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DE866" w14:textId="0E1EF7F6" w:rsidR="001D61C9" w:rsidRPr="002E0B88" w:rsidRDefault="001D61C9" w:rsidP="002E0B88">
      <w:pPr>
        <w:spacing w:after="0" w:line="240" w:lineRule="auto"/>
        <w:jc w:val="right"/>
        <w:textAlignment w:val="baseline"/>
        <w:rPr>
          <w:rFonts w:ascii="Times New Roman" w:eastAsia="Times New Roman" w:hAnsi="Times New Roman" w:cs="Times New Roman"/>
          <w:sz w:val="24"/>
          <w:szCs w:val="24"/>
          <w:lang w:eastAsia="lv-LV"/>
        </w:rPr>
      </w:pPr>
      <w:r w:rsidRPr="002E0B88">
        <w:rPr>
          <w:rFonts w:ascii="Times New Roman" w:eastAsia="Times New Roman" w:hAnsi="Times New Roman" w:cs="Times New Roman"/>
          <w:sz w:val="24"/>
          <w:szCs w:val="24"/>
          <w:lang w:eastAsia="lv-LV"/>
        </w:rPr>
        <w:t>1</w:t>
      </w:r>
      <w:r w:rsidR="00B945D1" w:rsidRPr="002E0B88">
        <w:rPr>
          <w:rFonts w:ascii="Times New Roman" w:eastAsia="Times New Roman" w:hAnsi="Times New Roman" w:cs="Times New Roman"/>
          <w:sz w:val="24"/>
          <w:szCs w:val="24"/>
          <w:lang w:eastAsia="lv-LV"/>
        </w:rPr>
        <w:t>0</w:t>
      </w:r>
      <w:r w:rsidRPr="002E0B88">
        <w:rPr>
          <w:rFonts w:ascii="Times New Roman" w:eastAsia="Times New Roman" w:hAnsi="Times New Roman" w:cs="Times New Roman"/>
          <w:sz w:val="24"/>
          <w:szCs w:val="24"/>
          <w:lang w:eastAsia="lv-LV"/>
        </w:rPr>
        <w:t>.pielikums </w:t>
      </w:r>
    </w:p>
    <w:p w14:paraId="4ECA727B" w14:textId="68EE1225" w:rsidR="00B945D1" w:rsidRPr="002E0B88" w:rsidRDefault="00020CE4" w:rsidP="002E0B88">
      <w:pPr>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rPr>
        <w:t>i</w:t>
      </w:r>
      <w:r w:rsidR="00B945D1" w:rsidRPr="002E0B88">
        <w:rPr>
          <w:rFonts w:ascii="Times New Roman" w:eastAsia="Times New Roman" w:hAnsi="Times New Roman" w:cs="Times New Roman"/>
          <w:sz w:val="24"/>
          <w:szCs w:val="24"/>
        </w:rPr>
        <w:t xml:space="preserve">nformatīvajam ziņojumam par valsts līdzdalības saglabāšanu valsts sabiedrībā ar ierobežotu atbildību </w:t>
      </w:r>
      <w:hyperlink r:id="rId9">
        <w:r w:rsidR="00B945D1" w:rsidRPr="002E0B88">
          <w:rPr>
            <w:rStyle w:val="Hipersaite"/>
            <w:rFonts w:ascii="Times New Roman" w:eastAsia="Times New Roman" w:hAnsi="Times New Roman" w:cs="Times New Roman"/>
            <w:color w:val="auto"/>
            <w:sz w:val="24"/>
            <w:szCs w:val="24"/>
            <w:u w:val="none"/>
          </w:rPr>
          <w:t>„Latvijas Nacionālais simfoniskais orķestris</w:t>
        </w:r>
      </w:hyperlink>
      <w:r w:rsidR="00B945D1" w:rsidRPr="002E0B88">
        <w:rPr>
          <w:rFonts w:ascii="Times New Roman" w:eastAsia="Times New Roman" w:hAnsi="Times New Roman" w:cs="Times New Roman"/>
          <w:sz w:val="24"/>
          <w:szCs w:val="24"/>
        </w:rPr>
        <w:t>”, valsts sabiedrībā ar ierobežotu atbildību „</w:t>
      </w:r>
      <w:hyperlink r:id="rId10">
        <w:r w:rsidR="00B945D1" w:rsidRPr="002E0B88">
          <w:rPr>
            <w:rStyle w:val="Hipersaite"/>
            <w:rFonts w:ascii="Times New Roman" w:eastAsia="Times New Roman" w:hAnsi="Times New Roman" w:cs="Times New Roman"/>
            <w:color w:val="auto"/>
            <w:sz w:val="24"/>
            <w:szCs w:val="24"/>
            <w:u w:val="none"/>
          </w:rPr>
          <w:t>Liepājas simfoniskais orķestris</w:t>
        </w:r>
      </w:hyperlink>
      <w:r w:rsidR="00B945D1" w:rsidRPr="002E0B88">
        <w:rPr>
          <w:rFonts w:ascii="Times New Roman" w:eastAsia="Times New Roman" w:hAnsi="Times New Roman" w:cs="Times New Roman"/>
          <w:sz w:val="24"/>
          <w:szCs w:val="24"/>
        </w:rPr>
        <w:t xml:space="preserve">”, valsts sabiedrībā ar ierobežotu atbildību </w:t>
      </w:r>
      <w:hyperlink r:id="rId11">
        <w:r w:rsidR="00B945D1" w:rsidRPr="002E0B88">
          <w:rPr>
            <w:rStyle w:val="Hipersaite"/>
            <w:rFonts w:ascii="Times New Roman" w:eastAsia="Times New Roman" w:hAnsi="Times New Roman" w:cs="Times New Roman"/>
            <w:color w:val="auto"/>
            <w:sz w:val="24"/>
            <w:szCs w:val="24"/>
            <w:u w:val="none"/>
          </w:rPr>
          <w:t>„KREMERATA BALTICA”,</w:t>
        </w:r>
      </w:hyperlink>
      <w:r w:rsidR="00B945D1" w:rsidRPr="002E0B88">
        <w:rPr>
          <w:rFonts w:ascii="Times New Roman" w:eastAsia="Times New Roman" w:hAnsi="Times New Roman" w:cs="Times New Roman"/>
          <w:sz w:val="24"/>
          <w:szCs w:val="24"/>
        </w:rPr>
        <w:t xml:space="preserve"> valsts sabiedrībā ar ierobežotu atbildību </w:t>
      </w:r>
      <w:hyperlink r:id="rId12">
        <w:r w:rsidR="00B945D1" w:rsidRPr="002E0B88">
          <w:rPr>
            <w:rStyle w:val="Hipersaite"/>
            <w:rFonts w:ascii="Times New Roman" w:eastAsia="Times New Roman" w:hAnsi="Times New Roman" w:cs="Times New Roman"/>
            <w:color w:val="auto"/>
            <w:sz w:val="24"/>
            <w:szCs w:val="24"/>
            <w:u w:val="none"/>
          </w:rPr>
          <w:t>„Valsts Akadēmiskais koris „Latvija””</w:t>
        </w:r>
      </w:hyperlink>
      <w:r w:rsidR="00B945D1" w:rsidRPr="002E0B88">
        <w:rPr>
          <w:rFonts w:ascii="Times New Roman" w:eastAsia="Times New Roman" w:hAnsi="Times New Roman" w:cs="Times New Roman"/>
          <w:sz w:val="24"/>
          <w:szCs w:val="24"/>
        </w:rPr>
        <w:t xml:space="preserve">, valsts sabiedrībā ar ierobežotu atbildību </w:t>
      </w:r>
      <w:hyperlink r:id="rId13">
        <w:r w:rsidR="00B945D1" w:rsidRPr="002E0B88">
          <w:rPr>
            <w:rStyle w:val="Hipersaite"/>
            <w:rFonts w:ascii="Times New Roman" w:eastAsia="Times New Roman" w:hAnsi="Times New Roman" w:cs="Times New Roman"/>
            <w:color w:val="auto"/>
            <w:sz w:val="24"/>
            <w:szCs w:val="24"/>
            <w:u w:val="none"/>
          </w:rPr>
          <w:t>„Latvijas Koncerti”,</w:t>
        </w:r>
      </w:hyperlink>
      <w:r w:rsidR="00B945D1" w:rsidRPr="002E0B88">
        <w:rPr>
          <w:rFonts w:ascii="Times New Roman" w:eastAsia="Times New Roman" w:hAnsi="Times New Roman" w:cs="Times New Roman"/>
          <w:sz w:val="24"/>
          <w:szCs w:val="24"/>
        </w:rPr>
        <w:t xml:space="preserve"> valsts sabiedrībā ar ierobežotu atbildību </w:t>
      </w:r>
      <w:hyperlink r:id="rId14">
        <w:r w:rsidR="00B945D1" w:rsidRPr="002E0B88">
          <w:rPr>
            <w:rStyle w:val="Hipersaite"/>
            <w:rFonts w:ascii="Times New Roman" w:eastAsia="Times New Roman" w:hAnsi="Times New Roman" w:cs="Times New Roman"/>
            <w:color w:val="auto"/>
            <w:sz w:val="24"/>
            <w:szCs w:val="24"/>
            <w:u w:val="none"/>
          </w:rPr>
          <w:t>„Latvijas Nacionālā opera un balets”,</w:t>
        </w:r>
      </w:hyperlink>
      <w:r w:rsidR="00B945D1" w:rsidRPr="002E0B88">
        <w:rPr>
          <w:rFonts w:ascii="Times New Roman" w:eastAsia="Times New Roman" w:hAnsi="Times New Roman" w:cs="Times New Roman"/>
          <w:sz w:val="24"/>
          <w:szCs w:val="24"/>
        </w:rPr>
        <w:t xml:space="preserve"> valsts sabiedrībā ar ierobežotu atbildību </w:t>
      </w:r>
      <w:hyperlink r:id="rId15">
        <w:r w:rsidR="00B945D1" w:rsidRPr="002E0B88">
          <w:rPr>
            <w:rStyle w:val="Hipersaite"/>
            <w:rFonts w:ascii="Times New Roman" w:eastAsia="Times New Roman" w:hAnsi="Times New Roman" w:cs="Times New Roman"/>
            <w:color w:val="auto"/>
            <w:sz w:val="24"/>
            <w:szCs w:val="24"/>
            <w:u w:val="none"/>
          </w:rPr>
          <w:t>„Jaunais Rīgas teātris”,</w:t>
        </w:r>
      </w:hyperlink>
      <w:r w:rsidR="00B945D1" w:rsidRPr="002E0B88">
        <w:rPr>
          <w:rFonts w:ascii="Times New Roman" w:eastAsia="Times New Roman" w:hAnsi="Times New Roman" w:cs="Times New Roman"/>
          <w:sz w:val="24"/>
          <w:szCs w:val="24"/>
        </w:rPr>
        <w:t xml:space="preserve"> valsts sabiedrībā ar ierobežotu atbildību </w:t>
      </w:r>
      <w:hyperlink r:id="rId16">
        <w:r w:rsidR="00B945D1" w:rsidRPr="002E0B88">
          <w:rPr>
            <w:rStyle w:val="Hipersaite"/>
            <w:rFonts w:ascii="Times New Roman" w:eastAsia="Times New Roman" w:hAnsi="Times New Roman" w:cs="Times New Roman"/>
            <w:color w:val="auto"/>
            <w:sz w:val="24"/>
            <w:szCs w:val="24"/>
            <w:u w:val="none"/>
          </w:rPr>
          <w:t>„Dailes teātris”,</w:t>
        </w:r>
      </w:hyperlink>
      <w:r w:rsidR="00B945D1" w:rsidRPr="002E0B88">
        <w:rPr>
          <w:rFonts w:ascii="Times New Roman" w:eastAsia="Times New Roman" w:hAnsi="Times New Roman" w:cs="Times New Roman"/>
          <w:sz w:val="24"/>
          <w:szCs w:val="24"/>
        </w:rPr>
        <w:t xml:space="preserve"> valsts sabiedrībā ar ierobežotu atbildību </w:t>
      </w:r>
      <w:hyperlink r:id="rId17">
        <w:r w:rsidR="00B945D1" w:rsidRPr="002E0B88">
          <w:rPr>
            <w:rStyle w:val="Hipersaite"/>
            <w:rFonts w:ascii="Times New Roman" w:eastAsia="Times New Roman" w:hAnsi="Times New Roman" w:cs="Times New Roman"/>
            <w:color w:val="auto"/>
            <w:sz w:val="24"/>
            <w:szCs w:val="24"/>
            <w:u w:val="none"/>
          </w:rPr>
          <w:t>„Latvijas Nacionālais teātris”,</w:t>
        </w:r>
      </w:hyperlink>
      <w:r w:rsidR="00B945D1" w:rsidRPr="002E0B88">
        <w:rPr>
          <w:rFonts w:ascii="Times New Roman" w:eastAsia="Times New Roman" w:hAnsi="Times New Roman" w:cs="Times New Roman"/>
          <w:sz w:val="24"/>
          <w:szCs w:val="24"/>
        </w:rPr>
        <w:t xml:space="preserve"> valsts sabiedrībā ar ierobežotu atbildību </w:t>
      </w:r>
      <w:hyperlink r:id="rId18">
        <w:r w:rsidR="00B945D1" w:rsidRPr="002E0B88">
          <w:rPr>
            <w:rStyle w:val="Hipersaite"/>
            <w:rFonts w:ascii="Times New Roman" w:eastAsia="Times New Roman" w:hAnsi="Times New Roman" w:cs="Times New Roman"/>
            <w:color w:val="auto"/>
            <w:sz w:val="24"/>
            <w:szCs w:val="24"/>
            <w:u w:val="none"/>
          </w:rPr>
          <w:t>„Daugavpils teātris”,</w:t>
        </w:r>
      </w:hyperlink>
      <w:r w:rsidR="00B945D1" w:rsidRPr="002E0B88">
        <w:rPr>
          <w:rFonts w:ascii="Times New Roman" w:eastAsia="Times New Roman" w:hAnsi="Times New Roman" w:cs="Times New Roman"/>
          <w:sz w:val="24"/>
          <w:szCs w:val="24"/>
        </w:rPr>
        <w:t xml:space="preserve"> valsts sabiedrībā ar ierobežotu atbildību </w:t>
      </w:r>
      <w:hyperlink r:id="rId19">
        <w:r w:rsidR="00B945D1" w:rsidRPr="002E0B88">
          <w:rPr>
            <w:rStyle w:val="Hipersaite"/>
            <w:rFonts w:ascii="Times New Roman" w:eastAsia="Times New Roman" w:hAnsi="Times New Roman" w:cs="Times New Roman"/>
            <w:color w:val="auto"/>
            <w:sz w:val="24"/>
            <w:szCs w:val="24"/>
            <w:u w:val="none"/>
          </w:rPr>
          <w:t>„</w:t>
        </w:r>
        <w:proofErr w:type="gramStart"/>
        <w:r w:rsidR="00B945D1" w:rsidRPr="002E0B88">
          <w:rPr>
            <w:rStyle w:val="Hipersaite"/>
            <w:rFonts w:ascii="Times New Roman" w:eastAsia="Times New Roman" w:hAnsi="Times New Roman" w:cs="Times New Roman"/>
            <w:color w:val="auto"/>
            <w:sz w:val="24"/>
            <w:szCs w:val="24"/>
            <w:u w:val="none"/>
          </w:rPr>
          <w:t>Valmieras drāmas teātris</w:t>
        </w:r>
        <w:proofErr w:type="gramEnd"/>
        <w:r w:rsidR="00B945D1" w:rsidRPr="002E0B88">
          <w:rPr>
            <w:rStyle w:val="Hipersaite"/>
            <w:rFonts w:ascii="Times New Roman" w:eastAsia="Times New Roman" w:hAnsi="Times New Roman" w:cs="Times New Roman"/>
            <w:color w:val="auto"/>
            <w:sz w:val="24"/>
            <w:szCs w:val="24"/>
            <w:u w:val="none"/>
          </w:rPr>
          <w:t>”,</w:t>
        </w:r>
      </w:hyperlink>
      <w:r w:rsidR="00B945D1" w:rsidRPr="002E0B88">
        <w:rPr>
          <w:rFonts w:ascii="Times New Roman" w:eastAsia="Times New Roman" w:hAnsi="Times New Roman" w:cs="Times New Roman"/>
          <w:sz w:val="24"/>
          <w:szCs w:val="24"/>
        </w:rPr>
        <w:t xml:space="preserve"> valsts sabiedrībā ar ierobežotu atbildību </w:t>
      </w:r>
      <w:hyperlink r:id="rId20">
        <w:r w:rsidR="00B945D1" w:rsidRPr="002E0B88">
          <w:rPr>
            <w:rStyle w:val="Hipersaite"/>
            <w:rFonts w:ascii="Times New Roman" w:eastAsia="Times New Roman" w:hAnsi="Times New Roman" w:cs="Times New Roman"/>
            <w:color w:val="auto"/>
            <w:sz w:val="24"/>
            <w:szCs w:val="24"/>
            <w:u w:val="none"/>
          </w:rPr>
          <w:t>„Latvijas Leļļu teātris”</w:t>
        </w:r>
      </w:hyperlink>
      <w:r w:rsidR="00B945D1" w:rsidRPr="002E0B88">
        <w:rPr>
          <w:rFonts w:ascii="Times New Roman" w:eastAsia="Calibri" w:hAnsi="Times New Roman" w:cs="Times New Roman"/>
          <w:sz w:val="24"/>
          <w:szCs w:val="24"/>
        </w:rPr>
        <w:t>,</w:t>
      </w:r>
      <w:r w:rsidR="00B945D1" w:rsidRPr="002E0B88">
        <w:rPr>
          <w:rFonts w:ascii="Times New Roman" w:eastAsia="Times New Roman" w:hAnsi="Times New Roman" w:cs="Times New Roman"/>
          <w:sz w:val="24"/>
          <w:szCs w:val="24"/>
        </w:rPr>
        <w:t xml:space="preserve"> valsts sabiedrībā ar ierobežotu atbildību </w:t>
      </w:r>
      <w:hyperlink r:id="rId21">
        <w:r w:rsidR="00B945D1" w:rsidRPr="002E0B88">
          <w:rPr>
            <w:rStyle w:val="Hipersaite"/>
            <w:rFonts w:ascii="Times New Roman" w:eastAsia="Times New Roman" w:hAnsi="Times New Roman" w:cs="Times New Roman"/>
            <w:color w:val="auto"/>
            <w:sz w:val="24"/>
            <w:szCs w:val="24"/>
            <w:u w:val="none"/>
          </w:rPr>
          <w:t>„Mihaila Čehova Rīgas Krievu teātris”</w:t>
        </w:r>
      </w:hyperlink>
      <w:r w:rsidR="00B945D1" w:rsidRPr="002E0B88">
        <w:rPr>
          <w:rFonts w:ascii="Times New Roman" w:eastAsia="Times New Roman" w:hAnsi="Times New Roman" w:cs="Times New Roman"/>
          <w:sz w:val="24"/>
          <w:szCs w:val="24"/>
        </w:rPr>
        <w:t xml:space="preserve"> un valsts sabiedrībā ar ierobežotu atbildību </w:t>
      </w:r>
      <w:hyperlink r:id="rId22">
        <w:r w:rsidR="00B945D1" w:rsidRPr="002E0B88">
          <w:rPr>
            <w:rStyle w:val="Hipersaite"/>
            <w:rFonts w:ascii="Times New Roman" w:eastAsia="Times New Roman" w:hAnsi="Times New Roman" w:cs="Times New Roman"/>
            <w:color w:val="auto"/>
            <w:sz w:val="24"/>
            <w:szCs w:val="24"/>
            <w:u w:val="none"/>
          </w:rPr>
          <w:t>„Rīgas cirks”</w:t>
        </w:r>
      </w:hyperlink>
    </w:p>
    <w:p w14:paraId="40DFA1A6" w14:textId="77777777" w:rsidR="001D61C9" w:rsidRPr="002E0B88" w:rsidRDefault="001D61C9" w:rsidP="21BD7998">
      <w:pPr>
        <w:spacing w:after="0" w:line="240" w:lineRule="auto"/>
        <w:jc w:val="center"/>
        <w:textAlignment w:val="baseline"/>
        <w:rPr>
          <w:rFonts w:ascii="Segoe UI" w:eastAsia="Times New Roman" w:hAnsi="Segoe UI" w:cs="Segoe UI"/>
          <w:sz w:val="18"/>
          <w:szCs w:val="18"/>
          <w:lang w:eastAsia="lv-LV"/>
        </w:rPr>
      </w:pPr>
      <w:r w:rsidRPr="002E0B88">
        <w:rPr>
          <w:rFonts w:ascii="Times New Roman" w:eastAsia="Times New Roman" w:hAnsi="Times New Roman" w:cs="Times New Roman"/>
          <w:sz w:val="24"/>
          <w:szCs w:val="24"/>
          <w:lang w:eastAsia="lv-LV"/>
        </w:rPr>
        <w:t> </w:t>
      </w:r>
    </w:p>
    <w:p w14:paraId="5E492310" w14:textId="49338E47" w:rsidR="001D61C9" w:rsidRPr="002E0B88" w:rsidRDefault="001D61C9" w:rsidP="21BD7998">
      <w:pPr>
        <w:spacing w:after="0" w:line="240" w:lineRule="auto"/>
        <w:jc w:val="center"/>
        <w:textAlignment w:val="baseline"/>
        <w:rPr>
          <w:rFonts w:ascii="Segoe UI" w:eastAsia="Times New Roman" w:hAnsi="Segoe UI" w:cs="Segoe UI"/>
          <w:sz w:val="18"/>
          <w:szCs w:val="18"/>
          <w:lang w:eastAsia="lv-LV"/>
        </w:rPr>
      </w:pPr>
      <w:r w:rsidRPr="002E0B88">
        <w:rPr>
          <w:rFonts w:ascii="Times New Roman" w:eastAsia="Times New Roman" w:hAnsi="Times New Roman" w:cs="Times New Roman"/>
          <w:b/>
          <w:sz w:val="24"/>
          <w:szCs w:val="24"/>
          <w:lang w:eastAsia="lv-LV"/>
        </w:rPr>
        <w:t>Valsts sabiedrības ar ierobežotu atbildību „Daugavpils teātris” ekonomiskais</w:t>
      </w:r>
      <w:r w:rsidR="002E0B88">
        <w:rPr>
          <w:rFonts w:ascii="Times New Roman" w:eastAsia="Times New Roman" w:hAnsi="Times New Roman" w:cs="Times New Roman"/>
          <w:b/>
          <w:sz w:val="24"/>
          <w:szCs w:val="24"/>
          <w:lang w:eastAsia="lv-LV"/>
        </w:rPr>
        <w:t xml:space="preserve"> </w:t>
      </w:r>
      <w:r w:rsidRPr="002E0B88">
        <w:rPr>
          <w:rFonts w:ascii="Times New Roman" w:eastAsia="Times New Roman" w:hAnsi="Times New Roman" w:cs="Times New Roman"/>
          <w:b/>
          <w:sz w:val="24"/>
          <w:szCs w:val="24"/>
          <w:lang w:eastAsia="lv-LV"/>
        </w:rPr>
        <w:t>izvērtējums</w:t>
      </w:r>
    </w:p>
    <w:p w14:paraId="36D2FAC6" w14:textId="77777777" w:rsidR="001D61C9" w:rsidRPr="002E0B88" w:rsidRDefault="001D61C9" w:rsidP="008865DC">
      <w:pPr>
        <w:spacing w:after="0" w:line="240" w:lineRule="auto"/>
        <w:textAlignment w:val="baseline"/>
        <w:rPr>
          <w:rFonts w:ascii="Segoe UI" w:eastAsia="Times New Roman" w:hAnsi="Segoe UI" w:cs="Segoe UI"/>
          <w:sz w:val="18"/>
          <w:szCs w:val="18"/>
          <w:lang w:eastAsia="lv-LV"/>
        </w:rPr>
      </w:pPr>
      <w:r w:rsidRPr="002E0B88">
        <w:rPr>
          <w:rFonts w:ascii="Segoe UI" w:eastAsia="Times New Roman" w:hAnsi="Segoe UI" w:cs="Segoe UI"/>
          <w:sz w:val="18"/>
          <w:szCs w:val="18"/>
          <w:lang w:eastAsia="lv-LV"/>
        </w:rPr>
        <w:t>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55"/>
        <w:gridCol w:w="4905"/>
      </w:tblGrid>
      <w:tr w:rsidR="002E0B88" w:rsidRPr="00672221" w14:paraId="0E08C004" w14:textId="77777777" w:rsidTr="00DB246F">
        <w:tc>
          <w:tcPr>
            <w:tcW w:w="4155" w:type="dxa"/>
            <w:shd w:val="clear" w:color="auto" w:fill="auto"/>
            <w:hideMark/>
          </w:tcPr>
          <w:p w14:paraId="56EB4F3A" w14:textId="052C8F29" w:rsidR="001D61C9" w:rsidRPr="00672221" w:rsidRDefault="001D61C9" w:rsidP="00672221">
            <w:pPr>
              <w:spacing w:after="0" w:line="240" w:lineRule="auto"/>
              <w:jc w:val="both"/>
              <w:textAlignment w:val="baseline"/>
              <w:rPr>
                <w:rFonts w:ascii="Times New Roman" w:eastAsia="Times New Roman" w:hAnsi="Times New Roman" w:cs="Times New Roman"/>
                <w:sz w:val="24"/>
                <w:szCs w:val="24"/>
                <w:lang w:eastAsia="lv-LV"/>
              </w:rPr>
            </w:pPr>
            <w:r w:rsidRPr="00672221">
              <w:rPr>
                <w:rFonts w:ascii="Times New Roman" w:eastAsia="Times New Roman" w:hAnsi="Times New Roman" w:cs="Times New Roman"/>
                <w:b/>
                <w:bCs/>
                <w:sz w:val="24"/>
                <w:szCs w:val="24"/>
                <w:lang w:eastAsia="lv-LV"/>
              </w:rPr>
              <w:t>Konkurences padomes noteiktie izvērtējamie jautājumi</w:t>
            </w:r>
            <w:r w:rsidRPr="00672221">
              <w:rPr>
                <w:rFonts w:ascii="Times New Roman" w:eastAsia="Times New Roman" w:hAnsi="Times New Roman" w:cs="Times New Roman"/>
                <w:sz w:val="24"/>
                <w:szCs w:val="24"/>
                <w:lang w:eastAsia="lv-LV"/>
              </w:rPr>
              <w:t> </w:t>
            </w:r>
          </w:p>
        </w:tc>
        <w:tc>
          <w:tcPr>
            <w:tcW w:w="4905" w:type="dxa"/>
            <w:shd w:val="clear" w:color="auto" w:fill="auto"/>
            <w:hideMark/>
          </w:tcPr>
          <w:p w14:paraId="1C4B40FC" w14:textId="5831AFA7" w:rsidR="001D61C9" w:rsidRPr="00672221" w:rsidRDefault="001D61C9" w:rsidP="00672221">
            <w:pPr>
              <w:spacing w:after="0" w:line="240" w:lineRule="auto"/>
              <w:jc w:val="both"/>
              <w:textAlignment w:val="baseline"/>
              <w:rPr>
                <w:rFonts w:ascii="Times New Roman" w:eastAsia="Times New Roman" w:hAnsi="Times New Roman" w:cs="Times New Roman"/>
                <w:sz w:val="24"/>
                <w:szCs w:val="24"/>
                <w:lang w:eastAsia="lv-LV"/>
              </w:rPr>
            </w:pPr>
            <w:r w:rsidRPr="00672221">
              <w:rPr>
                <w:rFonts w:ascii="Times New Roman" w:eastAsia="Times New Roman" w:hAnsi="Times New Roman" w:cs="Times New Roman"/>
                <w:b/>
                <w:bCs/>
                <w:sz w:val="24"/>
                <w:szCs w:val="24"/>
                <w:lang w:eastAsia="lv-LV"/>
              </w:rPr>
              <w:t>Izvērtējums</w:t>
            </w:r>
            <w:r w:rsidR="002E0B88" w:rsidRPr="00672221">
              <w:rPr>
                <w:rFonts w:ascii="Times New Roman" w:eastAsia="Times New Roman" w:hAnsi="Times New Roman" w:cs="Times New Roman"/>
                <w:b/>
                <w:bCs/>
                <w:sz w:val="24"/>
                <w:szCs w:val="24"/>
                <w:lang w:eastAsia="lv-LV"/>
              </w:rPr>
              <w:t xml:space="preserve"> </w:t>
            </w:r>
            <w:r w:rsidRPr="00672221">
              <w:rPr>
                <w:rFonts w:ascii="Times New Roman" w:eastAsia="Times New Roman" w:hAnsi="Times New Roman" w:cs="Times New Roman"/>
                <w:b/>
                <w:bCs/>
                <w:sz w:val="24"/>
                <w:szCs w:val="24"/>
                <w:lang w:eastAsia="lv-LV"/>
              </w:rPr>
              <w:t>attiecībā uz</w:t>
            </w:r>
            <w:r w:rsidR="002E0B88" w:rsidRPr="00672221">
              <w:rPr>
                <w:rFonts w:ascii="Times New Roman" w:eastAsia="Times New Roman" w:hAnsi="Times New Roman" w:cs="Times New Roman"/>
                <w:b/>
                <w:bCs/>
                <w:sz w:val="24"/>
                <w:szCs w:val="24"/>
                <w:lang w:eastAsia="lv-LV"/>
              </w:rPr>
              <w:t xml:space="preserve"> </w:t>
            </w:r>
            <w:r w:rsidRPr="00672221">
              <w:rPr>
                <w:rFonts w:ascii="Times New Roman" w:eastAsia="Times New Roman" w:hAnsi="Times New Roman" w:cs="Times New Roman"/>
                <w:b/>
                <w:bCs/>
                <w:sz w:val="24"/>
                <w:szCs w:val="24"/>
                <w:lang w:eastAsia="lv-LV"/>
              </w:rPr>
              <w:t>kapitālsabiedrības darbību</w:t>
            </w:r>
          </w:p>
        </w:tc>
      </w:tr>
      <w:tr w:rsidR="002E0B88" w:rsidRPr="00672221" w14:paraId="190D170E" w14:textId="77777777" w:rsidTr="00DB246F">
        <w:tc>
          <w:tcPr>
            <w:tcW w:w="4155" w:type="dxa"/>
            <w:shd w:val="clear" w:color="auto" w:fill="auto"/>
            <w:hideMark/>
          </w:tcPr>
          <w:p w14:paraId="00BB2356" w14:textId="627ED999" w:rsidR="001D61C9" w:rsidRPr="00672221" w:rsidRDefault="001D61C9" w:rsidP="00672221">
            <w:pPr>
              <w:spacing w:after="0" w:line="240" w:lineRule="auto"/>
              <w:jc w:val="both"/>
              <w:textAlignment w:val="baseline"/>
              <w:rPr>
                <w:rFonts w:ascii="Times New Roman" w:eastAsia="Times New Roman" w:hAnsi="Times New Roman" w:cs="Times New Roman"/>
                <w:sz w:val="24"/>
                <w:szCs w:val="24"/>
                <w:lang w:eastAsia="lv-LV"/>
              </w:rPr>
            </w:pPr>
            <w:proofErr w:type="gramStart"/>
            <w:r w:rsidRPr="00672221">
              <w:rPr>
                <w:rFonts w:ascii="Times New Roman" w:eastAsia="Times New Roman" w:hAnsi="Times New Roman" w:cs="Times New Roman"/>
                <w:b/>
                <w:bCs/>
                <w:sz w:val="24"/>
                <w:szCs w:val="24"/>
                <w:lang w:eastAsia="lv-LV"/>
              </w:rPr>
              <w:t>Kas ir konkrētā pakalpojuma saņēmēji un kādas vajadzības</w:t>
            </w:r>
            <w:proofErr w:type="gramEnd"/>
            <w:r w:rsidR="002E0B88" w:rsidRPr="00672221">
              <w:rPr>
                <w:rFonts w:ascii="Times New Roman" w:eastAsia="Times New Roman" w:hAnsi="Times New Roman" w:cs="Times New Roman"/>
                <w:b/>
                <w:bCs/>
                <w:sz w:val="24"/>
                <w:szCs w:val="24"/>
                <w:lang w:eastAsia="lv-LV"/>
              </w:rPr>
              <w:t xml:space="preserve"> </w:t>
            </w:r>
            <w:r w:rsidRPr="00672221">
              <w:rPr>
                <w:rFonts w:ascii="Times New Roman" w:eastAsia="Times New Roman" w:hAnsi="Times New Roman" w:cs="Times New Roman"/>
                <w:b/>
                <w:bCs/>
                <w:sz w:val="24"/>
                <w:szCs w:val="24"/>
                <w:lang w:eastAsia="lv-LV"/>
              </w:rPr>
              <w:t xml:space="preserve">tiek apmierinātas. Kāds un cik būtisks ieguvums patērētājiem. </w:t>
            </w:r>
            <w:proofErr w:type="gramStart"/>
            <w:r w:rsidRPr="00672221">
              <w:rPr>
                <w:rFonts w:ascii="Times New Roman" w:eastAsia="Times New Roman" w:hAnsi="Times New Roman" w:cs="Times New Roman"/>
                <w:b/>
                <w:bCs/>
                <w:sz w:val="24"/>
                <w:szCs w:val="24"/>
                <w:lang w:eastAsia="lv-LV"/>
              </w:rPr>
              <w:t>Kurām</w:t>
            </w:r>
            <w:proofErr w:type="gramEnd"/>
            <w:r w:rsidRPr="00672221">
              <w:rPr>
                <w:rFonts w:ascii="Times New Roman" w:eastAsia="Times New Roman" w:hAnsi="Times New Roman" w:cs="Times New Roman"/>
                <w:b/>
                <w:bCs/>
                <w:sz w:val="24"/>
                <w:szCs w:val="24"/>
                <w:lang w:eastAsia="lv-LV"/>
              </w:rPr>
              <w:t xml:space="preserve"> patērētāju grupām ieguvums ir visaugstākais.</w:t>
            </w:r>
            <w:r w:rsidRPr="00672221">
              <w:rPr>
                <w:rFonts w:ascii="Times New Roman" w:eastAsia="Times New Roman" w:hAnsi="Times New Roman" w:cs="Times New Roman"/>
                <w:sz w:val="24"/>
                <w:szCs w:val="24"/>
                <w:lang w:eastAsia="lv-LV"/>
              </w:rPr>
              <w:t>  </w:t>
            </w:r>
          </w:p>
        </w:tc>
        <w:tc>
          <w:tcPr>
            <w:tcW w:w="4905" w:type="dxa"/>
            <w:shd w:val="clear" w:color="auto" w:fill="auto"/>
            <w:hideMark/>
          </w:tcPr>
          <w:p w14:paraId="1D901ED3" w14:textId="4AE904E6" w:rsidR="00B67C61" w:rsidRPr="00672221" w:rsidRDefault="7BF230F8" w:rsidP="00672221">
            <w:pPr>
              <w:spacing w:after="0" w:line="240" w:lineRule="auto"/>
              <w:ind w:firstLine="567"/>
              <w:jc w:val="both"/>
              <w:textAlignment w:val="baseline"/>
              <w:rPr>
                <w:rFonts w:ascii="Times New Roman" w:eastAsia="Times New Roman" w:hAnsi="Times New Roman" w:cs="Times New Roman"/>
                <w:sz w:val="24"/>
                <w:szCs w:val="24"/>
                <w:lang w:eastAsia="lv-LV"/>
              </w:rPr>
            </w:pPr>
            <w:r w:rsidRPr="00672221">
              <w:rPr>
                <w:rFonts w:ascii="Times New Roman" w:eastAsia="Times New Roman" w:hAnsi="Times New Roman" w:cs="Times New Roman"/>
                <w:sz w:val="24"/>
                <w:szCs w:val="24"/>
                <w:lang w:eastAsia="lv-LV"/>
              </w:rPr>
              <w:t>VSIA „Daugavpils teātris</w:t>
            </w:r>
            <w:r w:rsidR="7274F3B9" w:rsidRPr="00672221">
              <w:rPr>
                <w:rFonts w:ascii="Times New Roman" w:eastAsia="Times New Roman" w:hAnsi="Times New Roman" w:cs="Times New Roman"/>
                <w:sz w:val="24"/>
                <w:szCs w:val="24"/>
                <w:lang w:eastAsia="lv-LV"/>
              </w:rPr>
              <w:t>”</w:t>
            </w:r>
            <w:r w:rsidR="002E0B88" w:rsidRPr="00672221">
              <w:rPr>
                <w:rFonts w:ascii="Times New Roman" w:eastAsia="Times New Roman" w:hAnsi="Times New Roman" w:cs="Times New Roman"/>
                <w:sz w:val="24"/>
                <w:szCs w:val="24"/>
                <w:lang w:eastAsia="lv-LV"/>
              </w:rPr>
              <w:t xml:space="preserve"> (turpmāk </w:t>
            </w:r>
            <w:r w:rsidR="002E0B88" w:rsidRPr="00672221">
              <w:rPr>
                <w:rFonts w:ascii="Times New Roman" w:eastAsia="Times New Roman" w:hAnsi="Times New Roman" w:cs="Times New Roman"/>
                <w:color w:val="000000" w:themeColor="text1"/>
                <w:sz w:val="24"/>
                <w:szCs w:val="24"/>
                <w:lang w:eastAsia="lv-LV"/>
              </w:rPr>
              <w:t>–</w:t>
            </w:r>
            <w:r w:rsidR="002E0B88" w:rsidRPr="00672221">
              <w:rPr>
                <w:rFonts w:ascii="Times New Roman" w:eastAsia="Times New Roman" w:hAnsi="Times New Roman" w:cs="Times New Roman"/>
                <w:sz w:val="24"/>
                <w:szCs w:val="24"/>
                <w:lang w:eastAsia="lv-LV"/>
              </w:rPr>
              <w:t xml:space="preserve"> </w:t>
            </w:r>
            <w:proofErr w:type="spellStart"/>
            <w:r w:rsidR="002E0B88" w:rsidRPr="00672221">
              <w:rPr>
                <w:rFonts w:ascii="Times New Roman" w:eastAsia="Times New Roman" w:hAnsi="Times New Roman" w:cs="Times New Roman"/>
                <w:sz w:val="24"/>
                <w:szCs w:val="24"/>
                <w:lang w:eastAsia="lv-LV"/>
              </w:rPr>
              <w:t>DaugT</w:t>
            </w:r>
            <w:proofErr w:type="spellEnd"/>
            <w:r w:rsidR="002E0B88" w:rsidRPr="00672221">
              <w:rPr>
                <w:rFonts w:ascii="Times New Roman" w:eastAsia="Times New Roman" w:hAnsi="Times New Roman" w:cs="Times New Roman"/>
                <w:sz w:val="24"/>
                <w:szCs w:val="24"/>
                <w:lang w:eastAsia="lv-LV"/>
              </w:rPr>
              <w:t xml:space="preserve">) </w:t>
            </w:r>
            <w:r w:rsidR="312B55FB" w:rsidRPr="00672221">
              <w:rPr>
                <w:rFonts w:ascii="Times New Roman" w:eastAsia="Times New Roman" w:hAnsi="Times New Roman" w:cs="Times New Roman"/>
                <w:sz w:val="24"/>
                <w:szCs w:val="24"/>
                <w:lang w:eastAsia="lv-LV"/>
              </w:rPr>
              <w:t>darbība,</w:t>
            </w:r>
            <w:r w:rsidR="002E0B88" w:rsidRPr="00672221">
              <w:rPr>
                <w:rFonts w:ascii="Times New Roman" w:eastAsia="Times New Roman" w:hAnsi="Times New Roman" w:cs="Times New Roman"/>
                <w:sz w:val="24"/>
                <w:szCs w:val="24"/>
                <w:lang w:eastAsia="lv-LV"/>
              </w:rPr>
              <w:t xml:space="preserve"> </w:t>
            </w:r>
            <w:r w:rsidR="312B55FB" w:rsidRPr="00672221">
              <w:rPr>
                <w:rFonts w:ascii="Times New Roman" w:eastAsia="Times New Roman" w:hAnsi="Times New Roman" w:cs="Times New Roman"/>
                <w:sz w:val="24"/>
                <w:szCs w:val="24"/>
                <w:lang w:eastAsia="lv-LV"/>
              </w:rPr>
              <w:t>īstenojot tam</w:t>
            </w:r>
            <w:r w:rsidR="002E0B88" w:rsidRPr="00672221">
              <w:rPr>
                <w:rFonts w:ascii="Times New Roman" w:eastAsia="Times New Roman" w:hAnsi="Times New Roman" w:cs="Times New Roman"/>
                <w:sz w:val="24"/>
                <w:szCs w:val="24"/>
                <w:lang w:eastAsia="lv-LV"/>
              </w:rPr>
              <w:t xml:space="preserve"> </w:t>
            </w:r>
            <w:r w:rsidR="312B55FB" w:rsidRPr="00672221">
              <w:rPr>
                <w:rFonts w:ascii="Times New Roman" w:eastAsia="Times New Roman" w:hAnsi="Times New Roman" w:cs="Times New Roman"/>
                <w:sz w:val="24"/>
                <w:szCs w:val="24"/>
                <w:lang w:eastAsia="lv-LV"/>
              </w:rPr>
              <w:t>deleģētos valsts pārvaldes</w:t>
            </w:r>
            <w:r w:rsidR="002E0B88" w:rsidRPr="00672221">
              <w:rPr>
                <w:rFonts w:ascii="Times New Roman" w:eastAsia="Times New Roman" w:hAnsi="Times New Roman" w:cs="Times New Roman"/>
                <w:sz w:val="24"/>
                <w:szCs w:val="24"/>
                <w:lang w:eastAsia="lv-LV"/>
              </w:rPr>
              <w:t xml:space="preserve"> </w:t>
            </w:r>
            <w:r w:rsidR="312B55FB" w:rsidRPr="00672221">
              <w:rPr>
                <w:rFonts w:ascii="Times New Roman" w:eastAsia="Times New Roman" w:hAnsi="Times New Roman" w:cs="Times New Roman"/>
                <w:sz w:val="24"/>
                <w:szCs w:val="24"/>
                <w:lang w:eastAsia="lv-LV"/>
              </w:rPr>
              <w:t>uzdevumus,</w:t>
            </w:r>
            <w:r w:rsidR="002E0B88" w:rsidRPr="00672221">
              <w:rPr>
                <w:rFonts w:ascii="Times New Roman" w:eastAsia="Times New Roman" w:hAnsi="Times New Roman" w:cs="Times New Roman"/>
                <w:sz w:val="24"/>
                <w:szCs w:val="24"/>
                <w:lang w:eastAsia="lv-LV"/>
              </w:rPr>
              <w:t xml:space="preserve"> </w:t>
            </w:r>
            <w:r w:rsidR="312B55FB" w:rsidRPr="00672221">
              <w:rPr>
                <w:rFonts w:ascii="Times New Roman" w:eastAsia="Times New Roman" w:hAnsi="Times New Roman" w:cs="Times New Roman"/>
                <w:sz w:val="24"/>
                <w:szCs w:val="24"/>
                <w:lang w:eastAsia="lv-LV"/>
              </w:rPr>
              <w:t>ir vērst</w:t>
            </w:r>
            <w:r w:rsidR="2EE5AE97" w:rsidRPr="00672221">
              <w:rPr>
                <w:rFonts w:ascii="Times New Roman" w:eastAsia="Times New Roman" w:hAnsi="Times New Roman" w:cs="Times New Roman"/>
                <w:sz w:val="24"/>
                <w:szCs w:val="24"/>
                <w:lang w:eastAsia="lv-LV"/>
              </w:rPr>
              <w:t>a</w:t>
            </w:r>
            <w:r w:rsidR="002E0B88" w:rsidRPr="00672221">
              <w:rPr>
                <w:rFonts w:ascii="Times New Roman" w:eastAsia="Times New Roman" w:hAnsi="Times New Roman" w:cs="Times New Roman"/>
                <w:sz w:val="24"/>
                <w:szCs w:val="24"/>
                <w:lang w:eastAsia="lv-LV"/>
              </w:rPr>
              <w:t xml:space="preserve"> </w:t>
            </w:r>
            <w:r w:rsidR="312B55FB" w:rsidRPr="00672221">
              <w:rPr>
                <w:rFonts w:ascii="Times New Roman" w:eastAsia="Times New Roman" w:hAnsi="Times New Roman" w:cs="Times New Roman"/>
                <w:sz w:val="24"/>
                <w:szCs w:val="24"/>
                <w:lang w:eastAsia="lv-LV"/>
              </w:rPr>
              <w:t>uz</w:t>
            </w:r>
            <w:r w:rsidR="002E0B88" w:rsidRPr="00672221">
              <w:rPr>
                <w:rFonts w:ascii="Times New Roman" w:eastAsia="Times New Roman" w:hAnsi="Times New Roman" w:cs="Times New Roman"/>
                <w:sz w:val="24"/>
                <w:szCs w:val="24"/>
                <w:lang w:eastAsia="lv-LV"/>
              </w:rPr>
              <w:t xml:space="preserve"> </w:t>
            </w:r>
            <w:r w:rsidR="2EE5AE97" w:rsidRPr="00672221">
              <w:rPr>
                <w:rFonts w:ascii="Times New Roman" w:eastAsia="Times New Roman" w:hAnsi="Times New Roman" w:cs="Times New Roman"/>
                <w:sz w:val="24"/>
                <w:szCs w:val="24"/>
                <w:lang w:eastAsia="lv-LV"/>
              </w:rPr>
              <w:t xml:space="preserve">daudzveidīgas teātra mākslas pieejamības nodrošināšanu Latgales reģiona iedzīvotājiem un latgalisko kultūras vērtību popularizēšanu. </w:t>
            </w:r>
            <w:proofErr w:type="spellStart"/>
            <w:r w:rsidR="002E0B88" w:rsidRPr="00672221">
              <w:rPr>
                <w:rFonts w:ascii="Times New Roman" w:eastAsia="Times New Roman" w:hAnsi="Times New Roman" w:cs="Times New Roman"/>
                <w:sz w:val="24"/>
                <w:szCs w:val="24"/>
                <w:lang w:eastAsia="lv-LV"/>
              </w:rPr>
              <w:t>DaugT</w:t>
            </w:r>
            <w:proofErr w:type="spellEnd"/>
            <w:r w:rsidR="2EE5AE97" w:rsidRPr="00672221">
              <w:rPr>
                <w:rFonts w:ascii="Times New Roman" w:eastAsia="Times New Roman" w:hAnsi="Times New Roman" w:cs="Times New Roman"/>
                <w:sz w:val="24"/>
                <w:szCs w:val="24"/>
                <w:lang w:eastAsia="lv-LV"/>
              </w:rPr>
              <w:t xml:space="preserve"> aktīvajā repertuārā latviešu, krievu un latgaliešu valodā kopā ik gadu bijuši vismaz 30 dažādu izrāžu nosaukumi, no kuriem </w:t>
            </w:r>
            <w:r w:rsidR="00711056">
              <w:rPr>
                <w:rFonts w:ascii="Times New Roman" w:eastAsia="Times New Roman" w:hAnsi="Times New Roman" w:cs="Times New Roman"/>
                <w:sz w:val="24"/>
                <w:szCs w:val="24"/>
                <w:lang w:eastAsia="lv-LV"/>
              </w:rPr>
              <w:t>septiņi</w:t>
            </w:r>
            <w:r w:rsidR="00711056" w:rsidRPr="00672221">
              <w:rPr>
                <w:rFonts w:ascii="Times New Roman" w:eastAsia="Times New Roman" w:hAnsi="Times New Roman" w:cs="Times New Roman"/>
                <w:sz w:val="24"/>
                <w:szCs w:val="24"/>
                <w:lang w:eastAsia="lv-LV"/>
              </w:rPr>
              <w:t xml:space="preserve"> </w:t>
            </w:r>
            <w:r w:rsidR="2EE5AE97" w:rsidRPr="00672221">
              <w:rPr>
                <w:rFonts w:ascii="Times New Roman" w:eastAsia="Times New Roman" w:hAnsi="Times New Roman" w:cs="Times New Roman"/>
                <w:sz w:val="24"/>
                <w:szCs w:val="24"/>
                <w:lang w:eastAsia="lv-LV"/>
              </w:rPr>
              <w:t xml:space="preserve">ir oriģināldramaturģijas darbi. Gada laikā </w:t>
            </w:r>
            <w:proofErr w:type="spellStart"/>
            <w:r w:rsidR="002E0B88" w:rsidRPr="00672221">
              <w:rPr>
                <w:rFonts w:ascii="Times New Roman" w:eastAsia="Times New Roman" w:hAnsi="Times New Roman" w:cs="Times New Roman"/>
                <w:sz w:val="24"/>
                <w:szCs w:val="24"/>
                <w:lang w:eastAsia="lv-LV"/>
              </w:rPr>
              <w:t>DaugT</w:t>
            </w:r>
            <w:proofErr w:type="spellEnd"/>
            <w:r w:rsidR="2EE5AE97" w:rsidRPr="00672221">
              <w:rPr>
                <w:rFonts w:ascii="Times New Roman" w:eastAsia="Times New Roman" w:hAnsi="Times New Roman" w:cs="Times New Roman"/>
                <w:sz w:val="24"/>
                <w:szCs w:val="24"/>
                <w:lang w:eastAsia="lv-LV"/>
              </w:rPr>
              <w:t xml:space="preserve"> skatītājiem nospēlē vidēji 140 izrādes. Teātra darbība</w:t>
            </w:r>
            <w:r w:rsidR="30F47E52" w:rsidRPr="00672221">
              <w:rPr>
                <w:rFonts w:ascii="Times New Roman" w:eastAsia="Times New Roman" w:hAnsi="Times New Roman" w:cs="Times New Roman"/>
                <w:sz w:val="24"/>
                <w:szCs w:val="24"/>
                <w:lang w:eastAsia="lv-LV"/>
              </w:rPr>
              <w:t>, kopš tā atjaunošanas brīža</w:t>
            </w:r>
            <w:r w:rsidR="30ACC48B" w:rsidRPr="00672221">
              <w:rPr>
                <w:rFonts w:ascii="Times New Roman" w:eastAsia="Times New Roman" w:hAnsi="Times New Roman" w:cs="Times New Roman"/>
                <w:sz w:val="24"/>
                <w:szCs w:val="24"/>
                <w:lang w:eastAsia="lv-LV"/>
              </w:rPr>
              <w:t xml:space="preserve"> </w:t>
            </w:r>
            <w:proofErr w:type="gramStart"/>
            <w:r w:rsidR="30ACC48B" w:rsidRPr="00672221">
              <w:rPr>
                <w:rFonts w:ascii="Times New Roman" w:eastAsia="Times New Roman" w:hAnsi="Times New Roman" w:cs="Times New Roman"/>
                <w:sz w:val="24"/>
                <w:szCs w:val="24"/>
                <w:lang w:eastAsia="lv-LV"/>
              </w:rPr>
              <w:t>1988.</w:t>
            </w:r>
            <w:r w:rsidR="30F47E52" w:rsidRPr="00672221">
              <w:rPr>
                <w:rFonts w:ascii="Times New Roman" w:eastAsia="Times New Roman" w:hAnsi="Times New Roman" w:cs="Times New Roman"/>
                <w:sz w:val="24"/>
                <w:szCs w:val="24"/>
                <w:lang w:eastAsia="lv-LV"/>
              </w:rPr>
              <w:t>gadā</w:t>
            </w:r>
            <w:proofErr w:type="gramEnd"/>
            <w:r w:rsidR="30F47E52" w:rsidRPr="00672221">
              <w:rPr>
                <w:rFonts w:ascii="Times New Roman" w:eastAsia="Times New Roman" w:hAnsi="Times New Roman" w:cs="Times New Roman"/>
                <w:sz w:val="24"/>
                <w:szCs w:val="24"/>
                <w:lang w:eastAsia="lv-LV"/>
              </w:rPr>
              <w:t>,</w:t>
            </w:r>
            <w:r w:rsidR="2EE5AE97" w:rsidRPr="00672221">
              <w:rPr>
                <w:rFonts w:ascii="Times New Roman" w:eastAsia="Times New Roman" w:hAnsi="Times New Roman" w:cs="Times New Roman"/>
                <w:sz w:val="24"/>
                <w:szCs w:val="24"/>
                <w:lang w:eastAsia="lv-LV"/>
              </w:rPr>
              <w:t xml:space="preserve"> ir vērsta uz</w:t>
            </w:r>
            <w:r w:rsidR="30F47E52" w:rsidRPr="00672221">
              <w:rPr>
                <w:rFonts w:ascii="Times New Roman" w:eastAsia="Times New Roman" w:hAnsi="Times New Roman" w:cs="Times New Roman"/>
                <w:sz w:val="24"/>
                <w:szCs w:val="24"/>
                <w:lang w:eastAsia="lv-LV"/>
              </w:rPr>
              <w:t xml:space="preserve"> </w:t>
            </w:r>
            <w:r w:rsidR="2EE5AE97" w:rsidRPr="00672221">
              <w:rPr>
                <w:rFonts w:ascii="Times New Roman" w:eastAsia="Times New Roman" w:hAnsi="Times New Roman" w:cs="Times New Roman"/>
                <w:sz w:val="24"/>
                <w:szCs w:val="24"/>
                <w:lang w:eastAsia="lv-LV"/>
              </w:rPr>
              <w:t>sabiedrības integrāciju un starpkultūru dialog</w:t>
            </w:r>
            <w:r w:rsidR="30F47E52" w:rsidRPr="00672221">
              <w:rPr>
                <w:rFonts w:ascii="Times New Roman" w:eastAsia="Times New Roman" w:hAnsi="Times New Roman" w:cs="Times New Roman"/>
                <w:sz w:val="24"/>
                <w:szCs w:val="24"/>
                <w:lang w:eastAsia="lv-LV"/>
              </w:rPr>
              <w:t>a veidošanu</w:t>
            </w:r>
            <w:r w:rsidR="2EE5AE97" w:rsidRPr="00672221">
              <w:rPr>
                <w:rFonts w:ascii="Times New Roman" w:eastAsia="Times New Roman" w:hAnsi="Times New Roman" w:cs="Times New Roman"/>
                <w:sz w:val="24"/>
                <w:szCs w:val="24"/>
                <w:lang w:eastAsia="lv-LV"/>
              </w:rPr>
              <w:t xml:space="preserve"> reģionā</w:t>
            </w:r>
            <w:r w:rsidR="30ACC48B" w:rsidRPr="00672221">
              <w:rPr>
                <w:rFonts w:ascii="Times New Roman" w:eastAsia="Times New Roman" w:hAnsi="Times New Roman" w:cs="Times New Roman"/>
                <w:sz w:val="24"/>
                <w:szCs w:val="24"/>
                <w:lang w:eastAsia="lv-LV"/>
              </w:rPr>
              <w:t xml:space="preserve">. </w:t>
            </w:r>
            <w:proofErr w:type="spellStart"/>
            <w:r w:rsidR="002E0B88" w:rsidRPr="00672221">
              <w:rPr>
                <w:rFonts w:ascii="Times New Roman" w:eastAsia="Times New Roman" w:hAnsi="Times New Roman" w:cs="Times New Roman"/>
                <w:sz w:val="24"/>
                <w:szCs w:val="24"/>
                <w:lang w:eastAsia="lv-LV"/>
              </w:rPr>
              <w:t>DaugT</w:t>
            </w:r>
            <w:proofErr w:type="spellEnd"/>
            <w:r w:rsidR="30F47E52" w:rsidRPr="00672221">
              <w:rPr>
                <w:rFonts w:ascii="Times New Roman" w:eastAsia="Times New Roman" w:hAnsi="Times New Roman" w:cs="Times New Roman"/>
                <w:sz w:val="24"/>
                <w:szCs w:val="24"/>
                <w:lang w:eastAsia="lv-LV"/>
              </w:rPr>
              <w:t xml:space="preserve"> pastāvīgi strādā latviešu un krievu aktieru trupas, </w:t>
            </w:r>
            <w:r w:rsidR="70D670FC" w:rsidRPr="00672221">
              <w:rPr>
                <w:rFonts w:ascii="Times New Roman" w:eastAsia="Times New Roman" w:hAnsi="Times New Roman" w:cs="Times New Roman"/>
                <w:sz w:val="24"/>
                <w:szCs w:val="24"/>
                <w:lang w:eastAsia="lv-LV"/>
              </w:rPr>
              <w:t>nodrošinot kvalitatīvas izrādes abās valodās</w:t>
            </w:r>
            <w:r w:rsidR="6B2119B5" w:rsidRPr="00672221">
              <w:rPr>
                <w:rFonts w:ascii="Times New Roman" w:eastAsia="Times New Roman" w:hAnsi="Times New Roman" w:cs="Times New Roman"/>
                <w:sz w:val="24"/>
                <w:szCs w:val="24"/>
                <w:lang w:eastAsia="lv-LV"/>
              </w:rPr>
              <w:t xml:space="preserve">. Taču nereti top iestudējumi, kuros aktieru ansambli veido abu trupu dalībnieki, </w:t>
            </w:r>
            <w:r w:rsidR="70D670FC" w:rsidRPr="00672221">
              <w:rPr>
                <w:rFonts w:ascii="Times New Roman" w:eastAsia="Times New Roman" w:hAnsi="Times New Roman" w:cs="Times New Roman"/>
                <w:sz w:val="24"/>
                <w:szCs w:val="24"/>
                <w:lang w:eastAsia="lv-LV"/>
              </w:rPr>
              <w:t xml:space="preserve">radoši </w:t>
            </w:r>
            <w:r w:rsidR="6B2119B5" w:rsidRPr="00672221">
              <w:rPr>
                <w:rFonts w:ascii="Times New Roman" w:eastAsia="Times New Roman" w:hAnsi="Times New Roman" w:cs="Times New Roman"/>
                <w:sz w:val="24"/>
                <w:szCs w:val="24"/>
                <w:lang w:eastAsia="lv-LV"/>
              </w:rPr>
              <w:t>izmantojot gan atšķirīgo valodas bāzi, gan aktieru spēles stilu.</w:t>
            </w:r>
          </w:p>
          <w:p w14:paraId="66C21E5D" w14:textId="6DF0E9E5" w:rsidR="00FE48E5" w:rsidRPr="00672221" w:rsidRDefault="00970BB1" w:rsidP="00672221">
            <w:pPr>
              <w:spacing w:after="0" w:line="240" w:lineRule="auto"/>
              <w:ind w:firstLine="567"/>
              <w:jc w:val="both"/>
              <w:textAlignment w:val="baseline"/>
              <w:rPr>
                <w:rFonts w:ascii="Times New Roman" w:eastAsia="Times New Roman" w:hAnsi="Times New Roman" w:cs="Times New Roman"/>
                <w:sz w:val="24"/>
                <w:szCs w:val="24"/>
                <w:lang w:eastAsia="lv-LV"/>
              </w:rPr>
            </w:pPr>
            <w:r w:rsidRPr="00672221">
              <w:rPr>
                <w:rFonts w:ascii="Times New Roman" w:eastAsia="Times New Roman" w:hAnsi="Times New Roman" w:cs="Times New Roman"/>
                <w:sz w:val="24"/>
                <w:szCs w:val="24"/>
                <w:lang w:eastAsia="lv-LV"/>
              </w:rPr>
              <w:t>Veidojot teātra repertuāru</w:t>
            </w:r>
            <w:r w:rsidR="00B67C61" w:rsidRPr="00672221">
              <w:rPr>
                <w:rFonts w:ascii="Times New Roman" w:eastAsia="Times New Roman" w:hAnsi="Times New Roman" w:cs="Times New Roman"/>
                <w:sz w:val="24"/>
                <w:szCs w:val="24"/>
                <w:lang w:eastAsia="lv-LV"/>
              </w:rPr>
              <w:t>,</w:t>
            </w:r>
            <w:r w:rsidRPr="00672221">
              <w:rPr>
                <w:rFonts w:ascii="Times New Roman" w:eastAsia="Times New Roman" w:hAnsi="Times New Roman" w:cs="Times New Roman"/>
                <w:sz w:val="24"/>
                <w:szCs w:val="24"/>
                <w:lang w:eastAsia="lv-LV"/>
              </w:rPr>
              <w:t xml:space="preserve"> īpaša uzmanība tiek veltīta </w:t>
            </w:r>
            <w:r w:rsidR="00323C9B" w:rsidRPr="00672221">
              <w:rPr>
                <w:rFonts w:ascii="Times New Roman" w:eastAsia="Times New Roman" w:hAnsi="Times New Roman" w:cs="Times New Roman"/>
                <w:sz w:val="24"/>
                <w:szCs w:val="24"/>
                <w:lang w:eastAsia="lv-LV"/>
              </w:rPr>
              <w:t xml:space="preserve">arī </w:t>
            </w:r>
            <w:r w:rsidR="00B67C61" w:rsidRPr="00672221">
              <w:rPr>
                <w:rFonts w:ascii="Times New Roman" w:eastAsia="Times New Roman" w:hAnsi="Times New Roman" w:cs="Times New Roman"/>
                <w:sz w:val="24"/>
                <w:szCs w:val="24"/>
                <w:lang w:eastAsia="lv-LV"/>
              </w:rPr>
              <w:t>latgaliskajām kultūras vērtībām</w:t>
            </w:r>
            <w:r w:rsidRPr="00672221">
              <w:rPr>
                <w:rFonts w:ascii="Times New Roman" w:eastAsia="Times New Roman" w:hAnsi="Times New Roman" w:cs="Times New Roman"/>
                <w:sz w:val="24"/>
                <w:szCs w:val="24"/>
                <w:lang w:eastAsia="lv-LV"/>
              </w:rPr>
              <w:t xml:space="preserve">. </w:t>
            </w:r>
            <w:proofErr w:type="spellStart"/>
            <w:r w:rsidR="002E0B88" w:rsidRPr="00672221">
              <w:rPr>
                <w:rFonts w:ascii="Times New Roman" w:eastAsia="Times New Roman" w:hAnsi="Times New Roman" w:cs="Times New Roman"/>
                <w:sz w:val="24"/>
                <w:szCs w:val="24"/>
                <w:lang w:eastAsia="lv-LV"/>
              </w:rPr>
              <w:t>DaugT</w:t>
            </w:r>
            <w:proofErr w:type="spellEnd"/>
            <w:r w:rsidR="002E0B88" w:rsidRPr="00672221">
              <w:rPr>
                <w:rFonts w:ascii="Times New Roman" w:eastAsia="Times New Roman" w:hAnsi="Times New Roman" w:cs="Times New Roman"/>
                <w:sz w:val="24"/>
                <w:szCs w:val="24"/>
                <w:lang w:eastAsia="lv-LV"/>
              </w:rPr>
              <w:t xml:space="preserve"> </w:t>
            </w:r>
            <w:r w:rsidR="00B67C61" w:rsidRPr="00672221">
              <w:rPr>
                <w:rFonts w:ascii="Times New Roman" w:eastAsia="Times New Roman" w:hAnsi="Times New Roman" w:cs="Times New Roman"/>
                <w:sz w:val="24"/>
                <w:szCs w:val="24"/>
                <w:lang w:eastAsia="lv-LV"/>
              </w:rPr>
              <w:t>ir vienīgā kultūras institūcija Latvijā, kas regulāri iestudē un izrāda izrādes latgaliešu valodā.</w:t>
            </w:r>
          </w:p>
          <w:p w14:paraId="26475177" w14:textId="5454BB38" w:rsidR="001D61C9" w:rsidRPr="00672221" w:rsidRDefault="002E0B88" w:rsidP="00672221">
            <w:pPr>
              <w:spacing w:after="0" w:line="240" w:lineRule="auto"/>
              <w:ind w:firstLine="567"/>
              <w:jc w:val="both"/>
              <w:textAlignment w:val="baseline"/>
              <w:rPr>
                <w:rFonts w:ascii="Times New Roman" w:eastAsia="Times New Roman" w:hAnsi="Times New Roman" w:cs="Times New Roman"/>
                <w:sz w:val="24"/>
                <w:szCs w:val="24"/>
                <w:lang w:eastAsia="lv-LV"/>
              </w:rPr>
            </w:pPr>
            <w:proofErr w:type="spellStart"/>
            <w:r w:rsidRPr="00672221">
              <w:rPr>
                <w:rFonts w:ascii="Times New Roman" w:eastAsia="Times New Roman" w:hAnsi="Times New Roman" w:cs="Times New Roman"/>
                <w:sz w:val="24"/>
                <w:szCs w:val="24"/>
                <w:lang w:eastAsia="lv-LV"/>
              </w:rPr>
              <w:t>DaugT</w:t>
            </w:r>
            <w:proofErr w:type="spellEnd"/>
            <w:r w:rsidRPr="00672221">
              <w:rPr>
                <w:rFonts w:ascii="Times New Roman" w:eastAsia="Times New Roman" w:hAnsi="Times New Roman" w:cs="Times New Roman"/>
                <w:sz w:val="24"/>
                <w:szCs w:val="24"/>
                <w:lang w:eastAsia="lv-LV"/>
              </w:rPr>
              <w:t xml:space="preserve"> </w:t>
            </w:r>
            <w:r w:rsidR="6B2119B5" w:rsidRPr="00672221">
              <w:rPr>
                <w:rFonts w:ascii="Times New Roman" w:eastAsia="Times New Roman" w:hAnsi="Times New Roman" w:cs="Times New Roman"/>
                <w:sz w:val="24"/>
                <w:szCs w:val="24"/>
                <w:lang w:eastAsia="lv-LV"/>
              </w:rPr>
              <w:t xml:space="preserve">darbība </w:t>
            </w:r>
            <w:r w:rsidR="70D670FC" w:rsidRPr="00672221">
              <w:rPr>
                <w:rFonts w:ascii="Times New Roman" w:eastAsia="Times New Roman" w:hAnsi="Times New Roman" w:cs="Times New Roman"/>
                <w:sz w:val="24"/>
                <w:szCs w:val="24"/>
                <w:lang w:eastAsia="lv-LV"/>
              </w:rPr>
              <w:t>vērtējama</w:t>
            </w:r>
            <w:proofErr w:type="gramStart"/>
            <w:r w:rsidR="70D670FC" w:rsidRPr="00672221">
              <w:rPr>
                <w:rFonts w:ascii="Times New Roman" w:eastAsia="Times New Roman" w:hAnsi="Times New Roman" w:cs="Times New Roman"/>
                <w:sz w:val="24"/>
                <w:szCs w:val="24"/>
                <w:lang w:eastAsia="lv-LV"/>
              </w:rPr>
              <w:t xml:space="preserve"> kā</w:t>
            </w:r>
            <w:r w:rsidR="6B2119B5" w:rsidRPr="00672221">
              <w:rPr>
                <w:rFonts w:ascii="Times New Roman" w:eastAsia="Times New Roman" w:hAnsi="Times New Roman" w:cs="Times New Roman"/>
                <w:sz w:val="24"/>
                <w:szCs w:val="24"/>
                <w:lang w:eastAsia="lv-LV"/>
              </w:rPr>
              <w:t xml:space="preserve"> ļoti nozīmīga Latgales kultūras dzīves kontekstā, par ko liecina 87% skatītāju zāles piepildītība no tās maksimālās kapacitātes</w:t>
            </w:r>
            <w:proofErr w:type="gramEnd"/>
            <w:r w:rsidR="6B2119B5" w:rsidRPr="00672221">
              <w:rPr>
                <w:rFonts w:ascii="Times New Roman" w:eastAsia="Times New Roman" w:hAnsi="Times New Roman" w:cs="Times New Roman"/>
                <w:sz w:val="24"/>
                <w:szCs w:val="24"/>
                <w:lang w:eastAsia="lv-LV"/>
              </w:rPr>
              <w:t xml:space="preserve">. Ik gadus </w:t>
            </w:r>
            <w:proofErr w:type="spellStart"/>
            <w:r w:rsidRPr="00672221">
              <w:rPr>
                <w:rFonts w:ascii="Times New Roman" w:eastAsia="Times New Roman" w:hAnsi="Times New Roman" w:cs="Times New Roman"/>
                <w:sz w:val="24"/>
                <w:szCs w:val="24"/>
                <w:lang w:eastAsia="lv-LV"/>
              </w:rPr>
              <w:t>DaugT</w:t>
            </w:r>
            <w:proofErr w:type="spellEnd"/>
            <w:r w:rsidRPr="00672221">
              <w:rPr>
                <w:rFonts w:ascii="Times New Roman" w:eastAsia="Times New Roman" w:hAnsi="Times New Roman" w:cs="Times New Roman"/>
                <w:sz w:val="24"/>
                <w:szCs w:val="24"/>
                <w:lang w:eastAsia="lv-LV"/>
              </w:rPr>
              <w:t xml:space="preserve"> </w:t>
            </w:r>
            <w:r w:rsidR="6B2119B5" w:rsidRPr="00672221">
              <w:rPr>
                <w:rFonts w:ascii="Times New Roman" w:eastAsia="Times New Roman" w:hAnsi="Times New Roman" w:cs="Times New Roman"/>
                <w:sz w:val="24"/>
                <w:szCs w:val="24"/>
                <w:lang w:eastAsia="lv-LV"/>
              </w:rPr>
              <w:t>apmeklē līdz 31</w:t>
            </w:r>
            <w:r w:rsidR="00711056">
              <w:rPr>
                <w:rFonts w:ascii="Times New Roman" w:eastAsia="Times New Roman" w:hAnsi="Times New Roman" w:cs="Times New Roman"/>
                <w:sz w:val="24"/>
                <w:szCs w:val="24"/>
                <w:lang w:eastAsia="lv-LV"/>
              </w:rPr>
              <w:t> </w:t>
            </w:r>
            <w:r w:rsidR="6B2119B5" w:rsidRPr="00672221">
              <w:rPr>
                <w:rFonts w:ascii="Times New Roman" w:eastAsia="Times New Roman" w:hAnsi="Times New Roman" w:cs="Times New Roman"/>
                <w:sz w:val="24"/>
                <w:szCs w:val="24"/>
                <w:lang w:eastAsia="lv-LV"/>
              </w:rPr>
              <w:t>000</w:t>
            </w:r>
            <w:r w:rsidR="00711056">
              <w:rPr>
                <w:rFonts w:ascii="Times New Roman" w:eastAsia="Times New Roman" w:hAnsi="Times New Roman" w:cs="Times New Roman"/>
                <w:sz w:val="24"/>
                <w:szCs w:val="24"/>
                <w:lang w:eastAsia="lv-LV"/>
              </w:rPr>
              <w:t> </w:t>
            </w:r>
            <w:r w:rsidR="6B2119B5" w:rsidRPr="00672221">
              <w:rPr>
                <w:rFonts w:ascii="Times New Roman" w:eastAsia="Times New Roman" w:hAnsi="Times New Roman" w:cs="Times New Roman"/>
                <w:sz w:val="24"/>
                <w:szCs w:val="24"/>
                <w:lang w:eastAsia="lv-LV"/>
              </w:rPr>
              <w:t>skatītāju, ar vērojamu tendenci apmeklētāju skaitām augt par 1</w:t>
            </w:r>
            <w:r w:rsidR="00711056">
              <w:rPr>
                <w:rFonts w:ascii="Times New Roman" w:eastAsia="Times New Roman" w:hAnsi="Times New Roman" w:cs="Times New Roman"/>
                <w:sz w:val="24"/>
                <w:szCs w:val="24"/>
                <w:lang w:eastAsia="lv-LV"/>
              </w:rPr>
              <w:t> </w:t>
            </w:r>
            <w:r w:rsidR="6B2119B5" w:rsidRPr="00672221">
              <w:rPr>
                <w:rFonts w:ascii="Times New Roman" w:eastAsia="Times New Roman" w:hAnsi="Times New Roman" w:cs="Times New Roman"/>
                <w:sz w:val="24"/>
                <w:szCs w:val="24"/>
                <w:lang w:eastAsia="lv-LV"/>
              </w:rPr>
              <w:t>000 skatītājiem gadā.</w:t>
            </w:r>
            <w:r w:rsidR="70D670FC" w:rsidRPr="00672221">
              <w:rPr>
                <w:rFonts w:ascii="Times New Roman" w:eastAsia="Times New Roman" w:hAnsi="Times New Roman" w:cs="Times New Roman"/>
                <w:sz w:val="24"/>
                <w:szCs w:val="24"/>
                <w:lang w:eastAsia="lv-LV"/>
              </w:rPr>
              <w:t xml:space="preserve"> Aktīvā </w:t>
            </w:r>
            <w:proofErr w:type="spellStart"/>
            <w:r w:rsidRPr="00672221">
              <w:rPr>
                <w:rFonts w:ascii="Times New Roman" w:eastAsia="Times New Roman" w:hAnsi="Times New Roman" w:cs="Times New Roman"/>
                <w:sz w:val="24"/>
                <w:szCs w:val="24"/>
                <w:lang w:eastAsia="lv-LV"/>
              </w:rPr>
              <w:t>DaugT</w:t>
            </w:r>
            <w:proofErr w:type="spellEnd"/>
            <w:r w:rsidRPr="00672221">
              <w:rPr>
                <w:rFonts w:ascii="Times New Roman" w:eastAsia="Times New Roman" w:hAnsi="Times New Roman" w:cs="Times New Roman"/>
                <w:sz w:val="24"/>
                <w:szCs w:val="24"/>
                <w:lang w:eastAsia="lv-LV"/>
              </w:rPr>
              <w:t xml:space="preserve"> </w:t>
            </w:r>
            <w:r w:rsidR="70D670FC" w:rsidRPr="00672221">
              <w:rPr>
                <w:rFonts w:ascii="Times New Roman" w:eastAsia="Times New Roman" w:hAnsi="Times New Roman" w:cs="Times New Roman"/>
                <w:sz w:val="24"/>
                <w:szCs w:val="24"/>
                <w:lang w:eastAsia="lv-LV"/>
              </w:rPr>
              <w:t xml:space="preserve">un Marka Rotko </w:t>
            </w:r>
            <w:r w:rsidRPr="00672221">
              <w:rPr>
                <w:rFonts w:ascii="Times New Roman" w:eastAsia="Times New Roman" w:hAnsi="Times New Roman" w:cs="Times New Roman"/>
                <w:sz w:val="24"/>
                <w:szCs w:val="24"/>
                <w:lang w:eastAsia="lv-LV"/>
              </w:rPr>
              <w:t xml:space="preserve">mākslas </w:t>
            </w:r>
            <w:r w:rsidR="70D670FC" w:rsidRPr="00672221">
              <w:rPr>
                <w:rFonts w:ascii="Times New Roman" w:eastAsia="Times New Roman" w:hAnsi="Times New Roman" w:cs="Times New Roman"/>
                <w:sz w:val="24"/>
                <w:szCs w:val="24"/>
                <w:lang w:eastAsia="lv-LV"/>
              </w:rPr>
              <w:t xml:space="preserve">centra darbība Daugavpilī ir </w:t>
            </w:r>
            <w:r w:rsidR="27F0608F" w:rsidRPr="00672221">
              <w:rPr>
                <w:rFonts w:ascii="Times New Roman" w:eastAsia="Times New Roman" w:hAnsi="Times New Roman" w:cs="Times New Roman"/>
                <w:sz w:val="24"/>
                <w:szCs w:val="24"/>
                <w:lang w:eastAsia="lv-LV"/>
              </w:rPr>
              <w:t>pilnveidojusi</w:t>
            </w:r>
            <w:r w:rsidR="70D670FC" w:rsidRPr="00672221">
              <w:rPr>
                <w:rFonts w:ascii="Times New Roman" w:eastAsia="Times New Roman" w:hAnsi="Times New Roman" w:cs="Times New Roman"/>
                <w:sz w:val="24"/>
                <w:szCs w:val="24"/>
                <w:lang w:eastAsia="lv-LV"/>
              </w:rPr>
              <w:t xml:space="preserve"> kultūras dzīvi un</w:t>
            </w:r>
            <w:r w:rsidR="7BF230F8" w:rsidRPr="00672221">
              <w:rPr>
                <w:rFonts w:ascii="Times New Roman" w:eastAsia="Times New Roman" w:hAnsi="Times New Roman" w:cs="Times New Roman"/>
                <w:sz w:val="24"/>
                <w:szCs w:val="24"/>
                <w:lang w:eastAsia="lv-LV"/>
              </w:rPr>
              <w:t xml:space="preserve"> veicināj</w:t>
            </w:r>
            <w:r w:rsidR="27F0608F" w:rsidRPr="00672221">
              <w:rPr>
                <w:rFonts w:ascii="Times New Roman" w:eastAsia="Times New Roman" w:hAnsi="Times New Roman" w:cs="Times New Roman"/>
                <w:sz w:val="24"/>
                <w:szCs w:val="24"/>
                <w:lang w:eastAsia="lv-LV"/>
              </w:rPr>
              <w:t>usi</w:t>
            </w:r>
            <w:r w:rsidR="7BF230F8" w:rsidRPr="00672221">
              <w:rPr>
                <w:rFonts w:ascii="Times New Roman" w:eastAsia="Times New Roman" w:hAnsi="Times New Roman" w:cs="Times New Roman"/>
                <w:sz w:val="24"/>
                <w:szCs w:val="24"/>
                <w:lang w:eastAsia="lv-LV"/>
              </w:rPr>
              <w:t xml:space="preserve"> valsts iekšzemes tūrisma attīstību</w:t>
            </w:r>
            <w:r w:rsidRPr="00672221">
              <w:rPr>
                <w:rFonts w:ascii="Times New Roman" w:eastAsia="Times New Roman" w:hAnsi="Times New Roman" w:cs="Times New Roman"/>
                <w:sz w:val="24"/>
                <w:szCs w:val="24"/>
                <w:lang w:eastAsia="lv-LV"/>
              </w:rPr>
              <w:t xml:space="preserve"> </w:t>
            </w:r>
            <w:r w:rsidR="27F0608F" w:rsidRPr="00672221">
              <w:rPr>
                <w:rFonts w:ascii="Times New Roman" w:eastAsia="Times New Roman" w:hAnsi="Times New Roman" w:cs="Times New Roman"/>
                <w:sz w:val="24"/>
                <w:szCs w:val="24"/>
                <w:lang w:eastAsia="lv-LV"/>
              </w:rPr>
              <w:t>reģionā.</w:t>
            </w:r>
          </w:p>
        </w:tc>
      </w:tr>
      <w:tr w:rsidR="002E0B88" w:rsidRPr="00672221" w14:paraId="5C05CA0A" w14:textId="77777777" w:rsidTr="00DB246F">
        <w:tc>
          <w:tcPr>
            <w:tcW w:w="4155" w:type="dxa"/>
            <w:shd w:val="clear" w:color="auto" w:fill="auto"/>
            <w:hideMark/>
          </w:tcPr>
          <w:p w14:paraId="263A2461" w14:textId="77777777" w:rsidR="001D61C9" w:rsidRPr="00672221" w:rsidRDefault="001D61C9" w:rsidP="00672221">
            <w:pPr>
              <w:spacing w:after="0" w:line="240" w:lineRule="auto"/>
              <w:jc w:val="both"/>
              <w:textAlignment w:val="baseline"/>
              <w:rPr>
                <w:rFonts w:ascii="Times New Roman" w:eastAsia="Times New Roman" w:hAnsi="Times New Roman" w:cs="Times New Roman"/>
                <w:sz w:val="24"/>
                <w:szCs w:val="24"/>
                <w:lang w:eastAsia="lv-LV"/>
              </w:rPr>
            </w:pPr>
            <w:r w:rsidRPr="00672221">
              <w:rPr>
                <w:rFonts w:ascii="Times New Roman" w:eastAsia="Times New Roman" w:hAnsi="Times New Roman" w:cs="Times New Roman"/>
                <w:b/>
                <w:bCs/>
                <w:sz w:val="24"/>
                <w:szCs w:val="24"/>
                <w:lang w:eastAsia="lv-LV"/>
              </w:rPr>
              <w:lastRenderedPageBreak/>
              <w:t>Pakalpojuma tirgus.</w:t>
            </w:r>
            <w:r w:rsidRPr="00672221">
              <w:rPr>
                <w:rFonts w:ascii="Times New Roman" w:eastAsia="Times New Roman" w:hAnsi="Times New Roman" w:cs="Times New Roman"/>
                <w:sz w:val="24"/>
                <w:szCs w:val="24"/>
                <w:lang w:eastAsia="lv-LV"/>
              </w:rPr>
              <w:t>  </w:t>
            </w:r>
          </w:p>
        </w:tc>
        <w:tc>
          <w:tcPr>
            <w:tcW w:w="4905" w:type="dxa"/>
            <w:shd w:val="clear" w:color="auto" w:fill="auto"/>
            <w:hideMark/>
          </w:tcPr>
          <w:p w14:paraId="13FBC03C" w14:textId="06E8250E" w:rsidR="00A03560" w:rsidRPr="00672221" w:rsidRDefault="002E0B88" w:rsidP="00672221">
            <w:pPr>
              <w:spacing w:after="0" w:line="240" w:lineRule="auto"/>
              <w:ind w:firstLine="567"/>
              <w:jc w:val="both"/>
              <w:textAlignment w:val="baseline"/>
              <w:rPr>
                <w:rFonts w:ascii="Times New Roman" w:eastAsia="Times New Roman" w:hAnsi="Times New Roman" w:cs="Times New Roman"/>
                <w:sz w:val="24"/>
                <w:szCs w:val="24"/>
                <w:lang w:eastAsia="lv-LV"/>
              </w:rPr>
            </w:pPr>
            <w:proofErr w:type="spellStart"/>
            <w:r w:rsidRPr="00672221">
              <w:rPr>
                <w:rFonts w:ascii="Times New Roman" w:eastAsia="Times New Roman" w:hAnsi="Times New Roman" w:cs="Times New Roman"/>
                <w:sz w:val="24"/>
                <w:szCs w:val="24"/>
                <w:lang w:eastAsia="lv-LV"/>
              </w:rPr>
              <w:t>DaugT</w:t>
            </w:r>
            <w:proofErr w:type="spellEnd"/>
            <w:r w:rsidRPr="00672221">
              <w:rPr>
                <w:rFonts w:ascii="Times New Roman" w:eastAsia="Times New Roman" w:hAnsi="Times New Roman" w:cs="Times New Roman"/>
                <w:sz w:val="24"/>
                <w:szCs w:val="24"/>
                <w:lang w:eastAsia="lv-LV"/>
              </w:rPr>
              <w:t xml:space="preserve"> </w:t>
            </w:r>
            <w:r w:rsidR="27F0608F" w:rsidRPr="00672221">
              <w:rPr>
                <w:rFonts w:ascii="Times New Roman" w:eastAsia="Times New Roman" w:hAnsi="Times New Roman" w:cs="Times New Roman"/>
                <w:sz w:val="24"/>
                <w:szCs w:val="24"/>
                <w:lang w:eastAsia="lv-LV"/>
              </w:rPr>
              <w:t xml:space="preserve">it </w:t>
            </w:r>
            <w:r w:rsidR="7BF230F8" w:rsidRPr="00672221">
              <w:rPr>
                <w:rFonts w:ascii="Times New Roman" w:eastAsia="Times New Roman" w:hAnsi="Times New Roman" w:cs="Times New Roman"/>
                <w:sz w:val="24"/>
                <w:szCs w:val="24"/>
                <w:lang w:eastAsia="lv-LV"/>
              </w:rPr>
              <w:t>vienīgais</w:t>
            </w:r>
            <w:r w:rsidRPr="00672221">
              <w:rPr>
                <w:rFonts w:ascii="Times New Roman" w:eastAsia="Times New Roman" w:hAnsi="Times New Roman" w:cs="Times New Roman"/>
                <w:sz w:val="24"/>
                <w:szCs w:val="24"/>
                <w:lang w:eastAsia="lv-LV"/>
              </w:rPr>
              <w:t xml:space="preserve"> </w:t>
            </w:r>
            <w:r w:rsidR="7BF230F8" w:rsidRPr="00672221">
              <w:rPr>
                <w:rFonts w:ascii="Times New Roman" w:eastAsia="Times New Roman" w:hAnsi="Times New Roman" w:cs="Times New Roman"/>
                <w:sz w:val="24"/>
                <w:szCs w:val="24"/>
                <w:lang w:eastAsia="lv-LV"/>
              </w:rPr>
              <w:t>valsts finansētais</w:t>
            </w:r>
            <w:r w:rsidRPr="00672221">
              <w:rPr>
                <w:rFonts w:ascii="Times New Roman" w:eastAsia="Times New Roman" w:hAnsi="Times New Roman" w:cs="Times New Roman"/>
                <w:sz w:val="24"/>
                <w:szCs w:val="24"/>
                <w:lang w:eastAsia="lv-LV"/>
              </w:rPr>
              <w:t xml:space="preserve"> </w:t>
            </w:r>
            <w:r w:rsidR="7BF230F8" w:rsidRPr="00672221">
              <w:rPr>
                <w:rFonts w:ascii="Times New Roman" w:eastAsia="Times New Roman" w:hAnsi="Times New Roman" w:cs="Times New Roman"/>
                <w:sz w:val="24"/>
                <w:szCs w:val="24"/>
                <w:lang w:eastAsia="lv-LV"/>
              </w:rPr>
              <w:t xml:space="preserve">profesionālais teātris </w:t>
            </w:r>
            <w:r w:rsidR="27F0608F" w:rsidRPr="00672221">
              <w:rPr>
                <w:rFonts w:ascii="Times New Roman" w:eastAsia="Times New Roman" w:hAnsi="Times New Roman" w:cs="Times New Roman"/>
                <w:sz w:val="24"/>
                <w:szCs w:val="24"/>
                <w:lang w:eastAsia="lv-LV"/>
              </w:rPr>
              <w:t>Latgales</w:t>
            </w:r>
            <w:r w:rsidR="7BF230F8" w:rsidRPr="00672221">
              <w:rPr>
                <w:rFonts w:ascii="Times New Roman" w:eastAsia="Times New Roman" w:hAnsi="Times New Roman" w:cs="Times New Roman"/>
                <w:sz w:val="24"/>
                <w:szCs w:val="24"/>
                <w:lang w:eastAsia="lv-LV"/>
              </w:rPr>
              <w:t xml:space="preserve"> reģionā.</w:t>
            </w:r>
            <w:r w:rsidRPr="00672221">
              <w:rPr>
                <w:rFonts w:ascii="Times New Roman" w:eastAsia="Times New Roman" w:hAnsi="Times New Roman" w:cs="Times New Roman"/>
                <w:sz w:val="24"/>
                <w:szCs w:val="24"/>
                <w:lang w:eastAsia="lv-LV"/>
              </w:rPr>
              <w:t xml:space="preserve"> </w:t>
            </w:r>
            <w:r w:rsidR="7BF230F8" w:rsidRPr="00672221">
              <w:rPr>
                <w:rFonts w:ascii="Times New Roman" w:eastAsia="Times New Roman" w:hAnsi="Times New Roman" w:cs="Times New Roman"/>
                <w:sz w:val="24"/>
                <w:szCs w:val="24"/>
                <w:lang w:eastAsia="lv-LV"/>
              </w:rPr>
              <w:t>Nodrošinot</w:t>
            </w:r>
            <w:r w:rsidRPr="00672221">
              <w:rPr>
                <w:rFonts w:ascii="Times New Roman" w:eastAsia="Times New Roman" w:hAnsi="Times New Roman" w:cs="Times New Roman"/>
                <w:sz w:val="24"/>
                <w:szCs w:val="24"/>
                <w:lang w:eastAsia="lv-LV"/>
              </w:rPr>
              <w:t xml:space="preserve"> </w:t>
            </w:r>
            <w:r w:rsidR="7BF230F8" w:rsidRPr="00672221">
              <w:rPr>
                <w:rFonts w:ascii="Times New Roman" w:eastAsia="Times New Roman" w:hAnsi="Times New Roman" w:cs="Times New Roman"/>
                <w:sz w:val="24"/>
                <w:szCs w:val="24"/>
                <w:lang w:eastAsia="lv-LV"/>
              </w:rPr>
              <w:t>iedzīvotājiem</w:t>
            </w:r>
            <w:r w:rsidRPr="00672221">
              <w:rPr>
                <w:rFonts w:ascii="Times New Roman" w:eastAsia="Times New Roman" w:hAnsi="Times New Roman" w:cs="Times New Roman"/>
                <w:sz w:val="24"/>
                <w:szCs w:val="24"/>
                <w:lang w:eastAsia="lv-LV"/>
              </w:rPr>
              <w:t xml:space="preserve"> </w:t>
            </w:r>
            <w:r w:rsidR="7BF230F8" w:rsidRPr="00672221">
              <w:rPr>
                <w:rFonts w:ascii="Times New Roman" w:eastAsia="Times New Roman" w:hAnsi="Times New Roman" w:cs="Times New Roman"/>
                <w:sz w:val="24"/>
                <w:szCs w:val="24"/>
                <w:lang w:eastAsia="lv-LV"/>
              </w:rPr>
              <w:t>iespēju</w:t>
            </w:r>
            <w:r w:rsidRPr="00672221">
              <w:rPr>
                <w:rFonts w:ascii="Times New Roman" w:eastAsia="Times New Roman" w:hAnsi="Times New Roman" w:cs="Times New Roman"/>
                <w:sz w:val="24"/>
                <w:szCs w:val="24"/>
                <w:lang w:eastAsia="lv-LV"/>
              </w:rPr>
              <w:t xml:space="preserve"> </w:t>
            </w:r>
            <w:r w:rsidR="7BF230F8" w:rsidRPr="00672221">
              <w:rPr>
                <w:rFonts w:ascii="Times New Roman" w:eastAsia="Times New Roman" w:hAnsi="Times New Roman" w:cs="Times New Roman"/>
                <w:sz w:val="24"/>
                <w:szCs w:val="24"/>
                <w:lang w:eastAsia="lv-LV"/>
              </w:rPr>
              <w:t>sa</w:t>
            </w:r>
            <w:r w:rsidR="3A394BB3" w:rsidRPr="00672221">
              <w:rPr>
                <w:rFonts w:ascii="Times New Roman" w:eastAsia="Times New Roman" w:hAnsi="Times New Roman" w:cs="Times New Roman"/>
                <w:sz w:val="24"/>
                <w:szCs w:val="24"/>
                <w:lang w:eastAsia="lv-LV"/>
              </w:rPr>
              <w:t>ņe</w:t>
            </w:r>
            <w:r w:rsidR="7BF230F8" w:rsidRPr="00672221">
              <w:rPr>
                <w:rFonts w:ascii="Times New Roman" w:eastAsia="Times New Roman" w:hAnsi="Times New Roman" w:cs="Times New Roman"/>
                <w:sz w:val="24"/>
                <w:szCs w:val="24"/>
                <w:lang w:eastAsia="lv-LV"/>
              </w:rPr>
              <w:t>mt pakalpojumu tuvu</w:t>
            </w:r>
            <w:r w:rsidRPr="00672221">
              <w:rPr>
                <w:rFonts w:ascii="Times New Roman" w:eastAsia="Times New Roman" w:hAnsi="Times New Roman" w:cs="Times New Roman"/>
                <w:sz w:val="24"/>
                <w:szCs w:val="24"/>
                <w:lang w:eastAsia="lv-LV"/>
              </w:rPr>
              <w:t xml:space="preserve"> </w:t>
            </w:r>
            <w:r w:rsidR="7BF230F8" w:rsidRPr="00672221">
              <w:rPr>
                <w:rFonts w:ascii="Times New Roman" w:eastAsia="Times New Roman" w:hAnsi="Times New Roman" w:cs="Times New Roman"/>
                <w:sz w:val="24"/>
                <w:szCs w:val="24"/>
                <w:lang w:eastAsia="lv-LV"/>
              </w:rPr>
              <w:t>savai</w:t>
            </w:r>
            <w:r w:rsidRPr="00672221">
              <w:rPr>
                <w:rFonts w:ascii="Times New Roman" w:eastAsia="Times New Roman" w:hAnsi="Times New Roman" w:cs="Times New Roman"/>
                <w:sz w:val="24"/>
                <w:szCs w:val="24"/>
                <w:lang w:eastAsia="lv-LV"/>
              </w:rPr>
              <w:t xml:space="preserve"> </w:t>
            </w:r>
            <w:r w:rsidR="7BF230F8" w:rsidRPr="00672221">
              <w:rPr>
                <w:rFonts w:ascii="Times New Roman" w:eastAsia="Times New Roman" w:hAnsi="Times New Roman" w:cs="Times New Roman"/>
                <w:sz w:val="24"/>
                <w:szCs w:val="24"/>
                <w:lang w:eastAsia="lv-LV"/>
              </w:rPr>
              <w:t>dzīvesvietai, samazinās</w:t>
            </w:r>
            <w:r w:rsidRPr="00672221">
              <w:rPr>
                <w:rFonts w:ascii="Times New Roman" w:eastAsia="Times New Roman" w:hAnsi="Times New Roman" w:cs="Times New Roman"/>
                <w:sz w:val="24"/>
                <w:szCs w:val="24"/>
                <w:lang w:eastAsia="lv-LV"/>
              </w:rPr>
              <w:t xml:space="preserve"> </w:t>
            </w:r>
            <w:r w:rsidR="7BF230F8" w:rsidRPr="00672221">
              <w:rPr>
                <w:rFonts w:ascii="Times New Roman" w:eastAsia="Times New Roman" w:hAnsi="Times New Roman" w:cs="Times New Roman"/>
                <w:sz w:val="24"/>
                <w:szCs w:val="24"/>
                <w:lang w:eastAsia="lv-LV"/>
              </w:rPr>
              <w:t>viņu</w:t>
            </w:r>
            <w:r w:rsidRPr="00672221">
              <w:rPr>
                <w:rFonts w:ascii="Times New Roman" w:eastAsia="Times New Roman" w:hAnsi="Times New Roman" w:cs="Times New Roman"/>
                <w:sz w:val="24"/>
                <w:szCs w:val="24"/>
                <w:lang w:eastAsia="lv-LV"/>
              </w:rPr>
              <w:t xml:space="preserve"> </w:t>
            </w:r>
            <w:r w:rsidR="7BF230F8" w:rsidRPr="00672221">
              <w:rPr>
                <w:rFonts w:ascii="Times New Roman" w:eastAsia="Times New Roman" w:hAnsi="Times New Roman" w:cs="Times New Roman"/>
                <w:sz w:val="24"/>
                <w:szCs w:val="24"/>
                <w:lang w:eastAsia="lv-LV"/>
              </w:rPr>
              <w:t xml:space="preserve">kultūras patēriņam nepieciešamās izmaksas un pieaug pakalpojuma izmantošanas iespējas. </w:t>
            </w:r>
            <w:r w:rsidR="3A394BB3" w:rsidRPr="00672221">
              <w:rPr>
                <w:rFonts w:ascii="Times New Roman" w:eastAsia="Times New Roman" w:hAnsi="Times New Roman" w:cs="Times New Roman"/>
                <w:sz w:val="24"/>
                <w:szCs w:val="24"/>
                <w:lang w:eastAsia="lv-LV"/>
              </w:rPr>
              <w:t xml:space="preserve">Tas ir īpaši svarīgi Latgalē, jo pierobežas reģionā vērojama spēcīga Krievijas informatīvās telpas ietekme. </w:t>
            </w:r>
            <w:r w:rsidR="4D95F63D" w:rsidRPr="00672221">
              <w:rPr>
                <w:rFonts w:ascii="Times New Roman" w:eastAsia="Times New Roman" w:hAnsi="Times New Roman" w:cs="Times New Roman"/>
                <w:sz w:val="24"/>
                <w:szCs w:val="24"/>
                <w:lang w:eastAsia="lv-LV"/>
              </w:rPr>
              <w:t>Kvalitatīvas</w:t>
            </w:r>
            <w:r w:rsidR="3A394BB3" w:rsidRPr="00672221">
              <w:rPr>
                <w:rFonts w:ascii="Times New Roman" w:eastAsia="Times New Roman" w:hAnsi="Times New Roman" w:cs="Times New Roman"/>
                <w:sz w:val="24"/>
                <w:szCs w:val="24"/>
                <w:lang w:eastAsia="lv-LV"/>
              </w:rPr>
              <w:t xml:space="preserve"> profesionālās mākslas pieejamība veicina </w:t>
            </w:r>
            <w:r w:rsidR="19B78A16" w:rsidRPr="00672221">
              <w:rPr>
                <w:rFonts w:ascii="Times New Roman" w:eastAsia="Times New Roman" w:hAnsi="Times New Roman" w:cs="Times New Roman"/>
                <w:sz w:val="24"/>
                <w:szCs w:val="24"/>
                <w:lang w:eastAsia="lv-LV"/>
              </w:rPr>
              <w:t xml:space="preserve">Latvijas </w:t>
            </w:r>
            <w:r w:rsidR="3A394BB3" w:rsidRPr="00672221">
              <w:rPr>
                <w:rFonts w:ascii="Times New Roman" w:eastAsia="Times New Roman" w:hAnsi="Times New Roman" w:cs="Times New Roman"/>
                <w:sz w:val="24"/>
                <w:szCs w:val="24"/>
                <w:lang w:eastAsia="lv-LV"/>
              </w:rPr>
              <w:t>valsts piederības sajūtas veidošanos</w:t>
            </w:r>
            <w:r w:rsidR="6FB2C6A1" w:rsidRPr="00672221">
              <w:rPr>
                <w:rFonts w:ascii="Times New Roman" w:eastAsia="Times New Roman" w:hAnsi="Times New Roman" w:cs="Times New Roman"/>
                <w:sz w:val="24"/>
                <w:szCs w:val="24"/>
                <w:lang w:eastAsia="lv-LV"/>
              </w:rPr>
              <w:t>, kam ir svarīga loma vienotas</w:t>
            </w:r>
            <w:r w:rsidR="412F2E29" w:rsidRPr="00672221">
              <w:rPr>
                <w:rFonts w:ascii="Times New Roman" w:eastAsia="Times New Roman" w:hAnsi="Times New Roman" w:cs="Times New Roman"/>
                <w:sz w:val="24"/>
                <w:szCs w:val="24"/>
                <w:lang w:eastAsia="lv-LV"/>
              </w:rPr>
              <w:t>,</w:t>
            </w:r>
            <w:r w:rsidR="6FB2C6A1" w:rsidRPr="00672221">
              <w:rPr>
                <w:rFonts w:ascii="Times New Roman" w:eastAsia="Times New Roman" w:hAnsi="Times New Roman" w:cs="Times New Roman"/>
                <w:sz w:val="24"/>
                <w:szCs w:val="24"/>
                <w:lang w:eastAsia="lv-LV"/>
              </w:rPr>
              <w:t xml:space="preserve"> </w:t>
            </w:r>
            <w:r w:rsidR="412F2E29" w:rsidRPr="00672221">
              <w:rPr>
                <w:rFonts w:ascii="Times New Roman" w:eastAsia="Times New Roman" w:hAnsi="Times New Roman" w:cs="Times New Roman"/>
                <w:sz w:val="24"/>
                <w:szCs w:val="24"/>
                <w:lang w:eastAsia="lv-LV"/>
              </w:rPr>
              <w:t>solidār</w:t>
            </w:r>
            <w:r w:rsidR="25830D7D" w:rsidRPr="00672221">
              <w:rPr>
                <w:rFonts w:ascii="Times New Roman" w:eastAsia="Times New Roman" w:hAnsi="Times New Roman" w:cs="Times New Roman"/>
                <w:sz w:val="24"/>
                <w:szCs w:val="24"/>
                <w:lang w:eastAsia="lv-LV"/>
              </w:rPr>
              <w:t>a</w:t>
            </w:r>
            <w:r w:rsidR="412F2E29" w:rsidRPr="00672221">
              <w:rPr>
                <w:rFonts w:ascii="Times New Roman" w:eastAsia="Times New Roman" w:hAnsi="Times New Roman" w:cs="Times New Roman"/>
                <w:sz w:val="24"/>
                <w:szCs w:val="24"/>
                <w:lang w:eastAsia="lv-LV"/>
              </w:rPr>
              <w:t>s un pilsoniski aktīvas sabiedrības pastāvēšanā</w:t>
            </w:r>
            <w:r w:rsidR="3A394BB3" w:rsidRPr="00672221">
              <w:rPr>
                <w:rFonts w:ascii="Times New Roman" w:eastAsia="Times New Roman" w:hAnsi="Times New Roman" w:cs="Times New Roman"/>
                <w:sz w:val="24"/>
                <w:szCs w:val="24"/>
                <w:lang w:eastAsia="lv-LV"/>
              </w:rPr>
              <w:t xml:space="preserve">. </w:t>
            </w:r>
            <w:r w:rsidR="412F2E29" w:rsidRPr="00672221">
              <w:rPr>
                <w:rFonts w:ascii="Times New Roman" w:eastAsia="Times New Roman" w:hAnsi="Times New Roman" w:cs="Times New Roman"/>
                <w:sz w:val="24"/>
                <w:szCs w:val="24"/>
                <w:lang w:eastAsia="lv-LV"/>
              </w:rPr>
              <w:t>Vienlaikus k</w:t>
            </w:r>
            <w:r w:rsidR="7BF230F8" w:rsidRPr="00672221">
              <w:rPr>
                <w:rFonts w:ascii="Times New Roman" w:eastAsia="Times New Roman" w:hAnsi="Times New Roman" w:cs="Times New Roman"/>
                <w:sz w:val="24"/>
                <w:szCs w:val="24"/>
                <w:lang w:eastAsia="lv-LV"/>
              </w:rPr>
              <w:t xml:space="preserve">ultūras pakalpojumu pieejamība </w:t>
            </w:r>
            <w:r w:rsidR="30ACC48B" w:rsidRPr="00672221">
              <w:rPr>
                <w:rFonts w:ascii="Times New Roman" w:eastAsia="Times New Roman" w:hAnsi="Times New Roman" w:cs="Times New Roman"/>
                <w:sz w:val="24"/>
                <w:szCs w:val="24"/>
                <w:lang w:eastAsia="lv-LV"/>
              </w:rPr>
              <w:t xml:space="preserve">un kvalitāte, kā arī kultūras mantojuma resursi, </w:t>
            </w:r>
            <w:r w:rsidR="412F2E29" w:rsidRPr="00672221">
              <w:rPr>
                <w:rFonts w:ascii="Times New Roman" w:eastAsia="Times New Roman" w:hAnsi="Times New Roman" w:cs="Times New Roman"/>
                <w:sz w:val="24"/>
                <w:szCs w:val="24"/>
                <w:lang w:eastAsia="lv-LV"/>
              </w:rPr>
              <w:t>ir svarīgs nosacījums</w:t>
            </w:r>
            <w:r w:rsidR="30ACC48B" w:rsidRPr="00672221">
              <w:rPr>
                <w:rFonts w:ascii="Times New Roman" w:eastAsia="Times New Roman" w:hAnsi="Times New Roman" w:cs="Times New Roman"/>
                <w:sz w:val="24"/>
                <w:szCs w:val="24"/>
                <w:lang w:eastAsia="lv-LV"/>
              </w:rPr>
              <w:t xml:space="preserve"> reģion</w:t>
            </w:r>
            <w:r w:rsidR="02C1603B" w:rsidRPr="00672221">
              <w:rPr>
                <w:rFonts w:ascii="Times New Roman" w:eastAsia="Times New Roman" w:hAnsi="Times New Roman" w:cs="Times New Roman"/>
                <w:sz w:val="24"/>
                <w:szCs w:val="24"/>
                <w:lang w:eastAsia="lv-LV"/>
              </w:rPr>
              <w:t>a</w:t>
            </w:r>
            <w:r w:rsidR="30ACC48B" w:rsidRPr="00672221">
              <w:rPr>
                <w:rFonts w:ascii="Times New Roman" w:eastAsia="Times New Roman" w:hAnsi="Times New Roman" w:cs="Times New Roman"/>
                <w:sz w:val="24"/>
                <w:szCs w:val="24"/>
                <w:lang w:eastAsia="lv-LV"/>
              </w:rPr>
              <w:t xml:space="preserve"> konkurētspējas paaugstināšanai</w:t>
            </w:r>
            <w:r w:rsidR="7CA89804" w:rsidRPr="00672221">
              <w:rPr>
                <w:rFonts w:ascii="Times New Roman" w:eastAsia="Times New Roman" w:hAnsi="Times New Roman" w:cs="Times New Roman"/>
                <w:sz w:val="24"/>
                <w:szCs w:val="24"/>
                <w:lang w:eastAsia="lv-LV"/>
              </w:rPr>
              <w:t xml:space="preserve">, </w:t>
            </w:r>
            <w:r w:rsidR="23751D6E" w:rsidRPr="00672221">
              <w:rPr>
                <w:rFonts w:ascii="Times New Roman" w:eastAsia="Times New Roman" w:hAnsi="Times New Roman" w:cs="Times New Roman"/>
                <w:sz w:val="24"/>
                <w:szCs w:val="24"/>
                <w:lang w:eastAsia="lv-LV"/>
              </w:rPr>
              <w:t>uzlabojot</w:t>
            </w:r>
            <w:r w:rsidR="30ACC48B" w:rsidRPr="00672221">
              <w:rPr>
                <w:rFonts w:ascii="Times New Roman" w:eastAsia="Times New Roman" w:hAnsi="Times New Roman" w:cs="Times New Roman"/>
                <w:sz w:val="24"/>
                <w:szCs w:val="24"/>
                <w:lang w:eastAsia="lv-LV"/>
              </w:rPr>
              <w:t xml:space="preserve"> </w:t>
            </w:r>
            <w:r w:rsidR="7CA89804" w:rsidRPr="00672221">
              <w:rPr>
                <w:rFonts w:ascii="Times New Roman" w:eastAsia="Times New Roman" w:hAnsi="Times New Roman" w:cs="Times New Roman"/>
                <w:sz w:val="24"/>
                <w:szCs w:val="24"/>
                <w:lang w:eastAsia="lv-LV"/>
              </w:rPr>
              <w:t>vietējo</w:t>
            </w:r>
            <w:r w:rsidR="30ACC48B" w:rsidRPr="00672221">
              <w:rPr>
                <w:rFonts w:ascii="Times New Roman" w:eastAsia="Times New Roman" w:hAnsi="Times New Roman" w:cs="Times New Roman"/>
                <w:sz w:val="24"/>
                <w:szCs w:val="24"/>
                <w:lang w:eastAsia="lv-LV"/>
              </w:rPr>
              <w:t xml:space="preserve"> iedzīvotāju dzīves kvalitāti un piesaistot tūrisma plūsmas. </w:t>
            </w:r>
            <w:r w:rsidR="6FB2C6A1" w:rsidRPr="00672221">
              <w:rPr>
                <w:rFonts w:ascii="Times New Roman" w:eastAsia="Times New Roman" w:hAnsi="Times New Roman" w:cs="Times New Roman"/>
                <w:sz w:val="24"/>
                <w:szCs w:val="24"/>
                <w:lang w:eastAsia="lv-LV"/>
              </w:rPr>
              <w:t xml:space="preserve">Tādējādi </w:t>
            </w:r>
            <w:proofErr w:type="spellStart"/>
            <w:r w:rsidRPr="00672221">
              <w:rPr>
                <w:rFonts w:ascii="Times New Roman" w:eastAsia="Times New Roman" w:hAnsi="Times New Roman" w:cs="Times New Roman"/>
                <w:sz w:val="24"/>
                <w:szCs w:val="24"/>
                <w:lang w:eastAsia="lv-LV"/>
              </w:rPr>
              <w:t>DaugT</w:t>
            </w:r>
            <w:proofErr w:type="spellEnd"/>
            <w:r w:rsidRPr="00672221">
              <w:rPr>
                <w:rFonts w:ascii="Times New Roman" w:eastAsia="Times New Roman" w:hAnsi="Times New Roman" w:cs="Times New Roman"/>
                <w:sz w:val="24"/>
                <w:szCs w:val="24"/>
                <w:lang w:eastAsia="lv-LV"/>
              </w:rPr>
              <w:t xml:space="preserve"> </w:t>
            </w:r>
            <w:r w:rsidR="6FB2C6A1" w:rsidRPr="00672221">
              <w:rPr>
                <w:rFonts w:ascii="Times New Roman" w:eastAsia="Times New Roman" w:hAnsi="Times New Roman" w:cs="Times New Roman"/>
                <w:sz w:val="24"/>
                <w:szCs w:val="24"/>
                <w:lang w:eastAsia="lv-LV"/>
              </w:rPr>
              <w:t xml:space="preserve">darbība uzskatāma par nozīmīgu faktoru </w:t>
            </w:r>
            <w:r w:rsidR="412F2E29" w:rsidRPr="00672221">
              <w:rPr>
                <w:rFonts w:ascii="Times New Roman" w:eastAsia="Times New Roman" w:hAnsi="Times New Roman" w:cs="Times New Roman"/>
                <w:sz w:val="24"/>
                <w:szCs w:val="24"/>
                <w:lang w:eastAsia="lv-LV"/>
              </w:rPr>
              <w:t xml:space="preserve">reģiona attīstībā un </w:t>
            </w:r>
            <w:r w:rsidR="7CA89804" w:rsidRPr="00672221">
              <w:rPr>
                <w:rFonts w:ascii="Times New Roman" w:eastAsia="Times New Roman" w:hAnsi="Times New Roman" w:cs="Times New Roman"/>
                <w:sz w:val="24"/>
                <w:szCs w:val="24"/>
                <w:lang w:eastAsia="lv-LV"/>
              </w:rPr>
              <w:t xml:space="preserve">valsts </w:t>
            </w:r>
            <w:r w:rsidR="6FB2C6A1" w:rsidRPr="00672221">
              <w:rPr>
                <w:rFonts w:ascii="Times New Roman" w:eastAsia="Times New Roman" w:hAnsi="Times New Roman" w:cs="Times New Roman"/>
                <w:sz w:val="24"/>
                <w:szCs w:val="24"/>
                <w:lang w:eastAsia="lv-LV"/>
              </w:rPr>
              <w:t xml:space="preserve">decentralizācijas procesā. </w:t>
            </w:r>
          </w:p>
          <w:p w14:paraId="746361D8" w14:textId="765C37A0" w:rsidR="00A03560" w:rsidRPr="00672221" w:rsidRDefault="001D61C9" w:rsidP="00672221">
            <w:pPr>
              <w:spacing w:after="0" w:line="240" w:lineRule="auto"/>
              <w:ind w:firstLine="567"/>
              <w:jc w:val="both"/>
              <w:textAlignment w:val="baseline"/>
              <w:rPr>
                <w:rFonts w:ascii="Times New Roman" w:eastAsia="Times New Roman" w:hAnsi="Times New Roman" w:cs="Times New Roman"/>
                <w:sz w:val="24"/>
                <w:szCs w:val="24"/>
                <w:lang w:eastAsia="lv-LV"/>
              </w:rPr>
            </w:pPr>
            <w:r w:rsidRPr="00672221">
              <w:rPr>
                <w:rFonts w:ascii="Times New Roman" w:eastAsia="Times New Roman" w:hAnsi="Times New Roman" w:cs="Times New Roman"/>
                <w:sz w:val="24"/>
                <w:szCs w:val="24"/>
                <w:lang w:eastAsia="lv-LV"/>
              </w:rPr>
              <w:t>Reģionālajā pakalpojuma</w:t>
            </w:r>
            <w:r w:rsidR="00FC6DCB"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tirgū</w:t>
            </w:r>
            <w:r w:rsidR="00FC6DCB" w:rsidRPr="00672221">
              <w:rPr>
                <w:rFonts w:ascii="Times New Roman" w:eastAsia="Times New Roman" w:hAnsi="Times New Roman" w:cs="Times New Roman"/>
                <w:sz w:val="24"/>
                <w:szCs w:val="24"/>
                <w:lang w:eastAsia="lv-LV"/>
              </w:rPr>
              <w:t xml:space="preserve"> darbojas Rēzeknes pašvaldības teātris </w:t>
            </w:r>
            <w:r w:rsidR="00AC443A" w:rsidRPr="00672221">
              <w:rPr>
                <w:rFonts w:ascii="Times New Roman" w:eastAsia="Times New Roman" w:hAnsi="Times New Roman" w:cs="Times New Roman"/>
                <w:sz w:val="24"/>
                <w:szCs w:val="24"/>
                <w:lang w:eastAsia="lv-LV"/>
              </w:rPr>
              <w:t>„</w:t>
            </w:r>
            <w:proofErr w:type="spellStart"/>
            <w:r w:rsidR="00FC6DCB" w:rsidRPr="00672221">
              <w:rPr>
                <w:rFonts w:ascii="Times New Roman" w:eastAsia="Times New Roman" w:hAnsi="Times New Roman" w:cs="Times New Roman"/>
                <w:sz w:val="24"/>
                <w:szCs w:val="24"/>
                <w:lang w:eastAsia="lv-LV"/>
              </w:rPr>
              <w:t>Joriks</w:t>
            </w:r>
            <w:proofErr w:type="spellEnd"/>
            <w:r w:rsidR="00FC6DCB" w:rsidRPr="00672221">
              <w:rPr>
                <w:rFonts w:ascii="Times New Roman" w:eastAsia="Times New Roman" w:hAnsi="Times New Roman" w:cs="Times New Roman"/>
                <w:sz w:val="24"/>
                <w:szCs w:val="24"/>
                <w:lang w:eastAsia="lv-LV"/>
              </w:rPr>
              <w:t>”, taču nav vērojam</w:t>
            </w:r>
            <w:r w:rsidR="00A03560" w:rsidRPr="00672221">
              <w:rPr>
                <w:rFonts w:ascii="Times New Roman" w:eastAsia="Times New Roman" w:hAnsi="Times New Roman" w:cs="Times New Roman"/>
                <w:sz w:val="24"/>
                <w:szCs w:val="24"/>
                <w:lang w:eastAsia="lv-LV"/>
              </w:rPr>
              <w:t>a pastāvīga</w:t>
            </w:r>
            <w:r w:rsidR="002E0B88"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nevalstisk</w:t>
            </w:r>
            <w:r w:rsidR="00FC6DCB" w:rsidRPr="00672221">
              <w:rPr>
                <w:rFonts w:ascii="Times New Roman" w:eastAsia="Times New Roman" w:hAnsi="Times New Roman" w:cs="Times New Roman"/>
                <w:sz w:val="24"/>
                <w:szCs w:val="24"/>
                <w:lang w:eastAsia="lv-LV"/>
              </w:rPr>
              <w:t>o</w:t>
            </w:r>
            <w:r w:rsidRPr="00672221">
              <w:rPr>
                <w:rFonts w:ascii="Times New Roman" w:eastAsia="Times New Roman" w:hAnsi="Times New Roman" w:cs="Times New Roman"/>
                <w:sz w:val="24"/>
                <w:szCs w:val="24"/>
                <w:lang w:eastAsia="lv-LV"/>
              </w:rPr>
              <w:t xml:space="preserve"> teātr</w:t>
            </w:r>
            <w:r w:rsidR="00FC6DCB" w:rsidRPr="00672221">
              <w:rPr>
                <w:rFonts w:ascii="Times New Roman" w:eastAsia="Times New Roman" w:hAnsi="Times New Roman" w:cs="Times New Roman"/>
                <w:sz w:val="24"/>
                <w:szCs w:val="24"/>
                <w:lang w:eastAsia="lv-LV"/>
              </w:rPr>
              <w:t>u darbība</w:t>
            </w:r>
            <w:r w:rsidRPr="00672221">
              <w:rPr>
                <w:rFonts w:ascii="Times New Roman" w:eastAsia="Times New Roman" w:hAnsi="Times New Roman" w:cs="Times New Roman"/>
                <w:sz w:val="24"/>
                <w:szCs w:val="24"/>
                <w:lang w:eastAsia="lv-LV"/>
              </w:rPr>
              <w:t>.</w:t>
            </w:r>
            <w:r w:rsidR="002E0B88" w:rsidRPr="00672221">
              <w:rPr>
                <w:rFonts w:ascii="Times New Roman" w:eastAsia="Times New Roman" w:hAnsi="Times New Roman" w:cs="Times New Roman"/>
                <w:sz w:val="24"/>
                <w:szCs w:val="24"/>
                <w:lang w:eastAsia="lv-LV"/>
              </w:rPr>
              <w:t xml:space="preserve"> </w:t>
            </w:r>
            <w:r w:rsidR="00FC6DCB" w:rsidRPr="00672221">
              <w:rPr>
                <w:rFonts w:ascii="Times New Roman" w:eastAsia="Times New Roman" w:hAnsi="Times New Roman" w:cs="Times New Roman"/>
                <w:sz w:val="24"/>
                <w:szCs w:val="24"/>
                <w:lang w:eastAsia="lv-LV"/>
              </w:rPr>
              <w:t>Mazais iedzīvotāju brīvums Latgalē un viņu zemā pirktspēj</w:t>
            </w:r>
            <w:r w:rsidR="00F50F2E" w:rsidRPr="00672221">
              <w:rPr>
                <w:rFonts w:ascii="Times New Roman" w:eastAsia="Times New Roman" w:hAnsi="Times New Roman" w:cs="Times New Roman"/>
                <w:sz w:val="24"/>
                <w:szCs w:val="24"/>
                <w:lang w:eastAsia="lv-LV"/>
              </w:rPr>
              <w:t>a</w:t>
            </w:r>
            <w:r w:rsidR="00FC6DCB" w:rsidRPr="00672221">
              <w:rPr>
                <w:rFonts w:ascii="Times New Roman" w:eastAsia="Times New Roman" w:hAnsi="Times New Roman" w:cs="Times New Roman"/>
                <w:sz w:val="24"/>
                <w:szCs w:val="24"/>
                <w:lang w:eastAsia="lv-LV"/>
              </w:rPr>
              <w:t xml:space="preserve"> rada apstākļus, ka bez valsts vai pašvaldības finansiālā atbalsta kultūras organizācijas</w:t>
            </w:r>
            <w:r w:rsidR="008865DC" w:rsidRPr="00672221">
              <w:rPr>
                <w:rFonts w:ascii="Times New Roman" w:eastAsia="Times New Roman" w:hAnsi="Times New Roman" w:cs="Times New Roman"/>
                <w:sz w:val="24"/>
                <w:szCs w:val="24"/>
                <w:lang w:eastAsia="lv-LV"/>
              </w:rPr>
              <w:t xml:space="preserve"> šajā</w:t>
            </w:r>
            <w:r w:rsidR="00FC6DCB" w:rsidRPr="00672221">
              <w:rPr>
                <w:rFonts w:ascii="Times New Roman" w:eastAsia="Times New Roman" w:hAnsi="Times New Roman" w:cs="Times New Roman"/>
                <w:sz w:val="24"/>
                <w:szCs w:val="24"/>
                <w:lang w:eastAsia="lv-LV"/>
              </w:rPr>
              <w:t xml:space="preserve"> </w:t>
            </w:r>
            <w:r w:rsidR="008865DC" w:rsidRPr="00672221">
              <w:rPr>
                <w:rFonts w:ascii="Times New Roman" w:eastAsia="Times New Roman" w:hAnsi="Times New Roman" w:cs="Times New Roman"/>
                <w:sz w:val="24"/>
                <w:szCs w:val="24"/>
                <w:lang w:eastAsia="lv-LV"/>
              </w:rPr>
              <w:t xml:space="preserve">reģionā </w:t>
            </w:r>
            <w:r w:rsidR="00FC6DCB" w:rsidRPr="00672221">
              <w:rPr>
                <w:rFonts w:ascii="Times New Roman" w:eastAsia="Times New Roman" w:hAnsi="Times New Roman" w:cs="Times New Roman"/>
                <w:sz w:val="24"/>
                <w:szCs w:val="24"/>
                <w:lang w:eastAsia="lv-LV"/>
              </w:rPr>
              <w:t xml:space="preserve">nevar pastāvēt. </w:t>
            </w:r>
          </w:p>
          <w:p w14:paraId="4E725895" w14:textId="3A3F25E0" w:rsidR="001D61C9" w:rsidRPr="00672221" w:rsidRDefault="001D61C9" w:rsidP="00672221">
            <w:pPr>
              <w:spacing w:after="0" w:line="240" w:lineRule="auto"/>
              <w:ind w:firstLine="567"/>
              <w:jc w:val="both"/>
              <w:textAlignment w:val="baseline"/>
              <w:rPr>
                <w:rFonts w:ascii="Times New Roman" w:eastAsia="Times New Roman" w:hAnsi="Times New Roman" w:cs="Times New Roman"/>
                <w:sz w:val="24"/>
                <w:szCs w:val="24"/>
                <w:lang w:eastAsia="lv-LV"/>
              </w:rPr>
            </w:pPr>
            <w:r w:rsidRPr="00672221">
              <w:rPr>
                <w:rFonts w:ascii="Times New Roman" w:eastAsia="Times New Roman" w:hAnsi="Times New Roman" w:cs="Times New Roman"/>
                <w:sz w:val="24"/>
                <w:szCs w:val="24"/>
                <w:lang w:eastAsia="lv-LV"/>
              </w:rPr>
              <w:t>Reģionālajā tirgū</w:t>
            </w:r>
            <w:r w:rsidR="00F50F2E"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kultūras</w:t>
            </w:r>
            <w:r w:rsidR="0014734F" w:rsidRPr="00672221">
              <w:rPr>
                <w:rFonts w:ascii="Times New Roman" w:eastAsia="Times New Roman" w:hAnsi="Times New Roman" w:cs="Times New Roman"/>
                <w:sz w:val="24"/>
                <w:szCs w:val="24"/>
                <w:lang w:eastAsia="lv-LV"/>
              </w:rPr>
              <w:t xml:space="preserve"> pasākumus nodrošina arī Rēzekn</w:t>
            </w:r>
            <w:r w:rsidR="00AC443A" w:rsidRPr="00672221">
              <w:rPr>
                <w:rFonts w:ascii="Times New Roman" w:eastAsia="Times New Roman" w:hAnsi="Times New Roman" w:cs="Times New Roman"/>
                <w:sz w:val="24"/>
                <w:szCs w:val="24"/>
                <w:lang w:eastAsia="lv-LV"/>
              </w:rPr>
              <w:t>ē</w:t>
            </w:r>
            <w:r w:rsidR="0014734F" w:rsidRPr="00672221">
              <w:rPr>
                <w:rFonts w:ascii="Times New Roman" w:eastAsia="Times New Roman" w:hAnsi="Times New Roman" w:cs="Times New Roman"/>
                <w:sz w:val="24"/>
                <w:szCs w:val="24"/>
                <w:lang w:eastAsia="lv-LV"/>
              </w:rPr>
              <w:t xml:space="preserve"> koncertzāle </w:t>
            </w:r>
            <w:r w:rsidR="00AC443A" w:rsidRPr="00672221">
              <w:rPr>
                <w:rFonts w:ascii="Times New Roman" w:eastAsia="Times New Roman" w:hAnsi="Times New Roman" w:cs="Times New Roman"/>
                <w:sz w:val="24"/>
                <w:szCs w:val="24"/>
                <w:lang w:eastAsia="lv-LV"/>
              </w:rPr>
              <w:t>„</w:t>
            </w:r>
            <w:r w:rsidR="0014734F" w:rsidRPr="00672221">
              <w:rPr>
                <w:rFonts w:ascii="Times New Roman" w:eastAsia="Times New Roman" w:hAnsi="Times New Roman" w:cs="Times New Roman"/>
                <w:sz w:val="24"/>
                <w:szCs w:val="24"/>
                <w:lang w:eastAsia="lv-LV"/>
              </w:rPr>
              <w:t xml:space="preserve">Gors”, kas periodiski piedāvā teātra viesizrādes. </w:t>
            </w:r>
            <w:r w:rsidRPr="00672221">
              <w:rPr>
                <w:rFonts w:ascii="Times New Roman" w:eastAsia="Times New Roman" w:hAnsi="Times New Roman" w:cs="Times New Roman"/>
                <w:sz w:val="24"/>
                <w:szCs w:val="24"/>
                <w:lang w:eastAsia="lv-LV"/>
              </w:rPr>
              <w:t>Tā kā teātra izrādes nav koncertzāles</w:t>
            </w:r>
            <w:r w:rsidR="0014734F"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pamatpakalpojums, tad</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viesizrāžu programma ir uzskatāma par blakusproduktu un nevar pilnībā nodrošināt sabiedrības vajadzības</w:t>
            </w:r>
            <w:r w:rsidR="00AC443A" w:rsidRPr="00672221">
              <w:rPr>
                <w:rFonts w:ascii="Times New Roman" w:eastAsia="Times New Roman" w:hAnsi="Times New Roman" w:cs="Times New Roman"/>
                <w:sz w:val="24"/>
                <w:szCs w:val="24"/>
                <w:lang w:eastAsia="lv-LV"/>
              </w:rPr>
              <w:t xml:space="preserve"> </w:t>
            </w:r>
            <w:r w:rsidR="00117A02" w:rsidRPr="00672221">
              <w:rPr>
                <w:rFonts w:ascii="Times New Roman" w:eastAsia="Times New Roman" w:hAnsi="Times New Roman" w:cs="Times New Roman"/>
                <w:sz w:val="24"/>
                <w:szCs w:val="24"/>
                <w:lang w:eastAsia="lv-LV"/>
              </w:rPr>
              <w:t>pēc regulāras</w:t>
            </w:r>
            <w:r w:rsidRPr="00672221">
              <w:rPr>
                <w:rFonts w:ascii="Times New Roman" w:eastAsia="Times New Roman" w:hAnsi="Times New Roman" w:cs="Times New Roman"/>
                <w:sz w:val="24"/>
                <w:szCs w:val="24"/>
                <w:lang w:eastAsia="lv-LV"/>
              </w:rPr>
              <w:t xml:space="preserve"> teātra mākslas.</w:t>
            </w:r>
          </w:p>
          <w:p w14:paraId="13BD30CC" w14:textId="05A9E40E" w:rsidR="008865DC" w:rsidRPr="00672221" w:rsidRDefault="00AC443A" w:rsidP="00672221">
            <w:pPr>
              <w:spacing w:after="0" w:line="240" w:lineRule="auto"/>
              <w:ind w:firstLine="567"/>
              <w:jc w:val="both"/>
              <w:textAlignment w:val="baseline"/>
              <w:rPr>
                <w:rFonts w:ascii="Times New Roman" w:eastAsia="Times New Roman" w:hAnsi="Times New Roman" w:cs="Times New Roman"/>
                <w:sz w:val="24"/>
                <w:szCs w:val="24"/>
                <w:lang w:eastAsia="lv-LV"/>
              </w:rPr>
            </w:pPr>
            <w:proofErr w:type="spellStart"/>
            <w:r w:rsidRPr="00672221">
              <w:rPr>
                <w:rFonts w:ascii="Times New Roman" w:eastAsia="Times New Roman" w:hAnsi="Times New Roman" w:cs="Times New Roman"/>
                <w:sz w:val="24"/>
                <w:szCs w:val="24"/>
                <w:lang w:eastAsia="lv-LV"/>
              </w:rPr>
              <w:t>DaugT</w:t>
            </w:r>
            <w:proofErr w:type="spellEnd"/>
            <w:r w:rsidR="7BF230F8" w:rsidRPr="00672221">
              <w:rPr>
                <w:rFonts w:ascii="Times New Roman" w:eastAsia="Times New Roman" w:hAnsi="Times New Roman" w:cs="Times New Roman"/>
                <w:sz w:val="24"/>
                <w:szCs w:val="24"/>
                <w:lang w:eastAsia="lv-LV"/>
              </w:rPr>
              <w:t xml:space="preserve"> darbība</w:t>
            </w:r>
            <w:r w:rsidRPr="00672221">
              <w:rPr>
                <w:rFonts w:ascii="Times New Roman" w:eastAsia="Times New Roman" w:hAnsi="Times New Roman" w:cs="Times New Roman"/>
                <w:sz w:val="24"/>
                <w:szCs w:val="24"/>
                <w:lang w:eastAsia="lv-LV"/>
              </w:rPr>
              <w:t xml:space="preserve"> </w:t>
            </w:r>
            <w:r w:rsidR="4D95F63D" w:rsidRPr="00672221">
              <w:rPr>
                <w:rFonts w:ascii="Times New Roman" w:eastAsia="Times New Roman" w:hAnsi="Times New Roman" w:cs="Times New Roman"/>
                <w:sz w:val="24"/>
                <w:szCs w:val="24"/>
                <w:lang w:eastAsia="lv-LV"/>
              </w:rPr>
              <w:t xml:space="preserve">arī </w:t>
            </w:r>
            <w:r w:rsidR="7BF230F8" w:rsidRPr="00672221">
              <w:rPr>
                <w:rFonts w:ascii="Times New Roman" w:eastAsia="Times New Roman" w:hAnsi="Times New Roman" w:cs="Times New Roman"/>
                <w:sz w:val="24"/>
                <w:szCs w:val="24"/>
                <w:lang w:eastAsia="lv-LV"/>
              </w:rPr>
              <w:t>nodrošina darba vietas</w:t>
            </w:r>
            <w:r w:rsidRPr="00672221">
              <w:rPr>
                <w:rFonts w:ascii="Times New Roman" w:eastAsia="Times New Roman" w:hAnsi="Times New Roman" w:cs="Times New Roman"/>
                <w:sz w:val="24"/>
                <w:szCs w:val="24"/>
                <w:lang w:eastAsia="lv-LV"/>
              </w:rPr>
              <w:t xml:space="preserve"> </w:t>
            </w:r>
            <w:r w:rsidR="7BF230F8" w:rsidRPr="00672221">
              <w:rPr>
                <w:rFonts w:ascii="Times New Roman" w:eastAsia="Times New Roman" w:hAnsi="Times New Roman" w:cs="Times New Roman"/>
                <w:sz w:val="24"/>
                <w:szCs w:val="24"/>
                <w:lang w:eastAsia="lv-LV"/>
              </w:rPr>
              <w:t>augsti kvalificētam</w:t>
            </w:r>
            <w:r w:rsidRPr="00672221">
              <w:rPr>
                <w:rFonts w:ascii="Times New Roman" w:eastAsia="Times New Roman" w:hAnsi="Times New Roman" w:cs="Times New Roman"/>
                <w:sz w:val="24"/>
                <w:szCs w:val="24"/>
                <w:lang w:eastAsia="lv-LV"/>
              </w:rPr>
              <w:t xml:space="preserve"> </w:t>
            </w:r>
            <w:r w:rsidR="4D95F63D" w:rsidRPr="00672221">
              <w:rPr>
                <w:rFonts w:ascii="Times New Roman" w:eastAsia="Times New Roman" w:hAnsi="Times New Roman" w:cs="Times New Roman"/>
                <w:sz w:val="24"/>
                <w:szCs w:val="24"/>
                <w:lang w:eastAsia="lv-LV"/>
              </w:rPr>
              <w:t>mākslinieciska</w:t>
            </w:r>
            <w:r w:rsidR="29DBB3D2" w:rsidRPr="00672221">
              <w:rPr>
                <w:rFonts w:ascii="Times New Roman" w:eastAsia="Times New Roman" w:hAnsi="Times New Roman" w:cs="Times New Roman"/>
                <w:sz w:val="24"/>
                <w:szCs w:val="24"/>
                <w:lang w:eastAsia="lv-LV"/>
              </w:rPr>
              <w:t>ja</w:t>
            </w:r>
            <w:r w:rsidR="4D95F63D" w:rsidRPr="00672221">
              <w:rPr>
                <w:rFonts w:ascii="Times New Roman" w:eastAsia="Times New Roman" w:hAnsi="Times New Roman" w:cs="Times New Roman"/>
                <w:sz w:val="24"/>
                <w:szCs w:val="24"/>
                <w:lang w:eastAsia="lv-LV"/>
              </w:rPr>
              <w:t>m un tehniska</w:t>
            </w:r>
            <w:r w:rsidR="5274B430" w:rsidRPr="00672221">
              <w:rPr>
                <w:rFonts w:ascii="Times New Roman" w:eastAsia="Times New Roman" w:hAnsi="Times New Roman" w:cs="Times New Roman"/>
                <w:sz w:val="24"/>
                <w:szCs w:val="24"/>
                <w:lang w:eastAsia="lv-LV"/>
              </w:rPr>
              <w:t>ja</w:t>
            </w:r>
            <w:r w:rsidR="4D95F63D" w:rsidRPr="00672221">
              <w:rPr>
                <w:rFonts w:ascii="Times New Roman" w:eastAsia="Times New Roman" w:hAnsi="Times New Roman" w:cs="Times New Roman"/>
                <w:sz w:val="24"/>
                <w:szCs w:val="24"/>
                <w:lang w:eastAsia="lv-LV"/>
              </w:rPr>
              <w:t xml:space="preserve">m </w:t>
            </w:r>
            <w:r w:rsidR="7BF230F8" w:rsidRPr="00672221">
              <w:rPr>
                <w:rFonts w:ascii="Times New Roman" w:eastAsia="Times New Roman" w:hAnsi="Times New Roman" w:cs="Times New Roman"/>
                <w:sz w:val="24"/>
                <w:szCs w:val="24"/>
                <w:lang w:eastAsia="lv-LV"/>
              </w:rPr>
              <w:t>personālam</w:t>
            </w:r>
            <w:r w:rsidRPr="00672221">
              <w:rPr>
                <w:rFonts w:ascii="Times New Roman" w:eastAsia="Times New Roman" w:hAnsi="Times New Roman" w:cs="Times New Roman"/>
                <w:sz w:val="24"/>
                <w:szCs w:val="24"/>
                <w:lang w:eastAsia="lv-LV"/>
              </w:rPr>
              <w:t xml:space="preserve"> </w:t>
            </w:r>
            <w:r w:rsidR="4D95F63D" w:rsidRPr="00672221">
              <w:rPr>
                <w:rFonts w:ascii="Times New Roman" w:eastAsia="Times New Roman" w:hAnsi="Times New Roman" w:cs="Times New Roman"/>
                <w:sz w:val="24"/>
                <w:szCs w:val="24"/>
                <w:lang w:eastAsia="lv-LV"/>
              </w:rPr>
              <w:t xml:space="preserve">ar teātri saistītās </w:t>
            </w:r>
            <w:r w:rsidR="7BF230F8" w:rsidRPr="00672221">
              <w:rPr>
                <w:rFonts w:ascii="Times New Roman" w:eastAsia="Times New Roman" w:hAnsi="Times New Roman" w:cs="Times New Roman"/>
                <w:sz w:val="24"/>
                <w:szCs w:val="24"/>
                <w:lang w:eastAsia="lv-LV"/>
              </w:rPr>
              <w:t>profesijās, kas bez</w:t>
            </w:r>
            <w:r w:rsidRPr="00672221">
              <w:rPr>
                <w:rFonts w:ascii="Times New Roman" w:eastAsia="Times New Roman" w:hAnsi="Times New Roman" w:cs="Times New Roman"/>
                <w:sz w:val="24"/>
                <w:szCs w:val="24"/>
                <w:lang w:eastAsia="lv-LV"/>
              </w:rPr>
              <w:t xml:space="preserve"> </w:t>
            </w:r>
            <w:r w:rsidR="7BF230F8" w:rsidRPr="00672221">
              <w:rPr>
                <w:rFonts w:ascii="Times New Roman" w:eastAsia="Times New Roman" w:hAnsi="Times New Roman" w:cs="Times New Roman"/>
                <w:sz w:val="24"/>
                <w:szCs w:val="24"/>
                <w:lang w:eastAsia="lv-LV"/>
              </w:rPr>
              <w:t>šī</w:t>
            </w:r>
            <w:r w:rsidRPr="00672221">
              <w:rPr>
                <w:rFonts w:ascii="Times New Roman" w:eastAsia="Times New Roman" w:hAnsi="Times New Roman" w:cs="Times New Roman"/>
                <w:sz w:val="24"/>
                <w:szCs w:val="24"/>
                <w:lang w:eastAsia="lv-LV"/>
              </w:rPr>
              <w:t xml:space="preserve"> </w:t>
            </w:r>
            <w:r w:rsidR="7BF230F8" w:rsidRPr="00672221">
              <w:rPr>
                <w:rFonts w:ascii="Times New Roman" w:eastAsia="Times New Roman" w:hAnsi="Times New Roman" w:cs="Times New Roman"/>
                <w:sz w:val="24"/>
                <w:szCs w:val="24"/>
                <w:lang w:eastAsia="lv-LV"/>
              </w:rPr>
              <w:t>pieprasījuma</w:t>
            </w:r>
            <w:r w:rsidR="0050116D" w:rsidRPr="00672221">
              <w:rPr>
                <w:rFonts w:ascii="Times New Roman" w:eastAsia="Times New Roman" w:hAnsi="Times New Roman" w:cs="Times New Roman"/>
                <w:sz w:val="24"/>
                <w:szCs w:val="24"/>
                <w:lang w:eastAsia="lv-LV"/>
              </w:rPr>
              <w:t>, visticamāk,</w:t>
            </w:r>
            <w:r w:rsidRPr="00672221">
              <w:rPr>
                <w:rFonts w:ascii="Times New Roman" w:eastAsia="Times New Roman" w:hAnsi="Times New Roman" w:cs="Times New Roman"/>
                <w:sz w:val="24"/>
                <w:szCs w:val="24"/>
                <w:lang w:eastAsia="lv-LV"/>
              </w:rPr>
              <w:t xml:space="preserve"> </w:t>
            </w:r>
            <w:r w:rsidR="7BF230F8" w:rsidRPr="00672221">
              <w:rPr>
                <w:rFonts w:ascii="Times New Roman" w:eastAsia="Times New Roman" w:hAnsi="Times New Roman" w:cs="Times New Roman"/>
                <w:sz w:val="24"/>
                <w:szCs w:val="24"/>
                <w:lang w:eastAsia="lv-LV"/>
              </w:rPr>
              <w:t>aizplūstu</w:t>
            </w:r>
            <w:r w:rsidRPr="00672221">
              <w:rPr>
                <w:rFonts w:ascii="Times New Roman" w:eastAsia="Times New Roman" w:hAnsi="Times New Roman" w:cs="Times New Roman"/>
                <w:sz w:val="24"/>
                <w:szCs w:val="24"/>
                <w:lang w:eastAsia="lv-LV"/>
              </w:rPr>
              <w:t xml:space="preserve"> </w:t>
            </w:r>
            <w:r w:rsidR="7BF230F8" w:rsidRPr="00672221">
              <w:rPr>
                <w:rFonts w:ascii="Times New Roman" w:eastAsia="Times New Roman" w:hAnsi="Times New Roman" w:cs="Times New Roman"/>
                <w:sz w:val="24"/>
                <w:szCs w:val="24"/>
                <w:lang w:eastAsia="lv-LV"/>
              </w:rPr>
              <w:t>no reģiona.</w:t>
            </w:r>
          </w:p>
        </w:tc>
      </w:tr>
      <w:tr w:rsidR="002E0B88" w:rsidRPr="00672221" w14:paraId="4F2A7EE2" w14:textId="77777777" w:rsidTr="00DB246F">
        <w:tc>
          <w:tcPr>
            <w:tcW w:w="4155" w:type="dxa"/>
            <w:shd w:val="clear" w:color="auto" w:fill="auto"/>
            <w:hideMark/>
          </w:tcPr>
          <w:p w14:paraId="6524C9DB" w14:textId="77777777" w:rsidR="001D61C9" w:rsidRPr="00672221" w:rsidRDefault="001D61C9" w:rsidP="00672221">
            <w:pPr>
              <w:spacing w:after="0" w:line="240" w:lineRule="auto"/>
              <w:jc w:val="both"/>
              <w:textAlignment w:val="baseline"/>
              <w:rPr>
                <w:rFonts w:ascii="Times New Roman" w:eastAsia="Times New Roman" w:hAnsi="Times New Roman" w:cs="Times New Roman"/>
                <w:sz w:val="24"/>
                <w:szCs w:val="24"/>
                <w:lang w:eastAsia="lv-LV"/>
              </w:rPr>
            </w:pPr>
            <w:r w:rsidRPr="00672221">
              <w:rPr>
                <w:rFonts w:ascii="Times New Roman" w:eastAsia="Times New Roman" w:hAnsi="Times New Roman" w:cs="Times New Roman"/>
                <w:b/>
                <w:bCs/>
                <w:sz w:val="24"/>
                <w:szCs w:val="24"/>
                <w:lang w:eastAsia="lv-LV"/>
              </w:rPr>
              <w:t>Vai pastāv kādi šķēršļi, kas liegtu konkrēto pakalpojumu iepirkt no privātajiem tirgus dalībniekiem.</w:t>
            </w:r>
            <w:r w:rsidRPr="00672221">
              <w:rPr>
                <w:rFonts w:ascii="Times New Roman" w:eastAsia="Times New Roman" w:hAnsi="Times New Roman" w:cs="Times New Roman"/>
                <w:sz w:val="24"/>
                <w:szCs w:val="24"/>
                <w:lang w:eastAsia="lv-LV"/>
              </w:rPr>
              <w:t>  </w:t>
            </w:r>
          </w:p>
        </w:tc>
        <w:tc>
          <w:tcPr>
            <w:tcW w:w="4905" w:type="dxa"/>
            <w:shd w:val="clear" w:color="auto" w:fill="auto"/>
            <w:hideMark/>
          </w:tcPr>
          <w:p w14:paraId="4F60C9CC" w14:textId="519F32A7" w:rsidR="001D61C9" w:rsidRPr="00672221" w:rsidRDefault="7BF230F8" w:rsidP="00672221">
            <w:pPr>
              <w:spacing w:after="0" w:line="240" w:lineRule="auto"/>
              <w:jc w:val="both"/>
              <w:textAlignment w:val="baseline"/>
              <w:rPr>
                <w:rFonts w:ascii="Times New Roman" w:eastAsia="Times New Roman" w:hAnsi="Times New Roman" w:cs="Times New Roman"/>
                <w:sz w:val="24"/>
                <w:szCs w:val="24"/>
                <w:lang w:eastAsia="lv-LV"/>
              </w:rPr>
            </w:pPr>
            <w:r w:rsidRPr="00672221">
              <w:rPr>
                <w:rFonts w:ascii="Times New Roman" w:eastAsia="Times New Roman" w:hAnsi="Times New Roman" w:cs="Times New Roman"/>
                <w:sz w:val="24"/>
                <w:szCs w:val="24"/>
                <w:lang w:eastAsia="lv-LV"/>
              </w:rPr>
              <w:t>Ņemot vērā minēto situāciju pakalpojuma tirgū un</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ļoti ierobežoto reģionālo</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nozares dalībnieku daudzveidību, secināms, ka tirg</w:t>
            </w:r>
            <w:r w:rsidR="4D95F63D" w:rsidRPr="00672221">
              <w:rPr>
                <w:rFonts w:ascii="Times New Roman" w:eastAsia="Times New Roman" w:hAnsi="Times New Roman" w:cs="Times New Roman"/>
                <w:sz w:val="24"/>
                <w:szCs w:val="24"/>
                <w:lang w:eastAsia="lv-LV"/>
              </w:rPr>
              <w:t xml:space="preserve">ū nav </w:t>
            </w:r>
            <w:r w:rsidRPr="00672221">
              <w:rPr>
                <w:rFonts w:ascii="Times New Roman" w:eastAsia="Times New Roman" w:hAnsi="Times New Roman" w:cs="Times New Roman"/>
                <w:sz w:val="24"/>
                <w:szCs w:val="24"/>
                <w:lang w:eastAsia="lv-LV"/>
              </w:rPr>
              <w:t>dalībniek</w:t>
            </w:r>
            <w:r w:rsidR="4D95F63D" w:rsidRPr="00672221">
              <w:rPr>
                <w:rFonts w:ascii="Times New Roman" w:eastAsia="Times New Roman" w:hAnsi="Times New Roman" w:cs="Times New Roman"/>
                <w:sz w:val="24"/>
                <w:szCs w:val="24"/>
                <w:lang w:eastAsia="lv-LV"/>
              </w:rPr>
              <w:t>u, kas</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spē</w:t>
            </w:r>
            <w:r w:rsidR="4D95F63D" w:rsidRPr="00672221">
              <w:rPr>
                <w:rFonts w:ascii="Times New Roman" w:eastAsia="Times New Roman" w:hAnsi="Times New Roman" w:cs="Times New Roman"/>
                <w:sz w:val="24"/>
                <w:szCs w:val="24"/>
                <w:lang w:eastAsia="lv-LV"/>
              </w:rPr>
              <w:t>tu</w:t>
            </w:r>
            <w:r w:rsidRPr="00672221">
              <w:rPr>
                <w:rFonts w:ascii="Times New Roman" w:eastAsia="Times New Roman" w:hAnsi="Times New Roman" w:cs="Times New Roman"/>
                <w:sz w:val="24"/>
                <w:szCs w:val="24"/>
                <w:lang w:eastAsia="lv-LV"/>
              </w:rPr>
              <w:t xml:space="preserve"> nodrošināt nepieciešamo teātra piedāvājuma daudzveidību un regularitāti</w:t>
            </w:r>
            <w:r w:rsidR="4D95F63D" w:rsidRPr="00672221">
              <w:rPr>
                <w:rFonts w:ascii="Times New Roman" w:eastAsia="Times New Roman" w:hAnsi="Times New Roman" w:cs="Times New Roman"/>
                <w:sz w:val="24"/>
                <w:szCs w:val="24"/>
                <w:lang w:eastAsia="lv-LV"/>
              </w:rPr>
              <w:t>.</w:t>
            </w:r>
          </w:p>
        </w:tc>
      </w:tr>
      <w:tr w:rsidR="002E0B88" w:rsidRPr="00672221" w14:paraId="7E9FD05B" w14:textId="77777777" w:rsidTr="00DB246F">
        <w:tc>
          <w:tcPr>
            <w:tcW w:w="4155" w:type="dxa"/>
            <w:shd w:val="clear" w:color="auto" w:fill="auto"/>
            <w:hideMark/>
          </w:tcPr>
          <w:p w14:paraId="2C5293E5" w14:textId="77777777" w:rsidR="001D61C9" w:rsidRPr="00672221" w:rsidRDefault="001D61C9" w:rsidP="00672221">
            <w:pPr>
              <w:spacing w:after="0" w:line="240" w:lineRule="auto"/>
              <w:jc w:val="both"/>
              <w:textAlignment w:val="baseline"/>
              <w:rPr>
                <w:rFonts w:ascii="Times New Roman" w:eastAsia="Times New Roman" w:hAnsi="Times New Roman" w:cs="Times New Roman"/>
                <w:sz w:val="24"/>
                <w:szCs w:val="24"/>
                <w:lang w:eastAsia="lv-LV"/>
              </w:rPr>
            </w:pPr>
            <w:r w:rsidRPr="00672221">
              <w:rPr>
                <w:rFonts w:ascii="Times New Roman" w:eastAsia="Times New Roman" w:hAnsi="Times New Roman" w:cs="Times New Roman"/>
                <w:b/>
                <w:bCs/>
                <w:sz w:val="24"/>
                <w:szCs w:val="24"/>
                <w:lang w:eastAsia="lv-LV"/>
              </w:rPr>
              <w:t xml:space="preserve">Vai ir izskatītas iespējas veikt komercdarbību veicinošus pasākumus, piemēram, uzlabojumus infrastruktūrā, administratīvo procedūru vienkāršošanu un izmaksu samazināšanu, kā arī ieviest </w:t>
            </w:r>
            <w:r w:rsidRPr="00672221">
              <w:rPr>
                <w:rFonts w:ascii="Times New Roman" w:eastAsia="Times New Roman" w:hAnsi="Times New Roman" w:cs="Times New Roman"/>
                <w:b/>
                <w:bCs/>
                <w:sz w:val="24"/>
                <w:szCs w:val="24"/>
                <w:lang w:eastAsia="lv-LV"/>
              </w:rPr>
              <w:lastRenderedPageBreak/>
              <w:t>mehānismus pakalpojumu kvalitātes uzlabošanai, izvērtējot iespējamo risinājumu lietderību, ekonomiskos un sociālos ieguvumus un ietekmi uz konkurenci.</w:t>
            </w:r>
            <w:r w:rsidRPr="00672221">
              <w:rPr>
                <w:rFonts w:ascii="Times New Roman" w:eastAsia="Times New Roman" w:hAnsi="Times New Roman" w:cs="Times New Roman"/>
                <w:sz w:val="24"/>
                <w:szCs w:val="24"/>
                <w:lang w:eastAsia="lv-LV"/>
              </w:rPr>
              <w:t>  </w:t>
            </w:r>
          </w:p>
        </w:tc>
        <w:tc>
          <w:tcPr>
            <w:tcW w:w="4905" w:type="dxa"/>
            <w:shd w:val="clear" w:color="auto" w:fill="auto"/>
            <w:hideMark/>
          </w:tcPr>
          <w:p w14:paraId="77009254" w14:textId="292E821E" w:rsidR="001D61C9" w:rsidRPr="00672221" w:rsidRDefault="7BF230F8" w:rsidP="00672221">
            <w:pPr>
              <w:spacing w:after="0" w:line="240" w:lineRule="auto"/>
              <w:ind w:firstLine="567"/>
              <w:jc w:val="both"/>
              <w:textAlignment w:val="baseline"/>
              <w:rPr>
                <w:rFonts w:ascii="Times New Roman" w:eastAsia="Times New Roman" w:hAnsi="Times New Roman" w:cs="Times New Roman"/>
                <w:sz w:val="24"/>
                <w:szCs w:val="24"/>
                <w:lang w:eastAsia="lv-LV"/>
              </w:rPr>
            </w:pPr>
            <w:r w:rsidRPr="00672221">
              <w:rPr>
                <w:rFonts w:ascii="Times New Roman" w:eastAsia="Times New Roman" w:hAnsi="Times New Roman" w:cs="Times New Roman"/>
                <w:sz w:val="24"/>
                <w:szCs w:val="24"/>
                <w:lang w:eastAsia="lv-LV"/>
              </w:rPr>
              <w:lastRenderedPageBreak/>
              <w:t>Latvijā dominējošais teātra modelis</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paredz mākslinieciskās darbības</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nodrošinājumu pastāvīgos spēles laukumos, kas nozīmē,</w:t>
            </w:r>
            <w:r w:rsidR="3B05DED4" w:rsidRPr="00672221">
              <w:rPr>
                <w:rFonts w:ascii="Times New Roman" w:eastAsia="Times New Roman" w:hAnsi="Times New Roman" w:cs="Times New Roman"/>
                <w:sz w:val="24"/>
                <w:szCs w:val="24"/>
                <w:lang w:eastAsia="lv-LV"/>
              </w:rPr>
              <w:t xml:space="preserve"> ka</w:t>
            </w:r>
            <w:r w:rsidRPr="00672221">
              <w:rPr>
                <w:rFonts w:ascii="Times New Roman" w:eastAsia="Times New Roman" w:hAnsi="Times New Roman" w:cs="Times New Roman"/>
                <w:sz w:val="24"/>
                <w:szCs w:val="24"/>
                <w:lang w:eastAsia="lv-LV"/>
              </w:rPr>
              <w:t xml:space="preserve"> teātra</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kolektīvs un tā apsaimniekotā ēka ir uztverams kā</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vienots</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veselums.</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Atbilstoši</w:t>
            </w:r>
            <w:r w:rsidR="412F2E29"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tirgus datiem</w:t>
            </w:r>
            <w:r w:rsidR="00AC443A" w:rsidRPr="00672221">
              <w:rPr>
                <w:rFonts w:ascii="Times New Roman" w:eastAsia="Times New Roman" w:hAnsi="Times New Roman" w:cs="Times New Roman"/>
                <w:sz w:val="24"/>
                <w:szCs w:val="24"/>
                <w:lang w:eastAsia="lv-LV"/>
              </w:rPr>
              <w:t xml:space="preserve"> – šis</w:t>
            </w:r>
            <w:r w:rsidRPr="00672221">
              <w:rPr>
                <w:rFonts w:ascii="Times New Roman" w:eastAsia="Times New Roman" w:hAnsi="Times New Roman" w:cs="Times New Roman"/>
                <w:sz w:val="24"/>
                <w:szCs w:val="24"/>
                <w:lang w:eastAsia="lv-LV"/>
              </w:rPr>
              <w:t xml:space="preserve"> ir </w:t>
            </w:r>
            <w:r w:rsidR="44059D1E" w:rsidRPr="00672221">
              <w:rPr>
                <w:rFonts w:ascii="Times New Roman" w:eastAsia="Times New Roman" w:hAnsi="Times New Roman" w:cs="Times New Roman"/>
                <w:sz w:val="24"/>
                <w:szCs w:val="24"/>
                <w:lang w:eastAsia="lv-LV"/>
              </w:rPr>
              <w:t xml:space="preserve">uzskatāms arī par veiksmīgāko un ekonomiski </w:t>
            </w:r>
            <w:r w:rsidR="44059D1E" w:rsidRPr="00672221">
              <w:rPr>
                <w:rFonts w:ascii="Times New Roman" w:eastAsia="Times New Roman" w:hAnsi="Times New Roman" w:cs="Times New Roman"/>
                <w:sz w:val="24"/>
                <w:szCs w:val="24"/>
                <w:lang w:eastAsia="lv-LV"/>
              </w:rPr>
              <w:lastRenderedPageBreak/>
              <w:t xml:space="preserve">izdevīgāko darbības modeli, jo vairums izrāžu Latvijā (497 no 668) iestudējuši teātri, kuriem ir savas telpas. </w:t>
            </w:r>
            <w:r w:rsidRPr="00672221">
              <w:rPr>
                <w:rFonts w:ascii="Times New Roman" w:eastAsia="Times New Roman" w:hAnsi="Times New Roman" w:cs="Times New Roman"/>
                <w:sz w:val="24"/>
                <w:szCs w:val="24"/>
                <w:lang w:eastAsia="lv-LV"/>
              </w:rPr>
              <w:t>No</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resursu apguves viedokļa</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teātri ar vairākiem vienā ēkā izvietotiem</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spēles laukumiem</w:t>
            </w:r>
            <w:r w:rsidR="4D95F63D" w:rsidRPr="00672221">
              <w:rPr>
                <w:rFonts w:ascii="Times New Roman" w:eastAsia="Times New Roman" w:hAnsi="Times New Roman" w:cs="Times New Roman"/>
                <w:sz w:val="24"/>
                <w:szCs w:val="24"/>
                <w:lang w:eastAsia="lv-LV"/>
              </w:rPr>
              <w:t xml:space="preserve"> vai aktieru ansambļiem </w:t>
            </w:r>
            <w:r w:rsidRPr="00672221">
              <w:rPr>
                <w:rFonts w:ascii="Times New Roman" w:eastAsia="Times New Roman" w:hAnsi="Times New Roman" w:cs="Times New Roman"/>
                <w:sz w:val="24"/>
                <w:szCs w:val="24"/>
                <w:lang w:eastAsia="lv-LV"/>
              </w:rPr>
              <w:t xml:space="preserve">spēj labāk </w:t>
            </w:r>
            <w:r w:rsidR="44059D1E" w:rsidRPr="00672221">
              <w:rPr>
                <w:rFonts w:ascii="Times New Roman" w:eastAsia="Times New Roman" w:hAnsi="Times New Roman" w:cs="Times New Roman"/>
                <w:sz w:val="24"/>
                <w:szCs w:val="24"/>
                <w:lang w:eastAsia="lv-LV"/>
              </w:rPr>
              <w:t xml:space="preserve">saplānot māksliniecisko darbību, veidojot vienmērīgu darbinieku noslodzi. </w:t>
            </w:r>
            <w:proofErr w:type="spellStart"/>
            <w:r w:rsidR="00AC443A" w:rsidRPr="00672221">
              <w:rPr>
                <w:rFonts w:ascii="Times New Roman" w:eastAsia="Times New Roman" w:hAnsi="Times New Roman" w:cs="Times New Roman"/>
                <w:sz w:val="24"/>
                <w:szCs w:val="24"/>
                <w:lang w:eastAsia="lv-LV"/>
              </w:rPr>
              <w:t>DaugT</w:t>
            </w:r>
            <w:proofErr w:type="spellEnd"/>
            <w:r w:rsidR="44059D1E" w:rsidRPr="00672221">
              <w:rPr>
                <w:rFonts w:ascii="Times New Roman" w:eastAsia="Times New Roman" w:hAnsi="Times New Roman" w:cs="Times New Roman"/>
                <w:sz w:val="24"/>
                <w:szCs w:val="24"/>
                <w:lang w:eastAsia="lv-LV"/>
              </w:rPr>
              <w:t xml:space="preserve"> paralēli strādā divas aktieru trupas, kuru darbību nodrošina viens tehniskais un administratīvais personāls. </w:t>
            </w:r>
            <w:proofErr w:type="spellStart"/>
            <w:r w:rsidR="00AC443A" w:rsidRPr="00672221">
              <w:rPr>
                <w:rFonts w:ascii="Times New Roman" w:eastAsia="Times New Roman" w:hAnsi="Times New Roman" w:cs="Times New Roman"/>
                <w:sz w:val="24"/>
                <w:szCs w:val="24"/>
                <w:lang w:eastAsia="lv-LV"/>
              </w:rPr>
              <w:t>DaugT</w:t>
            </w:r>
            <w:proofErr w:type="spellEnd"/>
            <w:r w:rsidR="00AC443A" w:rsidRPr="00672221">
              <w:rPr>
                <w:rFonts w:ascii="Times New Roman" w:eastAsia="Times New Roman" w:hAnsi="Times New Roman" w:cs="Times New Roman"/>
                <w:sz w:val="24"/>
                <w:szCs w:val="24"/>
                <w:lang w:eastAsia="lv-LV"/>
              </w:rPr>
              <w:t xml:space="preserve"> </w:t>
            </w:r>
            <w:r w:rsidR="19B78A16" w:rsidRPr="00672221">
              <w:rPr>
                <w:rFonts w:ascii="Times New Roman" w:eastAsia="Times New Roman" w:hAnsi="Times New Roman" w:cs="Times New Roman"/>
                <w:sz w:val="24"/>
                <w:szCs w:val="24"/>
                <w:lang w:eastAsia="lv-LV"/>
              </w:rPr>
              <w:t xml:space="preserve">pašu ieņēmumu īpatsvars pret kopējiem ieņēmumiem normālas darbības apstākļos veido 28%, </w:t>
            </w:r>
            <w:r w:rsidR="00020CE4">
              <w:rPr>
                <w:rFonts w:ascii="Times New Roman" w:eastAsia="Times New Roman" w:hAnsi="Times New Roman" w:cs="Times New Roman"/>
                <w:sz w:val="24"/>
                <w:szCs w:val="24"/>
                <w:lang w:eastAsia="lv-LV"/>
              </w:rPr>
              <w:t xml:space="preserve">Covid-19 </w:t>
            </w:r>
            <w:r w:rsidR="19B78A16" w:rsidRPr="00672221">
              <w:rPr>
                <w:rFonts w:ascii="Times New Roman" w:eastAsia="Times New Roman" w:hAnsi="Times New Roman" w:cs="Times New Roman"/>
                <w:sz w:val="24"/>
                <w:szCs w:val="24"/>
                <w:lang w:eastAsia="lv-LV"/>
              </w:rPr>
              <w:t>pandēmijas laikā procentuālais pašu ieņēmumu īpatsvars kritās līdz 14%</w:t>
            </w:r>
            <w:r w:rsidRPr="00672221">
              <w:rPr>
                <w:rFonts w:ascii="Times New Roman" w:eastAsia="Times New Roman" w:hAnsi="Times New Roman" w:cs="Times New Roman"/>
                <w:sz w:val="24"/>
                <w:szCs w:val="24"/>
                <w:lang w:eastAsia="lv-LV"/>
              </w:rPr>
              <w:t>.</w:t>
            </w:r>
          </w:p>
          <w:p w14:paraId="6BFA8E0F" w14:textId="23961BF5" w:rsidR="001D61C9" w:rsidRPr="00672221" w:rsidRDefault="00672221" w:rsidP="00672221">
            <w:pPr>
              <w:spacing w:after="0" w:line="240" w:lineRule="auto"/>
              <w:ind w:firstLine="567"/>
              <w:jc w:val="both"/>
              <w:textAlignment w:val="baseline"/>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DaugT</w:t>
            </w:r>
            <w:proofErr w:type="spellEnd"/>
            <w:r w:rsidR="23D0B7B8" w:rsidRPr="00672221">
              <w:rPr>
                <w:rFonts w:ascii="Times New Roman" w:eastAsia="Times New Roman" w:hAnsi="Times New Roman" w:cs="Times New Roman"/>
                <w:sz w:val="24"/>
                <w:szCs w:val="24"/>
                <w:lang w:eastAsia="lv-LV"/>
              </w:rPr>
              <w:t xml:space="preserve"> rīcībā nodotā ēka sniedz iespēju</w:t>
            </w:r>
            <w:r w:rsidR="7BF230F8" w:rsidRPr="00672221">
              <w:rPr>
                <w:rFonts w:ascii="Times New Roman" w:eastAsia="Times New Roman" w:hAnsi="Times New Roman" w:cs="Times New Roman"/>
                <w:sz w:val="24"/>
                <w:szCs w:val="24"/>
                <w:lang w:eastAsia="lv-LV"/>
              </w:rPr>
              <w:t xml:space="preserve"> </w:t>
            </w:r>
            <w:r w:rsidR="23D0B7B8" w:rsidRPr="00672221">
              <w:rPr>
                <w:rFonts w:ascii="Times New Roman" w:eastAsia="Times New Roman" w:hAnsi="Times New Roman" w:cs="Times New Roman"/>
                <w:sz w:val="24"/>
                <w:szCs w:val="24"/>
                <w:lang w:eastAsia="lv-LV"/>
              </w:rPr>
              <w:t>šīs telpas iznomāt</w:t>
            </w:r>
            <w:r w:rsidR="7BF230F8" w:rsidRPr="00672221">
              <w:rPr>
                <w:rFonts w:ascii="Times New Roman" w:eastAsia="Times New Roman" w:hAnsi="Times New Roman" w:cs="Times New Roman"/>
                <w:sz w:val="24"/>
                <w:szCs w:val="24"/>
                <w:lang w:eastAsia="lv-LV"/>
              </w:rPr>
              <w:t xml:space="preserve"> </w:t>
            </w:r>
            <w:r w:rsidR="23D0B7B8" w:rsidRPr="00672221">
              <w:rPr>
                <w:rFonts w:ascii="Times New Roman" w:eastAsia="Times New Roman" w:hAnsi="Times New Roman" w:cs="Times New Roman"/>
                <w:sz w:val="24"/>
                <w:szCs w:val="24"/>
                <w:lang w:eastAsia="lv-LV"/>
              </w:rPr>
              <w:t xml:space="preserve">arī </w:t>
            </w:r>
            <w:proofErr w:type="gramStart"/>
            <w:r w:rsidR="7BF230F8" w:rsidRPr="00672221">
              <w:rPr>
                <w:rFonts w:ascii="Times New Roman" w:eastAsia="Times New Roman" w:hAnsi="Times New Roman" w:cs="Times New Roman"/>
                <w:sz w:val="24"/>
                <w:szCs w:val="24"/>
                <w:lang w:eastAsia="lv-LV"/>
              </w:rPr>
              <w:t>citiem profesionālajiem teātriem</w:t>
            </w:r>
            <w:proofErr w:type="gramEnd"/>
            <w:r w:rsidR="23D0B7B8" w:rsidRPr="00672221">
              <w:rPr>
                <w:rFonts w:ascii="Times New Roman" w:eastAsia="Times New Roman" w:hAnsi="Times New Roman" w:cs="Times New Roman"/>
                <w:sz w:val="24"/>
                <w:szCs w:val="24"/>
                <w:lang w:eastAsia="lv-LV"/>
              </w:rPr>
              <w:t xml:space="preserve">. Jaunu produktu parādīšanās vietējā tirgū </w:t>
            </w:r>
            <w:r w:rsidR="7BF230F8" w:rsidRPr="00672221">
              <w:rPr>
                <w:rFonts w:ascii="Times New Roman" w:eastAsia="Times New Roman" w:hAnsi="Times New Roman" w:cs="Times New Roman"/>
                <w:sz w:val="24"/>
                <w:szCs w:val="24"/>
                <w:lang w:eastAsia="lv-LV"/>
              </w:rPr>
              <w:t>veicina nozares konkurenci</w:t>
            </w:r>
            <w:r w:rsidR="19B78A16" w:rsidRPr="00672221">
              <w:rPr>
                <w:rFonts w:ascii="Times New Roman" w:eastAsia="Times New Roman" w:hAnsi="Times New Roman" w:cs="Times New Roman"/>
                <w:sz w:val="24"/>
                <w:szCs w:val="24"/>
                <w:lang w:eastAsia="lv-LV"/>
              </w:rPr>
              <w:t xml:space="preserve"> un pakalpojuma daudzveidību reģionā.</w:t>
            </w:r>
          </w:p>
          <w:p w14:paraId="0628C4DF" w14:textId="5B4FD42E" w:rsidR="001D61C9" w:rsidRPr="00672221" w:rsidRDefault="001D61C9" w:rsidP="00672221">
            <w:pPr>
              <w:spacing w:after="0" w:line="240" w:lineRule="auto"/>
              <w:ind w:firstLine="567"/>
              <w:jc w:val="both"/>
              <w:textAlignment w:val="baseline"/>
              <w:rPr>
                <w:rFonts w:ascii="Times New Roman" w:eastAsia="Times New Roman" w:hAnsi="Times New Roman" w:cs="Times New Roman"/>
                <w:sz w:val="24"/>
                <w:szCs w:val="24"/>
                <w:lang w:eastAsia="lv-LV"/>
              </w:rPr>
            </w:pPr>
            <w:r w:rsidRPr="00672221">
              <w:rPr>
                <w:rFonts w:ascii="Times New Roman" w:eastAsia="Times New Roman" w:hAnsi="Times New Roman" w:cs="Times New Roman"/>
                <w:sz w:val="24"/>
                <w:szCs w:val="24"/>
                <w:lang w:eastAsia="lv-LV"/>
              </w:rPr>
              <w:t>Analizējot</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visus</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teātra nozares</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tirgus dalībniekus,</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redzams, ka</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 xml:space="preserve">publiskie pakalpojumu sniedzēji, kas </w:t>
            </w:r>
            <w:proofErr w:type="gramStart"/>
            <w:r w:rsidRPr="00672221">
              <w:rPr>
                <w:rFonts w:ascii="Times New Roman" w:eastAsia="Times New Roman" w:hAnsi="Times New Roman" w:cs="Times New Roman"/>
                <w:sz w:val="24"/>
                <w:szCs w:val="24"/>
                <w:lang w:eastAsia="lv-LV"/>
              </w:rPr>
              <w:t>2019.gadā</w:t>
            </w:r>
            <w:proofErr w:type="gramEnd"/>
            <w:r w:rsidRPr="00672221">
              <w:rPr>
                <w:rFonts w:ascii="Times New Roman" w:eastAsia="Times New Roman" w:hAnsi="Times New Roman" w:cs="Times New Roman"/>
                <w:sz w:val="24"/>
                <w:szCs w:val="24"/>
                <w:lang w:eastAsia="lv-LV"/>
              </w:rPr>
              <w:t xml:space="preserve"> veidoja</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16,3% no kopējā</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nozares dalībnieku</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tirgus,</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sniedza 54% no kopējā</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gada laikā teātros nospēlēto izrāžu apjoma,</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apkalpojot 66% no visiem skatītājiem.</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Minētie dati liecina par labu resursu pārvaldību.</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Pārtraucot</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valsts līdzdalību teātru darbībā,</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palielinātos nozares sadrumstalotība, kas</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atstātu ietekmi uz produktu kvalitāti un</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apkalpotās auditorijas apjomu.</w:t>
            </w:r>
          </w:p>
          <w:p w14:paraId="65155662" w14:textId="14A86A52" w:rsidR="001D61C9" w:rsidRPr="00672221" w:rsidRDefault="001D61C9" w:rsidP="00672221">
            <w:pPr>
              <w:spacing w:after="0" w:line="240" w:lineRule="auto"/>
              <w:ind w:firstLine="567"/>
              <w:jc w:val="both"/>
              <w:textAlignment w:val="baseline"/>
              <w:rPr>
                <w:rFonts w:ascii="Times New Roman" w:eastAsia="Times New Roman" w:hAnsi="Times New Roman" w:cs="Times New Roman"/>
                <w:sz w:val="24"/>
                <w:szCs w:val="24"/>
                <w:lang w:eastAsia="lv-LV"/>
              </w:rPr>
            </w:pPr>
            <w:r w:rsidRPr="00672221">
              <w:rPr>
                <w:rFonts w:ascii="Times New Roman" w:eastAsia="Times New Roman" w:hAnsi="Times New Roman" w:cs="Times New Roman"/>
                <w:sz w:val="24"/>
                <w:szCs w:val="24"/>
                <w:lang w:eastAsia="lv-LV"/>
              </w:rPr>
              <w:t>Valsts dažādos veidos sniedz</w:t>
            </w:r>
            <w:r w:rsidR="00AC443A" w:rsidRPr="00672221">
              <w:rPr>
                <w:rFonts w:ascii="Times New Roman" w:eastAsia="Times New Roman" w:hAnsi="Times New Roman" w:cs="Times New Roman"/>
                <w:sz w:val="24"/>
                <w:szCs w:val="24"/>
                <w:lang w:eastAsia="lv-LV"/>
              </w:rPr>
              <w:t xml:space="preserve"> </w:t>
            </w:r>
            <w:r w:rsidR="00117A02" w:rsidRPr="00672221">
              <w:rPr>
                <w:rFonts w:ascii="Times New Roman" w:eastAsia="Times New Roman" w:hAnsi="Times New Roman" w:cs="Times New Roman"/>
                <w:sz w:val="24"/>
                <w:szCs w:val="24"/>
                <w:lang w:eastAsia="lv-LV"/>
              </w:rPr>
              <w:t>papildu atbalstu</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nozarei ar Valsts</w:t>
            </w:r>
            <w:r w:rsidR="00AC443A" w:rsidRPr="00672221">
              <w:rPr>
                <w:rFonts w:ascii="Times New Roman" w:eastAsia="Times New Roman" w:hAnsi="Times New Roman" w:cs="Times New Roman"/>
                <w:sz w:val="24"/>
                <w:szCs w:val="24"/>
                <w:lang w:eastAsia="lv-LV"/>
              </w:rPr>
              <w:t xml:space="preserve"> </w:t>
            </w:r>
            <w:proofErr w:type="gramStart"/>
            <w:r w:rsidRPr="00672221">
              <w:rPr>
                <w:rFonts w:ascii="Times New Roman" w:eastAsia="Times New Roman" w:hAnsi="Times New Roman" w:cs="Times New Roman"/>
                <w:sz w:val="24"/>
                <w:szCs w:val="24"/>
                <w:lang w:eastAsia="lv-LV"/>
              </w:rPr>
              <w:t>kultūrkapitāla fonda</w:t>
            </w:r>
            <w:proofErr w:type="gramEnd"/>
            <w:r w:rsidRPr="00672221">
              <w:rPr>
                <w:rFonts w:ascii="Times New Roman" w:eastAsia="Times New Roman" w:hAnsi="Times New Roman" w:cs="Times New Roman"/>
                <w:sz w:val="24"/>
                <w:szCs w:val="24"/>
                <w:lang w:eastAsia="lv-LV"/>
              </w:rPr>
              <w:t xml:space="preserve"> projektu un Kultūras ministrijas starpniecību, atbalstot radošo stipendiju</w:t>
            </w:r>
            <w:r w:rsidR="0014734F" w:rsidRPr="00672221">
              <w:rPr>
                <w:rFonts w:ascii="Times New Roman" w:eastAsia="Times New Roman" w:hAnsi="Times New Roman" w:cs="Times New Roman"/>
                <w:sz w:val="24"/>
                <w:szCs w:val="24"/>
                <w:lang w:eastAsia="lv-LV"/>
              </w:rPr>
              <w:t xml:space="preserve"> piešķiršanu dramaturgiem</w:t>
            </w:r>
            <w:r w:rsidRPr="00672221">
              <w:rPr>
                <w:rFonts w:ascii="Times New Roman" w:eastAsia="Times New Roman" w:hAnsi="Times New Roman" w:cs="Times New Roman"/>
                <w:sz w:val="24"/>
                <w:szCs w:val="24"/>
                <w:lang w:eastAsia="lv-LV"/>
              </w:rPr>
              <w:t>,</w:t>
            </w:r>
            <w:r w:rsidR="00AC443A" w:rsidRPr="00672221">
              <w:rPr>
                <w:rFonts w:ascii="Times New Roman" w:eastAsia="Times New Roman" w:hAnsi="Times New Roman" w:cs="Times New Roman"/>
                <w:sz w:val="24"/>
                <w:szCs w:val="24"/>
                <w:lang w:eastAsia="lv-LV"/>
              </w:rPr>
              <w:t xml:space="preserve"> </w:t>
            </w:r>
            <w:r w:rsidR="0014734F" w:rsidRPr="00672221">
              <w:rPr>
                <w:rFonts w:ascii="Times New Roman" w:eastAsia="Times New Roman" w:hAnsi="Times New Roman" w:cs="Times New Roman"/>
                <w:sz w:val="24"/>
                <w:szCs w:val="24"/>
                <w:lang w:eastAsia="lv-LV"/>
              </w:rPr>
              <w:t>režisoriem, scenogrāfiem, sniedzot atbalstu jaunu projektu tapšanai, taču šis atbalsts nerada apstākļus, kas veicinātu tādu nozares dalībnieku rašanos, kas varētu pārņemt vai īstenot apjomīgas kultūrpolitikas funkcijas un apkalpot plašu auditoriju.</w:t>
            </w:r>
          </w:p>
        </w:tc>
      </w:tr>
      <w:tr w:rsidR="002E0B88" w:rsidRPr="00672221" w14:paraId="59BB90CE" w14:textId="77777777" w:rsidTr="00DB246F">
        <w:tc>
          <w:tcPr>
            <w:tcW w:w="4155" w:type="dxa"/>
            <w:shd w:val="clear" w:color="auto" w:fill="auto"/>
            <w:hideMark/>
          </w:tcPr>
          <w:p w14:paraId="54091C55" w14:textId="31ABDA37" w:rsidR="001D61C9" w:rsidRPr="00672221" w:rsidRDefault="001D61C9" w:rsidP="00672221">
            <w:pPr>
              <w:spacing w:after="0" w:line="240" w:lineRule="auto"/>
              <w:jc w:val="both"/>
              <w:textAlignment w:val="baseline"/>
              <w:rPr>
                <w:rFonts w:ascii="Times New Roman" w:eastAsia="Times New Roman" w:hAnsi="Times New Roman" w:cs="Times New Roman"/>
                <w:sz w:val="24"/>
                <w:szCs w:val="24"/>
                <w:lang w:eastAsia="lv-LV"/>
              </w:rPr>
            </w:pPr>
            <w:r w:rsidRPr="00672221">
              <w:rPr>
                <w:rFonts w:ascii="Times New Roman" w:eastAsia="Times New Roman" w:hAnsi="Times New Roman" w:cs="Times New Roman"/>
                <w:b/>
                <w:bCs/>
                <w:sz w:val="24"/>
                <w:szCs w:val="24"/>
                <w:lang w:eastAsia="lv-LV"/>
              </w:rPr>
              <w:lastRenderedPageBreak/>
              <w:t>Vai publiskas personas lēmums par līdzdalību PPK (</w:t>
            </w:r>
            <w:r w:rsidR="00020CE4">
              <w:rPr>
                <w:rFonts w:ascii="Times New Roman" w:eastAsia="Times New Roman" w:hAnsi="Times New Roman" w:cs="Times New Roman"/>
                <w:b/>
                <w:bCs/>
                <w:sz w:val="24"/>
                <w:szCs w:val="24"/>
                <w:lang w:eastAsia="lv-LV"/>
              </w:rPr>
              <w:t>tai skaitā</w:t>
            </w:r>
            <w:r w:rsidRPr="00672221">
              <w:rPr>
                <w:rFonts w:ascii="Times New Roman" w:eastAsia="Times New Roman" w:hAnsi="Times New Roman" w:cs="Times New Roman"/>
                <w:b/>
                <w:bCs/>
                <w:sz w:val="24"/>
                <w:szCs w:val="24"/>
                <w:lang w:eastAsia="lv-LV"/>
              </w:rPr>
              <w:t>, darbības paplašināšanu) nelikvidē stimulu privātās uzņēmējdarbības attīstībai gan konkrētās preces/pakalpojuma sniegšanā, gan plašākā kontekstā.</w:t>
            </w:r>
            <w:r w:rsidRPr="00672221">
              <w:rPr>
                <w:rFonts w:ascii="Times New Roman" w:eastAsia="Times New Roman" w:hAnsi="Times New Roman" w:cs="Times New Roman"/>
                <w:sz w:val="24"/>
                <w:szCs w:val="24"/>
                <w:lang w:eastAsia="lv-LV"/>
              </w:rPr>
              <w:t>  </w:t>
            </w:r>
          </w:p>
        </w:tc>
        <w:tc>
          <w:tcPr>
            <w:tcW w:w="4905" w:type="dxa"/>
            <w:shd w:val="clear" w:color="auto" w:fill="auto"/>
            <w:hideMark/>
          </w:tcPr>
          <w:p w14:paraId="7C90CAA8" w14:textId="4A04741F" w:rsidR="001D61C9" w:rsidRPr="00672221" w:rsidRDefault="001D61C9" w:rsidP="00672221">
            <w:pPr>
              <w:spacing w:after="0" w:line="240" w:lineRule="auto"/>
              <w:jc w:val="both"/>
              <w:textAlignment w:val="baseline"/>
              <w:rPr>
                <w:rFonts w:ascii="Times New Roman" w:eastAsia="Times New Roman" w:hAnsi="Times New Roman" w:cs="Times New Roman"/>
                <w:sz w:val="24"/>
                <w:szCs w:val="24"/>
                <w:lang w:eastAsia="lv-LV"/>
              </w:rPr>
            </w:pPr>
            <w:r w:rsidRPr="00672221">
              <w:rPr>
                <w:rFonts w:ascii="Times New Roman" w:eastAsia="Times New Roman" w:hAnsi="Times New Roman" w:cs="Times New Roman"/>
                <w:sz w:val="24"/>
                <w:szCs w:val="24"/>
                <w:lang w:eastAsia="lv-LV"/>
              </w:rPr>
              <w:t xml:space="preserve">Nē, </w:t>
            </w:r>
            <w:r w:rsidR="00020CE4">
              <w:rPr>
                <w:rFonts w:ascii="Times New Roman" w:eastAsia="Times New Roman" w:hAnsi="Times New Roman" w:cs="Times New Roman"/>
                <w:sz w:val="24"/>
                <w:szCs w:val="24"/>
                <w:lang w:eastAsia="lv-LV"/>
              </w:rPr>
              <w:t>ņemot vērā, ka</w:t>
            </w:r>
            <w:r w:rsidRPr="00672221">
              <w:rPr>
                <w:rFonts w:ascii="Times New Roman" w:eastAsia="Times New Roman" w:hAnsi="Times New Roman" w:cs="Times New Roman"/>
                <w:sz w:val="24"/>
                <w:szCs w:val="24"/>
                <w:lang w:eastAsia="lv-LV"/>
              </w:rPr>
              <w:t xml:space="preserve"> pakalpojumu tirgū nav līdzvērtīgu dalībnieku ar zināšanām, kapacitāti un spēju nodrošināt regulāru</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teātra</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 xml:space="preserve">darbību </w:t>
            </w:r>
            <w:r w:rsidR="006C1A92" w:rsidRPr="00672221">
              <w:rPr>
                <w:rFonts w:ascii="Times New Roman" w:eastAsia="Times New Roman" w:hAnsi="Times New Roman" w:cs="Times New Roman"/>
                <w:sz w:val="24"/>
                <w:szCs w:val="24"/>
                <w:lang w:eastAsia="lv-LV"/>
              </w:rPr>
              <w:t>Latgales</w:t>
            </w:r>
            <w:r w:rsidRPr="00672221">
              <w:rPr>
                <w:rFonts w:ascii="Times New Roman" w:eastAsia="Times New Roman" w:hAnsi="Times New Roman" w:cs="Times New Roman"/>
                <w:sz w:val="24"/>
                <w:szCs w:val="24"/>
                <w:lang w:eastAsia="lv-LV"/>
              </w:rPr>
              <w:t xml:space="preserve"> reģionā.</w:t>
            </w:r>
            <w:r w:rsidR="006C1A92" w:rsidRPr="00672221">
              <w:rPr>
                <w:rFonts w:ascii="Times New Roman" w:hAnsi="Times New Roman" w:cs="Times New Roman"/>
                <w:sz w:val="24"/>
                <w:szCs w:val="24"/>
              </w:rPr>
              <w:t xml:space="preserve"> </w:t>
            </w:r>
            <w:r w:rsidR="006C1A92" w:rsidRPr="00672221">
              <w:rPr>
                <w:rFonts w:ascii="Times New Roman" w:eastAsia="Times New Roman" w:hAnsi="Times New Roman" w:cs="Times New Roman"/>
                <w:sz w:val="24"/>
                <w:szCs w:val="24"/>
                <w:lang w:eastAsia="lv-LV"/>
              </w:rPr>
              <w:t>Mazais patstāvīgo iedzīvotāju brīvums Latgalē un viņu zemā pirktspēja rada apstākļus, ka bez valsts vai pašvaldības finansiālā atbalsta kultūras organizācijas šajā reģionā nevar pastāvēt.</w:t>
            </w:r>
          </w:p>
        </w:tc>
      </w:tr>
      <w:tr w:rsidR="002E0B88" w:rsidRPr="00672221" w14:paraId="42747C08" w14:textId="77777777" w:rsidTr="00DB246F">
        <w:tc>
          <w:tcPr>
            <w:tcW w:w="4155" w:type="dxa"/>
            <w:shd w:val="clear" w:color="auto" w:fill="auto"/>
            <w:hideMark/>
          </w:tcPr>
          <w:p w14:paraId="0BAF1FC2" w14:textId="77777777" w:rsidR="001D61C9" w:rsidRPr="00672221" w:rsidRDefault="001D61C9" w:rsidP="00672221">
            <w:pPr>
              <w:spacing w:after="0" w:line="240" w:lineRule="auto"/>
              <w:jc w:val="both"/>
              <w:textAlignment w:val="baseline"/>
              <w:rPr>
                <w:rFonts w:ascii="Times New Roman" w:eastAsia="Times New Roman" w:hAnsi="Times New Roman" w:cs="Times New Roman"/>
                <w:sz w:val="24"/>
                <w:szCs w:val="24"/>
                <w:lang w:eastAsia="lv-LV"/>
              </w:rPr>
            </w:pPr>
            <w:r w:rsidRPr="00672221">
              <w:rPr>
                <w:rFonts w:ascii="Times New Roman" w:eastAsia="Times New Roman" w:hAnsi="Times New Roman" w:cs="Times New Roman"/>
                <w:b/>
                <w:bCs/>
                <w:sz w:val="24"/>
                <w:szCs w:val="24"/>
                <w:lang w:eastAsia="lv-LV"/>
              </w:rPr>
              <w:t xml:space="preserve">Vai konkrētā pakalpojuma sniegšanā ir novērojama pilnīga vai daļēja tirgus nepilnība. Vai šī nepilnība nav publiskas personas darbības sekas. Vai pastāv </w:t>
            </w:r>
            <w:r w:rsidRPr="00672221">
              <w:rPr>
                <w:rFonts w:ascii="Times New Roman" w:eastAsia="Times New Roman" w:hAnsi="Times New Roman" w:cs="Times New Roman"/>
                <w:b/>
                <w:bCs/>
                <w:sz w:val="24"/>
                <w:szCs w:val="24"/>
                <w:lang w:eastAsia="lv-LV"/>
              </w:rPr>
              <w:lastRenderedPageBreak/>
              <w:t>alternatīvie tirgus nepilnības novēršanas instrumenti.</w:t>
            </w:r>
            <w:r w:rsidRPr="00672221">
              <w:rPr>
                <w:rFonts w:ascii="Times New Roman" w:eastAsia="Times New Roman" w:hAnsi="Times New Roman" w:cs="Times New Roman"/>
                <w:sz w:val="24"/>
                <w:szCs w:val="24"/>
                <w:lang w:eastAsia="lv-LV"/>
              </w:rPr>
              <w:t>  </w:t>
            </w:r>
          </w:p>
        </w:tc>
        <w:tc>
          <w:tcPr>
            <w:tcW w:w="4905" w:type="dxa"/>
            <w:shd w:val="clear" w:color="auto" w:fill="auto"/>
            <w:hideMark/>
          </w:tcPr>
          <w:p w14:paraId="5861FEB0" w14:textId="2C15B452" w:rsidR="001D61C9" w:rsidRPr="00672221" w:rsidRDefault="001D61C9" w:rsidP="00672221">
            <w:pPr>
              <w:spacing w:after="0" w:line="240" w:lineRule="auto"/>
              <w:jc w:val="both"/>
              <w:textAlignment w:val="baseline"/>
              <w:rPr>
                <w:rFonts w:ascii="Times New Roman" w:eastAsia="Times New Roman" w:hAnsi="Times New Roman" w:cs="Times New Roman"/>
                <w:sz w:val="24"/>
                <w:szCs w:val="24"/>
                <w:lang w:eastAsia="lv-LV"/>
              </w:rPr>
            </w:pPr>
            <w:r w:rsidRPr="00672221">
              <w:rPr>
                <w:rFonts w:ascii="Times New Roman" w:eastAsia="Times New Roman" w:hAnsi="Times New Roman" w:cs="Times New Roman"/>
                <w:sz w:val="24"/>
                <w:szCs w:val="24"/>
                <w:lang w:eastAsia="lv-LV"/>
              </w:rPr>
              <w:lastRenderedPageBreak/>
              <w:t>Konkrētā pakalpojuma sniegšanā ir novērojuma tirgus nepilnība,</w:t>
            </w:r>
            <w:r w:rsidR="00AC443A" w:rsidRPr="00672221">
              <w:rPr>
                <w:rFonts w:ascii="Times New Roman" w:eastAsia="Times New Roman" w:hAnsi="Times New Roman" w:cs="Times New Roman"/>
                <w:sz w:val="24"/>
                <w:szCs w:val="24"/>
                <w:lang w:eastAsia="lv-LV"/>
              </w:rPr>
              <w:t xml:space="preserve"> </w:t>
            </w:r>
            <w:r w:rsidR="00020CE4">
              <w:rPr>
                <w:rFonts w:ascii="Times New Roman" w:eastAsia="Times New Roman" w:hAnsi="Times New Roman" w:cs="Times New Roman"/>
                <w:sz w:val="24"/>
                <w:szCs w:val="24"/>
                <w:lang w:eastAsia="lv-LV"/>
              </w:rPr>
              <w:t>ņemot vērā, ka</w:t>
            </w:r>
            <w:r w:rsidRPr="00672221">
              <w:rPr>
                <w:rFonts w:ascii="Times New Roman" w:eastAsia="Times New Roman" w:hAnsi="Times New Roman" w:cs="Times New Roman"/>
                <w:sz w:val="24"/>
                <w:szCs w:val="24"/>
                <w:lang w:eastAsia="lv-LV"/>
              </w:rPr>
              <w:t xml:space="preserve"> pakalpojumu tirgū nav dalībnieka,</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 xml:space="preserve">kas </w:t>
            </w:r>
            <w:r w:rsidR="001A2403" w:rsidRPr="00672221">
              <w:rPr>
                <w:rFonts w:ascii="Times New Roman" w:eastAsia="Times New Roman" w:hAnsi="Times New Roman" w:cs="Times New Roman"/>
                <w:sz w:val="24"/>
                <w:szCs w:val="24"/>
                <w:lang w:eastAsia="lv-LV"/>
              </w:rPr>
              <w:t>spētu nodrošināt daudzveidīgu un regulāru teātra darbību reģionā</w:t>
            </w:r>
            <w:r w:rsidRPr="00672221">
              <w:rPr>
                <w:rFonts w:ascii="Times New Roman" w:eastAsia="Times New Roman" w:hAnsi="Times New Roman" w:cs="Times New Roman"/>
                <w:sz w:val="24"/>
                <w:szCs w:val="24"/>
                <w:lang w:eastAsia="lv-LV"/>
              </w:rPr>
              <w:t>.</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 xml:space="preserve">Valsts līdzdalība </w:t>
            </w:r>
            <w:proofErr w:type="spellStart"/>
            <w:r w:rsidR="00711056">
              <w:rPr>
                <w:rFonts w:ascii="Times New Roman" w:eastAsia="Times New Roman" w:hAnsi="Times New Roman" w:cs="Times New Roman"/>
                <w:sz w:val="24"/>
                <w:szCs w:val="24"/>
                <w:lang w:eastAsia="lv-LV"/>
              </w:rPr>
              <w:t>DaugT</w:t>
            </w:r>
            <w:proofErr w:type="spellEnd"/>
            <w:r w:rsidR="00711056"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sniedz</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būtisku</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 xml:space="preserve">ieguldījumu </w:t>
            </w:r>
            <w:r w:rsidR="006C1A92" w:rsidRPr="00672221">
              <w:rPr>
                <w:rFonts w:ascii="Times New Roman" w:eastAsia="Times New Roman" w:hAnsi="Times New Roman" w:cs="Times New Roman"/>
                <w:sz w:val="24"/>
                <w:szCs w:val="24"/>
                <w:lang w:eastAsia="lv-LV"/>
              </w:rPr>
              <w:lastRenderedPageBreak/>
              <w:t xml:space="preserve">Latgales kultūrvēsturisko vērību saglabāšanā un attīstībā, vienlaikus sekmējot </w:t>
            </w:r>
            <w:r w:rsidRPr="00672221">
              <w:rPr>
                <w:rFonts w:ascii="Times New Roman" w:eastAsia="Times New Roman" w:hAnsi="Times New Roman" w:cs="Times New Roman"/>
                <w:sz w:val="24"/>
                <w:szCs w:val="24"/>
                <w:lang w:eastAsia="lv-LV"/>
              </w:rPr>
              <w:t>decentralizācijas</w:t>
            </w:r>
            <w:r w:rsidR="006C1A92" w:rsidRPr="00672221">
              <w:rPr>
                <w:rFonts w:ascii="Times New Roman" w:eastAsia="Times New Roman" w:hAnsi="Times New Roman" w:cs="Times New Roman"/>
                <w:sz w:val="24"/>
                <w:szCs w:val="24"/>
                <w:lang w:eastAsia="lv-LV"/>
              </w:rPr>
              <w:t xml:space="preserve"> un sabiedrības integrācijas</w:t>
            </w:r>
            <w:r w:rsidRPr="00672221">
              <w:rPr>
                <w:rFonts w:ascii="Times New Roman" w:eastAsia="Times New Roman" w:hAnsi="Times New Roman" w:cs="Times New Roman"/>
                <w:sz w:val="24"/>
                <w:szCs w:val="24"/>
                <w:lang w:eastAsia="lv-LV"/>
              </w:rPr>
              <w:t xml:space="preserve"> proces</w:t>
            </w:r>
            <w:r w:rsidR="006C1A92" w:rsidRPr="00672221">
              <w:rPr>
                <w:rFonts w:ascii="Times New Roman" w:eastAsia="Times New Roman" w:hAnsi="Times New Roman" w:cs="Times New Roman"/>
                <w:sz w:val="24"/>
                <w:szCs w:val="24"/>
                <w:lang w:eastAsia="lv-LV"/>
              </w:rPr>
              <w:t xml:space="preserve">u </w:t>
            </w:r>
            <w:r w:rsidRPr="00672221">
              <w:rPr>
                <w:rFonts w:ascii="Times New Roman" w:eastAsia="Times New Roman" w:hAnsi="Times New Roman" w:cs="Times New Roman"/>
                <w:sz w:val="24"/>
                <w:szCs w:val="24"/>
                <w:lang w:eastAsia="lv-LV"/>
              </w:rPr>
              <w:t>reģion</w:t>
            </w:r>
            <w:r w:rsidR="00DA78A2" w:rsidRPr="00672221">
              <w:rPr>
                <w:rFonts w:ascii="Times New Roman" w:eastAsia="Times New Roman" w:hAnsi="Times New Roman" w:cs="Times New Roman"/>
                <w:sz w:val="24"/>
                <w:szCs w:val="24"/>
                <w:lang w:eastAsia="lv-LV"/>
              </w:rPr>
              <w:t>ā</w:t>
            </w:r>
            <w:r w:rsidRPr="00672221">
              <w:rPr>
                <w:rFonts w:ascii="Times New Roman" w:eastAsia="Times New Roman" w:hAnsi="Times New Roman" w:cs="Times New Roman"/>
                <w:sz w:val="24"/>
                <w:szCs w:val="24"/>
                <w:lang w:eastAsia="lv-LV"/>
              </w:rPr>
              <w:t>.</w:t>
            </w:r>
            <w:r w:rsidR="00AC443A" w:rsidRPr="00672221">
              <w:rPr>
                <w:rFonts w:ascii="Times New Roman" w:eastAsia="Times New Roman" w:hAnsi="Times New Roman" w:cs="Times New Roman"/>
                <w:sz w:val="24"/>
                <w:szCs w:val="24"/>
                <w:lang w:eastAsia="lv-LV"/>
              </w:rPr>
              <w:t xml:space="preserve"> </w:t>
            </w:r>
            <w:r w:rsidR="001A2403" w:rsidRPr="00672221">
              <w:rPr>
                <w:rFonts w:ascii="Times New Roman" w:eastAsia="Times New Roman" w:hAnsi="Times New Roman" w:cs="Times New Roman"/>
                <w:sz w:val="24"/>
                <w:szCs w:val="24"/>
                <w:lang w:eastAsia="lv-LV"/>
              </w:rPr>
              <w:t>Esošā tirgus n</w:t>
            </w:r>
            <w:r w:rsidRPr="00672221">
              <w:rPr>
                <w:rFonts w:ascii="Times New Roman" w:eastAsia="Times New Roman" w:hAnsi="Times New Roman" w:cs="Times New Roman"/>
                <w:sz w:val="24"/>
                <w:szCs w:val="24"/>
                <w:lang w:eastAsia="lv-LV"/>
              </w:rPr>
              <w:t>epilnība nav publiskas personas darbības sekas, bet dabiska ikvienas kultūras nozares pazīme, kuru attīstībai nepieciešama konsekventa valsts intervence, valsts kultūrpolitikas instrumenti un finansējums, jo tā</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nekomerciālā rakstura dēļ nevar darboties brīvā tirgus apstākļos.</w:t>
            </w:r>
            <w:r w:rsidR="00AC443A" w:rsidRPr="00672221">
              <w:rPr>
                <w:rFonts w:ascii="Times New Roman" w:eastAsia="Times New Roman" w:hAnsi="Times New Roman" w:cs="Times New Roman"/>
                <w:sz w:val="24"/>
                <w:szCs w:val="24"/>
                <w:lang w:eastAsia="lv-LV"/>
              </w:rPr>
              <w:t xml:space="preserve"> </w:t>
            </w:r>
            <w:proofErr w:type="gramStart"/>
            <w:r w:rsidRPr="00672221">
              <w:rPr>
                <w:rFonts w:ascii="Times New Roman" w:eastAsia="Times New Roman" w:hAnsi="Times New Roman" w:cs="Times New Roman"/>
                <w:sz w:val="24"/>
                <w:szCs w:val="24"/>
                <w:lang w:eastAsia="lv-LV"/>
              </w:rPr>
              <w:t xml:space="preserve">Lai sasniegtu augstvērtīgu māksliniecisko rezultātu, kā arī nodrošinātu repertuāra daudzveidību, </w:t>
            </w:r>
            <w:proofErr w:type="spellStart"/>
            <w:r w:rsidR="00711056">
              <w:rPr>
                <w:rFonts w:ascii="Times New Roman" w:eastAsia="Times New Roman" w:hAnsi="Times New Roman" w:cs="Times New Roman"/>
                <w:sz w:val="24"/>
                <w:szCs w:val="24"/>
                <w:lang w:eastAsia="lv-LV"/>
              </w:rPr>
              <w:t>DaugT</w:t>
            </w:r>
            <w:proofErr w:type="spellEnd"/>
            <w:proofErr w:type="gramEnd"/>
            <w:r w:rsidR="00711056"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ir nepieciešama spēcīga radoša komanda ar vienotiem mākslinieciskiem mērķiem. Šādas komandas</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izveide</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iespējama ilglaicīgas sadarbības rezultātā. Tādēļ sekmīga nozares attīstība iespējama</w:t>
            </w:r>
            <w:r w:rsidR="001A2403" w:rsidRPr="00672221">
              <w:rPr>
                <w:rFonts w:ascii="Times New Roman" w:eastAsia="Times New Roman" w:hAnsi="Times New Roman" w:cs="Times New Roman"/>
                <w:sz w:val="24"/>
                <w:szCs w:val="24"/>
                <w:lang w:eastAsia="lv-LV"/>
              </w:rPr>
              <w:t xml:space="preserve"> tikai</w:t>
            </w:r>
            <w:r w:rsidRPr="00672221">
              <w:rPr>
                <w:rFonts w:ascii="Times New Roman" w:eastAsia="Times New Roman" w:hAnsi="Times New Roman" w:cs="Times New Roman"/>
                <w:sz w:val="24"/>
                <w:szCs w:val="24"/>
                <w:lang w:eastAsia="lv-LV"/>
              </w:rPr>
              <w:t>, nodrošinot stabilu māksliniecisko kolektīvu izveidi un pastāvēšanu, kam nepieciešamas ilgtermiņa investīcijas.</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Teātra</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nozares atbalstam nav identificējami citi alternatīvi</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tirgus nepilnību novēršanas instrumenti.</w:t>
            </w:r>
          </w:p>
        </w:tc>
      </w:tr>
      <w:tr w:rsidR="002E0B88" w:rsidRPr="00672221" w14:paraId="2664885A" w14:textId="77777777" w:rsidTr="00DB246F">
        <w:tc>
          <w:tcPr>
            <w:tcW w:w="4155" w:type="dxa"/>
            <w:shd w:val="clear" w:color="auto" w:fill="auto"/>
            <w:hideMark/>
          </w:tcPr>
          <w:p w14:paraId="09C70D6F" w14:textId="77777777" w:rsidR="001D61C9" w:rsidRPr="00672221" w:rsidRDefault="001D61C9" w:rsidP="00672221">
            <w:pPr>
              <w:spacing w:after="0" w:line="240" w:lineRule="auto"/>
              <w:jc w:val="both"/>
              <w:textAlignment w:val="baseline"/>
              <w:rPr>
                <w:rFonts w:ascii="Times New Roman" w:eastAsia="Times New Roman" w:hAnsi="Times New Roman" w:cs="Times New Roman"/>
                <w:sz w:val="24"/>
                <w:szCs w:val="24"/>
                <w:lang w:eastAsia="lv-LV"/>
              </w:rPr>
            </w:pPr>
            <w:r w:rsidRPr="00672221">
              <w:rPr>
                <w:rFonts w:ascii="Times New Roman" w:eastAsia="Times New Roman" w:hAnsi="Times New Roman" w:cs="Times New Roman"/>
                <w:b/>
                <w:bCs/>
                <w:sz w:val="24"/>
                <w:szCs w:val="24"/>
                <w:lang w:eastAsia="lv-LV"/>
              </w:rPr>
              <w:lastRenderedPageBreak/>
              <w:t>Vai pastāv kādi drošības riski nodot pakalpojuma sniegšanu privātā sektora tirgus dalībniekiem. Kādi un cik būtiski ir konkrētie riski un, vai pastāv alternatīvi veidi, kā tos samazināt vai novērst.</w:t>
            </w:r>
            <w:r w:rsidRPr="00672221">
              <w:rPr>
                <w:rFonts w:ascii="Times New Roman" w:eastAsia="Times New Roman" w:hAnsi="Times New Roman" w:cs="Times New Roman"/>
                <w:sz w:val="24"/>
                <w:szCs w:val="24"/>
                <w:lang w:eastAsia="lv-LV"/>
              </w:rPr>
              <w:t>  </w:t>
            </w:r>
          </w:p>
        </w:tc>
        <w:tc>
          <w:tcPr>
            <w:tcW w:w="4905" w:type="dxa"/>
            <w:shd w:val="clear" w:color="auto" w:fill="auto"/>
            <w:hideMark/>
          </w:tcPr>
          <w:p w14:paraId="345B1C96" w14:textId="54685E44" w:rsidR="001D61C9" w:rsidRPr="00672221" w:rsidRDefault="407814E8" w:rsidP="00672221">
            <w:pPr>
              <w:spacing w:after="0" w:line="240" w:lineRule="auto"/>
              <w:jc w:val="both"/>
              <w:textAlignment w:val="baseline"/>
              <w:rPr>
                <w:rFonts w:ascii="Times New Roman" w:eastAsia="Times New Roman" w:hAnsi="Times New Roman" w:cs="Times New Roman"/>
                <w:sz w:val="24"/>
                <w:szCs w:val="24"/>
                <w:lang w:eastAsia="lv-LV"/>
              </w:rPr>
            </w:pPr>
            <w:r w:rsidRPr="00672221">
              <w:rPr>
                <w:rFonts w:ascii="Times New Roman" w:eastAsia="Times New Roman" w:hAnsi="Times New Roman" w:cs="Times New Roman"/>
                <w:sz w:val="24"/>
                <w:szCs w:val="24"/>
                <w:lang w:eastAsia="lv-LV"/>
              </w:rPr>
              <w:t xml:space="preserve">Privātajā sektorā nav atrodams tirgus dalībnieks, kas spētu </w:t>
            </w:r>
            <w:r w:rsidR="48EF4D90" w:rsidRPr="00672221">
              <w:rPr>
                <w:rFonts w:ascii="Times New Roman" w:eastAsia="Times New Roman" w:hAnsi="Times New Roman" w:cs="Times New Roman"/>
                <w:sz w:val="24"/>
                <w:szCs w:val="24"/>
                <w:lang w:eastAsia="lv-LV"/>
              </w:rPr>
              <w:t>sniegt</w:t>
            </w:r>
            <w:r w:rsidRPr="00672221">
              <w:rPr>
                <w:rFonts w:ascii="Times New Roman" w:eastAsia="Times New Roman" w:hAnsi="Times New Roman" w:cs="Times New Roman"/>
                <w:sz w:val="24"/>
                <w:szCs w:val="24"/>
                <w:lang w:eastAsia="lv-LV"/>
              </w:rPr>
              <w:t xml:space="preserve"> minēto pakalpojumu</w:t>
            </w:r>
            <w:r w:rsidR="7959709E" w:rsidRPr="00672221">
              <w:rPr>
                <w:rFonts w:ascii="Times New Roman" w:eastAsia="Times New Roman" w:hAnsi="Times New Roman" w:cs="Times New Roman"/>
                <w:sz w:val="24"/>
                <w:szCs w:val="24"/>
                <w:lang w:eastAsia="lv-LV"/>
              </w:rPr>
              <w:t xml:space="preserve"> atbilstošā kapacitātē. Esošās teātra kompānijas savu darbību spēj nodrošināt tikai</w:t>
            </w:r>
            <w:r w:rsidR="23D0B7B8" w:rsidRPr="00672221">
              <w:rPr>
                <w:rFonts w:ascii="Times New Roman" w:eastAsia="Times New Roman" w:hAnsi="Times New Roman" w:cs="Times New Roman"/>
                <w:sz w:val="24"/>
                <w:szCs w:val="24"/>
                <w:lang w:eastAsia="lv-LV"/>
              </w:rPr>
              <w:t>,</w:t>
            </w:r>
            <w:r w:rsidR="7959709E" w:rsidRPr="00672221">
              <w:rPr>
                <w:rFonts w:ascii="Times New Roman" w:eastAsia="Times New Roman" w:hAnsi="Times New Roman" w:cs="Times New Roman"/>
                <w:sz w:val="24"/>
                <w:szCs w:val="24"/>
                <w:lang w:eastAsia="lv-LV"/>
              </w:rPr>
              <w:t xml:space="preserve"> izmantojot publisko </w:t>
            </w:r>
            <w:r w:rsidR="040EA239" w:rsidRPr="00672221">
              <w:rPr>
                <w:rFonts w:ascii="Times New Roman" w:eastAsia="Times New Roman" w:hAnsi="Times New Roman" w:cs="Times New Roman"/>
                <w:sz w:val="24"/>
                <w:szCs w:val="24"/>
                <w:lang w:eastAsia="lv-LV"/>
              </w:rPr>
              <w:t>kapitālu</w:t>
            </w:r>
            <w:r w:rsidR="7959709E" w:rsidRPr="00672221">
              <w:rPr>
                <w:rFonts w:ascii="Times New Roman" w:eastAsia="Times New Roman" w:hAnsi="Times New Roman" w:cs="Times New Roman"/>
                <w:sz w:val="24"/>
                <w:szCs w:val="24"/>
                <w:lang w:eastAsia="lv-LV"/>
              </w:rPr>
              <w:t xml:space="preserve">. </w:t>
            </w:r>
            <w:proofErr w:type="gramStart"/>
            <w:r w:rsidR="7BF230F8" w:rsidRPr="00672221">
              <w:rPr>
                <w:rFonts w:ascii="Times New Roman" w:eastAsia="Times New Roman" w:hAnsi="Times New Roman" w:cs="Times New Roman"/>
                <w:sz w:val="24"/>
                <w:szCs w:val="24"/>
                <w:lang w:eastAsia="lv-LV"/>
              </w:rPr>
              <w:t>Līdz ar valsts finansējuma pārtraukšanu pastāv</w:t>
            </w:r>
            <w:r w:rsidR="00AC443A" w:rsidRPr="00672221">
              <w:rPr>
                <w:rFonts w:ascii="Times New Roman" w:eastAsia="Times New Roman" w:hAnsi="Times New Roman" w:cs="Times New Roman"/>
                <w:sz w:val="24"/>
                <w:szCs w:val="24"/>
                <w:lang w:eastAsia="lv-LV"/>
              </w:rPr>
              <w:t xml:space="preserve"> </w:t>
            </w:r>
            <w:r w:rsidR="7BF230F8" w:rsidRPr="00672221">
              <w:rPr>
                <w:rFonts w:ascii="Times New Roman" w:eastAsia="Times New Roman" w:hAnsi="Times New Roman" w:cs="Times New Roman"/>
                <w:sz w:val="24"/>
                <w:szCs w:val="24"/>
                <w:lang w:eastAsia="lv-LV"/>
              </w:rPr>
              <w:t>risks</w:t>
            </w:r>
            <w:r w:rsidR="00AC443A" w:rsidRPr="00672221">
              <w:rPr>
                <w:rFonts w:ascii="Times New Roman" w:eastAsia="Times New Roman" w:hAnsi="Times New Roman" w:cs="Times New Roman"/>
                <w:sz w:val="24"/>
                <w:szCs w:val="24"/>
                <w:lang w:eastAsia="lv-LV"/>
              </w:rPr>
              <w:t xml:space="preserve"> </w:t>
            </w:r>
            <w:r w:rsidR="23D0B7B8" w:rsidRPr="00672221">
              <w:rPr>
                <w:rFonts w:ascii="Times New Roman" w:eastAsia="Times New Roman" w:hAnsi="Times New Roman" w:cs="Times New Roman"/>
                <w:sz w:val="24"/>
                <w:szCs w:val="24"/>
                <w:lang w:eastAsia="lv-LV"/>
              </w:rPr>
              <w:t>būtiski</w:t>
            </w:r>
            <w:proofErr w:type="gramEnd"/>
            <w:r w:rsidR="23D0B7B8" w:rsidRPr="00672221">
              <w:rPr>
                <w:rFonts w:ascii="Times New Roman" w:eastAsia="Times New Roman" w:hAnsi="Times New Roman" w:cs="Times New Roman"/>
                <w:sz w:val="24"/>
                <w:szCs w:val="24"/>
                <w:lang w:eastAsia="lv-LV"/>
              </w:rPr>
              <w:t xml:space="preserve"> mazināties </w:t>
            </w:r>
            <w:r w:rsidR="040EA239" w:rsidRPr="00672221">
              <w:rPr>
                <w:rFonts w:ascii="Times New Roman" w:eastAsia="Times New Roman" w:hAnsi="Times New Roman" w:cs="Times New Roman"/>
                <w:sz w:val="24"/>
                <w:szCs w:val="24"/>
                <w:lang w:eastAsia="lv-LV"/>
              </w:rPr>
              <w:t xml:space="preserve">latgaliskās un latviskās </w:t>
            </w:r>
            <w:r w:rsidR="23D0B7B8" w:rsidRPr="00672221">
              <w:rPr>
                <w:rFonts w:ascii="Times New Roman" w:eastAsia="Times New Roman" w:hAnsi="Times New Roman" w:cs="Times New Roman"/>
                <w:sz w:val="24"/>
                <w:szCs w:val="24"/>
                <w:lang w:eastAsia="lv-LV"/>
              </w:rPr>
              <w:t>kultūras pied</w:t>
            </w:r>
            <w:r w:rsidR="040EA239" w:rsidRPr="00672221">
              <w:rPr>
                <w:rFonts w:ascii="Times New Roman" w:eastAsia="Times New Roman" w:hAnsi="Times New Roman" w:cs="Times New Roman"/>
                <w:sz w:val="24"/>
                <w:szCs w:val="24"/>
                <w:lang w:eastAsia="lv-LV"/>
              </w:rPr>
              <w:t>āvājumam, kas savukārt palielina Krievijas informācijas telpas dominances draudus pierobežas reģionā.</w:t>
            </w:r>
          </w:p>
        </w:tc>
      </w:tr>
      <w:tr w:rsidR="002E0B88" w:rsidRPr="00672221" w14:paraId="5A5D4B93" w14:textId="77777777" w:rsidTr="00DB246F">
        <w:tc>
          <w:tcPr>
            <w:tcW w:w="4155" w:type="dxa"/>
            <w:shd w:val="clear" w:color="auto" w:fill="auto"/>
            <w:hideMark/>
          </w:tcPr>
          <w:p w14:paraId="79CFA0B6" w14:textId="77777777" w:rsidR="001D61C9" w:rsidRPr="00672221" w:rsidRDefault="001D61C9" w:rsidP="00672221">
            <w:pPr>
              <w:spacing w:after="0" w:line="240" w:lineRule="auto"/>
              <w:jc w:val="both"/>
              <w:textAlignment w:val="baseline"/>
              <w:rPr>
                <w:rFonts w:ascii="Times New Roman" w:eastAsia="Times New Roman" w:hAnsi="Times New Roman" w:cs="Times New Roman"/>
                <w:sz w:val="24"/>
                <w:szCs w:val="24"/>
                <w:lang w:eastAsia="lv-LV"/>
              </w:rPr>
            </w:pPr>
            <w:r w:rsidRPr="00672221">
              <w:rPr>
                <w:rFonts w:ascii="Times New Roman" w:eastAsia="Times New Roman" w:hAnsi="Times New Roman" w:cs="Times New Roman"/>
                <w:b/>
                <w:bCs/>
                <w:sz w:val="24"/>
                <w:szCs w:val="24"/>
                <w:lang w:eastAsia="lv-LV"/>
              </w:rPr>
              <w:t>Vai publiskas personas iesaiste komercdarbībā nerada negatīvu ietekmi uz citiem tirgus dalībniekiem un konkurences procesu kopumā arī citos tirgos, kurus varētu skart PPK saimnieciskā darbība. Kā izpaužas šī negatīvā ietekme, cik tā ir būtiska un kā to novērst.</w:t>
            </w:r>
            <w:r w:rsidRPr="00672221">
              <w:rPr>
                <w:rFonts w:ascii="Times New Roman" w:eastAsia="Times New Roman" w:hAnsi="Times New Roman" w:cs="Times New Roman"/>
                <w:sz w:val="24"/>
                <w:szCs w:val="24"/>
                <w:lang w:eastAsia="lv-LV"/>
              </w:rPr>
              <w:t>  </w:t>
            </w:r>
          </w:p>
        </w:tc>
        <w:tc>
          <w:tcPr>
            <w:tcW w:w="4905" w:type="dxa"/>
            <w:shd w:val="clear" w:color="auto" w:fill="auto"/>
            <w:hideMark/>
          </w:tcPr>
          <w:p w14:paraId="3D5AAAF5" w14:textId="57B38502" w:rsidR="001D61C9" w:rsidRPr="00672221" w:rsidRDefault="001D61C9" w:rsidP="00672221">
            <w:pPr>
              <w:spacing w:after="0" w:line="240" w:lineRule="auto"/>
              <w:jc w:val="both"/>
              <w:textAlignment w:val="baseline"/>
              <w:rPr>
                <w:rFonts w:ascii="Times New Roman" w:eastAsia="Times New Roman" w:hAnsi="Times New Roman" w:cs="Times New Roman"/>
                <w:sz w:val="24"/>
                <w:szCs w:val="24"/>
                <w:lang w:eastAsia="lv-LV"/>
              </w:rPr>
            </w:pPr>
            <w:r w:rsidRPr="00672221">
              <w:rPr>
                <w:rFonts w:ascii="Times New Roman" w:eastAsia="Times New Roman" w:hAnsi="Times New Roman" w:cs="Times New Roman"/>
                <w:sz w:val="24"/>
                <w:szCs w:val="24"/>
                <w:lang w:eastAsia="lv-LV"/>
              </w:rPr>
              <w:t xml:space="preserve">Publiskas personas iesaiste </w:t>
            </w:r>
            <w:proofErr w:type="spellStart"/>
            <w:r w:rsidR="00711056">
              <w:rPr>
                <w:rFonts w:ascii="Times New Roman" w:eastAsia="Times New Roman" w:hAnsi="Times New Roman" w:cs="Times New Roman"/>
                <w:sz w:val="24"/>
                <w:szCs w:val="24"/>
                <w:lang w:eastAsia="lv-LV"/>
              </w:rPr>
              <w:t>DaugT</w:t>
            </w:r>
            <w:proofErr w:type="spellEnd"/>
            <w:r w:rsidR="00711056"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veicina</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decentralizācijas</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procesus</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un</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sekmē</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 xml:space="preserve">kultūras pieejamības </w:t>
            </w:r>
            <w:r w:rsidR="008D6EE8" w:rsidRPr="00672221">
              <w:rPr>
                <w:rFonts w:ascii="Times New Roman" w:eastAsia="Times New Roman" w:hAnsi="Times New Roman" w:cs="Times New Roman"/>
                <w:sz w:val="24"/>
                <w:szCs w:val="24"/>
                <w:lang w:eastAsia="lv-LV"/>
              </w:rPr>
              <w:t xml:space="preserve">iespējas reģionā. </w:t>
            </w:r>
            <w:r w:rsidRPr="00672221">
              <w:rPr>
                <w:rFonts w:ascii="Times New Roman" w:eastAsia="Times New Roman" w:hAnsi="Times New Roman" w:cs="Times New Roman"/>
                <w:sz w:val="24"/>
                <w:szCs w:val="24"/>
                <w:lang w:eastAsia="lv-LV"/>
              </w:rPr>
              <w:t>Ļaujot</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citiem publiskiem un privātiem komersantiem uzstāties</w:t>
            </w:r>
            <w:r w:rsidR="00AC443A" w:rsidRPr="00672221">
              <w:rPr>
                <w:rFonts w:ascii="Times New Roman" w:eastAsia="Times New Roman" w:hAnsi="Times New Roman" w:cs="Times New Roman"/>
                <w:sz w:val="24"/>
                <w:szCs w:val="24"/>
                <w:lang w:eastAsia="lv-LV"/>
              </w:rPr>
              <w:t xml:space="preserve"> </w:t>
            </w:r>
            <w:proofErr w:type="spellStart"/>
            <w:r w:rsidR="00AC443A" w:rsidRPr="00672221">
              <w:rPr>
                <w:rFonts w:ascii="Times New Roman" w:eastAsia="Times New Roman" w:hAnsi="Times New Roman" w:cs="Times New Roman"/>
                <w:sz w:val="24"/>
                <w:szCs w:val="24"/>
                <w:lang w:eastAsia="lv-LV"/>
              </w:rPr>
              <w:t>DaugT</w:t>
            </w:r>
            <w:proofErr w:type="spellEnd"/>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telpās, tiek</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sekmēta</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viesizrāžu</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aprite</w:t>
            </w:r>
            <w:r w:rsidR="00AC443A" w:rsidRPr="00672221">
              <w:rPr>
                <w:rFonts w:ascii="Times New Roman" w:eastAsia="Times New Roman" w:hAnsi="Times New Roman" w:cs="Times New Roman"/>
                <w:sz w:val="24"/>
                <w:szCs w:val="24"/>
                <w:lang w:eastAsia="lv-LV"/>
              </w:rPr>
              <w:t xml:space="preserve"> </w:t>
            </w:r>
            <w:r w:rsidR="001B0008" w:rsidRPr="00672221">
              <w:rPr>
                <w:rFonts w:ascii="Times New Roman" w:eastAsia="Times New Roman" w:hAnsi="Times New Roman" w:cs="Times New Roman"/>
                <w:sz w:val="24"/>
                <w:szCs w:val="24"/>
                <w:lang w:eastAsia="lv-LV"/>
              </w:rPr>
              <w:t>Latgalē.</w:t>
            </w:r>
            <w:r w:rsidRPr="00672221">
              <w:rPr>
                <w:rFonts w:ascii="Times New Roman" w:eastAsia="Times New Roman" w:hAnsi="Times New Roman" w:cs="Times New Roman"/>
                <w:sz w:val="24"/>
                <w:szCs w:val="24"/>
                <w:lang w:eastAsia="lv-LV"/>
              </w:rPr>
              <w:t xml:space="preserve"> Tādējādi </w:t>
            </w:r>
            <w:proofErr w:type="spellStart"/>
            <w:r w:rsidR="00AC443A" w:rsidRPr="00672221">
              <w:rPr>
                <w:rFonts w:ascii="Times New Roman" w:eastAsia="Times New Roman" w:hAnsi="Times New Roman" w:cs="Times New Roman"/>
                <w:sz w:val="24"/>
                <w:szCs w:val="24"/>
                <w:lang w:eastAsia="lv-LV"/>
              </w:rPr>
              <w:t>DaugT</w:t>
            </w:r>
            <w:proofErr w:type="spellEnd"/>
            <w:r w:rsidRPr="00672221">
              <w:rPr>
                <w:rFonts w:ascii="Times New Roman" w:eastAsia="Times New Roman" w:hAnsi="Times New Roman" w:cs="Times New Roman"/>
                <w:sz w:val="24"/>
                <w:szCs w:val="24"/>
                <w:lang w:eastAsia="lv-LV"/>
              </w:rPr>
              <w:t xml:space="preserve"> ne tikai pats sniedz</w:t>
            </w:r>
            <w:r w:rsidR="008D6EE8"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izrādes, bet</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piesaista arī citus nozares dalībniekus, lai dažādotu reģiona iedzīvotāju kultūras dzīvi.</w:t>
            </w:r>
          </w:p>
        </w:tc>
      </w:tr>
      <w:tr w:rsidR="002E0B88" w:rsidRPr="00672221" w14:paraId="2AD63627" w14:textId="77777777" w:rsidTr="00DB246F">
        <w:tc>
          <w:tcPr>
            <w:tcW w:w="4155" w:type="dxa"/>
            <w:shd w:val="clear" w:color="auto" w:fill="auto"/>
            <w:hideMark/>
          </w:tcPr>
          <w:p w14:paraId="482926AF" w14:textId="4805CDEE" w:rsidR="001D61C9" w:rsidRPr="00672221" w:rsidRDefault="001D61C9" w:rsidP="00672221">
            <w:pPr>
              <w:spacing w:after="0" w:line="240" w:lineRule="auto"/>
              <w:jc w:val="both"/>
              <w:textAlignment w:val="baseline"/>
              <w:rPr>
                <w:rFonts w:ascii="Times New Roman" w:eastAsia="Times New Roman" w:hAnsi="Times New Roman" w:cs="Times New Roman"/>
                <w:sz w:val="24"/>
                <w:szCs w:val="24"/>
                <w:lang w:eastAsia="lv-LV"/>
              </w:rPr>
            </w:pPr>
            <w:r w:rsidRPr="00672221">
              <w:rPr>
                <w:rFonts w:ascii="Times New Roman" w:eastAsia="Times New Roman" w:hAnsi="Times New Roman" w:cs="Times New Roman"/>
                <w:b/>
                <w:bCs/>
                <w:sz w:val="24"/>
                <w:szCs w:val="24"/>
                <w:lang w:eastAsia="lv-LV"/>
              </w:rPr>
              <w:t>Kādas (</w:t>
            </w:r>
            <w:r w:rsidR="00020CE4">
              <w:rPr>
                <w:rFonts w:ascii="Times New Roman" w:eastAsia="Times New Roman" w:hAnsi="Times New Roman" w:cs="Times New Roman"/>
                <w:b/>
                <w:bCs/>
                <w:sz w:val="24"/>
                <w:szCs w:val="24"/>
                <w:lang w:eastAsia="lv-LV"/>
              </w:rPr>
              <w:t>tai skaitā</w:t>
            </w:r>
            <w:r w:rsidRPr="00672221">
              <w:rPr>
                <w:rFonts w:ascii="Times New Roman" w:eastAsia="Times New Roman" w:hAnsi="Times New Roman" w:cs="Times New Roman"/>
                <w:b/>
                <w:bCs/>
                <w:sz w:val="24"/>
                <w:szCs w:val="24"/>
                <w:lang w:eastAsia="lv-LV"/>
              </w:rPr>
              <w:t>, cik būtiskas) būtu iespējamās ilgtermiņa sekas uz patērētājiem, ja publiska persona neturpinātu komercdarbību. Vai tas radītu lielāku zaudējumu patērētājam, nekā darbības turpināšana tirgū.</w:t>
            </w:r>
            <w:r w:rsidRPr="00672221">
              <w:rPr>
                <w:rFonts w:ascii="Times New Roman" w:eastAsia="Times New Roman" w:hAnsi="Times New Roman" w:cs="Times New Roman"/>
                <w:sz w:val="24"/>
                <w:szCs w:val="24"/>
                <w:lang w:eastAsia="lv-LV"/>
              </w:rPr>
              <w:t>  </w:t>
            </w:r>
          </w:p>
        </w:tc>
        <w:tc>
          <w:tcPr>
            <w:tcW w:w="4905" w:type="dxa"/>
            <w:shd w:val="clear" w:color="auto" w:fill="auto"/>
            <w:hideMark/>
          </w:tcPr>
          <w:p w14:paraId="6DBDF112" w14:textId="4D6689A8" w:rsidR="001D61C9" w:rsidRPr="00672221" w:rsidRDefault="7BF230F8" w:rsidP="00672221">
            <w:pPr>
              <w:spacing w:after="0" w:line="240" w:lineRule="auto"/>
              <w:jc w:val="both"/>
              <w:textAlignment w:val="baseline"/>
              <w:rPr>
                <w:rFonts w:ascii="Times New Roman" w:eastAsia="Times New Roman" w:hAnsi="Times New Roman" w:cs="Times New Roman"/>
                <w:sz w:val="24"/>
                <w:szCs w:val="24"/>
                <w:lang w:eastAsia="lv-LV"/>
              </w:rPr>
            </w:pPr>
            <w:r w:rsidRPr="00672221">
              <w:rPr>
                <w:rFonts w:ascii="Times New Roman" w:eastAsia="Times New Roman" w:hAnsi="Times New Roman" w:cs="Times New Roman"/>
                <w:sz w:val="24"/>
                <w:szCs w:val="24"/>
                <w:lang w:eastAsia="lv-LV"/>
              </w:rPr>
              <w:t>Ieguldījums teātra</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darbībā vienmēr ir uzlūkojams par ilgtermiņa investīciju, jo spēcīgs mākslinieciskais ansamblis veidojas ilglaicīgas sadarbības rezultātā. Latvijā dominējošais ir repertuāra teātra modelis, kas balstās uz pastāvīgu aktieru ansambli, kurš spēj nodrošināt</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daudzveidīgu repertuāru. Šāda ansambļa un tā individuālā mākslinieciskā rokraksta</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izveidei ir nepieciešams ilgstošs</w:t>
            </w:r>
            <w:r w:rsidR="00AC443A"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darbs.</w:t>
            </w:r>
            <w:r w:rsidR="00AC443A" w:rsidRPr="00672221">
              <w:rPr>
                <w:rFonts w:ascii="Times New Roman" w:eastAsia="Times New Roman" w:hAnsi="Times New Roman" w:cs="Times New Roman"/>
                <w:sz w:val="24"/>
                <w:szCs w:val="24"/>
                <w:lang w:eastAsia="lv-LV"/>
              </w:rPr>
              <w:t xml:space="preserve"> </w:t>
            </w:r>
            <w:r w:rsidR="0050116D" w:rsidRPr="00672221">
              <w:rPr>
                <w:rFonts w:ascii="Times New Roman" w:eastAsia="Times New Roman" w:hAnsi="Times New Roman" w:cs="Times New Roman"/>
                <w:sz w:val="24"/>
                <w:szCs w:val="24"/>
                <w:lang w:eastAsia="lv-LV"/>
              </w:rPr>
              <w:t xml:space="preserve">Tādēļ teātra pastāvēšanā ir nepieciešams ilgtermiņa finansējums un prognozējamība. </w:t>
            </w:r>
            <w:proofErr w:type="spellStart"/>
            <w:r w:rsidR="0050116D" w:rsidRPr="00672221">
              <w:rPr>
                <w:rFonts w:ascii="Times New Roman" w:eastAsia="Times New Roman" w:hAnsi="Times New Roman" w:cs="Times New Roman"/>
                <w:sz w:val="24"/>
                <w:szCs w:val="24"/>
                <w:lang w:eastAsia="lv-LV"/>
              </w:rPr>
              <w:t>DaugT</w:t>
            </w:r>
            <w:proofErr w:type="spellEnd"/>
            <w:r w:rsidR="0050116D" w:rsidRPr="00672221">
              <w:rPr>
                <w:rFonts w:ascii="Times New Roman" w:eastAsia="Times New Roman" w:hAnsi="Times New Roman" w:cs="Times New Roman"/>
                <w:sz w:val="24"/>
                <w:szCs w:val="24"/>
                <w:lang w:eastAsia="lv-LV"/>
              </w:rPr>
              <w:t xml:space="preserve"> savos iepriekšējos darbības gados </w:t>
            </w:r>
            <w:r w:rsidR="48EF4D90" w:rsidRPr="00672221">
              <w:rPr>
                <w:rFonts w:ascii="Times New Roman" w:eastAsia="Times New Roman" w:hAnsi="Times New Roman" w:cs="Times New Roman"/>
                <w:sz w:val="24"/>
                <w:szCs w:val="24"/>
                <w:lang w:eastAsia="lv-LV"/>
              </w:rPr>
              <w:t xml:space="preserve">vajadzēja pilnīgi no jauna veidot </w:t>
            </w:r>
            <w:r w:rsidR="61A9D471" w:rsidRPr="00672221">
              <w:rPr>
                <w:rFonts w:ascii="Times New Roman" w:eastAsia="Times New Roman" w:hAnsi="Times New Roman" w:cs="Times New Roman"/>
                <w:sz w:val="24"/>
                <w:szCs w:val="24"/>
                <w:lang w:eastAsia="lv-LV"/>
              </w:rPr>
              <w:t xml:space="preserve">ne tikai radošo ansambli, bet arī </w:t>
            </w:r>
            <w:r w:rsidR="06CE8ED5" w:rsidRPr="00672221">
              <w:rPr>
                <w:rFonts w:ascii="Times New Roman" w:eastAsia="Times New Roman" w:hAnsi="Times New Roman" w:cs="Times New Roman"/>
                <w:sz w:val="24"/>
                <w:szCs w:val="24"/>
                <w:lang w:eastAsia="lv-LV"/>
              </w:rPr>
              <w:t xml:space="preserve">reģiona iedzīvotāju kultūras patēriņa paradumus. </w:t>
            </w:r>
            <w:r w:rsidR="06CE8ED5" w:rsidRPr="00672221">
              <w:rPr>
                <w:rFonts w:ascii="Times New Roman" w:eastAsia="Times New Roman" w:hAnsi="Times New Roman" w:cs="Times New Roman"/>
                <w:sz w:val="24"/>
                <w:szCs w:val="24"/>
                <w:lang w:eastAsia="lv-LV"/>
              </w:rPr>
              <w:lastRenderedPageBreak/>
              <w:t>Ilgstoša un mērķtiecīga darba rezultātā</w:t>
            </w:r>
            <w:r w:rsidR="1BF33EFE" w:rsidRPr="00672221">
              <w:rPr>
                <w:rFonts w:ascii="Times New Roman" w:eastAsia="Times New Roman" w:hAnsi="Times New Roman" w:cs="Times New Roman"/>
                <w:sz w:val="24"/>
                <w:szCs w:val="24"/>
                <w:lang w:eastAsia="lv-LV"/>
              </w:rPr>
              <w:t xml:space="preserve"> šobrīd</w:t>
            </w:r>
            <w:r w:rsidR="06CE8ED5" w:rsidRPr="00672221">
              <w:rPr>
                <w:rFonts w:ascii="Times New Roman" w:eastAsia="Times New Roman" w:hAnsi="Times New Roman" w:cs="Times New Roman"/>
                <w:sz w:val="24"/>
                <w:szCs w:val="24"/>
                <w:lang w:eastAsia="lv-LV"/>
              </w:rPr>
              <w:t xml:space="preserve"> </w:t>
            </w:r>
            <w:proofErr w:type="spellStart"/>
            <w:r w:rsidR="0050116D" w:rsidRPr="00672221">
              <w:rPr>
                <w:rFonts w:ascii="Times New Roman" w:eastAsia="Times New Roman" w:hAnsi="Times New Roman" w:cs="Times New Roman"/>
                <w:sz w:val="24"/>
                <w:szCs w:val="24"/>
                <w:lang w:eastAsia="lv-LV"/>
              </w:rPr>
              <w:t>DaugT</w:t>
            </w:r>
            <w:proofErr w:type="spellEnd"/>
            <w:r w:rsidR="06CE8ED5" w:rsidRPr="00672221">
              <w:rPr>
                <w:rFonts w:ascii="Times New Roman" w:eastAsia="Times New Roman" w:hAnsi="Times New Roman" w:cs="Times New Roman"/>
                <w:sz w:val="24"/>
                <w:szCs w:val="24"/>
                <w:lang w:eastAsia="lv-LV"/>
              </w:rPr>
              <w:t xml:space="preserve"> izveidojusies sava auditorija</w:t>
            </w:r>
            <w:r w:rsidR="1BF33EFE" w:rsidRPr="00672221">
              <w:rPr>
                <w:rFonts w:ascii="Times New Roman" w:eastAsia="Times New Roman" w:hAnsi="Times New Roman" w:cs="Times New Roman"/>
                <w:sz w:val="24"/>
                <w:szCs w:val="24"/>
                <w:lang w:eastAsia="lv-LV"/>
              </w:rPr>
              <w:t xml:space="preserve"> ar</w:t>
            </w:r>
            <w:r w:rsidR="06CE8ED5" w:rsidRPr="00672221">
              <w:rPr>
                <w:rFonts w:ascii="Times New Roman" w:eastAsia="Times New Roman" w:hAnsi="Times New Roman" w:cs="Times New Roman"/>
                <w:sz w:val="24"/>
                <w:szCs w:val="24"/>
                <w:lang w:eastAsia="lv-LV"/>
              </w:rPr>
              <w:t xml:space="preserve"> tendenc</w:t>
            </w:r>
            <w:r w:rsidR="1BF33EFE" w:rsidRPr="00672221">
              <w:rPr>
                <w:rFonts w:ascii="Times New Roman" w:eastAsia="Times New Roman" w:hAnsi="Times New Roman" w:cs="Times New Roman"/>
                <w:sz w:val="24"/>
                <w:szCs w:val="24"/>
                <w:lang w:eastAsia="lv-LV"/>
              </w:rPr>
              <w:t>i</w:t>
            </w:r>
            <w:r w:rsidR="06CE8ED5" w:rsidRPr="00672221">
              <w:rPr>
                <w:rFonts w:ascii="Times New Roman" w:eastAsia="Times New Roman" w:hAnsi="Times New Roman" w:cs="Times New Roman"/>
                <w:sz w:val="24"/>
                <w:szCs w:val="24"/>
                <w:lang w:eastAsia="lv-LV"/>
              </w:rPr>
              <w:t xml:space="preserve"> paplašināties un pieaugt. </w:t>
            </w:r>
            <w:r w:rsidRPr="00672221">
              <w:rPr>
                <w:rFonts w:ascii="Times New Roman" w:eastAsia="Times New Roman" w:hAnsi="Times New Roman" w:cs="Times New Roman"/>
                <w:sz w:val="24"/>
                <w:szCs w:val="24"/>
                <w:lang w:eastAsia="lv-LV"/>
              </w:rPr>
              <w:t xml:space="preserve">Neturpinot valsts līdzdalību </w:t>
            </w:r>
            <w:proofErr w:type="spellStart"/>
            <w:r w:rsidR="0050116D" w:rsidRPr="00672221">
              <w:rPr>
                <w:rFonts w:ascii="Times New Roman" w:eastAsia="Times New Roman" w:hAnsi="Times New Roman" w:cs="Times New Roman"/>
                <w:sz w:val="24"/>
                <w:szCs w:val="24"/>
                <w:lang w:eastAsia="lv-LV"/>
              </w:rPr>
              <w:t>DaugT</w:t>
            </w:r>
            <w:proofErr w:type="spellEnd"/>
            <w:r w:rsidRPr="00672221">
              <w:rPr>
                <w:rFonts w:ascii="Times New Roman" w:eastAsia="Times New Roman" w:hAnsi="Times New Roman" w:cs="Times New Roman"/>
                <w:sz w:val="24"/>
                <w:szCs w:val="24"/>
                <w:lang w:eastAsia="lv-LV"/>
              </w:rPr>
              <w:t>,</w:t>
            </w:r>
            <w:r w:rsidR="0050116D"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 xml:space="preserve">tiktu iznīcināts </w:t>
            </w:r>
            <w:r w:rsidR="06CE8ED5" w:rsidRPr="00672221">
              <w:rPr>
                <w:rFonts w:ascii="Times New Roman" w:eastAsia="Times New Roman" w:hAnsi="Times New Roman" w:cs="Times New Roman"/>
                <w:sz w:val="24"/>
                <w:szCs w:val="24"/>
                <w:lang w:eastAsia="lv-LV"/>
              </w:rPr>
              <w:t>uzsāktais process</w:t>
            </w:r>
            <w:r w:rsidR="1BF33EFE" w:rsidRPr="00672221">
              <w:rPr>
                <w:rFonts w:ascii="Times New Roman" w:eastAsia="Times New Roman" w:hAnsi="Times New Roman" w:cs="Times New Roman"/>
                <w:sz w:val="24"/>
                <w:szCs w:val="24"/>
                <w:lang w:eastAsia="lv-LV"/>
              </w:rPr>
              <w:t xml:space="preserve">, kā arī darbu zaudētu </w:t>
            </w:r>
            <w:r w:rsidRPr="00672221">
              <w:rPr>
                <w:rFonts w:ascii="Times New Roman" w:eastAsia="Times New Roman" w:hAnsi="Times New Roman" w:cs="Times New Roman"/>
                <w:sz w:val="24"/>
                <w:szCs w:val="24"/>
                <w:lang w:eastAsia="lv-LV"/>
              </w:rPr>
              <w:t>spēcīgs radoš</w:t>
            </w:r>
            <w:r w:rsidR="1BF33EFE" w:rsidRPr="00672221">
              <w:rPr>
                <w:rFonts w:ascii="Times New Roman" w:eastAsia="Times New Roman" w:hAnsi="Times New Roman" w:cs="Times New Roman"/>
                <w:sz w:val="24"/>
                <w:szCs w:val="24"/>
                <w:lang w:eastAsia="lv-LV"/>
              </w:rPr>
              <w:t>ai</w:t>
            </w:r>
            <w:r w:rsidRPr="00672221">
              <w:rPr>
                <w:rFonts w:ascii="Times New Roman" w:eastAsia="Times New Roman" w:hAnsi="Times New Roman" w:cs="Times New Roman"/>
                <w:sz w:val="24"/>
                <w:szCs w:val="24"/>
                <w:lang w:eastAsia="lv-LV"/>
              </w:rPr>
              <w:t xml:space="preserve">s kolektīvs. Pastāv </w:t>
            </w:r>
            <w:r w:rsidR="0050116D" w:rsidRPr="00672221">
              <w:rPr>
                <w:rFonts w:ascii="Times New Roman" w:eastAsia="Times New Roman" w:hAnsi="Times New Roman" w:cs="Times New Roman"/>
                <w:sz w:val="24"/>
                <w:szCs w:val="24"/>
                <w:lang w:eastAsia="lv-LV"/>
              </w:rPr>
              <w:t xml:space="preserve">neliela </w:t>
            </w:r>
            <w:r w:rsidRPr="00672221">
              <w:rPr>
                <w:rFonts w:ascii="Times New Roman" w:eastAsia="Times New Roman" w:hAnsi="Times New Roman" w:cs="Times New Roman"/>
                <w:sz w:val="24"/>
                <w:szCs w:val="24"/>
                <w:lang w:eastAsia="lv-LV"/>
              </w:rPr>
              <w:t>iespēja, ka daļa šo mākslinieku atrastu darbu</w:t>
            </w:r>
            <w:r w:rsidR="0050116D" w:rsidRPr="00672221">
              <w:rPr>
                <w:rFonts w:ascii="Times New Roman" w:eastAsia="Times New Roman" w:hAnsi="Times New Roman" w:cs="Times New Roman"/>
                <w:sz w:val="24"/>
                <w:szCs w:val="24"/>
                <w:lang w:eastAsia="lv-LV"/>
              </w:rPr>
              <w:t xml:space="preserve"> </w:t>
            </w:r>
            <w:proofErr w:type="gramStart"/>
            <w:r w:rsidRPr="00672221">
              <w:rPr>
                <w:rFonts w:ascii="Times New Roman" w:eastAsia="Times New Roman" w:hAnsi="Times New Roman" w:cs="Times New Roman"/>
                <w:sz w:val="24"/>
                <w:szCs w:val="24"/>
                <w:lang w:eastAsia="lv-LV"/>
              </w:rPr>
              <w:t>citos profesionālajos teātros</w:t>
            </w:r>
            <w:proofErr w:type="gramEnd"/>
            <w:r w:rsidRPr="00672221">
              <w:rPr>
                <w:rFonts w:ascii="Times New Roman" w:eastAsia="Times New Roman" w:hAnsi="Times New Roman" w:cs="Times New Roman"/>
                <w:sz w:val="24"/>
                <w:szCs w:val="24"/>
                <w:lang w:eastAsia="lv-LV"/>
              </w:rPr>
              <w:t xml:space="preserve">, taču kā unikāls māksliniecisks kopums </w:t>
            </w:r>
            <w:r w:rsidR="1BF33EFE" w:rsidRPr="00672221">
              <w:rPr>
                <w:rFonts w:ascii="Times New Roman" w:eastAsia="Times New Roman" w:hAnsi="Times New Roman" w:cs="Times New Roman"/>
                <w:sz w:val="24"/>
                <w:szCs w:val="24"/>
                <w:lang w:eastAsia="lv-LV"/>
              </w:rPr>
              <w:t xml:space="preserve">Daugavpils teātra </w:t>
            </w:r>
            <w:r w:rsidRPr="00672221">
              <w:rPr>
                <w:rFonts w:ascii="Times New Roman" w:eastAsia="Times New Roman" w:hAnsi="Times New Roman" w:cs="Times New Roman"/>
                <w:sz w:val="24"/>
                <w:szCs w:val="24"/>
                <w:lang w:eastAsia="lv-LV"/>
              </w:rPr>
              <w:t>ansamblis tiktu neatgriezeniski zaudēts.</w:t>
            </w:r>
            <w:r w:rsidR="0050116D"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Straujas</w:t>
            </w:r>
            <w:r w:rsidR="0050116D"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finansējuma modeļa izmaiņas var ne tikai sagraut</w:t>
            </w:r>
            <w:r w:rsidR="0050116D"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konkrēto komersantu, bet radīt paliekošas sekas</w:t>
            </w:r>
            <w:r w:rsidR="0050116D" w:rsidRPr="00672221">
              <w:rPr>
                <w:rFonts w:ascii="Times New Roman" w:eastAsia="Times New Roman" w:hAnsi="Times New Roman" w:cs="Times New Roman"/>
                <w:sz w:val="24"/>
                <w:szCs w:val="24"/>
                <w:lang w:eastAsia="lv-LV"/>
              </w:rPr>
              <w:t xml:space="preserve"> </w:t>
            </w:r>
            <w:r w:rsidR="1BF33EFE" w:rsidRPr="00672221">
              <w:rPr>
                <w:rFonts w:ascii="Times New Roman" w:eastAsia="Times New Roman" w:hAnsi="Times New Roman" w:cs="Times New Roman"/>
                <w:sz w:val="24"/>
                <w:szCs w:val="24"/>
                <w:lang w:eastAsia="lv-LV"/>
              </w:rPr>
              <w:t xml:space="preserve">Latgales reģionā, palielinot kaimiņvalstu kultūras ietekmes dominanci pierobežas teritorijās. Rezultātā tiktu negatīvi ietekmētas iedzīvotāju kultūras patēriņa </w:t>
            </w:r>
            <w:r w:rsidR="0243858B" w:rsidRPr="00672221">
              <w:rPr>
                <w:rFonts w:ascii="Times New Roman" w:eastAsia="Times New Roman" w:hAnsi="Times New Roman" w:cs="Times New Roman"/>
                <w:sz w:val="24"/>
                <w:szCs w:val="24"/>
                <w:lang w:eastAsia="lv-LV"/>
              </w:rPr>
              <w:t>iespējas</w:t>
            </w:r>
            <w:r w:rsidR="1BF33EFE" w:rsidRPr="00672221">
              <w:rPr>
                <w:rFonts w:ascii="Times New Roman" w:eastAsia="Times New Roman" w:hAnsi="Times New Roman" w:cs="Times New Roman"/>
                <w:sz w:val="24"/>
                <w:szCs w:val="24"/>
                <w:lang w:eastAsia="lv-LV"/>
              </w:rPr>
              <w:t xml:space="preserve">. </w:t>
            </w:r>
          </w:p>
        </w:tc>
      </w:tr>
      <w:tr w:rsidR="002E0B88" w:rsidRPr="00672221" w14:paraId="47E13A66" w14:textId="77777777" w:rsidTr="00DB246F">
        <w:tc>
          <w:tcPr>
            <w:tcW w:w="4155" w:type="dxa"/>
            <w:shd w:val="clear" w:color="auto" w:fill="auto"/>
            <w:hideMark/>
          </w:tcPr>
          <w:p w14:paraId="76E83E52" w14:textId="77777777" w:rsidR="001D61C9" w:rsidRPr="00672221" w:rsidRDefault="001D61C9" w:rsidP="00672221">
            <w:pPr>
              <w:spacing w:after="0" w:line="240" w:lineRule="auto"/>
              <w:jc w:val="both"/>
              <w:textAlignment w:val="baseline"/>
              <w:rPr>
                <w:rFonts w:ascii="Times New Roman" w:eastAsia="Times New Roman" w:hAnsi="Times New Roman" w:cs="Times New Roman"/>
                <w:sz w:val="24"/>
                <w:szCs w:val="24"/>
                <w:lang w:eastAsia="lv-LV"/>
              </w:rPr>
            </w:pPr>
            <w:r w:rsidRPr="00672221">
              <w:rPr>
                <w:rFonts w:ascii="Times New Roman" w:eastAsia="Times New Roman" w:hAnsi="Times New Roman" w:cs="Times New Roman"/>
                <w:b/>
                <w:bCs/>
                <w:sz w:val="24"/>
                <w:szCs w:val="24"/>
                <w:lang w:eastAsia="lv-LV"/>
              </w:rPr>
              <w:lastRenderedPageBreak/>
              <w:t>Vai publiskas personas iesaiste komercdarbībā neabsorbēs kapitālu un cilvēkresursus no citiem tirgiem (piemēram, vai konkrēta pakalpojuma nodrošināšana no publiskas personas puses negatīvi neietekmēs resursu pieejamību tirgos, kuros pastāv veselīga konkurence).</w:t>
            </w:r>
            <w:r w:rsidRPr="00672221">
              <w:rPr>
                <w:rFonts w:ascii="Times New Roman" w:eastAsia="Times New Roman" w:hAnsi="Times New Roman" w:cs="Times New Roman"/>
                <w:sz w:val="24"/>
                <w:szCs w:val="24"/>
                <w:lang w:eastAsia="lv-LV"/>
              </w:rPr>
              <w:t>  </w:t>
            </w:r>
          </w:p>
        </w:tc>
        <w:tc>
          <w:tcPr>
            <w:tcW w:w="4905" w:type="dxa"/>
            <w:shd w:val="clear" w:color="auto" w:fill="auto"/>
            <w:hideMark/>
          </w:tcPr>
          <w:p w14:paraId="46ABCCEB" w14:textId="1D0278B1" w:rsidR="001D61C9" w:rsidRPr="00672221" w:rsidRDefault="7BF230F8" w:rsidP="00672221">
            <w:pPr>
              <w:spacing w:after="0" w:line="240" w:lineRule="auto"/>
              <w:jc w:val="both"/>
              <w:textAlignment w:val="baseline"/>
              <w:rPr>
                <w:rFonts w:ascii="Times New Roman" w:eastAsia="Times New Roman" w:hAnsi="Times New Roman" w:cs="Times New Roman"/>
                <w:sz w:val="24"/>
                <w:szCs w:val="24"/>
                <w:lang w:eastAsia="lv-LV"/>
              </w:rPr>
            </w:pPr>
            <w:r w:rsidRPr="00672221">
              <w:rPr>
                <w:rFonts w:ascii="Times New Roman" w:eastAsia="Times New Roman" w:hAnsi="Times New Roman" w:cs="Times New Roman"/>
                <w:sz w:val="24"/>
                <w:szCs w:val="24"/>
                <w:lang w:eastAsia="lv-LV"/>
              </w:rPr>
              <w:t xml:space="preserve">Nē, publiskas personas iesaiste </w:t>
            </w:r>
            <w:proofErr w:type="spellStart"/>
            <w:r w:rsidR="00711056">
              <w:rPr>
                <w:rFonts w:ascii="Times New Roman" w:eastAsia="Times New Roman" w:hAnsi="Times New Roman" w:cs="Times New Roman"/>
                <w:sz w:val="24"/>
                <w:szCs w:val="24"/>
                <w:lang w:eastAsia="lv-LV"/>
              </w:rPr>
              <w:t>DaugT</w:t>
            </w:r>
            <w:proofErr w:type="spellEnd"/>
            <w:r w:rsidR="00711056"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neabsorbē kapitālu un cilvēkresursus, bet tos attīstīta un nodarbina.</w:t>
            </w:r>
            <w:r w:rsidR="0050116D" w:rsidRPr="00672221">
              <w:rPr>
                <w:rFonts w:ascii="Times New Roman" w:eastAsia="Times New Roman" w:hAnsi="Times New Roman" w:cs="Times New Roman"/>
                <w:sz w:val="24"/>
                <w:szCs w:val="24"/>
                <w:lang w:eastAsia="lv-LV"/>
              </w:rPr>
              <w:t xml:space="preserve"> </w:t>
            </w:r>
            <w:proofErr w:type="spellStart"/>
            <w:r w:rsidR="0050116D" w:rsidRPr="00672221">
              <w:rPr>
                <w:rFonts w:ascii="Times New Roman" w:eastAsia="Times New Roman" w:hAnsi="Times New Roman" w:cs="Times New Roman"/>
                <w:sz w:val="24"/>
                <w:szCs w:val="24"/>
                <w:lang w:eastAsia="lv-LV"/>
              </w:rPr>
              <w:t>DaugT</w:t>
            </w:r>
            <w:proofErr w:type="spellEnd"/>
            <w:r w:rsidR="1BF33EFE" w:rsidRPr="00672221">
              <w:rPr>
                <w:rFonts w:ascii="Times New Roman" w:eastAsia="Times New Roman" w:hAnsi="Times New Roman" w:cs="Times New Roman"/>
                <w:sz w:val="24"/>
                <w:szCs w:val="24"/>
                <w:lang w:eastAsia="lv-LV"/>
              </w:rPr>
              <w:t xml:space="preserve"> nodrošina darbu</w:t>
            </w:r>
            <w:r w:rsidR="34B34C64" w:rsidRPr="00672221">
              <w:rPr>
                <w:rFonts w:ascii="Times New Roman" w:eastAsia="Times New Roman" w:hAnsi="Times New Roman" w:cs="Times New Roman"/>
                <w:sz w:val="24"/>
                <w:szCs w:val="24"/>
                <w:lang w:eastAsia="lv-LV"/>
              </w:rPr>
              <w:t xml:space="preserve"> 102 darbiniekiem,</w:t>
            </w:r>
            <w:r w:rsidR="0050116D"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paplašin</w:t>
            </w:r>
            <w:r w:rsidR="34B34C64" w:rsidRPr="00672221">
              <w:rPr>
                <w:rFonts w:ascii="Times New Roman" w:eastAsia="Times New Roman" w:hAnsi="Times New Roman" w:cs="Times New Roman"/>
                <w:sz w:val="24"/>
                <w:szCs w:val="24"/>
                <w:lang w:eastAsia="lv-LV"/>
              </w:rPr>
              <w:t>ot</w:t>
            </w:r>
            <w:r w:rsidRPr="00672221">
              <w:rPr>
                <w:rFonts w:ascii="Times New Roman" w:eastAsia="Times New Roman" w:hAnsi="Times New Roman" w:cs="Times New Roman"/>
                <w:sz w:val="24"/>
                <w:szCs w:val="24"/>
                <w:lang w:eastAsia="lv-LV"/>
              </w:rPr>
              <w:t xml:space="preserve"> darba iespējas reģionā</w:t>
            </w:r>
            <w:r w:rsidR="73BBD81B" w:rsidRPr="00672221">
              <w:rPr>
                <w:rFonts w:ascii="Times New Roman" w:eastAsia="Times New Roman" w:hAnsi="Times New Roman" w:cs="Times New Roman"/>
                <w:sz w:val="24"/>
                <w:szCs w:val="24"/>
                <w:lang w:eastAsia="lv-LV"/>
              </w:rPr>
              <w:t xml:space="preserve"> </w:t>
            </w:r>
            <w:r w:rsidR="28D02FC4" w:rsidRPr="00672221">
              <w:rPr>
                <w:rFonts w:ascii="Times New Roman" w:eastAsia="Times New Roman" w:hAnsi="Times New Roman" w:cs="Times New Roman"/>
                <w:sz w:val="24"/>
                <w:szCs w:val="24"/>
                <w:lang w:eastAsia="lv-LV"/>
              </w:rPr>
              <w:t>un</w:t>
            </w:r>
            <w:r w:rsidR="61A9D471" w:rsidRPr="00672221">
              <w:rPr>
                <w:rFonts w:ascii="Times New Roman" w:eastAsia="Times New Roman" w:hAnsi="Times New Roman" w:cs="Times New Roman"/>
                <w:sz w:val="24"/>
                <w:szCs w:val="24"/>
                <w:lang w:eastAsia="lv-LV"/>
              </w:rPr>
              <w:t xml:space="preserve"> piedāvājot </w:t>
            </w:r>
            <w:r w:rsidR="28D02FC4" w:rsidRPr="00672221">
              <w:rPr>
                <w:rFonts w:ascii="Times New Roman" w:eastAsia="Times New Roman" w:hAnsi="Times New Roman" w:cs="Times New Roman"/>
                <w:sz w:val="24"/>
                <w:szCs w:val="24"/>
                <w:lang w:eastAsia="lv-LV"/>
              </w:rPr>
              <w:t xml:space="preserve">kvalificētu darbu gan </w:t>
            </w:r>
            <w:r w:rsidR="61A9D471" w:rsidRPr="00672221">
              <w:rPr>
                <w:rFonts w:ascii="Times New Roman" w:eastAsia="Times New Roman" w:hAnsi="Times New Roman" w:cs="Times New Roman"/>
                <w:sz w:val="24"/>
                <w:szCs w:val="24"/>
                <w:lang w:eastAsia="lv-LV"/>
              </w:rPr>
              <w:t xml:space="preserve">mākslinieciskajam, gan tehniskajam personālam, kā arī piesaistot darbiniekus citās, ar teātra mākslu tieši nesaistītās profesijās. </w:t>
            </w:r>
          </w:p>
        </w:tc>
      </w:tr>
      <w:tr w:rsidR="002E0B88" w:rsidRPr="00672221" w14:paraId="38DE7158" w14:textId="77777777" w:rsidTr="00DB246F">
        <w:tc>
          <w:tcPr>
            <w:tcW w:w="4155" w:type="dxa"/>
            <w:shd w:val="clear" w:color="auto" w:fill="auto"/>
            <w:hideMark/>
          </w:tcPr>
          <w:p w14:paraId="268A2B88" w14:textId="77777777" w:rsidR="001D61C9" w:rsidRPr="00672221" w:rsidRDefault="001D61C9" w:rsidP="00672221">
            <w:pPr>
              <w:spacing w:after="0" w:line="240" w:lineRule="auto"/>
              <w:jc w:val="both"/>
              <w:textAlignment w:val="baseline"/>
              <w:rPr>
                <w:rFonts w:ascii="Times New Roman" w:eastAsia="Times New Roman" w:hAnsi="Times New Roman" w:cs="Times New Roman"/>
                <w:sz w:val="24"/>
                <w:szCs w:val="24"/>
                <w:lang w:eastAsia="lv-LV"/>
              </w:rPr>
            </w:pPr>
            <w:r w:rsidRPr="00672221">
              <w:rPr>
                <w:rFonts w:ascii="Times New Roman" w:eastAsia="Times New Roman" w:hAnsi="Times New Roman" w:cs="Times New Roman"/>
                <w:b/>
                <w:bCs/>
                <w:sz w:val="24"/>
                <w:szCs w:val="24"/>
                <w:lang w:eastAsia="lv-LV"/>
              </w:rPr>
              <w:t>Vai un cik būtiski publiskas personas iesaiste komercdarbībā negatīvi ietekmēs privātā sektora inovācijas un attīstību jebkurā no tirgiem, ko PPK darbība varētu ietekmēt/skart.</w:t>
            </w:r>
            <w:r w:rsidRPr="00672221">
              <w:rPr>
                <w:rFonts w:ascii="Times New Roman" w:eastAsia="Times New Roman" w:hAnsi="Times New Roman" w:cs="Times New Roman"/>
                <w:sz w:val="24"/>
                <w:szCs w:val="24"/>
                <w:lang w:eastAsia="lv-LV"/>
              </w:rPr>
              <w:t>  </w:t>
            </w:r>
          </w:p>
        </w:tc>
        <w:tc>
          <w:tcPr>
            <w:tcW w:w="4905" w:type="dxa"/>
            <w:shd w:val="clear" w:color="auto" w:fill="auto"/>
            <w:hideMark/>
          </w:tcPr>
          <w:p w14:paraId="1DB4B708" w14:textId="110E7E11" w:rsidR="001D61C9" w:rsidRPr="00672221" w:rsidRDefault="001D61C9" w:rsidP="00672221">
            <w:pPr>
              <w:spacing w:after="0" w:line="240" w:lineRule="auto"/>
              <w:jc w:val="both"/>
              <w:textAlignment w:val="baseline"/>
              <w:rPr>
                <w:rFonts w:ascii="Times New Roman" w:eastAsia="Times New Roman" w:hAnsi="Times New Roman" w:cs="Times New Roman"/>
                <w:sz w:val="24"/>
                <w:szCs w:val="24"/>
                <w:lang w:eastAsia="lv-LV"/>
              </w:rPr>
            </w:pPr>
            <w:r w:rsidRPr="00672221">
              <w:rPr>
                <w:rFonts w:ascii="Times New Roman" w:eastAsia="Times New Roman" w:hAnsi="Times New Roman" w:cs="Times New Roman"/>
                <w:sz w:val="24"/>
                <w:szCs w:val="24"/>
                <w:lang w:eastAsia="lv-LV"/>
              </w:rPr>
              <w:t>Publiskas personas iesaiste komercdarbībā pozitīvi ietekmē nozares tirgu</w:t>
            </w:r>
            <w:r w:rsidR="0039258E" w:rsidRPr="00672221">
              <w:rPr>
                <w:rFonts w:ascii="Times New Roman" w:eastAsia="Times New Roman" w:hAnsi="Times New Roman" w:cs="Times New Roman"/>
                <w:sz w:val="24"/>
                <w:szCs w:val="24"/>
                <w:lang w:eastAsia="lv-LV"/>
              </w:rPr>
              <w:t>, sniedzot</w:t>
            </w:r>
            <w:r w:rsidRPr="00672221">
              <w:rPr>
                <w:rFonts w:ascii="Times New Roman" w:eastAsia="Times New Roman" w:hAnsi="Times New Roman" w:cs="Times New Roman"/>
                <w:sz w:val="24"/>
                <w:szCs w:val="24"/>
                <w:lang w:eastAsia="lv-LV"/>
              </w:rPr>
              <w:t xml:space="preserve"> pakalpojumus</w:t>
            </w:r>
            <w:r w:rsidR="0039258E" w:rsidRPr="00672221">
              <w:rPr>
                <w:rFonts w:ascii="Times New Roman" w:eastAsia="Times New Roman" w:hAnsi="Times New Roman" w:cs="Times New Roman"/>
                <w:sz w:val="24"/>
                <w:szCs w:val="24"/>
                <w:lang w:eastAsia="lv-LV"/>
              </w:rPr>
              <w:t xml:space="preserve">, kādu individuālie komersanti </w:t>
            </w:r>
            <w:r w:rsidR="00F15CCF" w:rsidRPr="00672221">
              <w:rPr>
                <w:rFonts w:ascii="Times New Roman" w:eastAsia="Times New Roman" w:hAnsi="Times New Roman" w:cs="Times New Roman"/>
                <w:sz w:val="24"/>
                <w:szCs w:val="24"/>
                <w:lang w:eastAsia="lv-LV"/>
              </w:rPr>
              <w:t xml:space="preserve">ekonomisko apstākļu dēļ </w:t>
            </w:r>
            <w:r w:rsidR="0039258E" w:rsidRPr="00672221">
              <w:rPr>
                <w:rFonts w:ascii="Times New Roman" w:eastAsia="Times New Roman" w:hAnsi="Times New Roman" w:cs="Times New Roman"/>
                <w:sz w:val="24"/>
                <w:szCs w:val="24"/>
                <w:lang w:eastAsia="lv-LV"/>
              </w:rPr>
              <w:t>Latgales reģionā nespēj nodrošināt</w:t>
            </w:r>
            <w:r w:rsidRPr="00672221">
              <w:rPr>
                <w:rFonts w:ascii="Times New Roman" w:eastAsia="Times New Roman" w:hAnsi="Times New Roman" w:cs="Times New Roman"/>
                <w:sz w:val="24"/>
                <w:szCs w:val="24"/>
                <w:lang w:eastAsia="lv-LV"/>
              </w:rPr>
              <w:t>.</w:t>
            </w:r>
            <w:r w:rsidR="0050116D" w:rsidRPr="00672221">
              <w:rPr>
                <w:rFonts w:ascii="Times New Roman" w:eastAsia="Times New Roman" w:hAnsi="Times New Roman" w:cs="Times New Roman"/>
                <w:sz w:val="24"/>
                <w:szCs w:val="24"/>
                <w:lang w:eastAsia="lv-LV"/>
              </w:rPr>
              <w:t xml:space="preserve"> </w:t>
            </w:r>
            <w:r w:rsidR="00F15CCF" w:rsidRPr="00672221">
              <w:rPr>
                <w:rFonts w:ascii="Times New Roman" w:eastAsia="Times New Roman" w:hAnsi="Times New Roman" w:cs="Times New Roman"/>
                <w:sz w:val="24"/>
                <w:szCs w:val="24"/>
                <w:lang w:eastAsia="lv-LV"/>
              </w:rPr>
              <w:t>Privātā sektora darbība reģionā ir vērojama neregulāri, pamatā vies</w:t>
            </w:r>
            <w:r w:rsidR="00E25660" w:rsidRPr="00672221">
              <w:rPr>
                <w:rFonts w:ascii="Times New Roman" w:eastAsia="Times New Roman" w:hAnsi="Times New Roman" w:cs="Times New Roman"/>
                <w:sz w:val="24"/>
                <w:szCs w:val="24"/>
                <w:lang w:eastAsia="lv-LV"/>
              </w:rPr>
              <w:t>izrāžu formā</w:t>
            </w:r>
            <w:r w:rsidR="00594570" w:rsidRPr="00672221">
              <w:rPr>
                <w:rFonts w:ascii="Times New Roman" w:eastAsia="Times New Roman" w:hAnsi="Times New Roman" w:cs="Times New Roman"/>
                <w:sz w:val="24"/>
                <w:szCs w:val="24"/>
                <w:lang w:eastAsia="lv-LV"/>
              </w:rPr>
              <w:t>, kas pilnībā nenodrošina reģiona iedzīvotāju vajadzības pēc teātra mākslas.</w:t>
            </w:r>
          </w:p>
        </w:tc>
      </w:tr>
      <w:tr w:rsidR="002E0B88" w:rsidRPr="00672221" w14:paraId="48DE6DB4" w14:textId="77777777" w:rsidTr="00DB246F">
        <w:tc>
          <w:tcPr>
            <w:tcW w:w="4155" w:type="dxa"/>
            <w:shd w:val="clear" w:color="auto" w:fill="auto"/>
            <w:hideMark/>
          </w:tcPr>
          <w:p w14:paraId="48AF02BA" w14:textId="77777777" w:rsidR="001D61C9" w:rsidRPr="00672221" w:rsidRDefault="001D61C9" w:rsidP="00672221">
            <w:pPr>
              <w:spacing w:after="0" w:line="240" w:lineRule="auto"/>
              <w:jc w:val="both"/>
              <w:textAlignment w:val="baseline"/>
              <w:rPr>
                <w:rFonts w:ascii="Times New Roman" w:eastAsia="Times New Roman" w:hAnsi="Times New Roman" w:cs="Times New Roman"/>
                <w:sz w:val="24"/>
                <w:szCs w:val="24"/>
                <w:lang w:eastAsia="lv-LV"/>
              </w:rPr>
            </w:pPr>
            <w:r w:rsidRPr="00672221">
              <w:rPr>
                <w:rFonts w:ascii="Times New Roman" w:eastAsia="Times New Roman" w:hAnsi="Times New Roman" w:cs="Times New Roman"/>
                <w:b/>
                <w:bCs/>
                <w:sz w:val="24"/>
                <w:szCs w:val="24"/>
                <w:lang w:eastAsia="lv-LV"/>
              </w:rPr>
              <w:t>Kāds varētu būt iespējamais investīciju apjoms PPK tuvāko 1-5 gadu laikā. Vai ieguvumi no preces/pakalpojuma atsver investīcijas, proti, vai alternatīvās izmaksas nav pārāk augstas (vai nav jāatsakās no investēšanas lietderīgākā un patērētājiem vēlamākā projektā).</w:t>
            </w:r>
            <w:r w:rsidRPr="00672221">
              <w:rPr>
                <w:rFonts w:ascii="Times New Roman" w:eastAsia="Times New Roman" w:hAnsi="Times New Roman" w:cs="Times New Roman"/>
                <w:sz w:val="24"/>
                <w:szCs w:val="24"/>
                <w:lang w:eastAsia="lv-LV"/>
              </w:rPr>
              <w:t>  </w:t>
            </w:r>
          </w:p>
        </w:tc>
        <w:tc>
          <w:tcPr>
            <w:tcW w:w="4905" w:type="dxa"/>
            <w:shd w:val="clear" w:color="auto" w:fill="auto"/>
            <w:hideMark/>
          </w:tcPr>
          <w:p w14:paraId="7D087787" w14:textId="067BE8EF" w:rsidR="001D61C9" w:rsidRPr="00672221" w:rsidRDefault="001D61C9" w:rsidP="00672221">
            <w:pPr>
              <w:spacing w:after="0" w:line="240" w:lineRule="auto"/>
              <w:jc w:val="both"/>
              <w:textAlignment w:val="baseline"/>
              <w:rPr>
                <w:rFonts w:ascii="Times New Roman" w:eastAsia="Times New Roman" w:hAnsi="Times New Roman" w:cs="Times New Roman"/>
                <w:sz w:val="24"/>
                <w:szCs w:val="24"/>
                <w:lang w:eastAsia="lv-LV"/>
              </w:rPr>
            </w:pPr>
            <w:r w:rsidRPr="00672221">
              <w:rPr>
                <w:rFonts w:ascii="Times New Roman" w:eastAsia="Times New Roman" w:hAnsi="Times New Roman" w:cs="Times New Roman"/>
                <w:sz w:val="24"/>
                <w:szCs w:val="24"/>
                <w:lang w:eastAsia="lv-LV"/>
              </w:rPr>
              <w:t>Ikgadējs valsts dotāciju apjoms</w:t>
            </w:r>
            <w:r w:rsidR="0050116D" w:rsidRPr="00672221">
              <w:rPr>
                <w:rFonts w:ascii="Times New Roman" w:eastAsia="Times New Roman" w:hAnsi="Times New Roman" w:cs="Times New Roman"/>
                <w:sz w:val="24"/>
                <w:szCs w:val="24"/>
                <w:lang w:eastAsia="lv-LV"/>
              </w:rPr>
              <w:t xml:space="preserve"> </w:t>
            </w:r>
            <w:proofErr w:type="spellStart"/>
            <w:r w:rsidR="0050116D" w:rsidRPr="00672221">
              <w:rPr>
                <w:rFonts w:ascii="Times New Roman" w:eastAsia="Times New Roman" w:hAnsi="Times New Roman" w:cs="Times New Roman"/>
                <w:sz w:val="24"/>
                <w:szCs w:val="24"/>
                <w:lang w:eastAsia="lv-LV"/>
              </w:rPr>
              <w:t>DaugT</w:t>
            </w:r>
            <w:proofErr w:type="spellEnd"/>
            <w:r w:rsidR="008D6EE8"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 xml:space="preserve">tuvāko </w:t>
            </w:r>
            <w:r w:rsidR="00337EEE">
              <w:rPr>
                <w:rFonts w:ascii="Times New Roman" w:eastAsia="Times New Roman" w:hAnsi="Times New Roman" w:cs="Times New Roman"/>
                <w:sz w:val="24"/>
                <w:szCs w:val="24"/>
                <w:lang w:eastAsia="lv-LV"/>
              </w:rPr>
              <w:t>piecu</w:t>
            </w:r>
            <w:r w:rsidR="0050116D"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gadu laikā plānots ~1</w:t>
            </w:r>
            <w:r w:rsidR="0050116D" w:rsidRPr="00672221">
              <w:rPr>
                <w:rFonts w:ascii="Times New Roman" w:eastAsia="Times New Roman" w:hAnsi="Times New Roman" w:cs="Times New Roman"/>
                <w:sz w:val="24"/>
                <w:szCs w:val="24"/>
                <w:lang w:eastAsia="lv-LV"/>
              </w:rPr>
              <w:t> </w:t>
            </w:r>
            <w:r w:rsidR="008D6EE8" w:rsidRPr="00672221">
              <w:rPr>
                <w:rFonts w:ascii="Times New Roman" w:eastAsia="Times New Roman" w:hAnsi="Times New Roman" w:cs="Times New Roman"/>
                <w:sz w:val="24"/>
                <w:szCs w:val="24"/>
                <w:lang w:eastAsia="lv-LV"/>
              </w:rPr>
              <w:t>5</w:t>
            </w:r>
            <w:r w:rsidRPr="00672221">
              <w:rPr>
                <w:rFonts w:ascii="Times New Roman" w:eastAsia="Times New Roman" w:hAnsi="Times New Roman" w:cs="Times New Roman"/>
                <w:sz w:val="24"/>
                <w:szCs w:val="24"/>
                <w:lang w:eastAsia="lv-LV"/>
              </w:rPr>
              <w:t>00</w:t>
            </w:r>
            <w:r w:rsidR="0050116D" w:rsidRPr="00672221">
              <w:rPr>
                <w:rFonts w:ascii="Times New Roman" w:eastAsia="Times New Roman" w:hAnsi="Times New Roman" w:cs="Times New Roman"/>
                <w:sz w:val="24"/>
                <w:szCs w:val="24"/>
                <w:lang w:eastAsia="lv-LV"/>
              </w:rPr>
              <w:t> </w:t>
            </w:r>
            <w:r w:rsidRPr="00672221">
              <w:rPr>
                <w:rFonts w:ascii="Times New Roman" w:eastAsia="Times New Roman" w:hAnsi="Times New Roman" w:cs="Times New Roman"/>
                <w:sz w:val="24"/>
                <w:szCs w:val="24"/>
                <w:lang w:eastAsia="lv-LV"/>
              </w:rPr>
              <w:t>000</w:t>
            </w:r>
            <w:r w:rsidR="0050116D" w:rsidRPr="00672221">
              <w:rPr>
                <w:rFonts w:ascii="Times New Roman" w:eastAsia="Times New Roman" w:hAnsi="Times New Roman" w:cs="Times New Roman"/>
                <w:sz w:val="24"/>
                <w:szCs w:val="24"/>
                <w:lang w:eastAsia="lv-LV"/>
              </w:rPr>
              <w:t> </w:t>
            </w:r>
            <w:r w:rsidRPr="00672221">
              <w:rPr>
                <w:rFonts w:ascii="Times New Roman" w:eastAsia="Times New Roman" w:hAnsi="Times New Roman" w:cs="Times New Roman"/>
                <w:i/>
                <w:iCs/>
                <w:sz w:val="24"/>
                <w:szCs w:val="24"/>
                <w:lang w:eastAsia="lv-LV"/>
              </w:rPr>
              <w:t>euro</w:t>
            </w:r>
            <w:r w:rsidR="0050116D"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apmērā, kas ietver</w:t>
            </w:r>
            <w:r w:rsidR="0050116D"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mākslinieciskās darbības</w:t>
            </w:r>
            <w:r w:rsidR="0050116D"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nodrošināšanu.</w:t>
            </w:r>
            <w:r w:rsidR="0050116D"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Investīcijas ir atbilstošas valsts deleģēt</w:t>
            </w:r>
            <w:r w:rsidR="0050116D" w:rsidRPr="00672221">
              <w:rPr>
                <w:rFonts w:ascii="Times New Roman" w:eastAsia="Times New Roman" w:hAnsi="Times New Roman" w:cs="Times New Roman"/>
                <w:sz w:val="24"/>
                <w:szCs w:val="24"/>
                <w:lang w:eastAsia="lv-LV"/>
              </w:rPr>
              <w:t>o</w:t>
            </w:r>
            <w:r w:rsidRPr="00672221">
              <w:rPr>
                <w:rFonts w:ascii="Times New Roman" w:eastAsia="Times New Roman" w:hAnsi="Times New Roman" w:cs="Times New Roman"/>
                <w:sz w:val="24"/>
                <w:szCs w:val="24"/>
                <w:lang w:eastAsia="lv-LV"/>
              </w:rPr>
              <w:t xml:space="preserve"> uzdevuma</w:t>
            </w:r>
            <w:r w:rsidR="0050116D" w:rsidRPr="00672221">
              <w:rPr>
                <w:rFonts w:ascii="Times New Roman" w:eastAsia="Times New Roman" w:hAnsi="Times New Roman" w:cs="Times New Roman"/>
                <w:sz w:val="24"/>
                <w:szCs w:val="24"/>
                <w:lang w:eastAsia="lv-LV"/>
              </w:rPr>
              <w:t xml:space="preserve"> veikšanai</w:t>
            </w:r>
            <w:r w:rsidRPr="00672221">
              <w:rPr>
                <w:rFonts w:ascii="Times New Roman" w:eastAsia="Times New Roman" w:hAnsi="Times New Roman" w:cs="Times New Roman"/>
                <w:sz w:val="24"/>
                <w:szCs w:val="24"/>
                <w:lang w:eastAsia="lv-LV"/>
              </w:rPr>
              <w:t>.</w:t>
            </w:r>
          </w:p>
        </w:tc>
      </w:tr>
      <w:tr w:rsidR="002E0B88" w:rsidRPr="00672221" w14:paraId="7E929944" w14:textId="77777777" w:rsidTr="00DB246F">
        <w:tc>
          <w:tcPr>
            <w:tcW w:w="4155" w:type="dxa"/>
            <w:shd w:val="clear" w:color="auto" w:fill="auto"/>
            <w:hideMark/>
          </w:tcPr>
          <w:p w14:paraId="18236F61" w14:textId="77777777" w:rsidR="001D61C9" w:rsidRPr="00672221" w:rsidRDefault="001D61C9" w:rsidP="00672221">
            <w:pPr>
              <w:spacing w:after="0" w:line="240" w:lineRule="auto"/>
              <w:jc w:val="both"/>
              <w:textAlignment w:val="baseline"/>
              <w:rPr>
                <w:rFonts w:ascii="Times New Roman" w:eastAsia="Times New Roman" w:hAnsi="Times New Roman" w:cs="Times New Roman"/>
                <w:sz w:val="24"/>
                <w:szCs w:val="24"/>
                <w:lang w:eastAsia="lv-LV"/>
              </w:rPr>
            </w:pPr>
            <w:r w:rsidRPr="00672221">
              <w:rPr>
                <w:rFonts w:ascii="Times New Roman" w:eastAsia="Times New Roman" w:hAnsi="Times New Roman" w:cs="Times New Roman"/>
                <w:b/>
                <w:bCs/>
                <w:sz w:val="24"/>
                <w:szCs w:val="24"/>
                <w:lang w:eastAsia="lv-LV"/>
              </w:rPr>
              <w:t>Vai ir iegūti un izvērtēti citu pušu (gan publiskā, gan privātā sektora) viedokļi par iespējamiem riskiem publiskas personas līdzdalībai kapitālsabiedrībā (piemēram, sabiedriskā apspriešana, aptaujas, konsultācijas ar NVO un uzņēmējiem).</w:t>
            </w:r>
            <w:r w:rsidRPr="00672221">
              <w:rPr>
                <w:rFonts w:ascii="Times New Roman" w:eastAsia="Times New Roman" w:hAnsi="Times New Roman" w:cs="Times New Roman"/>
                <w:sz w:val="24"/>
                <w:szCs w:val="24"/>
                <w:lang w:eastAsia="lv-LV"/>
              </w:rPr>
              <w:t>  </w:t>
            </w:r>
          </w:p>
        </w:tc>
        <w:tc>
          <w:tcPr>
            <w:tcW w:w="4905" w:type="dxa"/>
            <w:shd w:val="clear" w:color="auto" w:fill="auto"/>
            <w:hideMark/>
          </w:tcPr>
          <w:p w14:paraId="22749FAD" w14:textId="78391768" w:rsidR="001D61C9" w:rsidRPr="00672221" w:rsidRDefault="001D61C9" w:rsidP="00672221">
            <w:pPr>
              <w:spacing w:after="0" w:line="240" w:lineRule="auto"/>
              <w:ind w:firstLine="567"/>
              <w:jc w:val="both"/>
              <w:textAlignment w:val="baseline"/>
              <w:rPr>
                <w:rFonts w:ascii="Times New Roman" w:eastAsia="Times New Roman" w:hAnsi="Times New Roman" w:cs="Times New Roman"/>
                <w:sz w:val="24"/>
                <w:szCs w:val="24"/>
                <w:lang w:eastAsia="lv-LV"/>
              </w:rPr>
            </w:pPr>
            <w:r w:rsidRPr="00672221">
              <w:rPr>
                <w:rFonts w:ascii="Times New Roman" w:eastAsia="Times New Roman" w:hAnsi="Times New Roman" w:cs="Times New Roman"/>
                <w:sz w:val="24"/>
                <w:szCs w:val="24"/>
                <w:lang w:eastAsia="lv-LV"/>
              </w:rPr>
              <w:t>Jā, ir veiktas konsultācijas ar</w:t>
            </w:r>
            <w:r w:rsidR="0050116D"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teātra nozares</w:t>
            </w:r>
            <w:r w:rsidR="0050116D"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organizācijām – Latvijas</w:t>
            </w:r>
            <w:r w:rsidR="0050116D"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Teātra darbinieku savienību, kas paudusi</w:t>
            </w:r>
            <w:r w:rsidR="0050116D"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atbalstu </w:t>
            </w:r>
            <w:proofErr w:type="spellStart"/>
            <w:r w:rsidR="00594570" w:rsidRPr="00672221">
              <w:rPr>
                <w:rFonts w:ascii="Times New Roman" w:eastAsia="Times New Roman" w:hAnsi="Times New Roman" w:cs="Times New Roman"/>
                <w:sz w:val="24"/>
                <w:szCs w:val="24"/>
                <w:lang w:eastAsia="lv-LV"/>
              </w:rPr>
              <w:t>Daug</w:t>
            </w:r>
            <w:r w:rsidR="00672221">
              <w:rPr>
                <w:rFonts w:ascii="Times New Roman" w:eastAsia="Times New Roman" w:hAnsi="Times New Roman" w:cs="Times New Roman"/>
                <w:sz w:val="24"/>
                <w:szCs w:val="24"/>
                <w:lang w:eastAsia="lv-LV"/>
              </w:rPr>
              <w:t>T</w:t>
            </w:r>
            <w:proofErr w:type="spellEnd"/>
            <w:r w:rsidR="00594570" w:rsidRPr="00672221">
              <w:rPr>
                <w:rFonts w:ascii="Times New Roman" w:eastAsia="Times New Roman" w:hAnsi="Times New Roman" w:cs="Times New Roman"/>
                <w:sz w:val="24"/>
                <w:szCs w:val="24"/>
                <w:lang w:eastAsia="lv-LV"/>
              </w:rPr>
              <w:t xml:space="preserve"> teātra</w:t>
            </w:r>
            <w:r w:rsidR="0050116D"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darbībai un tās nozīmīgajai lomai</w:t>
            </w:r>
            <w:r w:rsidR="0050116D" w:rsidRPr="00672221">
              <w:rPr>
                <w:rFonts w:ascii="Times New Roman" w:eastAsia="Times New Roman" w:hAnsi="Times New Roman" w:cs="Times New Roman"/>
                <w:sz w:val="24"/>
                <w:szCs w:val="24"/>
                <w:lang w:eastAsia="lv-LV"/>
              </w:rPr>
              <w:t xml:space="preserve"> </w:t>
            </w:r>
            <w:r w:rsidR="00594570" w:rsidRPr="00672221">
              <w:rPr>
                <w:rFonts w:ascii="Times New Roman" w:eastAsia="Times New Roman" w:hAnsi="Times New Roman" w:cs="Times New Roman"/>
                <w:sz w:val="24"/>
                <w:szCs w:val="24"/>
                <w:lang w:eastAsia="lv-LV"/>
              </w:rPr>
              <w:t xml:space="preserve">Latgales </w:t>
            </w:r>
            <w:r w:rsidRPr="00672221">
              <w:rPr>
                <w:rFonts w:ascii="Times New Roman" w:eastAsia="Times New Roman" w:hAnsi="Times New Roman" w:cs="Times New Roman"/>
                <w:sz w:val="24"/>
                <w:szCs w:val="24"/>
                <w:lang w:eastAsia="lv-LV"/>
              </w:rPr>
              <w:t>reģionā.</w:t>
            </w:r>
            <w:r w:rsidR="0050116D" w:rsidRPr="00672221">
              <w:rPr>
                <w:rFonts w:ascii="Times New Roman" w:eastAsia="Times New Roman" w:hAnsi="Times New Roman" w:cs="Times New Roman"/>
                <w:sz w:val="24"/>
                <w:szCs w:val="24"/>
                <w:lang w:eastAsia="lv-LV"/>
              </w:rPr>
              <w:t xml:space="preserve"> </w:t>
            </w:r>
            <w:proofErr w:type="spellStart"/>
            <w:r w:rsidR="0050116D" w:rsidRPr="00672221">
              <w:rPr>
                <w:rFonts w:ascii="Times New Roman" w:eastAsia="Times New Roman" w:hAnsi="Times New Roman" w:cs="Times New Roman"/>
                <w:sz w:val="24"/>
                <w:szCs w:val="24"/>
                <w:lang w:eastAsia="lv-LV"/>
              </w:rPr>
              <w:t>DaugT</w:t>
            </w:r>
            <w:proofErr w:type="spellEnd"/>
            <w:r w:rsidRPr="00672221">
              <w:rPr>
                <w:rFonts w:ascii="Times New Roman" w:eastAsia="Times New Roman" w:hAnsi="Times New Roman" w:cs="Times New Roman"/>
                <w:sz w:val="24"/>
                <w:szCs w:val="24"/>
                <w:lang w:eastAsia="lv-LV"/>
              </w:rPr>
              <w:t xml:space="preserve"> māksliniecisko darbību </w:t>
            </w:r>
            <w:r w:rsidR="0050116D" w:rsidRPr="00672221">
              <w:rPr>
                <w:rFonts w:ascii="Times New Roman" w:eastAsia="Times New Roman" w:hAnsi="Times New Roman" w:cs="Times New Roman"/>
                <w:sz w:val="24"/>
                <w:szCs w:val="24"/>
                <w:lang w:eastAsia="lv-LV"/>
              </w:rPr>
              <w:t xml:space="preserve">arī </w:t>
            </w:r>
            <w:r w:rsidRPr="00672221">
              <w:rPr>
                <w:rFonts w:ascii="Times New Roman" w:eastAsia="Times New Roman" w:hAnsi="Times New Roman" w:cs="Times New Roman"/>
                <w:sz w:val="24"/>
                <w:szCs w:val="24"/>
                <w:lang w:eastAsia="lv-LV"/>
              </w:rPr>
              <w:t>ik gadus vērtē</w:t>
            </w:r>
            <w:r w:rsidR="0050116D"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neatkarīgi</w:t>
            </w:r>
            <w:r w:rsidR="0050116D"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Spēlmaņu nakts” žūrijas eksperti, sniedzot atzinumu par tā māksliniecisko kvalitāti.</w:t>
            </w:r>
          </w:p>
          <w:p w14:paraId="6F1E759A" w14:textId="34E050EC" w:rsidR="001D61C9" w:rsidRPr="00672221" w:rsidRDefault="001D61C9" w:rsidP="00672221">
            <w:pPr>
              <w:spacing w:after="0" w:line="240" w:lineRule="auto"/>
              <w:ind w:firstLine="567"/>
              <w:jc w:val="both"/>
              <w:textAlignment w:val="baseline"/>
              <w:rPr>
                <w:rFonts w:ascii="Times New Roman" w:eastAsia="Times New Roman" w:hAnsi="Times New Roman" w:cs="Times New Roman"/>
                <w:sz w:val="24"/>
                <w:szCs w:val="24"/>
                <w:lang w:eastAsia="lv-LV"/>
              </w:rPr>
            </w:pPr>
            <w:proofErr w:type="gramStart"/>
            <w:r w:rsidRPr="00672221">
              <w:rPr>
                <w:rFonts w:ascii="Times New Roman" w:eastAsia="Times New Roman" w:hAnsi="Times New Roman" w:cs="Times New Roman"/>
                <w:sz w:val="24"/>
                <w:szCs w:val="24"/>
                <w:lang w:eastAsia="lv-LV"/>
              </w:rPr>
              <w:t>2020.gadā</w:t>
            </w:r>
            <w:proofErr w:type="gramEnd"/>
            <w:r w:rsidR="0050116D"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Kultūras ministrija ir izveidojusi darba grupu</w:t>
            </w:r>
            <w:r w:rsidR="0050116D"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reģionālo profesionālo teātru darbības modeļa</w:t>
            </w:r>
            <w:r w:rsidR="0050116D"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analīzei.</w:t>
            </w:r>
          </w:p>
        </w:tc>
      </w:tr>
      <w:tr w:rsidR="002E0B88" w:rsidRPr="00672221" w14:paraId="1BD6C426" w14:textId="77777777" w:rsidTr="00DB246F">
        <w:tc>
          <w:tcPr>
            <w:tcW w:w="4155" w:type="dxa"/>
            <w:shd w:val="clear" w:color="auto" w:fill="auto"/>
            <w:hideMark/>
          </w:tcPr>
          <w:p w14:paraId="590EBD83" w14:textId="77777777" w:rsidR="001D61C9" w:rsidRPr="00672221" w:rsidRDefault="001D61C9" w:rsidP="00672221">
            <w:pPr>
              <w:spacing w:after="0" w:line="240" w:lineRule="auto"/>
              <w:jc w:val="both"/>
              <w:textAlignment w:val="baseline"/>
              <w:rPr>
                <w:rFonts w:ascii="Times New Roman" w:eastAsia="Times New Roman" w:hAnsi="Times New Roman" w:cs="Times New Roman"/>
                <w:sz w:val="24"/>
                <w:szCs w:val="24"/>
                <w:lang w:eastAsia="lv-LV"/>
              </w:rPr>
            </w:pPr>
            <w:r w:rsidRPr="00672221">
              <w:rPr>
                <w:rFonts w:ascii="Times New Roman" w:eastAsia="Times New Roman" w:hAnsi="Times New Roman" w:cs="Times New Roman"/>
                <w:b/>
                <w:bCs/>
                <w:sz w:val="24"/>
                <w:szCs w:val="24"/>
                <w:lang w:eastAsia="lv-LV"/>
              </w:rPr>
              <w:t>Vai publiskā persona ir veikusi ietekmes uz konkurenci izvērtējumu (konkurences situācijas novērtējums, </w:t>
            </w:r>
            <w:proofErr w:type="gramStart"/>
            <w:r w:rsidRPr="00672221">
              <w:rPr>
                <w:rFonts w:ascii="Times New Roman" w:eastAsia="Times New Roman" w:hAnsi="Times New Roman" w:cs="Times New Roman"/>
                <w:b/>
                <w:bCs/>
                <w:sz w:val="24"/>
                <w:szCs w:val="24"/>
                <w:lang w:eastAsia="lv-LV"/>
              </w:rPr>
              <w:t>kas sevī ietver</w:t>
            </w:r>
            <w:proofErr w:type="gramEnd"/>
            <w:r w:rsidRPr="00672221">
              <w:rPr>
                <w:rFonts w:ascii="Times New Roman" w:eastAsia="Times New Roman" w:hAnsi="Times New Roman" w:cs="Times New Roman"/>
                <w:b/>
                <w:bCs/>
                <w:sz w:val="24"/>
                <w:szCs w:val="24"/>
                <w:lang w:eastAsia="lv-LV"/>
              </w:rPr>
              <w:t xml:space="preserve">, </w:t>
            </w:r>
            <w:r w:rsidRPr="00672221">
              <w:rPr>
                <w:rFonts w:ascii="Times New Roman" w:eastAsia="Times New Roman" w:hAnsi="Times New Roman" w:cs="Times New Roman"/>
                <w:b/>
                <w:bCs/>
                <w:sz w:val="24"/>
                <w:szCs w:val="24"/>
                <w:lang w:eastAsia="lv-LV"/>
              </w:rPr>
              <w:lastRenderedPageBreak/>
              <w:t>piemēram, apzināt tirgū esošos komersantus, pakalpojumu/preču pieejamība, iespējamās tirgus barjeras), identificējot konkurencei draudzīgāko risinājumu.</w:t>
            </w:r>
            <w:r w:rsidRPr="00672221">
              <w:rPr>
                <w:rFonts w:ascii="Times New Roman" w:eastAsia="Times New Roman" w:hAnsi="Times New Roman" w:cs="Times New Roman"/>
                <w:sz w:val="24"/>
                <w:szCs w:val="24"/>
                <w:lang w:eastAsia="lv-LV"/>
              </w:rPr>
              <w:t>  </w:t>
            </w:r>
          </w:p>
        </w:tc>
        <w:tc>
          <w:tcPr>
            <w:tcW w:w="4905" w:type="dxa"/>
            <w:shd w:val="clear" w:color="auto" w:fill="auto"/>
            <w:hideMark/>
          </w:tcPr>
          <w:p w14:paraId="25893584" w14:textId="2133C429" w:rsidR="001D61C9" w:rsidRPr="00672221" w:rsidRDefault="7BF230F8" w:rsidP="00672221">
            <w:pPr>
              <w:spacing w:after="0" w:line="240" w:lineRule="auto"/>
              <w:jc w:val="both"/>
              <w:textAlignment w:val="baseline"/>
              <w:rPr>
                <w:rFonts w:ascii="Times New Roman" w:eastAsia="Times New Roman" w:hAnsi="Times New Roman" w:cs="Times New Roman"/>
                <w:sz w:val="24"/>
                <w:szCs w:val="24"/>
                <w:lang w:eastAsia="lv-LV"/>
              </w:rPr>
            </w:pPr>
            <w:r w:rsidRPr="00672221">
              <w:rPr>
                <w:rFonts w:ascii="Times New Roman" w:eastAsia="Times New Roman" w:hAnsi="Times New Roman" w:cs="Times New Roman"/>
                <w:sz w:val="24"/>
                <w:szCs w:val="24"/>
                <w:lang w:eastAsia="lv-LV"/>
              </w:rPr>
              <w:lastRenderedPageBreak/>
              <w:t>Jā,</w:t>
            </w:r>
            <w:r w:rsidR="0050116D"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Kultūras ministrija</w:t>
            </w:r>
            <w:r w:rsidR="0050116D" w:rsidRPr="00672221">
              <w:rPr>
                <w:rFonts w:ascii="Times New Roman" w:eastAsia="Times New Roman" w:hAnsi="Times New Roman" w:cs="Times New Roman"/>
                <w:sz w:val="24"/>
                <w:szCs w:val="24"/>
                <w:lang w:eastAsia="lv-LV"/>
              </w:rPr>
              <w:t xml:space="preserve"> </w:t>
            </w:r>
            <w:proofErr w:type="gramStart"/>
            <w:r w:rsidRPr="00672221">
              <w:rPr>
                <w:rFonts w:ascii="Times New Roman" w:eastAsia="Times New Roman" w:hAnsi="Times New Roman" w:cs="Times New Roman"/>
                <w:sz w:val="24"/>
                <w:szCs w:val="24"/>
                <w:lang w:eastAsia="lv-LV"/>
              </w:rPr>
              <w:t>2020.gadā</w:t>
            </w:r>
            <w:proofErr w:type="gramEnd"/>
            <w:r w:rsidR="0050116D"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 xml:space="preserve">sadarbībā ar Latvijas Kultūras akadēmiju un SIA </w:t>
            </w:r>
            <w:r w:rsidR="0050116D" w:rsidRPr="00672221">
              <w:rPr>
                <w:rFonts w:ascii="Times New Roman" w:eastAsia="Times New Roman" w:hAnsi="Times New Roman" w:cs="Times New Roman"/>
                <w:sz w:val="24"/>
                <w:szCs w:val="24"/>
                <w:lang w:eastAsia="lv-LV"/>
              </w:rPr>
              <w:t>„</w:t>
            </w:r>
            <w:r w:rsidRPr="00672221">
              <w:rPr>
                <w:rFonts w:ascii="Times New Roman" w:eastAsia="Times New Roman" w:hAnsi="Times New Roman" w:cs="Times New Roman"/>
                <w:sz w:val="24"/>
                <w:szCs w:val="24"/>
                <w:lang w:eastAsia="lv-LV"/>
              </w:rPr>
              <w:t>Analītisko pētījumu un stratēģiju laboratorija</w:t>
            </w:r>
            <w:r w:rsidR="0050116D" w:rsidRPr="00672221">
              <w:rPr>
                <w:rFonts w:ascii="Times New Roman" w:eastAsia="Times New Roman" w:hAnsi="Times New Roman" w:cs="Times New Roman"/>
                <w:sz w:val="24"/>
                <w:szCs w:val="24"/>
                <w:lang w:eastAsia="lv-LV"/>
              </w:rPr>
              <w:t>”</w:t>
            </w:r>
            <w:r w:rsidRPr="00672221">
              <w:rPr>
                <w:rFonts w:ascii="Times New Roman" w:eastAsia="Times New Roman" w:hAnsi="Times New Roman" w:cs="Times New Roman"/>
                <w:sz w:val="24"/>
                <w:szCs w:val="24"/>
                <w:lang w:eastAsia="lv-LV"/>
              </w:rPr>
              <w:t xml:space="preserve"> veikusi profesionālā teātra un mūzikas mākslas jomas </w:t>
            </w:r>
            <w:r w:rsidRPr="00672221">
              <w:rPr>
                <w:rFonts w:ascii="Times New Roman" w:eastAsia="Times New Roman" w:hAnsi="Times New Roman" w:cs="Times New Roman"/>
                <w:sz w:val="24"/>
                <w:szCs w:val="24"/>
                <w:lang w:eastAsia="lv-LV"/>
              </w:rPr>
              <w:lastRenderedPageBreak/>
              <w:t>izvērtējumu, kā arī</w:t>
            </w:r>
            <w:r w:rsidR="0050116D"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Kultūras ministrija pastāvīgi</w:t>
            </w:r>
            <w:r w:rsidR="0050116D" w:rsidRPr="00672221">
              <w:rPr>
                <w:rFonts w:ascii="Times New Roman" w:eastAsia="Times New Roman" w:hAnsi="Times New Roman" w:cs="Times New Roman"/>
                <w:sz w:val="24"/>
                <w:szCs w:val="24"/>
                <w:lang w:eastAsia="lv-LV"/>
              </w:rPr>
              <w:t xml:space="preserve"> </w:t>
            </w:r>
            <w:r w:rsidR="00711056">
              <w:rPr>
                <w:rFonts w:ascii="Times New Roman" w:eastAsia="Times New Roman" w:hAnsi="Times New Roman" w:cs="Times New Roman"/>
                <w:sz w:val="24"/>
                <w:szCs w:val="24"/>
                <w:lang w:eastAsia="lv-LV"/>
              </w:rPr>
              <w:t>uzrauga</w:t>
            </w:r>
            <w:r w:rsidR="00711056"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situāciju nozarē,</w:t>
            </w:r>
            <w:r w:rsidR="0050116D"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analizējot</w:t>
            </w:r>
            <w:r w:rsidR="0050116D"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atsevišķo tirgus dalībnieku darbības specifiku, tirgus segmentus un attīstības instrumentus.</w:t>
            </w:r>
            <w:r w:rsidR="0050116D"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Kultūras ministrijā darbojas Latvijas Teātra</w:t>
            </w:r>
            <w:r w:rsidR="0050116D"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padome, kas sevī apvieno gan</w:t>
            </w:r>
            <w:r w:rsidR="0050116D"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valsts kapitālsabiedrību, gan</w:t>
            </w:r>
            <w:r w:rsidR="0050116D"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nevalstiskā sektora pārstāvjus, gan</w:t>
            </w:r>
            <w:r w:rsidR="0050116D"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nozares</w:t>
            </w:r>
            <w:r w:rsidR="0050116D"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dalībnieku pārstāvošas biedrības un starptautisku organizāciju Latvijas</w:t>
            </w:r>
            <w:r w:rsidR="006B17E7" w:rsidRPr="00672221">
              <w:rPr>
                <w:rFonts w:ascii="Times New Roman" w:eastAsia="Times New Roman" w:hAnsi="Times New Roman" w:cs="Times New Roman"/>
                <w:sz w:val="24"/>
                <w:szCs w:val="24"/>
                <w:lang w:eastAsia="lv-LV"/>
              </w:rPr>
              <w:t xml:space="preserve"> teritoriālo vienību</w:t>
            </w:r>
            <w:r w:rsidRPr="00672221">
              <w:rPr>
                <w:rFonts w:ascii="Times New Roman" w:eastAsia="Times New Roman" w:hAnsi="Times New Roman" w:cs="Times New Roman"/>
                <w:sz w:val="24"/>
                <w:szCs w:val="24"/>
                <w:lang w:eastAsia="lv-LV"/>
              </w:rPr>
              <w:t xml:space="preserve"> dalībniekus,</w:t>
            </w:r>
            <w:r w:rsidR="0050116D"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gan citu</w:t>
            </w:r>
            <w:r w:rsidR="5226720C" w:rsidRPr="00672221">
              <w:rPr>
                <w:rFonts w:ascii="Times New Roman" w:eastAsia="Times New Roman" w:hAnsi="Times New Roman" w:cs="Times New Roman"/>
                <w:sz w:val="24"/>
                <w:szCs w:val="24"/>
                <w:lang w:eastAsia="lv-LV"/>
              </w:rPr>
              <w:t>s</w:t>
            </w:r>
            <w:r w:rsidRPr="00672221">
              <w:rPr>
                <w:rFonts w:ascii="Times New Roman" w:eastAsia="Times New Roman" w:hAnsi="Times New Roman" w:cs="Times New Roman"/>
                <w:sz w:val="24"/>
                <w:szCs w:val="24"/>
                <w:lang w:eastAsia="lv-LV"/>
              </w:rPr>
              <w:t xml:space="preserve"> ar nozar</w:t>
            </w:r>
            <w:r w:rsidR="3AE258C0" w:rsidRPr="00672221">
              <w:rPr>
                <w:rFonts w:ascii="Times New Roman" w:eastAsia="Times New Roman" w:hAnsi="Times New Roman" w:cs="Times New Roman"/>
                <w:sz w:val="24"/>
                <w:szCs w:val="24"/>
                <w:lang w:eastAsia="lv-LV"/>
              </w:rPr>
              <w:t>i</w:t>
            </w:r>
            <w:r w:rsidRPr="00672221">
              <w:rPr>
                <w:rFonts w:ascii="Times New Roman" w:eastAsia="Times New Roman" w:hAnsi="Times New Roman" w:cs="Times New Roman"/>
                <w:sz w:val="24"/>
                <w:szCs w:val="24"/>
                <w:lang w:eastAsia="lv-LV"/>
              </w:rPr>
              <w:t xml:space="preserve"> saistītus ekspertus, kas analizē situāciju un sniedz priekšlikumus kultūrpolitikas veidošanā nozarē. Nozares redzējums līdzšinējā politikas veidošanas posmā dokumentēts </w:t>
            </w:r>
            <w:r w:rsidR="00DC7063" w:rsidRPr="00672221">
              <w:rPr>
                <w:rFonts w:ascii="Times New Roman" w:eastAsia="Times New Roman" w:hAnsi="Times New Roman" w:cs="Times New Roman"/>
                <w:sz w:val="24"/>
                <w:szCs w:val="24"/>
                <w:lang w:eastAsia="lv-LV"/>
              </w:rPr>
              <w:t>„</w:t>
            </w:r>
            <w:r w:rsidRPr="00672221">
              <w:rPr>
                <w:rFonts w:ascii="Times New Roman" w:eastAsia="Times New Roman" w:hAnsi="Times New Roman" w:cs="Times New Roman"/>
                <w:sz w:val="24"/>
                <w:szCs w:val="24"/>
                <w:lang w:eastAsia="lv-LV"/>
              </w:rPr>
              <w:t>Teātra</w:t>
            </w:r>
            <w:r w:rsidR="006B17E7"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nozares stratēģijā 2014</w:t>
            </w:r>
            <w:r w:rsidR="00711056" w:rsidRPr="00672221">
              <w:rPr>
                <w:rFonts w:ascii="Times New Roman" w:eastAsia="Times New Roman" w:hAnsi="Times New Roman" w:cs="Times New Roman"/>
                <w:sz w:val="24"/>
                <w:szCs w:val="24"/>
                <w:lang w:eastAsia="lv-LV"/>
              </w:rPr>
              <w:t>.</w:t>
            </w:r>
            <w:r w:rsidR="00711056">
              <w:rPr>
                <w:rFonts w:ascii="Times New Roman" w:eastAsia="Times New Roman" w:hAnsi="Times New Roman" w:cs="Times New Roman"/>
                <w:sz w:val="24"/>
                <w:szCs w:val="24"/>
                <w:lang w:eastAsia="lv-LV"/>
              </w:rPr>
              <w:t>–</w:t>
            </w:r>
            <w:proofErr w:type="gramStart"/>
            <w:r w:rsidRPr="00672221">
              <w:rPr>
                <w:rFonts w:ascii="Times New Roman" w:eastAsia="Times New Roman" w:hAnsi="Times New Roman" w:cs="Times New Roman"/>
                <w:sz w:val="24"/>
                <w:szCs w:val="24"/>
                <w:lang w:eastAsia="lv-LV"/>
              </w:rPr>
              <w:t>2020</w:t>
            </w:r>
            <w:r w:rsidR="006B17E7" w:rsidRPr="00672221">
              <w:rPr>
                <w:rFonts w:ascii="Times New Roman" w:eastAsia="Times New Roman" w:hAnsi="Times New Roman" w:cs="Times New Roman"/>
                <w:sz w:val="24"/>
                <w:szCs w:val="24"/>
                <w:lang w:eastAsia="lv-LV"/>
              </w:rPr>
              <w:t>.gadam</w:t>
            </w:r>
            <w:proofErr w:type="gramEnd"/>
            <w:r w:rsidRPr="00672221">
              <w:rPr>
                <w:rFonts w:ascii="Times New Roman" w:eastAsia="Times New Roman" w:hAnsi="Times New Roman" w:cs="Times New Roman"/>
                <w:sz w:val="24"/>
                <w:szCs w:val="24"/>
                <w:lang w:eastAsia="lv-LV"/>
              </w:rPr>
              <w:t>”</w:t>
            </w:r>
            <w:r w:rsidR="006B17E7" w:rsidRPr="00672221">
              <w:rPr>
                <w:rFonts w:ascii="Times New Roman" w:eastAsia="Times New Roman" w:hAnsi="Times New Roman" w:cs="Times New Roman"/>
                <w:sz w:val="24"/>
                <w:szCs w:val="24"/>
                <w:lang w:eastAsia="lv-LV"/>
              </w:rPr>
              <w:t xml:space="preserve"> un</w:t>
            </w:r>
            <w:r w:rsidRPr="00672221">
              <w:rPr>
                <w:rFonts w:ascii="Times New Roman" w:eastAsia="Times New Roman" w:hAnsi="Times New Roman" w:cs="Times New Roman"/>
                <w:sz w:val="24"/>
                <w:szCs w:val="24"/>
                <w:lang w:eastAsia="lv-LV"/>
              </w:rPr>
              <w:t xml:space="preserve"> šobrīd notiek jaunā perioda kultūrpolitikas izstrāde 2021</w:t>
            </w:r>
            <w:r w:rsidR="00711056" w:rsidRPr="00672221">
              <w:rPr>
                <w:rFonts w:ascii="Times New Roman" w:eastAsia="Times New Roman" w:hAnsi="Times New Roman" w:cs="Times New Roman"/>
                <w:sz w:val="24"/>
                <w:szCs w:val="24"/>
                <w:lang w:eastAsia="lv-LV"/>
              </w:rPr>
              <w:t>.</w:t>
            </w:r>
            <w:r w:rsidR="00711056">
              <w:rPr>
                <w:rFonts w:ascii="Times New Roman" w:eastAsia="Times New Roman" w:hAnsi="Times New Roman" w:cs="Times New Roman"/>
                <w:sz w:val="24"/>
                <w:szCs w:val="24"/>
                <w:lang w:eastAsia="lv-LV"/>
              </w:rPr>
              <w:t>–</w:t>
            </w:r>
            <w:r w:rsidRPr="00672221">
              <w:rPr>
                <w:rFonts w:ascii="Times New Roman" w:eastAsia="Times New Roman" w:hAnsi="Times New Roman" w:cs="Times New Roman"/>
                <w:sz w:val="24"/>
                <w:szCs w:val="24"/>
                <w:lang w:eastAsia="lv-LV"/>
              </w:rPr>
              <w:t>2027</w:t>
            </w:r>
            <w:r w:rsidR="006B17E7" w:rsidRPr="00672221">
              <w:rPr>
                <w:rFonts w:ascii="Times New Roman" w:eastAsia="Times New Roman" w:hAnsi="Times New Roman" w:cs="Times New Roman"/>
                <w:sz w:val="24"/>
                <w:szCs w:val="24"/>
                <w:lang w:eastAsia="lv-LV"/>
              </w:rPr>
              <w:t>.gadam</w:t>
            </w:r>
            <w:r w:rsidRPr="00672221">
              <w:rPr>
                <w:rFonts w:ascii="Times New Roman" w:eastAsia="Times New Roman" w:hAnsi="Times New Roman" w:cs="Times New Roman"/>
                <w:sz w:val="24"/>
                <w:szCs w:val="24"/>
                <w:lang w:eastAsia="lv-LV"/>
              </w:rPr>
              <w:t>, kurā plānots</w:t>
            </w:r>
            <w:r w:rsidR="006B17E7" w:rsidRPr="00672221">
              <w:rPr>
                <w:rFonts w:ascii="Times New Roman" w:eastAsia="Times New Roman" w:hAnsi="Times New Roman" w:cs="Times New Roman"/>
                <w:sz w:val="24"/>
                <w:szCs w:val="24"/>
                <w:lang w:eastAsia="lv-LV"/>
              </w:rPr>
              <w:t xml:space="preserve"> </w:t>
            </w:r>
            <w:r w:rsidRPr="00672221">
              <w:rPr>
                <w:rFonts w:ascii="Times New Roman" w:eastAsia="Times New Roman" w:hAnsi="Times New Roman" w:cs="Times New Roman"/>
                <w:sz w:val="24"/>
                <w:szCs w:val="24"/>
                <w:lang w:eastAsia="lv-LV"/>
              </w:rPr>
              <w:t xml:space="preserve">veicināt teātra reģionālo pieejamību, </w:t>
            </w:r>
            <w:r w:rsidR="27C26290" w:rsidRPr="00672221">
              <w:rPr>
                <w:rFonts w:ascii="Times New Roman" w:eastAsia="Times New Roman" w:hAnsi="Times New Roman" w:cs="Times New Roman"/>
                <w:sz w:val="24"/>
                <w:szCs w:val="24"/>
                <w:lang w:eastAsia="lv-LV"/>
              </w:rPr>
              <w:t xml:space="preserve">nodrošinot </w:t>
            </w:r>
            <w:r w:rsidRPr="00672221">
              <w:rPr>
                <w:rFonts w:ascii="Times New Roman" w:eastAsia="Times New Roman" w:hAnsi="Times New Roman" w:cs="Times New Roman"/>
                <w:sz w:val="24"/>
                <w:szCs w:val="24"/>
                <w:lang w:eastAsia="lv-LV"/>
              </w:rPr>
              <w:t>teātra pakalpojuma pieejamību iespējami tuvu cilvēku dzīves vietai.</w:t>
            </w:r>
          </w:p>
        </w:tc>
      </w:tr>
    </w:tbl>
    <w:p w14:paraId="360A5DA2" w14:textId="378ADC72" w:rsidR="005A62BC" w:rsidRDefault="001D61C9" w:rsidP="006B17E7">
      <w:pPr>
        <w:spacing w:after="0" w:line="240" w:lineRule="auto"/>
        <w:textAlignment w:val="baseline"/>
        <w:rPr>
          <w:rFonts w:ascii="Calibri" w:eastAsia="Times New Roman" w:hAnsi="Calibri" w:cs="Calibri"/>
          <w:lang w:eastAsia="lv-LV"/>
        </w:rPr>
      </w:pPr>
      <w:r w:rsidRPr="002E0B88">
        <w:rPr>
          <w:rFonts w:ascii="Calibri" w:eastAsia="Times New Roman" w:hAnsi="Calibri" w:cs="Calibri"/>
          <w:lang w:eastAsia="lv-LV"/>
        </w:rPr>
        <w:lastRenderedPageBreak/>
        <w:t> </w:t>
      </w:r>
    </w:p>
    <w:p w14:paraId="6537D09C" w14:textId="294AF0A7" w:rsidR="00711056" w:rsidRDefault="00711056" w:rsidP="006B17E7">
      <w:pPr>
        <w:spacing w:after="0" w:line="240" w:lineRule="auto"/>
        <w:textAlignment w:val="baseline"/>
        <w:rPr>
          <w:rFonts w:ascii="Calibri" w:eastAsia="Times New Roman" w:hAnsi="Calibri" w:cs="Calibri"/>
          <w:lang w:eastAsia="lv-LV"/>
        </w:rPr>
      </w:pPr>
    </w:p>
    <w:p w14:paraId="09B3889D" w14:textId="77777777" w:rsidR="00711056" w:rsidRDefault="00711056" w:rsidP="00711056">
      <w:pPr>
        <w:spacing w:after="0" w:line="240" w:lineRule="auto"/>
        <w:ind w:firstLine="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Kultūras ministrs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N.Puntulis</w:t>
      </w:r>
    </w:p>
    <w:p w14:paraId="478CB77E" w14:textId="77777777" w:rsidR="00711056" w:rsidRDefault="00711056" w:rsidP="00711056">
      <w:pPr>
        <w:spacing w:after="0" w:line="240" w:lineRule="auto"/>
        <w:ind w:firstLine="284"/>
        <w:rPr>
          <w:rFonts w:ascii="Times New Roman" w:eastAsia="Times New Roman" w:hAnsi="Times New Roman" w:cs="Times New Roman"/>
          <w:bCs/>
          <w:sz w:val="24"/>
          <w:szCs w:val="24"/>
        </w:rPr>
      </w:pPr>
    </w:p>
    <w:p w14:paraId="7C68290C" w14:textId="77777777" w:rsidR="00711056" w:rsidRDefault="00711056" w:rsidP="00711056">
      <w:pPr>
        <w:spacing w:after="0" w:line="240" w:lineRule="auto"/>
        <w:ind w:firstLine="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Vīza: Valsts sekretāra </w:t>
      </w:r>
      <w:proofErr w:type="spellStart"/>
      <w:r>
        <w:rPr>
          <w:rFonts w:ascii="Times New Roman" w:eastAsia="Times New Roman" w:hAnsi="Times New Roman" w:cs="Times New Roman"/>
          <w:bCs/>
          <w:sz w:val="24"/>
          <w:szCs w:val="24"/>
        </w:rPr>
        <w:t>p.i</w:t>
      </w:r>
      <w:proofErr w:type="spellEnd"/>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U.Zariņš</w:t>
      </w:r>
    </w:p>
    <w:p w14:paraId="42FBAE1D" w14:textId="77777777" w:rsidR="00711056" w:rsidRDefault="00711056" w:rsidP="00711056">
      <w:pPr>
        <w:spacing w:after="0" w:line="240" w:lineRule="auto"/>
        <w:ind w:firstLine="284"/>
        <w:rPr>
          <w:rFonts w:ascii="Times New Roman" w:eastAsia="Times New Roman" w:hAnsi="Times New Roman" w:cs="Times New Roman"/>
          <w:bCs/>
          <w:sz w:val="24"/>
          <w:szCs w:val="24"/>
        </w:rPr>
      </w:pPr>
    </w:p>
    <w:p w14:paraId="4C537902" w14:textId="77777777" w:rsidR="00711056" w:rsidRDefault="00711056" w:rsidP="00711056">
      <w:pPr>
        <w:spacing w:after="0" w:line="240" w:lineRule="auto"/>
        <w:ind w:firstLine="284"/>
        <w:rPr>
          <w:rFonts w:ascii="Times New Roman" w:eastAsia="Times New Roman" w:hAnsi="Times New Roman" w:cs="Times New Roman"/>
          <w:bCs/>
          <w:sz w:val="24"/>
          <w:szCs w:val="24"/>
        </w:rPr>
      </w:pPr>
    </w:p>
    <w:p w14:paraId="39561FD6" w14:textId="77777777" w:rsidR="00711056" w:rsidRDefault="00711056" w:rsidP="00711056">
      <w:pPr>
        <w:spacing w:after="0" w:line="240" w:lineRule="auto"/>
        <w:ind w:firstLine="284"/>
        <w:rPr>
          <w:rFonts w:ascii="Times New Roman" w:eastAsia="Times New Roman" w:hAnsi="Times New Roman" w:cs="Times New Roman"/>
          <w:bCs/>
          <w:sz w:val="24"/>
          <w:szCs w:val="24"/>
        </w:rPr>
      </w:pPr>
    </w:p>
    <w:p w14:paraId="381033FA" w14:textId="77777777" w:rsidR="00711056" w:rsidRDefault="00711056" w:rsidP="00711056">
      <w:pPr>
        <w:spacing w:after="0" w:line="240" w:lineRule="auto"/>
        <w:ind w:firstLine="284"/>
        <w:rPr>
          <w:rFonts w:ascii="Times New Roman" w:eastAsia="Times New Roman" w:hAnsi="Times New Roman" w:cs="Times New Roman"/>
          <w:bCs/>
          <w:sz w:val="24"/>
          <w:szCs w:val="24"/>
        </w:rPr>
      </w:pPr>
    </w:p>
    <w:p w14:paraId="60A6D27D" w14:textId="77777777" w:rsidR="00711056" w:rsidRDefault="00711056" w:rsidP="00711056">
      <w:pPr>
        <w:spacing w:after="0" w:line="240" w:lineRule="auto"/>
        <w:ind w:firstLine="284"/>
        <w:rPr>
          <w:rFonts w:ascii="Times New Roman" w:eastAsia="Times New Roman" w:hAnsi="Times New Roman" w:cs="Times New Roman"/>
          <w:bCs/>
          <w:sz w:val="24"/>
          <w:szCs w:val="24"/>
        </w:rPr>
      </w:pPr>
    </w:p>
    <w:p w14:paraId="7AE5E8FD" w14:textId="77777777" w:rsidR="00711056" w:rsidRDefault="00711056" w:rsidP="00711056">
      <w:pPr>
        <w:spacing w:after="0" w:line="240" w:lineRule="auto"/>
        <w:ind w:firstLine="284"/>
        <w:rPr>
          <w:rFonts w:ascii="Times New Roman" w:eastAsia="Times New Roman" w:hAnsi="Times New Roman" w:cs="Times New Roman"/>
          <w:bCs/>
          <w:sz w:val="24"/>
          <w:szCs w:val="24"/>
        </w:rPr>
      </w:pPr>
    </w:p>
    <w:p w14:paraId="61281B1C" w14:textId="77777777" w:rsidR="00711056" w:rsidRDefault="00711056" w:rsidP="00711056">
      <w:pPr>
        <w:spacing w:after="0" w:line="240" w:lineRule="auto"/>
        <w:ind w:firstLine="284"/>
        <w:rPr>
          <w:rFonts w:ascii="Times New Roman" w:eastAsia="Times New Roman" w:hAnsi="Times New Roman" w:cs="Times New Roman"/>
          <w:bCs/>
          <w:sz w:val="24"/>
          <w:szCs w:val="24"/>
        </w:rPr>
      </w:pPr>
    </w:p>
    <w:p w14:paraId="5AA4DBE9" w14:textId="77777777" w:rsidR="00711056" w:rsidRDefault="00711056" w:rsidP="00711056">
      <w:pPr>
        <w:spacing w:after="0" w:line="240" w:lineRule="auto"/>
        <w:ind w:firstLine="284"/>
        <w:rPr>
          <w:rFonts w:ascii="Times New Roman" w:eastAsia="Times New Roman" w:hAnsi="Times New Roman" w:cs="Times New Roman"/>
          <w:bCs/>
          <w:sz w:val="24"/>
          <w:szCs w:val="24"/>
        </w:rPr>
      </w:pPr>
    </w:p>
    <w:p w14:paraId="01955237" w14:textId="77777777" w:rsidR="00711056" w:rsidRDefault="00711056" w:rsidP="00711056">
      <w:pPr>
        <w:spacing w:after="0" w:line="240" w:lineRule="auto"/>
        <w:ind w:firstLine="284"/>
        <w:rPr>
          <w:rFonts w:ascii="Times New Roman" w:eastAsia="Times New Roman" w:hAnsi="Times New Roman" w:cs="Times New Roman"/>
          <w:bCs/>
          <w:sz w:val="24"/>
          <w:szCs w:val="24"/>
        </w:rPr>
      </w:pPr>
    </w:p>
    <w:p w14:paraId="587FAFEB" w14:textId="77777777" w:rsidR="00711056" w:rsidRDefault="00711056" w:rsidP="00711056">
      <w:pPr>
        <w:spacing w:after="0" w:line="240" w:lineRule="auto"/>
        <w:ind w:firstLine="284"/>
        <w:rPr>
          <w:rFonts w:ascii="Times New Roman" w:eastAsia="Times New Roman" w:hAnsi="Times New Roman" w:cs="Times New Roman"/>
          <w:bCs/>
          <w:sz w:val="24"/>
          <w:szCs w:val="24"/>
        </w:rPr>
      </w:pPr>
    </w:p>
    <w:p w14:paraId="358C9D18" w14:textId="77777777" w:rsidR="00711056" w:rsidRDefault="00711056" w:rsidP="00711056">
      <w:pPr>
        <w:spacing w:after="0" w:line="240" w:lineRule="auto"/>
        <w:ind w:firstLine="284"/>
        <w:rPr>
          <w:rFonts w:ascii="Times New Roman" w:eastAsia="Times New Roman" w:hAnsi="Times New Roman" w:cs="Times New Roman"/>
          <w:bCs/>
          <w:sz w:val="24"/>
          <w:szCs w:val="24"/>
        </w:rPr>
      </w:pPr>
    </w:p>
    <w:p w14:paraId="6E737509" w14:textId="77777777" w:rsidR="00711056" w:rsidRDefault="00711056" w:rsidP="00711056">
      <w:pPr>
        <w:spacing w:after="0" w:line="240" w:lineRule="auto"/>
        <w:ind w:firstLine="284"/>
        <w:rPr>
          <w:rFonts w:ascii="Times New Roman" w:eastAsia="Times New Roman" w:hAnsi="Times New Roman" w:cs="Times New Roman"/>
          <w:bCs/>
          <w:sz w:val="24"/>
          <w:szCs w:val="24"/>
        </w:rPr>
      </w:pPr>
    </w:p>
    <w:p w14:paraId="5E5DD9DF" w14:textId="77777777" w:rsidR="00711056" w:rsidRDefault="00711056" w:rsidP="00711056">
      <w:pPr>
        <w:spacing w:after="0" w:line="240" w:lineRule="auto"/>
        <w:ind w:firstLine="284"/>
        <w:rPr>
          <w:rFonts w:ascii="Times New Roman" w:eastAsia="Times New Roman" w:hAnsi="Times New Roman" w:cs="Times New Roman"/>
          <w:bCs/>
          <w:sz w:val="24"/>
          <w:szCs w:val="24"/>
        </w:rPr>
      </w:pPr>
    </w:p>
    <w:p w14:paraId="517C26BD" w14:textId="77777777" w:rsidR="00711056" w:rsidRDefault="00711056" w:rsidP="00711056">
      <w:pPr>
        <w:spacing w:after="0" w:line="240" w:lineRule="auto"/>
        <w:ind w:firstLine="284"/>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Katajs 67330327</w:t>
      </w:r>
    </w:p>
    <w:p w14:paraId="3AFEF36F" w14:textId="726CF27F" w:rsidR="00711056" w:rsidRPr="00DB246F" w:rsidRDefault="00711056" w:rsidP="00DB246F">
      <w:pPr>
        <w:spacing w:after="0" w:line="240" w:lineRule="auto"/>
        <w:ind w:firstLine="284"/>
        <w:rPr>
          <w:rFonts w:ascii="Times New Roman" w:eastAsia="Times New Roman" w:hAnsi="Times New Roman" w:cs="Times New Roman"/>
          <w:bCs/>
          <w:sz w:val="20"/>
          <w:szCs w:val="20"/>
        </w:rPr>
      </w:pPr>
      <w:hyperlink r:id="rId23" w:history="1">
        <w:r>
          <w:rPr>
            <w:rStyle w:val="Hipersaite"/>
            <w:rFonts w:ascii="Times New Roman" w:eastAsia="Times New Roman" w:hAnsi="Times New Roman" w:cs="Times New Roman"/>
            <w:bCs/>
            <w:sz w:val="20"/>
            <w:szCs w:val="20"/>
          </w:rPr>
          <w:t>Marcis.Katajs@km.gov.lv</w:t>
        </w:r>
      </w:hyperlink>
    </w:p>
    <w:sectPr w:rsidR="00711056" w:rsidRPr="00DB246F" w:rsidSect="00DB246F">
      <w:headerReference w:type="default" r:id="rId24"/>
      <w:footerReference w:type="default" r:id="rId25"/>
      <w:footerReference w:type="first" r:id="rId2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33728" w14:textId="77777777" w:rsidR="00B945D1" w:rsidRDefault="00B945D1" w:rsidP="00B945D1">
      <w:pPr>
        <w:spacing w:after="0" w:line="240" w:lineRule="auto"/>
      </w:pPr>
      <w:r>
        <w:separator/>
      </w:r>
    </w:p>
  </w:endnote>
  <w:endnote w:type="continuationSeparator" w:id="0">
    <w:p w14:paraId="0188EDDD" w14:textId="77777777" w:rsidR="00B945D1" w:rsidRDefault="00B945D1" w:rsidP="00B94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8BBD1" w14:textId="7BCE9E28" w:rsidR="00B945D1" w:rsidRPr="00DB246F" w:rsidRDefault="00020CE4">
    <w:pPr>
      <w:pStyle w:val="Kjene"/>
      <w:rPr>
        <w:sz w:val="20"/>
        <w:szCs w:val="20"/>
      </w:rPr>
    </w:pPr>
    <w:r w:rsidRPr="00DB246F">
      <w:rPr>
        <w:rFonts w:ascii="Times New Roman" w:hAnsi="Times New Roman" w:cs="Times New Roman"/>
        <w:sz w:val="20"/>
        <w:szCs w:val="20"/>
      </w:rPr>
      <w:t>KMZinp10_190721_lidzdaliba_KM_kapitalsabiedribas_DaugT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9A1D5" w14:textId="789B67B0" w:rsidR="00711056" w:rsidRPr="00DB246F" w:rsidRDefault="00711056">
    <w:pPr>
      <w:pStyle w:val="Kjene"/>
      <w:rPr>
        <w:sz w:val="20"/>
        <w:szCs w:val="20"/>
      </w:rPr>
    </w:pPr>
    <w:r w:rsidRPr="00DB246F">
      <w:rPr>
        <w:rFonts w:ascii="Times New Roman" w:hAnsi="Times New Roman" w:cs="Times New Roman"/>
        <w:sz w:val="20"/>
        <w:szCs w:val="20"/>
      </w:rPr>
      <w:t>KMZinp10_190721_lidzdaliba_KM_kapitalsabiedribas_DaugT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C06A2" w14:textId="77777777" w:rsidR="00B945D1" w:rsidRDefault="00B945D1" w:rsidP="00B945D1">
      <w:pPr>
        <w:spacing w:after="0" w:line="240" w:lineRule="auto"/>
      </w:pPr>
      <w:r>
        <w:separator/>
      </w:r>
    </w:p>
  </w:footnote>
  <w:footnote w:type="continuationSeparator" w:id="0">
    <w:p w14:paraId="705C346B" w14:textId="77777777" w:rsidR="00B945D1" w:rsidRDefault="00B945D1" w:rsidP="00B94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109574670"/>
      <w:docPartObj>
        <w:docPartGallery w:val="Page Numbers (Top of Page)"/>
        <w:docPartUnique/>
      </w:docPartObj>
    </w:sdtPr>
    <w:sdtEndPr/>
    <w:sdtContent>
      <w:p w14:paraId="193A26E2" w14:textId="7A8BCAF8" w:rsidR="00711056" w:rsidRPr="00DB246F" w:rsidRDefault="00711056">
        <w:pPr>
          <w:pStyle w:val="Galvene"/>
          <w:jc w:val="center"/>
          <w:rPr>
            <w:rFonts w:ascii="Times New Roman" w:hAnsi="Times New Roman" w:cs="Times New Roman"/>
            <w:sz w:val="24"/>
            <w:szCs w:val="24"/>
          </w:rPr>
        </w:pPr>
        <w:r w:rsidRPr="00DB246F">
          <w:rPr>
            <w:rFonts w:ascii="Times New Roman" w:hAnsi="Times New Roman" w:cs="Times New Roman"/>
            <w:sz w:val="24"/>
            <w:szCs w:val="24"/>
          </w:rPr>
          <w:fldChar w:fldCharType="begin"/>
        </w:r>
        <w:r w:rsidRPr="00DB246F">
          <w:rPr>
            <w:rFonts w:ascii="Times New Roman" w:hAnsi="Times New Roman" w:cs="Times New Roman"/>
            <w:sz w:val="24"/>
            <w:szCs w:val="24"/>
          </w:rPr>
          <w:instrText>PAGE   \* MERGEFORMAT</w:instrText>
        </w:r>
        <w:r w:rsidRPr="00DB246F">
          <w:rPr>
            <w:rFonts w:ascii="Times New Roman" w:hAnsi="Times New Roman" w:cs="Times New Roman"/>
            <w:sz w:val="24"/>
            <w:szCs w:val="24"/>
          </w:rPr>
          <w:fldChar w:fldCharType="separate"/>
        </w:r>
        <w:r w:rsidRPr="00DB246F">
          <w:rPr>
            <w:rFonts w:ascii="Times New Roman" w:hAnsi="Times New Roman" w:cs="Times New Roman"/>
            <w:sz w:val="24"/>
            <w:szCs w:val="24"/>
          </w:rPr>
          <w:t>2</w:t>
        </w:r>
        <w:r w:rsidRPr="00DB246F">
          <w:rPr>
            <w:rFonts w:ascii="Times New Roman" w:hAnsi="Times New Roman" w:cs="Times New Roman"/>
            <w:sz w:val="24"/>
            <w:szCs w:val="24"/>
          </w:rPr>
          <w:fldChar w:fldCharType="end"/>
        </w:r>
      </w:p>
    </w:sdtContent>
  </w:sdt>
  <w:p w14:paraId="5415AAAE" w14:textId="77777777" w:rsidR="00711056" w:rsidRDefault="00711056">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1C9"/>
    <w:rsid w:val="00020CE4"/>
    <w:rsid w:val="00117A02"/>
    <w:rsid w:val="0014734F"/>
    <w:rsid w:val="001A2403"/>
    <w:rsid w:val="001B0008"/>
    <w:rsid w:val="001D61C9"/>
    <w:rsid w:val="002A1882"/>
    <w:rsid w:val="002E0B88"/>
    <w:rsid w:val="00323C9B"/>
    <w:rsid w:val="00337EEE"/>
    <w:rsid w:val="0039258E"/>
    <w:rsid w:val="004261D4"/>
    <w:rsid w:val="0050116D"/>
    <w:rsid w:val="0056752A"/>
    <w:rsid w:val="00594570"/>
    <w:rsid w:val="005A62BC"/>
    <w:rsid w:val="00600139"/>
    <w:rsid w:val="00672221"/>
    <w:rsid w:val="006B17E7"/>
    <w:rsid w:val="006C1A92"/>
    <w:rsid w:val="00711056"/>
    <w:rsid w:val="007158DC"/>
    <w:rsid w:val="00747A9A"/>
    <w:rsid w:val="0077470C"/>
    <w:rsid w:val="00822BDD"/>
    <w:rsid w:val="008865DC"/>
    <w:rsid w:val="008D6EE8"/>
    <w:rsid w:val="008F7D2D"/>
    <w:rsid w:val="00970BB1"/>
    <w:rsid w:val="0099346D"/>
    <w:rsid w:val="00A03560"/>
    <w:rsid w:val="00AC443A"/>
    <w:rsid w:val="00B67C61"/>
    <w:rsid w:val="00B945D1"/>
    <w:rsid w:val="00C25E19"/>
    <w:rsid w:val="00D1510D"/>
    <w:rsid w:val="00D749B5"/>
    <w:rsid w:val="00DA78A2"/>
    <w:rsid w:val="00DB246F"/>
    <w:rsid w:val="00DC7063"/>
    <w:rsid w:val="00E25660"/>
    <w:rsid w:val="00E3324D"/>
    <w:rsid w:val="00E40DE3"/>
    <w:rsid w:val="00EB1603"/>
    <w:rsid w:val="00F15CCF"/>
    <w:rsid w:val="00F50F2E"/>
    <w:rsid w:val="00FC6DCB"/>
    <w:rsid w:val="00FE48E5"/>
    <w:rsid w:val="0243858B"/>
    <w:rsid w:val="02C1603B"/>
    <w:rsid w:val="040EA239"/>
    <w:rsid w:val="06CE8ED5"/>
    <w:rsid w:val="07F0AE66"/>
    <w:rsid w:val="0D2EBEE7"/>
    <w:rsid w:val="128B539F"/>
    <w:rsid w:val="16D5A12D"/>
    <w:rsid w:val="19B78A16"/>
    <w:rsid w:val="1BF33EFE"/>
    <w:rsid w:val="1F50AE4A"/>
    <w:rsid w:val="21BD7998"/>
    <w:rsid w:val="22AF266B"/>
    <w:rsid w:val="23751D6E"/>
    <w:rsid w:val="23D0B7B8"/>
    <w:rsid w:val="25830D7D"/>
    <w:rsid w:val="27C26290"/>
    <w:rsid w:val="27F0608F"/>
    <w:rsid w:val="28D02FC4"/>
    <w:rsid w:val="29DBB3D2"/>
    <w:rsid w:val="2AFE004F"/>
    <w:rsid w:val="2EE5AE97"/>
    <w:rsid w:val="30ACC48B"/>
    <w:rsid w:val="30F47E52"/>
    <w:rsid w:val="312B55FB"/>
    <w:rsid w:val="34B34C64"/>
    <w:rsid w:val="3589301E"/>
    <w:rsid w:val="3A394BB3"/>
    <w:rsid w:val="3AE258C0"/>
    <w:rsid w:val="3B05DED4"/>
    <w:rsid w:val="407814E8"/>
    <w:rsid w:val="412F2E29"/>
    <w:rsid w:val="44059D1E"/>
    <w:rsid w:val="48EF4D90"/>
    <w:rsid w:val="4D95F63D"/>
    <w:rsid w:val="4FD355D2"/>
    <w:rsid w:val="5226720C"/>
    <w:rsid w:val="5274B430"/>
    <w:rsid w:val="5C22F3C9"/>
    <w:rsid w:val="61A9D471"/>
    <w:rsid w:val="6B2119B5"/>
    <w:rsid w:val="6FB2C6A1"/>
    <w:rsid w:val="70D670FC"/>
    <w:rsid w:val="7274F3B9"/>
    <w:rsid w:val="73BBD81B"/>
    <w:rsid w:val="7959709E"/>
    <w:rsid w:val="7BF230F8"/>
    <w:rsid w:val="7CA89804"/>
    <w:rsid w:val="7E62F47C"/>
    <w:rsid w:val="7EAC7D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B76DE9"/>
  <w15:chartTrackingRefBased/>
  <w15:docId w15:val="{EBE23CC9-6F1F-439B-9356-8D4F6008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graph">
    <w:name w:val="paragraph"/>
    <w:basedOn w:val="Parasts"/>
    <w:rsid w:val="001D61C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1D61C9"/>
  </w:style>
  <w:style w:type="character" w:customStyle="1" w:styleId="eop">
    <w:name w:val="eop"/>
    <w:basedOn w:val="Noklusjumarindkopasfonts"/>
    <w:rsid w:val="001D61C9"/>
  </w:style>
  <w:style w:type="paragraph" w:styleId="Balonteksts">
    <w:name w:val="Balloon Text"/>
    <w:basedOn w:val="Parasts"/>
    <w:link w:val="BalontekstsRakstz"/>
    <w:uiPriority w:val="99"/>
    <w:semiHidden/>
    <w:unhideWhenUsed/>
    <w:rsid w:val="00B945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945D1"/>
    <w:rPr>
      <w:rFonts w:ascii="Segoe UI" w:hAnsi="Segoe UI" w:cs="Segoe UI"/>
      <w:sz w:val="18"/>
      <w:szCs w:val="18"/>
    </w:rPr>
  </w:style>
  <w:style w:type="character" w:styleId="Hipersaite">
    <w:name w:val="Hyperlink"/>
    <w:basedOn w:val="Noklusjumarindkopasfonts"/>
    <w:uiPriority w:val="99"/>
    <w:unhideWhenUsed/>
    <w:rsid w:val="00B945D1"/>
    <w:rPr>
      <w:color w:val="0000FF"/>
      <w:u w:val="single"/>
    </w:rPr>
  </w:style>
  <w:style w:type="paragraph" w:styleId="Galvene">
    <w:name w:val="header"/>
    <w:basedOn w:val="Parasts"/>
    <w:link w:val="GalveneRakstz"/>
    <w:uiPriority w:val="99"/>
    <w:unhideWhenUsed/>
    <w:rsid w:val="00B945D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945D1"/>
  </w:style>
  <w:style w:type="paragraph" w:styleId="Kjene">
    <w:name w:val="footer"/>
    <w:basedOn w:val="Parasts"/>
    <w:link w:val="KjeneRakstz"/>
    <w:uiPriority w:val="99"/>
    <w:unhideWhenUsed/>
    <w:rsid w:val="00B945D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94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856162">
      <w:bodyDiv w:val="1"/>
      <w:marLeft w:val="0"/>
      <w:marRight w:val="0"/>
      <w:marTop w:val="0"/>
      <w:marBottom w:val="0"/>
      <w:divBdr>
        <w:top w:val="none" w:sz="0" w:space="0" w:color="auto"/>
        <w:left w:val="none" w:sz="0" w:space="0" w:color="auto"/>
        <w:bottom w:val="none" w:sz="0" w:space="0" w:color="auto"/>
        <w:right w:val="none" w:sz="0" w:space="0" w:color="auto"/>
      </w:divBdr>
      <w:divsChild>
        <w:div w:id="830369483">
          <w:marLeft w:val="0"/>
          <w:marRight w:val="0"/>
          <w:marTop w:val="0"/>
          <w:marBottom w:val="0"/>
          <w:divBdr>
            <w:top w:val="none" w:sz="0" w:space="0" w:color="auto"/>
            <w:left w:val="none" w:sz="0" w:space="0" w:color="auto"/>
            <w:bottom w:val="none" w:sz="0" w:space="0" w:color="auto"/>
            <w:right w:val="none" w:sz="0" w:space="0" w:color="auto"/>
          </w:divBdr>
        </w:div>
        <w:div w:id="51127611">
          <w:marLeft w:val="0"/>
          <w:marRight w:val="0"/>
          <w:marTop w:val="0"/>
          <w:marBottom w:val="0"/>
          <w:divBdr>
            <w:top w:val="none" w:sz="0" w:space="0" w:color="auto"/>
            <w:left w:val="none" w:sz="0" w:space="0" w:color="auto"/>
            <w:bottom w:val="none" w:sz="0" w:space="0" w:color="auto"/>
            <w:right w:val="none" w:sz="0" w:space="0" w:color="auto"/>
          </w:divBdr>
        </w:div>
        <w:div w:id="1282566047">
          <w:marLeft w:val="0"/>
          <w:marRight w:val="0"/>
          <w:marTop w:val="0"/>
          <w:marBottom w:val="0"/>
          <w:divBdr>
            <w:top w:val="none" w:sz="0" w:space="0" w:color="auto"/>
            <w:left w:val="none" w:sz="0" w:space="0" w:color="auto"/>
            <w:bottom w:val="none" w:sz="0" w:space="0" w:color="auto"/>
            <w:right w:val="none" w:sz="0" w:space="0" w:color="auto"/>
          </w:divBdr>
        </w:div>
        <w:div w:id="1523737833">
          <w:marLeft w:val="0"/>
          <w:marRight w:val="0"/>
          <w:marTop w:val="0"/>
          <w:marBottom w:val="0"/>
          <w:divBdr>
            <w:top w:val="none" w:sz="0" w:space="0" w:color="auto"/>
            <w:left w:val="none" w:sz="0" w:space="0" w:color="auto"/>
            <w:bottom w:val="none" w:sz="0" w:space="0" w:color="auto"/>
            <w:right w:val="none" w:sz="0" w:space="0" w:color="auto"/>
          </w:divBdr>
        </w:div>
        <w:div w:id="1752970404">
          <w:marLeft w:val="0"/>
          <w:marRight w:val="0"/>
          <w:marTop w:val="0"/>
          <w:marBottom w:val="0"/>
          <w:divBdr>
            <w:top w:val="none" w:sz="0" w:space="0" w:color="auto"/>
            <w:left w:val="none" w:sz="0" w:space="0" w:color="auto"/>
            <w:bottom w:val="none" w:sz="0" w:space="0" w:color="auto"/>
            <w:right w:val="none" w:sz="0" w:space="0" w:color="auto"/>
          </w:divBdr>
        </w:div>
        <w:div w:id="1556039673">
          <w:marLeft w:val="0"/>
          <w:marRight w:val="0"/>
          <w:marTop w:val="0"/>
          <w:marBottom w:val="0"/>
          <w:divBdr>
            <w:top w:val="none" w:sz="0" w:space="0" w:color="auto"/>
            <w:left w:val="none" w:sz="0" w:space="0" w:color="auto"/>
            <w:bottom w:val="none" w:sz="0" w:space="0" w:color="auto"/>
            <w:right w:val="none" w:sz="0" w:space="0" w:color="auto"/>
          </w:divBdr>
          <w:divsChild>
            <w:div w:id="1989702012">
              <w:marLeft w:val="-75"/>
              <w:marRight w:val="0"/>
              <w:marTop w:val="30"/>
              <w:marBottom w:val="30"/>
              <w:divBdr>
                <w:top w:val="none" w:sz="0" w:space="0" w:color="auto"/>
                <w:left w:val="none" w:sz="0" w:space="0" w:color="auto"/>
                <w:bottom w:val="none" w:sz="0" w:space="0" w:color="auto"/>
                <w:right w:val="none" w:sz="0" w:space="0" w:color="auto"/>
              </w:divBdr>
              <w:divsChild>
                <w:div w:id="644433239">
                  <w:marLeft w:val="0"/>
                  <w:marRight w:val="0"/>
                  <w:marTop w:val="0"/>
                  <w:marBottom w:val="0"/>
                  <w:divBdr>
                    <w:top w:val="none" w:sz="0" w:space="0" w:color="auto"/>
                    <w:left w:val="none" w:sz="0" w:space="0" w:color="auto"/>
                    <w:bottom w:val="none" w:sz="0" w:space="0" w:color="auto"/>
                    <w:right w:val="none" w:sz="0" w:space="0" w:color="auto"/>
                  </w:divBdr>
                  <w:divsChild>
                    <w:div w:id="4132939">
                      <w:marLeft w:val="0"/>
                      <w:marRight w:val="0"/>
                      <w:marTop w:val="0"/>
                      <w:marBottom w:val="0"/>
                      <w:divBdr>
                        <w:top w:val="none" w:sz="0" w:space="0" w:color="auto"/>
                        <w:left w:val="none" w:sz="0" w:space="0" w:color="auto"/>
                        <w:bottom w:val="none" w:sz="0" w:space="0" w:color="auto"/>
                        <w:right w:val="none" w:sz="0" w:space="0" w:color="auto"/>
                      </w:divBdr>
                    </w:div>
                  </w:divsChild>
                </w:div>
                <w:div w:id="377894912">
                  <w:marLeft w:val="0"/>
                  <w:marRight w:val="0"/>
                  <w:marTop w:val="0"/>
                  <w:marBottom w:val="0"/>
                  <w:divBdr>
                    <w:top w:val="none" w:sz="0" w:space="0" w:color="auto"/>
                    <w:left w:val="none" w:sz="0" w:space="0" w:color="auto"/>
                    <w:bottom w:val="none" w:sz="0" w:space="0" w:color="auto"/>
                    <w:right w:val="none" w:sz="0" w:space="0" w:color="auto"/>
                  </w:divBdr>
                  <w:divsChild>
                    <w:div w:id="661157500">
                      <w:marLeft w:val="0"/>
                      <w:marRight w:val="0"/>
                      <w:marTop w:val="0"/>
                      <w:marBottom w:val="0"/>
                      <w:divBdr>
                        <w:top w:val="none" w:sz="0" w:space="0" w:color="auto"/>
                        <w:left w:val="none" w:sz="0" w:space="0" w:color="auto"/>
                        <w:bottom w:val="none" w:sz="0" w:space="0" w:color="auto"/>
                        <w:right w:val="none" w:sz="0" w:space="0" w:color="auto"/>
                      </w:divBdr>
                    </w:div>
                  </w:divsChild>
                </w:div>
                <w:div w:id="1322154771">
                  <w:marLeft w:val="0"/>
                  <w:marRight w:val="0"/>
                  <w:marTop w:val="0"/>
                  <w:marBottom w:val="0"/>
                  <w:divBdr>
                    <w:top w:val="none" w:sz="0" w:space="0" w:color="auto"/>
                    <w:left w:val="none" w:sz="0" w:space="0" w:color="auto"/>
                    <w:bottom w:val="none" w:sz="0" w:space="0" w:color="auto"/>
                    <w:right w:val="none" w:sz="0" w:space="0" w:color="auto"/>
                  </w:divBdr>
                  <w:divsChild>
                    <w:div w:id="2126149652">
                      <w:marLeft w:val="0"/>
                      <w:marRight w:val="0"/>
                      <w:marTop w:val="0"/>
                      <w:marBottom w:val="0"/>
                      <w:divBdr>
                        <w:top w:val="none" w:sz="0" w:space="0" w:color="auto"/>
                        <w:left w:val="none" w:sz="0" w:space="0" w:color="auto"/>
                        <w:bottom w:val="none" w:sz="0" w:space="0" w:color="auto"/>
                        <w:right w:val="none" w:sz="0" w:space="0" w:color="auto"/>
                      </w:divBdr>
                    </w:div>
                  </w:divsChild>
                </w:div>
                <w:div w:id="1251311482">
                  <w:marLeft w:val="0"/>
                  <w:marRight w:val="0"/>
                  <w:marTop w:val="0"/>
                  <w:marBottom w:val="0"/>
                  <w:divBdr>
                    <w:top w:val="none" w:sz="0" w:space="0" w:color="auto"/>
                    <w:left w:val="none" w:sz="0" w:space="0" w:color="auto"/>
                    <w:bottom w:val="none" w:sz="0" w:space="0" w:color="auto"/>
                    <w:right w:val="none" w:sz="0" w:space="0" w:color="auto"/>
                  </w:divBdr>
                  <w:divsChild>
                    <w:div w:id="738475511">
                      <w:marLeft w:val="0"/>
                      <w:marRight w:val="0"/>
                      <w:marTop w:val="0"/>
                      <w:marBottom w:val="0"/>
                      <w:divBdr>
                        <w:top w:val="none" w:sz="0" w:space="0" w:color="auto"/>
                        <w:left w:val="none" w:sz="0" w:space="0" w:color="auto"/>
                        <w:bottom w:val="none" w:sz="0" w:space="0" w:color="auto"/>
                        <w:right w:val="none" w:sz="0" w:space="0" w:color="auto"/>
                      </w:divBdr>
                    </w:div>
                  </w:divsChild>
                </w:div>
                <w:div w:id="1954359615">
                  <w:marLeft w:val="0"/>
                  <w:marRight w:val="0"/>
                  <w:marTop w:val="0"/>
                  <w:marBottom w:val="0"/>
                  <w:divBdr>
                    <w:top w:val="none" w:sz="0" w:space="0" w:color="auto"/>
                    <w:left w:val="none" w:sz="0" w:space="0" w:color="auto"/>
                    <w:bottom w:val="none" w:sz="0" w:space="0" w:color="auto"/>
                    <w:right w:val="none" w:sz="0" w:space="0" w:color="auto"/>
                  </w:divBdr>
                  <w:divsChild>
                    <w:div w:id="181743305">
                      <w:marLeft w:val="0"/>
                      <w:marRight w:val="0"/>
                      <w:marTop w:val="0"/>
                      <w:marBottom w:val="0"/>
                      <w:divBdr>
                        <w:top w:val="none" w:sz="0" w:space="0" w:color="auto"/>
                        <w:left w:val="none" w:sz="0" w:space="0" w:color="auto"/>
                        <w:bottom w:val="none" w:sz="0" w:space="0" w:color="auto"/>
                        <w:right w:val="none" w:sz="0" w:space="0" w:color="auto"/>
                      </w:divBdr>
                    </w:div>
                  </w:divsChild>
                </w:div>
                <w:div w:id="521894106">
                  <w:marLeft w:val="0"/>
                  <w:marRight w:val="0"/>
                  <w:marTop w:val="0"/>
                  <w:marBottom w:val="0"/>
                  <w:divBdr>
                    <w:top w:val="none" w:sz="0" w:space="0" w:color="auto"/>
                    <w:left w:val="none" w:sz="0" w:space="0" w:color="auto"/>
                    <w:bottom w:val="none" w:sz="0" w:space="0" w:color="auto"/>
                    <w:right w:val="none" w:sz="0" w:space="0" w:color="auto"/>
                  </w:divBdr>
                  <w:divsChild>
                    <w:div w:id="1915504067">
                      <w:marLeft w:val="0"/>
                      <w:marRight w:val="0"/>
                      <w:marTop w:val="0"/>
                      <w:marBottom w:val="0"/>
                      <w:divBdr>
                        <w:top w:val="none" w:sz="0" w:space="0" w:color="auto"/>
                        <w:left w:val="none" w:sz="0" w:space="0" w:color="auto"/>
                        <w:bottom w:val="none" w:sz="0" w:space="0" w:color="auto"/>
                        <w:right w:val="none" w:sz="0" w:space="0" w:color="auto"/>
                      </w:divBdr>
                    </w:div>
                    <w:div w:id="1445536094">
                      <w:marLeft w:val="0"/>
                      <w:marRight w:val="0"/>
                      <w:marTop w:val="0"/>
                      <w:marBottom w:val="0"/>
                      <w:divBdr>
                        <w:top w:val="none" w:sz="0" w:space="0" w:color="auto"/>
                        <w:left w:val="none" w:sz="0" w:space="0" w:color="auto"/>
                        <w:bottom w:val="none" w:sz="0" w:space="0" w:color="auto"/>
                        <w:right w:val="none" w:sz="0" w:space="0" w:color="auto"/>
                      </w:divBdr>
                    </w:div>
                    <w:div w:id="612631643">
                      <w:marLeft w:val="0"/>
                      <w:marRight w:val="0"/>
                      <w:marTop w:val="0"/>
                      <w:marBottom w:val="0"/>
                      <w:divBdr>
                        <w:top w:val="none" w:sz="0" w:space="0" w:color="auto"/>
                        <w:left w:val="none" w:sz="0" w:space="0" w:color="auto"/>
                        <w:bottom w:val="none" w:sz="0" w:space="0" w:color="auto"/>
                        <w:right w:val="none" w:sz="0" w:space="0" w:color="auto"/>
                      </w:divBdr>
                    </w:div>
                  </w:divsChild>
                </w:div>
                <w:div w:id="1930458444">
                  <w:marLeft w:val="0"/>
                  <w:marRight w:val="0"/>
                  <w:marTop w:val="0"/>
                  <w:marBottom w:val="0"/>
                  <w:divBdr>
                    <w:top w:val="none" w:sz="0" w:space="0" w:color="auto"/>
                    <w:left w:val="none" w:sz="0" w:space="0" w:color="auto"/>
                    <w:bottom w:val="none" w:sz="0" w:space="0" w:color="auto"/>
                    <w:right w:val="none" w:sz="0" w:space="0" w:color="auto"/>
                  </w:divBdr>
                  <w:divsChild>
                    <w:div w:id="1842087462">
                      <w:marLeft w:val="0"/>
                      <w:marRight w:val="0"/>
                      <w:marTop w:val="0"/>
                      <w:marBottom w:val="0"/>
                      <w:divBdr>
                        <w:top w:val="none" w:sz="0" w:space="0" w:color="auto"/>
                        <w:left w:val="none" w:sz="0" w:space="0" w:color="auto"/>
                        <w:bottom w:val="none" w:sz="0" w:space="0" w:color="auto"/>
                        <w:right w:val="none" w:sz="0" w:space="0" w:color="auto"/>
                      </w:divBdr>
                    </w:div>
                  </w:divsChild>
                </w:div>
                <w:div w:id="304508829">
                  <w:marLeft w:val="0"/>
                  <w:marRight w:val="0"/>
                  <w:marTop w:val="0"/>
                  <w:marBottom w:val="0"/>
                  <w:divBdr>
                    <w:top w:val="none" w:sz="0" w:space="0" w:color="auto"/>
                    <w:left w:val="none" w:sz="0" w:space="0" w:color="auto"/>
                    <w:bottom w:val="none" w:sz="0" w:space="0" w:color="auto"/>
                    <w:right w:val="none" w:sz="0" w:space="0" w:color="auto"/>
                  </w:divBdr>
                  <w:divsChild>
                    <w:div w:id="109781608">
                      <w:marLeft w:val="0"/>
                      <w:marRight w:val="0"/>
                      <w:marTop w:val="0"/>
                      <w:marBottom w:val="0"/>
                      <w:divBdr>
                        <w:top w:val="none" w:sz="0" w:space="0" w:color="auto"/>
                        <w:left w:val="none" w:sz="0" w:space="0" w:color="auto"/>
                        <w:bottom w:val="none" w:sz="0" w:space="0" w:color="auto"/>
                        <w:right w:val="none" w:sz="0" w:space="0" w:color="auto"/>
                      </w:divBdr>
                    </w:div>
                  </w:divsChild>
                </w:div>
                <w:div w:id="154692369">
                  <w:marLeft w:val="0"/>
                  <w:marRight w:val="0"/>
                  <w:marTop w:val="0"/>
                  <w:marBottom w:val="0"/>
                  <w:divBdr>
                    <w:top w:val="none" w:sz="0" w:space="0" w:color="auto"/>
                    <w:left w:val="none" w:sz="0" w:space="0" w:color="auto"/>
                    <w:bottom w:val="none" w:sz="0" w:space="0" w:color="auto"/>
                    <w:right w:val="none" w:sz="0" w:space="0" w:color="auto"/>
                  </w:divBdr>
                  <w:divsChild>
                    <w:div w:id="354044496">
                      <w:marLeft w:val="0"/>
                      <w:marRight w:val="0"/>
                      <w:marTop w:val="0"/>
                      <w:marBottom w:val="0"/>
                      <w:divBdr>
                        <w:top w:val="none" w:sz="0" w:space="0" w:color="auto"/>
                        <w:left w:val="none" w:sz="0" w:space="0" w:color="auto"/>
                        <w:bottom w:val="none" w:sz="0" w:space="0" w:color="auto"/>
                        <w:right w:val="none" w:sz="0" w:space="0" w:color="auto"/>
                      </w:divBdr>
                    </w:div>
                  </w:divsChild>
                </w:div>
                <w:div w:id="138690951">
                  <w:marLeft w:val="0"/>
                  <w:marRight w:val="0"/>
                  <w:marTop w:val="0"/>
                  <w:marBottom w:val="0"/>
                  <w:divBdr>
                    <w:top w:val="none" w:sz="0" w:space="0" w:color="auto"/>
                    <w:left w:val="none" w:sz="0" w:space="0" w:color="auto"/>
                    <w:bottom w:val="none" w:sz="0" w:space="0" w:color="auto"/>
                    <w:right w:val="none" w:sz="0" w:space="0" w:color="auto"/>
                  </w:divBdr>
                  <w:divsChild>
                    <w:div w:id="152112650">
                      <w:marLeft w:val="0"/>
                      <w:marRight w:val="0"/>
                      <w:marTop w:val="0"/>
                      <w:marBottom w:val="0"/>
                      <w:divBdr>
                        <w:top w:val="none" w:sz="0" w:space="0" w:color="auto"/>
                        <w:left w:val="none" w:sz="0" w:space="0" w:color="auto"/>
                        <w:bottom w:val="none" w:sz="0" w:space="0" w:color="auto"/>
                        <w:right w:val="none" w:sz="0" w:space="0" w:color="auto"/>
                      </w:divBdr>
                    </w:div>
                    <w:div w:id="603147871">
                      <w:marLeft w:val="0"/>
                      <w:marRight w:val="0"/>
                      <w:marTop w:val="0"/>
                      <w:marBottom w:val="0"/>
                      <w:divBdr>
                        <w:top w:val="none" w:sz="0" w:space="0" w:color="auto"/>
                        <w:left w:val="none" w:sz="0" w:space="0" w:color="auto"/>
                        <w:bottom w:val="none" w:sz="0" w:space="0" w:color="auto"/>
                        <w:right w:val="none" w:sz="0" w:space="0" w:color="auto"/>
                      </w:divBdr>
                    </w:div>
                    <w:div w:id="552547452">
                      <w:marLeft w:val="0"/>
                      <w:marRight w:val="0"/>
                      <w:marTop w:val="0"/>
                      <w:marBottom w:val="0"/>
                      <w:divBdr>
                        <w:top w:val="none" w:sz="0" w:space="0" w:color="auto"/>
                        <w:left w:val="none" w:sz="0" w:space="0" w:color="auto"/>
                        <w:bottom w:val="none" w:sz="0" w:space="0" w:color="auto"/>
                        <w:right w:val="none" w:sz="0" w:space="0" w:color="auto"/>
                      </w:divBdr>
                    </w:div>
                    <w:div w:id="210846995">
                      <w:marLeft w:val="0"/>
                      <w:marRight w:val="0"/>
                      <w:marTop w:val="0"/>
                      <w:marBottom w:val="0"/>
                      <w:divBdr>
                        <w:top w:val="none" w:sz="0" w:space="0" w:color="auto"/>
                        <w:left w:val="none" w:sz="0" w:space="0" w:color="auto"/>
                        <w:bottom w:val="none" w:sz="0" w:space="0" w:color="auto"/>
                        <w:right w:val="none" w:sz="0" w:space="0" w:color="auto"/>
                      </w:divBdr>
                    </w:div>
                  </w:divsChild>
                </w:div>
                <w:div w:id="377432409">
                  <w:marLeft w:val="0"/>
                  <w:marRight w:val="0"/>
                  <w:marTop w:val="0"/>
                  <w:marBottom w:val="0"/>
                  <w:divBdr>
                    <w:top w:val="none" w:sz="0" w:space="0" w:color="auto"/>
                    <w:left w:val="none" w:sz="0" w:space="0" w:color="auto"/>
                    <w:bottom w:val="none" w:sz="0" w:space="0" w:color="auto"/>
                    <w:right w:val="none" w:sz="0" w:space="0" w:color="auto"/>
                  </w:divBdr>
                  <w:divsChild>
                    <w:div w:id="1753358495">
                      <w:marLeft w:val="0"/>
                      <w:marRight w:val="0"/>
                      <w:marTop w:val="0"/>
                      <w:marBottom w:val="0"/>
                      <w:divBdr>
                        <w:top w:val="none" w:sz="0" w:space="0" w:color="auto"/>
                        <w:left w:val="none" w:sz="0" w:space="0" w:color="auto"/>
                        <w:bottom w:val="none" w:sz="0" w:space="0" w:color="auto"/>
                        <w:right w:val="none" w:sz="0" w:space="0" w:color="auto"/>
                      </w:divBdr>
                    </w:div>
                  </w:divsChild>
                </w:div>
                <w:div w:id="1710379546">
                  <w:marLeft w:val="0"/>
                  <w:marRight w:val="0"/>
                  <w:marTop w:val="0"/>
                  <w:marBottom w:val="0"/>
                  <w:divBdr>
                    <w:top w:val="none" w:sz="0" w:space="0" w:color="auto"/>
                    <w:left w:val="none" w:sz="0" w:space="0" w:color="auto"/>
                    <w:bottom w:val="none" w:sz="0" w:space="0" w:color="auto"/>
                    <w:right w:val="none" w:sz="0" w:space="0" w:color="auto"/>
                  </w:divBdr>
                  <w:divsChild>
                    <w:div w:id="1505852681">
                      <w:marLeft w:val="0"/>
                      <w:marRight w:val="0"/>
                      <w:marTop w:val="0"/>
                      <w:marBottom w:val="0"/>
                      <w:divBdr>
                        <w:top w:val="none" w:sz="0" w:space="0" w:color="auto"/>
                        <w:left w:val="none" w:sz="0" w:space="0" w:color="auto"/>
                        <w:bottom w:val="none" w:sz="0" w:space="0" w:color="auto"/>
                        <w:right w:val="none" w:sz="0" w:space="0" w:color="auto"/>
                      </w:divBdr>
                    </w:div>
                  </w:divsChild>
                </w:div>
                <w:div w:id="1131903311">
                  <w:marLeft w:val="0"/>
                  <w:marRight w:val="0"/>
                  <w:marTop w:val="0"/>
                  <w:marBottom w:val="0"/>
                  <w:divBdr>
                    <w:top w:val="none" w:sz="0" w:space="0" w:color="auto"/>
                    <w:left w:val="none" w:sz="0" w:space="0" w:color="auto"/>
                    <w:bottom w:val="none" w:sz="0" w:space="0" w:color="auto"/>
                    <w:right w:val="none" w:sz="0" w:space="0" w:color="auto"/>
                  </w:divBdr>
                  <w:divsChild>
                    <w:div w:id="1259217794">
                      <w:marLeft w:val="0"/>
                      <w:marRight w:val="0"/>
                      <w:marTop w:val="0"/>
                      <w:marBottom w:val="0"/>
                      <w:divBdr>
                        <w:top w:val="none" w:sz="0" w:space="0" w:color="auto"/>
                        <w:left w:val="none" w:sz="0" w:space="0" w:color="auto"/>
                        <w:bottom w:val="none" w:sz="0" w:space="0" w:color="auto"/>
                        <w:right w:val="none" w:sz="0" w:space="0" w:color="auto"/>
                      </w:divBdr>
                    </w:div>
                  </w:divsChild>
                </w:div>
                <w:div w:id="834566939">
                  <w:marLeft w:val="0"/>
                  <w:marRight w:val="0"/>
                  <w:marTop w:val="0"/>
                  <w:marBottom w:val="0"/>
                  <w:divBdr>
                    <w:top w:val="none" w:sz="0" w:space="0" w:color="auto"/>
                    <w:left w:val="none" w:sz="0" w:space="0" w:color="auto"/>
                    <w:bottom w:val="none" w:sz="0" w:space="0" w:color="auto"/>
                    <w:right w:val="none" w:sz="0" w:space="0" w:color="auto"/>
                  </w:divBdr>
                  <w:divsChild>
                    <w:div w:id="179584279">
                      <w:marLeft w:val="0"/>
                      <w:marRight w:val="0"/>
                      <w:marTop w:val="0"/>
                      <w:marBottom w:val="0"/>
                      <w:divBdr>
                        <w:top w:val="none" w:sz="0" w:space="0" w:color="auto"/>
                        <w:left w:val="none" w:sz="0" w:space="0" w:color="auto"/>
                        <w:bottom w:val="none" w:sz="0" w:space="0" w:color="auto"/>
                        <w:right w:val="none" w:sz="0" w:space="0" w:color="auto"/>
                      </w:divBdr>
                    </w:div>
                  </w:divsChild>
                </w:div>
                <w:div w:id="146362687">
                  <w:marLeft w:val="0"/>
                  <w:marRight w:val="0"/>
                  <w:marTop w:val="0"/>
                  <w:marBottom w:val="0"/>
                  <w:divBdr>
                    <w:top w:val="none" w:sz="0" w:space="0" w:color="auto"/>
                    <w:left w:val="none" w:sz="0" w:space="0" w:color="auto"/>
                    <w:bottom w:val="none" w:sz="0" w:space="0" w:color="auto"/>
                    <w:right w:val="none" w:sz="0" w:space="0" w:color="auto"/>
                  </w:divBdr>
                  <w:divsChild>
                    <w:div w:id="1701124642">
                      <w:marLeft w:val="0"/>
                      <w:marRight w:val="0"/>
                      <w:marTop w:val="0"/>
                      <w:marBottom w:val="0"/>
                      <w:divBdr>
                        <w:top w:val="none" w:sz="0" w:space="0" w:color="auto"/>
                        <w:left w:val="none" w:sz="0" w:space="0" w:color="auto"/>
                        <w:bottom w:val="none" w:sz="0" w:space="0" w:color="auto"/>
                        <w:right w:val="none" w:sz="0" w:space="0" w:color="auto"/>
                      </w:divBdr>
                    </w:div>
                  </w:divsChild>
                </w:div>
                <w:div w:id="1509522579">
                  <w:marLeft w:val="0"/>
                  <w:marRight w:val="0"/>
                  <w:marTop w:val="0"/>
                  <w:marBottom w:val="0"/>
                  <w:divBdr>
                    <w:top w:val="none" w:sz="0" w:space="0" w:color="auto"/>
                    <w:left w:val="none" w:sz="0" w:space="0" w:color="auto"/>
                    <w:bottom w:val="none" w:sz="0" w:space="0" w:color="auto"/>
                    <w:right w:val="none" w:sz="0" w:space="0" w:color="auto"/>
                  </w:divBdr>
                  <w:divsChild>
                    <w:div w:id="236210387">
                      <w:marLeft w:val="0"/>
                      <w:marRight w:val="0"/>
                      <w:marTop w:val="0"/>
                      <w:marBottom w:val="0"/>
                      <w:divBdr>
                        <w:top w:val="none" w:sz="0" w:space="0" w:color="auto"/>
                        <w:left w:val="none" w:sz="0" w:space="0" w:color="auto"/>
                        <w:bottom w:val="none" w:sz="0" w:space="0" w:color="auto"/>
                        <w:right w:val="none" w:sz="0" w:space="0" w:color="auto"/>
                      </w:divBdr>
                    </w:div>
                  </w:divsChild>
                </w:div>
                <w:div w:id="2061054342">
                  <w:marLeft w:val="0"/>
                  <w:marRight w:val="0"/>
                  <w:marTop w:val="0"/>
                  <w:marBottom w:val="0"/>
                  <w:divBdr>
                    <w:top w:val="none" w:sz="0" w:space="0" w:color="auto"/>
                    <w:left w:val="none" w:sz="0" w:space="0" w:color="auto"/>
                    <w:bottom w:val="none" w:sz="0" w:space="0" w:color="auto"/>
                    <w:right w:val="none" w:sz="0" w:space="0" w:color="auto"/>
                  </w:divBdr>
                  <w:divsChild>
                    <w:div w:id="1281375216">
                      <w:marLeft w:val="0"/>
                      <w:marRight w:val="0"/>
                      <w:marTop w:val="0"/>
                      <w:marBottom w:val="0"/>
                      <w:divBdr>
                        <w:top w:val="none" w:sz="0" w:space="0" w:color="auto"/>
                        <w:left w:val="none" w:sz="0" w:space="0" w:color="auto"/>
                        <w:bottom w:val="none" w:sz="0" w:space="0" w:color="auto"/>
                        <w:right w:val="none" w:sz="0" w:space="0" w:color="auto"/>
                      </w:divBdr>
                    </w:div>
                  </w:divsChild>
                </w:div>
                <w:div w:id="1366369181">
                  <w:marLeft w:val="0"/>
                  <w:marRight w:val="0"/>
                  <w:marTop w:val="0"/>
                  <w:marBottom w:val="0"/>
                  <w:divBdr>
                    <w:top w:val="none" w:sz="0" w:space="0" w:color="auto"/>
                    <w:left w:val="none" w:sz="0" w:space="0" w:color="auto"/>
                    <w:bottom w:val="none" w:sz="0" w:space="0" w:color="auto"/>
                    <w:right w:val="none" w:sz="0" w:space="0" w:color="auto"/>
                  </w:divBdr>
                  <w:divsChild>
                    <w:div w:id="11417756">
                      <w:marLeft w:val="0"/>
                      <w:marRight w:val="0"/>
                      <w:marTop w:val="0"/>
                      <w:marBottom w:val="0"/>
                      <w:divBdr>
                        <w:top w:val="none" w:sz="0" w:space="0" w:color="auto"/>
                        <w:left w:val="none" w:sz="0" w:space="0" w:color="auto"/>
                        <w:bottom w:val="none" w:sz="0" w:space="0" w:color="auto"/>
                        <w:right w:val="none" w:sz="0" w:space="0" w:color="auto"/>
                      </w:divBdr>
                    </w:div>
                    <w:div w:id="1672297625">
                      <w:marLeft w:val="0"/>
                      <w:marRight w:val="0"/>
                      <w:marTop w:val="0"/>
                      <w:marBottom w:val="0"/>
                      <w:divBdr>
                        <w:top w:val="none" w:sz="0" w:space="0" w:color="auto"/>
                        <w:left w:val="none" w:sz="0" w:space="0" w:color="auto"/>
                        <w:bottom w:val="none" w:sz="0" w:space="0" w:color="auto"/>
                        <w:right w:val="none" w:sz="0" w:space="0" w:color="auto"/>
                      </w:divBdr>
                    </w:div>
                  </w:divsChild>
                </w:div>
                <w:div w:id="996348942">
                  <w:marLeft w:val="0"/>
                  <w:marRight w:val="0"/>
                  <w:marTop w:val="0"/>
                  <w:marBottom w:val="0"/>
                  <w:divBdr>
                    <w:top w:val="none" w:sz="0" w:space="0" w:color="auto"/>
                    <w:left w:val="none" w:sz="0" w:space="0" w:color="auto"/>
                    <w:bottom w:val="none" w:sz="0" w:space="0" w:color="auto"/>
                    <w:right w:val="none" w:sz="0" w:space="0" w:color="auto"/>
                  </w:divBdr>
                  <w:divsChild>
                    <w:div w:id="1413088378">
                      <w:marLeft w:val="0"/>
                      <w:marRight w:val="0"/>
                      <w:marTop w:val="0"/>
                      <w:marBottom w:val="0"/>
                      <w:divBdr>
                        <w:top w:val="none" w:sz="0" w:space="0" w:color="auto"/>
                        <w:left w:val="none" w:sz="0" w:space="0" w:color="auto"/>
                        <w:bottom w:val="none" w:sz="0" w:space="0" w:color="auto"/>
                        <w:right w:val="none" w:sz="0" w:space="0" w:color="auto"/>
                      </w:divBdr>
                    </w:div>
                  </w:divsChild>
                </w:div>
                <w:div w:id="907568208">
                  <w:marLeft w:val="0"/>
                  <w:marRight w:val="0"/>
                  <w:marTop w:val="0"/>
                  <w:marBottom w:val="0"/>
                  <w:divBdr>
                    <w:top w:val="none" w:sz="0" w:space="0" w:color="auto"/>
                    <w:left w:val="none" w:sz="0" w:space="0" w:color="auto"/>
                    <w:bottom w:val="none" w:sz="0" w:space="0" w:color="auto"/>
                    <w:right w:val="none" w:sz="0" w:space="0" w:color="auto"/>
                  </w:divBdr>
                  <w:divsChild>
                    <w:div w:id="1968512303">
                      <w:marLeft w:val="0"/>
                      <w:marRight w:val="0"/>
                      <w:marTop w:val="0"/>
                      <w:marBottom w:val="0"/>
                      <w:divBdr>
                        <w:top w:val="none" w:sz="0" w:space="0" w:color="auto"/>
                        <w:left w:val="none" w:sz="0" w:space="0" w:color="auto"/>
                        <w:bottom w:val="none" w:sz="0" w:space="0" w:color="auto"/>
                        <w:right w:val="none" w:sz="0" w:space="0" w:color="auto"/>
                      </w:divBdr>
                    </w:div>
                  </w:divsChild>
                </w:div>
                <w:div w:id="1777944854">
                  <w:marLeft w:val="0"/>
                  <w:marRight w:val="0"/>
                  <w:marTop w:val="0"/>
                  <w:marBottom w:val="0"/>
                  <w:divBdr>
                    <w:top w:val="none" w:sz="0" w:space="0" w:color="auto"/>
                    <w:left w:val="none" w:sz="0" w:space="0" w:color="auto"/>
                    <w:bottom w:val="none" w:sz="0" w:space="0" w:color="auto"/>
                    <w:right w:val="none" w:sz="0" w:space="0" w:color="auto"/>
                  </w:divBdr>
                  <w:divsChild>
                    <w:div w:id="54360228">
                      <w:marLeft w:val="0"/>
                      <w:marRight w:val="0"/>
                      <w:marTop w:val="0"/>
                      <w:marBottom w:val="0"/>
                      <w:divBdr>
                        <w:top w:val="none" w:sz="0" w:space="0" w:color="auto"/>
                        <w:left w:val="none" w:sz="0" w:space="0" w:color="auto"/>
                        <w:bottom w:val="none" w:sz="0" w:space="0" w:color="auto"/>
                        <w:right w:val="none" w:sz="0" w:space="0" w:color="auto"/>
                      </w:divBdr>
                    </w:div>
                  </w:divsChild>
                </w:div>
                <w:div w:id="984747037">
                  <w:marLeft w:val="0"/>
                  <w:marRight w:val="0"/>
                  <w:marTop w:val="0"/>
                  <w:marBottom w:val="0"/>
                  <w:divBdr>
                    <w:top w:val="none" w:sz="0" w:space="0" w:color="auto"/>
                    <w:left w:val="none" w:sz="0" w:space="0" w:color="auto"/>
                    <w:bottom w:val="none" w:sz="0" w:space="0" w:color="auto"/>
                    <w:right w:val="none" w:sz="0" w:space="0" w:color="auto"/>
                  </w:divBdr>
                  <w:divsChild>
                    <w:div w:id="1717121372">
                      <w:marLeft w:val="0"/>
                      <w:marRight w:val="0"/>
                      <w:marTop w:val="0"/>
                      <w:marBottom w:val="0"/>
                      <w:divBdr>
                        <w:top w:val="none" w:sz="0" w:space="0" w:color="auto"/>
                        <w:left w:val="none" w:sz="0" w:space="0" w:color="auto"/>
                        <w:bottom w:val="none" w:sz="0" w:space="0" w:color="auto"/>
                        <w:right w:val="none" w:sz="0" w:space="0" w:color="auto"/>
                      </w:divBdr>
                    </w:div>
                  </w:divsChild>
                </w:div>
                <w:div w:id="30495300">
                  <w:marLeft w:val="0"/>
                  <w:marRight w:val="0"/>
                  <w:marTop w:val="0"/>
                  <w:marBottom w:val="0"/>
                  <w:divBdr>
                    <w:top w:val="none" w:sz="0" w:space="0" w:color="auto"/>
                    <w:left w:val="none" w:sz="0" w:space="0" w:color="auto"/>
                    <w:bottom w:val="none" w:sz="0" w:space="0" w:color="auto"/>
                    <w:right w:val="none" w:sz="0" w:space="0" w:color="auto"/>
                  </w:divBdr>
                  <w:divsChild>
                    <w:div w:id="946159744">
                      <w:marLeft w:val="0"/>
                      <w:marRight w:val="0"/>
                      <w:marTop w:val="0"/>
                      <w:marBottom w:val="0"/>
                      <w:divBdr>
                        <w:top w:val="none" w:sz="0" w:space="0" w:color="auto"/>
                        <w:left w:val="none" w:sz="0" w:space="0" w:color="auto"/>
                        <w:bottom w:val="none" w:sz="0" w:space="0" w:color="auto"/>
                        <w:right w:val="none" w:sz="0" w:space="0" w:color="auto"/>
                      </w:divBdr>
                    </w:div>
                  </w:divsChild>
                </w:div>
                <w:div w:id="2039695618">
                  <w:marLeft w:val="0"/>
                  <w:marRight w:val="0"/>
                  <w:marTop w:val="0"/>
                  <w:marBottom w:val="0"/>
                  <w:divBdr>
                    <w:top w:val="none" w:sz="0" w:space="0" w:color="auto"/>
                    <w:left w:val="none" w:sz="0" w:space="0" w:color="auto"/>
                    <w:bottom w:val="none" w:sz="0" w:space="0" w:color="auto"/>
                    <w:right w:val="none" w:sz="0" w:space="0" w:color="auto"/>
                  </w:divBdr>
                  <w:divsChild>
                    <w:div w:id="580918794">
                      <w:marLeft w:val="0"/>
                      <w:marRight w:val="0"/>
                      <w:marTop w:val="0"/>
                      <w:marBottom w:val="0"/>
                      <w:divBdr>
                        <w:top w:val="none" w:sz="0" w:space="0" w:color="auto"/>
                        <w:left w:val="none" w:sz="0" w:space="0" w:color="auto"/>
                        <w:bottom w:val="none" w:sz="0" w:space="0" w:color="auto"/>
                        <w:right w:val="none" w:sz="0" w:space="0" w:color="auto"/>
                      </w:divBdr>
                    </w:div>
                  </w:divsChild>
                </w:div>
                <w:div w:id="1850482532">
                  <w:marLeft w:val="0"/>
                  <w:marRight w:val="0"/>
                  <w:marTop w:val="0"/>
                  <w:marBottom w:val="0"/>
                  <w:divBdr>
                    <w:top w:val="none" w:sz="0" w:space="0" w:color="auto"/>
                    <w:left w:val="none" w:sz="0" w:space="0" w:color="auto"/>
                    <w:bottom w:val="none" w:sz="0" w:space="0" w:color="auto"/>
                    <w:right w:val="none" w:sz="0" w:space="0" w:color="auto"/>
                  </w:divBdr>
                  <w:divsChild>
                    <w:div w:id="1789396918">
                      <w:marLeft w:val="0"/>
                      <w:marRight w:val="0"/>
                      <w:marTop w:val="0"/>
                      <w:marBottom w:val="0"/>
                      <w:divBdr>
                        <w:top w:val="none" w:sz="0" w:space="0" w:color="auto"/>
                        <w:left w:val="none" w:sz="0" w:space="0" w:color="auto"/>
                        <w:bottom w:val="none" w:sz="0" w:space="0" w:color="auto"/>
                        <w:right w:val="none" w:sz="0" w:space="0" w:color="auto"/>
                      </w:divBdr>
                    </w:div>
                  </w:divsChild>
                </w:div>
                <w:div w:id="1492332067">
                  <w:marLeft w:val="0"/>
                  <w:marRight w:val="0"/>
                  <w:marTop w:val="0"/>
                  <w:marBottom w:val="0"/>
                  <w:divBdr>
                    <w:top w:val="none" w:sz="0" w:space="0" w:color="auto"/>
                    <w:left w:val="none" w:sz="0" w:space="0" w:color="auto"/>
                    <w:bottom w:val="none" w:sz="0" w:space="0" w:color="auto"/>
                    <w:right w:val="none" w:sz="0" w:space="0" w:color="auto"/>
                  </w:divBdr>
                  <w:divsChild>
                    <w:div w:id="1370178477">
                      <w:marLeft w:val="0"/>
                      <w:marRight w:val="0"/>
                      <w:marTop w:val="0"/>
                      <w:marBottom w:val="0"/>
                      <w:divBdr>
                        <w:top w:val="none" w:sz="0" w:space="0" w:color="auto"/>
                        <w:left w:val="none" w:sz="0" w:space="0" w:color="auto"/>
                        <w:bottom w:val="none" w:sz="0" w:space="0" w:color="auto"/>
                        <w:right w:val="none" w:sz="0" w:space="0" w:color="auto"/>
                      </w:divBdr>
                    </w:div>
                  </w:divsChild>
                </w:div>
                <w:div w:id="1705590881">
                  <w:marLeft w:val="0"/>
                  <w:marRight w:val="0"/>
                  <w:marTop w:val="0"/>
                  <w:marBottom w:val="0"/>
                  <w:divBdr>
                    <w:top w:val="none" w:sz="0" w:space="0" w:color="auto"/>
                    <w:left w:val="none" w:sz="0" w:space="0" w:color="auto"/>
                    <w:bottom w:val="none" w:sz="0" w:space="0" w:color="auto"/>
                    <w:right w:val="none" w:sz="0" w:space="0" w:color="auto"/>
                  </w:divBdr>
                  <w:divsChild>
                    <w:div w:id="494761191">
                      <w:marLeft w:val="0"/>
                      <w:marRight w:val="0"/>
                      <w:marTop w:val="0"/>
                      <w:marBottom w:val="0"/>
                      <w:divBdr>
                        <w:top w:val="none" w:sz="0" w:space="0" w:color="auto"/>
                        <w:left w:val="none" w:sz="0" w:space="0" w:color="auto"/>
                        <w:bottom w:val="none" w:sz="0" w:space="0" w:color="auto"/>
                        <w:right w:val="none" w:sz="0" w:space="0" w:color="auto"/>
                      </w:divBdr>
                    </w:div>
                  </w:divsChild>
                </w:div>
                <w:div w:id="1973050821">
                  <w:marLeft w:val="0"/>
                  <w:marRight w:val="0"/>
                  <w:marTop w:val="0"/>
                  <w:marBottom w:val="0"/>
                  <w:divBdr>
                    <w:top w:val="none" w:sz="0" w:space="0" w:color="auto"/>
                    <w:left w:val="none" w:sz="0" w:space="0" w:color="auto"/>
                    <w:bottom w:val="none" w:sz="0" w:space="0" w:color="auto"/>
                    <w:right w:val="none" w:sz="0" w:space="0" w:color="auto"/>
                  </w:divBdr>
                  <w:divsChild>
                    <w:div w:id="1387753400">
                      <w:marLeft w:val="0"/>
                      <w:marRight w:val="0"/>
                      <w:marTop w:val="0"/>
                      <w:marBottom w:val="0"/>
                      <w:divBdr>
                        <w:top w:val="none" w:sz="0" w:space="0" w:color="auto"/>
                        <w:left w:val="none" w:sz="0" w:space="0" w:color="auto"/>
                        <w:bottom w:val="none" w:sz="0" w:space="0" w:color="auto"/>
                        <w:right w:val="none" w:sz="0" w:space="0" w:color="auto"/>
                      </w:divBdr>
                    </w:div>
                    <w:div w:id="261226692">
                      <w:marLeft w:val="0"/>
                      <w:marRight w:val="0"/>
                      <w:marTop w:val="0"/>
                      <w:marBottom w:val="0"/>
                      <w:divBdr>
                        <w:top w:val="none" w:sz="0" w:space="0" w:color="auto"/>
                        <w:left w:val="none" w:sz="0" w:space="0" w:color="auto"/>
                        <w:bottom w:val="none" w:sz="0" w:space="0" w:color="auto"/>
                        <w:right w:val="none" w:sz="0" w:space="0" w:color="auto"/>
                      </w:divBdr>
                    </w:div>
                  </w:divsChild>
                </w:div>
                <w:div w:id="1761179921">
                  <w:marLeft w:val="0"/>
                  <w:marRight w:val="0"/>
                  <w:marTop w:val="0"/>
                  <w:marBottom w:val="0"/>
                  <w:divBdr>
                    <w:top w:val="none" w:sz="0" w:space="0" w:color="auto"/>
                    <w:left w:val="none" w:sz="0" w:space="0" w:color="auto"/>
                    <w:bottom w:val="none" w:sz="0" w:space="0" w:color="auto"/>
                    <w:right w:val="none" w:sz="0" w:space="0" w:color="auto"/>
                  </w:divBdr>
                  <w:divsChild>
                    <w:div w:id="1990011566">
                      <w:marLeft w:val="0"/>
                      <w:marRight w:val="0"/>
                      <w:marTop w:val="0"/>
                      <w:marBottom w:val="0"/>
                      <w:divBdr>
                        <w:top w:val="none" w:sz="0" w:space="0" w:color="auto"/>
                        <w:left w:val="none" w:sz="0" w:space="0" w:color="auto"/>
                        <w:bottom w:val="none" w:sz="0" w:space="0" w:color="auto"/>
                        <w:right w:val="none" w:sz="0" w:space="0" w:color="auto"/>
                      </w:divBdr>
                    </w:div>
                  </w:divsChild>
                </w:div>
                <w:div w:id="1975674120">
                  <w:marLeft w:val="0"/>
                  <w:marRight w:val="0"/>
                  <w:marTop w:val="0"/>
                  <w:marBottom w:val="0"/>
                  <w:divBdr>
                    <w:top w:val="none" w:sz="0" w:space="0" w:color="auto"/>
                    <w:left w:val="none" w:sz="0" w:space="0" w:color="auto"/>
                    <w:bottom w:val="none" w:sz="0" w:space="0" w:color="auto"/>
                    <w:right w:val="none" w:sz="0" w:space="0" w:color="auto"/>
                  </w:divBdr>
                  <w:divsChild>
                    <w:div w:id="5961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6538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tvijaskoncerti.lv/" TargetMode="External"/><Relationship Id="rId18" Type="http://schemas.openxmlformats.org/officeDocument/2006/relationships/hyperlink" Target="http://www.daugavpilsteatris.lv/"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trd.lv/lv/" TargetMode="External"/><Relationship Id="rId7" Type="http://schemas.openxmlformats.org/officeDocument/2006/relationships/footnotes" Target="footnotes.xml"/><Relationship Id="rId12" Type="http://schemas.openxmlformats.org/officeDocument/2006/relationships/hyperlink" Target="http://www.koris.lv/" TargetMode="External"/><Relationship Id="rId17" Type="http://schemas.openxmlformats.org/officeDocument/2006/relationships/hyperlink" Target="http://www.teatris.lv/l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ailesteatris.lv/" TargetMode="External"/><Relationship Id="rId20" Type="http://schemas.openxmlformats.org/officeDocument/2006/relationships/hyperlink" Target="http://www.lelluteatris.l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remeratabaltica-lv.blogspot.co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jrt.lv/" TargetMode="External"/><Relationship Id="rId23" Type="http://schemas.openxmlformats.org/officeDocument/2006/relationships/hyperlink" Target="mailto:Marcis.Katajs@km.gov.lv" TargetMode="External"/><Relationship Id="rId28" Type="http://schemas.openxmlformats.org/officeDocument/2006/relationships/theme" Target="theme/theme1.xml"/><Relationship Id="rId10" Type="http://schemas.openxmlformats.org/officeDocument/2006/relationships/hyperlink" Target="http://www.lso.lv/" TargetMode="External"/><Relationship Id="rId19" Type="http://schemas.openxmlformats.org/officeDocument/2006/relationships/hyperlink" Target="http://vdt.lv/lv/" TargetMode="External"/><Relationship Id="rId4" Type="http://schemas.openxmlformats.org/officeDocument/2006/relationships/styles" Target="styles.xml"/><Relationship Id="rId9" Type="http://schemas.openxmlformats.org/officeDocument/2006/relationships/hyperlink" Target="http://www.lnso.lv/" TargetMode="External"/><Relationship Id="rId14" Type="http://schemas.openxmlformats.org/officeDocument/2006/relationships/hyperlink" Target="http://www.opera.lv/lv/" TargetMode="External"/><Relationship Id="rId22" Type="http://schemas.openxmlformats.org/officeDocument/2006/relationships/hyperlink" Target="http://www.cirks.lv/"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8F5607B545E054A85C7767C4F6BCB2E" ma:contentTypeVersion="8" ma:contentTypeDescription="Izveidot jaunu dokumentu." ma:contentTypeScope="" ma:versionID="e8923d2f7c865012f537d3dc746a9beb">
  <xsd:schema xmlns:xsd="http://www.w3.org/2001/XMLSchema" xmlns:xs="http://www.w3.org/2001/XMLSchema" xmlns:p="http://schemas.microsoft.com/office/2006/metadata/properties" xmlns:ns3="bebc894a-90b2-47c0-8c1e-f613c522c93f" xmlns:ns4="3d9415c8-bafc-4b26-a0b3-d21691683748" targetNamespace="http://schemas.microsoft.com/office/2006/metadata/properties" ma:root="true" ma:fieldsID="5c3757983f573c43b31a3c4e87b552ae" ns3:_="" ns4:_="">
    <xsd:import namespace="bebc894a-90b2-47c0-8c1e-f613c522c93f"/>
    <xsd:import namespace="3d9415c8-bafc-4b26-a0b3-d216916837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c894a-90b2-47c0-8c1e-f613c522c9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9415c8-bafc-4b26-a0b3-d21691683748"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30E9E3-C8BB-4989-815A-FD6DC4360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c894a-90b2-47c0-8c1e-f613c522c93f"/>
    <ds:schemaRef ds:uri="3d9415c8-bafc-4b26-a0b3-d21691683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2AAFDF-1F61-46E9-BF61-6B37466DB996}">
  <ds:schemaRefs>
    <ds:schemaRef ds:uri="http://schemas.microsoft.com/sharepoint/v3/contenttype/forms"/>
  </ds:schemaRefs>
</ds:datastoreItem>
</file>

<file path=customXml/itemProps3.xml><?xml version="1.0" encoding="utf-8"?>
<ds:datastoreItem xmlns:ds="http://schemas.openxmlformats.org/officeDocument/2006/customXml" ds:itemID="{CCC6FC26-0267-4E7C-B4E2-FC096FCA0220}">
  <ds:schemaRefs>
    <ds:schemaRef ds:uri="http://purl.org/dc/elements/1.1/"/>
    <ds:schemaRef ds:uri="http://www.w3.org/XML/1998/namespace"/>
    <ds:schemaRef ds:uri="http://schemas.microsoft.com/office/2006/metadata/properties"/>
    <ds:schemaRef ds:uri="http://purl.org/dc/terms/"/>
    <ds:schemaRef ds:uri="bebc894a-90b2-47c0-8c1e-f613c522c93f"/>
    <ds:schemaRef ds:uri="http://schemas.microsoft.com/office/2006/documentManagement/types"/>
    <ds:schemaRef ds:uri="http://schemas.microsoft.com/office/infopath/2007/PartnerControls"/>
    <ds:schemaRef ds:uri="http://schemas.openxmlformats.org/package/2006/metadata/core-properties"/>
    <ds:schemaRef ds:uri="3d9415c8-bafc-4b26-a0b3-d2169168374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10517</Words>
  <Characters>5996</Characters>
  <Application>Microsoft Office Word</Application>
  <DocSecurity>4</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Kultūras ministrija</Company>
  <LinksUpToDate>false</LinksUpToDate>
  <CharactersWithSpaces>16481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Rutkēviča</dc:creator>
  <cp:keywords/>
  <dc:description/>
  <cp:lastModifiedBy>Mārcis Katajs</cp:lastModifiedBy>
  <cp:revision>2</cp:revision>
  <dcterms:created xsi:type="dcterms:W3CDTF">2021-07-19T13:36:00Z</dcterms:created>
  <dcterms:modified xsi:type="dcterms:W3CDTF">2021-07-19T13:36:00Z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0x01010008F5607B545E054A85C7767C4F6BCB2E</vt:lpwstr>
  </property>
</Properties>
</file>