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FCC2" w14:textId="77777777" w:rsidR="00073294" w:rsidRPr="0027400F" w:rsidRDefault="00073294" w:rsidP="00073294">
      <w:pPr>
        <w:jc w:val="both"/>
        <w:rPr>
          <w:sz w:val="16"/>
          <w:szCs w:val="16"/>
          <w:lang w:val="de-DE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073294" w:rsidRPr="00534C87" w14:paraId="4050649D" w14:textId="77777777" w:rsidTr="005B1C0B">
        <w:trPr>
          <w:cantSplit/>
        </w:trPr>
        <w:tc>
          <w:tcPr>
            <w:tcW w:w="4148" w:type="dxa"/>
            <w:hideMark/>
          </w:tcPr>
          <w:p w14:paraId="2FC2A473" w14:textId="77777777" w:rsidR="00073294" w:rsidRPr="00534C87" w:rsidRDefault="00073294" w:rsidP="005B1C0B">
            <w:pPr>
              <w:rPr>
                <w:sz w:val="28"/>
                <w:szCs w:val="28"/>
              </w:rPr>
            </w:pPr>
            <w:proofErr w:type="spellStart"/>
            <w:r w:rsidRPr="00534C87">
              <w:rPr>
                <w:sz w:val="28"/>
                <w:szCs w:val="28"/>
              </w:rPr>
              <w:t>Rīgā</w:t>
            </w:r>
            <w:proofErr w:type="spellEnd"/>
            <w:r w:rsidRPr="00534C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592BA0EC" w14:textId="77777777" w:rsidR="00073294" w:rsidRPr="00534C87" w:rsidRDefault="00073294" w:rsidP="005B1C0B">
            <w:pPr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79C97312" w14:textId="77777777" w:rsidR="00073294" w:rsidRPr="00534C87" w:rsidRDefault="00073294" w:rsidP="005B1C0B">
            <w:pPr>
              <w:jc w:val="center"/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>2021. </w:t>
            </w:r>
            <w:proofErr w:type="spellStart"/>
            <w:r w:rsidRPr="00534C87">
              <w:rPr>
                <w:sz w:val="28"/>
                <w:szCs w:val="28"/>
              </w:rPr>
              <w:t>gada</w:t>
            </w:r>
            <w:proofErr w:type="spellEnd"/>
            <w:r w:rsidRPr="00534C87">
              <w:rPr>
                <w:sz w:val="28"/>
                <w:szCs w:val="28"/>
              </w:rPr>
              <w:t xml:space="preserve"> </w:t>
            </w:r>
          </w:p>
        </w:tc>
      </w:tr>
    </w:tbl>
    <w:p w14:paraId="6730A43D" w14:textId="77777777" w:rsidR="00073294" w:rsidRPr="00534C87" w:rsidRDefault="00073294" w:rsidP="00073294">
      <w:pPr>
        <w:jc w:val="center"/>
        <w:rPr>
          <w:b/>
          <w:bCs/>
          <w:sz w:val="28"/>
          <w:szCs w:val="28"/>
        </w:rPr>
      </w:pPr>
    </w:p>
    <w:p w14:paraId="5019A3C2" w14:textId="77777777" w:rsidR="00073294" w:rsidRPr="00534C87" w:rsidRDefault="00073294" w:rsidP="00073294">
      <w:pPr>
        <w:jc w:val="center"/>
        <w:rPr>
          <w:b/>
          <w:bCs/>
          <w:sz w:val="28"/>
          <w:szCs w:val="28"/>
        </w:rPr>
      </w:pPr>
      <w:r w:rsidRPr="00534C87">
        <w:rPr>
          <w:b/>
          <w:bCs/>
          <w:sz w:val="28"/>
          <w:szCs w:val="28"/>
        </w:rPr>
        <w:t>. §</w:t>
      </w:r>
    </w:p>
    <w:p w14:paraId="02AC1D07" w14:textId="77777777" w:rsidR="00073294" w:rsidRPr="00534C87" w:rsidRDefault="00073294" w:rsidP="00073294">
      <w:pPr>
        <w:jc w:val="center"/>
        <w:rPr>
          <w:sz w:val="28"/>
          <w:szCs w:val="28"/>
        </w:rPr>
      </w:pPr>
    </w:p>
    <w:p w14:paraId="569CAE61" w14:textId="2C192501" w:rsidR="00034CF4" w:rsidRPr="009C72F3" w:rsidRDefault="00C47D30">
      <w:pPr>
        <w:jc w:val="center"/>
        <w:rPr>
          <w:lang w:val="lv-LV"/>
        </w:rPr>
      </w:pPr>
      <w:r>
        <w:rPr>
          <w:b/>
          <w:sz w:val="28"/>
          <w:lang w:val="lv-LV"/>
        </w:rPr>
        <w:t>Informatīvais ziņojums</w:t>
      </w:r>
      <w:r w:rsidR="00371D37" w:rsidRPr="009C72F3">
        <w:rPr>
          <w:b/>
          <w:sz w:val="28"/>
          <w:lang w:val="lv-LV"/>
        </w:rPr>
        <w:t xml:space="preserve"> "</w:t>
      </w:r>
      <w:r>
        <w:rPr>
          <w:b/>
          <w:sz w:val="28"/>
          <w:lang w:val="lv-LV"/>
        </w:rPr>
        <w:t>Elastīgā darba organi</w:t>
      </w:r>
      <w:r w:rsidR="00D32A10">
        <w:rPr>
          <w:b/>
          <w:sz w:val="28"/>
          <w:lang w:val="lv-LV"/>
        </w:rPr>
        <w:t>zācija valsts pārvaldē</w:t>
      </w:r>
      <w:r w:rsidR="00371D37" w:rsidRPr="009C72F3">
        <w:rPr>
          <w:b/>
          <w:sz w:val="28"/>
          <w:lang w:val="lv-LV"/>
        </w:rPr>
        <w:t>"</w:t>
      </w:r>
    </w:p>
    <w:p w14:paraId="53DAA298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059C7584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5E5509B1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7F61A2BD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5FAD2BE3" w14:textId="05F7A8A4"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69C8F93C">
        <w:rPr>
          <w:rStyle w:val="spelle"/>
          <w:sz w:val="28"/>
          <w:szCs w:val="28"/>
          <w:lang w:val="lv-LV"/>
        </w:rPr>
        <w:t>1.</w:t>
      </w:r>
      <w:r w:rsidR="00DA6BA7" w:rsidRPr="69C8F93C">
        <w:rPr>
          <w:rStyle w:val="spelle"/>
          <w:sz w:val="28"/>
          <w:szCs w:val="28"/>
          <w:lang w:val="lv-LV"/>
        </w:rPr>
        <w:t> </w:t>
      </w:r>
      <w:r w:rsidRPr="69C8F93C">
        <w:rPr>
          <w:rStyle w:val="spelle"/>
          <w:sz w:val="28"/>
          <w:szCs w:val="28"/>
          <w:lang w:val="lv-LV"/>
        </w:rPr>
        <w:t>Pieņem</w:t>
      </w:r>
      <w:r w:rsidR="00DA6BA7" w:rsidRPr="69C8F93C">
        <w:rPr>
          <w:rStyle w:val="spelle"/>
          <w:sz w:val="28"/>
          <w:szCs w:val="28"/>
          <w:lang w:val="lv-LV"/>
        </w:rPr>
        <w:t>t</w:t>
      </w:r>
      <w:r w:rsidR="266042FF" w:rsidRPr="69C8F93C">
        <w:rPr>
          <w:rStyle w:val="spelle"/>
          <w:sz w:val="28"/>
          <w:szCs w:val="28"/>
          <w:lang w:val="lv-LV"/>
        </w:rPr>
        <w:t xml:space="preserve"> zināšanai</w:t>
      </w:r>
      <w:r w:rsidR="00DA6BA7" w:rsidRPr="69C8F93C">
        <w:rPr>
          <w:rStyle w:val="spelle"/>
          <w:sz w:val="28"/>
          <w:szCs w:val="28"/>
          <w:lang w:val="lv-LV"/>
        </w:rPr>
        <w:t xml:space="preserve"> iesniegto </w:t>
      </w:r>
      <w:r w:rsidR="00900B14" w:rsidRPr="69C8F93C">
        <w:rPr>
          <w:rStyle w:val="spelle"/>
          <w:sz w:val="28"/>
          <w:szCs w:val="28"/>
          <w:lang w:val="lv-LV"/>
        </w:rPr>
        <w:t>informatīvo ziņojumu</w:t>
      </w:r>
      <w:r w:rsidR="00DA6BA7" w:rsidRPr="69C8F93C">
        <w:rPr>
          <w:rStyle w:val="spelle"/>
          <w:sz w:val="28"/>
          <w:szCs w:val="28"/>
          <w:lang w:val="lv-LV"/>
        </w:rPr>
        <w:t>.</w:t>
      </w:r>
    </w:p>
    <w:p w14:paraId="11798DCB" w14:textId="5F52F388" w:rsidR="00C47D30" w:rsidRDefault="00371D37" w:rsidP="458531E6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3D5B8E5C">
        <w:rPr>
          <w:rStyle w:val="spelle"/>
          <w:sz w:val="28"/>
          <w:szCs w:val="28"/>
          <w:lang w:val="lv-LV"/>
        </w:rPr>
        <w:t>2.</w:t>
      </w:r>
      <w:r w:rsidR="00DA6BA7" w:rsidRPr="3D5B8E5C">
        <w:rPr>
          <w:rStyle w:val="spelle"/>
          <w:sz w:val="28"/>
          <w:szCs w:val="28"/>
          <w:lang w:val="lv-LV"/>
        </w:rPr>
        <w:t> </w:t>
      </w:r>
      <w:bookmarkStart w:id="0" w:name="_Hlk43989316"/>
      <w:r w:rsidR="008B75D5" w:rsidRPr="3D5B8E5C">
        <w:rPr>
          <w:rStyle w:val="spelle"/>
          <w:sz w:val="28"/>
          <w:szCs w:val="28"/>
          <w:lang w:val="lv-LV"/>
        </w:rPr>
        <w:t xml:space="preserve"> </w:t>
      </w:r>
      <w:r w:rsidR="4E859245" w:rsidRPr="3D5B8E5C">
        <w:rPr>
          <w:rStyle w:val="spelle"/>
          <w:sz w:val="28"/>
          <w:szCs w:val="28"/>
          <w:lang w:val="lv-LV"/>
        </w:rPr>
        <w:t xml:space="preserve">Valsts pārvaldes </w:t>
      </w:r>
      <w:r w:rsidR="00C47D30" w:rsidRPr="3D5B8E5C">
        <w:rPr>
          <w:rStyle w:val="spelle"/>
          <w:sz w:val="28"/>
          <w:szCs w:val="28"/>
          <w:lang w:val="lv-LV"/>
        </w:rPr>
        <w:t>iestādēm</w:t>
      </w:r>
      <w:r w:rsidR="008B75D5" w:rsidRPr="3D5B8E5C">
        <w:rPr>
          <w:rStyle w:val="spelle"/>
          <w:sz w:val="28"/>
          <w:szCs w:val="28"/>
          <w:lang w:val="lv-LV"/>
        </w:rPr>
        <w:t xml:space="preserve"> </w:t>
      </w:r>
      <w:r w:rsidR="00C47D30" w:rsidRPr="3D5B8E5C">
        <w:rPr>
          <w:rStyle w:val="spelle"/>
          <w:sz w:val="28"/>
          <w:szCs w:val="28"/>
          <w:lang w:val="lv-LV"/>
        </w:rPr>
        <w:t xml:space="preserve">nodrošināt iespēju </w:t>
      </w:r>
      <w:r w:rsidR="006D3287" w:rsidRPr="3D5B8E5C">
        <w:rPr>
          <w:rStyle w:val="spelle"/>
          <w:sz w:val="28"/>
          <w:szCs w:val="28"/>
          <w:lang w:val="lv-LV"/>
        </w:rPr>
        <w:t>nodarbinātajiem</w:t>
      </w:r>
      <w:r w:rsidR="00C47D30" w:rsidRPr="3D5B8E5C">
        <w:rPr>
          <w:rStyle w:val="spelle"/>
          <w:sz w:val="28"/>
          <w:szCs w:val="28"/>
          <w:lang w:val="lv-LV"/>
        </w:rPr>
        <w:t xml:space="preserve"> veikt darba pienākumus attālināti, ja vien darba pienākumu raksturs nenosaka nepieciešamību </w:t>
      </w:r>
      <w:r w:rsidR="002510F0">
        <w:rPr>
          <w:rStyle w:val="spelle"/>
          <w:sz w:val="28"/>
          <w:szCs w:val="28"/>
          <w:lang w:val="lv-LV"/>
        </w:rPr>
        <w:t>tos</w:t>
      </w:r>
      <w:r w:rsidR="00C47D30" w:rsidRPr="3D5B8E5C">
        <w:rPr>
          <w:rStyle w:val="spelle"/>
          <w:sz w:val="28"/>
          <w:szCs w:val="28"/>
          <w:lang w:val="lv-LV"/>
        </w:rPr>
        <w:t xml:space="preserve"> veikt konkrētā darba vietā.</w:t>
      </w:r>
      <w:bookmarkEnd w:id="0"/>
    </w:p>
    <w:p w14:paraId="2CB7D161" w14:textId="4CA2E938" w:rsidR="00C47D30" w:rsidRPr="00C47D30" w:rsidRDefault="2C9403CE" w:rsidP="6D4C7583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69C8F93C">
        <w:rPr>
          <w:rStyle w:val="spelle"/>
          <w:sz w:val="28"/>
          <w:szCs w:val="28"/>
          <w:lang w:val="lv-LV"/>
        </w:rPr>
        <w:t>3</w:t>
      </w:r>
      <w:r w:rsidR="00DC72E5" w:rsidRPr="69C8F93C">
        <w:rPr>
          <w:rStyle w:val="spelle"/>
          <w:sz w:val="28"/>
          <w:szCs w:val="28"/>
          <w:lang w:val="lv-LV"/>
        </w:rPr>
        <w:t xml:space="preserve">. </w:t>
      </w:r>
      <w:r w:rsidR="7698F0EB" w:rsidRPr="69C8F93C">
        <w:rPr>
          <w:rStyle w:val="spelle"/>
          <w:sz w:val="28"/>
          <w:szCs w:val="28"/>
          <w:lang w:val="lv-LV"/>
        </w:rPr>
        <w:t>Valsts pārvaldes iestād</w:t>
      </w:r>
      <w:r w:rsidR="369A7335" w:rsidRPr="69C8F93C">
        <w:rPr>
          <w:rStyle w:val="spelle"/>
          <w:sz w:val="28"/>
          <w:szCs w:val="28"/>
          <w:lang w:val="lv-LV"/>
        </w:rPr>
        <w:t>ēm</w:t>
      </w:r>
      <w:r w:rsidR="7698F0EB" w:rsidRPr="69C8F93C">
        <w:rPr>
          <w:rStyle w:val="spelle"/>
          <w:sz w:val="28"/>
          <w:szCs w:val="28"/>
          <w:lang w:val="lv-LV"/>
        </w:rPr>
        <w:t xml:space="preserve"> no</w:t>
      </w:r>
      <w:r w:rsidR="782F933E" w:rsidRPr="69C8F93C">
        <w:rPr>
          <w:rStyle w:val="spelle"/>
          <w:sz w:val="28"/>
          <w:szCs w:val="28"/>
          <w:lang w:val="lv-LV"/>
        </w:rPr>
        <w:t>teikt</w:t>
      </w:r>
      <w:r w:rsidR="7698F0EB" w:rsidRPr="69C8F93C">
        <w:rPr>
          <w:rStyle w:val="spelle"/>
          <w:sz w:val="28"/>
          <w:szCs w:val="28"/>
          <w:lang w:val="lv-LV"/>
        </w:rPr>
        <w:t xml:space="preserve"> atbilstošāko </w:t>
      </w:r>
      <w:r w:rsidR="002759E8">
        <w:rPr>
          <w:rStyle w:val="spelle"/>
          <w:sz w:val="28"/>
          <w:szCs w:val="28"/>
          <w:lang w:val="lv-LV"/>
        </w:rPr>
        <w:t>elastīgā darba veidu izmantošanas kārtību</w:t>
      </w:r>
      <w:r w:rsidR="7698F0EB" w:rsidRPr="69C8F93C">
        <w:rPr>
          <w:rStyle w:val="spelle"/>
          <w:sz w:val="28"/>
          <w:szCs w:val="28"/>
          <w:lang w:val="lv-LV"/>
        </w:rPr>
        <w:t xml:space="preserve">, nodrošinot iestādes funkciju </w:t>
      </w:r>
      <w:r w:rsidR="478712C1" w:rsidRPr="69C8F93C">
        <w:rPr>
          <w:rStyle w:val="spelle"/>
          <w:sz w:val="28"/>
          <w:szCs w:val="28"/>
          <w:lang w:val="lv-LV"/>
        </w:rPr>
        <w:t>nepārtrauktu izpildi.</w:t>
      </w:r>
    </w:p>
    <w:p w14:paraId="3AC2444B" w14:textId="3542F27D" w:rsidR="0042190F" w:rsidRDefault="4DC3E423" w:rsidP="0042190F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69C8F93C">
        <w:rPr>
          <w:rStyle w:val="spelle"/>
          <w:sz w:val="28"/>
          <w:szCs w:val="28"/>
          <w:lang w:val="lv-LV"/>
        </w:rPr>
        <w:t>4</w:t>
      </w:r>
      <w:r w:rsidR="00C47D30" w:rsidRPr="69C8F93C">
        <w:rPr>
          <w:rStyle w:val="spelle"/>
          <w:sz w:val="28"/>
          <w:szCs w:val="28"/>
          <w:lang w:val="lv-LV"/>
        </w:rPr>
        <w:t xml:space="preserve">. </w:t>
      </w:r>
      <w:r w:rsidR="78928758" w:rsidRPr="69C8F93C">
        <w:rPr>
          <w:rStyle w:val="spelle"/>
          <w:sz w:val="28"/>
          <w:szCs w:val="28"/>
          <w:lang w:val="lv-LV"/>
        </w:rPr>
        <w:t>Valsts pārvaldes</w:t>
      </w:r>
      <w:r w:rsidR="006D3287" w:rsidRPr="69C8F93C">
        <w:rPr>
          <w:rStyle w:val="spelle"/>
          <w:sz w:val="28"/>
          <w:szCs w:val="28"/>
          <w:lang w:val="lv-LV"/>
        </w:rPr>
        <w:t xml:space="preserve"> iestādēm</w:t>
      </w:r>
      <w:r w:rsidR="00C47D30" w:rsidRPr="69C8F93C">
        <w:rPr>
          <w:rStyle w:val="spelle"/>
          <w:sz w:val="28"/>
          <w:szCs w:val="28"/>
          <w:lang w:val="lv-LV"/>
        </w:rPr>
        <w:t xml:space="preserve"> nodrošināt starpinstitūciju </w:t>
      </w:r>
      <w:r w:rsidR="00A26EB6" w:rsidRPr="69C8F93C">
        <w:rPr>
          <w:rStyle w:val="spelle"/>
          <w:sz w:val="28"/>
          <w:szCs w:val="28"/>
          <w:lang w:val="lv-LV"/>
        </w:rPr>
        <w:t>sanāksm</w:t>
      </w:r>
      <w:r w:rsidR="00A26EB6">
        <w:rPr>
          <w:rStyle w:val="spelle"/>
          <w:sz w:val="28"/>
          <w:szCs w:val="28"/>
          <w:lang w:val="lv-LV"/>
        </w:rPr>
        <w:t>ju</w:t>
      </w:r>
      <w:r w:rsidR="00C47D30" w:rsidRPr="69C8F93C">
        <w:rPr>
          <w:rStyle w:val="spelle"/>
          <w:sz w:val="28"/>
          <w:szCs w:val="28"/>
          <w:lang w:val="lv-LV"/>
        </w:rPr>
        <w:t>, t.</w:t>
      </w:r>
      <w:r w:rsidR="00A26EB6">
        <w:rPr>
          <w:rStyle w:val="spelle"/>
          <w:sz w:val="28"/>
          <w:szCs w:val="28"/>
          <w:lang w:val="lv-LV"/>
        </w:rPr>
        <w:t xml:space="preserve"> </w:t>
      </w:r>
      <w:r w:rsidR="00C47D30" w:rsidRPr="69C8F93C">
        <w:rPr>
          <w:rStyle w:val="spelle"/>
          <w:sz w:val="28"/>
          <w:szCs w:val="28"/>
          <w:lang w:val="lv-LV"/>
        </w:rPr>
        <w:t>sk. saskaņošanas</w:t>
      </w:r>
      <w:r w:rsidR="00A26EB6">
        <w:rPr>
          <w:rStyle w:val="spelle"/>
          <w:sz w:val="28"/>
          <w:szCs w:val="28"/>
          <w:lang w:val="lv-LV"/>
        </w:rPr>
        <w:t>,</w:t>
      </w:r>
      <w:r w:rsidR="00C47D30" w:rsidRPr="69C8F93C">
        <w:rPr>
          <w:rStyle w:val="spelle"/>
          <w:sz w:val="28"/>
          <w:szCs w:val="28"/>
          <w:lang w:val="lv-LV"/>
        </w:rPr>
        <w:t xml:space="preserve"> organizēšanu </w:t>
      </w:r>
      <w:r w:rsidR="00A26EB6">
        <w:rPr>
          <w:rStyle w:val="spelle"/>
          <w:sz w:val="28"/>
          <w:szCs w:val="28"/>
          <w:lang w:val="lv-LV"/>
        </w:rPr>
        <w:t xml:space="preserve">klātienē vai </w:t>
      </w:r>
      <w:r w:rsidR="00C47D30" w:rsidRPr="69C8F93C">
        <w:rPr>
          <w:rStyle w:val="spelle"/>
          <w:sz w:val="28"/>
          <w:szCs w:val="28"/>
          <w:lang w:val="lv-LV"/>
        </w:rPr>
        <w:t xml:space="preserve">attālināti, </w:t>
      </w:r>
      <w:r w:rsidR="00A26EB6">
        <w:rPr>
          <w:rStyle w:val="spelle"/>
          <w:sz w:val="28"/>
          <w:szCs w:val="28"/>
          <w:lang w:val="lv-LV"/>
        </w:rPr>
        <w:t>paredzot</w:t>
      </w:r>
      <w:r w:rsidR="00C47D30" w:rsidRPr="69C8F93C">
        <w:rPr>
          <w:rStyle w:val="spelle"/>
          <w:sz w:val="28"/>
          <w:szCs w:val="28"/>
          <w:lang w:val="lv-LV"/>
        </w:rPr>
        <w:t xml:space="preserve"> dalībnieku līdzdalības iespējas attālinātā režīmā</w:t>
      </w:r>
      <w:r w:rsidR="0042190F" w:rsidRPr="69C8F93C">
        <w:rPr>
          <w:rStyle w:val="spelle"/>
          <w:sz w:val="28"/>
          <w:szCs w:val="28"/>
          <w:lang w:val="lv-LV"/>
        </w:rPr>
        <w:t>.</w:t>
      </w:r>
    </w:p>
    <w:p w14:paraId="07129E82" w14:textId="370BB4F8" w:rsidR="0042190F" w:rsidRDefault="3C31F40C" w:rsidP="79AC4821">
      <w:pPr>
        <w:ind w:firstLine="709"/>
        <w:jc w:val="both"/>
        <w:rPr>
          <w:sz w:val="28"/>
          <w:szCs w:val="28"/>
          <w:lang w:val="lv-LV"/>
        </w:rPr>
      </w:pPr>
      <w:r w:rsidRPr="79AC4821">
        <w:rPr>
          <w:rStyle w:val="spelle"/>
          <w:sz w:val="28"/>
          <w:szCs w:val="28"/>
          <w:lang w:val="lv-LV"/>
        </w:rPr>
        <w:t>5</w:t>
      </w:r>
      <w:r w:rsidR="0042190F" w:rsidRPr="79AC4821">
        <w:rPr>
          <w:rStyle w:val="spelle"/>
          <w:sz w:val="28"/>
          <w:szCs w:val="28"/>
          <w:lang w:val="lv-LV"/>
        </w:rPr>
        <w:t xml:space="preserve">. </w:t>
      </w:r>
      <w:r w:rsidR="4223C3EC" w:rsidRPr="79AC4821">
        <w:rPr>
          <w:sz w:val="28"/>
          <w:szCs w:val="28"/>
          <w:lang w:val="lv-LV"/>
        </w:rPr>
        <w:t>Valsts pārvaldes iestādēm izvērtēt iespēju ļaut izmantot savas darba telpas citu iestāžu nodarbinātajiem to amata pienākumu veikšanai. Ja šāda iespēja tiek paredzēta, nodrošināt atbilstošu telpu, interneta un citu komunikāciju pieejamību.</w:t>
      </w:r>
    </w:p>
    <w:p w14:paraId="3AF9BB4D" w14:textId="03B962CB" w:rsidR="0083746D" w:rsidRPr="00241015" w:rsidRDefault="0083746D" w:rsidP="0083746D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79456B99">
        <w:rPr>
          <w:rStyle w:val="spelle"/>
          <w:sz w:val="28"/>
          <w:szCs w:val="28"/>
          <w:lang w:val="lv-LV"/>
        </w:rPr>
        <w:t xml:space="preserve">6. Vides aizsardzības un reģionālās attīstības ministrijai sagatavot </w:t>
      </w:r>
      <w:r w:rsidR="006F0601">
        <w:rPr>
          <w:rStyle w:val="spelle"/>
          <w:sz w:val="28"/>
          <w:szCs w:val="28"/>
          <w:lang w:val="lv-LV"/>
        </w:rPr>
        <w:t>un v</w:t>
      </w:r>
      <w:r w:rsidR="006F0601" w:rsidRPr="79456B99">
        <w:rPr>
          <w:rStyle w:val="spelle"/>
          <w:sz w:val="28"/>
          <w:szCs w:val="28"/>
          <w:lang w:val="lv-LV"/>
        </w:rPr>
        <w:t>ides aizsardzības un reģionālās attīstības ministr</w:t>
      </w:r>
      <w:r w:rsidR="006F0601">
        <w:rPr>
          <w:rStyle w:val="spelle"/>
          <w:sz w:val="28"/>
          <w:szCs w:val="28"/>
          <w:lang w:val="lv-LV"/>
        </w:rPr>
        <w:t>am līdz 2021.</w:t>
      </w:r>
      <w:r w:rsidR="0027400F">
        <w:rPr>
          <w:rStyle w:val="spelle"/>
          <w:sz w:val="28"/>
          <w:szCs w:val="28"/>
          <w:lang w:val="lv-LV"/>
        </w:rPr>
        <w:t xml:space="preserve"> </w:t>
      </w:r>
      <w:r w:rsidR="006F0601">
        <w:rPr>
          <w:rStyle w:val="spelle"/>
          <w:sz w:val="28"/>
          <w:szCs w:val="28"/>
          <w:lang w:val="lv-LV"/>
        </w:rPr>
        <w:t>gada 15.</w:t>
      </w:r>
      <w:r w:rsidR="0027400F">
        <w:rPr>
          <w:rStyle w:val="spelle"/>
          <w:sz w:val="28"/>
          <w:szCs w:val="28"/>
          <w:lang w:val="lv-LV"/>
        </w:rPr>
        <w:t xml:space="preserve"> </w:t>
      </w:r>
      <w:r w:rsidR="006F0601">
        <w:rPr>
          <w:rStyle w:val="spelle"/>
          <w:sz w:val="28"/>
          <w:szCs w:val="28"/>
          <w:lang w:val="lv-LV"/>
        </w:rPr>
        <w:t xml:space="preserve">decembrim </w:t>
      </w:r>
      <w:r w:rsidR="0027400F">
        <w:rPr>
          <w:rStyle w:val="spelle"/>
          <w:sz w:val="28"/>
          <w:szCs w:val="28"/>
          <w:lang w:val="lv-LV"/>
        </w:rPr>
        <w:t xml:space="preserve">iesniegt </w:t>
      </w:r>
      <w:r w:rsidR="006F0601">
        <w:rPr>
          <w:rStyle w:val="spelle"/>
          <w:sz w:val="28"/>
          <w:szCs w:val="28"/>
          <w:lang w:val="lv-LV"/>
        </w:rPr>
        <w:t>noteiktā kārtībā iz</w:t>
      </w:r>
      <w:r w:rsidR="0027400F">
        <w:rPr>
          <w:rStyle w:val="spelle"/>
          <w:sz w:val="28"/>
          <w:szCs w:val="28"/>
          <w:lang w:val="lv-LV"/>
        </w:rPr>
        <w:t>skatīšanai</w:t>
      </w:r>
      <w:r w:rsidR="006F0601">
        <w:rPr>
          <w:rStyle w:val="spelle"/>
          <w:sz w:val="28"/>
          <w:szCs w:val="28"/>
          <w:lang w:val="lv-LV"/>
        </w:rPr>
        <w:t xml:space="preserve"> Ministru kabinetā </w:t>
      </w:r>
      <w:r w:rsidRPr="79456B99">
        <w:rPr>
          <w:rStyle w:val="spelle"/>
          <w:sz w:val="28"/>
          <w:szCs w:val="28"/>
          <w:lang w:val="lv-LV"/>
        </w:rPr>
        <w:t>gro</w:t>
      </w:r>
      <w:r w:rsidR="00073294">
        <w:rPr>
          <w:rStyle w:val="spelle"/>
          <w:sz w:val="28"/>
          <w:szCs w:val="28"/>
          <w:lang w:val="lv-LV"/>
        </w:rPr>
        <w:t>zījumus Ministru kabineta 2020. gada 7. </w:t>
      </w:r>
      <w:r w:rsidRPr="79456B99">
        <w:rPr>
          <w:rStyle w:val="spelle"/>
          <w:sz w:val="28"/>
          <w:szCs w:val="28"/>
          <w:lang w:val="lv-LV"/>
        </w:rPr>
        <w:t xml:space="preserve">janvāra rīkojumā </w:t>
      </w:r>
      <w:r w:rsidR="00073294">
        <w:rPr>
          <w:rStyle w:val="spelle"/>
          <w:sz w:val="28"/>
          <w:szCs w:val="28"/>
          <w:lang w:val="lv-LV"/>
        </w:rPr>
        <w:t>Nr. </w:t>
      </w:r>
      <w:r w:rsidRPr="79456B99">
        <w:rPr>
          <w:rStyle w:val="spelle"/>
          <w:sz w:val="28"/>
          <w:szCs w:val="28"/>
          <w:lang w:val="lv-LV"/>
        </w:rPr>
        <w:t>1 "Datortehnikas iepirkumu organizēšana ministrijās un to padotības iestādēs", paredzot atbilstošus izņēmumus attālinātā darba v</w:t>
      </w:r>
      <w:r w:rsidRPr="00241015">
        <w:rPr>
          <w:rStyle w:val="spelle"/>
          <w:sz w:val="28"/>
          <w:szCs w:val="28"/>
          <w:lang w:val="lv-LV"/>
        </w:rPr>
        <w:t>eikšanai.</w:t>
      </w:r>
    </w:p>
    <w:p w14:paraId="7990B73A" w14:textId="77777777" w:rsidR="00073294" w:rsidRPr="0027400F" w:rsidRDefault="00073294" w:rsidP="00073294">
      <w:pPr>
        <w:jc w:val="both"/>
      </w:pPr>
    </w:p>
    <w:p w14:paraId="3FD21665" w14:textId="77777777" w:rsidR="00073294" w:rsidRPr="0027400F" w:rsidRDefault="00073294" w:rsidP="00073294">
      <w:pPr>
        <w:jc w:val="both"/>
      </w:pPr>
    </w:p>
    <w:p w14:paraId="79B1F0F0" w14:textId="77777777" w:rsidR="00073294" w:rsidRPr="00073294" w:rsidRDefault="00073294" w:rsidP="00073294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073294">
        <w:rPr>
          <w:sz w:val="28"/>
          <w:szCs w:val="28"/>
          <w:lang w:eastAsia="zh-TW"/>
        </w:rPr>
        <w:t>Ministru</w:t>
      </w:r>
      <w:proofErr w:type="spellEnd"/>
      <w:r w:rsidRPr="00073294">
        <w:rPr>
          <w:sz w:val="28"/>
          <w:szCs w:val="28"/>
          <w:lang w:eastAsia="zh-TW"/>
        </w:rPr>
        <w:t xml:space="preserve"> </w:t>
      </w:r>
      <w:proofErr w:type="spellStart"/>
      <w:r w:rsidRPr="00073294">
        <w:rPr>
          <w:sz w:val="28"/>
          <w:szCs w:val="28"/>
          <w:lang w:eastAsia="zh-TW"/>
        </w:rPr>
        <w:t>prezidents</w:t>
      </w:r>
      <w:proofErr w:type="spellEnd"/>
      <w:r w:rsidRPr="00073294">
        <w:rPr>
          <w:sz w:val="28"/>
          <w:szCs w:val="28"/>
          <w:lang w:eastAsia="zh-TW"/>
        </w:rPr>
        <w:t xml:space="preserve"> </w:t>
      </w:r>
      <w:r w:rsidRPr="00073294">
        <w:rPr>
          <w:sz w:val="28"/>
          <w:szCs w:val="28"/>
          <w:lang w:eastAsia="zh-TW"/>
        </w:rPr>
        <w:tab/>
        <w:t>A. K. </w:t>
      </w:r>
      <w:proofErr w:type="spellStart"/>
      <w:r w:rsidRPr="00073294">
        <w:rPr>
          <w:sz w:val="28"/>
          <w:szCs w:val="28"/>
          <w:lang w:eastAsia="zh-TW"/>
        </w:rPr>
        <w:t>Kariņš</w:t>
      </w:r>
      <w:proofErr w:type="spellEnd"/>
    </w:p>
    <w:p w14:paraId="38CBB7CD" w14:textId="77777777" w:rsidR="00073294" w:rsidRPr="0027400F" w:rsidRDefault="00073294" w:rsidP="00073294">
      <w:pPr>
        <w:pStyle w:val="BodyText"/>
        <w:jc w:val="both"/>
        <w:rPr>
          <w:b w:val="0"/>
          <w:sz w:val="22"/>
          <w:szCs w:val="22"/>
        </w:rPr>
      </w:pPr>
    </w:p>
    <w:p w14:paraId="7A57060A" w14:textId="77777777" w:rsidR="00073294" w:rsidRPr="00073294" w:rsidRDefault="00073294" w:rsidP="00073294">
      <w:pPr>
        <w:pStyle w:val="BodyText"/>
        <w:jc w:val="both"/>
        <w:rPr>
          <w:b w:val="0"/>
        </w:rPr>
      </w:pPr>
    </w:p>
    <w:p w14:paraId="778FB447" w14:textId="77777777" w:rsidR="00073294" w:rsidRPr="00073294" w:rsidRDefault="00073294" w:rsidP="00073294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073294">
        <w:rPr>
          <w:sz w:val="28"/>
          <w:szCs w:val="28"/>
        </w:rPr>
        <w:t>Valsts</w:t>
      </w:r>
      <w:proofErr w:type="spellEnd"/>
      <w:r w:rsidRPr="00073294">
        <w:rPr>
          <w:sz w:val="28"/>
          <w:szCs w:val="28"/>
        </w:rPr>
        <w:t xml:space="preserve"> </w:t>
      </w:r>
      <w:proofErr w:type="spellStart"/>
      <w:r w:rsidRPr="00073294">
        <w:rPr>
          <w:sz w:val="28"/>
          <w:szCs w:val="28"/>
        </w:rPr>
        <w:t>kancelejas</w:t>
      </w:r>
      <w:proofErr w:type="spellEnd"/>
      <w:r w:rsidRPr="00073294">
        <w:rPr>
          <w:sz w:val="28"/>
          <w:szCs w:val="28"/>
        </w:rPr>
        <w:t xml:space="preserve"> </w:t>
      </w:r>
      <w:proofErr w:type="spellStart"/>
      <w:r w:rsidRPr="00073294">
        <w:rPr>
          <w:sz w:val="28"/>
          <w:szCs w:val="28"/>
        </w:rPr>
        <w:t>direktors</w:t>
      </w:r>
      <w:proofErr w:type="spellEnd"/>
      <w:r w:rsidRPr="00073294">
        <w:rPr>
          <w:sz w:val="28"/>
          <w:szCs w:val="28"/>
        </w:rPr>
        <w:tab/>
        <w:t>J. </w:t>
      </w:r>
      <w:proofErr w:type="spellStart"/>
      <w:r w:rsidRPr="00073294">
        <w:rPr>
          <w:sz w:val="28"/>
          <w:szCs w:val="28"/>
        </w:rPr>
        <w:t>Citskovskis</w:t>
      </w:r>
      <w:proofErr w:type="spellEnd"/>
    </w:p>
    <w:p w14:paraId="32973586" w14:textId="6DED2C38" w:rsidR="006F0601" w:rsidRPr="0027400F" w:rsidRDefault="006F0601" w:rsidP="0073120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</w:p>
    <w:p w14:paraId="41519412" w14:textId="77777777" w:rsidR="00073294" w:rsidRPr="00025B7D" w:rsidRDefault="00073294" w:rsidP="0073120C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5A44DA42" w14:textId="1541FBC1" w:rsidR="006F0601" w:rsidRPr="00073294" w:rsidRDefault="006F0601" w:rsidP="006F0601">
      <w:pPr>
        <w:pStyle w:val="BodyText"/>
        <w:ind w:firstLine="709"/>
        <w:jc w:val="both"/>
        <w:rPr>
          <w:b w:val="0"/>
        </w:rPr>
      </w:pPr>
      <w:r w:rsidRPr="00073294">
        <w:rPr>
          <w:b w:val="0"/>
        </w:rPr>
        <w:t>Iesniedzējs:</w:t>
      </w:r>
    </w:p>
    <w:p w14:paraId="1E760805" w14:textId="067E951C" w:rsidR="006F0601" w:rsidRPr="00073294" w:rsidRDefault="00073294" w:rsidP="006F060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</w:t>
      </w:r>
      <w:proofErr w:type="spellStart"/>
      <w:r>
        <w:rPr>
          <w:sz w:val="28"/>
          <w:szCs w:val="28"/>
          <w:lang w:val="lv-LV"/>
        </w:rPr>
        <w:t>prezidents__________________________A</w:t>
      </w:r>
      <w:proofErr w:type="spellEnd"/>
      <w:r>
        <w:rPr>
          <w:sz w:val="28"/>
          <w:szCs w:val="28"/>
          <w:lang w:val="lv-LV"/>
        </w:rPr>
        <w:t>. K. </w:t>
      </w:r>
      <w:r w:rsidR="006F0601" w:rsidRPr="00073294">
        <w:rPr>
          <w:sz w:val="28"/>
          <w:szCs w:val="28"/>
          <w:lang w:val="lv-LV"/>
        </w:rPr>
        <w:t>Kariņš</w:t>
      </w:r>
    </w:p>
    <w:p w14:paraId="311E6CD4" w14:textId="77777777" w:rsidR="006F0601" w:rsidRPr="00025B7D" w:rsidRDefault="006F0601" w:rsidP="006F0601">
      <w:pPr>
        <w:tabs>
          <w:tab w:val="left" w:pos="6521"/>
          <w:tab w:val="right" w:pos="8820"/>
        </w:tabs>
        <w:rPr>
          <w:lang w:val="lv-LV"/>
        </w:rPr>
      </w:pPr>
    </w:p>
    <w:p w14:paraId="28E79448" w14:textId="77777777" w:rsidR="00073294" w:rsidRPr="0027400F" w:rsidRDefault="00073294" w:rsidP="006F0601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14:paraId="7741BFA7" w14:textId="64AE4B7B" w:rsidR="006F0601" w:rsidRPr="00073294" w:rsidRDefault="006F0601" w:rsidP="006F060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073294">
        <w:rPr>
          <w:sz w:val="28"/>
          <w:szCs w:val="28"/>
          <w:lang w:val="lv-LV"/>
        </w:rPr>
        <w:t>Vizē:</w:t>
      </w:r>
    </w:p>
    <w:p w14:paraId="3062642D" w14:textId="3674B9E1" w:rsidR="006F0601" w:rsidRDefault="006F0601" w:rsidP="006F060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073294">
        <w:rPr>
          <w:sz w:val="28"/>
          <w:szCs w:val="28"/>
          <w:lang w:val="lv-LV"/>
        </w:rPr>
        <w:t xml:space="preserve">Valsts kancelejas </w:t>
      </w:r>
      <w:proofErr w:type="spellStart"/>
      <w:r w:rsidRPr="00073294">
        <w:rPr>
          <w:sz w:val="28"/>
          <w:szCs w:val="28"/>
          <w:lang w:val="lv-LV"/>
        </w:rPr>
        <w:t>direktors</w:t>
      </w:r>
      <w:r w:rsidR="00073294">
        <w:rPr>
          <w:sz w:val="28"/>
          <w:szCs w:val="28"/>
          <w:lang w:val="lv-LV"/>
        </w:rPr>
        <w:t>_____________________J</w:t>
      </w:r>
      <w:proofErr w:type="spellEnd"/>
      <w:r w:rsidR="00073294">
        <w:rPr>
          <w:sz w:val="28"/>
          <w:szCs w:val="28"/>
          <w:lang w:val="lv-LV"/>
        </w:rPr>
        <w:t>. </w:t>
      </w:r>
      <w:proofErr w:type="spellStart"/>
      <w:r w:rsidRPr="00073294">
        <w:rPr>
          <w:sz w:val="28"/>
          <w:szCs w:val="28"/>
          <w:lang w:val="lv-LV"/>
        </w:rPr>
        <w:t>Citskovskis</w:t>
      </w:r>
      <w:proofErr w:type="spellEnd"/>
    </w:p>
    <w:p w14:paraId="0568A0F5" w14:textId="77777777" w:rsidR="00025B7D" w:rsidRDefault="00025B7D" w:rsidP="006F0601">
      <w:pPr>
        <w:tabs>
          <w:tab w:val="left" w:pos="6521"/>
          <w:tab w:val="right" w:pos="8820"/>
        </w:tabs>
        <w:ind w:firstLine="709"/>
        <w:rPr>
          <w:sz w:val="20"/>
          <w:szCs w:val="20"/>
          <w:lang w:val="lv-LV"/>
        </w:rPr>
      </w:pPr>
    </w:p>
    <w:p w14:paraId="7C65CC52" w14:textId="1E486E45" w:rsidR="00025B7D" w:rsidRDefault="00025B7D" w:rsidP="00025B7D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025B7D">
        <w:rPr>
          <w:sz w:val="20"/>
          <w:szCs w:val="20"/>
          <w:lang w:val="lv-LV"/>
        </w:rPr>
        <w:t>18</w:t>
      </w:r>
      <w:r w:rsidR="00721234">
        <w:rPr>
          <w:sz w:val="20"/>
          <w:szCs w:val="20"/>
          <w:lang w:val="lv-LV"/>
        </w:rPr>
        <w:t>5</w:t>
      </w:r>
    </w:p>
    <w:p w14:paraId="04EA53FC" w14:textId="68D50FFD" w:rsidR="0027400F" w:rsidRPr="00025B7D" w:rsidRDefault="0027400F" w:rsidP="00025B7D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Voiciša</w:t>
      </w:r>
      <w:proofErr w:type="spellEnd"/>
      <w:r>
        <w:rPr>
          <w:sz w:val="20"/>
          <w:szCs w:val="20"/>
          <w:lang w:val="lv-LV"/>
        </w:rPr>
        <w:t xml:space="preserve"> 67082904</w:t>
      </w:r>
    </w:p>
    <w:sectPr w:rsidR="0027400F" w:rsidRPr="00025B7D" w:rsidSect="00DD6D05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6A01" w14:textId="77777777" w:rsidR="00EE45DE" w:rsidRDefault="00EE45DE">
      <w:r>
        <w:separator/>
      </w:r>
    </w:p>
  </w:endnote>
  <w:endnote w:type="continuationSeparator" w:id="0">
    <w:p w14:paraId="63CDB67D" w14:textId="77777777" w:rsidR="00EE45DE" w:rsidRDefault="00EE45DE">
      <w:r>
        <w:continuationSeparator/>
      </w:r>
    </w:p>
  </w:endnote>
  <w:endnote w:type="continuationNotice" w:id="1">
    <w:p w14:paraId="2D8F18E7" w14:textId="77777777" w:rsidR="00EE45DE" w:rsidRDefault="00EE4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A4AC" w14:textId="2E60BF42" w:rsidR="00DA6BA7" w:rsidRPr="004843BB" w:rsidRDefault="004843BB" w:rsidP="004843B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MKprot_240521_Elastigais</w:t>
    </w:r>
    <w:r>
      <w:rPr>
        <w:noProof/>
      </w:rPr>
      <w:fldChar w:fldCharType="end"/>
    </w:r>
    <w:r w:rsidR="00073294">
      <w:rPr>
        <w:noProof/>
      </w:rPr>
      <w:t xml:space="preserve"> (11523)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CA7A" w14:textId="77777777" w:rsidR="00EE45DE" w:rsidRDefault="00EE45DE">
      <w:r>
        <w:separator/>
      </w:r>
    </w:p>
  </w:footnote>
  <w:footnote w:type="continuationSeparator" w:id="0">
    <w:p w14:paraId="12CC3619" w14:textId="77777777" w:rsidR="00EE45DE" w:rsidRDefault="00EE45DE">
      <w:r>
        <w:continuationSeparator/>
      </w:r>
    </w:p>
  </w:footnote>
  <w:footnote w:type="continuationNotice" w:id="1">
    <w:p w14:paraId="2FA9A1BA" w14:textId="77777777" w:rsidR="00EE45DE" w:rsidRDefault="00EE4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A722" w14:textId="77777777" w:rsidR="00073294" w:rsidRPr="00073294" w:rsidRDefault="00073294" w:rsidP="00073294">
    <w:pPr>
      <w:pStyle w:val="Header"/>
      <w:pBdr>
        <w:bottom w:val="single" w:sz="4" w:space="1" w:color="auto"/>
      </w:pBdr>
      <w:rPr>
        <w:bCs/>
      </w:rPr>
    </w:pPr>
  </w:p>
  <w:p w14:paraId="30B4A8B9" w14:textId="77777777" w:rsidR="00073294" w:rsidRPr="00534C87" w:rsidRDefault="00073294" w:rsidP="00073294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534C87">
      <w:rPr>
        <w:b/>
        <w:bCs/>
        <w:sz w:val="28"/>
        <w:szCs w:val="28"/>
      </w:rPr>
      <w:t>MINISTRU KABINETA SĒDES PROTOKOLLĒMUMS</w:t>
    </w:r>
  </w:p>
  <w:p w14:paraId="00F3B086" w14:textId="77777777" w:rsidR="00073294" w:rsidRDefault="00073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10033"/>
    <w:rsid w:val="00022237"/>
    <w:rsid w:val="00025B7D"/>
    <w:rsid w:val="00034CF4"/>
    <w:rsid w:val="00057B93"/>
    <w:rsid w:val="00061B6E"/>
    <w:rsid w:val="00067023"/>
    <w:rsid w:val="00073294"/>
    <w:rsid w:val="000A5B0C"/>
    <w:rsid w:val="000F694E"/>
    <w:rsid w:val="00131A3F"/>
    <w:rsid w:val="00163A46"/>
    <w:rsid w:val="001767D4"/>
    <w:rsid w:val="001C14C5"/>
    <w:rsid w:val="00241015"/>
    <w:rsid w:val="002510F0"/>
    <w:rsid w:val="002660B1"/>
    <w:rsid w:val="0027400F"/>
    <w:rsid w:val="002759E8"/>
    <w:rsid w:val="002A782E"/>
    <w:rsid w:val="002E665F"/>
    <w:rsid w:val="00315CF2"/>
    <w:rsid w:val="00371D37"/>
    <w:rsid w:val="0042190F"/>
    <w:rsid w:val="00435142"/>
    <w:rsid w:val="00444453"/>
    <w:rsid w:val="004843BB"/>
    <w:rsid w:val="004B2A45"/>
    <w:rsid w:val="004F448E"/>
    <w:rsid w:val="005205DF"/>
    <w:rsid w:val="00530F22"/>
    <w:rsid w:val="00532F95"/>
    <w:rsid w:val="00554D6C"/>
    <w:rsid w:val="005A46ED"/>
    <w:rsid w:val="0060521F"/>
    <w:rsid w:val="00631D12"/>
    <w:rsid w:val="00635DF0"/>
    <w:rsid w:val="006A7B79"/>
    <w:rsid w:val="006C4355"/>
    <w:rsid w:val="006D3287"/>
    <w:rsid w:val="006F0601"/>
    <w:rsid w:val="00721234"/>
    <w:rsid w:val="0073120C"/>
    <w:rsid w:val="00746D7C"/>
    <w:rsid w:val="007A53DD"/>
    <w:rsid w:val="007B3932"/>
    <w:rsid w:val="007D0961"/>
    <w:rsid w:val="007E3ED0"/>
    <w:rsid w:val="007F0DA9"/>
    <w:rsid w:val="0083746D"/>
    <w:rsid w:val="008B75D5"/>
    <w:rsid w:val="008D4BED"/>
    <w:rsid w:val="008D4CF7"/>
    <w:rsid w:val="008F006C"/>
    <w:rsid w:val="008F594B"/>
    <w:rsid w:val="00900B14"/>
    <w:rsid w:val="009131B0"/>
    <w:rsid w:val="00944B60"/>
    <w:rsid w:val="00960CB2"/>
    <w:rsid w:val="009C72F3"/>
    <w:rsid w:val="00A26EB6"/>
    <w:rsid w:val="00A574EF"/>
    <w:rsid w:val="00AF034F"/>
    <w:rsid w:val="00AF445E"/>
    <w:rsid w:val="00B613C7"/>
    <w:rsid w:val="00B9282C"/>
    <w:rsid w:val="00BB0BED"/>
    <w:rsid w:val="00BF6AC2"/>
    <w:rsid w:val="00BF6CA0"/>
    <w:rsid w:val="00C47D30"/>
    <w:rsid w:val="00C9023B"/>
    <w:rsid w:val="00CA79BF"/>
    <w:rsid w:val="00CF5B53"/>
    <w:rsid w:val="00D05A20"/>
    <w:rsid w:val="00D2350A"/>
    <w:rsid w:val="00D2579A"/>
    <w:rsid w:val="00D32A10"/>
    <w:rsid w:val="00D7058B"/>
    <w:rsid w:val="00DA6BA7"/>
    <w:rsid w:val="00DC72E5"/>
    <w:rsid w:val="00DD0FC4"/>
    <w:rsid w:val="00DD6D05"/>
    <w:rsid w:val="00E32BB1"/>
    <w:rsid w:val="00E577AC"/>
    <w:rsid w:val="00E72E75"/>
    <w:rsid w:val="00EC4DE9"/>
    <w:rsid w:val="00EE45DE"/>
    <w:rsid w:val="00F54483"/>
    <w:rsid w:val="00FA4BEE"/>
    <w:rsid w:val="01F6B20C"/>
    <w:rsid w:val="112D600F"/>
    <w:rsid w:val="135A4159"/>
    <w:rsid w:val="14EEB0C6"/>
    <w:rsid w:val="15C341A0"/>
    <w:rsid w:val="1621A2E6"/>
    <w:rsid w:val="1D700BF6"/>
    <w:rsid w:val="1DFFCF60"/>
    <w:rsid w:val="22FB8531"/>
    <w:rsid w:val="2609B91A"/>
    <w:rsid w:val="26577C35"/>
    <w:rsid w:val="266042FF"/>
    <w:rsid w:val="29E42736"/>
    <w:rsid w:val="2C9403CE"/>
    <w:rsid w:val="2C942FC8"/>
    <w:rsid w:val="3366593F"/>
    <w:rsid w:val="361BC722"/>
    <w:rsid w:val="369A7335"/>
    <w:rsid w:val="369DB910"/>
    <w:rsid w:val="3BADF711"/>
    <w:rsid w:val="3C31F40C"/>
    <w:rsid w:val="3D06128C"/>
    <w:rsid w:val="3D2765FD"/>
    <w:rsid w:val="3D5B8E5C"/>
    <w:rsid w:val="3D9FAF36"/>
    <w:rsid w:val="40BB45ED"/>
    <w:rsid w:val="4223C3EC"/>
    <w:rsid w:val="42C5AFA4"/>
    <w:rsid w:val="44C331A6"/>
    <w:rsid w:val="458531E6"/>
    <w:rsid w:val="45A80107"/>
    <w:rsid w:val="478712C1"/>
    <w:rsid w:val="48F7BDE4"/>
    <w:rsid w:val="49338D88"/>
    <w:rsid w:val="4982EDBE"/>
    <w:rsid w:val="4DC3E423"/>
    <w:rsid w:val="4E859245"/>
    <w:rsid w:val="4FA555B9"/>
    <w:rsid w:val="523E893F"/>
    <w:rsid w:val="526AF7B9"/>
    <w:rsid w:val="57351E27"/>
    <w:rsid w:val="57B4D507"/>
    <w:rsid w:val="5C050F42"/>
    <w:rsid w:val="61A696B9"/>
    <w:rsid w:val="637D32F8"/>
    <w:rsid w:val="6461014F"/>
    <w:rsid w:val="689EB54C"/>
    <w:rsid w:val="69C8F93C"/>
    <w:rsid w:val="6D4C7583"/>
    <w:rsid w:val="6E3EC86D"/>
    <w:rsid w:val="70807B8E"/>
    <w:rsid w:val="70FA6379"/>
    <w:rsid w:val="733072B8"/>
    <w:rsid w:val="73FDC14A"/>
    <w:rsid w:val="762F72BD"/>
    <w:rsid w:val="7698F0EB"/>
    <w:rsid w:val="782F933E"/>
    <w:rsid w:val="78928758"/>
    <w:rsid w:val="79456B99"/>
    <w:rsid w:val="79AC4821"/>
    <w:rsid w:val="7CE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52221"/>
  <w15:docId w15:val="{A06679D7-781B-4D7E-A88D-E539615B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6F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12" ma:contentTypeDescription="Izveidot jaunu dokumentu." ma:contentTypeScope="" ma:versionID="fed976e3170ddac5d23d372c427ad2bc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56b813e2183b81f53aede715b68ec0cc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1B6C4-D91B-41E5-B761-B62742251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CFD5E-C539-412B-933F-A045F5563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B9583-8A63-42A8-B798-15578C2485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6D345-61BC-4CDA-9A98-7EF2377746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Valsts kanceleja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par informatīvo ziņojumu"Elastīgā darba organizācija valsts pārvaldē"</dc:title>
  <dc:subject>Protokollēmuma projekts</dc:subject>
  <dc:creator>Konstance Pīlēna</dc:creator>
  <cp:keywords/>
  <dc:description>67082904,andra.voicisa@mk.gov.lv</dc:description>
  <cp:lastModifiedBy>Inese Šņickovska</cp:lastModifiedBy>
  <cp:revision>26</cp:revision>
  <cp:lastPrinted>2004-05-26T20:07:00Z</cp:lastPrinted>
  <dcterms:created xsi:type="dcterms:W3CDTF">2020-12-07T09:25:00Z</dcterms:created>
  <dcterms:modified xsi:type="dcterms:W3CDTF">2021-06-03T09:59:00Z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