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F0579" w:rsidR="007D0FC2" w:rsidP="007D0FC2" w:rsidRDefault="007D0FC2" w14:paraId="302ABF96" w14:textId="77777777">
      <w:pPr>
        <w:pStyle w:val="naisnod"/>
        <w:spacing w:before="0" w:after="0"/>
        <w:ind w:firstLine="720"/>
      </w:pPr>
      <w:r w:rsidRPr="00DF0579">
        <w:t>Izziņa par atzinumos sniegtajiem iebildumiem</w:t>
      </w:r>
    </w:p>
    <w:tbl>
      <w:tblPr>
        <w:tblW w:w="0" w:type="auto"/>
        <w:jc w:val="center"/>
        <w:tblLook w:val="00A0" w:firstRow="1" w:lastRow="0" w:firstColumn="1" w:lastColumn="0" w:noHBand="0" w:noVBand="0"/>
      </w:tblPr>
      <w:tblGrid>
        <w:gridCol w:w="10928"/>
      </w:tblGrid>
      <w:tr w:rsidRPr="00DF0579" w:rsidR="007D0FC2" w:rsidTr="0021698A" w14:paraId="14118B0D" w14:textId="77777777">
        <w:trPr>
          <w:trHeight w:val="499"/>
          <w:jc w:val="center"/>
        </w:trPr>
        <w:tc>
          <w:tcPr>
            <w:tcW w:w="10928" w:type="dxa"/>
            <w:tcBorders>
              <w:bottom w:val="single" w:color="000000" w:sz="6" w:space="0"/>
            </w:tcBorders>
          </w:tcPr>
          <w:p w:rsidRPr="00E10503" w:rsidR="007D0FC2" w:rsidP="00FF2E46" w:rsidRDefault="0021698A" w14:paraId="7304A3EC" w14:textId="77777777">
            <w:pPr>
              <w:jc w:val="center"/>
              <w:outlineLvl w:val="0"/>
              <w:rPr>
                <w:b/>
                <w:sz w:val="22"/>
                <w:szCs w:val="22"/>
              </w:rPr>
            </w:pPr>
            <w:r w:rsidRPr="00E10503">
              <w:rPr>
                <w:b/>
                <w:color w:val="2A2A2A"/>
                <w:sz w:val="22"/>
                <w:szCs w:val="22"/>
              </w:rPr>
              <w:t>Ministru kabineta noteikumu projekts "</w:t>
            </w:r>
            <w:r w:rsidRPr="00E10503" w:rsidR="00C33D8D">
              <w:rPr>
                <w:b/>
                <w:color w:val="2A2A2A"/>
                <w:sz w:val="22"/>
                <w:szCs w:val="22"/>
              </w:rPr>
              <w:t>Bezpilota gaisa kuģu, bezpilota gaisa kuģu sistēmu ekspluatantu, tālvadības pilotu un gaisa kuģu modeļu klubu un apvienību reģistra noteikumi</w:t>
            </w:r>
            <w:r w:rsidRPr="00E10503">
              <w:rPr>
                <w:b/>
                <w:color w:val="2A2A2A"/>
                <w:sz w:val="22"/>
                <w:szCs w:val="22"/>
              </w:rPr>
              <w:t>"</w:t>
            </w:r>
            <w:r w:rsidRPr="00E10503">
              <w:rPr>
                <w:b/>
                <w:sz w:val="22"/>
                <w:szCs w:val="22"/>
              </w:rPr>
              <w:t xml:space="preserve"> (</w:t>
            </w:r>
            <w:r w:rsidRPr="00E10503">
              <w:rPr>
                <w:b/>
                <w:color w:val="2A2A2A"/>
                <w:sz w:val="22"/>
                <w:szCs w:val="22"/>
              </w:rPr>
              <w:t>VSS-</w:t>
            </w:r>
            <w:r w:rsidRPr="00E10503" w:rsidR="00C33D8D">
              <w:rPr>
                <w:b/>
                <w:color w:val="2A2A2A"/>
                <w:sz w:val="22"/>
                <w:szCs w:val="22"/>
              </w:rPr>
              <w:t>268</w:t>
            </w:r>
            <w:r w:rsidRPr="00E10503">
              <w:rPr>
                <w:b/>
                <w:color w:val="2A2A2A"/>
                <w:sz w:val="22"/>
                <w:szCs w:val="22"/>
              </w:rPr>
              <w:t>)</w:t>
            </w:r>
          </w:p>
        </w:tc>
      </w:tr>
    </w:tbl>
    <w:p w:rsidRPr="00DF0579" w:rsidR="007D0FC2" w:rsidP="007D0FC2" w:rsidRDefault="007D0FC2" w14:paraId="00101E02" w14:textId="77777777">
      <w:pPr>
        <w:spacing w:before="100" w:beforeAutospacing="1" w:after="100" w:afterAutospacing="1"/>
      </w:pPr>
      <w:r w:rsidRPr="00DF0579">
        <w:rPr>
          <w:b/>
          <w:bCs/>
        </w:rPr>
        <w:t xml:space="preserve">Informācija par </w:t>
      </w:r>
      <w:proofErr w:type="spellStart"/>
      <w:r w:rsidRPr="00DF0579">
        <w:rPr>
          <w:b/>
          <w:bCs/>
        </w:rPr>
        <w:t>starpministriju</w:t>
      </w:r>
      <w:proofErr w:type="spellEnd"/>
      <w:r w:rsidRPr="00DF0579">
        <w:rPr>
          <w:b/>
          <w:bCs/>
        </w:rPr>
        <w:t xml:space="preserve"> (starpinstitūciju) sanāksmi vai elektronisko saskaņošanu</w:t>
      </w:r>
    </w:p>
    <w:tbl>
      <w:tblPr>
        <w:tblW w:w="14459" w:type="dxa"/>
        <w:tblCellSpacing w:w="0" w:type="dxa"/>
        <w:tblCellMar>
          <w:left w:w="0" w:type="dxa"/>
          <w:right w:w="0" w:type="dxa"/>
        </w:tblCellMar>
        <w:tblLook w:val="0000" w:firstRow="0" w:lastRow="0" w:firstColumn="0" w:lastColumn="0" w:noHBand="0" w:noVBand="0"/>
      </w:tblPr>
      <w:tblGrid>
        <w:gridCol w:w="2826"/>
        <w:gridCol w:w="6631"/>
        <w:gridCol w:w="5002"/>
      </w:tblGrid>
      <w:tr w:rsidRPr="00DF0579" w:rsidR="007D0FC2" w:rsidTr="00CA5F1F" w14:paraId="43F8C7C9" w14:textId="77777777">
        <w:trPr>
          <w:tblCellSpacing w:w="0" w:type="dxa"/>
        </w:trPr>
        <w:tc>
          <w:tcPr>
            <w:tcW w:w="2826" w:type="dxa"/>
          </w:tcPr>
          <w:p w:rsidRPr="00E04A28" w:rsidR="007D0FC2" w:rsidP="00FE4CE3" w:rsidRDefault="007D0FC2" w14:paraId="055BF39E" w14:textId="77777777">
            <w:pPr>
              <w:spacing w:before="100" w:beforeAutospacing="1" w:after="100" w:afterAutospacing="1"/>
            </w:pPr>
            <w:r w:rsidRPr="00E04A28">
              <w:t xml:space="preserve">Datums </w:t>
            </w:r>
          </w:p>
        </w:tc>
        <w:tc>
          <w:tcPr>
            <w:tcW w:w="11633" w:type="dxa"/>
            <w:gridSpan w:val="2"/>
            <w:tcBorders>
              <w:top w:val="nil"/>
              <w:left w:val="nil"/>
              <w:bottom w:val="single" w:color="000000" w:sz="8" w:space="0"/>
              <w:right w:val="nil"/>
            </w:tcBorders>
          </w:tcPr>
          <w:p w:rsidRPr="00E04A28" w:rsidR="007D0FC2" w:rsidP="00FE4CE3" w:rsidRDefault="00803B0E" w14:paraId="339DB36A" w14:textId="35BB052A">
            <w:pPr>
              <w:spacing w:before="100" w:beforeAutospacing="1" w:after="100" w:afterAutospacing="1"/>
            </w:pPr>
            <w:r>
              <w:t xml:space="preserve">30.04.2021., </w:t>
            </w:r>
            <w:r w:rsidRPr="00E04A28" w:rsidR="00E04A28">
              <w:t>26</w:t>
            </w:r>
            <w:r w:rsidRPr="00E04A28" w:rsidR="004D4995">
              <w:t>.0</w:t>
            </w:r>
            <w:r w:rsidRPr="00E04A28" w:rsidR="00E04A28">
              <w:t>5</w:t>
            </w:r>
            <w:r w:rsidRPr="00E04A28" w:rsidR="004D4995">
              <w:t>.2021</w:t>
            </w:r>
            <w:r w:rsidRPr="00E04A28" w:rsidR="00D51096">
              <w:t>.</w:t>
            </w:r>
            <w:r w:rsidR="00524FD5">
              <w:t>, 10.06.2021.</w:t>
            </w:r>
          </w:p>
        </w:tc>
      </w:tr>
      <w:tr w:rsidRPr="00DF0579" w:rsidR="007D0FC2" w:rsidTr="00CA5F1F" w14:paraId="78D989E0" w14:textId="77777777">
        <w:trPr>
          <w:tblCellSpacing w:w="0" w:type="dxa"/>
        </w:trPr>
        <w:tc>
          <w:tcPr>
            <w:tcW w:w="2826" w:type="dxa"/>
          </w:tcPr>
          <w:p w:rsidRPr="00DF0579" w:rsidR="007D0FC2" w:rsidP="00FE4CE3" w:rsidRDefault="007D0FC2" w14:paraId="3A154F53" w14:textId="77777777">
            <w:pPr>
              <w:spacing w:before="100" w:beforeAutospacing="1" w:after="100" w:afterAutospacing="1"/>
            </w:pPr>
            <w:r w:rsidRPr="00DF0579">
              <w:t> </w:t>
            </w:r>
          </w:p>
        </w:tc>
        <w:tc>
          <w:tcPr>
            <w:tcW w:w="11633" w:type="dxa"/>
            <w:gridSpan w:val="2"/>
            <w:tcBorders>
              <w:top w:val="nil"/>
              <w:left w:val="nil"/>
              <w:bottom w:val="nil"/>
              <w:right w:val="nil"/>
            </w:tcBorders>
          </w:tcPr>
          <w:p w:rsidRPr="00DF0579" w:rsidR="007D0FC2" w:rsidP="00FE4CE3" w:rsidRDefault="007D0FC2" w14:paraId="5E90ECCE" w14:textId="77777777">
            <w:pPr>
              <w:spacing w:before="100" w:beforeAutospacing="1" w:after="100" w:afterAutospacing="1"/>
            </w:pPr>
            <w:r w:rsidRPr="00DF0579">
              <w:t> </w:t>
            </w:r>
          </w:p>
        </w:tc>
      </w:tr>
      <w:tr w:rsidRPr="00DF0579" w:rsidR="007D0FC2" w:rsidTr="00C33D8D" w14:paraId="018A343D" w14:textId="77777777">
        <w:trPr>
          <w:tblCellSpacing w:w="0" w:type="dxa"/>
        </w:trPr>
        <w:tc>
          <w:tcPr>
            <w:tcW w:w="2826" w:type="dxa"/>
            <w:vAlign w:val="center"/>
          </w:tcPr>
          <w:p w:rsidRPr="00DF0579" w:rsidR="007D0FC2" w:rsidP="00FE4CE3" w:rsidRDefault="007D0FC2" w14:paraId="4C8B5DEB" w14:textId="77777777">
            <w:pPr>
              <w:spacing w:before="100" w:beforeAutospacing="1" w:after="100" w:afterAutospacing="1"/>
            </w:pPr>
            <w:r w:rsidRPr="00DF0579">
              <w:t>Saskaņošanas dalībnieki</w:t>
            </w:r>
          </w:p>
        </w:tc>
        <w:tc>
          <w:tcPr>
            <w:tcW w:w="11633" w:type="dxa"/>
            <w:gridSpan w:val="2"/>
            <w:tcBorders>
              <w:bottom w:val="single" w:color="auto" w:sz="4" w:space="0"/>
            </w:tcBorders>
            <w:vAlign w:val="center"/>
          </w:tcPr>
          <w:p w:rsidRPr="00C33D8D" w:rsidR="007D0FC2" w:rsidP="00C02A88" w:rsidRDefault="00C33D8D" w14:paraId="199EF0D7" w14:textId="77777777">
            <w:pPr>
              <w:jc w:val="both"/>
            </w:pPr>
            <w:r w:rsidRPr="00C33D8D">
              <w:t xml:space="preserve">Tieslietu ministrija, Finanšu ministrija, Aizsardzības ministrija, Ekonomikas ministrija, </w:t>
            </w:r>
            <w:proofErr w:type="spellStart"/>
            <w:r w:rsidRPr="00C33D8D">
              <w:t>Iekšlietu</w:t>
            </w:r>
            <w:proofErr w:type="spellEnd"/>
            <w:r w:rsidRPr="00C33D8D">
              <w:t xml:space="preserve"> ministrija, </w:t>
            </w:r>
          </w:p>
        </w:tc>
      </w:tr>
      <w:tr w:rsidRPr="00DF0579" w:rsidR="007D0FC2" w:rsidTr="00C33D8D" w14:paraId="384E4BB9" w14:textId="77777777">
        <w:trPr>
          <w:tblCellSpacing w:w="0" w:type="dxa"/>
        </w:trPr>
        <w:tc>
          <w:tcPr>
            <w:tcW w:w="2826" w:type="dxa"/>
            <w:vAlign w:val="center"/>
          </w:tcPr>
          <w:p w:rsidRPr="00DF0579" w:rsidR="007D0FC2" w:rsidP="00FE4CE3" w:rsidRDefault="007D0FC2" w14:paraId="2E02AA41" w14:textId="77777777">
            <w:pPr>
              <w:spacing w:before="100" w:beforeAutospacing="1" w:after="100" w:afterAutospacing="1"/>
            </w:pPr>
            <w:r w:rsidRPr="00DF0579">
              <w:t>  </w:t>
            </w:r>
          </w:p>
        </w:tc>
        <w:tc>
          <w:tcPr>
            <w:tcW w:w="11633" w:type="dxa"/>
            <w:gridSpan w:val="2"/>
            <w:tcBorders>
              <w:left w:val="nil"/>
              <w:bottom w:val="single" w:color="auto" w:sz="4" w:space="0"/>
              <w:right w:val="nil"/>
            </w:tcBorders>
            <w:vAlign w:val="center"/>
          </w:tcPr>
          <w:p w:rsidRPr="00C33D8D" w:rsidR="007D0FC2" w:rsidP="00FE4CE3" w:rsidRDefault="00C33D8D" w14:paraId="374A4BE4" w14:textId="77777777">
            <w:pPr>
              <w:spacing w:before="100" w:beforeAutospacing="1" w:after="100" w:afterAutospacing="1"/>
            </w:pPr>
            <w:r w:rsidRPr="00C33D8D">
              <w:t>Vides aizsardzības un reģionālās attīstības ministrija, Valsts kanceleja, Latvijas Darba devēju konfederācija</w:t>
            </w:r>
            <w:r w:rsidR="00EF49F7">
              <w:t>,</w:t>
            </w:r>
          </w:p>
        </w:tc>
      </w:tr>
      <w:tr w:rsidRPr="00DF0579" w:rsidR="00C33D8D" w:rsidTr="00C33D8D" w14:paraId="383208AF" w14:textId="77777777">
        <w:trPr>
          <w:tblCellSpacing w:w="0" w:type="dxa"/>
        </w:trPr>
        <w:tc>
          <w:tcPr>
            <w:tcW w:w="2826" w:type="dxa"/>
            <w:vAlign w:val="center"/>
          </w:tcPr>
          <w:p w:rsidRPr="00DF0579" w:rsidR="00C33D8D" w:rsidP="00FE4CE3" w:rsidRDefault="00C33D8D" w14:paraId="2EBBCAEE" w14:textId="77777777">
            <w:pPr>
              <w:spacing w:before="100" w:beforeAutospacing="1" w:after="100" w:afterAutospacing="1"/>
            </w:pPr>
          </w:p>
        </w:tc>
        <w:tc>
          <w:tcPr>
            <w:tcW w:w="11633" w:type="dxa"/>
            <w:gridSpan w:val="2"/>
            <w:tcBorders>
              <w:left w:val="nil"/>
              <w:bottom w:val="single" w:color="auto" w:sz="4" w:space="0"/>
              <w:right w:val="nil"/>
            </w:tcBorders>
            <w:vAlign w:val="center"/>
          </w:tcPr>
          <w:p w:rsidRPr="00C33D8D" w:rsidR="00C33D8D" w:rsidP="00FE4CE3" w:rsidRDefault="00C33D8D" w14:paraId="7564D450" w14:textId="40C34C49">
            <w:pPr>
              <w:spacing w:before="100" w:beforeAutospacing="1" w:after="100" w:afterAutospacing="1"/>
            </w:pPr>
            <w:r w:rsidRPr="00C33D8D">
              <w:t>Latvijas Apdrošinātāju asociācija</w:t>
            </w:r>
          </w:p>
        </w:tc>
      </w:tr>
      <w:tr w:rsidRPr="00DF0579" w:rsidR="007D0FC2" w:rsidTr="00CA5F1F" w14:paraId="60FB5CE4" w14:textId="77777777">
        <w:trPr>
          <w:tblCellSpacing w:w="0" w:type="dxa"/>
        </w:trPr>
        <w:tc>
          <w:tcPr>
            <w:tcW w:w="2826" w:type="dxa"/>
            <w:vAlign w:val="center"/>
          </w:tcPr>
          <w:p w:rsidRPr="00DF0579" w:rsidR="007D0FC2" w:rsidP="00FE4CE3" w:rsidRDefault="007D0FC2" w14:paraId="7283F2B8" w14:textId="77777777">
            <w:pPr>
              <w:spacing w:before="100" w:beforeAutospacing="1" w:after="100" w:afterAutospacing="1"/>
            </w:pPr>
            <w:r w:rsidRPr="00DF0579">
              <w:t> </w:t>
            </w:r>
          </w:p>
        </w:tc>
        <w:tc>
          <w:tcPr>
            <w:tcW w:w="6631" w:type="dxa"/>
            <w:vAlign w:val="center"/>
          </w:tcPr>
          <w:p w:rsidRPr="00DF0579" w:rsidR="007D0FC2" w:rsidP="00FE4CE3" w:rsidRDefault="007D0FC2" w14:paraId="4B03722E" w14:textId="77777777">
            <w:pPr>
              <w:spacing w:before="100" w:beforeAutospacing="1" w:after="100" w:afterAutospacing="1"/>
            </w:pPr>
            <w:r w:rsidRPr="00DF0579">
              <w:t> </w:t>
            </w:r>
          </w:p>
        </w:tc>
        <w:tc>
          <w:tcPr>
            <w:tcW w:w="5002" w:type="dxa"/>
            <w:vAlign w:val="center"/>
          </w:tcPr>
          <w:p w:rsidRPr="00DF0579" w:rsidR="007D0FC2" w:rsidP="00FE4CE3" w:rsidRDefault="007D0FC2" w14:paraId="5E4039EF" w14:textId="77777777">
            <w:pPr>
              <w:spacing w:before="100" w:beforeAutospacing="1" w:after="100" w:afterAutospacing="1"/>
            </w:pPr>
            <w:r w:rsidRPr="00DF0579">
              <w:t> </w:t>
            </w:r>
          </w:p>
        </w:tc>
      </w:tr>
    </w:tbl>
    <w:p w:rsidRPr="00DF0579" w:rsidR="007D0FC2" w:rsidP="007D0FC2" w:rsidRDefault="007D0FC2" w14:paraId="26277337" w14:textId="77777777">
      <w:pPr>
        <w:rPr>
          <w:vanish/>
        </w:rPr>
      </w:pPr>
    </w:p>
    <w:tbl>
      <w:tblPr>
        <w:tblW w:w="15026" w:type="dxa"/>
        <w:tblCellSpacing w:w="0" w:type="dxa"/>
        <w:tblCellMar>
          <w:left w:w="0" w:type="dxa"/>
          <w:right w:w="0" w:type="dxa"/>
        </w:tblCellMar>
        <w:tblLook w:val="0000" w:firstRow="0" w:lastRow="0" w:firstColumn="0" w:lastColumn="0" w:noHBand="0" w:noVBand="0"/>
      </w:tblPr>
      <w:tblGrid>
        <w:gridCol w:w="6180"/>
        <w:gridCol w:w="1475"/>
        <w:gridCol w:w="6804"/>
        <w:gridCol w:w="567"/>
      </w:tblGrid>
      <w:tr w:rsidRPr="00DF0579" w:rsidR="004971B9" w:rsidTr="00C33D8D" w14:paraId="360BADD6" w14:textId="77777777">
        <w:trPr>
          <w:gridAfter w:val="1"/>
          <w:wAfter w:w="567" w:type="dxa"/>
          <w:trHeight w:val="118"/>
          <w:tblCellSpacing w:w="0" w:type="dxa"/>
        </w:trPr>
        <w:tc>
          <w:tcPr>
            <w:tcW w:w="7655" w:type="dxa"/>
            <w:gridSpan w:val="2"/>
          </w:tcPr>
          <w:p w:rsidRPr="00DF0579" w:rsidR="004971B9" w:rsidP="004971B9" w:rsidRDefault="004971B9" w14:paraId="527BDD65" w14:textId="77777777">
            <w:pPr>
              <w:spacing w:before="100" w:beforeAutospacing="1" w:after="100" w:afterAutospacing="1"/>
            </w:pPr>
            <w:r w:rsidRPr="00DF0579">
              <w:t>Saskaņošanas dalībnieki izskatīja šādu ministriju (citu institūciju)</w:t>
            </w:r>
            <w:r w:rsidR="00C33D8D">
              <w:t xml:space="preserve"> </w:t>
            </w:r>
            <w:r w:rsidRPr="00DF0579">
              <w:t>iebildumus</w:t>
            </w:r>
          </w:p>
        </w:tc>
        <w:tc>
          <w:tcPr>
            <w:tcW w:w="6804" w:type="dxa"/>
            <w:tcBorders>
              <w:bottom w:val="single" w:color="auto" w:sz="4" w:space="0"/>
            </w:tcBorders>
            <w:vAlign w:val="center"/>
          </w:tcPr>
          <w:p w:rsidRPr="00DF0579" w:rsidR="004971B9" w:rsidP="004971B9" w:rsidRDefault="004971B9" w14:paraId="74E9526A" w14:textId="62C1F306">
            <w:pPr>
              <w:jc w:val="both"/>
            </w:pPr>
          </w:p>
        </w:tc>
      </w:tr>
      <w:tr w:rsidRPr="00DF0579" w:rsidR="004971B9" w:rsidTr="00C33D8D" w14:paraId="735D5220" w14:textId="77777777">
        <w:trPr>
          <w:gridAfter w:val="1"/>
          <w:wAfter w:w="567" w:type="dxa"/>
          <w:trHeight w:val="115"/>
          <w:tblCellSpacing w:w="0" w:type="dxa"/>
        </w:trPr>
        <w:tc>
          <w:tcPr>
            <w:tcW w:w="7655" w:type="dxa"/>
            <w:gridSpan w:val="2"/>
          </w:tcPr>
          <w:p w:rsidRPr="00DF0579" w:rsidR="004971B9" w:rsidP="004971B9" w:rsidRDefault="004971B9" w14:paraId="7918B1FF" w14:textId="77777777">
            <w:pPr>
              <w:spacing w:before="100" w:beforeAutospacing="1" w:after="100" w:afterAutospacing="1"/>
            </w:pPr>
          </w:p>
        </w:tc>
        <w:tc>
          <w:tcPr>
            <w:tcW w:w="6804" w:type="dxa"/>
            <w:tcBorders>
              <w:left w:val="nil"/>
              <w:bottom w:val="single" w:color="auto" w:sz="4" w:space="0"/>
              <w:right w:val="nil"/>
            </w:tcBorders>
          </w:tcPr>
          <w:p w:rsidRPr="00DF0579" w:rsidR="004971B9" w:rsidP="004971B9" w:rsidRDefault="004971B9" w14:paraId="437179E0" w14:textId="57126285">
            <w:pPr>
              <w:jc w:val="both"/>
            </w:pPr>
          </w:p>
        </w:tc>
      </w:tr>
      <w:tr w:rsidRPr="00DF0579" w:rsidR="00C33D8D" w:rsidTr="00C33D8D" w14:paraId="7F7AEE4B" w14:textId="77777777">
        <w:trPr>
          <w:gridAfter w:val="1"/>
          <w:wAfter w:w="567" w:type="dxa"/>
          <w:trHeight w:val="115"/>
          <w:tblCellSpacing w:w="0" w:type="dxa"/>
        </w:trPr>
        <w:tc>
          <w:tcPr>
            <w:tcW w:w="7655" w:type="dxa"/>
            <w:gridSpan w:val="2"/>
          </w:tcPr>
          <w:p w:rsidRPr="00DF0579" w:rsidR="00C33D8D" w:rsidP="004971B9" w:rsidRDefault="00C33D8D" w14:paraId="5E2487F7" w14:textId="77777777">
            <w:pPr>
              <w:spacing w:before="100" w:beforeAutospacing="1" w:after="100" w:afterAutospacing="1"/>
            </w:pPr>
          </w:p>
        </w:tc>
        <w:tc>
          <w:tcPr>
            <w:tcW w:w="6804" w:type="dxa"/>
            <w:tcBorders>
              <w:left w:val="nil"/>
              <w:bottom w:val="single" w:color="auto" w:sz="4" w:space="0"/>
              <w:right w:val="nil"/>
            </w:tcBorders>
          </w:tcPr>
          <w:p w:rsidRPr="00C33D8D" w:rsidR="00C33D8D" w:rsidP="004971B9" w:rsidRDefault="00C33D8D" w14:paraId="3A80EFC3" w14:textId="79FF6D56">
            <w:pPr>
              <w:jc w:val="both"/>
            </w:pPr>
          </w:p>
        </w:tc>
      </w:tr>
      <w:tr w:rsidRPr="00DF0579" w:rsidR="004971B9" w:rsidTr="00C33D8D" w14:paraId="7557E9FD" w14:textId="77777777">
        <w:trPr>
          <w:tblCellSpacing w:w="0" w:type="dxa"/>
        </w:trPr>
        <w:tc>
          <w:tcPr>
            <w:tcW w:w="15026" w:type="dxa"/>
            <w:gridSpan w:val="4"/>
            <w:vAlign w:val="center"/>
          </w:tcPr>
          <w:p w:rsidRPr="00DF0579" w:rsidR="004971B9" w:rsidP="004971B9" w:rsidRDefault="004971B9" w14:paraId="2A14A703" w14:textId="77777777">
            <w:pPr>
              <w:spacing w:before="100" w:beforeAutospacing="1" w:after="100" w:afterAutospacing="1"/>
            </w:pPr>
          </w:p>
        </w:tc>
      </w:tr>
      <w:tr w:rsidRPr="00DF0579" w:rsidR="004971B9" w:rsidTr="00C33D8D" w14:paraId="764EBD88" w14:textId="77777777">
        <w:trPr>
          <w:tblCellSpacing w:w="0" w:type="dxa"/>
        </w:trPr>
        <w:tc>
          <w:tcPr>
            <w:tcW w:w="6180" w:type="dxa"/>
            <w:vAlign w:val="center"/>
          </w:tcPr>
          <w:p w:rsidRPr="00DF0579" w:rsidR="004971B9" w:rsidP="004971B9" w:rsidRDefault="004971B9" w14:paraId="48B88F30" w14:textId="77777777">
            <w:pPr>
              <w:spacing w:before="100" w:beforeAutospacing="1" w:after="100" w:afterAutospacing="1"/>
            </w:pPr>
            <w:r w:rsidRPr="00DF0579">
              <w:t xml:space="preserve">Ministrijas (citas institūcijas), kuras nav ieradušās uz sanāksmi vai kuras nav atbildējušas uz uzaicinājumu piedalīties elektroniskajā saskaņošanā                                                                                                    </w:t>
            </w:r>
          </w:p>
        </w:tc>
        <w:tc>
          <w:tcPr>
            <w:tcW w:w="8846" w:type="dxa"/>
            <w:gridSpan w:val="3"/>
            <w:vAlign w:val="center"/>
          </w:tcPr>
          <w:p w:rsidRPr="00DF0579" w:rsidR="004971B9" w:rsidP="004971B9" w:rsidRDefault="004971B9" w14:paraId="6B59FD13" w14:textId="77777777">
            <w:r w:rsidRPr="00DF0579">
              <w:t> Nav</w:t>
            </w:r>
          </w:p>
        </w:tc>
      </w:tr>
    </w:tbl>
    <w:p w:rsidRPr="00DF0579" w:rsidR="007D0FC2" w:rsidP="007D0FC2" w:rsidRDefault="007D0FC2" w14:paraId="45C9FF85" w14:textId="77777777">
      <w:pPr>
        <w:pStyle w:val="naisf"/>
        <w:spacing w:before="0" w:after="0"/>
        <w:ind w:firstLine="0"/>
        <w:rPr>
          <w:b/>
        </w:rPr>
      </w:pPr>
    </w:p>
    <w:p w:rsidRPr="00DF0579" w:rsidR="007D0FC2" w:rsidP="007D0FC2" w:rsidRDefault="007D0FC2" w14:paraId="715C678E" w14:textId="77777777">
      <w:pPr>
        <w:pStyle w:val="naisf"/>
        <w:spacing w:before="0" w:after="0"/>
        <w:ind w:firstLine="0"/>
        <w:jc w:val="center"/>
        <w:rPr>
          <w:b/>
        </w:rPr>
      </w:pPr>
      <w:r w:rsidRPr="00DF0579">
        <w:rPr>
          <w:b/>
        </w:rPr>
        <w:t>I. Jautājumi, par kuriem saskaņošanā vienošanās nav panākta</w:t>
      </w:r>
    </w:p>
    <w:p w:rsidRPr="00DF0579" w:rsidR="007D0FC2" w:rsidP="007D0FC2" w:rsidRDefault="007D0FC2" w14:paraId="00FDB56A" w14:textId="77777777">
      <w:pPr>
        <w:pStyle w:val="naisf"/>
        <w:spacing w:before="0" w:after="0"/>
        <w:ind w:firstLine="720"/>
      </w:pPr>
    </w:p>
    <w:tbl>
      <w:tblPr>
        <w:tblW w:w="14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2367"/>
        <w:gridCol w:w="3821"/>
        <w:gridCol w:w="3125"/>
        <w:gridCol w:w="1985"/>
        <w:gridCol w:w="2643"/>
      </w:tblGrid>
      <w:tr w:rsidRPr="00DF0579" w:rsidR="007D0FC2" w:rsidTr="00FE4CE3" w14:paraId="6C519DFC" w14:textId="77777777">
        <w:tc>
          <w:tcPr>
            <w:tcW w:w="576" w:type="dxa"/>
            <w:shd w:val="clear" w:color="auto" w:fill="auto"/>
          </w:tcPr>
          <w:p w:rsidRPr="00DF0579" w:rsidR="007D0FC2" w:rsidP="00FE4CE3" w:rsidRDefault="007D0FC2" w14:paraId="20255CAE" w14:textId="77777777">
            <w:pPr>
              <w:pStyle w:val="naisc"/>
              <w:spacing w:before="0" w:after="0"/>
            </w:pPr>
            <w:r w:rsidRPr="00DF0579">
              <w:t>Nr. p.k.</w:t>
            </w:r>
          </w:p>
        </w:tc>
        <w:tc>
          <w:tcPr>
            <w:tcW w:w="2367" w:type="dxa"/>
            <w:shd w:val="clear" w:color="auto" w:fill="auto"/>
          </w:tcPr>
          <w:p w:rsidRPr="00DF0579" w:rsidR="007D0FC2" w:rsidP="00FE4CE3" w:rsidRDefault="007D0FC2" w14:paraId="54614964" w14:textId="77777777">
            <w:pPr>
              <w:pStyle w:val="naisc"/>
              <w:spacing w:before="0" w:after="0"/>
              <w:ind w:firstLine="12"/>
            </w:pPr>
            <w:r w:rsidRPr="00DF0579">
              <w:t>Saskaņošanai nosūtītā projekta redakcija (konkrēta punkta (panta) redakcija)</w:t>
            </w:r>
          </w:p>
        </w:tc>
        <w:tc>
          <w:tcPr>
            <w:tcW w:w="3821" w:type="dxa"/>
            <w:shd w:val="clear" w:color="auto" w:fill="auto"/>
          </w:tcPr>
          <w:p w:rsidRPr="00DF0579" w:rsidR="007D0FC2" w:rsidP="00FE4CE3" w:rsidRDefault="007D0FC2" w14:paraId="33495FED" w14:textId="77777777">
            <w:pPr>
              <w:pStyle w:val="naisc"/>
              <w:spacing w:before="0" w:after="0"/>
              <w:ind w:right="3"/>
            </w:pPr>
            <w:r w:rsidRPr="00DF0579">
              <w:t>Atzinumā norādītais ministrijas (citas institūcijas) iebildums, kā arī saskaņošanā papildus izteiktais iebildums par projekta konkrēto punktu (pantu)</w:t>
            </w:r>
          </w:p>
        </w:tc>
        <w:tc>
          <w:tcPr>
            <w:tcW w:w="3125" w:type="dxa"/>
            <w:shd w:val="clear" w:color="auto" w:fill="auto"/>
          </w:tcPr>
          <w:p w:rsidRPr="00DF0579" w:rsidR="007D0FC2" w:rsidP="00FE4CE3" w:rsidRDefault="007D0FC2" w14:paraId="20F1DA1F" w14:textId="77777777">
            <w:pPr>
              <w:pStyle w:val="naisc"/>
              <w:spacing w:before="0" w:after="0"/>
              <w:ind w:firstLine="21"/>
            </w:pPr>
            <w:r w:rsidRPr="00DF0579">
              <w:t>Atbildīgās ministrijas pamatojums iebilduma noraidījumam</w:t>
            </w:r>
          </w:p>
        </w:tc>
        <w:tc>
          <w:tcPr>
            <w:tcW w:w="1985" w:type="dxa"/>
            <w:shd w:val="clear" w:color="auto" w:fill="auto"/>
          </w:tcPr>
          <w:p w:rsidRPr="00DF0579" w:rsidR="007D0FC2" w:rsidP="00FE4CE3" w:rsidRDefault="007D0FC2" w14:paraId="794994A0" w14:textId="77777777">
            <w:pPr>
              <w:jc w:val="center"/>
            </w:pPr>
            <w:r w:rsidRPr="00DF0579">
              <w:t>Atzinuma sniedzēja uzturētais iebildums, ja tas atšķiras no atzinumā norādītā iebilduma pamatojuma</w:t>
            </w:r>
          </w:p>
        </w:tc>
        <w:tc>
          <w:tcPr>
            <w:tcW w:w="2643" w:type="dxa"/>
            <w:shd w:val="clear" w:color="auto" w:fill="auto"/>
          </w:tcPr>
          <w:p w:rsidRPr="00DF0579" w:rsidR="007D0FC2" w:rsidP="00FE4CE3" w:rsidRDefault="007D0FC2" w14:paraId="16D7B544" w14:textId="77777777">
            <w:pPr>
              <w:jc w:val="center"/>
            </w:pPr>
            <w:r w:rsidRPr="00DF0579">
              <w:t>Projekta attiecīgā punkta (panta) galīgā redakcija</w:t>
            </w:r>
          </w:p>
        </w:tc>
      </w:tr>
      <w:tr w:rsidRPr="00DF0579" w:rsidR="007D0FC2" w:rsidTr="00FE4CE3" w14:paraId="552039DB" w14:textId="77777777">
        <w:tc>
          <w:tcPr>
            <w:tcW w:w="576" w:type="dxa"/>
            <w:shd w:val="clear" w:color="auto" w:fill="auto"/>
          </w:tcPr>
          <w:p w:rsidRPr="00DF0579" w:rsidR="007D0FC2" w:rsidP="00FE4CE3" w:rsidRDefault="007D0FC2" w14:paraId="1226B3CD" w14:textId="77777777">
            <w:pPr>
              <w:pStyle w:val="naisf"/>
              <w:spacing w:before="0" w:after="0"/>
              <w:ind w:firstLine="0"/>
            </w:pPr>
          </w:p>
        </w:tc>
        <w:tc>
          <w:tcPr>
            <w:tcW w:w="2367" w:type="dxa"/>
            <w:shd w:val="clear" w:color="auto" w:fill="auto"/>
          </w:tcPr>
          <w:p w:rsidRPr="00DF0579" w:rsidR="007D0FC2" w:rsidP="00FE4CE3" w:rsidRDefault="007D0FC2" w14:paraId="71CC7EA2" w14:textId="77777777">
            <w:pPr>
              <w:pStyle w:val="naisf"/>
              <w:spacing w:before="0" w:after="0"/>
              <w:ind w:firstLine="0"/>
            </w:pPr>
          </w:p>
        </w:tc>
        <w:tc>
          <w:tcPr>
            <w:tcW w:w="3821" w:type="dxa"/>
            <w:shd w:val="clear" w:color="auto" w:fill="auto"/>
          </w:tcPr>
          <w:p w:rsidRPr="00DF0579" w:rsidR="007D0FC2" w:rsidP="00FE4CE3" w:rsidRDefault="007D0FC2" w14:paraId="4D2311C6" w14:textId="77777777">
            <w:pPr>
              <w:pStyle w:val="naisf"/>
              <w:spacing w:before="0" w:after="0"/>
              <w:ind w:firstLine="0"/>
              <w:rPr>
                <w:b/>
              </w:rPr>
            </w:pPr>
          </w:p>
        </w:tc>
        <w:tc>
          <w:tcPr>
            <w:tcW w:w="3125" w:type="dxa"/>
            <w:shd w:val="clear" w:color="auto" w:fill="auto"/>
          </w:tcPr>
          <w:p w:rsidRPr="00DF0579" w:rsidR="007D0FC2" w:rsidP="00FE4CE3" w:rsidRDefault="007D0FC2" w14:paraId="556DBBC2" w14:textId="77777777">
            <w:pPr>
              <w:pStyle w:val="naisf"/>
              <w:spacing w:before="0" w:after="0"/>
              <w:ind w:firstLine="0"/>
              <w:rPr>
                <w:b/>
              </w:rPr>
            </w:pPr>
          </w:p>
        </w:tc>
        <w:tc>
          <w:tcPr>
            <w:tcW w:w="1985" w:type="dxa"/>
            <w:shd w:val="clear" w:color="auto" w:fill="auto"/>
          </w:tcPr>
          <w:p w:rsidRPr="00DF0579" w:rsidR="007D0FC2" w:rsidP="00FE4CE3" w:rsidRDefault="007D0FC2" w14:paraId="6DC8F1B7" w14:textId="77777777">
            <w:pPr>
              <w:pStyle w:val="naisf"/>
              <w:spacing w:before="0" w:after="0"/>
              <w:ind w:firstLine="0"/>
              <w:jc w:val="center"/>
              <w:rPr>
                <w:b/>
              </w:rPr>
            </w:pPr>
          </w:p>
        </w:tc>
        <w:tc>
          <w:tcPr>
            <w:tcW w:w="2643" w:type="dxa"/>
            <w:shd w:val="clear" w:color="auto" w:fill="auto"/>
          </w:tcPr>
          <w:p w:rsidRPr="00DF0579" w:rsidR="007D0FC2" w:rsidP="00FE4CE3" w:rsidRDefault="007D0FC2" w14:paraId="50EDFD6E" w14:textId="77777777">
            <w:pPr>
              <w:pStyle w:val="naisf"/>
              <w:spacing w:before="0" w:after="0"/>
              <w:ind w:firstLine="0"/>
            </w:pPr>
          </w:p>
        </w:tc>
      </w:tr>
    </w:tbl>
    <w:p w:rsidRPr="00DF0579" w:rsidR="00C577B2" w:rsidP="007D0FC2" w:rsidRDefault="00C577B2" w14:paraId="505858AE" w14:textId="77777777">
      <w:pPr>
        <w:pStyle w:val="naisf"/>
        <w:spacing w:before="0" w:after="0"/>
        <w:ind w:firstLine="0"/>
        <w:rPr>
          <w:b/>
        </w:rPr>
      </w:pPr>
    </w:p>
    <w:p w:rsidR="00C577B2" w:rsidP="00C577B2" w:rsidRDefault="00C577B2" w14:paraId="684EE80C" w14:textId="469E44B5">
      <w:pPr>
        <w:pStyle w:val="naisf"/>
        <w:spacing w:before="0" w:after="0"/>
        <w:ind w:firstLine="0"/>
        <w:rPr>
          <w:b/>
        </w:rPr>
      </w:pPr>
    </w:p>
    <w:p w:rsidRPr="00DF0579" w:rsidR="00114806" w:rsidP="00C577B2" w:rsidRDefault="00114806" w14:paraId="40BEA833" w14:textId="77777777">
      <w:pPr>
        <w:pStyle w:val="naisf"/>
        <w:spacing w:before="0" w:after="0"/>
        <w:ind w:firstLine="0"/>
        <w:rPr>
          <w:b/>
        </w:rPr>
      </w:pPr>
    </w:p>
    <w:p w:rsidRPr="00DF0579" w:rsidR="007B4C0F" w:rsidP="00184479" w:rsidRDefault="007B4C0F" w14:paraId="3628F039" w14:textId="77777777">
      <w:pPr>
        <w:pStyle w:val="naisf"/>
        <w:spacing w:before="0" w:after="0"/>
        <w:ind w:firstLine="0"/>
        <w:jc w:val="center"/>
        <w:rPr>
          <w:b/>
        </w:rPr>
      </w:pPr>
      <w:r w:rsidRPr="00DF0579">
        <w:rPr>
          <w:b/>
        </w:rPr>
        <w:t>II. </w:t>
      </w:r>
      <w:r w:rsidRPr="00DF0579" w:rsidR="00134188">
        <w:rPr>
          <w:b/>
        </w:rPr>
        <w:t>Jautājumi, par kuriem saskaņošanā vienošan</w:t>
      </w:r>
      <w:r w:rsidRPr="00DF0579" w:rsidR="00144622">
        <w:rPr>
          <w:b/>
        </w:rPr>
        <w:t>ā</w:t>
      </w:r>
      <w:r w:rsidRPr="00DF0579" w:rsidR="00134188">
        <w:rPr>
          <w:b/>
        </w:rPr>
        <w:t>s ir panākta</w:t>
      </w:r>
    </w:p>
    <w:p w:rsidRPr="00DF0579" w:rsidR="007B4C0F" w:rsidP="00DB7395" w:rsidRDefault="007B4C0F" w14:paraId="5B9488B5" w14:textId="77777777">
      <w:pPr>
        <w:pStyle w:val="naisf"/>
        <w:spacing w:before="0" w:after="0"/>
        <w:ind w:firstLine="720"/>
      </w:pPr>
    </w:p>
    <w:tbl>
      <w:tblPr>
        <w:tblW w:w="14992" w:type="dxa"/>
        <w:tblInd w:w="-116"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959"/>
        <w:gridCol w:w="3376"/>
        <w:gridCol w:w="3827"/>
        <w:gridCol w:w="3402"/>
        <w:gridCol w:w="3428"/>
      </w:tblGrid>
      <w:tr w:rsidRPr="00DF0579" w:rsidR="00134188" w:rsidTr="00DF0579" w14:paraId="0D876B9C" w14:textId="77777777">
        <w:tc>
          <w:tcPr>
            <w:tcW w:w="959" w:type="dxa"/>
            <w:tcBorders>
              <w:top w:val="single" w:color="000000" w:sz="6" w:space="0"/>
              <w:left w:val="single" w:color="000000" w:sz="6" w:space="0"/>
              <w:bottom w:val="single" w:color="000000" w:sz="6" w:space="0"/>
              <w:right w:val="single" w:color="000000" w:sz="6" w:space="0"/>
            </w:tcBorders>
            <w:vAlign w:val="center"/>
          </w:tcPr>
          <w:p w:rsidRPr="00DF0579" w:rsidR="00134188" w:rsidP="009623BC" w:rsidRDefault="00134188" w14:paraId="6C4D64F6" w14:textId="77777777">
            <w:pPr>
              <w:pStyle w:val="naisc"/>
              <w:spacing w:before="0" w:after="0"/>
            </w:pPr>
            <w:r w:rsidRPr="00DF0579">
              <w:t>Nr. p.</w:t>
            </w:r>
            <w:r w:rsidRPr="00DF0579" w:rsidR="00D64FB0">
              <w:t> </w:t>
            </w:r>
            <w:r w:rsidRPr="00DF0579">
              <w:t>k.</w:t>
            </w:r>
          </w:p>
        </w:tc>
        <w:tc>
          <w:tcPr>
            <w:tcW w:w="3376" w:type="dxa"/>
            <w:tcBorders>
              <w:top w:val="single" w:color="000000" w:sz="6" w:space="0"/>
              <w:left w:val="single" w:color="000000" w:sz="6" w:space="0"/>
              <w:bottom w:val="single" w:color="000000" w:sz="6" w:space="0"/>
              <w:right w:val="single" w:color="000000" w:sz="6" w:space="0"/>
            </w:tcBorders>
            <w:vAlign w:val="center"/>
          </w:tcPr>
          <w:p w:rsidRPr="00DF0579" w:rsidR="00134188" w:rsidP="009623BC" w:rsidRDefault="00134188" w14:paraId="70273011" w14:textId="77777777">
            <w:pPr>
              <w:pStyle w:val="naisc"/>
              <w:spacing w:before="0" w:after="0"/>
              <w:ind w:firstLine="12"/>
            </w:pPr>
            <w:r w:rsidRPr="00DF0579">
              <w:t>Saskaņošanai nosūtītā projekta redakcija (konkrēta punkta (panta) redakcija)</w:t>
            </w:r>
          </w:p>
        </w:tc>
        <w:tc>
          <w:tcPr>
            <w:tcW w:w="3827" w:type="dxa"/>
            <w:tcBorders>
              <w:top w:val="single" w:color="000000" w:sz="6" w:space="0"/>
              <w:left w:val="single" w:color="000000" w:sz="6" w:space="0"/>
              <w:bottom w:val="single" w:color="000000" w:sz="6" w:space="0"/>
              <w:right w:val="single" w:color="000000" w:sz="6" w:space="0"/>
            </w:tcBorders>
            <w:vAlign w:val="center"/>
          </w:tcPr>
          <w:p w:rsidRPr="00DF0579" w:rsidR="00134188" w:rsidP="009623BC" w:rsidRDefault="00134188" w14:paraId="2A6C0260" w14:textId="77777777">
            <w:pPr>
              <w:pStyle w:val="naisc"/>
              <w:spacing w:before="0" w:after="0"/>
              <w:ind w:right="3"/>
            </w:pPr>
            <w:r w:rsidRPr="00DF0579">
              <w:t>Atzinumā norādītais ministrijas (citas institūcijas) iebildums, kā arī saskaņošanā papildus izteiktais iebildums par projekta konkrēto punktu (pantu)</w:t>
            </w:r>
          </w:p>
        </w:tc>
        <w:tc>
          <w:tcPr>
            <w:tcW w:w="3402" w:type="dxa"/>
            <w:tcBorders>
              <w:top w:val="single" w:color="000000" w:sz="6" w:space="0"/>
              <w:left w:val="single" w:color="000000" w:sz="6" w:space="0"/>
              <w:bottom w:val="single" w:color="000000" w:sz="6" w:space="0"/>
              <w:right w:val="single" w:color="000000" w:sz="6" w:space="0"/>
            </w:tcBorders>
            <w:vAlign w:val="center"/>
          </w:tcPr>
          <w:p w:rsidRPr="00DF0579" w:rsidR="00134188" w:rsidP="009623BC" w:rsidRDefault="00134188" w14:paraId="0CA3DCA4" w14:textId="77777777">
            <w:pPr>
              <w:pStyle w:val="naisc"/>
              <w:spacing w:before="0" w:after="0"/>
              <w:ind w:firstLine="21"/>
            </w:pPr>
            <w:r w:rsidRPr="00DF0579">
              <w:t>Atbildīgās ministrijas norāde</w:t>
            </w:r>
            <w:r w:rsidRPr="00DF0579" w:rsidR="006C1C48">
              <w:t xml:space="preserve"> par to, ka </w:t>
            </w:r>
            <w:r w:rsidRPr="00DF0579">
              <w:t>iebildums ir ņemts vērā</w:t>
            </w:r>
            <w:r w:rsidRPr="00DF0579" w:rsidR="006455E7">
              <w:t>,</w:t>
            </w:r>
            <w:r w:rsidRPr="00DF0579">
              <w:t xml:space="preserve"> vai </w:t>
            </w:r>
            <w:r w:rsidRPr="00DF0579" w:rsidR="006C1C48">
              <w:t xml:space="preserve">informācija par saskaņošanā </w:t>
            </w:r>
            <w:r w:rsidRPr="00DF0579" w:rsidR="00022B0F">
              <w:t>panākto alternatīvo risinājumu</w:t>
            </w:r>
          </w:p>
        </w:tc>
        <w:tc>
          <w:tcPr>
            <w:tcW w:w="3428" w:type="dxa"/>
            <w:tcBorders>
              <w:top w:val="single" w:color="auto" w:sz="4" w:space="0"/>
              <w:left w:val="single" w:color="auto" w:sz="4" w:space="0"/>
              <w:bottom w:val="single" w:color="auto" w:sz="4" w:space="0"/>
            </w:tcBorders>
            <w:vAlign w:val="center"/>
          </w:tcPr>
          <w:p w:rsidRPr="00DF0579" w:rsidR="00134188" w:rsidP="009623BC" w:rsidRDefault="00134188" w14:paraId="05544929" w14:textId="77777777">
            <w:pPr>
              <w:jc w:val="center"/>
            </w:pPr>
            <w:r w:rsidRPr="00DF0579">
              <w:t>Projekta attiecīgā punkta (panta) galīgā redakcija</w:t>
            </w:r>
          </w:p>
        </w:tc>
      </w:tr>
      <w:tr w:rsidRPr="007B2D16" w:rsidR="00134188" w:rsidTr="00DF0579" w14:paraId="09A9F3E0" w14:textId="77777777">
        <w:tc>
          <w:tcPr>
            <w:tcW w:w="959" w:type="dxa"/>
            <w:tcBorders>
              <w:top w:val="single" w:color="000000" w:sz="6" w:space="0"/>
              <w:left w:val="single" w:color="000000" w:sz="6" w:space="0"/>
              <w:bottom w:val="single" w:color="000000" w:sz="6" w:space="0"/>
              <w:right w:val="single" w:color="000000" w:sz="6" w:space="0"/>
            </w:tcBorders>
          </w:tcPr>
          <w:p w:rsidRPr="007B2D16" w:rsidR="00134188" w:rsidP="003B71E0" w:rsidRDefault="003B71E0" w14:paraId="1F37FE9D" w14:textId="77777777">
            <w:pPr>
              <w:pStyle w:val="naisc"/>
              <w:spacing w:before="0" w:after="0"/>
            </w:pPr>
            <w:r w:rsidRPr="007B2D16">
              <w:t>1</w:t>
            </w:r>
          </w:p>
        </w:tc>
        <w:tc>
          <w:tcPr>
            <w:tcW w:w="3376" w:type="dxa"/>
            <w:tcBorders>
              <w:top w:val="single" w:color="000000" w:sz="6" w:space="0"/>
              <w:left w:val="single" w:color="000000" w:sz="6" w:space="0"/>
              <w:bottom w:val="single" w:color="000000" w:sz="6" w:space="0"/>
              <w:right w:val="single" w:color="000000" w:sz="6" w:space="0"/>
            </w:tcBorders>
          </w:tcPr>
          <w:p w:rsidRPr="007B2D16" w:rsidR="00134188" w:rsidP="00A136DF" w:rsidRDefault="00F34AAB" w14:paraId="422F96B1" w14:textId="77777777">
            <w:pPr>
              <w:pStyle w:val="naisc"/>
              <w:spacing w:before="0" w:after="0"/>
            </w:pPr>
            <w:r w:rsidRPr="007B2D16">
              <w:t>2</w:t>
            </w:r>
          </w:p>
        </w:tc>
        <w:tc>
          <w:tcPr>
            <w:tcW w:w="3827" w:type="dxa"/>
            <w:tcBorders>
              <w:top w:val="single" w:color="000000" w:sz="6" w:space="0"/>
              <w:left w:val="single" w:color="000000" w:sz="6" w:space="0"/>
              <w:bottom w:val="single" w:color="000000" w:sz="6" w:space="0"/>
              <w:right w:val="single" w:color="000000" w:sz="6" w:space="0"/>
            </w:tcBorders>
          </w:tcPr>
          <w:p w:rsidRPr="007B2D16" w:rsidR="00134188" w:rsidP="00A136DF" w:rsidRDefault="003B71E0" w14:paraId="36B4CCFB" w14:textId="77777777">
            <w:pPr>
              <w:pStyle w:val="naisc"/>
              <w:spacing w:before="0" w:after="0"/>
            </w:pPr>
            <w:r w:rsidRPr="007B2D16">
              <w:t>3</w:t>
            </w:r>
          </w:p>
        </w:tc>
        <w:tc>
          <w:tcPr>
            <w:tcW w:w="3402" w:type="dxa"/>
            <w:tcBorders>
              <w:top w:val="single" w:color="000000" w:sz="6" w:space="0"/>
              <w:left w:val="single" w:color="000000" w:sz="6" w:space="0"/>
              <w:bottom w:val="single" w:color="000000" w:sz="6" w:space="0"/>
              <w:right w:val="single" w:color="000000" w:sz="6" w:space="0"/>
            </w:tcBorders>
          </w:tcPr>
          <w:p w:rsidRPr="007B2D16" w:rsidR="00134188" w:rsidP="00A136DF" w:rsidRDefault="003B71E0" w14:paraId="51289A5D" w14:textId="77777777">
            <w:pPr>
              <w:pStyle w:val="naisc"/>
              <w:spacing w:before="0" w:after="0"/>
              <w:ind w:firstLine="10"/>
            </w:pPr>
            <w:r w:rsidRPr="007B2D16">
              <w:t>4</w:t>
            </w:r>
          </w:p>
        </w:tc>
        <w:tc>
          <w:tcPr>
            <w:tcW w:w="3428" w:type="dxa"/>
            <w:tcBorders>
              <w:top w:val="single" w:color="auto" w:sz="4" w:space="0"/>
              <w:left w:val="single" w:color="auto" w:sz="4" w:space="0"/>
              <w:bottom w:val="single" w:color="auto" w:sz="4" w:space="0"/>
            </w:tcBorders>
          </w:tcPr>
          <w:p w:rsidRPr="007B2D16" w:rsidR="00134188" w:rsidP="003B71E0" w:rsidRDefault="003B71E0" w14:paraId="1DB6D22E" w14:textId="77777777">
            <w:pPr>
              <w:jc w:val="center"/>
            </w:pPr>
            <w:r w:rsidRPr="007B2D16">
              <w:t>5</w:t>
            </w:r>
          </w:p>
        </w:tc>
      </w:tr>
      <w:tr w:rsidRPr="007B2D16" w:rsidR="00A136DF" w:rsidTr="007640DC" w14:paraId="2FFB8A8D" w14:textId="77777777">
        <w:trPr>
          <w:trHeight w:val="552"/>
        </w:trPr>
        <w:tc>
          <w:tcPr>
            <w:tcW w:w="959" w:type="dxa"/>
            <w:tcBorders>
              <w:left w:val="single" w:color="000000" w:sz="6" w:space="0"/>
              <w:bottom w:val="single" w:color="auto" w:sz="4" w:space="0"/>
              <w:right w:val="single" w:color="000000" w:sz="6" w:space="0"/>
            </w:tcBorders>
          </w:tcPr>
          <w:p w:rsidRPr="007B2D16" w:rsidR="00A136DF" w:rsidP="00A136DF" w:rsidRDefault="00A136DF" w14:paraId="57FD7E96" w14:textId="77777777">
            <w:pPr>
              <w:jc w:val="center"/>
            </w:pPr>
            <w:r w:rsidRPr="007B2D16">
              <w:t>1.</w:t>
            </w:r>
          </w:p>
        </w:tc>
        <w:tc>
          <w:tcPr>
            <w:tcW w:w="3376" w:type="dxa"/>
            <w:tcBorders>
              <w:left w:val="single" w:color="000000" w:sz="6" w:space="0"/>
              <w:bottom w:val="single" w:color="auto" w:sz="4" w:space="0"/>
              <w:right w:val="single" w:color="000000" w:sz="6" w:space="0"/>
            </w:tcBorders>
          </w:tcPr>
          <w:p w:rsidRPr="007B2D16" w:rsidR="00A136DF" w:rsidP="007640DC" w:rsidRDefault="00A136DF" w14:paraId="771E1663" w14:textId="376EE749">
            <w:pPr>
              <w:ind w:firstLine="436"/>
              <w:jc w:val="both"/>
              <w:rPr>
                <w:lang w:eastAsia="en-US"/>
              </w:rPr>
            </w:pPr>
            <w:r w:rsidRPr="007B2D16">
              <w:t>7. Tiesības nereģistrēties reģistrā ir valsts institūcijām, kas veic valsts bezpilota gaisa kuģa lidojumus vai militārā bezpilota gaisa kuģa lidojumus.</w:t>
            </w:r>
          </w:p>
        </w:tc>
        <w:tc>
          <w:tcPr>
            <w:tcW w:w="3827" w:type="dxa"/>
            <w:tcBorders>
              <w:left w:val="single" w:color="000000" w:sz="6" w:space="0"/>
              <w:bottom w:val="single" w:color="auto" w:sz="4" w:space="0"/>
              <w:right w:val="single" w:color="000000" w:sz="6" w:space="0"/>
            </w:tcBorders>
          </w:tcPr>
          <w:p w:rsidRPr="007B2D16" w:rsidR="00A136DF" w:rsidP="00A136DF" w:rsidRDefault="00A136DF" w14:paraId="584DD2F8" w14:textId="77777777">
            <w:pPr>
              <w:jc w:val="center"/>
              <w:rPr>
                <w:b/>
                <w:u w:val="single"/>
              </w:rPr>
            </w:pPr>
            <w:r w:rsidRPr="007B2D16">
              <w:rPr>
                <w:b/>
                <w:u w:val="single"/>
              </w:rPr>
              <w:t>Latvijas apdrošinātāju asociācija</w:t>
            </w:r>
          </w:p>
          <w:p w:rsidRPr="007B2D16" w:rsidR="00A136DF" w:rsidP="00A136DF" w:rsidRDefault="00A136DF" w14:paraId="3CA34970" w14:textId="77777777">
            <w:pPr>
              <w:jc w:val="both"/>
              <w:rPr>
                <w:b/>
                <w:u w:val="single"/>
              </w:rPr>
            </w:pPr>
          </w:p>
          <w:p w:rsidRPr="007B2D16" w:rsidR="00A136DF" w:rsidP="00A136DF" w:rsidRDefault="00A136DF" w14:paraId="5F452341" w14:textId="77777777">
            <w:pPr>
              <w:ind w:firstLine="720"/>
              <w:jc w:val="both"/>
              <w:rPr>
                <w:bCs/>
              </w:rPr>
            </w:pPr>
            <w:r w:rsidRPr="007B2D16">
              <w:rPr>
                <w:bCs/>
              </w:rPr>
              <w:t xml:space="preserve">LAA iebilst pret noteikumu projekta 7.punkta redakciju un lūdz to izteikt šādā redakcijā: </w:t>
            </w:r>
          </w:p>
          <w:p w:rsidRPr="007B2D16" w:rsidR="00A136DF" w:rsidP="00A136DF" w:rsidRDefault="00A136DF" w14:paraId="7A665F15" w14:textId="77777777">
            <w:pPr>
              <w:jc w:val="both"/>
            </w:pPr>
            <w:r w:rsidRPr="007B2D16">
              <w:t>“7. Reģistrā nereģistrē militāros bezpilota gaisa kuģus.”</w:t>
            </w:r>
          </w:p>
          <w:p w:rsidRPr="007B2D16" w:rsidR="00A136DF" w:rsidP="00A136DF" w:rsidRDefault="00A136DF" w14:paraId="445AAD1A" w14:textId="77777777">
            <w:pPr>
              <w:jc w:val="both"/>
              <w:rPr>
                <w:b/>
                <w:u w:val="single"/>
              </w:rPr>
            </w:pPr>
            <w:r w:rsidRPr="007B2D16">
              <w:rPr>
                <w:u w:val="single"/>
              </w:rPr>
              <w:t>Pamatojums</w:t>
            </w:r>
            <w:r w:rsidRPr="007B2D16">
              <w:t xml:space="preserve">- Bezpilota gaisa kuģu reģistrēšana atvieglo apdrošināšanu, jo reģistrēti bezpilota gaisa kuģi  ir vienkāršāk identificējami un pārbaudi jau būs veikusi Valsts aģentūra “Civilās aviācijas aģentūra”, līdzīgi kā VAS “Ceļu satiksmes drošības direkcija” auto un </w:t>
            </w:r>
            <w:proofErr w:type="spellStart"/>
            <w:r w:rsidRPr="007B2D16">
              <w:t>mazizmēra</w:t>
            </w:r>
            <w:proofErr w:type="spellEnd"/>
            <w:r w:rsidRPr="007B2D16">
              <w:t xml:space="preserve"> kuģošanas līdzekļiem. Līdz ar to reģistrēšanas pienākumu vajadzētu vienādi piemērot visiem, kas izmanto bezpilota gaisa kuģus Latvijā, gan privātajiem, gan valsts sektoram. Izņēmums, protams, militārie gaisa kuģi, jo tie ir saistīti ar valsts drošību.</w:t>
            </w:r>
          </w:p>
        </w:tc>
        <w:tc>
          <w:tcPr>
            <w:tcW w:w="3402" w:type="dxa"/>
            <w:tcBorders>
              <w:left w:val="single" w:color="000000" w:sz="6" w:space="0"/>
              <w:bottom w:val="single" w:color="auto" w:sz="4" w:space="0"/>
              <w:right w:val="single" w:color="000000" w:sz="6" w:space="0"/>
            </w:tcBorders>
          </w:tcPr>
          <w:p w:rsidRPr="007B2D16" w:rsidR="00A136DF" w:rsidP="00A136DF" w:rsidRDefault="00A136DF" w14:paraId="65AF9DAD" w14:textId="66614E3B">
            <w:pPr>
              <w:pStyle w:val="naisc"/>
              <w:spacing w:before="0" w:after="0"/>
              <w:ind w:firstLine="21"/>
              <w:rPr>
                <w:b/>
                <w:u w:val="single"/>
              </w:rPr>
            </w:pPr>
            <w:r w:rsidRPr="007B2D16">
              <w:rPr>
                <w:b/>
                <w:u w:val="single"/>
              </w:rPr>
              <w:t>Panāk</w:t>
            </w:r>
            <w:r w:rsidR="00513FC2">
              <w:rPr>
                <w:b/>
                <w:u w:val="single"/>
              </w:rPr>
              <w:t>t</w:t>
            </w:r>
            <w:r w:rsidR="00A87DEC">
              <w:rPr>
                <w:b/>
                <w:u w:val="single"/>
              </w:rPr>
              <w:t>a</w:t>
            </w:r>
            <w:r w:rsidRPr="007B2D16">
              <w:rPr>
                <w:b/>
                <w:u w:val="single"/>
              </w:rPr>
              <w:t xml:space="preserve"> vienošanās elektroniskās saskaņošanas laikā</w:t>
            </w:r>
          </w:p>
          <w:p w:rsidRPr="007B2D16" w:rsidR="00A136DF" w:rsidP="00A136DF" w:rsidRDefault="00A136DF" w14:paraId="1D40F0E2" w14:textId="77777777">
            <w:pPr>
              <w:pStyle w:val="naisc"/>
              <w:spacing w:before="0" w:after="0"/>
              <w:ind w:firstLine="21"/>
              <w:rPr>
                <w:b/>
                <w:u w:val="single"/>
              </w:rPr>
            </w:pPr>
          </w:p>
          <w:p w:rsidRPr="007B2D16" w:rsidR="00A136DF" w:rsidP="00335CBE" w:rsidRDefault="00A136DF" w14:paraId="5F65CB51" w14:textId="54EB3D74">
            <w:pPr>
              <w:pStyle w:val="naisc"/>
              <w:spacing w:before="0" w:after="0"/>
              <w:ind w:firstLine="21"/>
              <w:jc w:val="both"/>
            </w:pPr>
            <w:r w:rsidRPr="007B2D16">
              <w:t>Bezpilota gaisa kuģu, ar kuriem lidojumi tiek veikti atvērtajā un specifiskajā kategorijā</w:t>
            </w:r>
            <w:r w:rsidRPr="007B2D16" w:rsidR="00CB1332">
              <w:t>,</w:t>
            </w:r>
            <w:r w:rsidR="00245026">
              <w:t xml:space="preserve"> reģistrācijas</w:t>
            </w:r>
            <w:r w:rsidRPr="007B2D16" w:rsidR="00CB1332">
              <w:t xml:space="preserve"> m</w:t>
            </w:r>
            <w:r w:rsidRPr="007B2D16">
              <w:t>ērķis ir identificēt bezpilota gaisa kuģus, ar kuriem lidojumus veic konkrētais bezpilota gaisa kuģa sistēm</w:t>
            </w:r>
            <w:r w:rsidRPr="007B2D16" w:rsidR="00CB1332">
              <w:t>u</w:t>
            </w:r>
            <w:r w:rsidRPr="007B2D16">
              <w:t xml:space="preserve"> ekspluatants, kas reģistrēts Latvijā.  </w:t>
            </w:r>
            <w:r w:rsidRPr="007B2D16" w:rsidR="00CB1332">
              <w:t>Civilās aviācijas aģentūra neveic iebildumā minēto bezpilota gaisa kuģu pārbaudi.</w:t>
            </w:r>
          </w:p>
          <w:p w:rsidR="00CB1332" w:rsidP="00335CBE" w:rsidRDefault="00CB1332" w14:paraId="2DD193DD" w14:textId="77777777">
            <w:pPr>
              <w:pStyle w:val="naisc"/>
              <w:spacing w:before="0" w:after="0"/>
              <w:ind w:firstLine="21"/>
              <w:jc w:val="both"/>
            </w:pPr>
            <w:r w:rsidRPr="007B2D16">
              <w:t>Valsts bezpilota gaisa kuģa definīcija ir noteikta likumā “Par aviāciju”.</w:t>
            </w:r>
          </w:p>
          <w:p w:rsidRPr="00335CBE" w:rsidR="00A136DF" w:rsidP="00335CBE" w:rsidRDefault="00CB1332" w14:paraId="2D77427F" w14:textId="77777777">
            <w:pPr>
              <w:pStyle w:val="naisc"/>
              <w:spacing w:before="0" w:after="0"/>
              <w:ind w:firstLine="21"/>
              <w:jc w:val="both"/>
            </w:pPr>
            <w:r w:rsidRPr="007B2D16">
              <w:t xml:space="preserve">Reģistrā nav jāreģistrējas bezpilota gaisa kuģu ekspluatantiem, kas ir valsts institūcijas, kas veic valsts bezpilota gaisa kuģa lidojumus. Valsts bezpilota gaisa kuģa </w:t>
            </w:r>
            <w:r w:rsidRPr="007B2D16">
              <w:lastRenderedPageBreak/>
              <w:t>statuss ir saistāms ar konkrētu funkciju veikšanu, nevis piederību valsts iestādei.</w:t>
            </w:r>
          </w:p>
        </w:tc>
        <w:tc>
          <w:tcPr>
            <w:tcW w:w="3428" w:type="dxa"/>
            <w:tcBorders>
              <w:top w:val="single" w:color="auto" w:sz="4" w:space="0"/>
              <w:left w:val="single" w:color="auto" w:sz="4" w:space="0"/>
              <w:bottom w:val="single" w:color="auto" w:sz="4" w:space="0"/>
            </w:tcBorders>
          </w:tcPr>
          <w:p w:rsidRPr="007B2D16" w:rsidR="00EE1E8E" w:rsidP="00EE1E8E" w:rsidRDefault="00EE1E8E" w14:paraId="533ED4DB" w14:textId="77777777">
            <w:pPr>
              <w:jc w:val="both"/>
            </w:pPr>
            <w:r w:rsidRPr="007B2D16">
              <w:lastRenderedPageBreak/>
              <w:t>7. Tiesības nereģistrēties reģistrā ir valsts institūcijām, kas veic valsts bezpilota gaisa kuģa lidojumus vai militārā bezpilota gaisa kuģa lidojumus.</w:t>
            </w:r>
          </w:p>
          <w:p w:rsidRPr="007B2D16" w:rsidR="00A136DF" w:rsidP="00CB1332" w:rsidRDefault="00A136DF" w14:paraId="2C78C3C8" w14:textId="77777777">
            <w:pPr>
              <w:jc w:val="both"/>
              <w:rPr>
                <w:rFonts w:eastAsia="Calibri"/>
                <w:lang w:eastAsia="en-US"/>
              </w:rPr>
            </w:pPr>
          </w:p>
        </w:tc>
      </w:tr>
      <w:tr w:rsidRPr="007B2D16" w:rsidR="00A136DF" w:rsidTr="00DF0579" w14:paraId="13BC9058" w14:textId="77777777">
        <w:trPr>
          <w:trHeight w:val="693"/>
        </w:trPr>
        <w:tc>
          <w:tcPr>
            <w:tcW w:w="959" w:type="dxa"/>
            <w:tcBorders>
              <w:left w:val="single" w:color="000000" w:sz="6" w:space="0"/>
              <w:bottom w:val="single" w:color="auto" w:sz="4" w:space="0"/>
              <w:right w:val="single" w:color="000000" w:sz="6" w:space="0"/>
            </w:tcBorders>
          </w:tcPr>
          <w:p w:rsidRPr="007B2D16" w:rsidR="00A136DF" w:rsidP="00A136DF" w:rsidRDefault="00A136DF" w14:paraId="5FFF1438" w14:textId="77777777">
            <w:pPr>
              <w:jc w:val="center"/>
            </w:pPr>
            <w:r w:rsidRPr="007B2D16">
              <w:t>2.</w:t>
            </w:r>
          </w:p>
        </w:tc>
        <w:tc>
          <w:tcPr>
            <w:tcW w:w="3376" w:type="dxa"/>
            <w:tcBorders>
              <w:left w:val="single" w:color="000000" w:sz="6" w:space="0"/>
              <w:bottom w:val="single" w:color="auto" w:sz="4" w:space="0"/>
              <w:right w:val="single" w:color="000000" w:sz="6" w:space="0"/>
            </w:tcBorders>
          </w:tcPr>
          <w:p w:rsidRPr="007B2D16" w:rsidR="00EE1E8E" w:rsidP="00EE1E8E" w:rsidRDefault="00EE1E8E" w14:paraId="57B78FBE" w14:textId="77777777">
            <w:pPr>
              <w:jc w:val="center"/>
              <w:rPr>
                <w:b/>
              </w:rPr>
            </w:pPr>
            <w:r w:rsidRPr="007B2D16">
              <w:rPr>
                <w:b/>
              </w:rPr>
              <w:t>III. Reģistra informācijas glabāšanas un dzēšanas kārtība</w:t>
            </w:r>
          </w:p>
          <w:p w:rsidRPr="007B2D16" w:rsidR="00EE1E8E" w:rsidP="00EE1E8E" w:rsidRDefault="00EE1E8E" w14:paraId="38125F57" w14:textId="77777777">
            <w:pPr>
              <w:jc w:val="center"/>
              <w:rPr>
                <w:rFonts w:eastAsia="Calibri"/>
                <w:lang w:eastAsia="en-US"/>
              </w:rPr>
            </w:pPr>
          </w:p>
          <w:p w:rsidRPr="007B2D16" w:rsidR="00EE1E8E" w:rsidP="00335CBE" w:rsidRDefault="00EE1E8E" w14:paraId="33E054FD" w14:textId="77777777">
            <w:pPr>
              <w:ind w:firstLine="437"/>
              <w:jc w:val="both"/>
            </w:pPr>
            <w:r w:rsidRPr="007B2D16">
              <w:t>17. Informāciju no reģistra:</w:t>
            </w:r>
          </w:p>
          <w:p w:rsidRPr="007B2D16" w:rsidR="00EE1E8E" w:rsidP="00335CBE" w:rsidRDefault="00EE1E8E" w14:paraId="40293338" w14:textId="77777777">
            <w:pPr>
              <w:ind w:firstLine="436"/>
              <w:jc w:val="both"/>
            </w:pPr>
            <w:r w:rsidRPr="007B2D16">
              <w:t>17.1.  var dzēst, ja tā ir kļūdaina, tā ir iekļauta reģistrā nepamatoti vai zudis informācijas glabāšanas tiesiskais pamats un šādas informācijas dzēšana neietekmē reģistra funkcionalitāti;</w:t>
            </w:r>
          </w:p>
          <w:p w:rsidRPr="007B2D16" w:rsidR="00EE1E8E" w:rsidP="00335CBE" w:rsidRDefault="00EE1E8E" w14:paraId="079EC5DC" w14:textId="77777777">
            <w:pPr>
              <w:ind w:firstLine="436"/>
              <w:jc w:val="both"/>
            </w:pPr>
            <w:r w:rsidRPr="007B2D16">
              <w:t xml:space="preserve">17.2. dzēš vai </w:t>
            </w:r>
            <w:proofErr w:type="spellStart"/>
            <w:r w:rsidRPr="007B2D16">
              <w:t>anonimizē</w:t>
            </w:r>
            <w:proofErr w:type="spellEnd"/>
            <w:r w:rsidRPr="007B2D16">
              <w:t xml:space="preserve">, ja personas dati vairs nav nepieciešami saistībā ar nolūkiem, kādos tie tika vākti vai citādi apstrādāti, kā arī, ja personas dati ir apstrādāti nelikumīgi, izņemot, ja turpmāku personas datu apstrādi paredz tiesību akti. </w:t>
            </w:r>
          </w:p>
          <w:p w:rsidRPr="007B2D16" w:rsidR="00A136DF" w:rsidP="00776065" w:rsidRDefault="00A136DF" w14:paraId="71194C94" w14:textId="77777777">
            <w:pPr>
              <w:ind w:firstLine="709"/>
            </w:pPr>
          </w:p>
        </w:tc>
        <w:tc>
          <w:tcPr>
            <w:tcW w:w="3827" w:type="dxa"/>
            <w:tcBorders>
              <w:left w:val="single" w:color="000000" w:sz="6" w:space="0"/>
              <w:bottom w:val="single" w:color="auto" w:sz="4" w:space="0"/>
              <w:right w:val="single" w:color="000000" w:sz="6" w:space="0"/>
            </w:tcBorders>
          </w:tcPr>
          <w:p w:rsidRPr="007B2D16" w:rsidR="00C66C01" w:rsidP="00C66C01" w:rsidRDefault="00C66C01" w14:paraId="729BCACA" w14:textId="77777777">
            <w:pPr>
              <w:jc w:val="center"/>
              <w:rPr>
                <w:b/>
                <w:u w:val="single"/>
              </w:rPr>
            </w:pPr>
            <w:r w:rsidRPr="007B2D16">
              <w:rPr>
                <w:b/>
                <w:u w:val="single"/>
              </w:rPr>
              <w:t>Tieslietu ministrija</w:t>
            </w:r>
          </w:p>
          <w:p w:rsidRPr="007B2D16" w:rsidR="00C66C01" w:rsidP="00A136DF" w:rsidRDefault="00C66C01" w14:paraId="5DBF9F7E" w14:textId="77777777">
            <w:pPr>
              <w:jc w:val="both"/>
            </w:pPr>
          </w:p>
          <w:p w:rsidRPr="007B2D16" w:rsidR="00A136DF" w:rsidP="00335CBE" w:rsidRDefault="00C66C01" w14:paraId="1B568535" w14:textId="77777777">
            <w:pPr>
              <w:ind w:firstLine="454"/>
              <w:jc w:val="both"/>
            </w:pPr>
            <w:r w:rsidRPr="007B2D16">
              <w:t>1.</w:t>
            </w:r>
            <w:r w:rsidR="00335CBE">
              <w:t> </w:t>
            </w:r>
            <w:r w:rsidRPr="007B2D16">
              <w:t>Noteikumu projekta 1.4.apakšpunkts paredz, ka noteikumi noteic kārtību, kādā atvērtās, specifiskās un sertificētās bezpilota gaisa kuģu kategorijas bezpilota gaisa kuģu sistēmu ekspluatanti, gaisa kuģu modeļu klubi vai apvienības, bezpilota gaisa kuģi, kuri pakļauti sertificēšanai un bezpilota gaisa kuģi, kuri tiek izmantoti atvērtās un specifiskās kategorijas lidojumiem, tiek izslēgti no bezpilota gaisa kuģu, bezpilota gaisa kuģu sistēmu ekspluatantu, tālvadības pilotu un gaisa kuģu modeļu klubu un apvienību reģistra (turpmāk – reģistrs), tomēr noteikumu projektā šāda kārtība nav noregulēta. Ievērojot minēto, lūdzam attiecīgi precizēt (papildināt) noteikumu projektu vai sniegt pamatotu skaidrojumu par attiecīgā likumdevēja deleģējuma (pilnvarojuma) Ministru kabinetam izpildi noteikumu projekta anotācijā.</w:t>
            </w:r>
          </w:p>
        </w:tc>
        <w:tc>
          <w:tcPr>
            <w:tcW w:w="3402" w:type="dxa"/>
            <w:tcBorders>
              <w:left w:val="single" w:color="000000" w:sz="6" w:space="0"/>
              <w:bottom w:val="single" w:color="auto" w:sz="4" w:space="0"/>
              <w:right w:val="single" w:color="000000" w:sz="6" w:space="0"/>
            </w:tcBorders>
          </w:tcPr>
          <w:p w:rsidRPr="007B2D16" w:rsidR="00AB612B" w:rsidP="00AB612B" w:rsidRDefault="009F78BF" w14:paraId="61411353" w14:textId="77777777">
            <w:pPr>
              <w:pStyle w:val="naisc"/>
              <w:spacing w:before="0" w:after="0"/>
              <w:ind w:firstLine="21"/>
              <w:rPr>
                <w:b/>
                <w:u w:val="single"/>
              </w:rPr>
            </w:pPr>
            <w:bookmarkStart w:name="_Hlk69386534" w:id="0"/>
            <w:r w:rsidRPr="007B2D16">
              <w:rPr>
                <w:b/>
                <w:u w:val="single"/>
              </w:rPr>
              <w:t>Ņemts vērā</w:t>
            </w:r>
          </w:p>
          <w:p w:rsidRPr="007B2D16" w:rsidR="00AB612B" w:rsidP="00AB612B" w:rsidRDefault="00AB612B" w14:paraId="188F4586" w14:textId="77777777">
            <w:pPr>
              <w:pStyle w:val="naisc"/>
              <w:spacing w:before="0" w:after="0"/>
              <w:ind w:firstLine="21"/>
              <w:rPr>
                <w:b/>
                <w:u w:val="single"/>
              </w:rPr>
            </w:pPr>
          </w:p>
          <w:p w:rsidRPr="007B2D16" w:rsidR="00A136DF" w:rsidP="00A467D1" w:rsidRDefault="009F78BF" w14:paraId="4B6AEE82" w14:textId="77777777">
            <w:pPr>
              <w:pStyle w:val="naisc"/>
              <w:spacing w:before="0" w:after="0"/>
              <w:jc w:val="both"/>
              <w:rPr>
                <w:b/>
                <w:u w:val="single"/>
              </w:rPr>
            </w:pPr>
            <w:r w:rsidRPr="007B2D16">
              <w:t xml:space="preserve">Precizēts </w:t>
            </w:r>
            <w:r w:rsidRPr="007B2D16" w:rsidR="00EE1E8E">
              <w:t xml:space="preserve">noteikumu </w:t>
            </w:r>
            <w:r w:rsidRPr="007B2D16">
              <w:t xml:space="preserve">projekta </w:t>
            </w:r>
            <w:proofErr w:type="spellStart"/>
            <w:r w:rsidRPr="007B2D16">
              <w:t>III.nodaļas</w:t>
            </w:r>
            <w:proofErr w:type="spellEnd"/>
            <w:r w:rsidRPr="007B2D16">
              <w:t xml:space="preserve"> nosaukums un </w:t>
            </w:r>
            <w:r w:rsidRPr="007B2D16" w:rsidR="00EE1E8E">
              <w:t xml:space="preserve">19.punkts (iepriekš – </w:t>
            </w:r>
            <w:r w:rsidRPr="007B2D16">
              <w:t>17.punkts</w:t>
            </w:r>
            <w:r w:rsidRPr="007B2D16" w:rsidR="00EE1E8E">
              <w:t>)</w:t>
            </w:r>
            <w:r w:rsidRPr="007B2D16">
              <w:t>.</w:t>
            </w:r>
            <w:bookmarkEnd w:id="0"/>
          </w:p>
        </w:tc>
        <w:tc>
          <w:tcPr>
            <w:tcW w:w="3428" w:type="dxa"/>
            <w:tcBorders>
              <w:top w:val="single" w:color="auto" w:sz="4" w:space="0"/>
              <w:left w:val="single" w:color="auto" w:sz="4" w:space="0"/>
              <w:bottom w:val="single" w:color="auto" w:sz="4" w:space="0"/>
            </w:tcBorders>
          </w:tcPr>
          <w:p w:rsidRPr="007B2D16" w:rsidR="00EE1E8E" w:rsidP="00EE1E8E" w:rsidRDefault="00EE1E8E" w14:paraId="604CE058" w14:textId="77777777">
            <w:pPr>
              <w:jc w:val="center"/>
              <w:rPr>
                <w:b/>
              </w:rPr>
            </w:pPr>
            <w:r w:rsidRPr="007B2D16">
              <w:rPr>
                <w:b/>
              </w:rPr>
              <w:t xml:space="preserve">III. Reģistra informācijas glabāšanas un </w:t>
            </w:r>
            <w:r w:rsidRPr="007B2D16">
              <w:rPr>
                <w:b/>
                <w:u w:val="single"/>
              </w:rPr>
              <w:t>izslēgšanas</w:t>
            </w:r>
            <w:r w:rsidRPr="007B2D16">
              <w:rPr>
                <w:b/>
              </w:rPr>
              <w:t xml:space="preserve"> kārtība</w:t>
            </w:r>
          </w:p>
          <w:p w:rsidR="00335CBE" w:rsidP="00EE1E8E" w:rsidRDefault="00335CBE" w14:paraId="00477820" w14:textId="77777777">
            <w:pPr>
              <w:ind w:firstLine="709"/>
              <w:jc w:val="both"/>
              <w:rPr>
                <w:u w:val="single"/>
              </w:rPr>
            </w:pPr>
          </w:p>
          <w:p w:rsidRPr="007640DC" w:rsidR="00EE1E8E" w:rsidP="00335CBE" w:rsidRDefault="00EE1E8E" w14:paraId="50D8032B" w14:textId="77777777">
            <w:pPr>
              <w:ind w:firstLine="459"/>
              <w:jc w:val="both"/>
            </w:pPr>
            <w:r w:rsidRPr="007640DC">
              <w:t>19. Informāciju no reģistra:</w:t>
            </w:r>
          </w:p>
          <w:p w:rsidRPr="007640DC" w:rsidR="00EE1E8E" w:rsidP="00335CBE" w:rsidRDefault="00EE1E8E" w14:paraId="09FE7486" w14:textId="77777777">
            <w:pPr>
              <w:ind w:firstLine="459"/>
              <w:jc w:val="both"/>
            </w:pPr>
            <w:r w:rsidRPr="007640DC">
              <w:t>19.1.  izslēdz, ja tā ir kļūdaina, tā ir iekļauta reģistrā nepamatoti vai zudis informācijas glabāšanas tiesiskais pamats un šādas informācijas izslēgšana neietekmē reģistra funkcionalitāti;</w:t>
            </w:r>
          </w:p>
          <w:p w:rsidRPr="007B2D16" w:rsidR="00EE1E8E" w:rsidP="00335CBE" w:rsidRDefault="00EE1E8E" w14:paraId="01C8E9C3" w14:textId="1F3AE3E4">
            <w:pPr>
              <w:ind w:firstLine="459"/>
              <w:jc w:val="both"/>
              <w:rPr>
                <w:rFonts w:eastAsia="Calibri"/>
                <w:lang w:eastAsia="en-US"/>
              </w:rPr>
            </w:pPr>
            <w:r w:rsidRPr="007640DC">
              <w:t>19.2. izslēdz</w:t>
            </w:r>
            <w:r w:rsidRPr="007B2D16">
              <w:t xml:space="preserve"> vai </w:t>
            </w:r>
            <w:proofErr w:type="spellStart"/>
            <w:r w:rsidRPr="007B2D16">
              <w:t>anonimizē</w:t>
            </w:r>
            <w:proofErr w:type="spellEnd"/>
            <w:r w:rsidRPr="007B2D16">
              <w:t>, ja personas dati vairs nav nepieciešami saistībā ar nolūkiem, kādos tie tika vākti vai citādi apstrādāti, kā arī, ja personas dati ir apstrādāti nelikumīgi, izņemot, ja turpmāku personas datu apstrādi paredz tiesīb</w:t>
            </w:r>
            <w:r w:rsidRPr="007640DC">
              <w:t>u akti bezpilota gaisa kuģu jomā</w:t>
            </w:r>
            <w:r w:rsidR="007640DC">
              <w:t>.</w:t>
            </w:r>
          </w:p>
        </w:tc>
      </w:tr>
      <w:tr w:rsidRPr="007B2D16" w:rsidR="00A136DF" w:rsidTr="00DF0579" w14:paraId="31AD26B1" w14:textId="77777777">
        <w:trPr>
          <w:trHeight w:val="972"/>
        </w:trPr>
        <w:tc>
          <w:tcPr>
            <w:tcW w:w="959" w:type="dxa"/>
            <w:tcBorders>
              <w:left w:val="single" w:color="000000" w:sz="6" w:space="0"/>
              <w:bottom w:val="single" w:color="auto" w:sz="4" w:space="0"/>
              <w:right w:val="single" w:color="000000" w:sz="6" w:space="0"/>
            </w:tcBorders>
          </w:tcPr>
          <w:p w:rsidRPr="007B2D16" w:rsidR="00A136DF" w:rsidP="00A136DF" w:rsidRDefault="00C66C01" w14:paraId="43FA43C8" w14:textId="77777777">
            <w:pPr>
              <w:jc w:val="center"/>
            </w:pPr>
            <w:r w:rsidRPr="007B2D16">
              <w:t>3.</w:t>
            </w:r>
          </w:p>
        </w:tc>
        <w:tc>
          <w:tcPr>
            <w:tcW w:w="3376" w:type="dxa"/>
            <w:tcBorders>
              <w:left w:val="single" w:color="000000" w:sz="6" w:space="0"/>
              <w:bottom w:val="single" w:color="auto" w:sz="4" w:space="0"/>
              <w:right w:val="single" w:color="000000" w:sz="6" w:space="0"/>
            </w:tcBorders>
          </w:tcPr>
          <w:p w:rsidRPr="007B2D16" w:rsidR="00C66C01" w:rsidP="00335CBE" w:rsidRDefault="00C66C01" w14:paraId="730728E5" w14:textId="77777777">
            <w:pPr>
              <w:ind w:firstLine="436"/>
              <w:jc w:val="both"/>
            </w:pPr>
            <w:r w:rsidRPr="007B2D16">
              <w:t xml:space="preserve">3. Fiziskai personai ir tiesības reģistrēties par bezpilota gaisa kuģu sistēmu ekspluatantu, ja tā ir sasniegusi 18 gadu vecumu. </w:t>
            </w:r>
          </w:p>
          <w:p w:rsidRPr="007B2D16" w:rsidR="00A136DF" w:rsidP="00C66C01" w:rsidRDefault="00A136DF" w14:paraId="74B8BFD7" w14:textId="77777777"/>
        </w:tc>
        <w:tc>
          <w:tcPr>
            <w:tcW w:w="3827" w:type="dxa"/>
            <w:tcBorders>
              <w:left w:val="single" w:color="000000" w:sz="6" w:space="0"/>
              <w:bottom w:val="single" w:color="auto" w:sz="4" w:space="0"/>
              <w:right w:val="single" w:color="000000" w:sz="6" w:space="0"/>
            </w:tcBorders>
          </w:tcPr>
          <w:p w:rsidRPr="007B2D16" w:rsidR="00C66C01" w:rsidP="00C66C01" w:rsidRDefault="00C66C01" w14:paraId="6EA4959C" w14:textId="77777777">
            <w:pPr>
              <w:jc w:val="center"/>
              <w:rPr>
                <w:b/>
                <w:u w:val="single"/>
              </w:rPr>
            </w:pPr>
            <w:r w:rsidRPr="007B2D16">
              <w:rPr>
                <w:b/>
                <w:u w:val="single"/>
              </w:rPr>
              <w:lastRenderedPageBreak/>
              <w:t>Tieslietu ministrija</w:t>
            </w:r>
          </w:p>
          <w:p w:rsidRPr="007B2D16" w:rsidR="00C66C01" w:rsidP="00C66C01" w:rsidRDefault="00C66C01" w14:paraId="3B0C8146" w14:textId="77777777">
            <w:pPr>
              <w:jc w:val="both"/>
            </w:pPr>
          </w:p>
          <w:p w:rsidRPr="007B2D16" w:rsidR="00A136DF" w:rsidP="00DF0579" w:rsidRDefault="00C66C01" w14:paraId="69C84127" w14:textId="77777777">
            <w:pPr>
              <w:jc w:val="both"/>
              <w:rPr>
                <w:b/>
                <w:u w:val="single"/>
              </w:rPr>
            </w:pPr>
            <w:r w:rsidRPr="007B2D16">
              <w:t>2.Vēršam uzmanību, ka likuma "Par aviāciju" 117.</w:t>
            </w:r>
            <w:r w:rsidRPr="007B2D16">
              <w:rPr>
                <w:vertAlign w:val="superscript"/>
              </w:rPr>
              <w:t>5</w:t>
            </w:r>
            <w:r w:rsidRPr="007B2D16">
              <w:t xml:space="preserve"> panta trešā daļa neparedz Ministru kabinetam </w:t>
            </w:r>
            <w:r w:rsidRPr="007B2D16">
              <w:lastRenderedPageBreak/>
              <w:t xml:space="preserve">pilnvarojumu noteikt prasības personām, kas ir tiesīgas reģistrēties par bezpilota gaisa kuģa sistēmu ekspluatantu, tostarp vecuma ierobežojumu, kas ietverts noteikumu projekta 3. punktā. </w:t>
            </w:r>
            <w:r w:rsidRPr="004E6564">
              <w:t>Ievērojot minēto, lūdzam papildināt noteikumu projektu ar tā 3. punktā ietvertā regulējuma tiesisko pamatu</w:t>
            </w:r>
            <w:r w:rsidRPr="007B2D16">
              <w:t xml:space="preserve"> vai minēto punktu svītrot. Norādām, ka atbilstoši Satversmes tiesas 2005. gada 21. novembra spriedumam lietā Nr. 2005-03-0306 likumā jābūt tieši ietvertam pilnvarojumam izdot noteikumus un norādītiem Ministru kabineta noteikumu galvenajiem virzieniem. Likumdevējam ir skaidri jānorāda, kādus jautājumus un kādā veidā Ministru kabinets ir tiesīgs noregulēt. Ministru kabinets nav tiesīgs izdot ārējus normatīvos aktus, kas iztulko vai citādi izskaidro likumdevēja izdotos likumus.</w:t>
            </w:r>
          </w:p>
        </w:tc>
        <w:tc>
          <w:tcPr>
            <w:tcW w:w="3402" w:type="dxa"/>
            <w:tcBorders>
              <w:left w:val="single" w:color="000000" w:sz="6" w:space="0"/>
              <w:bottom w:val="single" w:color="auto" w:sz="4" w:space="0"/>
              <w:right w:val="single" w:color="000000" w:sz="6" w:space="0"/>
            </w:tcBorders>
          </w:tcPr>
          <w:p w:rsidRPr="007B2D16" w:rsidR="00F515C0" w:rsidP="00F515C0" w:rsidRDefault="004E6564" w14:paraId="4278767F" w14:textId="5EC6B6DC">
            <w:pPr>
              <w:pStyle w:val="naisc"/>
              <w:spacing w:before="0" w:after="0"/>
              <w:ind w:firstLine="21"/>
              <w:rPr>
                <w:b/>
                <w:u w:val="single"/>
              </w:rPr>
            </w:pPr>
            <w:r>
              <w:rPr>
                <w:b/>
                <w:u w:val="single"/>
              </w:rPr>
              <w:lastRenderedPageBreak/>
              <w:t>Panāk</w:t>
            </w:r>
            <w:r w:rsidR="00447CD4">
              <w:rPr>
                <w:b/>
                <w:u w:val="single"/>
              </w:rPr>
              <w:t>ta</w:t>
            </w:r>
            <w:r>
              <w:rPr>
                <w:b/>
                <w:u w:val="single"/>
              </w:rPr>
              <w:t xml:space="preserve"> vienošanās elektroniskās saskaņošanas laikā</w:t>
            </w:r>
          </w:p>
          <w:p w:rsidRPr="007B2D16" w:rsidR="00F515C0" w:rsidP="00F515C0" w:rsidRDefault="00F515C0" w14:paraId="2266AD3F" w14:textId="77777777">
            <w:pPr>
              <w:pStyle w:val="naisc"/>
              <w:spacing w:before="0" w:after="0"/>
              <w:ind w:firstLine="21"/>
              <w:rPr>
                <w:b/>
                <w:u w:val="single"/>
              </w:rPr>
            </w:pPr>
          </w:p>
          <w:p w:rsidRPr="007B2D16" w:rsidR="00F515C0" w:rsidP="00F515C0" w:rsidRDefault="00F515C0" w14:paraId="00A24D8E" w14:textId="77777777">
            <w:pPr>
              <w:pStyle w:val="naisc"/>
              <w:spacing w:before="0" w:after="0"/>
              <w:jc w:val="both"/>
            </w:pPr>
          </w:p>
          <w:p w:rsidRPr="007B2D16" w:rsidR="00677C5E" w:rsidP="00F515C0" w:rsidRDefault="00F515C0" w14:paraId="6D85F0D7" w14:textId="77777777">
            <w:pPr>
              <w:pStyle w:val="naisc"/>
              <w:spacing w:before="0" w:after="0"/>
              <w:jc w:val="both"/>
            </w:pPr>
            <w:r w:rsidRPr="007B2D16">
              <w:lastRenderedPageBreak/>
              <w:t xml:space="preserve">Bezpilota gaisa kuģis ir uzskatāms par paaugstinātas bīstamības avotu, līdzīgi, kā tas tiek attiecināts uz transporta veidiem. Līdz ar to </w:t>
            </w:r>
            <w:r w:rsidRPr="007B2D16" w:rsidR="00677C5E">
              <w:t xml:space="preserve">secināms, ka personai, kura uzņemas kopējo atbildību par bezpilota gaisa kuģa lidojumu izpildi, ir jābūt atbilstošai rīcībspējai un attiecīgam fizioloģiskam briedumam, kas, piemēram, autotransporta jomā nozīmē vismaz 18 gadu vecuma </w:t>
            </w:r>
            <w:r w:rsidRPr="007B2D16" w:rsidR="000D0401">
              <w:t xml:space="preserve">jeb pilngadības </w:t>
            </w:r>
            <w:r w:rsidRPr="007B2D16" w:rsidR="00677C5E">
              <w:t>sasniegšanu.</w:t>
            </w:r>
          </w:p>
        </w:tc>
        <w:tc>
          <w:tcPr>
            <w:tcW w:w="3428" w:type="dxa"/>
            <w:tcBorders>
              <w:top w:val="single" w:color="auto" w:sz="4" w:space="0"/>
              <w:left w:val="single" w:color="auto" w:sz="4" w:space="0"/>
              <w:bottom w:val="single" w:color="auto" w:sz="4" w:space="0"/>
            </w:tcBorders>
          </w:tcPr>
          <w:p w:rsidR="007640DC" w:rsidP="007640DC" w:rsidRDefault="00EE1E8E" w14:paraId="58F2FDE1" w14:textId="77777777">
            <w:pPr>
              <w:pStyle w:val="naisc"/>
              <w:spacing w:before="0" w:after="0"/>
              <w:jc w:val="both"/>
            </w:pPr>
            <w:r w:rsidRPr="007640DC">
              <w:lastRenderedPageBreak/>
              <w:t xml:space="preserve">3. Fiziskai personai ir tiesības reģistrēties par bezpilota gaisa kuģu sistēmu ekspluatantu, </w:t>
            </w:r>
            <w:r w:rsidRPr="007640DC" w:rsidR="00447CD4">
              <w:t xml:space="preserve">ja tā ir sasniegusi Komisijas 2019.gada 24.maija Īstenošanas regulas (ES) </w:t>
            </w:r>
            <w:r w:rsidRPr="007640DC" w:rsidR="00447CD4">
              <w:lastRenderedPageBreak/>
              <w:t>2019/947 par bezpilota gaisa kuģu ekspluatācijas noteikumiem un procedūrām (turpmāk - regula Nr. 2019/947) 9.panta 1.punktā tālvadības pilotam noteikto vecumu.</w:t>
            </w:r>
            <w:r w:rsidRPr="004E6564" w:rsidR="007640DC">
              <w:t xml:space="preserve"> </w:t>
            </w:r>
          </w:p>
          <w:p w:rsidR="007640DC" w:rsidP="007640DC" w:rsidRDefault="007640DC" w14:paraId="64394505" w14:textId="77777777">
            <w:pPr>
              <w:pStyle w:val="naisc"/>
              <w:spacing w:before="0" w:after="0"/>
              <w:jc w:val="both"/>
            </w:pPr>
          </w:p>
          <w:p w:rsidRPr="007B2D16" w:rsidR="007640DC" w:rsidP="007640DC" w:rsidRDefault="007640DC" w14:paraId="6B3B6382" w14:textId="71B7FFC0">
            <w:pPr>
              <w:pStyle w:val="naisc"/>
              <w:spacing w:before="0" w:after="0"/>
              <w:jc w:val="both"/>
            </w:pPr>
            <w:r w:rsidRPr="004E6564">
              <w:t xml:space="preserve">Papildināts </w:t>
            </w:r>
            <w:r>
              <w:t xml:space="preserve">noteikumu projekta </w:t>
            </w:r>
            <w:r w:rsidRPr="004E6564">
              <w:t>anotācijas I. sadaļas 2.punkts</w:t>
            </w:r>
            <w:r>
              <w:t>:</w:t>
            </w:r>
            <w:r w:rsidRPr="007B2D16">
              <w:t xml:space="preserve"> </w:t>
            </w:r>
          </w:p>
          <w:p w:rsidRPr="007B2D16" w:rsidR="007640DC" w:rsidP="007640DC" w:rsidRDefault="007640DC" w14:paraId="606567DD" w14:textId="77777777">
            <w:pPr>
              <w:pStyle w:val="naisc"/>
              <w:spacing w:before="0" w:after="0"/>
              <w:jc w:val="both"/>
            </w:pPr>
            <w:r w:rsidRPr="007B2D16">
              <w:t>Fiziskai personai, kura ir bezpilota gaisa kuģa sistēmas ekspluatants, ir noteikti pienākumi un atbildība, kas paredz iespēju uzņemties atbildību ne tikai par sevi, bet arī par trešajām personām, kuras tiek norīkotas bezpilota gaisa kuģu lidojumu izpildei.</w:t>
            </w:r>
          </w:p>
          <w:p w:rsidRPr="007640DC" w:rsidR="00A136DF" w:rsidP="00447CD4" w:rsidRDefault="00A136DF" w14:paraId="1EBF730B" w14:textId="2D4E6A05">
            <w:pPr>
              <w:jc w:val="both"/>
              <w:rPr>
                <w:rFonts w:eastAsia="Calibri"/>
                <w:lang w:eastAsia="en-US"/>
              </w:rPr>
            </w:pPr>
          </w:p>
        </w:tc>
      </w:tr>
      <w:tr w:rsidRPr="007B2D16" w:rsidR="00C66C01" w:rsidTr="002B479A" w14:paraId="69987E0C" w14:textId="77777777">
        <w:trPr>
          <w:trHeight w:val="693"/>
        </w:trPr>
        <w:tc>
          <w:tcPr>
            <w:tcW w:w="959" w:type="dxa"/>
            <w:tcBorders>
              <w:left w:val="single" w:color="000000" w:sz="6" w:space="0"/>
              <w:bottom w:val="single" w:color="auto" w:sz="4" w:space="0"/>
              <w:right w:val="single" w:color="000000" w:sz="6" w:space="0"/>
            </w:tcBorders>
          </w:tcPr>
          <w:p w:rsidRPr="007B2D16" w:rsidR="00C66C01" w:rsidP="00A136DF" w:rsidRDefault="00DF0579" w14:paraId="5AB228E5" w14:textId="77777777">
            <w:pPr>
              <w:jc w:val="center"/>
            </w:pPr>
            <w:r w:rsidRPr="007B2D16">
              <w:lastRenderedPageBreak/>
              <w:t>4.</w:t>
            </w:r>
          </w:p>
        </w:tc>
        <w:tc>
          <w:tcPr>
            <w:tcW w:w="3376" w:type="dxa"/>
            <w:tcBorders>
              <w:left w:val="single" w:color="000000" w:sz="6" w:space="0"/>
              <w:bottom w:val="single" w:color="auto" w:sz="4" w:space="0"/>
              <w:right w:val="single" w:color="000000" w:sz="6" w:space="0"/>
            </w:tcBorders>
          </w:tcPr>
          <w:p w:rsidRPr="007B2D16" w:rsidR="00C66C01" w:rsidP="00C66C01" w:rsidRDefault="00C66C01" w14:paraId="7FD7B5CD" w14:textId="77777777">
            <w:pPr>
              <w:jc w:val="both"/>
              <w:rPr>
                <w:color w:val="000000"/>
              </w:rPr>
            </w:pPr>
            <w:r w:rsidRPr="007B2D16">
              <w:rPr>
                <w:color w:val="000000"/>
              </w:rPr>
              <w:t xml:space="preserve">4. Komisijas 2019.gada 24.maija Īstenošanas regulas (ES) 2019/947 par bezpilota gaisa kuģu ekspluatācijas noteikumiem un procedūrām (turpmāk - regula Nr. 2019/947) prasību ievērošanai tiek piemēroti Eiropas aviācijas drošības aģentūras izstrādātie dokumenti "Attiecīgie līdzekļi </w:t>
            </w:r>
            <w:r w:rsidRPr="007B2D16">
              <w:rPr>
                <w:color w:val="000000"/>
              </w:rPr>
              <w:lastRenderedPageBreak/>
              <w:t>atbilstības panākšanai un vadlīnijas” (turpmāk – AMC),  kas tulkoti latviešu valodā un publicēti Civilās aviācijas aģentūras tīmekļvietnē.</w:t>
            </w:r>
          </w:p>
          <w:p w:rsidRPr="007B2D16" w:rsidR="00C66C01" w:rsidP="00C66C01" w:rsidRDefault="00C66C01" w14:paraId="116666CC" w14:textId="77777777">
            <w:pPr>
              <w:jc w:val="both"/>
            </w:pPr>
          </w:p>
          <w:p w:rsidRPr="007B2D16" w:rsidR="00C66C01" w:rsidP="00C66C01" w:rsidRDefault="00C66C01" w14:paraId="20825430" w14:textId="77777777">
            <w:pPr>
              <w:jc w:val="both"/>
            </w:pPr>
            <w:r w:rsidRPr="007B2D16">
              <w:t>6. Atbilstoši AMC par regulas Nr. 2019/947 14.pantu, bezpilota gaisa kuģu sistēmu ekspluatanta reģistrācija ir spēkā vienu gadu no reģistrēta bezpilota gaisa kuģu sistēmu ekspluatanta statusa iegūšanas vai pagarināšanas brīža. Ar reģistrēta bezpilota gaisa kuģu sistēmu ekspluatanta statusa iegūšanas  vai tā pagarināšanas brīdi saprot apliecinājuma par reģistrā ģenerētā rēķina apmaksas saņemšanu un secīgu reģistrēta bezpilota gaisa kuģu sistēmu ekspluatanta statusa aktivizēšanu Civilās aviācijas aģentūrā attiecīgi:</w:t>
            </w:r>
          </w:p>
          <w:p w:rsidRPr="007B2D16" w:rsidR="00C66C01" w:rsidP="00C66C01" w:rsidRDefault="00C66C01" w14:paraId="42E47221" w14:textId="77777777">
            <w:pPr>
              <w:ind w:firstLine="720"/>
              <w:jc w:val="both"/>
            </w:pPr>
            <w:r w:rsidRPr="007B2D16">
              <w:t>6.1. no rēķinā norādītā datuma, ja rēķins apmaksāts pirms minētā datuma;</w:t>
            </w:r>
          </w:p>
          <w:p w:rsidRPr="007B2D16" w:rsidR="00C66C01" w:rsidP="00C66C01" w:rsidRDefault="00C66C01" w14:paraId="50FB3AC6" w14:textId="77777777">
            <w:pPr>
              <w:ind w:firstLine="720"/>
              <w:jc w:val="both"/>
            </w:pPr>
            <w:r w:rsidRPr="007B2D16">
              <w:t>6.2. no apliecinājuma par rēķina apmaksu saņemšanas datuma, ja rēķinā norādītais datums ir pagājis.</w:t>
            </w:r>
          </w:p>
          <w:p w:rsidRPr="007B2D16" w:rsidR="00C66C01" w:rsidP="00776065" w:rsidRDefault="00C66C01" w14:paraId="510A8F27" w14:textId="77777777">
            <w:pPr>
              <w:ind w:firstLine="709"/>
            </w:pPr>
          </w:p>
        </w:tc>
        <w:tc>
          <w:tcPr>
            <w:tcW w:w="3827" w:type="dxa"/>
            <w:tcBorders>
              <w:left w:val="single" w:color="000000" w:sz="6" w:space="0"/>
              <w:bottom w:val="single" w:color="auto" w:sz="4" w:space="0"/>
              <w:right w:val="single" w:color="000000" w:sz="6" w:space="0"/>
            </w:tcBorders>
          </w:tcPr>
          <w:p w:rsidRPr="007B2D16" w:rsidR="00C66C01" w:rsidP="00C66C01" w:rsidRDefault="00C66C01" w14:paraId="1D22A11D" w14:textId="77777777">
            <w:pPr>
              <w:jc w:val="center"/>
              <w:rPr>
                <w:b/>
                <w:u w:val="single"/>
              </w:rPr>
            </w:pPr>
            <w:r w:rsidRPr="007B2D16">
              <w:rPr>
                <w:b/>
                <w:u w:val="single"/>
              </w:rPr>
              <w:lastRenderedPageBreak/>
              <w:t>Tieslietu ministrija</w:t>
            </w:r>
          </w:p>
          <w:p w:rsidRPr="007B2D16" w:rsidR="00C66C01" w:rsidP="00C66C01" w:rsidRDefault="00C66C01" w14:paraId="548B961F" w14:textId="77777777">
            <w:pPr>
              <w:jc w:val="both"/>
            </w:pPr>
          </w:p>
          <w:p w:rsidRPr="007B2D16" w:rsidR="00C66C01" w:rsidP="00C66C01" w:rsidRDefault="00C66C01" w14:paraId="0A0B1322" w14:textId="77777777">
            <w:pPr>
              <w:jc w:val="both"/>
              <w:rPr>
                <w:b/>
                <w:u w:val="single"/>
              </w:rPr>
            </w:pPr>
            <w:r w:rsidRPr="007B2D16">
              <w:t xml:space="preserve">3. Noteikumu projekta 4. un 6. punktā ietvertas atsauces uz Eiropas aviācijas drošības aģentūras izstrādātiem dokumentiem "Attiecīgie līdzekļi atbilstības panākšanai un vadlīnijas". Norādām, ka attiecīgie dokumenti nav juridiski saistoši (tiem ir ieteikuma raksturs) un noteikumu </w:t>
            </w:r>
            <w:r w:rsidRPr="007B2D16">
              <w:lastRenderedPageBreak/>
              <w:t xml:space="preserve">projektā nedrīkst atsaukties un uzlikt par pienākumu ievērot juridiski nesaistošus dokumentus, attiecīgi lūdzam precizēt noteikumu projektu, svītrojot atsauces uz nesaistošajiem dokumentiem (noteikumu projekta 4. punktā būtu pieļaujama norāde, ka Eiropas aviācijas drošības aģentūras izstrādātie dokumenti Komisijas 2019. gada 24. maija Īstenošanas regulas (ES) 2019/947 par bezpilota gaisa kuģu ekspluatācijas noteikumiem un procedūrām prasību piemērošanai (turpmāk – regula Nr. 2019/947) – "Attiecīgie līdzekļi atbilstības panākšanai un vadlīnijas" – ir tulkoti latviešu valodā un publicēti valsts aģentūras “Civilās aviācijas aģentūra” (turpmāk - Civilās aviācijas aģentūra) tīmekļvietnē). Tā vietā, kur tas nepieciešams, lūdzam attiecīgo Eiropas aviācijas drošības aģentūras izstrādāto dokumentu saturu, kuru nepieciešams padarīt saistošu personām, pārņemt noteikumu projektā, līdzīgi kā pārņem direktīvu normas - būtībā noteikumu projekta 6. punktā jau tiek pārņemtas dokumentu "Attiecīgie līdzekļi atbilstības panākšanai un vadlīnijas" prasības, tādēļ šajā punktā nepieciešams vienīgi svītrot atsauci uz minētajiem dokumentiem. Attiecīgā gadījumā informācija par šo dokumentu prasību </w:t>
            </w:r>
            <w:r w:rsidRPr="007B2D16">
              <w:lastRenderedPageBreak/>
              <w:t>pārņemšanu ir jānorāda noteikumu projekta anotācijas V sadaļas ailītē "Cita informācija".</w:t>
            </w:r>
          </w:p>
        </w:tc>
        <w:tc>
          <w:tcPr>
            <w:tcW w:w="3402" w:type="dxa"/>
            <w:tcBorders>
              <w:left w:val="single" w:color="000000" w:sz="6" w:space="0"/>
              <w:bottom w:val="single" w:color="auto" w:sz="4" w:space="0"/>
              <w:right w:val="single" w:color="000000" w:sz="6" w:space="0"/>
            </w:tcBorders>
          </w:tcPr>
          <w:p w:rsidRPr="00335CBE" w:rsidR="00D47DDB" w:rsidP="00307BED" w:rsidRDefault="00D47DDB" w14:paraId="65E9BA18" w14:textId="77777777">
            <w:pPr>
              <w:pStyle w:val="naisc"/>
              <w:spacing w:before="0" w:after="0"/>
              <w:ind w:firstLine="21"/>
              <w:rPr>
                <w:b/>
                <w:u w:val="single"/>
              </w:rPr>
            </w:pPr>
            <w:r w:rsidRPr="00335CBE">
              <w:rPr>
                <w:b/>
                <w:u w:val="single"/>
              </w:rPr>
              <w:lastRenderedPageBreak/>
              <w:t>Ņemts vērā</w:t>
            </w:r>
          </w:p>
          <w:p w:rsidR="00D47DDB" w:rsidP="00307BED" w:rsidRDefault="00D47DDB" w14:paraId="52951424" w14:textId="77777777">
            <w:pPr>
              <w:pStyle w:val="naisc"/>
              <w:spacing w:before="0" w:after="0"/>
              <w:jc w:val="both"/>
            </w:pPr>
          </w:p>
          <w:p w:rsidRPr="008033E5" w:rsidR="00D47DDB" w:rsidP="00307BED" w:rsidRDefault="00D47DDB" w14:paraId="02843493" w14:textId="77777777">
            <w:pPr>
              <w:jc w:val="both"/>
            </w:pPr>
          </w:p>
          <w:p w:rsidRPr="00D16D28" w:rsidR="00D47DDB" w:rsidP="00D47DDB" w:rsidRDefault="00D47DDB" w14:paraId="7BF28DEE" w14:textId="61CB1880">
            <w:pPr>
              <w:pStyle w:val="naisc"/>
              <w:spacing w:before="0" w:after="0"/>
              <w:jc w:val="both"/>
            </w:pPr>
          </w:p>
        </w:tc>
        <w:tc>
          <w:tcPr>
            <w:tcW w:w="3428" w:type="dxa"/>
            <w:tcBorders>
              <w:top w:val="single" w:color="auto" w:sz="4" w:space="0"/>
              <w:left w:val="single" w:color="auto" w:sz="4" w:space="0"/>
              <w:bottom w:val="single" w:color="auto" w:sz="4" w:space="0"/>
            </w:tcBorders>
          </w:tcPr>
          <w:p w:rsidRPr="007640DC" w:rsidR="005B13B1" w:rsidP="005B13B1" w:rsidRDefault="005B13B1" w14:paraId="233BE158" w14:textId="7CD8DE82">
            <w:pPr>
              <w:ind w:firstLine="720"/>
              <w:jc w:val="both"/>
            </w:pPr>
            <w:r w:rsidRPr="007640DC">
              <w:t xml:space="preserve">4. </w:t>
            </w:r>
            <w:r w:rsidRPr="007640DC" w:rsidR="007640DC">
              <w:t>Eiropas aviācijas drošības aģentūras izstrādātie dokumenti regulas Nr. 2019/947 14.panta prasību piemērošanai - “Attiecīgie līdzekļi atbilstības panākšanai un vadlīnijas” ir tulkoti latviešu valodā un publicēti Civilās aviācijas aģentūras tīmekļvietnē.</w:t>
            </w:r>
          </w:p>
          <w:p w:rsidRPr="007640DC" w:rsidR="00C66C01" w:rsidP="00814EF3" w:rsidRDefault="00C66C01" w14:paraId="4B40A670" w14:textId="77777777">
            <w:pPr>
              <w:jc w:val="center"/>
              <w:rPr>
                <w:rFonts w:eastAsia="Calibri"/>
                <w:lang w:eastAsia="en-US"/>
              </w:rPr>
            </w:pPr>
          </w:p>
          <w:p w:rsidR="008F09D6" w:rsidP="008F09D6" w:rsidRDefault="004C7048" w14:paraId="08628D3A" w14:textId="77777777">
            <w:pPr>
              <w:pStyle w:val="naisc"/>
              <w:spacing w:before="0" w:after="0"/>
              <w:jc w:val="both"/>
            </w:pPr>
            <w:r w:rsidRPr="007640DC">
              <w:lastRenderedPageBreak/>
              <w:t xml:space="preserve">6. </w:t>
            </w:r>
            <w:r w:rsidRPr="007640DC" w:rsidR="007640DC">
              <w:t>Bezpilota gaisa kuģu sistēmu ekspluatanta reģistrācija ir spēkā vienu gadu no reģistrēta bezpilota gaisa kuģu sistēmu ekspluatanta statusa iegūšanas vai pagarināšanas brīža. Reģistrēta bezpilota gaisa kuģa sistēmas ekspluatanta statuss tiek iegūts vai pagarināts no brīža, kad informācija par to ievadīta reģistrā</w:t>
            </w:r>
            <w:r w:rsidR="007640DC">
              <w:t>.</w:t>
            </w:r>
            <w:r w:rsidRPr="007B2D16" w:rsidR="008F09D6">
              <w:t xml:space="preserve"> </w:t>
            </w:r>
          </w:p>
          <w:p w:rsidR="008F09D6" w:rsidP="008F09D6" w:rsidRDefault="008F09D6" w14:paraId="2B947A60" w14:textId="77777777">
            <w:pPr>
              <w:pStyle w:val="naisc"/>
              <w:spacing w:before="0" w:after="0"/>
              <w:jc w:val="both"/>
            </w:pPr>
          </w:p>
          <w:p w:rsidRPr="007B2D16" w:rsidR="008F09D6" w:rsidP="008F09D6" w:rsidRDefault="008F09D6" w14:paraId="185C6CCA" w14:textId="796372CB">
            <w:pPr>
              <w:pStyle w:val="naisc"/>
              <w:spacing w:before="0" w:after="0"/>
              <w:jc w:val="both"/>
            </w:pPr>
            <w:r w:rsidRPr="007B2D16">
              <w:t xml:space="preserve">Papildināts </w:t>
            </w:r>
            <w:r>
              <w:t xml:space="preserve">noteikumu projekti </w:t>
            </w:r>
            <w:r w:rsidRPr="007B2D16">
              <w:t>anotācijas I.</w:t>
            </w:r>
            <w:r>
              <w:t xml:space="preserve"> </w:t>
            </w:r>
            <w:r w:rsidRPr="007B2D16">
              <w:t>sadaļas 2.punkts</w:t>
            </w:r>
            <w:r>
              <w:t>:</w:t>
            </w:r>
          </w:p>
          <w:p w:rsidRPr="007B2D16" w:rsidR="004C7048" w:rsidP="007640DC" w:rsidRDefault="008F09D6" w14:paraId="0715C7A3" w14:textId="5E73E93C">
            <w:pPr>
              <w:jc w:val="both"/>
              <w:rPr>
                <w:rFonts w:eastAsia="Calibri"/>
                <w:lang w:eastAsia="en-US"/>
              </w:rPr>
            </w:pPr>
            <w:r w:rsidRPr="008F09D6">
              <w:rPr>
                <w:rFonts w:eastAsia="Calibri"/>
                <w:lang w:eastAsia="en-US"/>
              </w:rPr>
              <w:t xml:space="preserve">Atbilstoši Eiropas Parlamenta un Padomes 2018.gada 4.jūlija Regulas (ES) 2018/1139 par kopīgiem noteikumiem civilās aviācijas jomā un ar ko izveido Eiropas Savienības Aviācijas drošības aģentūru, un ar ko groza Eiropas Parlamenta un Padomes Regulas (EK) Nr.2111/2005, (EK) Nr. 1008/2008, (ES) Nr. 996/2010, (ES) Nr. 376/2014 un Direktīvas 2014/30/ES un 2014/53/ES un atceļ Eiropas Parlamenta un Padomes Regulas (EK) Nr. 552/2004 un (EK) Nr. 216/2008 un Padomes Regulu (EEK) Nr. 3922/91 (turpmāk – regula 2018/1139) 75.pantam ir izveidota Eiropas Aviācijas drošības aģentūra, kura saskaņā </w:t>
            </w:r>
            <w:r w:rsidRPr="008F09D6">
              <w:rPr>
                <w:rFonts w:eastAsia="Calibri"/>
                <w:lang w:eastAsia="en-US"/>
              </w:rPr>
              <w:lastRenderedPageBreak/>
              <w:t xml:space="preserve">ar minētā panta otrās daļas d) apakšpunktu veic vajadzīgos pasākumus saskaņā ar pilnvarām, ko tai piešķir Regula Nr.2018/1139 vai citi Kopienas tiesību akti. Saskaņā ar Regulas Nr.2018/1139 76.panta 3)punktu,  Eiropas Aviācijas drošības aģentūra saskaņā ar 115.pantu un piemērojamajiem uz šīs regulas pamata pieņemtajiem deleģētajiem un īstenošanas aktiem izdod sertifikācijas specifikācijas un citas sīki izstrādātas specifikācijas, pieņemamus atbilstības nodrošināšanas līdzekļus un norādes šīs regulas un uz tās pamata pieņemto deleģēto un īstenošanas aktu piemērošanai. Regulas Nr.2018/1139 115.pants paredz kārtību, kādā Eiropas Aviācijas drošības aģentūra izstrādā pieļaujamos līdzekļus atbilstības panākšanai, minētā panta trešajā punktā ir noteikts, atzinumus, sertifikāciju specifikācijas un citas sīki izstrādātas specifikācijas, pieņemamus atbilstības nodrošināšanas līdzekļus un norādes, kas izstrādātas, ievērojot 76.panta 1. un 3.punktu, un procedūras, kas izveidotas, </w:t>
            </w:r>
            <w:r w:rsidRPr="008F09D6">
              <w:rPr>
                <w:rFonts w:eastAsia="Calibri"/>
                <w:lang w:eastAsia="en-US"/>
              </w:rPr>
              <w:lastRenderedPageBreak/>
              <w:t xml:space="preserve">ievērojot šā panta 1. punktu, publicē Aģentūras oficiālajā publikācijā. Pieļaujamie līdzekļi atbilstības panākšanai ir dokuments, kas skaidro kā izpildāmas īstenošanas regulas prasības. Ņemot vērā minēto, Eiropas Aviācijas drošības aģentūra ir izstrādājusi dokumentus Regulas Nr.2019/947 prasību piemērošanai „Attiecīgie līdzekļi atbilstības panākšanai un vadlīnijas”. Dalībvalstīm jāievēro šajos dokumentos noteiktais vai jāizstrādā dokumenti, kuri nodrošina līdzvērtīgu Regulas 2019/947 prasību piemērošanu. Ņemot vērā to, ka citi dokumenti Regulas Nr.2019/947 piemērošanai nav izstrādāti, kā arī to, ka pastāv īpaša kārtība, kādā būtu jāizstrādā citi dokumenti Regulas Nr.2019/947 piemērošanai, projekts paredz „Attiecīgie līdzekļi atbilstības panākšanai un vadlīnijas” nosacījumu piemērošanu. Minēto dokumentu tulkojums latviešu valodā pieejams Civilās aviācijas aģentūras </w:t>
            </w:r>
            <w:r w:rsidR="002B479A">
              <w:rPr>
                <w:rFonts w:eastAsia="Calibri"/>
                <w:lang w:eastAsia="en-US"/>
              </w:rPr>
              <w:t>tīmekļvietnē.</w:t>
            </w:r>
          </w:p>
        </w:tc>
      </w:tr>
      <w:tr w:rsidRPr="007B2D16" w:rsidR="00C66C01" w:rsidTr="00DF0579" w14:paraId="6B1851DE" w14:textId="77777777">
        <w:trPr>
          <w:trHeight w:val="972"/>
        </w:trPr>
        <w:tc>
          <w:tcPr>
            <w:tcW w:w="959" w:type="dxa"/>
            <w:tcBorders>
              <w:left w:val="single" w:color="000000" w:sz="6" w:space="0"/>
              <w:bottom w:val="single" w:color="auto" w:sz="4" w:space="0"/>
              <w:right w:val="single" w:color="000000" w:sz="6" w:space="0"/>
            </w:tcBorders>
          </w:tcPr>
          <w:p w:rsidRPr="007B2D16" w:rsidR="00C66C01" w:rsidP="00A136DF" w:rsidRDefault="00DF0579" w14:paraId="1A28774A" w14:textId="77777777">
            <w:pPr>
              <w:jc w:val="center"/>
            </w:pPr>
            <w:r w:rsidRPr="007B2D16">
              <w:lastRenderedPageBreak/>
              <w:t>5.</w:t>
            </w:r>
          </w:p>
        </w:tc>
        <w:tc>
          <w:tcPr>
            <w:tcW w:w="3376" w:type="dxa"/>
            <w:tcBorders>
              <w:left w:val="single" w:color="000000" w:sz="6" w:space="0"/>
              <w:bottom w:val="single" w:color="auto" w:sz="4" w:space="0"/>
              <w:right w:val="single" w:color="000000" w:sz="6" w:space="0"/>
            </w:tcBorders>
          </w:tcPr>
          <w:p w:rsidRPr="007B2D16" w:rsidR="00C66C01" w:rsidP="00C66C01" w:rsidRDefault="00C66C01" w14:paraId="1D751F10" w14:textId="77777777">
            <w:pPr>
              <w:ind w:firstLine="567"/>
              <w:jc w:val="both"/>
            </w:pPr>
            <w:r w:rsidRPr="007B2D16">
              <w:t>13. Šo noteikumu 8., 9., 10. un 11.punktā minēto informāciju reģistrā iekļauj un aktualizē, nodrošinot šīs informācijas precizitāti un atbilstību normatīvajos aktos noteiktajām prasībām:</w:t>
            </w:r>
          </w:p>
          <w:p w:rsidRPr="007B2D16" w:rsidR="00C66C01" w:rsidP="00C66C01" w:rsidRDefault="00C66C01" w14:paraId="31355FBC" w14:textId="77777777">
            <w:pPr>
              <w:ind w:firstLine="567"/>
              <w:jc w:val="both"/>
            </w:pPr>
            <w:r w:rsidRPr="007B2D16">
              <w:t>13.1. Civilās aviācijas aģentūra, nodrošinot normatīvajos aktos noteikto funkciju un uzdevumu izpildi. Informāciju reģistrā iekļauj vai aktualizē nekavējoties, bet ne vēlāk kā divu darba dienu laikā no brīža, kad radies tiesiskais pamats to darīt;</w:t>
            </w:r>
          </w:p>
          <w:p w:rsidRPr="007B2D16" w:rsidR="00C66C01" w:rsidP="00C66C01" w:rsidRDefault="00C66C01" w14:paraId="67A68E9B" w14:textId="77777777">
            <w:pPr>
              <w:ind w:firstLine="567"/>
              <w:jc w:val="both"/>
            </w:pPr>
            <w:r w:rsidRPr="007B2D16">
              <w:t>13.2. fiziskās un juridiskās personas informāciju par sevi. Informāciju reģistrā iekļauj vai aktualizē nekavējoties, bet ne vēlāk kā trīs darba dienu laikā no brīža, kad tā kļuvusi aktuāla vai ir radies tiesiskais pamats to darīt.</w:t>
            </w:r>
          </w:p>
          <w:p w:rsidRPr="007B2D16" w:rsidR="00C66C01" w:rsidP="00C66C01" w:rsidRDefault="00C66C01" w14:paraId="7BB9ABF1" w14:textId="77777777">
            <w:pPr>
              <w:ind w:firstLine="567"/>
              <w:jc w:val="both"/>
            </w:pPr>
          </w:p>
          <w:p w:rsidRPr="007B2D16" w:rsidR="00C66C01" w:rsidP="00C66C01" w:rsidRDefault="00C66C01" w14:paraId="1D064260" w14:textId="77777777">
            <w:pPr>
              <w:ind w:firstLine="567"/>
              <w:jc w:val="both"/>
            </w:pPr>
            <w:r w:rsidRPr="007B2D16">
              <w:t xml:space="preserve">14. Fiziskās un juridiskās personas, valsts un pašvaldības iestādes, tiesībaizsardzības iestādes un citas normatīvajos aktos noteiktās personas informāciju reģistrā iekļauj, aktualizē vai saņem saskaņā ar vienošanos, kas noslēgta ar  Civilās aviācijas aģentūru. </w:t>
            </w:r>
          </w:p>
          <w:p w:rsidRPr="007B2D16" w:rsidR="00C66C01" w:rsidP="00C66C01" w:rsidRDefault="00C66C01" w14:paraId="142D203D" w14:textId="77777777">
            <w:pPr>
              <w:pStyle w:val="ListParagraph"/>
              <w:spacing w:after="0"/>
              <w:ind w:left="0"/>
              <w:jc w:val="both"/>
              <w:rPr>
                <w:rFonts w:ascii="Times New Roman" w:hAnsi="Times New Roman"/>
                <w:sz w:val="24"/>
                <w:szCs w:val="24"/>
              </w:rPr>
            </w:pPr>
          </w:p>
          <w:p w:rsidRPr="007B2D16" w:rsidR="00C66C01" w:rsidP="00C66C01" w:rsidRDefault="00C66C01" w14:paraId="223A82F4" w14:textId="77777777">
            <w:pPr>
              <w:ind w:firstLine="567"/>
              <w:jc w:val="both"/>
            </w:pPr>
            <w:r w:rsidRPr="007B2D16">
              <w:t>15. Reģistrs tiešsaistes režīmā nodod datus citām informācijas sistēmām tādā apjomā, kāds nepieciešams konkrētās informācijas sistēmas darbības nodrošināšanai, pamatojoties uz normatīvajiem aktiem un rakstisku vienošanos ar konkrētās valsts informācijas sistēmas pārzini.</w:t>
            </w:r>
          </w:p>
          <w:p w:rsidRPr="007B2D16" w:rsidR="00C66C01" w:rsidP="00C66C01" w:rsidRDefault="00C66C01" w14:paraId="39BE865C" w14:textId="77777777">
            <w:pPr>
              <w:pStyle w:val="ListParagraph"/>
              <w:spacing w:after="0"/>
              <w:ind w:left="0"/>
              <w:jc w:val="both"/>
              <w:rPr>
                <w:rFonts w:ascii="Times New Roman" w:hAnsi="Times New Roman"/>
                <w:sz w:val="24"/>
                <w:szCs w:val="24"/>
              </w:rPr>
            </w:pPr>
          </w:p>
          <w:p w:rsidRPr="007B2D16" w:rsidR="008B698B" w:rsidP="008B698B" w:rsidRDefault="008B698B" w14:paraId="5D354858" w14:textId="77777777">
            <w:pPr>
              <w:ind w:firstLine="720"/>
              <w:jc w:val="both"/>
            </w:pPr>
            <w:r w:rsidRPr="007B2D16">
              <w:t>17. Informāciju no reģistra:</w:t>
            </w:r>
          </w:p>
          <w:p w:rsidRPr="007B2D16" w:rsidR="008B698B" w:rsidP="008B698B" w:rsidRDefault="008B698B" w14:paraId="60253866" w14:textId="77777777">
            <w:pPr>
              <w:ind w:firstLine="720"/>
              <w:jc w:val="both"/>
            </w:pPr>
            <w:r w:rsidRPr="007B2D16">
              <w:t>[…]</w:t>
            </w:r>
          </w:p>
          <w:p w:rsidRPr="007B2D16" w:rsidR="008B698B" w:rsidP="008B698B" w:rsidRDefault="008B698B" w14:paraId="0EF1987E" w14:textId="77777777">
            <w:pPr>
              <w:ind w:firstLine="720"/>
              <w:jc w:val="both"/>
            </w:pPr>
            <w:r w:rsidRPr="007B2D16">
              <w:t xml:space="preserve">17.2. dzēš vai </w:t>
            </w:r>
            <w:proofErr w:type="spellStart"/>
            <w:r w:rsidRPr="007B2D16">
              <w:t>anonimizē</w:t>
            </w:r>
            <w:proofErr w:type="spellEnd"/>
            <w:r w:rsidRPr="007B2D16">
              <w:t xml:space="preserve">, ja personas dati vairs nav nepieciešami saistībā ar nolūkiem, kādos tie tika vākti vai citādi apstrādāti, kā arī, ja personas dati ir apstrādāti nelikumīgi, izņemot, ja turpmāku personas datu apstrādi paredz tiesību akti. </w:t>
            </w:r>
          </w:p>
          <w:p w:rsidRPr="007B2D16" w:rsidR="00C66C01" w:rsidP="00C66C01" w:rsidRDefault="00C66C01" w14:paraId="6573E1C7" w14:textId="77777777">
            <w:pPr>
              <w:pStyle w:val="ListParagraph"/>
              <w:spacing w:after="0"/>
              <w:ind w:left="0"/>
              <w:jc w:val="both"/>
              <w:rPr>
                <w:rFonts w:ascii="Times New Roman" w:hAnsi="Times New Roman"/>
                <w:sz w:val="24"/>
                <w:szCs w:val="24"/>
              </w:rPr>
            </w:pPr>
          </w:p>
          <w:p w:rsidRPr="007B2D16" w:rsidR="00C66C01" w:rsidP="00776065" w:rsidRDefault="00C66C01" w14:paraId="29A97E7D" w14:textId="77777777">
            <w:pPr>
              <w:ind w:firstLine="709"/>
            </w:pPr>
          </w:p>
        </w:tc>
        <w:tc>
          <w:tcPr>
            <w:tcW w:w="3827" w:type="dxa"/>
            <w:tcBorders>
              <w:left w:val="single" w:color="000000" w:sz="6" w:space="0"/>
              <w:bottom w:val="single" w:color="auto" w:sz="4" w:space="0"/>
              <w:right w:val="single" w:color="000000" w:sz="6" w:space="0"/>
            </w:tcBorders>
          </w:tcPr>
          <w:p w:rsidRPr="007B2D16" w:rsidR="00C66C01" w:rsidP="00C66C01" w:rsidRDefault="00C66C01" w14:paraId="66664A2A" w14:textId="77777777">
            <w:pPr>
              <w:jc w:val="center"/>
              <w:rPr>
                <w:b/>
                <w:u w:val="single"/>
              </w:rPr>
            </w:pPr>
            <w:r w:rsidRPr="007B2D16">
              <w:rPr>
                <w:b/>
                <w:u w:val="single"/>
              </w:rPr>
              <w:lastRenderedPageBreak/>
              <w:t>Tieslietu ministrija</w:t>
            </w:r>
          </w:p>
          <w:p w:rsidRPr="007B2D16" w:rsidR="00C66C01" w:rsidP="00C66C01" w:rsidRDefault="00C66C01" w14:paraId="7D381568" w14:textId="77777777">
            <w:pPr>
              <w:jc w:val="both"/>
            </w:pPr>
          </w:p>
          <w:p w:rsidRPr="007B2D16" w:rsidR="00C66C01" w:rsidP="0066399D" w:rsidRDefault="00C66C01" w14:paraId="6B9A230D" w14:textId="77777777">
            <w:pPr>
              <w:ind w:right="12"/>
              <w:jc w:val="both"/>
            </w:pPr>
            <w:bookmarkStart w:name="_Hlk68866510" w:id="1"/>
            <w:r w:rsidRPr="007B2D16">
              <w:t xml:space="preserve">4. Lūdzam noteikumu projekta 13., 14., 15. punktā un 17.2. apakšpunktā ietvert korektas atsauces uz normatīvajiem aktiem noteiktā jomā saskaņā </w:t>
            </w:r>
            <w:r w:rsidRPr="007B2D16">
              <w:rPr>
                <w:bCs/>
              </w:rPr>
              <w:t xml:space="preserve">Ministru kabineta 2009. gada 3. februāra noteikumu Nr. 108 "Normatīvo aktu projektu sagatavošanas noteikumi" (turpmāk – noteikumi Nr. 108) </w:t>
            </w:r>
            <w:r w:rsidRPr="007B2D16">
              <w:t>137. </w:t>
            </w:r>
            <w:r w:rsidRPr="007B2D16">
              <w:rPr>
                <w:bCs/>
              </w:rPr>
              <w:t>punktu. Vienlaikus norādām, ka no</w:t>
            </w:r>
            <w:r w:rsidRPr="007B2D16">
              <w:t xml:space="preserve"> noteikumu projekta nav saprotams, kādi normatīvie akti ir domāti noteikumu projekta 13., 14. un 16. punktā, bet kādi tiesību akti – 17.2. apakšpunktā, kādēļ lūdzam sniegt attiecīgu skaidrojumu noteikumu projekta anotācijā.</w:t>
            </w:r>
          </w:p>
          <w:bookmarkEnd w:id="1"/>
          <w:p w:rsidRPr="007B2D16" w:rsidR="00C66C01" w:rsidP="00C66C01" w:rsidRDefault="00C66C01" w14:paraId="133F95B3" w14:textId="77777777">
            <w:pPr>
              <w:jc w:val="center"/>
              <w:rPr>
                <w:b/>
                <w:u w:val="single"/>
              </w:rPr>
            </w:pPr>
          </w:p>
        </w:tc>
        <w:tc>
          <w:tcPr>
            <w:tcW w:w="3402" w:type="dxa"/>
            <w:tcBorders>
              <w:left w:val="single" w:color="000000" w:sz="6" w:space="0"/>
              <w:bottom w:val="single" w:color="auto" w:sz="4" w:space="0"/>
              <w:right w:val="single" w:color="000000" w:sz="6" w:space="0"/>
            </w:tcBorders>
          </w:tcPr>
          <w:p w:rsidRPr="007B2D16" w:rsidR="00A467D1" w:rsidP="00A467D1" w:rsidRDefault="00A467D1" w14:paraId="095E9DC4" w14:textId="77777777">
            <w:pPr>
              <w:pStyle w:val="naisc"/>
              <w:spacing w:before="0" w:after="0"/>
              <w:ind w:firstLine="21"/>
              <w:rPr>
                <w:b/>
                <w:u w:val="single"/>
              </w:rPr>
            </w:pPr>
            <w:r w:rsidRPr="007B2D16">
              <w:rPr>
                <w:b/>
                <w:u w:val="single"/>
              </w:rPr>
              <w:t>Ņemts vērā</w:t>
            </w:r>
          </w:p>
          <w:p w:rsidRPr="007B2D16" w:rsidR="00A467D1" w:rsidP="00A467D1" w:rsidRDefault="00A467D1" w14:paraId="0DD7225A" w14:textId="77777777">
            <w:pPr>
              <w:pStyle w:val="naisc"/>
              <w:spacing w:before="0" w:after="0"/>
              <w:ind w:firstLine="21"/>
              <w:rPr>
                <w:b/>
                <w:u w:val="single"/>
              </w:rPr>
            </w:pPr>
          </w:p>
          <w:p w:rsidRPr="007B2D16" w:rsidR="00C66C01" w:rsidP="00A467D1" w:rsidRDefault="00A467D1" w14:paraId="114D8860" w14:textId="77777777">
            <w:pPr>
              <w:pStyle w:val="naisc"/>
              <w:spacing w:before="0" w:after="0"/>
              <w:ind w:firstLine="21"/>
              <w:jc w:val="both"/>
              <w:rPr>
                <w:b/>
                <w:u w:val="single"/>
              </w:rPr>
            </w:pPr>
            <w:r w:rsidRPr="007B2D16">
              <w:t xml:space="preserve">Precizēts projekta </w:t>
            </w:r>
            <w:r w:rsidRPr="007B2D16" w:rsidR="007719F1">
              <w:t>14., 1</w:t>
            </w:r>
            <w:r w:rsidR="00335CBE">
              <w:t>6</w:t>
            </w:r>
            <w:r w:rsidRPr="007B2D16" w:rsidR="007719F1">
              <w:t>., 1</w:t>
            </w:r>
            <w:r w:rsidR="00335CBE">
              <w:t>7</w:t>
            </w:r>
            <w:r w:rsidRPr="007B2D16" w:rsidR="007719F1">
              <w:t>. punkts un 1</w:t>
            </w:r>
            <w:r w:rsidR="00335CBE">
              <w:t>9</w:t>
            </w:r>
            <w:r w:rsidRPr="007B2D16" w:rsidR="007719F1">
              <w:t xml:space="preserve">.2. apakšpunkts (iepriekš – </w:t>
            </w:r>
            <w:r w:rsidRPr="007B2D16">
              <w:t>13., 14., 15. punkts un 17.2.</w:t>
            </w:r>
            <w:r w:rsidRPr="007B2D16" w:rsidR="00516492">
              <w:t> apakšpunkts</w:t>
            </w:r>
            <w:r w:rsidRPr="007B2D16" w:rsidR="007719F1">
              <w:t>)</w:t>
            </w:r>
            <w:r w:rsidRPr="007B2D16" w:rsidR="00516492">
              <w:t>.</w:t>
            </w:r>
          </w:p>
        </w:tc>
        <w:tc>
          <w:tcPr>
            <w:tcW w:w="3428" w:type="dxa"/>
            <w:tcBorders>
              <w:top w:val="single" w:color="auto" w:sz="4" w:space="0"/>
              <w:left w:val="single" w:color="auto" w:sz="4" w:space="0"/>
              <w:bottom w:val="single" w:color="auto" w:sz="4" w:space="0"/>
            </w:tcBorders>
          </w:tcPr>
          <w:p w:rsidR="00F4460E" w:rsidP="00F4460E" w:rsidRDefault="00F4460E" w14:paraId="35CCF7C9" w14:textId="77777777">
            <w:pPr>
              <w:ind w:firstLine="457"/>
              <w:jc w:val="both"/>
            </w:pPr>
            <w:r>
              <w:t>14. Šo noteikumu 8., 9., 10., 11. un 12.punktā minēto informāciju reģistrā apstrādā, nodrošinot šīs informācijas precizitāti un atbilstību bezpilota gaisa kuģu, fizisko personu datu un valsts informācijas sistēmu jomu regulējošajos normatīvajos aktos un šajos noteikumos noteiktajām prasībām:</w:t>
            </w:r>
          </w:p>
          <w:p w:rsidR="00F4460E" w:rsidP="00F4460E" w:rsidRDefault="00F4460E" w14:paraId="134AB237" w14:textId="77777777">
            <w:pPr>
              <w:ind w:firstLine="457"/>
              <w:jc w:val="both"/>
            </w:pPr>
            <w:r>
              <w:t>14.1. Civilās aviācijas aģentūra, nodrošinot bezpilota gaisa kuģu jomas normatīvajos aktos noteikto funkciju un uzdevumu izpildi. Informāciju reģistrā iekļauj vai aktualizē nekavējoties, bet ne vēlāk kā divu darba dienu laikā no brīža, kad radies tiesiskais pamats to darīt;</w:t>
            </w:r>
          </w:p>
          <w:p w:rsidRPr="0094552F" w:rsidR="00C66C01" w:rsidP="00F4460E" w:rsidRDefault="00F4460E" w14:paraId="63BFC997" w14:textId="255C1704">
            <w:pPr>
              <w:ind w:firstLine="457"/>
              <w:jc w:val="both"/>
            </w:pPr>
            <w:r>
              <w:t>14.2. fiziskās un juridiskās personas informāciju par sevi. Informāciju reģistrā iekļauj vai aktualizē nekavējoties, bet ne vēlāk kā trīs darba dienu laikā no brīža, kad tā kļuvusi aktuāla vai ir radies tiesiskais pamats to darīt.</w:t>
            </w:r>
          </w:p>
          <w:p w:rsidRPr="0094552F" w:rsidR="00335CBE" w:rsidP="00335CBE" w:rsidRDefault="00335CBE" w14:paraId="4FA59FC3" w14:textId="77777777">
            <w:pPr>
              <w:ind w:firstLine="457"/>
              <w:jc w:val="both"/>
            </w:pPr>
          </w:p>
          <w:p w:rsidR="003E4E4E" w:rsidP="003E4E4E" w:rsidRDefault="003E4E4E" w14:paraId="6D4153B5" w14:textId="77777777">
            <w:pPr>
              <w:ind w:firstLine="457"/>
              <w:jc w:val="both"/>
            </w:pPr>
            <w:r>
              <w:t xml:space="preserve">16. Fiziskas un juridiskas personas 8., 9., 10., 11. un 12.punktā minēto informāciju par citām personām reģistrā apstrādā saskaņā ar vienošanos, kas noslēgta ar Civilās aviācijas aģentūru. Vienošanās tekstā </w:t>
            </w:r>
            <w:r>
              <w:lastRenderedPageBreak/>
              <w:t>nosaka datu apmaiņas pamatojumu un apjomu, kārtību, datu drošības nosacījumus, pušu saistības, kā arī personas, kurām piešķirta pieeja reģistram tiešsaistes datu pārraides režīmā. Informāciju par citām personām reģistrā, ja tiek identificēti personas dati, ir tiesības apstrādāt:</w:t>
            </w:r>
          </w:p>
          <w:p w:rsidR="003E4E4E" w:rsidP="003E4E4E" w:rsidRDefault="003E4E4E" w14:paraId="7E352862" w14:textId="77777777">
            <w:pPr>
              <w:ind w:firstLine="457"/>
              <w:jc w:val="both"/>
            </w:pPr>
            <w:r>
              <w:t>16.1. atbilstoši ārējos normatīvajos aktos noteiktajām vai deleģētajām funkcijām un uzdevumiem bezpilota gaisa kuģu jomā;</w:t>
            </w:r>
          </w:p>
          <w:p w:rsidR="00335CBE" w:rsidP="003E4E4E" w:rsidRDefault="003E4E4E" w14:paraId="50FA3EF3" w14:textId="3CA140CB">
            <w:pPr>
              <w:pStyle w:val="ListParagraph"/>
              <w:spacing w:after="0"/>
              <w:ind w:left="0" w:firstLine="457"/>
              <w:jc w:val="both"/>
              <w:rPr>
                <w:rFonts w:ascii="Times New Roman" w:hAnsi="Times New Roman"/>
                <w:sz w:val="24"/>
                <w:szCs w:val="24"/>
              </w:rPr>
            </w:pPr>
            <w:r w:rsidRPr="003E4E4E">
              <w:rPr>
                <w:rFonts w:ascii="Times New Roman" w:hAnsi="Times New Roman"/>
                <w:sz w:val="24"/>
                <w:szCs w:val="24"/>
              </w:rPr>
              <w:t>16.2. ja ar reģistrā reģistrētu personu ir noslēgta atbilstoša vienošanās un tai tiek nodrošināts pakalpojumus bezpilota gaisa kuģu jomā.</w:t>
            </w:r>
          </w:p>
          <w:p w:rsidRPr="003E4E4E" w:rsidR="003E4E4E" w:rsidP="003E4E4E" w:rsidRDefault="003E4E4E" w14:paraId="113F7D6C" w14:textId="77777777">
            <w:pPr>
              <w:pStyle w:val="ListParagraph"/>
              <w:spacing w:after="0"/>
              <w:ind w:left="0" w:firstLine="457"/>
              <w:jc w:val="both"/>
              <w:rPr>
                <w:rFonts w:ascii="Times New Roman" w:hAnsi="Times New Roman"/>
                <w:sz w:val="24"/>
                <w:szCs w:val="24"/>
              </w:rPr>
            </w:pPr>
          </w:p>
          <w:p w:rsidR="008B698B" w:rsidP="00335CBE" w:rsidRDefault="00EB7F33" w14:paraId="60E862BC" w14:textId="0F596D37">
            <w:pPr>
              <w:ind w:firstLine="457"/>
              <w:jc w:val="both"/>
            </w:pPr>
            <w:r w:rsidRPr="00EB7F33">
              <w:t xml:space="preserve">17. Reģistrs tiešsaistes datu pārraides režīmā nodod datus citām informācijas sistēmām tādā apjomā, kāds nepieciešams konkrētās informācijas sistēmas darbības nodrošināšanai, pamatojoties uz rakstisku vienošanos ar konkrētās informācijas sistēmas pārzini. </w:t>
            </w:r>
          </w:p>
          <w:p w:rsidRPr="0094552F" w:rsidR="00EB7F33" w:rsidP="00335CBE" w:rsidRDefault="00EB7F33" w14:paraId="74BF989D" w14:textId="77777777">
            <w:pPr>
              <w:ind w:firstLine="457"/>
              <w:jc w:val="both"/>
            </w:pPr>
          </w:p>
          <w:p w:rsidRPr="0094552F" w:rsidR="008B698B" w:rsidP="00335CBE" w:rsidRDefault="008B698B" w14:paraId="4E20B018" w14:textId="77777777">
            <w:pPr>
              <w:ind w:firstLine="457"/>
              <w:jc w:val="both"/>
            </w:pPr>
            <w:r w:rsidRPr="0094552F">
              <w:t>19. Informāciju no reģistra:</w:t>
            </w:r>
          </w:p>
          <w:p w:rsidRPr="0094552F" w:rsidR="008B698B" w:rsidP="00335CBE" w:rsidRDefault="00335CBE" w14:paraId="571074D7" w14:textId="77777777">
            <w:pPr>
              <w:ind w:firstLine="457"/>
              <w:jc w:val="both"/>
            </w:pPr>
            <w:r w:rsidRPr="0094552F">
              <w:t>[..]</w:t>
            </w:r>
          </w:p>
          <w:p w:rsidRPr="007949EF" w:rsidR="008B698B" w:rsidP="007949EF" w:rsidRDefault="009D3372" w14:paraId="39436F79" w14:textId="0A3F6F57">
            <w:pPr>
              <w:ind w:firstLine="457"/>
              <w:jc w:val="both"/>
            </w:pPr>
            <w:r w:rsidRPr="009D3372">
              <w:lastRenderedPageBreak/>
              <w:t xml:space="preserve">19.2. izslēdz vai </w:t>
            </w:r>
            <w:proofErr w:type="spellStart"/>
            <w:r w:rsidRPr="009D3372">
              <w:t>anonimizē</w:t>
            </w:r>
            <w:proofErr w:type="spellEnd"/>
            <w:r w:rsidRPr="009D3372">
              <w:t>, ja personas dati vairs nav nepieciešami saistībā ar nolūkiem, kādos tie tika vākti vai citādi apstrādāti, kā arī, ja personas dati ir apstrādāti nelikumīgi, izņemot, ja turpmāku personas datu apstrādi paredz tiesību akti bezpilota gaisa kuģu jomā.</w:t>
            </w:r>
          </w:p>
        </w:tc>
      </w:tr>
      <w:tr w:rsidRPr="007B2D16" w:rsidR="00C66C01" w:rsidTr="00DF0579" w14:paraId="113314BF" w14:textId="77777777">
        <w:trPr>
          <w:trHeight w:val="972"/>
        </w:trPr>
        <w:tc>
          <w:tcPr>
            <w:tcW w:w="959" w:type="dxa"/>
            <w:tcBorders>
              <w:left w:val="single" w:color="000000" w:sz="6" w:space="0"/>
              <w:bottom w:val="single" w:color="auto" w:sz="4" w:space="0"/>
              <w:right w:val="single" w:color="000000" w:sz="6" w:space="0"/>
            </w:tcBorders>
          </w:tcPr>
          <w:p w:rsidRPr="007B2D16" w:rsidR="00C66C01" w:rsidP="00A136DF" w:rsidRDefault="00DF0579" w14:paraId="1F09947B" w14:textId="77777777">
            <w:pPr>
              <w:jc w:val="center"/>
            </w:pPr>
            <w:r w:rsidRPr="007B2D16">
              <w:lastRenderedPageBreak/>
              <w:t>6.</w:t>
            </w:r>
          </w:p>
        </w:tc>
        <w:tc>
          <w:tcPr>
            <w:tcW w:w="3376" w:type="dxa"/>
            <w:tcBorders>
              <w:left w:val="single" w:color="000000" w:sz="6" w:space="0"/>
              <w:bottom w:val="single" w:color="auto" w:sz="4" w:space="0"/>
              <w:right w:val="single" w:color="000000" w:sz="6" w:space="0"/>
            </w:tcBorders>
          </w:tcPr>
          <w:p w:rsidRPr="007B2D16" w:rsidR="008B698B" w:rsidP="003D5D1D" w:rsidRDefault="008B698B" w14:paraId="4D91FCA3" w14:textId="77777777">
            <w:pPr>
              <w:ind w:firstLine="579"/>
              <w:jc w:val="both"/>
            </w:pPr>
            <w:r w:rsidRPr="007B2D16">
              <w:t>8. Reģistrā apstrādā informāciju par:</w:t>
            </w:r>
          </w:p>
          <w:p w:rsidRPr="007B2D16" w:rsidR="008B698B" w:rsidP="003D5D1D" w:rsidRDefault="008B698B" w14:paraId="7495DDC4" w14:textId="77777777">
            <w:pPr>
              <w:ind w:firstLine="579"/>
              <w:jc w:val="both"/>
              <w:rPr>
                <w:highlight w:val="yellow"/>
              </w:rPr>
            </w:pPr>
            <w:r w:rsidRPr="007B2D16">
              <w:t xml:space="preserve">8.1. bezpilota gaisa kuģu sistēmu ekspluatantiem, tostarp informāciju par saņemtajām ekspluatācijas atļaujām, apstiprinātajām deklarācijām un vieglo bezpilota gaisa kuģu sistēmu  ekspluatanta sertifikātiem (LUC); </w:t>
            </w:r>
          </w:p>
          <w:p w:rsidRPr="007B2D16" w:rsidR="008B698B" w:rsidP="003D5D1D" w:rsidRDefault="008B698B" w14:paraId="34699F44" w14:textId="77777777">
            <w:pPr>
              <w:ind w:firstLine="579"/>
              <w:jc w:val="both"/>
              <w:rPr>
                <w:highlight w:val="yellow"/>
              </w:rPr>
            </w:pPr>
            <w:r w:rsidRPr="007B2D16">
              <w:t xml:space="preserve">8.2. tālvadības pilotiem, tostarp informāciju par personu nokārtotajām teorētisko zināšanu un praktisko prasmju pārbaudēm; </w:t>
            </w:r>
          </w:p>
          <w:p w:rsidRPr="007B2D16" w:rsidR="008B698B" w:rsidP="003D5D1D" w:rsidRDefault="008B698B" w14:paraId="530FBF4E" w14:textId="77777777">
            <w:pPr>
              <w:ind w:firstLine="579"/>
              <w:jc w:val="both"/>
              <w:rPr>
                <w:highlight w:val="yellow"/>
              </w:rPr>
            </w:pPr>
            <w:r w:rsidRPr="007B2D16">
              <w:t>8.3. bezpilota gaisa kuģiem, ar kuriem tiek veikti lidojumi atvērtajā un specifiskajā kategorijā;</w:t>
            </w:r>
          </w:p>
          <w:p w:rsidRPr="007B2D16" w:rsidR="008B698B" w:rsidP="003D5D1D" w:rsidRDefault="008B698B" w14:paraId="1E2AF7BE" w14:textId="77777777">
            <w:pPr>
              <w:ind w:firstLine="579"/>
              <w:jc w:val="both"/>
              <w:rPr>
                <w:highlight w:val="yellow"/>
              </w:rPr>
            </w:pPr>
            <w:r w:rsidRPr="007B2D16">
              <w:t xml:space="preserve">8.4. bezpilota gaisa kuģiem, ar kuriem tiek veikti lidojumi sertificētajā kategorijā, saskaņā ar </w:t>
            </w:r>
            <w:r w:rsidRPr="007B2D16">
              <w:rPr>
                <w:color w:val="000000"/>
              </w:rPr>
              <w:t>regulas Nr.2019/947 14.panta 3.punktu</w:t>
            </w:r>
            <w:r w:rsidRPr="007B2D16">
              <w:t xml:space="preserve">; </w:t>
            </w:r>
          </w:p>
          <w:p w:rsidRPr="007B2D16" w:rsidR="008B698B" w:rsidP="003D5D1D" w:rsidRDefault="008B698B" w14:paraId="716EF6C8" w14:textId="77777777">
            <w:pPr>
              <w:ind w:firstLine="579"/>
              <w:jc w:val="both"/>
            </w:pPr>
            <w:r w:rsidRPr="007B2D16">
              <w:lastRenderedPageBreak/>
              <w:t xml:space="preserve">8.5. gaisa kuģu modeļu klubiem un apvienībām, tostarp informāciju par saņemtajām ekspluatācijas atļaujām. </w:t>
            </w:r>
          </w:p>
          <w:p w:rsidRPr="007B2D16" w:rsidR="00C66C01" w:rsidP="00776065" w:rsidRDefault="00C66C01" w14:paraId="48FE50CA" w14:textId="77777777">
            <w:pPr>
              <w:ind w:firstLine="709"/>
            </w:pPr>
          </w:p>
        </w:tc>
        <w:tc>
          <w:tcPr>
            <w:tcW w:w="3827" w:type="dxa"/>
            <w:tcBorders>
              <w:left w:val="single" w:color="000000" w:sz="6" w:space="0"/>
              <w:bottom w:val="single" w:color="auto" w:sz="4" w:space="0"/>
              <w:right w:val="single" w:color="000000" w:sz="6" w:space="0"/>
            </w:tcBorders>
          </w:tcPr>
          <w:p w:rsidRPr="007B2D16" w:rsidR="00C66C01" w:rsidP="00C66C01" w:rsidRDefault="00C66C01" w14:paraId="5F6E3238" w14:textId="77777777">
            <w:pPr>
              <w:jc w:val="center"/>
              <w:rPr>
                <w:b/>
                <w:u w:val="single"/>
              </w:rPr>
            </w:pPr>
            <w:r w:rsidRPr="007B2D16">
              <w:rPr>
                <w:b/>
                <w:u w:val="single"/>
              </w:rPr>
              <w:lastRenderedPageBreak/>
              <w:t>Tieslietu ministrija</w:t>
            </w:r>
          </w:p>
          <w:p w:rsidRPr="007B2D16" w:rsidR="00C66C01" w:rsidP="00C66C01" w:rsidRDefault="00C66C01" w14:paraId="21896A35" w14:textId="77777777">
            <w:pPr>
              <w:jc w:val="both"/>
            </w:pPr>
          </w:p>
          <w:p w:rsidRPr="007B2D16" w:rsidR="00C66C01" w:rsidP="00146B14" w:rsidRDefault="00C66C01" w14:paraId="2FBC4141" w14:textId="77777777">
            <w:pPr>
              <w:ind w:right="12"/>
              <w:jc w:val="both"/>
            </w:pPr>
            <w:r w:rsidRPr="007B2D16">
              <w:t xml:space="preserve">5. Noteikumu projekta II nodaļa noteic reģistrā iekļaujamo informāciju. Saistībā ar minēto lūdzam sniegt pamatotu skaidrojumu par noteikumu projektā ietvertā tiesiskā regulējuma, kas paredz reģistrā iekļaujamās informācijas noteikšanu atbilstību </w:t>
            </w:r>
            <w:bookmarkStart w:name="_Hlk62065076" w:id="2"/>
            <w:r w:rsidRPr="007B2D16">
              <w:t xml:space="preserve">likumā </w:t>
            </w:r>
            <w:bookmarkEnd w:id="2"/>
            <w:r w:rsidRPr="007B2D16">
              <w:t>"Par aviāciju" 117.</w:t>
            </w:r>
            <w:r w:rsidRPr="007B2D16">
              <w:rPr>
                <w:vertAlign w:val="superscript"/>
              </w:rPr>
              <w:t>5</w:t>
            </w:r>
            <w:r w:rsidRPr="007B2D16">
              <w:t xml:space="preserve"> panta trešajā daļā ietvertajam deleģējumam (pilnvarojumam) Ministru kabinetam. Norādām, ka no likuma </w:t>
            </w:r>
            <w:bookmarkStart w:name="_Hlk68609407" w:id="3"/>
            <w:r w:rsidRPr="007B2D16">
              <w:t>"Par aviāciju" 117.</w:t>
            </w:r>
            <w:r w:rsidRPr="007B2D16">
              <w:rPr>
                <w:vertAlign w:val="superscript"/>
              </w:rPr>
              <w:t>5</w:t>
            </w:r>
            <w:r w:rsidRPr="007B2D16">
              <w:t xml:space="preserve"> panta trešās daļas cita starpā </w:t>
            </w:r>
            <w:bookmarkEnd w:id="3"/>
            <w:r w:rsidRPr="007B2D16">
              <w:t xml:space="preserve">izriet, ka Ministru kabinets nosaka reģistra izveidošanas, uzturēšanas, pieejamības, savietojamības un darbības kārtību, kādā šajā reģistrā sniedz un atjauno informāciju, kā arī kārtību, kādā noteikta informācija no reģistra tiek izslēgta. Skaidrojam, ka pilnvarojumā minētais vārds </w:t>
            </w:r>
            <w:r w:rsidRPr="007B2D16">
              <w:lastRenderedPageBreak/>
              <w:t>"kārtība" pamatā piešķir Ministru kabinetam tiesības noteikumos regulēt attiecīgā jautājuma procesuālo raksturu, proti, izstrādāt noteiktu procedūru. Vienlaikus tas neizslēdz Ministru kabineta tiesības pieņemt materiāla rakstura normas, ciktāl netiek pārkāpts attiecīgais pilnvarojums. Tomēr Ministru kabineta noteikumos nevar būt iekļautas tādas materiālās tiesību normas, kas veidotu no pilnvarojošā likuma būtiski atšķirīgas tiesiskās attiecības</w:t>
            </w:r>
            <w:r w:rsidRPr="007B2D16">
              <w:rPr>
                <w:vertAlign w:val="superscript"/>
              </w:rPr>
              <w:footnoteReference w:id="2"/>
            </w:r>
            <w:r w:rsidRPr="007B2D16">
              <w:t>.</w:t>
            </w:r>
          </w:p>
          <w:p w:rsidRPr="007B2D16" w:rsidR="00C66C01" w:rsidP="00C66C01" w:rsidRDefault="00C66C01" w14:paraId="642037D2" w14:textId="77777777">
            <w:pPr>
              <w:ind w:right="12" w:firstLine="567"/>
              <w:jc w:val="both"/>
            </w:pPr>
            <w:r w:rsidRPr="007B2D16">
              <w:t>Ja atbilstošu skaidrojumu nav iespējams sniegt, lūdzam attiecīgi precizēt vai svītrot noteikumu projekta normas, kuras ir pretrunā likumdevēja pilnvarojumam Ministru kabinetam.</w:t>
            </w:r>
          </w:p>
          <w:p w:rsidRPr="003125DA" w:rsidR="00C66C01" w:rsidP="003125DA" w:rsidRDefault="00C66C01" w14:paraId="02C3FD09" w14:textId="45D79F41">
            <w:pPr>
              <w:ind w:right="12" w:firstLine="567"/>
              <w:jc w:val="both"/>
            </w:pPr>
            <w:r w:rsidRPr="007B2D16">
              <w:t xml:space="preserve">Papildus vēršam uzmanību, ka noteikumu projekta 8. punktā ietverta informācija, kādu apstrādā reģistrā. Ņemot vērā, ka noteikumu projekta 8. punkta regulējums attiecībā uz šo informāciju daļēji dublē likuma "Par aviāciju" 117.5 panta pirmajā daļā ietverto regulējumu, saskaņā ar noteikumu Nr. 108 3.2. apakšpunktu lūdzam atbilstoši precizēt noteikumu projektu, nodrošinot, ka netiek </w:t>
            </w:r>
            <w:r w:rsidRPr="007B2D16">
              <w:lastRenderedPageBreak/>
              <w:t>dublētas likuma "Par aviāciju" normas.</w:t>
            </w:r>
          </w:p>
        </w:tc>
        <w:tc>
          <w:tcPr>
            <w:tcW w:w="3402" w:type="dxa"/>
            <w:tcBorders>
              <w:left w:val="single" w:color="000000" w:sz="6" w:space="0"/>
              <w:bottom w:val="single" w:color="auto" w:sz="4" w:space="0"/>
              <w:right w:val="single" w:color="000000" w:sz="6" w:space="0"/>
            </w:tcBorders>
          </w:tcPr>
          <w:p w:rsidRPr="007B2D16" w:rsidR="001B2825" w:rsidP="001B2825" w:rsidRDefault="001B2825" w14:paraId="33CEFAFE" w14:textId="77777777">
            <w:pPr>
              <w:pStyle w:val="naisc"/>
              <w:spacing w:before="0" w:after="0"/>
              <w:ind w:firstLine="21"/>
              <w:rPr>
                <w:b/>
                <w:u w:val="single"/>
              </w:rPr>
            </w:pPr>
            <w:r w:rsidRPr="007B2D16">
              <w:rPr>
                <w:b/>
                <w:u w:val="single"/>
              </w:rPr>
              <w:lastRenderedPageBreak/>
              <w:t>Ņemts vērā</w:t>
            </w:r>
          </w:p>
          <w:p w:rsidRPr="007B2D16" w:rsidR="001B2825" w:rsidP="001B2825" w:rsidRDefault="001B2825" w14:paraId="267FA903" w14:textId="77777777">
            <w:pPr>
              <w:pStyle w:val="naisc"/>
              <w:spacing w:before="0" w:after="0"/>
              <w:ind w:firstLine="21"/>
              <w:rPr>
                <w:b/>
                <w:u w:val="single"/>
              </w:rPr>
            </w:pPr>
          </w:p>
          <w:p w:rsidRPr="007B2D16" w:rsidR="00C66C01" w:rsidP="008A16EB" w:rsidRDefault="008A16EB" w14:paraId="0A838E31" w14:textId="77777777">
            <w:pPr>
              <w:pStyle w:val="naisc"/>
              <w:spacing w:before="0" w:after="0"/>
              <w:jc w:val="left"/>
              <w:rPr>
                <w:b/>
                <w:u w:val="single"/>
              </w:rPr>
            </w:pPr>
            <w:r w:rsidRPr="007B2D16">
              <w:t>Precizēts noteikumu</w:t>
            </w:r>
            <w:r w:rsidRPr="007B2D16" w:rsidR="001B2825">
              <w:t xml:space="preserve"> projekta 8.punkts. </w:t>
            </w:r>
            <w:r w:rsidR="003D5D1D">
              <w:t>Noteikumu p</w:t>
            </w:r>
            <w:r w:rsidRPr="007B2D16" w:rsidR="001B2825">
              <w:t>rojekts papildināts ar jaunu 12.punktu, kas nosaka informāciju, kāda reģistrā tiek apstrādāta par gaisa kuģu modeļu klubiem un apvienībām.</w:t>
            </w:r>
          </w:p>
        </w:tc>
        <w:tc>
          <w:tcPr>
            <w:tcW w:w="3428" w:type="dxa"/>
            <w:tcBorders>
              <w:top w:val="single" w:color="auto" w:sz="4" w:space="0"/>
              <w:left w:val="single" w:color="auto" w:sz="4" w:space="0"/>
              <w:bottom w:val="single" w:color="auto" w:sz="4" w:space="0"/>
            </w:tcBorders>
          </w:tcPr>
          <w:p w:rsidR="00C66C01" w:rsidP="00365071" w:rsidRDefault="00365071" w14:paraId="3EF6A8E5" w14:textId="61881BD3">
            <w:pPr>
              <w:ind w:firstLine="457"/>
              <w:jc w:val="both"/>
            </w:pPr>
            <w:r w:rsidRPr="00365071">
              <w:t>8. Reģistrā apstrādā regulas Nr.2019/947 14.panta 2. un 3.punktā, likuma “Par aviāciju” 117.5 panta pirmajā daļā un šajā nodaļā minēto informāciju. Šo noteikumu izpratnē ar terminu “juridiska persona” saprot arī valsts un pašvaldības institūcijas.</w:t>
            </w:r>
          </w:p>
          <w:p w:rsidRPr="0094552F" w:rsidR="00365071" w:rsidP="00365071" w:rsidRDefault="00365071" w14:paraId="3DA06610" w14:textId="77777777">
            <w:pPr>
              <w:ind w:firstLine="457"/>
              <w:jc w:val="both"/>
              <w:rPr>
                <w:rFonts w:eastAsia="Calibri"/>
                <w:lang w:eastAsia="en-US"/>
              </w:rPr>
            </w:pPr>
          </w:p>
          <w:p w:rsidR="000817DD" w:rsidP="000817DD" w:rsidRDefault="000817DD" w14:paraId="229F33F4" w14:textId="77777777">
            <w:pPr>
              <w:ind w:firstLine="457"/>
              <w:jc w:val="both"/>
            </w:pPr>
            <w:r>
              <w:t>12. Par gaisa kuģu modeļu klubiem un apvienībām reģistrā apstrādā šādu informāciju:</w:t>
            </w:r>
          </w:p>
          <w:p w:rsidR="000817DD" w:rsidP="000817DD" w:rsidRDefault="000817DD" w14:paraId="5098EDE2" w14:textId="77777777">
            <w:pPr>
              <w:ind w:firstLine="457"/>
              <w:jc w:val="both"/>
            </w:pPr>
            <w:r>
              <w:t>12.1. nosaukumu;</w:t>
            </w:r>
          </w:p>
          <w:p w:rsidR="000817DD" w:rsidP="000817DD" w:rsidRDefault="000817DD" w14:paraId="15EAD391" w14:textId="77777777">
            <w:pPr>
              <w:ind w:firstLine="457"/>
              <w:jc w:val="both"/>
            </w:pPr>
            <w:r>
              <w:t>12.2. reģistrācijas numuru;</w:t>
            </w:r>
          </w:p>
          <w:p w:rsidR="000817DD" w:rsidP="000817DD" w:rsidRDefault="000817DD" w14:paraId="6CC31AB2" w14:textId="77777777">
            <w:pPr>
              <w:ind w:firstLine="457"/>
              <w:jc w:val="both"/>
            </w:pPr>
            <w:r>
              <w:t>12.3. juridisko adresi;</w:t>
            </w:r>
          </w:p>
          <w:p w:rsidR="000817DD" w:rsidP="000817DD" w:rsidRDefault="000817DD" w14:paraId="13E40146" w14:textId="77777777">
            <w:pPr>
              <w:ind w:firstLine="457"/>
              <w:jc w:val="both"/>
            </w:pPr>
            <w:r>
              <w:t>12.4. oficiālo elektronisko adresi (ja personai tāda ir izveidota);</w:t>
            </w:r>
          </w:p>
          <w:p w:rsidR="000817DD" w:rsidP="000817DD" w:rsidRDefault="000817DD" w14:paraId="2D118F68" w14:textId="77777777">
            <w:pPr>
              <w:ind w:firstLine="457"/>
              <w:jc w:val="both"/>
            </w:pPr>
            <w:r>
              <w:t>12.5. e-pasta adresi;</w:t>
            </w:r>
          </w:p>
          <w:p w:rsidR="000817DD" w:rsidP="000817DD" w:rsidRDefault="000817DD" w14:paraId="15B74C5F" w14:textId="77777777">
            <w:pPr>
              <w:ind w:firstLine="457"/>
              <w:jc w:val="both"/>
            </w:pPr>
            <w:r>
              <w:t>12.6. tālruņa numuru;</w:t>
            </w:r>
          </w:p>
          <w:p w:rsidR="000817DD" w:rsidP="000817DD" w:rsidRDefault="000817DD" w14:paraId="33F985D8" w14:textId="77777777">
            <w:pPr>
              <w:ind w:firstLine="457"/>
              <w:jc w:val="both"/>
            </w:pPr>
            <w:r>
              <w:t>12.7. apdrošināšanas polises numuru;</w:t>
            </w:r>
          </w:p>
          <w:p w:rsidR="000817DD" w:rsidP="000817DD" w:rsidRDefault="000817DD" w14:paraId="06908531" w14:textId="77777777">
            <w:pPr>
              <w:ind w:firstLine="457"/>
              <w:jc w:val="both"/>
            </w:pPr>
            <w:r>
              <w:t>12.8. bezpilota gaisa kuģu ekspluatācijas vietas;</w:t>
            </w:r>
          </w:p>
          <w:p w:rsidR="000817DD" w:rsidP="000817DD" w:rsidRDefault="000817DD" w14:paraId="7152547B" w14:textId="77777777">
            <w:pPr>
              <w:ind w:firstLine="457"/>
              <w:jc w:val="both"/>
            </w:pPr>
            <w:r>
              <w:lastRenderedPageBreak/>
              <w:t>12.9. turējumā esošās bezpilota gaisa kuģu ekspluatācijas atļaujas;</w:t>
            </w:r>
          </w:p>
          <w:p w:rsidRPr="0094552F" w:rsidR="008B698B" w:rsidP="0042153B" w:rsidRDefault="000817DD" w14:paraId="3A34A88E" w14:textId="7E7FEEE9">
            <w:pPr>
              <w:ind w:firstLine="489"/>
              <w:jc w:val="both"/>
              <w:rPr>
                <w:rFonts w:eastAsia="Calibri"/>
                <w:lang w:eastAsia="en-US"/>
              </w:rPr>
            </w:pPr>
            <w:r>
              <w:t>12.10. biedru sarakstu.</w:t>
            </w:r>
          </w:p>
        </w:tc>
      </w:tr>
      <w:tr w:rsidRPr="007B2D16" w:rsidR="00C66C01" w:rsidTr="00DF0579" w14:paraId="244E9273" w14:textId="77777777">
        <w:trPr>
          <w:trHeight w:val="972"/>
        </w:trPr>
        <w:tc>
          <w:tcPr>
            <w:tcW w:w="959" w:type="dxa"/>
            <w:tcBorders>
              <w:left w:val="single" w:color="000000" w:sz="6" w:space="0"/>
              <w:bottom w:val="single" w:color="auto" w:sz="4" w:space="0"/>
              <w:right w:val="single" w:color="000000" w:sz="6" w:space="0"/>
            </w:tcBorders>
          </w:tcPr>
          <w:p w:rsidRPr="007B2D16" w:rsidR="00C66C01" w:rsidP="00A136DF" w:rsidRDefault="007B7FAA" w14:paraId="6FAFAFF6" w14:textId="77777777">
            <w:pPr>
              <w:jc w:val="center"/>
            </w:pPr>
            <w:r>
              <w:lastRenderedPageBreak/>
              <w:t>7.</w:t>
            </w:r>
          </w:p>
        </w:tc>
        <w:tc>
          <w:tcPr>
            <w:tcW w:w="3376" w:type="dxa"/>
            <w:tcBorders>
              <w:left w:val="single" w:color="000000" w:sz="6" w:space="0"/>
              <w:bottom w:val="single" w:color="auto" w:sz="4" w:space="0"/>
              <w:right w:val="single" w:color="000000" w:sz="6" w:space="0"/>
            </w:tcBorders>
          </w:tcPr>
          <w:p w:rsidRPr="007B2D16" w:rsidR="008B698B" w:rsidP="008B698B" w:rsidRDefault="008B698B" w14:paraId="41FE62A2" w14:textId="77777777">
            <w:pPr>
              <w:ind w:firstLine="567"/>
              <w:jc w:val="both"/>
            </w:pPr>
            <w:r w:rsidRPr="007B2D16">
              <w:t xml:space="preserve">12. Civilās aviācijas aģentūrai deleģēto funkciju un uzdevumu veikšanai reģistrā var iekļaut citu nepieciešamo informāciju, izņemot personas datus, procesu pilnīgākai atspoguļošanai un sistēmas attiecīgas funkcionalitātes nodrošināšanai. </w:t>
            </w:r>
          </w:p>
          <w:p w:rsidRPr="007B2D16" w:rsidR="00C66C01" w:rsidP="00776065" w:rsidRDefault="00C66C01" w14:paraId="571ABAD7" w14:textId="77777777">
            <w:pPr>
              <w:ind w:firstLine="709"/>
            </w:pPr>
          </w:p>
        </w:tc>
        <w:tc>
          <w:tcPr>
            <w:tcW w:w="3827" w:type="dxa"/>
            <w:tcBorders>
              <w:left w:val="single" w:color="000000" w:sz="6" w:space="0"/>
              <w:bottom w:val="single" w:color="auto" w:sz="4" w:space="0"/>
              <w:right w:val="single" w:color="000000" w:sz="6" w:space="0"/>
            </w:tcBorders>
          </w:tcPr>
          <w:p w:rsidRPr="007B2D16" w:rsidR="00C66C01" w:rsidP="00C66C01" w:rsidRDefault="00C66C01" w14:paraId="377EA9B7" w14:textId="77777777">
            <w:pPr>
              <w:jc w:val="center"/>
              <w:rPr>
                <w:b/>
                <w:u w:val="single"/>
              </w:rPr>
            </w:pPr>
            <w:r w:rsidRPr="007B2D16">
              <w:rPr>
                <w:b/>
                <w:u w:val="single"/>
              </w:rPr>
              <w:t>Tieslietu ministrija</w:t>
            </w:r>
          </w:p>
          <w:p w:rsidRPr="007B2D16" w:rsidR="00C66C01" w:rsidP="00C66C01" w:rsidRDefault="00C66C01" w14:paraId="1141A2A2" w14:textId="77777777">
            <w:pPr>
              <w:jc w:val="both"/>
            </w:pPr>
          </w:p>
          <w:p w:rsidRPr="00CD7842" w:rsidR="00C66C01" w:rsidP="00CD7842" w:rsidRDefault="00C66C01" w14:paraId="52259EF0" w14:textId="5417B3FC">
            <w:pPr>
              <w:ind w:right="12"/>
              <w:jc w:val="both"/>
            </w:pPr>
            <w:r w:rsidRPr="007B2D16">
              <w:t>6. Noteikumu projekta 12. punkts paredz, ka Civilās aviācijas aģentūrai deleģēto funkciju un uzdevumu veikšanai reģistrā var iekļaut citu nepieciešamo informāciju. Vēršam uzmanību, ka saskaņā ar Valsts pārvaldes iekārtas likuma 40. panta pirmo daļu publiska persona var deleģēt privātpersonai un citai publiskai personai pārvaldes uzdevumu. Attiecīgi lūdzam svītrot noteikumu projekta 12. punktā ietverto norādi uz Civilās aviācijas aģentūrai deleģētajām funkcijām. Vienlaikus, ņemot vērā Valsts pārvaldes iekārtas likumā paredzētos ierobežojumus attiecībā uz pārvaldes uzdevumu deleģēšanu (pārvaldes uzdevumu publiska persona var deleģēt citai publiskai personai), lūdzam izvērtēt un noteikumu projekta anotācijā skaidrot, kādu konkrētu Civilās aviācijas aģentūras deleģēto pārvaldes uzdevumu veikšanai reģistrā paredzēts iekļaut citu informāciju. Nepieciešamības gadījumā lūdzam precizēt noteikumu projekta 12. punktu.</w:t>
            </w:r>
          </w:p>
        </w:tc>
        <w:tc>
          <w:tcPr>
            <w:tcW w:w="3402" w:type="dxa"/>
            <w:tcBorders>
              <w:left w:val="single" w:color="000000" w:sz="6" w:space="0"/>
              <w:bottom w:val="single" w:color="auto" w:sz="4" w:space="0"/>
              <w:right w:val="single" w:color="000000" w:sz="6" w:space="0"/>
            </w:tcBorders>
          </w:tcPr>
          <w:p w:rsidRPr="007B2D16" w:rsidR="00B440D0" w:rsidP="00B440D0" w:rsidRDefault="00B440D0" w14:paraId="084F4CAF" w14:textId="77777777">
            <w:pPr>
              <w:pStyle w:val="naisc"/>
              <w:spacing w:before="0" w:after="0"/>
              <w:ind w:firstLine="21"/>
              <w:rPr>
                <w:b/>
                <w:u w:val="single"/>
              </w:rPr>
            </w:pPr>
            <w:r w:rsidRPr="007B2D16">
              <w:rPr>
                <w:b/>
                <w:u w:val="single"/>
              </w:rPr>
              <w:t>Ņemts vērā</w:t>
            </w:r>
          </w:p>
          <w:p w:rsidRPr="007B2D16" w:rsidR="00B440D0" w:rsidP="00B440D0" w:rsidRDefault="00B440D0" w14:paraId="653D93D6" w14:textId="77777777">
            <w:pPr>
              <w:pStyle w:val="naisc"/>
              <w:spacing w:before="0" w:after="0"/>
              <w:ind w:firstLine="21"/>
              <w:rPr>
                <w:b/>
                <w:u w:val="single"/>
              </w:rPr>
            </w:pPr>
          </w:p>
          <w:p w:rsidRPr="007B2D16" w:rsidR="00C66C01" w:rsidP="003D5D1D" w:rsidRDefault="00B440D0" w14:paraId="065D76C7" w14:textId="536BC44F">
            <w:pPr>
              <w:pStyle w:val="naisc"/>
              <w:spacing w:before="0" w:after="0"/>
              <w:jc w:val="both"/>
              <w:rPr>
                <w:b/>
                <w:u w:val="single"/>
              </w:rPr>
            </w:pPr>
            <w:r w:rsidRPr="007B2D16">
              <w:t>Precizēts 1</w:t>
            </w:r>
            <w:r w:rsidR="003D5D1D">
              <w:t>3</w:t>
            </w:r>
            <w:r w:rsidRPr="007B2D16">
              <w:t>.punkts (</w:t>
            </w:r>
            <w:r w:rsidR="003D5D1D">
              <w:t>iepriekš</w:t>
            </w:r>
            <w:r w:rsidRPr="007B2D16">
              <w:t xml:space="preserve"> – 1</w:t>
            </w:r>
            <w:r w:rsidR="003D5D1D">
              <w:t>2</w:t>
            </w:r>
            <w:r w:rsidRPr="007B2D16">
              <w:t>.punkts)</w:t>
            </w:r>
            <w:r w:rsidR="00C82D27">
              <w:t>.</w:t>
            </w:r>
          </w:p>
        </w:tc>
        <w:tc>
          <w:tcPr>
            <w:tcW w:w="3428" w:type="dxa"/>
            <w:tcBorders>
              <w:top w:val="single" w:color="auto" w:sz="4" w:space="0"/>
              <w:left w:val="single" w:color="auto" w:sz="4" w:space="0"/>
              <w:bottom w:val="single" w:color="auto" w:sz="4" w:space="0"/>
            </w:tcBorders>
          </w:tcPr>
          <w:p w:rsidR="00C82D27" w:rsidP="00490CF5" w:rsidRDefault="00490CF5" w14:paraId="25CD8A14" w14:textId="77777777">
            <w:pPr>
              <w:jc w:val="both"/>
            </w:pPr>
            <w:r w:rsidRPr="00490CF5">
              <w:t xml:space="preserve">13. Civilās aviācijas aģentūras funkciju un uzdevumu veikšanai reģistrā var iekļaut citu nepieciešamo informāciju, izņemot personas datus, procesu pilnīgākai atspoguļošanai un sistēmas attiecīgas funkcionalitātes nodrošināšanai. </w:t>
            </w:r>
          </w:p>
          <w:p w:rsidR="00C82D27" w:rsidP="00490CF5" w:rsidRDefault="00C82D27" w14:paraId="2B214571" w14:textId="77777777">
            <w:pPr>
              <w:jc w:val="both"/>
            </w:pPr>
          </w:p>
          <w:p w:rsidRPr="00490CF5" w:rsidR="00C66C01" w:rsidP="00490CF5" w:rsidRDefault="00C82D27" w14:paraId="50172E0D" w14:textId="4A48DAE9">
            <w:pPr>
              <w:jc w:val="both"/>
              <w:rPr>
                <w:rFonts w:eastAsia="Calibri"/>
                <w:lang w:eastAsia="en-US"/>
              </w:rPr>
            </w:pPr>
            <w:r>
              <w:t>P</w:t>
            </w:r>
            <w:r w:rsidRPr="0089548C">
              <w:t>apildināts</w:t>
            </w:r>
            <w:r>
              <w:t xml:space="preserve"> noteikumu projekta</w:t>
            </w:r>
            <w:r w:rsidRPr="0089548C">
              <w:t xml:space="preserve">  anotācijas I sadaļas 2. punkts.</w:t>
            </w:r>
          </w:p>
        </w:tc>
      </w:tr>
      <w:tr w:rsidRPr="007B2D16" w:rsidR="00C66C01" w:rsidTr="00DF0579" w14:paraId="5D50E86B" w14:textId="77777777">
        <w:trPr>
          <w:trHeight w:val="972"/>
        </w:trPr>
        <w:tc>
          <w:tcPr>
            <w:tcW w:w="959" w:type="dxa"/>
            <w:tcBorders>
              <w:left w:val="single" w:color="000000" w:sz="6" w:space="0"/>
              <w:bottom w:val="single" w:color="auto" w:sz="4" w:space="0"/>
              <w:right w:val="single" w:color="000000" w:sz="6" w:space="0"/>
            </w:tcBorders>
          </w:tcPr>
          <w:p w:rsidRPr="007B2D16" w:rsidR="00C66C01" w:rsidP="00A136DF" w:rsidRDefault="002979CB" w14:paraId="75550490" w14:textId="77777777">
            <w:pPr>
              <w:jc w:val="center"/>
            </w:pPr>
            <w:r>
              <w:lastRenderedPageBreak/>
              <w:t>8.</w:t>
            </w:r>
          </w:p>
        </w:tc>
        <w:tc>
          <w:tcPr>
            <w:tcW w:w="3376" w:type="dxa"/>
            <w:tcBorders>
              <w:left w:val="single" w:color="000000" w:sz="6" w:space="0"/>
              <w:bottom w:val="single" w:color="auto" w:sz="4" w:space="0"/>
              <w:right w:val="single" w:color="000000" w:sz="6" w:space="0"/>
            </w:tcBorders>
          </w:tcPr>
          <w:p w:rsidRPr="007B2D16" w:rsidR="008B698B" w:rsidP="008B698B" w:rsidRDefault="008B698B" w14:paraId="599D10C1" w14:textId="77777777">
            <w:pPr>
              <w:ind w:firstLine="720"/>
              <w:jc w:val="both"/>
            </w:pPr>
            <w:r w:rsidRPr="007B2D16">
              <w:t>9.1. fiziskai personai – Latvijas Republikā piešķirto personas kodu. Personai, kurai personas kods nav piešķirts – dzimšanas datumu un ziņas par personu apliecinošu dokumentu (veids, numurs, izdošanas datums, derīguma termiņš, izdevējvalsts nosaukums);</w:t>
            </w:r>
          </w:p>
          <w:p w:rsidRPr="007B2D16" w:rsidR="00C66C01" w:rsidP="00776065" w:rsidRDefault="00C66C01" w14:paraId="7998B379" w14:textId="77777777">
            <w:pPr>
              <w:ind w:firstLine="709"/>
            </w:pPr>
          </w:p>
        </w:tc>
        <w:tc>
          <w:tcPr>
            <w:tcW w:w="3827" w:type="dxa"/>
            <w:tcBorders>
              <w:left w:val="single" w:color="000000" w:sz="6" w:space="0"/>
              <w:bottom w:val="single" w:color="auto" w:sz="4" w:space="0"/>
              <w:right w:val="single" w:color="000000" w:sz="6" w:space="0"/>
            </w:tcBorders>
          </w:tcPr>
          <w:p w:rsidRPr="007B2D16" w:rsidR="00C66C01" w:rsidP="00C66C01" w:rsidRDefault="00C66C01" w14:paraId="722A105B" w14:textId="77777777">
            <w:pPr>
              <w:jc w:val="center"/>
              <w:rPr>
                <w:b/>
                <w:u w:val="single"/>
              </w:rPr>
            </w:pPr>
            <w:r w:rsidRPr="007B2D16">
              <w:rPr>
                <w:b/>
                <w:u w:val="single"/>
              </w:rPr>
              <w:t>Tieslietu ministrija</w:t>
            </w:r>
          </w:p>
          <w:p w:rsidRPr="007B2D16" w:rsidR="00C66C01" w:rsidP="00C66C01" w:rsidRDefault="00C66C01" w14:paraId="52C2665F" w14:textId="77777777">
            <w:pPr>
              <w:jc w:val="both"/>
            </w:pPr>
          </w:p>
          <w:p w:rsidRPr="00CD7842" w:rsidR="00DF0579" w:rsidP="00C66C01" w:rsidRDefault="00C66C01" w14:paraId="164A3E29" w14:textId="30D982D6">
            <w:pPr>
              <w:jc w:val="both"/>
            </w:pPr>
            <w:r w:rsidRPr="007B2D16">
              <w:t>7. Regulas Nr. 2019/947 14. panta 2. punkts paredz, ka UAS ekspluatantu reģistrācijas sistēmās ir paredzēti lauki informācijas ierakstīšanai un apmaiņai par dzimšanas datumu fiziskām personām. Saistībā ar minēto vēršam uzmanību, ka šobrīd no noteikumu projekta 9.1. apakšpunkta var secināt, ka reģistrā apstrādā informāciju par dzimšanas datumu vienīgi gadījumā, ja personai nav piešķirts personas kods, tomēr no minētā regulas punkta izriet, ka reģistrā jebkurā gadījumā jāapstrādā personas dzimšanas datums. Attiecīgi lūdzam atbilstoši precizēt noteikumu projekta 9.1. apakšpunktu, svītrojot norādi uz personas dzimšanas datumu, vai sniegt pamatotu skaidrojumu, kādēļ attiecīgo norādi nepieciešams saglabāt.</w:t>
            </w:r>
          </w:p>
        </w:tc>
        <w:tc>
          <w:tcPr>
            <w:tcW w:w="3402" w:type="dxa"/>
            <w:tcBorders>
              <w:left w:val="single" w:color="000000" w:sz="6" w:space="0"/>
              <w:bottom w:val="single" w:color="auto" w:sz="4" w:space="0"/>
              <w:right w:val="single" w:color="000000" w:sz="6" w:space="0"/>
            </w:tcBorders>
          </w:tcPr>
          <w:p w:rsidRPr="007B2D16" w:rsidR="00C62166" w:rsidP="00C62166" w:rsidRDefault="00C62166" w14:paraId="393F5AED" w14:textId="77777777">
            <w:pPr>
              <w:pStyle w:val="naisc"/>
              <w:spacing w:before="0" w:after="0"/>
              <w:ind w:firstLine="21"/>
              <w:rPr>
                <w:b/>
                <w:u w:val="single"/>
              </w:rPr>
            </w:pPr>
            <w:r w:rsidRPr="007B2D16">
              <w:rPr>
                <w:b/>
                <w:u w:val="single"/>
              </w:rPr>
              <w:t>Ņemts vērā</w:t>
            </w:r>
          </w:p>
          <w:p w:rsidRPr="007B2D16" w:rsidR="00C62166" w:rsidP="00C62166" w:rsidRDefault="00C62166" w14:paraId="4E8FFA22" w14:textId="77777777">
            <w:pPr>
              <w:pStyle w:val="naisc"/>
              <w:spacing w:before="0" w:after="0"/>
              <w:ind w:firstLine="21"/>
              <w:rPr>
                <w:b/>
                <w:u w:val="single"/>
              </w:rPr>
            </w:pPr>
          </w:p>
          <w:p w:rsidRPr="007B2D16" w:rsidR="00C62166" w:rsidP="00C62166" w:rsidRDefault="00C62166" w14:paraId="047BC17F" w14:textId="55464089">
            <w:pPr>
              <w:pStyle w:val="naisc"/>
              <w:spacing w:before="0" w:after="0"/>
              <w:ind w:firstLine="21"/>
              <w:jc w:val="both"/>
            </w:pPr>
            <w:r w:rsidRPr="007B2D16">
              <w:t>Precizēts noteikumu projekta 9.1.apakšpunkts.</w:t>
            </w:r>
          </w:p>
        </w:tc>
        <w:tc>
          <w:tcPr>
            <w:tcW w:w="3428" w:type="dxa"/>
            <w:tcBorders>
              <w:top w:val="single" w:color="auto" w:sz="4" w:space="0"/>
              <w:left w:val="single" w:color="auto" w:sz="4" w:space="0"/>
              <w:bottom w:val="single" w:color="auto" w:sz="4" w:space="0"/>
            </w:tcBorders>
          </w:tcPr>
          <w:p w:rsidR="00490CF5" w:rsidP="00490CF5" w:rsidRDefault="00490CF5" w14:paraId="42362CC5" w14:textId="77777777">
            <w:pPr>
              <w:ind w:firstLine="720"/>
              <w:jc w:val="both"/>
            </w:pPr>
            <w:r>
              <w:t>9.1. fiziskai personai:</w:t>
            </w:r>
          </w:p>
          <w:p w:rsidR="00C66C01" w:rsidP="00490CF5" w:rsidRDefault="00490CF5" w14:paraId="64E54950" w14:textId="77777777">
            <w:pPr>
              <w:jc w:val="both"/>
            </w:pPr>
            <w:r>
              <w:t>9.1.1. Latvijas Republikā piešķirto personas kodu. Personai, kurai personas kods nav piešķirts – ārvalstī piešķirto identifikācijas kodu un valstisko piederību vai ziņas par personu apliecinošu dokumentu (veids, numurs, izdošanas datums, derīguma termiņš, izdevējvalsts nosaukums);</w:t>
            </w:r>
          </w:p>
          <w:p w:rsidRPr="00097546" w:rsidR="00097546" w:rsidP="00097546" w:rsidRDefault="00097546" w14:paraId="434AFF17" w14:textId="77777777">
            <w:pPr>
              <w:jc w:val="both"/>
              <w:rPr>
                <w:rFonts w:eastAsia="Calibri"/>
                <w:lang w:eastAsia="en-US"/>
              </w:rPr>
            </w:pPr>
            <w:r w:rsidRPr="00097546">
              <w:rPr>
                <w:rFonts w:eastAsia="Calibri"/>
                <w:lang w:eastAsia="en-US"/>
              </w:rPr>
              <w:t>9.1.2. deklarētās dzīvesvietas adresi;</w:t>
            </w:r>
          </w:p>
          <w:p w:rsidRPr="007B2D16" w:rsidR="00097546" w:rsidP="00097546" w:rsidRDefault="00097546" w14:paraId="27861142" w14:textId="2F28FE55">
            <w:pPr>
              <w:jc w:val="both"/>
              <w:rPr>
                <w:rFonts w:eastAsia="Calibri"/>
                <w:lang w:eastAsia="en-US"/>
              </w:rPr>
            </w:pPr>
            <w:r w:rsidRPr="00097546">
              <w:rPr>
                <w:rFonts w:eastAsia="Calibri"/>
                <w:lang w:eastAsia="en-US"/>
              </w:rPr>
              <w:t>9.1.3. oficiālo elektronisko adresi (ja personai tāda ir izveidota).</w:t>
            </w:r>
          </w:p>
        </w:tc>
      </w:tr>
      <w:tr w:rsidRPr="007B2D16" w:rsidR="00C66C01" w:rsidTr="00DF0579" w14:paraId="0FF8A487" w14:textId="77777777">
        <w:trPr>
          <w:trHeight w:val="972"/>
        </w:trPr>
        <w:tc>
          <w:tcPr>
            <w:tcW w:w="959" w:type="dxa"/>
            <w:tcBorders>
              <w:left w:val="single" w:color="000000" w:sz="6" w:space="0"/>
              <w:bottom w:val="single" w:color="auto" w:sz="4" w:space="0"/>
              <w:right w:val="single" w:color="000000" w:sz="6" w:space="0"/>
            </w:tcBorders>
          </w:tcPr>
          <w:p w:rsidRPr="007B2D16" w:rsidR="00C66C01" w:rsidP="00A136DF" w:rsidRDefault="002979CB" w14:paraId="03F129BD" w14:textId="77777777">
            <w:pPr>
              <w:jc w:val="center"/>
            </w:pPr>
            <w:r>
              <w:t>9</w:t>
            </w:r>
            <w:r w:rsidRPr="007B2D16" w:rsidR="00DF0579">
              <w:t>.</w:t>
            </w:r>
          </w:p>
        </w:tc>
        <w:tc>
          <w:tcPr>
            <w:tcW w:w="3376" w:type="dxa"/>
            <w:tcBorders>
              <w:left w:val="single" w:color="000000" w:sz="6" w:space="0"/>
              <w:bottom w:val="single" w:color="auto" w:sz="4" w:space="0"/>
              <w:right w:val="single" w:color="000000" w:sz="6" w:space="0"/>
            </w:tcBorders>
          </w:tcPr>
          <w:p w:rsidRPr="007B2D16" w:rsidR="008B698B" w:rsidP="008B698B" w:rsidRDefault="008B698B" w14:paraId="55DAFB78" w14:textId="77777777">
            <w:pPr>
              <w:ind w:firstLine="720"/>
              <w:jc w:val="both"/>
            </w:pPr>
            <w:r w:rsidRPr="007B2D16">
              <w:t>9.2. fiziskai un juridiskai personai:</w:t>
            </w:r>
          </w:p>
          <w:p w:rsidRPr="007B2D16" w:rsidR="008B698B" w:rsidP="008B698B" w:rsidRDefault="008B698B" w14:paraId="4CEE1331" w14:textId="77777777">
            <w:pPr>
              <w:ind w:firstLine="720"/>
              <w:jc w:val="both"/>
            </w:pPr>
            <w:r w:rsidRPr="007B2D16">
              <w:t>[..]</w:t>
            </w:r>
          </w:p>
          <w:p w:rsidRPr="007B2D16" w:rsidR="008B698B" w:rsidP="008B698B" w:rsidRDefault="008B698B" w14:paraId="64632E84" w14:textId="77777777">
            <w:pPr>
              <w:ind w:firstLine="720"/>
              <w:jc w:val="both"/>
            </w:pPr>
            <w:r w:rsidRPr="007B2D16">
              <w:t>9.2.2. norīkoto tālvadības pilotu sarakstu, kas iekļauti reģistrā saskaņā ar šo noteikumu 11. punktu;</w:t>
            </w:r>
          </w:p>
          <w:p w:rsidRPr="007B2D16" w:rsidR="008B698B" w:rsidP="008B698B" w:rsidRDefault="008B698B" w14:paraId="4BFC777D" w14:textId="77777777">
            <w:pPr>
              <w:ind w:firstLine="720"/>
              <w:jc w:val="both"/>
            </w:pPr>
            <w:r w:rsidRPr="007B2D16">
              <w:t xml:space="preserve">9.2.3. civiltiesiskās apdrošināšanas polises derīguma termiņu, ja apdrošināšanu  paredz normatīvais akts par </w:t>
            </w:r>
            <w:r w:rsidRPr="007B2D16">
              <w:lastRenderedPageBreak/>
              <w:t>vispārējo civiltiesisko atbildību par zaudējumiem, kurus bezpilota gaisa kuģis varētu radīt trešajai personai.</w:t>
            </w:r>
          </w:p>
          <w:p w:rsidRPr="007B2D16" w:rsidR="00C66C01" w:rsidP="00776065" w:rsidRDefault="00C66C01" w14:paraId="2F80C1B7" w14:textId="77777777">
            <w:pPr>
              <w:ind w:firstLine="709"/>
            </w:pPr>
          </w:p>
        </w:tc>
        <w:tc>
          <w:tcPr>
            <w:tcW w:w="3827" w:type="dxa"/>
            <w:tcBorders>
              <w:left w:val="single" w:color="000000" w:sz="6" w:space="0"/>
              <w:bottom w:val="single" w:color="auto" w:sz="4" w:space="0"/>
              <w:right w:val="single" w:color="000000" w:sz="6" w:space="0"/>
            </w:tcBorders>
          </w:tcPr>
          <w:p w:rsidRPr="007B2D16" w:rsidR="00C66C01" w:rsidP="00C66C01" w:rsidRDefault="00C66C01" w14:paraId="79945202" w14:textId="77777777">
            <w:pPr>
              <w:jc w:val="center"/>
              <w:rPr>
                <w:b/>
                <w:u w:val="single"/>
              </w:rPr>
            </w:pPr>
            <w:r w:rsidRPr="007B2D16">
              <w:rPr>
                <w:b/>
                <w:u w:val="single"/>
              </w:rPr>
              <w:lastRenderedPageBreak/>
              <w:t>Tieslietu ministrija</w:t>
            </w:r>
          </w:p>
          <w:p w:rsidRPr="007B2D16" w:rsidR="00C66C01" w:rsidP="00C66C01" w:rsidRDefault="00C66C01" w14:paraId="4A1B1056" w14:textId="77777777">
            <w:pPr>
              <w:jc w:val="both"/>
            </w:pPr>
          </w:p>
          <w:p w:rsidRPr="00097546" w:rsidR="00C66C01" w:rsidP="00097546" w:rsidRDefault="00C66C01" w14:paraId="5E67BD3B" w14:textId="0326A50F">
            <w:pPr>
              <w:ind w:right="12"/>
              <w:jc w:val="both"/>
              <w:rPr>
                <w:color w:val="000000"/>
              </w:rPr>
            </w:pPr>
            <w:r w:rsidRPr="007B2D16">
              <w:rPr>
                <w:color w:val="000000"/>
              </w:rPr>
              <w:t xml:space="preserve">8. Regulas Nr. 2019/947 14. panta 9. punkts paredz, ka papildus 2. punktā noteiktajiem datiem dalībvalstis no UAS ekspluatantiem var vākt papildinformāciju par identitāti. Saistībā ar minēto vēršam uzmanību, ka noteikumu projekta 9. punkts paredz, ka reģistrā apstrādā informāciju arī par norīkoto </w:t>
            </w:r>
            <w:r w:rsidRPr="007B2D16">
              <w:rPr>
                <w:color w:val="000000"/>
              </w:rPr>
              <w:lastRenderedPageBreak/>
              <w:t xml:space="preserve">tālvadības pilotu sarakstu un civiltiesiskās apdrošināšanas polises derīguma termiņu. Attiecīgi secināms, ka ar noteikumu projektu paredzēts vākt papildu informāciju ne tikai par </w:t>
            </w:r>
            <w:proofErr w:type="spellStart"/>
            <w:r w:rsidRPr="007B2D16">
              <w:rPr>
                <w:color w:val="000000"/>
              </w:rPr>
              <w:t>bezpilotu</w:t>
            </w:r>
            <w:proofErr w:type="spellEnd"/>
            <w:r w:rsidRPr="007B2D16">
              <w:rPr>
                <w:color w:val="000000"/>
              </w:rPr>
              <w:t xml:space="preserve"> gaisa kuģu sistēmas ekspluatanta identitāti, bet arī citu informāciju. Ievērojot minēto, lūdzam sniegt pamatotu skaidrojumu par </w:t>
            </w:r>
            <w:bookmarkStart w:name="_Hlk68693215" w:id="4"/>
            <w:r w:rsidRPr="007B2D16">
              <w:rPr>
                <w:color w:val="000000"/>
              </w:rPr>
              <w:t xml:space="preserve">noteikumu projekta 9.2.2. un 9.2.3. apakšpunkta </w:t>
            </w:r>
            <w:bookmarkEnd w:id="4"/>
            <w:r w:rsidRPr="007B2D16">
              <w:rPr>
                <w:color w:val="000000"/>
              </w:rPr>
              <w:t xml:space="preserve">atbilstību regulas Nr. 2019/947 14. panta 9. punktam, skaidrojot arī attiecīgā regulējuma nepieciešamību un mērķi atbilstoši </w:t>
            </w:r>
            <w:bookmarkStart w:name="_Hlk68872208" w:id="5"/>
            <w:r w:rsidRPr="007B2D16">
              <w:t>Ministru kabineta 2009. gada 15. decembra instrukcijas Nr. 19 "Tiesību akta projekta sākotnējās ietekmes izvērtēšanas kārtība"</w:t>
            </w:r>
            <w:bookmarkEnd w:id="5"/>
            <w:r w:rsidRPr="007B2D16">
              <w:t xml:space="preserve"> 14. punktam</w:t>
            </w:r>
            <w:r w:rsidRPr="007B2D16">
              <w:rPr>
                <w:color w:val="000000"/>
              </w:rPr>
              <w:t>. Ja atbilstošu skaidrojumu nav iespējams sniegt, lūdzam svītrot noteikumu projekta 9.2.2. un 9.2.3. apakšpunktu.</w:t>
            </w:r>
          </w:p>
        </w:tc>
        <w:tc>
          <w:tcPr>
            <w:tcW w:w="3402" w:type="dxa"/>
            <w:tcBorders>
              <w:left w:val="single" w:color="000000" w:sz="6" w:space="0"/>
              <w:bottom w:val="single" w:color="auto" w:sz="4" w:space="0"/>
              <w:right w:val="single" w:color="000000" w:sz="6" w:space="0"/>
            </w:tcBorders>
          </w:tcPr>
          <w:p w:rsidRPr="007B2D16" w:rsidR="00EE08B6" w:rsidP="00EE08B6" w:rsidRDefault="00EE08B6" w14:paraId="4CD3764C" w14:textId="77777777">
            <w:pPr>
              <w:pStyle w:val="naisc"/>
              <w:spacing w:before="0" w:after="0"/>
              <w:ind w:firstLine="21"/>
              <w:rPr>
                <w:b/>
                <w:u w:val="single"/>
              </w:rPr>
            </w:pPr>
            <w:r w:rsidRPr="007B2D16">
              <w:rPr>
                <w:b/>
                <w:u w:val="single"/>
              </w:rPr>
              <w:lastRenderedPageBreak/>
              <w:t>Ņemts vērā</w:t>
            </w:r>
          </w:p>
          <w:p w:rsidRPr="007B2D16" w:rsidR="00EE08B6" w:rsidP="00EE08B6" w:rsidRDefault="00EE08B6" w14:paraId="676E10BB" w14:textId="77777777">
            <w:pPr>
              <w:pStyle w:val="naisc"/>
              <w:spacing w:before="0" w:after="0"/>
              <w:ind w:firstLine="21"/>
              <w:rPr>
                <w:b/>
                <w:u w:val="single"/>
              </w:rPr>
            </w:pPr>
          </w:p>
          <w:p w:rsidRPr="007B2D16" w:rsidR="00C66C01" w:rsidP="00EE08B6" w:rsidRDefault="00EE08B6" w14:paraId="0484CEF2" w14:textId="77777777">
            <w:pPr>
              <w:pStyle w:val="naisc"/>
              <w:spacing w:before="0" w:after="0"/>
              <w:ind w:firstLine="21"/>
              <w:jc w:val="both"/>
              <w:rPr>
                <w:b/>
                <w:u w:val="single"/>
              </w:rPr>
            </w:pPr>
            <w:r w:rsidRPr="007B2D16">
              <w:t>Svītroti noteikumu projekta 9.2.2. un 9.2.3. apakšpunkti. Precizēta noteikumu projekta 9.punkta redakcija.</w:t>
            </w:r>
          </w:p>
        </w:tc>
        <w:tc>
          <w:tcPr>
            <w:tcW w:w="3428" w:type="dxa"/>
            <w:tcBorders>
              <w:top w:val="single" w:color="auto" w:sz="4" w:space="0"/>
              <w:left w:val="single" w:color="auto" w:sz="4" w:space="0"/>
              <w:bottom w:val="single" w:color="auto" w:sz="4" w:space="0"/>
            </w:tcBorders>
          </w:tcPr>
          <w:p w:rsidR="00490CF5" w:rsidP="00490CF5" w:rsidRDefault="00490CF5" w14:paraId="795DA765" w14:textId="77777777">
            <w:pPr>
              <w:ind w:firstLine="316"/>
              <w:jc w:val="both"/>
            </w:pPr>
            <w:r>
              <w:t>9. Par bezpilota gaisa kuģu sistēmu ekspluatantu papildu regulas Nr.2019/947 14.panta 2.punktā noteiktajam reģistrā apstrādā šādu informāciju:</w:t>
            </w:r>
          </w:p>
          <w:p w:rsidR="00490CF5" w:rsidP="00490CF5" w:rsidRDefault="00490CF5" w14:paraId="18EBC642" w14:textId="77777777">
            <w:pPr>
              <w:ind w:firstLine="316"/>
              <w:jc w:val="both"/>
            </w:pPr>
            <w:r>
              <w:t>9.1. fiziskai personai:</w:t>
            </w:r>
          </w:p>
          <w:p w:rsidR="00490CF5" w:rsidP="00490CF5" w:rsidRDefault="00490CF5" w14:paraId="2821800F" w14:textId="77777777">
            <w:pPr>
              <w:ind w:firstLine="316"/>
              <w:jc w:val="both"/>
            </w:pPr>
            <w:r>
              <w:t xml:space="preserve">9.1.1. Latvijas Republikā piešķirto personas kodu. Personai, kurai personas kods nav piešķirts – ārvalstī piešķirto identifikācijas kodu un valstisko </w:t>
            </w:r>
            <w:r>
              <w:lastRenderedPageBreak/>
              <w:t>piederību vai ziņas par personu apliecinošu dokumentu (veids, numurs, izdošanas datums, derīguma termiņš, izdevējvalsts nosaukums);</w:t>
            </w:r>
          </w:p>
          <w:p w:rsidR="00490CF5" w:rsidP="00490CF5" w:rsidRDefault="00490CF5" w14:paraId="283A8E20" w14:textId="77777777">
            <w:pPr>
              <w:ind w:firstLine="316"/>
              <w:jc w:val="both"/>
            </w:pPr>
            <w:r>
              <w:t>9.1.2. deklarētās dzīvesvietas adresi;</w:t>
            </w:r>
          </w:p>
          <w:p w:rsidR="00490CF5" w:rsidP="00490CF5" w:rsidRDefault="00490CF5" w14:paraId="696B30D2" w14:textId="77777777">
            <w:pPr>
              <w:ind w:firstLine="316"/>
              <w:jc w:val="both"/>
            </w:pPr>
            <w:r>
              <w:t>9.1.3. oficiālo elektronisko adresi (ja personai tāda ir izveidota).</w:t>
            </w:r>
          </w:p>
          <w:p w:rsidR="00490CF5" w:rsidP="00490CF5" w:rsidRDefault="00490CF5" w14:paraId="503CE844" w14:textId="77777777">
            <w:pPr>
              <w:ind w:firstLine="316"/>
              <w:jc w:val="both"/>
            </w:pPr>
            <w:r>
              <w:t>9.2. juridiskai personai:</w:t>
            </w:r>
          </w:p>
          <w:p w:rsidR="00490CF5" w:rsidP="00490CF5" w:rsidRDefault="00490CF5" w14:paraId="4BA75BD5" w14:textId="77777777">
            <w:pPr>
              <w:ind w:firstLine="316"/>
              <w:jc w:val="both"/>
            </w:pPr>
            <w:r>
              <w:t>9.2.1. juridisko adresi;</w:t>
            </w:r>
          </w:p>
          <w:p w:rsidR="00490CF5" w:rsidP="00490CF5" w:rsidRDefault="00490CF5" w14:paraId="6E7AE021" w14:textId="77777777">
            <w:pPr>
              <w:ind w:firstLine="316"/>
              <w:jc w:val="both"/>
            </w:pPr>
            <w:r>
              <w:t>9.2.2. oficiālo elektronisko adresi (ja personai tāda ir izveidota);</w:t>
            </w:r>
          </w:p>
          <w:p w:rsidR="00490CF5" w:rsidP="00490CF5" w:rsidRDefault="00490CF5" w14:paraId="7AF54573" w14:textId="77777777">
            <w:pPr>
              <w:ind w:firstLine="316"/>
              <w:jc w:val="both"/>
            </w:pPr>
            <w:r>
              <w:t>9.2.3. reģistrācijas valsti;</w:t>
            </w:r>
          </w:p>
          <w:p w:rsidRPr="007B2D16" w:rsidR="00C66C01" w:rsidP="00490CF5" w:rsidRDefault="00490CF5" w14:paraId="6388BE47" w14:textId="2E764989">
            <w:pPr>
              <w:jc w:val="both"/>
              <w:rPr>
                <w:rFonts w:eastAsia="Calibri"/>
                <w:lang w:eastAsia="en-US"/>
              </w:rPr>
            </w:pPr>
            <w:r>
              <w:t xml:space="preserve">9.2.4. atbildīgā vadītāja vai pilnvarotās personas vārdu, uzvārdu un šo noteikumu 9.1.1.apakšpunktā minēto informāciju. </w:t>
            </w:r>
          </w:p>
        </w:tc>
      </w:tr>
      <w:tr w:rsidRPr="007B2D16" w:rsidR="00C66C01" w:rsidTr="00DF0579" w14:paraId="3EF02D67" w14:textId="77777777">
        <w:trPr>
          <w:trHeight w:val="972"/>
        </w:trPr>
        <w:tc>
          <w:tcPr>
            <w:tcW w:w="959" w:type="dxa"/>
            <w:tcBorders>
              <w:left w:val="single" w:color="000000" w:sz="6" w:space="0"/>
              <w:bottom w:val="single" w:color="auto" w:sz="4" w:space="0"/>
              <w:right w:val="single" w:color="000000" w:sz="6" w:space="0"/>
            </w:tcBorders>
          </w:tcPr>
          <w:p w:rsidRPr="007B2D16" w:rsidR="00C66C01" w:rsidP="00A136DF" w:rsidRDefault="002979CB" w14:paraId="50CC96C0" w14:textId="77777777">
            <w:pPr>
              <w:jc w:val="center"/>
            </w:pPr>
            <w:r>
              <w:lastRenderedPageBreak/>
              <w:t>10</w:t>
            </w:r>
            <w:r w:rsidRPr="007B2D16" w:rsidR="00DF0579">
              <w:t>.</w:t>
            </w:r>
          </w:p>
        </w:tc>
        <w:tc>
          <w:tcPr>
            <w:tcW w:w="3376" w:type="dxa"/>
            <w:tcBorders>
              <w:left w:val="single" w:color="000000" w:sz="6" w:space="0"/>
              <w:bottom w:val="single" w:color="auto" w:sz="4" w:space="0"/>
              <w:right w:val="single" w:color="000000" w:sz="6" w:space="0"/>
            </w:tcBorders>
          </w:tcPr>
          <w:p w:rsidRPr="007B2D16" w:rsidR="008B698B" w:rsidP="008B698B" w:rsidRDefault="008B698B" w14:paraId="53C01712" w14:textId="77777777">
            <w:pPr>
              <w:ind w:firstLine="567"/>
              <w:jc w:val="both"/>
            </w:pPr>
            <w:r w:rsidRPr="007B2D16">
              <w:t xml:space="preserve">14. Fiziskās un juridiskās personas, valsts un pašvaldības iestādes, tiesībaizsardzības iestādes un citas normatīvajos aktos noteiktās personas informāciju reģistrā iekļauj, aktualizē vai saņem saskaņā ar vienošanos, kas noslēgta ar  Civilās aviācijas aģentūru. </w:t>
            </w:r>
          </w:p>
          <w:p w:rsidRPr="007B2D16" w:rsidR="00C66C01" w:rsidP="00776065" w:rsidRDefault="00C66C01" w14:paraId="0B41E6C8" w14:textId="77777777">
            <w:pPr>
              <w:ind w:firstLine="709"/>
            </w:pPr>
          </w:p>
        </w:tc>
        <w:tc>
          <w:tcPr>
            <w:tcW w:w="3827" w:type="dxa"/>
            <w:tcBorders>
              <w:left w:val="single" w:color="000000" w:sz="6" w:space="0"/>
              <w:bottom w:val="single" w:color="auto" w:sz="4" w:space="0"/>
              <w:right w:val="single" w:color="000000" w:sz="6" w:space="0"/>
            </w:tcBorders>
          </w:tcPr>
          <w:p w:rsidRPr="007B2D16" w:rsidR="00C66C01" w:rsidP="00C66C01" w:rsidRDefault="00C66C01" w14:paraId="7A3F46F1" w14:textId="77777777">
            <w:pPr>
              <w:jc w:val="center"/>
              <w:rPr>
                <w:b/>
                <w:u w:val="single"/>
              </w:rPr>
            </w:pPr>
            <w:r w:rsidRPr="007B2D16">
              <w:rPr>
                <w:b/>
                <w:u w:val="single"/>
              </w:rPr>
              <w:t>Tieslietu ministrija</w:t>
            </w:r>
          </w:p>
          <w:p w:rsidRPr="007B2D16" w:rsidR="00C66C01" w:rsidP="00C66C01" w:rsidRDefault="00C66C01" w14:paraId="689185E8" w14:textId="77777777">
            <w:pPr>
              <w:jc w:val="both"/>
            </w:pPr>
          </w:p>
          <w:p w:rsidRPr="007B2D16" w:rsidR="00C66C01" w:rsidP="003B1232" w:rsidRDefault="00C66C01" w14:paraId="31CB06F3" w14:textId="77777777">
            <w:pPr>
              <w:ind w:right="12"/>
              <w:jc w:val="both"/>
            </w:pPr>
            <w:r w:rsidRPr="007B2D16">
              <w:t xml:space="preserve">9. No noteikumu projekta 14. punkta izriet, ka noteiktas personas informāciju reģistrā iekļauj, aktualizē vai saņem saskaņā ar vienošanos, kas noslēgta ar valsts aģentūru "Civilās aviācijas aģentūra". Vēršam uzmanību, ka likumā "Par aviāciju" ietverts pilnvarojums Ministru kabinetam noteikt kārtību, kādā noteiktas personas sniedz un atjauno </w:t>
            </w:r>
            <w:r w:rsidRPr="007B2D16">
              <w:lastRenderedPageBreak/>
              <w:t xml:space="preserve">noteiktu informāciju reģistrā. Ievērojot minēto, lūdzam norādīt tiesisko pamatu, uz kāda Ministru kabinets noteic reģistra pieejamības kārtību projekta 14. punktā minētajiem subjektiem. </w:t>
            </w:r>
          </w:p>
          <w:p w:rsidRPr="007B2D16" w:rsidR="00C66C01" w:rsidP="003B1232" w:rsidRDefault="00C66C01" w14:paraId="54D660CF" w14:textId="77777777">
            <w:pPr>
              <w:ind w:right="12" w:firstLine="567"/>
              <w:jc w:val="both"/>
            </w:pPr>
            <w:r w:rsidRPr="007B2D16">
              <w:t>Papildus vēršam uzmanību, ka noteikumu projekta 14. punkts iepretim 13. punktam paredz plašāku subjektu loku, kas reģistrā iekļauj vai aktualizē informāciju. Attiecīgi lūdzam nepieciešamības gadījumā papildināt noteikumu projekta 13. punktu vai sniegt atbilstošu skaidrojumu par noteikumu projekta 13. un 14. punkta piemērošanu noteikumu projekta anotācijā, tai skaitā nepieciešamību izdalīt divos punktos regulējumu tiesību subjektiem, kuri reģistrā iekļauj vai aktualizē informāciju.</w:t>
            </w:r>
          </w:p>
          <w:p w:rsidRPr="00097546" w:rsidR="00C66C01" w:rsidP="00097546" w:rsidRDefault="00C66C01" w14:paraId="7D4CBFAF" w14:textId="4BFE6042">
            <w:pPr>
              <w:ind w:right="12" w:firstLine="567"/>
              <w:jc w:val="both"/>
            </w:pPr>
            <w:r w:rsidRPr="007B2D16">
              <w:t xml:space="preserve">Kā arī vēršam uzmanību, ka noteikumu projekta 14. punktā minētie subjekti nav skaidri noteikti, piemēram, arī tiesībaizsardzības iestādes ir valsts iestādes, tāpat nav skaidrs, kas saprotams ar citām personām (proti, vai ar tām ir domātas atvasinātas publisko tiesību juridiskās personas, konstitucionālas institūcijas, personu apvienības </w:t>
            </w:r>
            <w:proofErr w:type="spellStart"/>
            <w:r w:rsidRPr="007B2D16">
              <w:t>v.tml</w:t>
            </w:r>
            <w:proofErr w:type="spellEnd"/>
            <w:r w:rsidRPr="007B2D16">
              <w:t xml:space="preserve">.). Attiecīgi paužam bažas, ka nesamērīgi plaša pieeja reģistrā ietvertajai informācijai varētu būt </w:t>
            </w:r>
            <w:r w:rsidRPr="007B2D16">
              <w:lastRenderedPageBreak/>
              <w:t>vērtējams kā tiesību uz privāto dzīvi nesamērīgs aizskārums, ņemot vērā to, ka reģistrā tiek iekļauti arī privātpersonu dati. Ievērojot minēto, lūdzam sniegt pamatotu skaidrojumu par minētajiem apsvērumiem. Ja attiecīgu skaidrojumu nav iespējams sniegt, lūdzam atbilstoši precizēt noteikumu projektu.</w:t>
            </w:r>
          </w:p>
        </w:tc>
        <w:tc>
          <w:tcPr>
            <w:tcW w:w="3402" w:type="dxa"/>
            <w:tcBorders>
              <w:left w:val="single" w:color="000000" w:sz="6" w:space="0"/>
              <w:bottom w:val="single" w:color="auto" w:sz="4" w:space="0"/>
              <w:right w:val="single" w:color="000000" w:sz="6" w:space="0"/>
            </w:tcBorders>
          </w:tcPr>
          <w:p w:rsidRPr="007B2D16" w:rsidR="003B1232" w:rsidP="003B1232" w:rsidRDefault="003B1232" w14:paraId="0462875A" w14:textId="77777777">
            <w:pPr>
              <w:pStyle w:val="naisc"/>
              <w:spacing w:before="0" w:after="0"/>
              <w:ind w:firstLine="21"/>
              <w:rPr>
                <w:b/>
                <w:u w:val="single"/>
              </w:rPr>
            </w:pPr>
            <w:r w:rsidRPr="007B2D16">
              <w:rPr>
                <w:b/>
                <w:u w:val="single"/>
              </w:rPr>
              <w:lastRenderedPageBreak/>
              <w:t>Ņemts vērā</w:t>
            </w:r>
          </w:p>
          <w:p w:rsidRPr="007B2D16" w:rsidR="003B1232" w:rsidP="003B1232" w:rsidRDefault="003B1232" w14:paraId="52EF3507" w14:textId="77777777">
            <w:pPr>
              <w:pStyle w:val="naisc"/>
              <w:spacing w:before="0" w:after="0"/>
              <w:ind w:firstLine="21"/>
              <w:rPr>
                <w:b/>
                <w:u w:val="single"/>
              </w:rPr>
            </w:pPr>
          </w:p>
          <w:p w:rsidRPr="007B2D16" w:rsidR="007C7C26" w:rsidP="00097546" w:rsidRDefault="00224FC9" w14:paraId="11CD3853" w14:textId="2590131F">
            <w:pPr>
              <w:pStyle w:val="naisc"/>
              <w:spacing w:before="0" w:after="0"/>
              <w:jc w:val="both"/>
            </w:pPr>
            <w:r w:rsidRPr="007B2D16">
              <w:t>Precizēts noteikumu projekta 1</w:t>
            </w:r>
            <w:r w:rsidRPr="007B2D16" w:rsidR="008B698B">
              <w:t>6</w:t>
            </w:r>
            <w:r w:rsidRPr="007B2D16">
              <w:t>.punkts</w:t>
            </w:r>
            <w:r w:rsidRPr="007B2D16" w:rsidR="008B698B">
              <w:t xml:space="preserve"> (iepriekš – 14.punkts)</w:t>
            </w:r>
            <w:r w:rsidRPr="007B2D16">
              <w:t>.</w:t>
            </w:r>
            <w:r w:rsidRPr="007B2D16" w:rsidR="007C7C26">
              <w:t xml:space="preserve"> </w:t>
            </w:r>
          </w:p>
          <w:p w:rsidRPr="007B2D16" w:rsidR="003B1232" w:rsidP="003B1232" w:rsidRDefault="003B1232" w14:paraId="08F67FAE" w14:textId="77777777">
            <w:pPr>
              <w:pStyle w:val="naisc"/>
              <w:spacing w:before="0" w:after="0"/>
              <w:ind w:firstLine="21"/>
              <w:jc w:val="both"/>
            </w:pPr>
          </w:p>
          <w:p w:rsidRPr="007B2D16" w:rsidR="00097546" w:rsidP="00097546" w:rsidRDefault="00097546" w14:paraId="486A947C" w14:textId="77777777">
            <w:pPr>
              <w:pStyle w:val="naisc"/>
              <w:spacing w:before="0" w:after="0"/>
              <w:jc w:val="both"/>
            </w:pPr>
            <w:r w:rsidRPr="007B2D16">
              <w:t xml:space="preserve">Likuma </w:t>
            </w:r>
            <w:r>
              <w:t>“</w:t>
            </w:r>
            <w:r w:rsidRPr="007B2D16">
              <w:t>Par aviāciju</w:t>
            </w:r>
            <w:r>
              <w:t>”</w:t>
            </w:r>
            <w:r w:rsidRPr="007B2D16">
              <w:t xml:space="preserve"> 117.</w:t>
            </w:r>
            <w:r w:rsidRPr="007B2D16">
              <w:rPr>
                <w:vertAlign w:val="superscript"/>
              </w:rPr>
              <w:t>5</w:t>
            </w:r>
            <w:r w:rsidRPr="007B2D16">
              <w:t xml:space="preserve"> panta trešās daļas 1.punktā Ministru kabinetam ietverts pilnvarojums noteikt bezpilota gaisa kuģu, bezpilota gaisa kuģu sistēmu ekspluatantu, tālvadības pilotu un gaisa kuģu modeļu </w:t>
            </w:r>
            <w:r w:rsidRPr="007B2D16">
              <w:lastRenderedPageBreak/>
              <w:t xml:space="preserve">klubu un apvienību reģistra izveidošanas, uzturēšanas, </w:t>
            </w:r>
            <w:r w:rsidRPr="00097546">
              <w:t>pieejamības, savietojamības un darbības kārtību.</w:t>
            </w:r>
          </w:p>
          <w:p w:rsidRPr="007B2D16" w:rsidR="00097546" w:rsidP="00097546" w:rsidRDefault="00097546" w14:paraId="3BCF300A" w14:textId="77777777">
            <w:pPr>
              <w:pStyle w:val="naisc"/>
              <w:spacing w:before="0" w:after="0"/>
              <w:jc w:val="both"/>
            </w:pPr>
          </w:p>
          <w:p w:rsidRPr="0096205B" w:rsidR="00097546" w:rsidP="00097546" w:rsidRDefault="00097546" w14:paraId="1672C50E" w14:textId="77777777">
            <w:pPr>
              <w:pStyle w:val="naisc"/>
              <w:spacing w:before="0" w:after="0"/>
              <w:jc w:val="both"/>
            </w:pPr>
            <w:r w:rsidRPr="007B2D16">
              <w:t>Pieejamības un savietojamības nodrošināšana ir nepieciešama, lai personām, kurām normatīvajos aktos noteiktas funkcijas un uzdevumi bezpilota gaisa kuģu jomā, būtu spējīgas tās efektīvi izpildīt.</w:t>
            </w:r>
          </w:p>
          <w:p w:rsidRPr="007B2D16" w:rsidR="00C66C01" w:rsidP="003B1232" w:rsidRDefault="00C66C01" w14:paraId="738CDA2C" w14:textId="77777777">
            <w:pPr>
              <w:pStyle w:val="naisc"/>
              <w:spacing w:before="0" w:after="0"/>
              <w:ind w:firstLine="21"/>
              <w:jc w:val="both"/>
              <w:rPr>
                <w:b/>
                <w:u w:val="single"/>
              </w:rPr>
            </w:pPr>
          </w:p>
        </w:tc>
        <w:tc>
          <w:tcPr>
            <w:tcW w:w="3428" w:type="dxa"/>
            <w:tcBorders>
              <w:top w:val="single" w:color="auto" w:sz="4" w:space="0"/>
              <w:left w:val="single" w:color="auto" w:sz="4" w:space="0"/>
              <w:bottom w:val="single" w:color="auto" w:sz="4" w:space="0"/>
            </w:tcBorders>
          </w:tcPr>
          <w:p w:rsidRPr="004300FF" w:rsidR="004300FF" w:rsidP="004300FF" w:rsidRDefault="004300FF" w14:paraId="79E8F10F" w14:textId="77777777">
            <w:pPr>
              <w:ind w:firstLine="709"/>
              <w:jc w:val="both"/>
            </w:pPr>
            <w:r w:rsidRPr="004300FF">
              <w:lastRenderedPageBreak/>
              <w:t xml:space="preserve">16. Fiziskas un juridiskas personas 8., 9., 10., 11. un 12.punktā minēto informāciju par citām personām reģistrā apstrādā saskaņā ar vienošanos, kas noslēgta ar Civilās aviācijas aģentūru. Vienošanās tekstā nosaka datu apmaiņas pamatojumu un apjomu, kārtību, datu drošības nosacījumus, pušu saistības, kā arī personas, kurām piešķirta pieeja reģistram </w:t>
            </w:r>
            <w:r w:rsidRPr="004300FF">
              <w:lastRenderedPageBreak/>
              <w:t>tiešsaistes datu pārraides režīmā. Informāciju par citām personām reģistrā, ja tiek identificēti personas dati, ir tiesības apstrādāt:</w:t>
            </w:r>
          </w:p>
          <w:p w:rsidRPr="004300FF" w:rsidR="004300FF" w:rsidP="004300FF" w:rsidRDefault="004300FF" w14:paraId="7874C06F" w14:textId="77777777">
            <w:pPr>
              <w:ind w:firstLine="709"/>
              <w:jc w:val="both"/>
            </w:pPr>
            <w:r w:rsidRPr="004300FF">
              <w:t>16.1. atbilstoši ārējos normatīvajos aktos noteiktajām vai deleģētajām funkcijām un uzdevumiem bezpilota gaisa kuģu jomā;</w:t>
            </w:r>
          </w:p>
          <w:p w:rsidR="00097546" w:rsidP="00097546" w:rsidRDefault="004300FF" w14:paraId="725D92E1" w14:textId="77777777">
            <w:pPr>
              <w:pStyle w:val="naisc"/>
              <w:spacing w:before="0" w:after="0"/>
              <w:jc w:val="both"/>
            </w:pPr>
            <w:r w:rsidRPr="004300FF">
              <w:t>16.2. ja ar reģistrā reģistrētu personu ir noslēgta atbilstoša vienošanās un tai tiek nodrošināts pakalpojumus bezpilota gaisa kuģu jomā.</w:t>
            </w:r>
            <w:r w:rsidRPr="007B2D16" w:rsidR="00097546">
              <w:t xml:space="preserve"> </w:t>
            </w:r>
          </w:p>
          <w:p w:rsidR="00097546" w:rsidP="00097546" w:rsidRDefault="00097546" w14:paraId="34FD35AF" w14:textId="77777777">
            <w:pPr>
              <w:pStyle w:val="naisc"/>
              <w:spacing w:before="0" w:after="0"/>
              <w:jc w:val="both"/>
            </w:pPr>
          </w:p>
          <w:p w:rsidRPr="007B2D16" w:rsidR="00097546" w:rsidP="00097546" w:rsidRDefault="00097546" w14:paraId="233A5C10" w14:textId="2B419C07">
            <w:pPr>
              <w:pStyle w:val="naisc"/>
              <w:spacing w:before="0" w:after="0"/>
              <w:jc w:val="both"/>
            </w:pPr>
            <w:r w:rsidRPr="007B2D16">
              <w:t xml:space="preserve">Papildināts </w:t>
            </w:r>
            <w:r>
              <w:t xml:space="preserve">noteikumu projekta </w:t>
            </w:r>
            <w:r w:rsidRPr="007B2D16">
              <w:t>anotācijas I</w:t>
            </w:r>
            <w:r>
              <w:t xml:space="preserve"> </w:t>
            </w:r>
            <w:r w:rsidRPr="007B2D16">
              <w:t xml:space="preserve">sadaļas 2.punkts. </w:t>
            </w:r>
          </w:p>
          <w:p w:rsidRPr="007B2D16" w:rsidR="00097546" w:rsidP="00097546" w:rsidRDefault="00097546" w14:paraId="10EA9673" w14:textId="77777777">
            <w:pPr>
              <w:pStyle w:val="naisc"/>
              <w:spacing w:before="0" w:after="0"/>
              <w:jc w:val="both"/>
            </w:pPr>
          </w:p>
          <w:p w:rsidRPr="007B2D16" w:rsidR="00097546" w:rsidP="00097546" w:rsidRDefault="00097546" w14:paraId="778C8D9C" w14:textId="77777777">
            <w:pPr>
              <w:pStyle w:val="naisc"/>
              <w:spacing w:before="0" w:after="0"/>
              <w:jc w:val="both"/>
            </w:pPr>
          </w:p>
          <w:p w:rsidRPr="007B2D16" w:rsidR="00097546" w:rsidP="00097546" w:rsidRDefault="00097546" w14:paraId="66218C16" w14:textId="77777777">
            <w:pPr>
              <w:pStyle w:val="naisc"/>
              <w:spacing w:before="0" w:after="0"/>
              <w:jc w:val="both"/>
            </w:pPr>
          </w:p>
          <w:p w:rsidRPr="007B2D16" w:rsidR="00C66C01" w:rsidP="004300FF" w:rsidRDefault="00C66C01" w14:paraId="48A00BC4" w14:textId="30080FEB">
            <w:pPr>
              <w:jc w:val="both"/>
              <w:rPr>
                <w:rFonts w:eastAsia="Calibri"/>
                <w:lang w:eastAsia="en-US"/>
              </w:rPr>
            </w:pPr>
          </w:p>
        </w:tc>
      </w:tr>
      <w:tr w:rsidRPr="007B2D16" w:rsidR="00C66C01" w:rsidTr="00DF0579" w14:paraId="7BA57DF7" w14:textId="77777777">
        <w:trPr>
          <w:trHeight w:val="972"/>
        </w:trPr>
        <w:tc>
          <w:tcPr>
            <w:tcW w:w="959" w:type="dxa"/>
            <w:tcBorders>
              <w:left w:val="single" w:color="000000" w:sz="6" w:space="0"/>
              <w:bottom w:val="single" w:color="auto" w:sz="4" w:space="0"/>
              <w:right w:val="single" w:color="000000" w:sz="6" w:space="0"/>
            </w:tcBorders>
          </w:tcPr>
          <w:p w:rsidRPr="007B2D16" w:rsidR="00C66C01" w:rsidP="00A136DF" w:rsidRDefault="002979CB" w14:paraId="1F0AA209" w14:textId="77777777">
            <w:pPr>
              <w:jc w:val="center"/>
            </w:pPr>
            <w:r>
              <w:lastRenderedPageBreak/>
              <w:t>11</w:t>
            </w:r>
            <w:r w:rsidRPr="007B2D16" w:rsidR="00DF0579">
              <w:t>.</w:t>
            </w:r>
          </w:p>
        </w:tc>
        <w:tc>
          <w:tcPr>
            <w:tcW w:w="3376" w:type="dxa"/>
            <w:tcBorders>
              <w:left w:val="single" w:color="000000" w:sz="6" w:space="0"/>
              <w:bottom w:val="single" w:color="auto" w:sz="4" w:space="0"/>
              <w:right w:val="single" w:color="000000" w:sz="6" w:space="0"/>
            </w:tcBorders>
          </w:tcPr>
          <w:p w:rsidRPr="007B2D16" w:rsidR="00860317" w:rsidP="00860317" w:rsidRDefault="00860317" w14:paraId="75F6F009" w14:textId="77777777">
            <w:pPr>
              <w:ind w:firstLine="567"/>
              <w:jc w:val="both"/>
            </w:pPr>
            <w:r w:rsidRPr="007B2D16">
              <w:t xml:space="preserve">14. Fiziskās un juridiskās personas, valsts un pašvaldības iestādes, tiesībaizsardzības iestādes un citas normatīvajos aktos noteiktās personas informāciju reģistrā iekļauj, aktualizē vai saņem saskaņā ar vienošanos, kas noslēgta ar  Civilās aviācijas aģentūru. </w:t>
            </w:r>
          </w:p>
          <w:p w:rsidRPr="007B2D16" w:rsidR="00C66C01" w:rsidP="00776065" w:rsidRDefault="00C66C01" w14:paraId="1D636F06" w14:textId="77777777">
            <w:pPr>
              <w:ind w:firstLine="709"/>
            </w:pPr>
          </w:p>
        </w:tc>
        <w:tc>
          <w:tcPr>
            <w:tcW w:w="3827" w:type="dxa"/>
            <w:tcBorders>
              <w:left w:val="single" w:color="000000" w:sz="6" w:space="0"/>
              <w:bottom w:val="single" w:color="auto" w:sz="4" w:space="0"/>
              <w:right w:val="single" w:color="000000" w:sz="6" w:space="0"/>
            </w:tcBorders>
          </w:tcPr>
          <w:p w:rsidRPr="007B2D16" w:rsidR="00C66C01" w:rsidP="00C66C01" w:rsidRDefault="00C66C01" w14:paraId="0AA7066F" w14:textId="77777777">
            <w:pPr>
              <w:jc w:val="center"/>
              <w:rPr>
                <w:b/>
                <w:u w:val="single"/>
              </w:rPr>
            </w:pPr>
            <w:r w:rsidRPr="007B2D16">
              <w:rPr>
                <w:b/>
                <w:u w:val="single"/>
              </w:rPr>
              <w:t>Tieslietu ministrija</w:t>
            </w:r>
          </w:p>
          <w:p w:rsidRPr="007B2D16" w:rsidR="00C66C01" w:rsidP="00C66C01" w:rsidRDefault="00C66C01" w14:paraId="44AE8E37" w14:textId="77777777">
            <w:pPr>
              <w:jc w:val="both"/>
            </w:pPr>
          </w:p>
          <w:p w:rsidRPr="00097546" w:rsidR="00C66C01" w:rsidP="00097546" w:rsidRDefault="00C66C01" w14:paraId="5156E0A2" w14:textId="78BFAA53">
            <w:pPr>
              <w:ind w:right="12"/>
              <w:jc w:val="both"/>
            </w:pPr>
            <w:r w:rsidRPr="007B2D16">
              <w:t xml:space="preserve">10. Lūdzam izvērtēt un noteikumu projekta anotāciju papildināt ar pamatotu skaidrojumu par Valsts informācijas sistēmu likuma 5. panta pirmajā daļā ietverto prasību izpildi attiecībā uz reģistra kā valsts informācijas sistēmas izveidi, nepieciešamības gadījumā precizējot noteikumu projektu. Vēršam uzmanību, ka šobrīd, piemēram, nav nepārprotami skaidrs, kā konkrēti informācijas iekļaušana un aktualizēšana, kuru atbilstoši noteikumu projekta 13.2. apakšpunktam un 14. punktam neveic reģistra pārzinis, bet citas personas, atbilst Valsts informācijas sistēmu likuma prasībām un kārtībai attiecībā uz informācijas iekļaušanu un aktualizēšanu valsts informācijas sistēmā (no Valsts informācijas sistēmu likuma 6. panta ceturtās daļas izriet, ka Valsts informācijas sistēmas </w:t>
            </w:r>
            <w:r w:rsidRPr="007B2D16">
              <w:lastRenderedPageBreak/>
              <w:t xml:space="preserve">pārzinis var nodot valsts informācijas sistēmas turētāja funkcijas pilnvarotai institūcijai vienīgi gadījumā, ja tā spēj nodrošināt informācijas apriti normatīvajos aktos un Latvijai saistošos starptautiskajos līgumos noteikto funkciju izpildei, neradot nepamatotas papildu izmaksas valsts informācijas sistēmas pārzinim un lietotājiem), tāpat, piemēram, no noteikumu projekta neizriet skaidri nosacījumi piekļuves nodrošināšanai valsts informācijas sistēmā (reģistrā) iekļautajai informācijai. </w:t>
            </w:r>
          </w:p>
        </w:tc>
        <w:tc>
          <w:tcPr>
            <w:tcW w:w="3402" w:type="dxa"/>
            <w:tcBorders>
              <w:left w:val="single" w:color="000000" w:sz="6" w:space="0"/>
              <w:bottom w:val="single" w:color="auto" w:sz="4" w:space="0"/>
              <w:right w:val="single" w:color="000000" w:sz="6" w:space="0"/>
            </w:tcBorders>
          </w:tcPr>
          <w:p w:rsidRPr="007B2D16" w:rsidR="009D1E36" w:rsidP="009D1E36" w:rsidRDefault="009D1E36" w14:paraId="0CF482CB" w14:textId="09490AF1">
            <w:pPr>
              <w:pStyle w:val="naisc"/>
              <w:spacing w:before="0" w:after="0"/>
              <w:ind w:firstLine="21"/>
              <w:rPr>
                <w:b/>
                <w:u w:val="single"/>
              </w:rPr>
            </w:pPr>
            <w:r w:rsidRPr="007B2D16">
              <w:rPr>
                <w:b/>
                <w:u w:val="single"/>
              </w:rPr>
              <w:lastRenderedPageBreak/>
              <w:t>Panāk</w:t>
            </w:r>
            <w:r w:rsidR="008B1D7C">
              <w:rPr>
                <w:b/>
                <w:u w:val="single"/>
              </w:rPr>
              <w:t>t</w:t>
            </w:r>
            <w:r w:rsidRPr="007B2D16">
              <w:rPr>
                <w:b/>
                <w:u w:val="single"/>
              </w:rPr>
              <w:t>a vienošanās elektroniskās saskaņošanas laikā</w:t>
            </w:r>
          </w:p>
          <w:p w:rsidRPr="007B2D16" w:rsidR="009D1E36" w:rsidP="009D1E36" w:rsidRDefault="009D1E36" w14:paraId="1B4A545B" w14:textId="77777777">
            <w:pPr>
              <w:pStyle w:val="naisc"/>
              <w:spacing w:before="0" w:after="0"/>
              <w:ind w:firstLine="21"/>
              <w:rPr>
                <w:b/>
                <w:u w:val="single"/>
              </w:rPr>
            </w:pPr>
          </w:p>
          <w:p w:rsidRPr="007B2D16" w:rsidR="00860317" w:rsidP="009D1E36" w:rsidRDefault="00860317" w14:paraId="0D92D9CA" w14:textId="77777777">
            <w:pPr>
              <w:pStyle w:val="naisc"/>
              <w:spacing w:before="0" w:after="0"/>
              <w:jc w:val="both"/>
            </w:pPr>
            <w:r w:rsidRPr="007B2D16">
              <w:t>Precizēts noteikumu projekta 16.punkts (iepriekš – 14.punkts)</w:t>
            </w:r>
          </w:p>
          <w:p w:rsidRPr="007B2D16" w:rsidR="00860317" w:rsidP="009D1E36" w:rsidRDefault="00860317" w14:paraId="55B9CCBC" w14:textId="77777777">
            <w:pPr>
              <w:pStyle w:val="naisc"/>
              <w:spacing w:before="0" w:after="0"/>
              <w:jc w:val="both"/>
            </w:pPr>
          </w:p>
          <w:p w:rsidRPr="007B2D16" w:rsidR="009D1E36" w:rsidP="009D1E36" w:rsidRDefault="009D1E36" w14:paraId="53F02488" w14:textId="77777777">
            <w:pPr>
              <w:pStyle w:val="naisc"/>
              <w:spacing w:before="0" w:after="0"/>
              <w:jc w:val="both"/>
            </w:pPr>
            <w:r w:rsidRPr="007B2D16">
              <w:t>Civilās aviācijas aģentūra neparedz nodot valsts informācijas sistēmas turētāja funkcijas valsts un pašvaldības iestādēm vai juridiskām personām.  Noteikumu projekta</w:t>
            </w:r>
            <w:r w:rsidRPr="007B2D16" w:rsidR="00860317">
              <w:t xml:space="preserve"> 16. un 17. punkts (iepriekš – </w:t>
            </w:r>
            <w:r w:rsidRPr="007B2D16">
              <w:t xml:space="preserve"> 14. un 15. punkts</w:t>
            </w:r>
            <w:r w:rsidRPr="007B2D16" w:rsidR="00860317">
              <w:t>)</w:t>
            </w:r>
            <w:r w:rsidRPr="007B2D16">
              <w:t xml:space="preserve"> paredz nodrošināt informācijas apriti atbilstoši Valsts informācijas sistēmu likuma 6. panta desmitajai daļai.</w:t>
            </w:r>
          </w:p>
          <w:p w:rsidRPr="007B2D16" w:rsidR="009D1E36" w:rsidP="009D1E36" w:rsidRDefault="009D1E36" w14:paraId="3EB66640" w14:textId="77777777">
            <w:pPr>
              <w:pStyle w:val="naisc"/>
              <w:spacing w:before="0" w:after="0"/>
              <w:jc w:val="both"/>
            </w:pPr>
          </w:p>
          <w:p w:rsidRPr="007B2D16" w:rsidR="009D1E36" w:rsidP="009D1E36" w:rsidRDefault="009D1E36" w14:paraId="767D6DDA" w14:textId="77777777">
            <w:pPr>
              <w:pStyle w:val="naisc"/>
              <w:spacing w:before="0" w:after="0"/>
              <w:jc w:val="both"/>
            </w:pPr>
          </w:p>
          <w:p w:rsidRPr="007B2D16" w:rsidR="009D1E36" w:rsidP="009D1E36" w:rsidRDefault="009D1E36" w14:paraId="44EC44C6" w14:textId="77777777">
            <w:pPr>
              <w:pStyle w:val="naisc"/>
              <w:spacing w:before="0" w:after="0"/>
              <w:jc w:val="both"/>
            </w:pPr>
          </w:p>
        </w:tc>
        <w:tc>
          <w:tcPr>
            <w:tcW w:w="3428" w:type="dxa"/>
            <w:tcBorders>
              <w:top w:val="single" w:color="auto" w:sz="4" w:space="0"/>
              <w:left w:val="single" w:color="auto" w:sz="4" w:space="0"/>
              <w:bottom w:val="single" w:color="auto" w:sz="4" w:space="0"/>
            </w:tcBorders>
          </w:tcPr>
          <w:p w:rsidR="004300FF" w:rsidP="004300FF" w:rsidRDefault="004300FF" w14:paraId="7D2463DF" w14:textId="77777777">
            <w:pPr>
              <w:jc w:val="both"/>
            </w:pPr>
            <w:r>
              <w:t>16. Fiziskas un juridiskas personas 8., 9., 10., 11. un 12.punktā minēto informāciju par citām personām reģistrā apstrādā saskaņā ar vienošanos, kas noslēgta ar Civilās aviācijas aģentūru. Vienošanās tekstā nosaka datu apmaiņas pamatojumu un apjomu, kārtību, datu drošības nosacījumus, pušu saistības, kā arī personas, kurām piešķirta pieeja reģistram tiešsaistes datu pārraides režīmā. Informāciju par citām personām reģistrā, ja tiek identificēti personas dati, ir tiesības apstrādāt:</w:t>
            </w:r>
          </w:p>
          <w:p w:rsidR="004300FF" w:rsidP="004300FF" w:rsidRDefault="004300FF" w14:paraId="78186CB3" w14:textId="77777777">
            <w:pPr>
              <w:jc w:val="both"/>
            </w:pPr>
            <w:r>
              <w:t>16.1. atbilstoši ārējos normatīvajos aktos noteiktajām vai deleģētajām funkcijām un uzdevumiem bezpilota gaisa kuģu jomā;</w:t>
            </w:r>
          </w:p>
          <w:p w:rsidRPr="007B2D16" w:rsidR="00C66C01" w:rsidP="004300FF" w:rsidRDefault="004300FF" w14:paraId="65A164D0" w14:textId="5C0F179F">
            <w:pPr>
              <w:jc w:val="both"/>
              <w:rPr>
                <w:rFonts w:eastAsia="Calibri"/>
                <w:lang w:eastAsia="en-US"/>
              </w:rPr>
            </w:pPr>
            <w:r>
              <w:t xml:space="preserve">16.2. ja ar reģistrā reģistrētu personu ir noslēgta atbilstoša vienošanās un tai tiek nodrošināts </w:t>
            </w:r>
            <w:r>
              <w:lastRenderedPageBreak/>
              <w:t>pakalpojumus bezpilota gaisa kuģu jomā.</w:t>
            </w:r>
          </w:p>
        </w:tc>
      </w:tr>
      <w:tr w:rsidRPr="007B2D16" w:rsidR="00C66C01" w:rsidTr="00DF0579" w14:paraId="281531AD" w14:textId="77777777">
        <w:trPr>
          <w:trHeight w:val="972"/>
        </w:trPr>
        <w:tc>
          <w:tcPr>
            <w:tcW w:w="959" w:type="dxa"/>
            <w:tcBorders>
              <w:left w:val="single" w:color="000000" w:sz="6" w:space="0"/>
              <w:bottom w:val="single" w:color="auto" w:sz="4" w:space="0"/>
              <w:right w:val="single" w:color="000000" w:sz="6" w:space="0"/>
            </w:tcBorders>
          </w:tcPr>
          <w:p w:rsidRPr="007B2D16" w:rsidR="00C66C01" w:rsidP="00A136DF" w:rsidRDefault="00DF0579" w14:paraId="16DE56FB" w14:textId="77777777">
            <w:pPr>
              <w:jc w:val="center"/>
            </w:pPr>
            <w:r w:rsidRPr="007B2D16">
              <w:lastRenderedPageBreak/>
              <w:t>1</w:t>
            </w:r>
            <w:r w:rsidR="002979CB">
              <w:t>2</w:t>
            </w:r>
            <w:r w:rsidRPr="007B2D16">
              <w:t>.</w:t>
            </w:r>
          </w:p>
        </w:tc>
        <w:tc>
          <w:tcPr>
            <w:tcW w:w="3376" w:type="dxa"/>
            <w:tcBorders>
              <w:left w:val="single" w:color="000000" w:sz="6" w:space="0"/>
              <w:bottom w:val="single" w:color="auto" w:sz="4" w:space="0"/>
              <w:right w:val="single" w:color="000000" w:sz="6" w:space="0"/>
            </w:tcBorders>
          </w:tcPr>
          <w:p w:rsidRPr="007B2D16" w:rsidR="00C66C01" w:rsidP="00097546" w:rsidRDefault="00097546" w14:paraId="6ABBA489" w14:textId="78DE3945">
            <w:pPr>
              <w:jc w:val="both"/>
            </w:pPr>
            <w:r>
              <w:t>Noteikumu projekta anotācijas II sadaļas 1.punkts.</w:t>
            </w:r>
          </w:p>
        </w:tc>
        <w:tc>
          <w:tcPr>
            <w:tcW w:w="3827" w:type="dxa"/>
            <w:tcBorders>
              <w:left w:val="single" w:color="000000" w:sz="6" w:space="0"/>
              <w:bottom w:val="single" w:color="auto" w:sz="4" w:space="0"/>
              <w:right w:val="single" w:color="000000" w:sz="6" w:space="0"/>
            </w:tcBorders>
          </w:tcPr>
          <w:p w:rsidR="00C66C01" w:rsidP="00EF49F7" w:rsidRDefault="00EF49F7" w14:paraId="3BA4154E" w14:textId="77777777">
            <w:pPr>
              <w:jc w:val="center"/>
              <w:rPr>
                <w:b/>
                <w:u w:val="single"/>
              </w:rPr>
            </w:pPr>
            <w:r w:rsidRPr="00EF49F7">
              <w:rPr>
                <w:b/>
                <w:u w:val="single"/>
              </w:rPr>
              <w:t>Valsts kanceleja</w:t>
            </w:r>
          </w:p>
          <w:p w:rsidRPr="007B2D16" w:rsidR="00EF49F7" w:rsidP="00C66C01" w:rsidRDefault="00EF49F7" w14:paraId="20D21CA4" w14:textId="77777777">
            <w:pPr>
              <w:jc w:val="both"/>
            </w:pPr>
          </w:p>
          <w:p w:rsidRPr="007B2D16" w:rsidR="00C66C01" w:rsidP="004C0204" w:rsidRDefault="004C0204" w14:paraId="37A1881C" w14:textId="77777777">
            <w:pPr>
              <w:jc w:val="both"/>
              <w:rPr>
                <w:b/>
                <w:u w:val="single"/>
              </w:rPr>
            </w:pPr>
            <w:r w:rsidRPr="007B2D16">
              <w:t xml:space="preserve">1. Lūdzam norādīt noteikumu projekta </w:t>
            </w:r>
            <w:proofErr w:type="spellStart"/>
            <w:r w:rsidRPr="007B2D16">
              <w:t>mērķgrupas</w:t>
            </w:r>
            <w:proofErr w:type="spellEnd"/>
            <w:r w:rsidRPr="007B2D16">
              <w:t xml:space="preserve"> lielumu anotācijas II sadaļas 1.punktā. Šī informācija ir būtiska, lai izprastu plānotā regulējuma ietekmi.</w:t>
            </w:r>
          </w:p>
        </w:tc>
        <w:tc>
          <w:tcPr>
            <w:tcW w:w="3402" w:type="dxa"/>
            <w:tcBorders>
              <w:left w:val="single" w:color="000000" w:sz="6" w:space="0"/>
              <w:bottom w:val="single" w:color="auto" w:sz="4" w:space="0"/>
              <w:right w:val="single" w:color="000000" w:sz="6" w:space="0"/>
            </w:tcBorders>
          </w:tcPr>
          <w:p w:rsidRPr="007B2D16" w:rsidR="007C4423" w:rsidP="007C4423" w:rsidRDefault="007C4423" w14:paraId="4AEF6D6B" w14:textId="77777777">
            <w:pPr>
              <w:pStyle w:val="naisc"/>
              <w:spacing w:before="0" w:after="0"/>
              <w:ind w:firstLine="21"/>
              <w:rPr>
                <w:b/>
                <w:u w:val="single"/>
              </w:rPr>
            </w:pPr>
            <w:r w:rsidRPr="007B2D16">
              <w:rPr>
                <w:b/>
                <w:u w:val="single"/>
              </w:rPr>
              <w:t>Ņemts vērā</w:t>
            </w:r>
          </w:p>
          <w:p w:rsidRPr="007B2D16" w:rsidR="007C4423" w:rsidP="007C4423" w:rsidRDefault="007C4423" w14:paraId="5E457424" w14:textId="77777777">
            <w:pPr>
              <w:pStyle w:val="naisc"/>
              <w:spacing w:before="0" w:after="0"/>
              <w:ind w:firstLine="21"/>
              <w:rPr>
                <w:b/>
                <w:u w:val="single"/>
              </w:rPr>
            </w:pPr>
          </w:p>
          <w:p w:rsidRPr="007B2D16" w:rsidR="00C66C01" w:rsidP="007C4423" w:rsidRDefault="00C66C01" w14:paraId="298573DA" w14:textId="386DA3C0">
            <w:pPr>
              <w:pStyle w:val="naisc"/>
              <w:spacing w:before="0" w:after="0"/>
              <w:ind w:firstLine="21"/>
              <w:jc w:val="both"/>
              <w:rPr>
                <w:b/>
                <w:u w:val="single"/>
              </w:rPr>
            </w:pPr>
          </w:p>
        </w:tc>
        <w:tc>
          <w:tcPr>
            <w:tcW w:w="3428" w:type="dxa"/>
            <w:tcBorders>
              <w:top w:val="single" w:color="auto" w:sz="4" w:space="0"/>
              <w:left w:val="single" w:color="auto" w:sz="4" w:space="0"/>
              <w:bottom w:val="single" w:color="auto" w:sz="4" w:space="0"/>
            </w:tcBorders>
          </w:tcPr>
          <w:p w:rsidRPr="007B2D16" w:rsidR="00C66C01" w:rsidP="005A24EE" w:rsidRDefault="005A24EE" w14:paraId="7FBA45D0" w14:textId="65F2D388">
            <w:pPr>
              <w:jc w:val="both"/>
              <w:rPr>
                <w:rFonts w:eastAsia="Calibri"/>
                <w:lang w:eastAsia="en-US"/>
              </w:rPr>
            </w:pPr>
            <w:r w:rsidRPr="007B2D16">
              <w:t>Precizēts</w:t>
            </w:r>
            <w:r>
              <w:t xml:space="preserve"> noteikumu projekta</w:t>
            </w:r>
            <w:r w:rsidRPr="007B2D16">
              <w:t xml:space="preserve"> anotācijas II</w:t>
            </w:r>
            <w:r>
              <w:t xml:space="preserve"> </w:t>
            </w:r>
            <w:r w:rsidRPr="007B2D16">
              <w:t>sadaļas 1.punkts.</w:t>
            </w:r>
          </w:p>
        </w:tc>
      </w:tr>
      <w:tr w:rsidRPr="007B2D16" w:rsidR="00C66C01" w:rsidTr="00DF0579" w14:paraId="1375E114" w14:textId="77777777">
        <w:trPr>
          <w:trHeight w:val="972"/>
        </w:trPr>
        <w:tc>
          <w:tcPr>
            <w:tcW w:w="959" w:type="dxa"/>
            <w:tcBorders>
              <w:left w:val="single" w:color="000000" w:sz="6" w:space="0"/>
              <w:bottom w:val="single" w:color="auto" w:sz="4" w:space="0"/>
              <w:right w:val="single" w:color="000000" w:sz="6" w:space="0"/>
            </w:tcBorders>
          </w:tcPr>
          <w:p w:rsidRPr="007B2D16" w:rsidR="00C66C01" w:rsidP="00A136DF" w:rsidRDefault="00FA23F7" w14:paraId="501F9017" w14:textId="77777777">
            <w:pPr>
              <w:jc w:val="center"/>
            </w:pPr>
            <w:r>
              <w:t>1</w:t>
            </w:r>
            <w:r w:rsidR="002979CB">
              <w:t>3</w:t>
            </w:r>
            <w:r>
              <w:t>.</w:t>
            </w:r>
          </w:p>
        </w:tc>
        <w:tc>
          <w:tcPr>
            <w:tcW w:w="3376" w:type="dxa"/>
            <w:tcBorders>
              <w:left w:val="single" w:color="000000" w:sz="6" w:space="0"/>
              <w:bottom w:val="single" w:color="auto" w:sz="4" w:space="0"/>
              <w:right w:val="single" w:color="000000" w:sz="6" w:space="0"/>
            </w:tcBorders>
          </w:tcPr>
          <w:p w:rsidRPr="007B2D16" w:rsidR="00C66C01" w:rsidP="005A24EE" w:rsidRDefault="005A24EE" w14:paraId="65E79ED1" w14:textId="7E1F31C3">
            <w:pPr>
              <w:jc w:val="both"/>
            </w:pPr>
            <w:r>
              <w:t>Noteikumu projekta anotācijas II sadaļas 3.punkts.</w:t>
            </w:r>
          </w:p>
        </w:tc>
        <w:tc>
          <w:tcPr>
            <w:tcW w:w="3827" w:type="dxa"/>
            <w:tcBorders>
              <w:left w:val="single" w:color="000000" w:sz="6" w:space="0"/>
              <w:bottom w:val="single" w:color="auto" w:sz="4" w:space="0"/>
              <w:right w:val="single" w:color="000000" w:sz="6" w:space="0"/>
            </w:tcBorders>
          </w:tcPr>
          <w:p w:rsidR="00EF49F7" w:rsidP="00EF49F7" w:rsidRDefault="00EF49F7" w14:paraId="01C49750" w14:textId="77777777">
            <w:pPr>
              <w:jc w:val="center"/>
              <w:rPr>
                <w:b/>
                <w:u w:val="single"/>
              </w:rPr>
            </w:pPr>
            <w:r w:rsidRPr="00EF49F7">
              <w:rPr>
                <w:b/>
                <w:u w:val="single"/>
              </w:rPr>
              <w:t>Valsts kanceleja</w:t>
            </w:r>
          </w:p>
          <w:p w:rsidRPr="007B2D16" w:rsidR="00C66C01" w:rsidP="00C66C01" w:rsidRDefault="00C66C01" w14:paraId="6DED944D" w14:textId="77777777">
            <w:pPr>
              <w:jc w:val="both"/>
            </w:pPr>
          </w:p>
          <w:p w:rsidRPr="007B2D16" w:rsidR="00C66C01" w:rsidP="004C0204" w:rsidRDefault="004C0204" w14:paraId="4E5F4FAD" w14:textId="77777777">
            <w:pPr>
              <w:jc w:val="both"/>
              <w:rPr>
                <w:b/>
                <w:u w:val="single"/>
              </w:rPr>
            </w:pPr>
            <w:r w:rsidRPr="007B2D16">
              <w:t>2. Lūdzam precizēt informāciju anotācijas II sadaļas 3.punktā, sniedzot vērtējumu par noteikumu projekta ietekmi uz administratīvajām izmaksām valsts aģentūrai "Civilās aviācijas aģentūra", jo administratīvās izmaksas valsts pārvaldes iestādēm rēķina, sākot no 1 EUR.</w:t>
            </w:r>
          </w:p>
        </w:tc>
        <w:tc>
          <w:tcPr>
            <w:tcW w:w="3402" w:type="dxa"/>
            <w:tcBorders>
              <w:left w:val="single" w:color="000000" w:sz="6" w:space="0"/>
              <w:bottom w:val="single" w:color="auto" w:sz="4" w:space="0"/>
              <w:right w:val="single" w:color="000000" w:sz="6" w:space="0"/>
            </w:tcBorders>
          </w:tcPr>
          <w:p w:rsidRPr="007B2D16" w:rsidR="007C4423" w:rsidP="007C4423" w:rsidRDefault="007C4423" w14:paraId="39807A70" w14:textId="77777777">
            <w:pPr>
              <w:pStyle w:val="naisc"/>
              <w:spacing w:before="0" w:after="0"/>
              <w:ind w:firstLine="21"/>
              <w:rPr>
                <w:b/>
                <w:u w:val="single"/>
              </w:rPr>
            </w:pPr>
            <w:r w:rsidRPr="007B2D16">
              <w:rPr>
                <w:b/>
                <w:u w:val="single"/>
              </w:rPr>
              <w:t>Ņemts vērā</w:t>
            </w:r>
          </w:p>
          <w:p w:rsidRPr="007B2D16" w:rsidR="007C4423" w:rsidP="007C4423" w:rsidRDefault="007C4423" w14:paraId="10E5E552" w14:textId="77777777">
            <w:pPr>
              <w:pStyle w:val="naisc"/>
              <w:spacing w:before="0" w:after="0"/>
              <w:ind w:firstLine="21"/>
              <w:rPr>
                <w:b/>
                <w:u w:val="single"/>
              </w:rPr>
            </w:pPr>
          </w:p>
          <w:p w:rsidRPr="007B2D16" w:rsidR="00C66C01" w:rsidP="007C4423" w:rsidRDefault="00C66C01" w14:paraId="5E9B2AF7" w14:textId="54EA9DA1">
            <w:pPr>
              <w:pStyle w:val="naisc"/>
              <w:spacing w:before="0" w:after="0"/>
              <w:jc w:val="both"/>
              <w:rPr>
                <w:b/>
                <w:u w:val="single"/>
              </w:rPr>
            </w:pPr>
          </w:p>
        </w:tc>
        <w:tc>
          <w:tcPr>
            <w:tcW w:w="3428" w:type="dxa"/>
            <w:tcBorders>
              <w:top w:val="single" w:color="auto" w:sz="4" w:space="0"/>
              <w:left w:val="single" w:color="auto" w:sz="4" w:space="0"/>
              <w:bottom w:val="single" w:color="auto" w:sz="4" w:space="0"/>
            </w:tcBorders>
          </w:tcPr>
          <w:p w:rsidRPr="007B2D16" w:rsidR="00C66C01" w:rsidP="005A24EE" w:rsidRDefault="005A24EE" w14:paraId="01CC3E12" w14:textId="0CE729A7">
            <w:pPr>
              <w:jc w:val="both"/>
              <w:rPr>
                <w:rFonts w:eastAsia="Calibri"/>
                <w:lang w:eastAsia="en-US"/>
              </w:rPr>
            </w:pPr>
            <w:r w:rsidRPr="007B2D16">
              <w:t xml:space="preserve">Precizēts </w:t>
            </w:r>
            <w:r w:rsidRPr="005A24EE">
              <w:t xml:space="preserve">noteikumu projekta </w:t>
            </w:r>
            <w:r w:rsidRPr="007B2D16">
              <w:t>anotācijas II</w:t>
            </w:r>
            <w:r>
              <w:t xml:space="preserve"> </w:t>
            </w:r>
            <w:r w:rsidRPr="007B2D16">
              <w:t>sadaļas 3.punkts.</w:t>
            </w:r>
          </w:p>
        </w:tc>
      </w:tr>
      <w:tr w:rsidRPr="007B2D16" w:rsidR="00C66C01" w:rsidTr="00DF0579" w14:paraId="04C90BF0" w14:textId="77777777">
        <w:trPr>
          <w:trHeight w:val="972"/>
        </w:trPr>
        <w:tc>
          <w:tcPr>
            <w:tcW w:w="959" w:type="dxa"/>
            <w:tcBorders>
              <w:left w:val="single" w:color="000000" w:sz="6" w:space="0"/>
              <w:bottom w:val="single" w:color="auto" w:sz="4" w:space="0"/>
              <w:right w:val="single" w:color="000000" w:sz="6" w:space="0"/>
            </w:tcBorders>
          </w:tcPr>
          <w:p w:rsidRPr="007B2D16" w:rsidR="00C66C01" w:rsidP="00A136DF" w:rsidRDefault="00DF0579" w14:paraId="2C487A03" w14:textId="77777777">
            <w:pPr>
              <w:jc w:val="center"/>
            </w:pPr>
            <w:r w:rsidRPr="00F730C2">
              <w:lastRenderedPageBreak/>
              <w:t>1</w:t>
            </w:r>
            <w:r w:rsidRPr="00F730C2" w:rsidR="002979CB">
              <w:t>4</w:t>
            </w:r>
            <w:r w:rsidRPr="00F730C2">
              <w:t>.</w:t>
            </w:r>
          </w:p>
        </w:tc>
        <w:tc>
          <w:tcPr>
            <w:tcW w:w="3376" w:type="dxa"/>
            <w:tcBorders>
              <w:left w:val="single" w:color="000000" w:sz="6" w:space="0"/>
              <w:bottom w:val="single" w:color="auto" w:sz="4" w:space="0"/>
              <w:right w:val="single" w:color="000000" w:sz="6" w:space="0"/>
            </w:tcBorders>
          </w:tcPr>
          <w:p w:rsidRPr="007B2D16" w:rsidR="00860317" w:rsidP="00860317" w:rsidRDefault="00860317" w14:paraId="737D82FA" w14:textId="77777777">
            <w:pPr>
              <w:ind w:firstLine="720"/>
              <w:jc w:val="both"/>
            </w:pPr>
            <w:r w:rsidRPr="007B2D16">
              <w:t>6. Atbilstoši AMC par regulas Nr. 2019/947 14.pantu, bezpilota gaisa kuģu sistēmu ekspluatanta reģistrācija ir spēkā vienu gadu no reģistrēta bezpilota gaisa kuģu sistēmu ekspluatanta statusa iegūšanas vai pagarināšanas brīža. Ar reģistrēta bezpilota gaisa kuģu sistēmu ekspluatanta statusa iegūšanas  vai tā pagarināšanas brīdi saprot apliecinājuma par reģistrā ģenerētā rēķina apmaksas saņemšanu un secīgu reģistrēta bezpilota gaisa kuģu sistēmu ekspluatanta statusa aktivizēšanu Civilās aviācijas aģentūrā attiecīgi:</w:t>
            </w:r>
          </w:p>
          <w:p w:rsidRPr="007B2D16" w:rsidR="00860317" w:rsidP="00860317" w:rsidRDefault="00860317" w14:paraId="3116B25F" w14:textId="77777777">
            <w:pPr>
              <w:ind w:firstLine="720"/>
              <w:jc w:val="both"/>
            </w:pPr>
            <w:r w:rsidRPr="007B2D16">
              <w:t>6.1. no rēķinā norādītā datuma, ja rēķins apmaksāts pirms minētā datuma;</w:t>
            </w:r>
          </w:p>
          <w:p w:rsidRPr="007B2D16" w:rsidR="00C66C01" w:rsidP="00E56DC4" w:rsidRDefault="00860317" w14:paraId="13C74A7E" w14:textId="54D0F206">
            <w:pPr>
              <w:ind w:firstLine="720"/>
              <w:jc w:val="both"/>
            </w:pPr>
            <w:r w:rsidRPr="007B2D16">
              <w:t>6.2. no apliecinājuma par rēķina apmaksu saņemšanas datuma, ja rēķinā norādītais datums ir pagājis.</w:t>
            </w:r>
          </w:p>
        </w:tc>
        <w:tc>
          <w:tcPr>
            <w:tcW w:w="3827" w:type="dxa"/>
            <w:tcBorders>
              <w:left w:val="single" w:color="000000" w:sz="6" w:space="0"/>
              <w:bottom w:val="single" w:color="auto" w:sz="4" w:space="0"/>
              <w:right w:val="single" w:color="000000" w:sz="6" w:space="0"/>
            </w:tcBorders>
          </w:tcPr>
          <w:p w:rsidRPr="007B2D16" w:rsidR="00C66C01" w:rsidP="00706240" w:rsidRDefault="00706240" w14:paraId="5F816E42" w14:textId="77777777">
            <w:pPr>
              <w:jc w:val="center"/>
              <w:rPr>
                <w:b/>
                <w:u w:val="single"/>
              </w:rPr>
            </w:pPr>
            <w:r w:rsidRPr="007B2D16">
              <w:rPr>
                <w:b/>
                <w:u w:val="single"/>
              </w:rPr>
              <w:t>Vides aizsardzības un reģionālās attīstības ministrija</w:t>
            </w:r>
          </w:p>
          <w:p w:rsidRPr="007B2D16" w:rsidR="00706240" w:rsidP="00C66C01" w:rsidRDefault="00706240" w14:paraId="036FB372" w14:textId="77777777">
            <w:pPr>
              <w:jc w:val="both"/>
            </w:pPr>
          </w:p>
          <w:p w:rsidRPr="007B2D16" w:rsidR="00C66C01" w:rsidP="00706240" w:rsidRDefault="00706240" w14:paraId="6F43CB3E" w14:textId="12984B59">
            <w:pPr>
              <w:jc w:val="both"/>
              <w:rPr>
                <w:b/>
                <w:u w:val="single"/>
              </w:rPr>
            </w:pPr>
            <w:r w:rsidRPr="007B2D16">
              <w:t>1. Noteikumu projekta 6.punkts nosaka, ka bezpilota gaisa kuģu sistēmu ekspluatanta reģistrācija ir spēkā  vienu gadu no reģistrēta bezpilota gaisa kuģu sistēmu ekspluatanta statusa iegūšanas vai pagarināšanas. Par perioda sākuma datumu uzskatāms datums, kas apliecina  reģistrā ģenerētā rēķina samaksu. Lūdzam papildināt Noteikumu projektu</w:t>
            </w:r>
            <w:r w:rsidR="00200088">
              <w:t>,</w:t>
            </w:r>
            <w:r w:rsidRPr="007B2D16">
              <w:t xml:space="preserve"> nosakot kanālus kādā veidā persona saņems informāciju par rēķina ģenerēšanu, kā arī anotācijā skaidrot kā Civilās aviācijas aģentūra saņems informāciju par rēķina apmaksu. Vienlaikus izsakām priekšlikumu noteikt vienotu brīdi, kas tiks uzskatīts par sākotnējās reģistrēšanas vai pagarināšanas termiņa sākuma datumu.</w:t>
            </w:r>
          </w:p>
        </w:tc>
        <w:tc>
          <w:tcPr>
            <w:tcW w:w="3402" w:type="dxa"/>
            <w:tcBorders>
              <w:left w:val="single" w:color="000000" w:sz="6" w:space="0"/>
              <w:bottom w:val="single" w:color="auto" w:sz="4" w:space="0"/>
              <w:right w:val="single" w:color="000000" w:sz="6" w:space="0"/>
            </w:tcBorders>
          </w:tcPr>
          <w:p w:rsidRPr="007B2D16" w:rsidR="002A2DEB" w:rsidP="002A2DEB" w:rsidRDefault="002A2DEB" w14:paraId="16D8F785" w14:textId="77777777">
            <w:pPr>
              <w:pStyle w:val="naisc"/>
              <w:spacing w:before="0" w:after="0"/>
              <w:ind w:firstLine="21"/>
              <w:rPr>
                <w:b/>
                <w:u w:val="single"/>
              </w:rPr>
            </w:pPr>
            <w:r w:rsidRPr="007B2D16">
              <w:rPr>
                <w:b/>
                <w:u w:val="single"/>
              </w:rPr>
              <w:t>Ņemts vērā</w:t>
            </w:r>
          </w:p>
          <w:p w:rsidRPr="007B2D16" w:rsidR="002A2DEB" w:rsidP="002A2DEB" w:rsidRDefault="002A2DEB" w14:paraId="1C9C75AC" w14:textId="77777777">
            <w:pPr>
              <w:pStyle w:val="naisc"/>
              <w:spacing w:before="0" w:after="0"/>
              <w:ind w:firstLine="21"/>
              <w:rPr>
                <w:b/>
                <w:u w:val="single"/>
              </w:rPr>
            </w:pPr>
          </w:p>
          <w:p w:rsidRPr="007B2D16" w:rsidR="00C66C01" w:rsidP="005C38F6" w:rsidRDefault="00C66C01" w14:paraId="395AFE7C" w14:textId="145E05E0">
            <w:pPr>
              <w:pStyle w:val="naisc"/>
              <w:spacing w:before="0" w:after="0"/>
              <w:jc w:val="both"/>
              <w:rPr>
                <w:b/>
                <w:u w:val="single"/>
              </w:rPr>
            </w:pPr>
          </w:p>
        </w:tc>
        <w:tc>
          <w:tcPr>
            <w:tcW w:w="3428" w:type="dxa"/>
            <w:tcBorders>
              <w:top w:val="single" w:color="auto" w:sz="4" w:space="0"/>
              <w:left w:val="single" w:color="auto" w:sz="4" w:space="0"/>
              <w:bottom w:val="single" w:color="auto" w:sz="4" w:space="0"/>
            </w:tcBorders>
          </w:tcPr>
          <w:p w:rsidR="00901FFC" w:rsidP="004300FF" w:rsidRDefault="004300FF" w14:paraId="594D8D5A" w14:textId="77777777">
            <w:pPr>
              <w:jc w:val="both"/>
            </w:pPr>
            <w:r w:rsidRPr="004300FF">
              <w:t>6. Bezpilota gaisa kuģu sistēmu ekspluatanta reģistrācija ir spēkā vienu gadu no reģistrēta bezpilota gaisa kuģu sistēmu ekspluatanta statusa iegūšanas vai pagarināšanas brīža. Reģistrēta bezpilota gaisa kuģa sistēmas ekspluatanta statuss tiek iegūts vai pagarināts no brīža, kad informācija par to ievadīta reģistrā.</w:t>
            </w:r>
            <w:r w:rsidRPr="007B2D16" w:rsidR="00901FFC">
              <w:t xml:space="preserve"> </w:t>
            </w:r>
          </w:p>
          <w:p w:rsidR="00901FFC" w:rsidP="004300FF" w:rsidRDefault="00901FFC" w14:paraId="713F0C3D" w14:textId="77777777">
            <w:pPr>
              <w:jc w:val="both"/>
            </w:pPr>
          </w:p>
          <w:p w:rsidRPr="007B2D16" w:rsidR="00C66C01" w:rsidP="004300FF" w:rsidRDefault="00901FFC" w14:paraId="5402A6E2" w14:textId="26BBF977">
            <w:pPr>
              <w:jc w:val="both"/>
              <w:rPr>
                <w:rFonts w:eastAsia="Calibri"/>
                <w:lang w:eastAsia="en-US"/>
              </w:rPr>
            </w:pPr>
            <w:r w:rsidRPr="007B2D16">
              <w:t xml:space="preserve">Papildināts </w:t>
            </w:r>
            <w:r>
              <w:t xml:space="preserve">noteikumu projekta </w:t>
            </w:r>
            <w:r w:rsidRPr="007B2D16">
              <w:t>anotācijas I</w:t>
            </w:r>
            <w:r>
              <w:t xml:space="preserve"> </w:t>
            </w:r>
            <w:r w:rsidRPr="007B2D16">
              <w:t>sadaļas 2.punkts.</w:t>
            </w:r>
          </w:p>
        </w:tc>
      </w:tr>
      <w:tr w:rsidRPr="007B2D16" w:rsidR="00706240" w:rsidTr="00DF0579" w14:paraId="6C22FA06" w14:textId="77777777">
        <w:trPr>
          <w:trHeight w:val="972"/>
        </w:trPr>
        <w:tc>
          <w:tcPr>
            <w:tcW w:w="959" w:type="dxa"/>
            <w:tcBorders>
              <w:left w:val="single" w:color="000000" w:sz="6" w:space="0"/>
              <w:bottom w:val="single" w:color="auto" w:sz="4" w:space="0"/>
              <w:right w:val="single" w:color="000000" w:sz="6" w:space="0"/>
            </w:tcBorders>
          </w:tcPr>
          <w:p w:rsidRPr="007B2D16" w:rsidR="00706240" w:rsidP="00A136DF" w:rsidRDefault="00DF0579" w14:paraId="2FDBB5E1" w14:textId="77777777">
            <w:pPr>
              <w:jc w:val="center"/>
            </w:pPr>
            <w:r w:rsidRPr="007B2D16">
              <w:t>1</w:t>
            </w:r>
            <w:r w:rsidR="00E20D1B">
              <w:t>5</w:t>
            </w:r>
            <w:r w:rsidRPr="007B2D16">
              <w:t>.</w:t>
            </w:r>
          </w:p>
        </w:tc>
        <w:tc>
          <w:tcPr>
            <w:tcW w:w="3376" w:type="dxa"/>
            <w:tcBorders>
              <w:left w:val="single" w:color="000000" w:sz="6" w:space="0"/>
              <w:bottom w:val="single" w:color="auto" w:sz="4" w:space="0"/>
              <w:right w:val="single" w:color="000000" w:sz="6" w:space="0"/>
            </w:tcBorders>
          </w:tcPr>
          <w:p w:rsidRPr="007B2D16" w:rsidR="00860317" w:rsidP="00860317" w:rsidRDefault="00860317" w14:paraId="1ADD3B5A" w14:textId="77777777">
            <w:pPr>
              <w:ind w:firstLine="720"/>
              <w:jc w:val="both"/>
            </w:pPr>
            <w:r w:rsidRPr="007B2D16">
              <w:t>9.1. fiziskai personai – Latvijas Republikā piešķirto personas kodu. Personai, kurai personas kods nav piešķirts – dzimšanas datumu un ziņas par personu apliecinošu dokumentu (veids, numurs, izdošanas datums, derīguma termiņš, izdevējvalsts nosaukums);</w:t>
            </w:r>
          </w:p>
          <w:p w:rsidRPr="007B2D16" w:rsidR="00706240" w:rsidP="00776065" w:rsidRDefault="00706240" w14:paraId="343AB188" w14:textId="77777777">
            <w:pPr>
              <w:ind w:firstLine="709"/>
            </w:pPr>
          </w:p>
        </w:tc>
        <w:tc>
          <w:tcPr>
            <w:tcW w:w="3827" w:type="dxa"/>
            <w:tcBorders>
              <w:left w:val="single" w:color="000000" w:sz="6" w:space="0"/>
              <w:bottom w:val="single" w:color="auto" w:sz="4" w:space="0"/>
              <w:right w:val="single" w:color="000000" w:sz="6" w:space="0"/>
            </w:tcBorders>
          </w:tcPr>
          <w:p w:rsidRPr="007B2D16" w:rsidR="00706240" w:rsidP="00706240" w:rsidRDefault="00706240" w14:paraId="4AB96CF9" w14:textId="77777777">
            <w:pPr>
              <w:jc w:val="center"/>
              <w:rPr>
                <w:b/>
                <w:u w:val="single"/>
              </w:rPr>
            </w:pPr>
            <w:r w:rsidRPr="007B2D16">
              <w:rPr>
                <w:b/>
                <w:u w:val="single"/>
              </w:rPr>
              <w:lastRenderedPageBreak/>
              <w:t>Vides aizsardzības un reģionālās attīstības ministrija</w:t>
            </w:r>
          </w:p>
          <w:p w:rsidRPr="007B2D16" w:rsidR="00706240" w:rsidP="00706240" w:rsidRDefault="00706240" w14:paraId="469659A2" w14:textId="77777777">
            <w:pPr>
              <w:jc w:val="both"/>
            </w:pPr>
          </w:p>
          <w:p w:rsidRPr="007B2D16" w:rsidR="00706240" w:rsidP="00706240" w:rsidRDefault="00706240" w14:paraId="10F97924" w14:textId="77777777">
            <w:pPr>
              <w:jc w:val="both"/>
            </w:pPr>
            <w:r w:rsidRPr="007B2D16">
              <w:t xml:space="preserve">2. Noteikumu projekta 9.1.punkts nosaka reģistrā iekļaujamo informāciju par fiziskām personām, kurām nav piešķirts personas kods. Vēršam uzmanību, ka š.g. 28. jūnijā stājas spēkā “Fizisko personu reģistra </w:t>
            </w:r>
            <w:r w:rsidRPr="007B2D16">
              <w:lastRenderedPageBreak/>
              <w:t>likums”, kas nosaka ārzemnieku reģistrēšanas prasības, kā arī iespēju saņemt elektroniskās identifikācijas karti pakalpojumu saņemšanai Latvijas teritorijā. Lūdzam izvērtēt nepieciešamību precizēt vai papildināt informāciju, kas iekļaujama reģistrā  par fiziskām personām, kurām nav piešķirts personas kods.</w:t>
            </w:r>
          </w:p>
          <w:p w:rsidRPr="007B2D16" w:rsidR="00706240" w:rsidP="00706240" w:rsidRDefault="00706240" w14:paraId="4DA91306" w14:textId="77777777">
            <w:pPr>
              <w:jc w:val="center"/>
              <w:rPr>
                <w:b/>
                <w:u w:val="single"/>
              </w:rPr>
            </w:pPr>
          </w:p>
        </w:tc>
        <w:tc>
          <w:tcPr>
            <w:tcW w:w="3402" w:type="dxa"/>
            <w:tcBorders>
              <w:left w:val="single" w:color="000000" w:sz="6" w:space="0"/>
              <w:bottom w:val="single" w:color="auto" w:sz="4" w:space="0"/>
              <w:right w:val="single" w:color="000000" w:sz="6" w:space="0"/>
            </w:tcBorders>
          </w:tcPr>
          <w:p w:rsidRPr="007B2D16" w:rsidR="005C38F6" w:rsidP="005C38F6" w:rsidRDefault="005C38F6" w14:paraId="6A4BA8D1" w14:textId="77777777">
            <w:pPr>
              <w:pStyle w:val="naisc"/>
              <w:spacing w:before="0" w:after="0"/>
              <w:ind w:firstLine="21"/>
              <w:rPr>
                <w:b/>
                <w:u w:val="single"/>
              </w:rPr>
            </w:pPr>
            <w:r w:rsidRPr="007B2D16">
              <w:rPr>
                <w:b/>
                <w:u w:val="single"/>
              </w:rPr>
              <w:lastRenderedPageBreak/>
              <w:t>Ņemts vērā</w:t>
            </w:r>
          </w:p>
          <w:p w:rsidRPr="007B2D16" w:rsidR="005C38F6" w:rsidP="005C38F6" w:rsidRDefault="005C38F6" w14:paraId="73983962" w14:textId="77777777">
            <w:pPr>
              <w:pStyle w:val="naisc"/>
              <w:spacing w:before="0" w:after="0"/>
              <w:ind w:firstLine="21"/>
              <w:rPr>
                <w:b/>
                <w:u w:val="single"/>
              </w:rPr>
            </w:pPr>
          </w:p>
          <w:p w:rsidRPr="007B2D16" w:rsidR="00860317" w:rsidP="005C38F6" w:rsidRDefault="00860317" w14:paraId="31DE4E2D" w14:textId="77777777">
            <w:pPr>
              <w:pStyle w:val="naisc"/>
              <w:spacing w:before="0" w:after="0"/>
              <w:jc w:val="both"/>
            </w:pPr>
            <w:r w:rsidRPr="007B2D16">
              <w:t>Precizēts noteikumu projekta 9.1.apakšpunkts</w:t>
            </w:r>
            <w:r w:rsidRPr="007B2D16" w:rsidR="00DB2E02">
              <w:t xml:space="preserve"> (iepriekš – 9.1. un 9.2.apakšpunkts)</w:t>
            </w:r>
          </w:p>
          <w:p w:rsidRPr="007B2D16" w:rsidR="00860317" w:rsidP="005C38F6" w:rsidRDefault="00860317" w14:paraId="3869EBA4" w14:textId="77777777">
            <w:pPr>
              <w:pStyle w:val="naisc"/>
              <w:spacing w:before="0" w:after="0"/>
              <w:jc w:val="both"/>
            </w:pPr>
          </w:p>
          <w:p w:rsidRPr="00E56DC4" w:rsidR="005C38F6" w:rsidP="005C38F6" w:rsidRDefault="0055438A" w14:paraId="4A487957" w14:textId="17952540">
            <w:pPr>
              <w:pStyle w:val="naisc"/>
              <w:spacing w:before="0" w:after="0"/>
              <w:jc w:val="both"/>
              <w:rPr>
                <w:highlight w:val="yellow"/>
              </w:rPr>
            </w:pPr>
            <w:r w:rsidRPr="007B2D16">
              <w:t xml:space="preserve">Atbilstoši Fizisko personu reģistra likumam, iekļaujot fizisko personu reģistrā  ziņas par </w:t>
            </w:r>
            <w:r w:rsidRPr="007B2D16">
              <w:lastRenderedPageBreak/>
              <w:t xml:space="preserve">personu, tai tiks piešķirts automātiski ģenerēts individuāls personas kods. Vienlaikus noteikumu projektā minētajā reģistrā paredzēts iekļaut arī personas, kuras nebūs reģistrējušās fizisko personu reģistrā, tādēļ to identificēšanai ir nepieciešama papildus informācija – ziņas par personu apliecinošu dokumentu. </w:t>
            </w:r>
          </w:p>
        </w:tc>
        <w:tc>
          <w:tcPr>
            <w:tcW w:w="3428" w:type="dxa"/>
            <w:tcBorders>
              <w:top w:val="single" w:color="auto" w:sz="4" w:space="0"/>
              <w:left w:val="single" w:color="auto" w:sz="4" w:space="0"/>
              <w:bottom w:val="single" w:color="auto" w:sz="4" w:space="0"/>
            </w:tcBorders>
          </w:tcPr>
          <w:p w:rsidR="005C3C13" w:rsidP="005C3C13" w:rsidRDefault="005C3C13" w14:paraId="6A106A9E" w14:textId="77777777">
            <w:pPr>
              <w:ind w:firstLine="720"/>
              <w:jc w:val="both"/>
            </w:pPr>
            <w:r>
              <w:lastRenderedPageBreak/>
              <w:t>9. Par bezpilota gaisa kuģu sistēmu ekspluatantu papildu regulas Nr.2019/947 14.panta 2.punktā noteiktajam reģistrā apstrādā šādu informāciju:</w:t>
            </w:r>
          </w:p>
          <w:p w:rsidR="005C3C13" w:rsidP="005C3C13" w:rsidRDefault="005C3C13" w14:paraId="12D71887" w14:textId="77777777">
            <w:pPr>
              <w:ind w:firstLine="720"/>
              <w:jc w:val="both"/>
            </w:pPr>
            <w:r>
              <w:t>9.1. fiziskai personai:</w:t>
            </w:r>
          </w:p>
          <w:p w:rsidR="005C3C13" w:rsidP="005C3C13" w:rsidRDefault="005C3C13" w14:paraId="60D4A073" w14:textId="77777777">
            <w:pPr>
              <w:ind w:firstLine="720"/>
              <w:jc w:val="both"/>
            </w:pPr>
            <w:r>
              <w:t xml:space="preserve">9.1.1. Latvijas Republikā piešķirto personas kodu. </w:t>
            </w:r>
            <w:r>
              <w:lastRenderedPageBreak/>
              <w:t>Personai, kurai personas kods nav piešķirts – ārvalstī piešķirto identifikācijas kodu un valstisko piederību vai ziņas par personu apliecinošu dokumentu (veids, numurs, izdošanas datums, derīguma termiņš, izdevējvalsts nosaukums);</w:t>
            </w:r>
          </w:p>
          <w:p w:rsidRPr="007B2D16" w:rsidR="00706240" w:rsidP="00E56DC4" w:rsidRDefault="005C3C13" w14:paraId="2BFB8B7D" w14:textId="581C3876">
            <w:pPr>
              <w:ind w:firstLine="773"/>
              <w:jc w:val="both"/>
              <w:rPr>
                <w:rFonts w:eastAsia="Calibri"/>
                <w:lang w:eastAsia="en-US"/>
              </w:rPr>
            </w:pPr>
            <w:r>
              <w:t>9.1.2. deklarētās dzīvesvietas adresi;</w:t>
            </w:r>
          </w:p>
        </w:tc>
      </w:tr>
      <w:tr w:rsidRPr="007B2D16" w:rsidR="00706240" w:rsidTr="00565840" w14:paraId="4E39C062" w14:textId="77777777">
        <w:trPr>
          <w:trHeight w:val="972"/>
        </w:trPr>
        <w:tc>
          <w:tcPr>
            <w:tcW w:w="959" w:type="dxa"/>
            <w:tcBorders>
              <w:left w:val="single" w:color="000000" w:sz="6" w:space="0"/>
              <w:bottom w:val="single" w:color="auto" w:sz="4" w:space="0"/>
              <w:right w:val="single" w:color="000000" w:sz="6" w:space="0"/>
            </w:tcBorders>
          </w:tcPr>
          <w:p w:rsidRPr="007B2D16" w:rsidR="00706240" w:rsidP="00A136DF" w:rsidRDefault="00DF0579" w14:paraId="14DE9A30" w14:textId="77777777">
            <w:pPr>
              <w:jc w:val="center"/>
            </w:pPr>
            <w:r w:rsidRPr="007B2D16">
              <w:lastRenderedPageBreak/>
              <w:t>1</w:t>
            </w:r>
            <w:r w:rsidR="00E20D1B">
              <w:t>6</w:t>
            </w:r>
            <w:r w:rsidRPr="007B2D16">
              <w:t>.</w:t>
            </w:r>
          </w:p>
        </w:tc>
        <w:tc>
          <w:tcPr>
            <w:tcW w:w="3376" w:type="dxa"/>
            <w:tcBorders>
              <w:left w:val="single" w:color="000000" w:sz="6" w:space="0"/>
              <w:bottom w:val="single" w:color="auto" w:sz="4" w:space="0"/>
              <w:right w:val="single" w:color="000000" w:sz="6" w:space="0"/>
            </w:tcBorders>
          </w:tcPr>
          <w:p w:rsidRPr="007B2D16" w:rsidR="00DB2E02" w:rsidP="00DB2E02" w:rsidRDefault="00DB2E02" w14:paraId="3ACDED64" w14:textId="77777777">
            <w:pPr>
              <w:ind w:firstLine="567"/>
              <w:jc w:val="both"/>
            </w:pPr>
            <w:r w:rsidRPr="007B2D16">
              <w:t>11. Par tālvadības pilotu (fizisku personu) reģistrā apstrādā šādu informāciju:</w:t>
            </w:r>
          </w:p>
          <w:p w:rsidRPr="007B2D16" w:rsidR="00DB2E02" w:rsidP="00DB2E02" w:rsidRDefault="00DB2E02" w14:paraId="0918F9E3" w14:textId="77777777">
            <w:pPr>
              <w:ind w:firstLine="567"/>
              <w:jc w:val="both"/>
            </w:pPr>
            <w:r w:rsidRPr="007B2D16">
              <w:t>11.1. vārds, uzvārds;</w:t>
            </w:r>
          </w:p>
          <w:p w:rsidRPr="007B2D16" w:rsidR="00DB2E02" w:rsidP="00DB2E02" w:rsidRDefault="00DB2E02" w14:paraId="1E3723CD" w14:textId="77777777">
            <w:pPr>
              <w:ind w:firstLine="567"/>
              <w:jc w:val="both"/>
            </w:pPr>
            <w:r w:rsidRPr="007B2D16">
              <w:t>11.2. Latvijas Republikā piešķirto personas kodu un dzimšanas datumu. Personai, kurai personas kods nav piešķirts – dzimšanas datumu un ziņas par personu apliecinošu dokumentu (veids, numurs, izdošanas datums, derīguma termiņš, izdevējvalsts nosaukums);</w:t>
            </w:r>
          </w:p>
          <w:p w:rsidRPr="007B2D16" w:rsidR="00DB2E02" w:rsidP="00DB2E02" w:rsidRDefault="00DB2E02" w14:paraId="44653B00" w14:textId="77777777">
            <w:pPr>
              <w:ind w:firstLine="567"/>
              <w:jc w:val="both"/>
            </w:pPr>
            <w:r w:rsidRPr="007B2D16">
              <w:t>11.3. e-pasta adresi;</w:t>
            </w:r>
          </w:p>
          <w:p w:rsidRPr="007B2D16" w:rsidR="00DB2E02" w:rsidP="00DB2E02" w:rsidRDefault="00DB2E02" w14:paraId="7A954C6F" w14:textId="77777777">
            <w:pPr>
              <w:ind w:firstLine="567"/>
              <w:jc w:val="both"/>
            </w:pPr>
            <w:r w:rsidRPr="007B2D16">
              <w:t>11.4. tālruņa numuru.</w:t>
            </w:r>
          </w:p>
          <w:p w:rsidRPr="007B2D16" w:rsidR="00706240" w:rsidP="00776065" w:rsidRDefault="00706240" w14:paraId="4CA22B92" w14:textId="77777777">
            <w:pPr>
              <w:ind w:firstLine="709"/>
            </w:pPr>
          </w:p>
        </w:tc>
        <w:tc>
          <w:tcPr>
            <w:tcW w:w="3827" w:type="dxa"/>
            <w:tcBorders>
              <w:left w:val="single" w:color="000000" w:sz="6" w:space="0"/>
              <w:bottom w:val="single" w:color="auto" w:sz="4" w:space="0"/>
              <w:right w:val="single" w:color="000000" w:sz="6" w:space="0"/>
            </w:tcBorders>
          </w:tcPr>
          <w:p w:rsidRPr="007B2D16" w:rsidR="00706240" w:rsidP="00706240" w:rsidRDefault="00706240" w14:paraId="046E5397" w14:textId="77777777">
            <w:pPr>
              <w:jc w:val="center"/>
              <w:rPr>
                <w:b/>
                <w:u w:val="single"/>
              </w:rPr>
            </w:pPr>
            <w:r w:rsidRPr="007B2D16">
              <w:rPr>
                <w:b/>
                <w:u w:val="single"/>
              </w:rPr>
              <w:t>Vides aizsardzības un reģionālās attīstības ministrija</w:t>
            </w:r>
          </w:p>
          <w:p w:rsidRPr="007B2D16" w:rsidR="00706240" w:rsidP="00706240" w:rsidRDefault="00706240" w14:paraId="17896947" w14:textId="77777777">
            <w:pPr>
              <w:jc w:val="both"/>
            </w:pPr>
          </w:p>
          <w:p w:rsidRPr="007B2D16" w:rsidR="00706240" w:rsidP="00706240" w:rsidRDefault="00706240" w14:paraId="0D987CB9" w14:textId="77777777">
            <w:pPr>
              <w:spacing w:after="120"/>
              <w:jc w:val="both"/>
            </w:pPr>
            <w:r w:rsidRPr="007B2D16">
              <w:t>3. Noteikumu projekta 11.punktā noteikti fiziskās personas informācijas apmaiņas kanāli -  e-pasts un tālruņa numurs. Lūdzam tos papildināt ar papildu kanālu, proti, informācijas apmaiņa izmantojot e-adresi.</w:t>
            </w:r>
          </w:p>
        </w:tc>
        <w:tc>
          <w:tcPr>
            <w:tcW w:w="3402" w:type="dxa"/>
            <w:tcBorders>
              <w:left w:val="single" w:color="000000" w:sz="6" w:space="0"/>
              <w:bottom w:val="single" w:color="auto" w:sz="4" w:space="0"/>
              <w:right w:val="single" w:color="000000" w:sz="6" w:space="0"/>
            </w:tcBorders>
          </w:tcPr>
          <w:p w:rsidRPr="007B2D16" w:rsidR="00347911" w:rsidP="00347911" w:rsidRDefault="00347911" w14:paraId="2DF573F7" w14:textId="70BB0992">
            <w:pPr>
              <w:pStyle w:val="naisc"/>
              <w:spacing w:before="0" w:after="0"/>
              <w:ind w:firstLine="21"/>
              <w:rPr>
                <w:b/>
                <w:u w:val="single"/>
              </w:rPr>
            </w:pPr>
            <w:r w:rsidRPr="007B2D16">
              <w:rPr>
                <w:b/>
                <w:u w:val="single"/>
              </w:rPr>
              <w:t>Panāk</w:t>
            </w:r>
            <w:r w:rsidR="00102BF6">
              <w:rPr>
                <w:b/>
                <w:u w:val="single"/>
              </w:rPr>
              <w:t>t</w:t>
            </w:r>
            <w:r w:rsidRPr="007B2D16">
              <w:rPr>
                <w:b/>
                <w:u w:val="single"/>
              </w:rPr>
              <w:t>a vienošanās elektroniskās saskaņošanas laikā</w:t>
            </w:r>
          </w:p>
          <w:p w:rsidRPr="007B2D16" w:rsidR="00347911" w:rsidP="00347911" w:rsidRDefault="00347911" w14:paraId="3C6E8B65" w14:textId="77777777">
            <w:pPr>
              <w:pStyle w:val="naisc"/>
              <w:spacing w:before="0" w:after="0"/>
              <w:ind w:firstLine="21"/>
              <w:rPr>
                <w:b/>
                <w:u w:val="single"/>
              </w:rPr>
            </w:pPr>
          </w:p>
          <w:p w:rsidRPr="007B2D16" w:rsidR="00706240" w:rsidP="00DB2E02" w:rsidRDefault="00347911" w14:paraId="77E67229" w14:textId="77777777">
            <w:pPr>
              <w:pStyle w:val="naisc"/>
              <w:spacing w:before="0" w:after="0"/>
              <w:jc w:val="both"/>
              <w:rPr>
                <w:b/>
                <w:u w:val="single"/>
              </w:rPr>
            </w:pPr>
            <w:r w:rsidRPr="007B2D16">
              <w:t>Civilās aviācijas aģentūrai, reģistrā apstrādājot informāciju par tālvadības pilotu nav nepieciešams informācija par personas e-adresi</w:t>
            </w:r>
            <w:r w:rsidRPr="007B2D16" w:rsidR="00F31B4E">
              <w:t>. Šādas informācijas apstrāde var būt pretrunā normatīvajam regulējumam fizisko personas datu jomā.</w:t>
            </w:r>
          </w:p>
        </w:tc>
        <w:tc>
          <w:tcPr>
            <w:tcW w:w="3428" w:type="dxa"/>
            <w:tcBorders>
              <w:top w:val="single" w:color="auto" w:sz="4" w:space="0"/>
              <w:left w:val="single" w:color="auto" w:sz="4" w:space="0"/>
              <w:bottom w:val="single" w:color="auto" w:sz="4" w:space="0"/>
            </w:tcBorders>
          </w:tcPr>
          <w:p w:rsidR="005C3C13" w:rsidP="005C3C13" w:rsidRDefault="005C3C13" w14:paraId="306E6D9B" w14:textId="77777777">
            <w:pPr>
              <w:ind w:firstLine="709"/>
              <w:jc w:val="both"/>
            </w:pPr>
            <w:r>
              <w:t>11. Par tālvadības pilotu reģistrā apstrādā šādu informāciju:</w:t>
            </w:r>
          </w:p>
          <w:p w:rsidR="005C3C13" w:rsidP="005C3C13" w:rsidRDefault="005C3C13" w14:paraId="176FAF06" w14:textId="77777777">
            <w:pPr>
              <w:ind w:firstLine="709"/>
              <w:jc w:val="both"/>
            </w:pPr>
            <w:r>
              <w:t>11.1. vārdu, uzvārdu;</w:t>
            </w:r>
          </w:p>
          <w:p w:rsidR="005C3C13" w:rsidP="005C3C13" w:rsidRDefault="005C3C13" w14:paraId="329A393F" w14:textId="77777777">
            <w:pPr>
              <w:ind w:firstLine="709"/>
              <w:jc w:val="both"/>
            </w:pPr>
            <w:r>
              <w:t>11.2. Latvijas Republikā piešķirto personas kodu un dzimšanas datumu. Personai, kurai personas kods nav piešķirts – ārvalstī piešķirto identifikācijas kodu un valstisko piederību vai ziņas par personu apliecinošu dokumentu (veidu, numuru, izdošanas datumu, derīguma termiņu, izdevējvalsts nosaukumu);</w:t>
            </w:r>
          </w:p>
          <w:p w:rsidR="005C3C13" w:rsidP="005C3C13" w:rsidRDefault="005C3C13" w14:paraId="6192E4FA" w14:textId="77777777">
            <w:pPr>
              <w:ind w:firstLine="709"/>
              <w:jc w:val="both"/>
            </w:pPr>
            <w:r>
              <w:t>11.3. deklarētās dzīvesvietas adresi;</w:t>
            </w:r>
          </w:p>
          <w:p w:rsidR="005C3C13" w:rsidP="005C3C13" w:rsidRDefault="005C3C13" w14:paraId="5B672269" w14:textId="77777777">
            <w:pPr>
              <w:ind w:firstLine="709"/>
              <w:jc w:val="both"/>
            </w:pPr>
            <w:r>
              <w:t>11.4. oficiālo elektronisko adresi (ja personai tāda ir izveidota);</w:t>
            </w:r>
          </w:p>
          <w:p w:rsidR="005C3C13" w:rsidP="005C3C13" w:rsidRDefault="005C3C13" w14:paraId="1E9FFCF3" w14:textId="77777777">
            <w:pPr>
              <w:ind w:firstLine="709"/>
              <w:jc w:val="both"/>
            </w:pPr>
            <w:r>
              <w:t>11.5. e-pasta adresi;</w:t>
            </w:r>
          </w:p>
          <w:p w:rsidR="005C3C13" w:rsidP="005C3C13" w:rsidRDefault="005C3C13" w14:paraId="7AB7B1D8" w14:textId="77777777">
            <w:pPr>
              <w:ind w:firstLine="709"/>
              <w:jc w:val="both"/>
            </w:pPr>
            <w:r>
              <w:t>11.6. tālruņa numuru;</w:t>
            </w:r>
          </w:p>
          <w:p w:rsidRPr="00EB64CD" w:rsidR="005C3C13" w:rsidP="00EB64CD" w:rsidRDefault="005C3C13" w14:paraId="7DB61B14" w14:textId="4FC2D580">
            <w:pPr>
              <w:jc w:val="center"/>
            </w:pPr>
            <w:r>
              <w:lastRenderedPageBreak/>
              <w:t>11.7. izsniegtos kvalifikācijas apliecinājumus un sertifikātus.</w:t>
            </w:r>
          </w:p>
        </w:tc>
      </w:tr>
      <w:tr w:rsidRPr="007B2D16" w:rsidR="00565840" w:rsidTr="00565840" w14:paraId="74BFD594" w14:textId="77777777">
        <w:trPr>
          <w:trHeight w:val="972"/>
        </w:trPr>
        <w:tc>
          <w:tcPr>
            <w:tcW w:w="959" w:type="dxa"/>
            <w:tcBorders>
              <w:top w:val="single" w:color="auto" w:sz="4" w:space="0"/>
              <w:left w:val="single" w:color="auto" w:sz="4" w:space="0"/>
              <w:bottom w:val="single" w:color="auto" w:sz="4" w:space="0"/>
              <w:right w:val="single" w:color="auto" w:sz="4" w:space="0"/>
            </w:tcBorders>
          </w:tcPr>
          <w:p w:rsidRPr="007B2D16" w:rsidR="00565840" w:rsidP="00A136DF" w:rsidRDefault="00565840" w14:paraId="18963BA8" w14:textId="77777777">
            <w:pPr>
              <w:jc w:val="center"/>
            </w:pPr>
            <w:r w:rsidRPr="007B2D16">
              <w:lastRenderedPageBreak/>
              <w:t>1</w:t>
            </w:r>
            <w:r w:rsidR="00E20D1B">
              <w:t>7</w:t>
            </w:r>
            <w:r w:rsidRPr="007B2D16">
              <w:t>.</w:t>
            </w:r>
          </w:p>
        </w:tc>
        <w:tc>
          <w:tcPr>
            <w:tcW w:w="3376" w:type="dxa"/>
            <w:tcBorders>
              <w:top w:val="single" w:color="auto" w:sz="4" w:space="0"/>
              <w:left w:val="single" w:color="auto" w:sz="4" w:space="0"/>
              <w:bottom w:val="single" w:color="auto" w:sz="4" w:space="0"/>
              <w:right w:val="single" w:color="auto" w:sz="4" w:space="0"/>
            </w:tcBorders>
          </w:tcPr>
          <w:p w:rsidRPr="007B2D16" w:rsidR="00DB2E02" w:rsidP="00DB2E02" w:rsidRDefault="00DB2E02" w14:paraId="567B5D84" w14:textId="77777777">
            <w:pPr>
              <w:ind w:firstLine="567"/>
              <w:jc w:val="both"/>
            </w:pPr>
            <w:r w:rsidRPr="007B2D16">
              <w:t>13. Šo noteikumu 8., 9., 10. un 11.punktā minēto informāciju reģistrā iekļauj un aktualizē, nodrošinot šīs informācijas precizitāti un atbilstību normatīvajos aktos noteiktajām prasībām:</w:t>
            </w:r>
          </w:p>
          <w:p w:rsidRPr="007B2D16" w:rsidR="00DB2E02" w:rsidP="00DB2E02" w:rsidRDefault="00DB2E02" w14:paraId="55BF87B7" w14:textId="77777777">
            <w:pPr>
              <w:ind w:firstLine="567"/>
              <w:jc w:val="both"/>
            </w:pPr>
            <w:r w:rsidRPr="007B2D16">
              <w:t>13.1. Civilās aviācijas aģentūra, nodrošinot normatīvajos aktos noteikto funkciju un uzdevumu izpildi. Informāciju reģistrā iekļauj vai aktualizē nekavējoties, bet ne vēlāk kā divu darba dienu laikā no brīža, kad radies tiesiskais pamats to darīt;</w:t>
            </w:r>
          </w:p>
          <w:p w:rsidRPr="007B2D16" w:rsidR="00DB2E02" w:rsidP="00DB2E02" w:rsidRDefault="00DB2E02" w14:paraId="2FC64D80" w14:textId="77777777">
            <w:pPr>
              <w:ind w:firstLine="567"/>
              <w:jc w:val="both"/>
            </w:pPr>
            <w:r w:rsidRPr="007B2D16">
              <w:t>13.2. fiziskās un juridiskās personas informāciju par sevi. Informāciju reģistrā iekļauj vai aktualizē nekavējoties, bet ne vēlāk kā trīs darba dienu laikā no brīža, kad tā kļuvusi aktuāla vai ir radies tiesiskais pamats to darīt.</w:t>
            </w:r>
          </w:p>
          <w:p w:rsidRPr="007B2D16" w:rsidR="00565840" w:rsidP="00776065" w:rsidRDefault="00565840" w14:paraId="6597EF0E" w14:textId="77777777">
            <w:pPr>
              <w:ind w:firstLine="709"/>
            </w:pPr>
          </w:p>
        </w:tc>
        <w:tc>
          <w:tcPr>
            <w:tcW w:w="3827" w:type="dxa"/>
            <w:tcBorders>
              <w:top w:val="single" w:color="auto" w:sz="4" w:space="0"/>
              <w:left w:val="single" w:color="auto" w:sz="4" w:space="0"/>
              <w:bottom w:val="single" w:color="auto" w:sz="4" w:space="0"/>
              <w:right w:val="single" w:color="auto" w:sz="4" w:space="0"/>
            </w:tcBorders>
          </w:tcPr>
          <w:p w:rsidRPr="007B2D16" w:rsidR="00565840" w:rsidP="00565840" w:rsidRDefault="00565840" w14:paraId="10BAD7D6" w14:textId="77777777">
            <w:pPr>
              <w:jc w:val="center"/>
              <w:rPr>
                <w:b/>
                <w:u w:val="single"/>
              </w:rPr>
            </w:pPr>
            <w:proofErr w:type="spellStart"/>
            <w:r w:rsidRPr="007B2D16">
              <w:rPr>
                <w:b/>
                <w:u w:val="single"/>
              </w:rPr>
              <w:t>Iekšlietu</w:t>
            </w:r>
            <w:proofErr w:type="spellEnd"/>
            <w:r w:rsidRPr="007B2D16">
              <w:rPr>
                <w:b/>
                <w:u w:val="single"/>
              </w:rPr>
              <w:t xml:space="preserve"> ministrija</w:t>
            </w:r>
          </w:p>
          <w:p w:rsidRPr="007B2D16" w:rsidR="00565840" w:rsidP="00565840" w:rsidRDefault="00565840" w14:paraId="6AF6E7DC" w14:textId="77777777">
            <w:pPr>
              <w:jc w:val="both"/>
            </w:pPr>
          </w:p>
          <w:p w:rsidRPr="007B2D16" w:rsidR="00565840" w:rsidP="00565840" w:rsidRDefault="00565840" w14:paraId="1D29C8D4" w14:textId="77777777">
            <w:pPr>
              <w:jc w:val="both"/>
            </w:pPr>
            <w:r w:rsidRPr="007B2D16">
              <w:t>1.</w:t>
            </w:r>
            <w:r w:rsidRPr="007B2D16">
              <w:tab/>
              <w:t xml:space="preserve">Projekta 13.punkta ievaddaļa nosaka, ka “šo noteikumu 8., 9., 10. un 11.punktā minēto informāciju reģistrā iekļauj un aktualizē, nodrošinot šīs informācijas precizitāti un atbilstību normatīvajos aktos noteiktajām prasībām”. Savukārt projekta 13.1. un 13.2.apakšpunkts nosaka tos subjektus, kuriem būs jānodrošina šī pienākuma izpildi, proti, ir paredzēts, ka minēto pienākumu veiks Civilās aviācijas aģentūra (nodrošinot normatīvajos aktos noteikto funkciju un uzdevumu izpildi), kā arī fiziskās un juridiskās personas (sniedzot informāciju par sevi). Taču norādām, ka ne no projektā ietvertā regulējuma, ne arī no projekta sākotnējās ietekmes novērtējuma ziņojumā (anotācijā) (turpmāk – projekta anotācija) ietvertās informācijas nav saprotams, kādā veidā tiks nodrošināta projekta 13.punkta ievaddaļā minētā pienākuma izpilde, kā arī kādā veidā tiks nodrošināta bezpilota gaisa kuģu, bezpilota gaisa kuģu sistēmu ekspluatantu, tālvadības pilotu un </w:t>
            </w:r>
            <w:r w:rsidRPr="007B2D16">
              <w:lastRenderedPageBreak/>
              <w:t>gaisa kuģu modeļu klubu un apvienību reģistrā (turpmāk – Bezpilota gaisa kuģu reģistrs) iekļautās informācijas precizitāte un aktualitāte.</w:t>
            </w:r>
          </w:p>
          <w:p w:rsidRPr="007B2D16" w:rsidR="00565840" w:rsidP="00565840" w:rsidRDefault="00565840" w14:paraId="670A21B0" w14:textId="77777777">
            <w:pPr>
              <w:jc w:val="both"/>
            </w:pPr>
            <w:r w:rsidRPr="007B2D16">
              <w:t xml:space="preserve">Vēršam uzmanību uz to, ka visa informācija par fiziskajām personām, tostarp arī informācija par to deklarētajām dzīvesvietām, šobrīd ir pieejama vienotajā iedzīvotāju uzskaites sistēmā – Iedzīvotāju reģistrs, bet no 2021.gada 28.jūnija, kad stāsies spēkā Fizisko personu reģistra likums, minētā informācija būs pieejama vienotajā fizisko personu reģistrācijas un uzskaites sistēmā – Fizisko personu reģistrs. Norādām, ka atbilstoši labas valsts pārvaldības principiem, no fiziskajām personām nav pieprasāma tāda informācija, kas jau ir kompetento valsts iestāžu rīcībā. Tāpēc </w:t>
            </w:r>
            <w:proofErr w:type="spellStart"/>
            <w:r w:rsidRPr="007B2D16">
              <w:t>Iekšlietu</w:t>
            </w:r>
            <w:proofErr w:type="spellEnd"/>
            <w:r w:rsidRPr="007B2D16">
              <w:t xml:space="preserve"> ministrijas ieskatā, veidojot Bezpilota gaisa kuģu reģistru, tajā nepieciešamā informācija par fiziskajām personām būtu iegūstama no attiecīgās Pilsonības un migrācijas lietu pārvaldes pārziņā esošās valsts informācijas sistēmas, tādējādi nodrošinot arī šīs informācijas precizitāti un aktualitāti. Papildus norādām, ka minētie labas valsts pārvaldības principi ir attiecināmi arī uz juridiskajām personām.</w:t>
            </w:r>
          </w:p>
          <w:p w:rsidRPr="007B2D16" w:rsidR="00565840" w:rsidP="00565840" w:rsidRDefault="00565840" w14:paraId="0ABB5161" w14:textId="77777777">
            <w:pPr>
              <w:jc w:val="both"/>
              <w:rPr>
                <w:b/>
                <w:u w:val="single"/>
              </w:rPr>
            </w:pPr>
            <w:r w:rsidRPr="007B2D16">
              <w:lastRenderedPageBreak/>
              <w:t>Ņemot vērā minēto, nepieciešams papildināt projektu ar tiesisko regulējumu, kas paredz attiecīgās Bezpilota gaisa kuģu reģistra darbības nodrošināšanai nepieciešamās informācijas saņemšanu no citām valsts informācijas sistēmām. Vienlaikus nepieciešams papildināt arī projekta anotāciju ar informāciju par iespējamajiem datu apmaiņas risinājumiem starp konkrētiem reģistriem.</w:t>
            </w:r>
          </w:p>
        </w:tc>
        <w:tc>
          <w:tcPr>
            <w:tcW w:w="3402" w:type="dxa"/>
            <w:tcBorders>
              <w:top w:val="single" w:color="auto" w:sz="4" w:space="0"/>
              <w:left w:val="single" w:color="auto" w:sz="4" w:space="0"/>
              <w:bottom w:val="single" w:color="auto" w:sz="4" w:space="0"/>
              <w:right w:val="single" w:color="auto" w:sz="4" w:space="0"/>
            </w:tcBorders>
          </w:tcPr>
          <w:p w:rsidRPr="007B2D16" w:rsidR="007D4ED9" w:rsidP="007D4ED9" w:rsidRDefault="007D4ED9" w14:paraId="4F2DB40E" w14:textId="77777777">
            <w:pPr>
              <w:pStyle w:val="naisc"/>
              <w:spacing w:before="0" w:after="0"/>
              <w:ind w:firstLine="21"/>
              <w:rPr>
                <w:b/>
                <w:u w:val="single"/>
              </w:rPr>
            </w:pPr>
            <w:r w:rsidRPr="007B2D16">
              <w:rPr>
                <w:b/>
                <w:u w:val="single"/>
              </w:rPr>
              <w:lastRenderedPageBreak/>
              <w:t>Ņemts vērā</w:t>
            </w:r>
          </w:p>
          <w:p w:rsidRPr="007B2D16" w:rsidR="007D4ED9" w:rsidP="007D4ED9" w:rsidRDefault="007D4ED9" w14:paraId="2761514F" w14:textId="77777777">
            <w:pPr>
              <w:pStyle w:val="naisc"/>
              <w:spacing w:before="0" w:after="0"/>
              <w:ind w:firstLine="21"/>
              <w:rPr>
                <w:b/>
                <w:u w:val="single"/>
              </w:rPr>
            </w:pPr>
          </w:p>
          <w:p w:rsidRPr="007B2D16" w:rsidR="00565840" w:rsidP="000013A7" w:rsidRDefault="007D4ED9" w14:paraId="5B78FD78" w14:textId="77777777">
            <w:pPr>
              <w:pStyle w:val="naisc"/>
              <w:spacing w:before="0" w:after="0"/>
              <w:jc w:val="both"/>
            </w:pPr>
            <w:r w:rsidRPr="007B2D16">
              <w:t xml:space="preserve">Noteikumu projekts papildināts ar </w:t>
            </w:r>
            <w:r w:rsidRPr="007B2D16" w:rsidR="00CB67C8">
              <w:t>jaunu 1</w:t>
            </w:r>
            <w:r w:rsidRPr="007B2D16" w:rsidR="00DB2E02">
              <w:t>5</w:t>
            </w:r>
            <w:r w:rsidRPr="007B2D16" w:rsidR="00CB67C8">
              <w:t>.punktu un precizēts noteikumu projekta 1</w:t>
            </w:r>
            <w:r w:rsidRPr="007B2D16" w:rsidR="00DB2E02">
              <w:t>6</w:t>
            </w:r>
            <w:r w:rsidRPr="007B2D16" w:rsidR="00CB67C8">
              <w:t>.</w:t>
            </w:r>
            <w:r w:rsidRPr="007B2D16">
              <w:t>punkt</w:t>
            </w:r>
            <w:r w:rsidRPr="007B2D16" w:rsidR="00CB67C8">
              <w:t>s (iepriekš – 14.punkts)</w:t>
            </w:r>
            <w:r w:rsidRPr="007B2D16">
              <w:t>.</w:t>
            </w:r>
          </w:p>
          <w:p w:rsidRPr="007B2D16" w:rsidR="007D4ED9" w:rsidP="007D4ED9" w:rsidRDefault="007D4ED9" w14:paraId="4BA0C028" w14:textId="77777777">
            <w:pPr>
              <w:pStyle w:val="naisc"/>
              <w:spacing w:before="0" w:after="0"/>
              <w:ind w:firstLine="21"/>
              <w:jc w:val="both"/>
            </w:pPr>
          </w:p>
          <w:p w:rsidRPr="007B2D16" w:rsidR="007D4ED9" w:rsidP="000013A7" w:rsidRDefault="007D4ED9" w14:paraId="70F89705" w14:textId="724DA347">
            <w:pPr>
              <w:pStyle w:val="naisc"/>
              <w:spacing w:before="0" w:after="0"/>
              <w:jc w:val="both"/>
              <w:rPr>
                <w:b/>
                <w:u w:val="single"/>
              </w:rPr>
            </w:pPr>
          </w:p>
        </w:tc>
        <w:tc>
          <w:tcPr>
            <w:tcW w:w="3428" w:type="dxa"/>
            <w:tcBorders>
              <w:top w:val="single" w:color="auto" w:sz="4" w:space="0"/>
              <w:left w:val="single" w:color="auto" w:sz="4" w:space="0"/>
              <w:bottom w:val="single" w:color="auto" w:sz="4" w:space="0"/>
            </w:tcBorders>
          </w:tcPr>
          <w:p w:rsidRPr="00D21EC4" w:rsidR="00DB2E02" w:rsidP="00DB2E02" w:rsidRDefault="00245EC5" w14:paraId="5A6FE06E" w14:textId="3649FABA">
            <w:pPr>
              <w:ind w:firstLine="709"/>
              <w:jc w:val="both"/>
            </w:pPr>
            <w:r w:rsidRPr="00D21EC4">
              <w:t>15. Lai nodrošinātu, ka personu identificējošie dati, kas iekļauti reģistrā, ir pareizi, sistēmas darbībā izmanto citu valsts informācijas sistēmu datus vai par to precizitāti pārliecinās Civilās aviācijas aģentūra.</w:t>
            </w:r>
          </w:p>
          <w:p w:rsidRPr="007B2D16" w:rsidR="00245EC5" w:rsidP="00DB2E02" w:rsidRDefault="00245EC5" w14:paraId="4F247ED2" w14:textId="77777777">
            <w:pPr>
              <w:ind w:firstLine="709"/>
              <w:jc w:val="both"/>
            </w:pPr>
          </w:p>
          <w:p w:rsidRPr="00D21EC4" w:rsidR="00D21EC4" w:rsidP="00D21EC4" w:rsidRDefault="00D21EC4" w14:paraId="25D2A218" w14:textId="77777777">
            <w:pPr>
              <w:ind w:firstLine="709"/>
              <w:jc w:val="both"/>
            </w:pPr>
            <w:r w:rsidRPr="00D21EC4">
              <w:t>16. Fiziskas un juridiskas personas 8., 9., 10., 11. un 12.punktā minēto informāciju par citām personām reģistrā apstrādā saskaņā ar vienošanos, kas noslēgta ar Civilās aviācijas aģentūru. Vienošanās tekstā nosaka datu apmaiņas pamatojumu un apjomu, kārtību, datu drošības nosacījumus, pušu saistības, kā arī personas, kurām piešķirta pieeja reģistram tiešsaistes datu pārraides režīmā. Informāciju par citām personām reģistrā, ja tiek identificēti personas dati, ir tiesības apstrādāt:</w:t>
            </w:r>
          </w:p>
          <w:p w:rsidRPr="00D21EC4" w:rsidR="00D21EC4" w:rsidP="00D21EC4" w:rsidRDefault="00D21EC4" w14:paraId="1CA12F1D" w14:textId="77777777">
            <w:pPr>
              <w:ind w:firstLine="709"/>
              <w:jc w:val="both"/>
            </w:pPr>
            <w:r w:rsidRPr="00D21EC4">
              <w:t>16.1. atbilstoši ārējos normatīvajos aktos noteiktajām vai deleģētajām funkcijām un uzdevumiem bezpilota gaisa kuģu jomā;</w:t>
            </w:r>
          </w:p>
          <w:p w:rsidR="00565840" w:rsidP="00D21EC4" w:rsidRDefault="00D21EC4" w14:paraId="2224BBF0" w14:textId="77777777">
            <w:pPr>
              <w:jc w:val="both"/>
            </w:pPr>
            <w:r w:rsidRPr="00D21EC4">
              <w:lastRenderedPageBreak/>
              <w:t>16.2. ja ar reģistrā reģistrētu personu ir noslēgta atbilstoša vienošanās un tai tiek nodrošināts pakalpojumus bezpilota gaisa kuģu jomā.</w:t>
            </w:r>
          </w:p>
          <w:p w:rsidR="007D4438" w:rsidP="00D21EC4" w:rsidRDefault="007D4438" w14:paraId="2999620A" w14:textId="77777777">
            <w:pPr>
              <w:jc w:val="both"/>
            </w:pPr>
          </w:p>
          <w:p w:rsidRPr="007B2D16" w:rsidR="007D4438" w:rsidP="00D21EC4" w:rsidRDefault="007D4438" w14:paraId="65CC96BE" w14:textId="1380AFF7">
            <w:pPr>
              <w:jc w:val="both"/>
              <w:rPr>
                <w:rFonts w:eastAsia="Calibri"/>
                <w:lang w:eastAsia="en-US"/>
              </w:rPr>
            </w:pPr>
            <w:r w:rsidRPr="007D4438">
              <w:rPr>
                <w:rFonts w:eastAsia="Calibri"/>
                <w:lang w:eastAsia="en-US"/>
              </w:rPr>
              <w:t xml:space="preserve">Papildināts </w:t>
            </w:r>
            <w:r>
              <w:rPr>
                <w:rFonts w:eastAsia="Calibri"/>
                <w:lang w:eastAsia="en-US"/>
              </w:rPr>
              <w:t xml:space="preserve">noteikumu projekta </w:t>
            </w:r>
            <w:r w:rsidRPr="007D4438">
              <w:rPr>
                <w:rFonts w:eastAsia="Calibri"/>
                <w:lang w:eastAsia="en-US"/>
              </w:rPr>
              <w:t>anotācijas I</w:t>
            </w:r>
            <w:r>
              <w:rPr>
                <w:rFonts w:eastAsia="Calibri"/>
                <w:lang w:eastAsia="en-US"/>
              </w:rPr>
              <w:t xml:space="preserve"> </w:t>
            </w:r>
            <w:r w:rsidRPr="007D4438">
              <w:rPr>
                <w:rFonts w:eastAsia="Calibri"/>
                <w:lang w:eastAsia="en-US"/>
              </w:rPr>
              <w:t>sadaļas 2.punkts.</w:t>
            </w:r>
          </w:p>
        </w:tc>
      </w:tr>
      <w:tr w:rsidRPr="007B2D16" w:rsidR="00565840" w:rsidTr="00565840" w14:paraId="7E909822" w14:textId="77777777">
        <w:trPr>
          <w:trHeight w:val="972"/>
        </w:trPr>
        <w:tc>
          <w:tcPr>
            <w:tcW w:w="959" w:type="dxa"/>
            <w:tcBorders>
              <w:top w:val="single" w:color="auto" w:sz="4" w:space="0"/>
              <w:left w:val="single" w:color="auto" w:sz="4" w:space="0"/>
              <w:bottom w:val="single" w:color="auto" w:sz="4" w:space="0"/>
              <w:right w:val="single" w:color="auto" w:sz="4" w:space="0"/>
            </w:tcBorders>
          </w:tcPr>
          <w:p w:rsidRPr="007B2D16" w:rsidR="00565840" w:rsidP="00A136DF" w:rsidRDefault="00565840" w14:paraId="7E7197CE" w14:textId="77777777">
            <w:pPr>
              <w:jc w:val="center"/>
            </w:pPr>
            <w:r w:rsidRPr="007B2D16">
              <w:lastRenderedPageBreak/>
              <w:t>1</w:t>
            </w:r>
            <w:r w:rsidR="00E20D1B">
              <w:t>8</w:t>
            </w:r>
            <w:r w:rsidRPr="007B2D16">
              <w:t>.</w:t>
            </w:r>
          </w:p>
        </w:tc>
        <w:tc>
          <w:tcPr>
            <w:tcW w:w="3376" w:type="dxa"/>
            <w:tcBorders>
              <w:top w:val="single" w:color="auto" w:sz="4" w:space="0"/>
              <w:left w:val="single" w:color="auto" w:sz="4" w:space="0"/>
              <w:bottom w:val="single" w:color="auto" w:sz="4" w:space="0"/>
              <w:right w:val="single" w:color="auto" w:sz="4" w:space="0"/>
            </w:tcBorders>
          </w:tcPr>
          <w:p w:rsidRPr="007B2D16" w:rsidR="00DB2E02" w:rsidP="00DB2E02" w:rsidRDefault="00DB2E02" w14:paraId="66D9C294" w14:textId="77777777">
            <w:pPr>
              <w:ind w:firstLine="567"/>
              <w:jc w:val="both"/>
            </w:pPr>
            <w:r w:rsidRPr="007B2D16">
              <w:t xml:space="preserve">14. Fiziskās un juridiskās personas, valsts un pašvaldības iestādes, tiesībaizsardzības iestādes un citas normatīvajos aktos noteiktās personas informāciju reģistrā iekļauj, aktualizē vai saņem saskaņā ar vienošanos, kas noslēgta ar  Civilās aviācijas aģentūru. </w:t>
            </w:r>
          </w:p>
          <w:p w:rsidRPr="007B2D16" w:rsidR="00565840" w:rsidP="00776065" w:rsidRDefault="00565840" w14:paraId="4B0A94A3" w14:textId="77777777">
            <w:pPr>
              <w:ind w:firstLine="709"/>
            </w:pPr>
          </w:p>
        </w:tc>
        <w:tc>
          <w:tcPr>
            <w:tcW w:w="3827" w:type="dxa"/>
            <w:tcBorders>
              <w:top w:val="single" w:color="auto" w:sz="4" w:space="0"/>
              <w:left w:val="single" w:color="auto" w:sz="4" w:space="0"/>
              <w:bottom w:val="single" w:color="auto" w:sz="4" w:space="0"/>
              <w:right w:val="single" w:color="auto" w:sz="4" w:space="0"/>
            </w:tcBorders>
          </w:tcPr>
          <w:p w:rsidRPr="007B2D16" w:rsidR="00565840" w:rsidP="00565840" w:rsidRDefault="00565840" w14:paraId="6FF50821" w14:textId="77777777">
            <w:pPr>
              <w:jc w:val="center"/>
              <w:rPr>
                <w:b/>
                <w:u w:val="single"/>
              </w:rPr>
            </w:pPr>
            <w:proofErr w:type="spellStart"/>
            <w:r w:rsidRPr="007B2D16">
              <w:rPr>
                <w:b/>
                <w:u w:val="single"/>
              </w:rPr>
              <w:t>Iekšlietu</w:t>
            </w:r>
            <w:proofErr w:type="spellEnd"/>
            <w:r w:rsidRPr="007B2D16">
              <w:rPr>
                <w:b/>
                <w:u w:val="single"/>
              </w:rPr>
              <w:t xml:space="preserve"> ministrija</w:t>
            </w:r>
          </w:p>
          <w:p w:rsidRPr="007B2D16" w:rsidR="00565840" w:rsidP="00565840" w:rsidRDefault="00565840" w14:paraId="2645CECE" w14:textId="77777777">
            <w:pPr>
              <w:jc w:val="both"/>
            </w:pPr>
          </w:p>
          <w:p w:rsidRPr="007B2D16" w:rsidR="00565840" w:rsidP="00565840" w:rsidRDefault="00565840" w14:paraId="5F1B6F34" w14:textId="77777777">
            <w:pPr>
              <w:jc w:val="both"/>
            </w:pPr>
            <w:r w:rsidRPr="007B2D16">
              <w:tab/>
              <w:t>2.</w:t>
            </w:r>
            <w:r w:rsidRPr="007B2D16">
              <w:tab/>
              <w:t>Projekta 14.punkts nosaka, ka “fiziskās un juridiskās personas, valsts un pašvaldības iestādes, tiesībaizsardzības iestādes un citas normatīvajos aktos noteiktās personas informāciju reģistrā iekļauj, aktualizē vai saņem saskaņā ar vienošanos, kas noslēgta ar  Civilās aviācijas aģentūru.” Taču norādām, ka minētajā tiesību normā ietvertā regulējuma būtība nav saprotama no vairākiem aspektiem.</w:t>
            </w:r>
          </w:p>
          <w:p w:rsidRPr="007B2D16" w:rsidR="00565840" w:rsidP="00565840" w:rsidRDefault="00565840" w14:paraId="3A860AD6" w14:textId="77777777">
            <w:pPr>
              <w:jc w:val="both"/>
            </w:pPr>
            <w:r w:rsidRPr="007B2D16">
              <w:tab/>
              <w:t>2.1.</w:t>
            </w:r>
            <w:r w:rsidRPr="007B2D16">
              <w:tab/>
              <w:t xml:space="preserve">Ja ar vārdkopu “fiziskās un juridiskās personas” tiek domātas projekta 13.2.apakšpunktā minētās fiziskās un juridiskās personas, tad rodas jautājums, vai tiešām ar katru šādu personu ir paredzēts slēgt vienošanos par informācijas iekļaušanu Bezpilota </w:t>
            </w:r>
            <w:r w:rsidRPr="007B2D16">
              <w:lastRenderedPageBreak/>
              <w:t>gaisa kuģu reģistrā un tās aktualizēšanu tajā. Savukārt, ja ar minēto vārdkopu tiek domātas citas (projekta 13.2.apakšpunktā neminētās) fiziskās un juridiskās personas, tad rodas jautājums, kādas konkrēti fiziskās un juridiskās personas ar to tiek domātas un kāda satura informāciju šīs personas varētu iekļaut Bezpilota gaisa kuģu reģistrā.</w:t>
            </w:r>
          </w:p>
          <w:p w:rsidRPr="007B2D16" w:rsidR="00565840" w:rsidP="00565840" w:rsidRDefault="00565840" w14:paraId="435A91A1" w14:textId="77777777">
            <w:pPr>
              <w:jc w:val="both"/>
            </w:pPr>
            <w:r w:rsidRPr="007B2D16">
              <w:tab/>
              <w:t>2.2.</w:t>
            </w:r>
            <w:r w:rsidRPr="007B2D16">
              <w:tab/>
              <w:t>Attiecībā uz vārdkopu “valsts un pašvaldības iestādes” rodas jautājums, kādas konkrēti valsts un pašvaldības iestādes ar to tiek domātas un kāda satura informāciju šīs iestādes varētu iekļaut Bezpilota gaisa kuģu reģistrā. Savukārt attiecībā uz šo valsts un pašvaldības iestāžu tiesībām saņemt informāciju no Bezpilota gaisa kuģu reģistra norādāms, ka nav saprotams ne iespējamais informācijas saņemšanas veids, ne arī informācijas apjoms, kādu šīs iestādes būs tiesīgas saņemt no Bezpilota gaisa kuģu reģistra.</w:t>
            </w:r>
          </w:p>
          <w:p w:rsidRPr="007B2D16" w:rsidR="00565840" w:rsidP="00565840" w:rsidRDefault="00565840" w14:paraId="049197D2" w14:textId="77777777">
            <w:pPr>
              <w:jc w:val="both"/>
            </w:pPr>
            <w:r w:rsidRPr="007B2D16">
              <w:tab/>
              <w:t>2.3.</w:t>
            </w:r>
            <w:r w:rsidRPr="007B2D16">
              <w:tab/>
              <w:t>Attiecībā uz vārdkopu “citas normatīvajos aktos noteiktās personas” norādāms, ka tās tvērums vispār nav saprotams.</w:t>
            </w:r>
          </w:p>
          <w:p w:rsidRPr="007B2D16" w:rsidR="00565840" w:rsidP="00565840" w:rsidRDefault="00565840" w14:paraId="607A0DF5" w14:textId="77777777">
            <w:pPr>
              <w:jc w:val="both"/>
              <w:rPr>
                <w:b/>
                <w:u w:val="single"/>
              </w:rPr>
            </w:pPr>
            <w:r w:rsidRPr="007B2D16">
              <w:t xml:space="preserve">Ņemot vērā minēto, nepieciešams papildināt projektu ar attiecīgu tiesisko regulējumu, vienlaikus nodalot atsevišķās projekta vienībās (punktos) tos jautājumus, kas attiecas </w:t>
            </w:r>
            <w:r w:rsidRPr="007B2D16">
              <w:lastRenderedPageBreak/>
              <w:t>uz informācijas iekļaušanu Bezpilota gaisa kuģu reģistrā un tās aktualizēšanu tajā, no tiem jautājumiem, kas attiecas uz informācijas saņemšanu no Bezpilota gaisa kuģu reģistra.</w:t>
            </w:r>
          </w:p>
        </w:tc>
        <w:tc>
          <w:tcPr>
            <w:tcW w:w="3402" w:type="dxa"/>
            <w:tcBorders>
              <w:top w:val="single" w:color="auto" w:sz="4" w:space="0"/>
              <w:left w:val="single" w:color="auto" w:sz="4" w:space="0"/>
              <w:bottom w:val="single" w:color="auto" w:sz="4" w:space="0"/>
              <w:right w:val="single" w:color="auto" w:sz="4" w:space="0"/>
            </w:tcBorders>
          </w:tcPr>
          <w:p w:rsidRPr="007B2D16" w:rsidR="007D4ED9" w:rsidP="007D4ED9" w:rsidRDefault="007D4ED9" w14:paraId="45765276" w14:textId="77777777">
            <w:pPr>
              <w:pStyle w:val="naisc"/>
              <w:spacing w:before="0" w:after="0"/>
              <w:ind w:firstLine="21"/>
              <w:rPr>
                <w:b/>
                <w:u w:val="single"/>
              </w:rPr>
            </w:pPr>
            <w:r w:rsidRPr="007B2D16">
              <w:rPr>
                <w:b/>
                <w:u w:val="single"/>
              </w:rPr>
              <w:lastRenderedPageBreak/>
              <w:t>Ņemts vērā</w:t>
            </w:r>
          </w:p>
          <w:p w:rsidRPr="007B2D16" w:rsidR="007D4ED9" w:rsidP="007D4ED9" w:rsidRDefault="007D4ED9" w14:paraId="67464644" w14:textId="77777777">
            <w:pPr>
              <w:pStyle w:val="naisc"/>
              <w:spacing w:before="0" w:after="0"/>
              <w:ind w:firstLine="21"/>
              <w:rPr>
                <w:b/>
                <w:u w:val="single"/>
              </w:rPr>
            </w:pPr>
          </w:p>
          <w:p w:rsidRPr="007B2D16" w:rsidR="007D4ED9" w:rsidP="007D4ED9" w:rsidRDefault="00CB67C8" w14:paraId="0E0290E6" w14:textId="77777777">
            <w:pPr>
              <w:pStyle w:val="naisc"/>
              <w:spacing w:before="0" w:after="0"/>
              <w:ind w:firstLine="21"/>
              <w:jc w:val="both"/>
            </w:pPr>
            <w:r w:rsidRPr="007B2D16">
              <w:t>Precizēts noteikumu projekta 1</w:t>
            </w:r>
            <w:r w:rsidRPr="007B2D16" w:rsidR="00DB2E02">
              <w:t>6</w:t>
            </w:r>
            <w:r w:rsidRPr="007B2D16">
              <w:t>.punkts (iepriekš – 14.punkts).</w:t>
            </w:r>
            <w:r w:rsidRPr="007B2D16" w:rsidR="007D4ED9">
              <w:t xml:space="preserve"> </w:t>
            </w:r>
          </w:p>
          <w:p w:rsidRPr="007B2D16" w:rsidR="007D4ED9" w:rsidP="007D4ED9" w:rsidRDefault="007D4ED9" w14:paraId="137D7424" w14:textId="77777777">
            <w:pPr>
              <w:pStyle w:val="naisc"/>
              <w:spacing w:before="0" w:after="0"/>
              <w:ind w:firstLine="21"/>
              <w:jc w:val="both"/>
            </w:pPr>
          </w:p>
          <w:p w:rsidRPr="007B2D16" w:rsidR="00CB67C8" w:rsidP="007D4ED9" w:rsidRDefault="00CB67C8" w14:paraId="4EDD3F7A" w14:textId="77777777">
            <w:pPr>
              <w:pStyle w:val="naisc"/>
              <w:spacing w:before="0" w:after="0"/>
              <w:ind w:firstLine="21"/>
            </w:pPr>
          </w:p>
          <w:p w:rsidRPr="007B2D16" w:rsidR="00565840" w:rsidP="00CB67C8" w:rsidRDefault="00565840" w14:paraId="18D90037" w14:textId="01D1271A">
            <w:pPr>
              <w:pStyle w:val="naisc"/>
              <w:spacing w:before="0" w:after="0"/>
              <w:ind w:firstLine="21"/>
              <w:jc w:val="left"/>
              <w:rPr>
                <w:b/>
                <w:u w:val="single"/>
              </w:rPr>
            </w:pPr>
          </w:p>
        </w:tc>
        <w:tc>
          <w:tcPr>
            <w:tcW w:w="3428" w:type="dxa"/>
            <w:tcBorders>
              <w:top w:val="single" w:color="auto" w:sz="4" w:space="0"/>
              <w:left w:val="single" w:color="auto" w:sz="4" w:space="0"/>
              <w:bottom w:val="single" w:color="auto" w:sz="4" w:space="0"/>
            </w:tcBorders>
          </w:tcPr>
          <w:p w:rsidRPr="00D21EC4" w:rsidR="00D21EC4" w:rsidP="00D21EC4" w:rsidRDefault="00D21EC4" w14:paraId="5E5742EC" w14:textId="77777777">
            <w:pPr>
              <w:ind w:firstLine="709"/>
              <w:jc w:val="both"/>
            </w:pPr>
            <w:r w:rsidRPr="00D21EC4">
              <w:t>16. Fiziskas un juridiskas personas 8., 9., 10., 11. un 12.punktā minēto informāciju par citām personām reģistrā apstrādā saskaņā ar vienošanos, kas noslēgta ar Civilās aviācijas aģentūru. Vienošanās tekstā nosaka datu apmaiņas pamatojumu un apjomu, kārtību, datu drošības nosacījumus, pušu saistības, kā arī personas, kurām piešķirta pieeja reģistram tiešsaistes datu pārraides režīmā. Informāciju par citām personām reģistrā, ja tiek identificēti personas dati, ir tiesības apstrādāt:</w:t>
            </w:r>
          </w:p>
          <w:p w:rsidRPr="00D21EC4" w:rsidR="00D21EC4" w:rsidP="00D21EC4" w:rsidRDefault="00D21EC4" w14:paraId="54AF3A30" w14:textId="77777777">
            <w:pPr>
              <w:ind w:firstLine="709"/>
              <w:jc w:val="both"/>
            </w:pPr>
            <w:r w:rsidRPr="00D21EC4">
              <w:t>16.1. atbilstoši ārējos normatīvajos aktos noteiktajām vai deleģētajām funkcijām un uzdevumiem bezpilota gaisa kuģu jomā;</w:t>
            </w:r>
          </w:p>
          <w:p w:rsidR="00565840" w:rsidP="00AD1189" w:rsidRDefault="00D21EC4" w14:paraId="54FE1B1A" w14:textId="77777777">
            <w:pPr>
              <w:ind w:firstLine="773"/>
              <w:jc w:val="both"/>
            </w:pPr>
            <w:r w:rsidRPr="00D21EC4">
              <w:lastRenderedPageBreak/>
              <w:t>16.2. ja ar reģistrā reģistrētu personu ir noslēgta atbilstoša vienošanās un tai tiek nodrošināts pakalpojumus bezpilota gaisa kuģu jomā.</w:t>
            </w:r>
          </w:p>
          <w:p w:rsidR="00AD1189" w:rsidP="00D21EC4" w:rsidRDefault="00AD1189" w14:paraId="65AEC710" w14:textId="77777777">
            <w:pPr>
              <w:jc w:val="both"/>
            </w:pPr>
          </w:p>
          <w:p w:rsidRPr="007B2D16" w:rsidR="00AD1189" w:rsidP="00D21EC4" w:rsidRDefault="00AD1189" w14:paraId="16BD7DD2" w14:textId="4FDFD853">
            <w:pPr>
              <w:jc w:val="both"/>
              <w:rPr>
                <w:rFonts w:eastAsia="Calibri"/>
                <w:lang w:eastAsia="en-US"/>
              </w:rPr>
            </w:pPr>
            <w:r w:rsidRPr="007B2D16">
              <w:t xml:space="preserve">Papildināts </w:t>
            </w:r>
            <w:r>
              <w:t xml:space="preserve">noteikumu projekt </w:t>
            </w:r>
            <w:r w:rsidRPr="007B2D16">
              <w:t>anotācijas I</w:t>
            </w:r>
            <w:r>
              <w:t xml:space="preserve"> </w:t>
            </w:r>
            <w:r w:rsidRPr="007B2D16">
              <w:t>sadaļas 2.punkts.</w:t>
            </w:r>
          </w:p>
        </w:tc>
      </w:tr>
      <w:tr w:rsidRPr="007B2D16" w:rsidR="00565840" w:rsidTr="00565840" w14:paraId="0BD68CA2" w14:textId="77777777">
        <w:trPr>
          <w:trHeight w:val="972"/>
        </w:trPr>
        <w:tc>
          <w:tcPr>
            <w:tcW w:w="959" w:type="dxa"/>
            <w:tcBorders>
              <w:top w:val="single" w:color="auto" w:sz="4" w:space="0"/>
              <w:left w:val="single" w:color="auto" w:sz="4" w:space="0"/>
              <w:bottom w:val="single" w:color="auto" w:sz="4" w:space="0"/>
              <w:right w:val="single" w:color="auto" w:sz="4" w:space="0"/>
            </w:tcBorders>
          </w:tcPr>
          <w:p w:rsidRPr="007B2D16" w:rsidR="00565840" w:rsidP="00A136DF" w:rsidRDefault="00565840" w14:paraId="0C294F0F" w14:textId="77777777">
            <w:pPr>
              <w:jc w:val="center"/>
            </w:pPr>
            <w:r w:rsidRPr="007B2D16">
              <w:lastRenderedPageBreak/>
              <w:t>1</w:t>
            </w:r>
            <w:r w:rsidR="00E20D1B">
              <w:t>9</w:t>
            </w:r>
            <w:r w:rsidRPr="007B2D16">
              <w:t>.</w:t>
            </w:r>
          </w:p>
        </w:tc>
        <w:tc>
          <w:tcPr>
            <w:tcW w:w="3376" w:type="dxa"/>
            <w:tcBorders>
              <w:top w:val="single" w:color="auto" w:sz="4" w:space="0"/>
              <w:left w:val="single" w:color="auto" w:sz="4" w:space="0"/>
              <w:bottom w:val="single" w:color="auto" w:sz="4" w:space="0"/>
              <w:right w:val="single" w:color="auto" w:sz="4" w:space="0"/>
            </w:tcBorders>
          </w:tcPr>
          <w:p w:rsidRPr="007B2D16" w:rsidR="00DB2E02" w:rsidP="00DB2E02" w:rsidRDefault="00DB2E02" w14:paraId="27CAABEC" w14:textId="77777777">
            <w:pPr>
              <w:ind w:firstLine="567"/>
              <w:jc w:val="both"/>
            </w:pPr>
            <w:r w:rsidRPr="007B2D16">
              <w:t xml:space="preserve">14. Fiziskās un juridiskās personas, valsts un pašvaldības iestādes, tiesībaizsardzības iestādes un citas normatīvajos aktos noteiktās personas informāciju reģistrā iekļauj, aktualizē vai saņem saskaņā ar vienošanos, kas noslēgta ar  Civilās aviācijas aģentūru. </w:t>
            </w:r>
          </w:p>
          <w:p w:rsidRPr="007B2D16" w:rsidR="00565840" w:rsidP="00776065" w:rsidRDefault="00565840" w14:paraId="25323C6D" w14:textId="77777777">
            <w:pPr>
              <w:ind w:firstLine="709"/>
            </w:pPr>
          </w:p>
        </w:tc>
        <w:tc>
          <w:tcPr>
            <w:tcW w:w="3827" w:type="dxa"/>
            <w:tcBorders>
              <w:top w:val="single" w:color="auto" w:sz="4" w:space="0"/>
              <w:left w:val="single" w:color="auto" w:sz="4" w:space="0"/>
              <w:bottom w:val="single" w:color="auto" w:sz="4" w:space="0"/>
              <w:right w:val="single" w:color="auto" w:sz="4" w:space="0"/>
            </w:tcBorders>
          </w:tcPr>
          <w:p w:rsidRPr="007B2D16" w:rsidR="00565840" w:rsidP="00565840" w:rsidRDefault="00565840" w14:paraId="1344E436" w14:textId="77777777">
            <w:pPr>
              <w:jc w:val="center"/>
              <w:rPr>
                <w:b/>
                <w:u w:val="single"/>
              </w:rPr>
            </w:pPr>
            <w:proofErr w:type="spellStart"/>
            <w:r w:rsidRPr="007B2D16">
              <w:rPr>
                <w:b/>
                <w:u w:val="single"/>
              </w:rPr>
              <w:t>Iekšlietu</w:t>
            </w:r>
            <w:proofErr w:type="spellEnd"/>
            <w:r w:rsidRPr="007B2D16">
              <w:rPr>
                <w:b/>
                <w:u w:val="single"/>
              </w:rPr>
              <w:t xml:space="preserve"> ministrija</w:t>
            </w:r>
          </w:p>
          <w:p w:rsidRPr="007B2D16" w:rsidR="00565840" w:rsidP="00565840" w:rsidRDefault="00565840" w14:paraId="54F3B173" w14:textId="77777777">
            <w:pPr>
              <w:jc w:val="both"/>
            </w:pPr>
          </w:p>
          <w:p w:rsidRPr="007B2D16" w:rsidR="00565840" w:rsidP="00565840" w:rsidRDefault="00565840" w14:paraId="23EB6DB5" w14:textId="77777777">
            <w:pPr>
              <w:jc w:val="both"/>
            </w:pPr>
            <w:r w:rsidRPr="007B2D16">
              <w:t>3.</w:t>
            </w:r>
            <w:r w:rsidRPr="007B2D16">
              <w:tab/>
              <w:t xml:space="preserve">Likuma “Par aviāciju” 6.pants cita starpā paredz arī bezpilota gaisu kuģu lidojumu kontroles pasākumus un nosaka konkrētas to veikšanā iesaistītās kompetentās iestādes. Piemēram, minētā likuma 6.panta astotās daļas 1.punkts paredz Valsts policijas pienākumu veikt bezpilota gaisu kuģu lidojumu kontroli saistībā ar sabiedriskās kārtības un drošības ievērošanu, bet šā likuma 6.panta septītās daļas 1.1punkts nosaka Valsts robežsardzes kompetenci bezpilota gaisu kuģu lidojumu kontroles veikšanā. Savukārt likuma “Par aviāciju” 125.pants nosaka visas tās kompetentās iestādes, kuras ir tiesīgas veikt administratīvā pārkāpuma procesu par šā likuma 124.1pantā paredzētajiem pārkāpumiem bezpilota gaisa kuģu jomā, tostarp arī Valsts policijas un Valsts robežsardzes kompetenci. </w:t>
            </w:r>
            <w:proofErr w:type="spellStart"/>
            <w:r w:rsidRPr="007B2D16">
              <w:t>Iekšlietu</w:t>
            </w:r>
            <w:proofErr w:type="spellEnd"/>
            <w:r w:rsidRPr="007B2D16">
              <w:t xml:space="preserve"> ministrijas ieskatā abām minētajām </w:t>
            </w:r>
            <w:proofErr w:type="spellStart"/>
            <w:r w:rsidRPr="007B2D16">
              <w:t>Iekšlietu</w:t>
            </w:r>
            <w:proofErr w:type="spellEnd"/>
            <w:r w:rsidRPr="007B2D16">
              <w:t xml:space="preserve"> ministrijas padotībā esošajām iestādēm, kuras ir iesaistītas </w:t>
            </w:r>
            <w:r w:rsidRPr="007B2D16">
              <w:lastRenderedPageBreak/>
              <w:t>bezpilota gaisu kuģu lidojumu kontroles veikšanā, kā arī administratīvā pārkāpuma procesa veikšanā par konstatētajiem pārkāpumiem šajā jomā, ir nepieciešams nodrošināt piekļuvi Bezpilota gaisa kuģu reģistrā iekļautajai informācijai nepārtrauktā tiešsaistes datu apmaiņas režīmā. Iespējams identiskas piekļuves tiesības Bezpilota gaisa kuģu reģistrā iekļautajai informācijai ir nodrošināmas arī visām citām kompetentajām iestādēm, kuras ir tiesīgas veikt administratīvā pārkāpuma procesu par pārkāpumiem minētajā jomā.</w:t>
            </w:r>
          </w:p>
          <w:p w:rsidRPr="007B2D16" w:rsidR="00565840" w:rsidP="00565840" w:rsidRDefault="00565840" w14:paraId="19DC85EF" w14:textId="77777777">
            <w:pPr>
              <w:jc w:val="center"/>
              <w:rPr>
                <w:b/>
                <w:u w:val="single"/>
              </w:rPr>
            </w:pPr>
            <w:r w:rsidRPr="007B2D16">
              <w:t>Ņemot vērā minēto, nepieciešams papildināt projektu ar attiecīgu tiesisko regulējumu.</w:t>
            </w:r>
          </w:p>
        </w:tc>
        <w:tc>
          <w:tcPr>
            <w:tcW w:w="3402" w:type="dxa"/>
            <w:tcBorders>
              <w:top w:val="single" w:color="auto" w:sz="4" w:space="0"/>
              <w:left w:val="single" w:color="auto" w:sz="4" w:space="0"/>
              <w:bottom w:val="single" w:color="auto" w:sz="4" w:space="0"/>
              <w:right w:val="single" w:color="auto" w:sz="4" w:space="0"/>
            </w:tcBorders>
          </w:tcPr>
          <w:p w:rsidRPr="007B2D16" w:rsidR="007D4ED9" w:rsidP="007D4ED9" w:rsidRDefault="007D4ED9" w14:paraId="3C0AD8BF" w14:textId="77777777">
            <w:pPr>
              <w:pStyle w:val="naisc"/>
              <w:spacing w:before="0" w:after="0"/>
              <w:ind w:firstLine="21"/>
              <w:rPr>
                <w:b/>
                <w:u w:val="single"/>
              </w:rPr>
            </w:pPr>
            <w:r w:rsidRPr="007B2D16">
              <w:rPr>
                <w:b/>
                <w:u w:val="single"/>
              </w:rPr>
              <w:lastRenderedPageBreak/>
              <w:t>Ņemts vērā</w:t>
            </w:r>
          </w:p>
          <w:p w:rsidRPr="007B2D16" w:rsidR="007D4ED9" w:rsidP="007D4ED9" w:rsidRDefault="007D4ED9" w14:paraId="0729F6B3" w14:textId="77777777">
            <w:pPr>
              <w:pStyle w:val="naisc"/>
              <w:spacing w:before="0" w:after="0"/>
              <w:ind w:firstLine="21"/>
              <w:rPr>
                <w:b/>
                <w:u w:val="single"/>
              </w:rPr>
            </w:pPr>
          </w:p>
          <w:p w:rsidRPr="007B2D16" w:rsidR="00565840" w:rsidP="007D4ED9" w:rsidRDefault="007D4ED9" w14:paraId="6FE9E64C" w14:textId="77777777">
            <w:pPr>
              <w:pStyle w:val="naisc"/>
              <w:spacing w:before="0" w:after="0"/>
              <w:ind w:firstLine="21"/>
              <w:jc w:val="both"/>
              <w:rPr>
                <w:b/>
                <w:u w:val="single"/>
              </w:rPr>
            </w:pPr>
            <w:r w:rsidRPr="007B2D16">
              <w:t>Precizēts noteikumu projekta 1</w:t>
            </w:r>
            <w:r w:rsidRPr="007B2D16" w:rsidR="00DB2E02">
              <w:t>6</w:t>
            </w:r>
            <w:r w:rsidRPr="007B2D16">
              <w:t>.punkts</w:t>
            </w:r>
            <w:r w:rsidRPr="007B2D16" w:rsidR="003162EF">
              <w:t xml:space="preserve"> (iepriekš – 14.punkts)</w:t>
            </w:r>
            <w:r w:rsidRPr="007B2D16">
              <w:t>.</w:t>
            </w:r>
          </w:p>
        </w:tc>
        <w:tc>
          <w:tcPr>
            <w:tcW w:w="3428" w:type="dxa"/>
            <w:tcBorders>
              <w:top w:val="single" w:color="auto" w:sz="4" w:space="0"/>
              <w:left w:val="single" w:color="auto" w:sz="4" w:space="0"/>
              <w:bottom w:val="single" w:color="auto" w:sz="4" w:space="0"/>
            </w:tcBorders>
          </w:tcPr>
          <w:p w:rsidRPr="00D21EC4" w:rsidR="00D21EC4" w:rsidP="00D21EC4" w:rsidRDefault="00D21EC4" w14:paraId="04E063C7" w14:textId="77777777">
            <w:pPr>
              <w:ind w:firstLine="709"/>
              <w:jc w:val="both"/>
            </w:pPr>
            <w:r w:rsidRPr="00D21EC4">
              <w:t>16. Fiziskas un juridiskas personas 8., 9., 10., 11. un 12.punktā minēto informāciju par citām personām reģistrā apstrādā saskaņā ar vienošanos, kas noslēgta ar Civilās aviācijas aģentūru. Vienošanās tekstā nosaka datu apmaiņas pamatojumu un apjomu, kārtību, datu drošības nosacījumus, pušu saistības, kā arī personas, kurām piešķirta pieeja reģistram tiešsaistes datu pārraides režīmā. Informāciju par citām personām reģistrā, ja tiek identificēti personas dati, ir tiesības apstrādāt:</w:t>
            </w:r>
          </w:p>
          <w:p w:rsidRPr="00D21EC4" w:rsidR="00D21EC4" w:rsidP="00D21EC4" w:rsidRDefault="00D21EC4" w14:paraId="2F60841D" w14:textId="77777777">
            <w:pPr>
              <w:ind w:firstLine="709"/>
              <w:jc w:val="both"/>
            </w:pPr>
            <w:r w:rsidRPr="00D21EC4">
              <w:t>16.1. atbilstoši ārējos normatīvajos aktos noteiktajām vai deleģētajām funkcijām un uzdevumiem bezpilota gaisa kuģu jomā;</w:t>
            </w:r>
          </w:p>
          <w:p w:rsidRPr="007B2D16" w:rsidR="00565840" w:rsidP="00F90A97" w:rsidRDefault="00D21EC4" w14:paraId="7D7BA785" w14:textId="24B91691">
            <w:pPr>
              <w:ind w:firstLine="773"/>
              <w:jc w:val="both"/>
              <w:rPr>
                <w:rFonts w:eastAsia="Calibri"/>
                <w:lang w:eastAsia="en-US"/>
              </w:rPr>
            </w:pPr>
            <w:r w:rsidRPr="00D21EC4">
              <w:t>16.2. ja ar reģistrā reģistrētu personu ir noslēgta atbilstoša vienošanās un tai tiek nodrošināts pakalpojumus bezpilota gaisa kuģu jomā.</w:t>
            </w:r>
          </w:p>
        </w:tc>
      </w:tr>
      <w:tr w:rsidRPr="007B2D16" w:rsidR="0087443E" w:rsidTr="0087443E" w14:paraId="34102003" w14:textId="77777777">
        <w:trPr>
          <w:trHeight w:val="972"/>
        </w:trPr>
        <w:tc>
          <w:tcPr>
            <w:tcW w:w="14992" w:type="dxa"/>
            <w:gridSpan w:val="5"/>
            <w:tcBorders>
              <w:top w:val="single" w:color="auto" w:sz="4" w:space="0"/>
              <w:left w:val="single" w:color="auto" w:sz="4" w:space="0"/>
              <w:bottom w:val="single" w:color="auto" w:sz="4" w:space="0"/>
            </w:tcBorders>
            <w:vAlign w:val="center"/>
          </w:tcPr>
          <w:p w:rsidRPr="0087443E" w:rsidR="0087443E" w:rsidP="0087443E" w:rsidRDefault="0087443E" w14:paraId="3FAEE83C" w14:textId="16B137FE">
            <w:pPr>
              <w:ind w:firstLine="709"/>
              <w:jc w:val="center"/>
              <w:rPr>
                <w:b/>
                <w:bCs/>
              </w:rPr>
            </w:pPr>
            <w:r w:rsidRPr="0087443E">
              <w:rPr>
                <w:b/>
                <w:bCs/>
              </w:rPr>
              <w:t xml:space="preserve">Iebildumi, kas saņemti </w:t>
            </w:r>
            <w:r w:rsidR="00C62566">
              <w:rPr>
                <w:b/>
                <w:bCs/>
              </w:rPr>
              <w:t>2021.gada 30.aprīļa</w:t>
            </w:r>
            <w:r w:rsidRPr="0087443E">
              <w:rPr>
                <w:b/>
                <w:bCs/>
              </w:rPr>
              <w:t xml:space="preserve"> elektroniskās saskaņošanas laikā</w:t>
            </w:r>
          </w:p>
        </w:tc>
      </w:tr>
      <w:tr w:rsidRPr="007B2D16" w:rsidR="000F4123" w:rsidTr="00565840" w14:paraId="24B09313" w14:textId="77777777">
        <w:trPr>
          <w:trHeight w:val="972"/>
        </w:trPr>
        <w:tc>
          <w:tcPr>
            <w:tcW w:w="959" w:type="dxa"/>
            <w:tcBorders>
              <w:top w:val="single" w:color="auto" w:sz="4" w:space="0"/>
              <w:left w:val="single" w:color="auto" w:sz="4" w:space="0"/>
              <w:bottom w:val="single" w:color="auto" w:sz="4" w:space="0"/>
              <w:right w:val="single" w:color="auto" w:sz="4" w:space="0"/>
            </w:tcBorders>
          </w:tcPr>
          <w:p w:rsidR="000F4123" w:rsidP="0087443E" w:rsidRDefault="000F4123" w14:paraId="6E0AE272" w14:textId="15F1BA0A">
            <w:pPr>
              <w:jc w:val="center"/>
            </w:pPr>
            <w:r>
              <w:t>20.</w:t>
            </w:r>
          </w:p>
        </w:tc>
        <w:tc>
          <w:tcPr>
            <w:tcW w:w="3376" w:type="dxa"/>
            <w:tcBorders>
              <w:top w:val="single" w:color="auto" w:sz="4" w:space="0"/>
              <w:left w:val="single" w:color="auto" w:sz="4" w:space="0"/>
              <w:bottom w:val="single" w:color="auto" w:sz="4" w:space="0"/>
              <w:right w:val="single" w:color="auto" w:sz="4" w:space="0"/>
            </w:tcBorders>
          </w:tcPr>
          <w:p w:rsidRPr="00C62566" w:rsidR="000F4123" w:rsidP="000F4123" w:rsidRDefault="000F4123" w14:paraId="0E34DB23" w14:textId="77777777">
            <w:pPr>
              <w:ind w:firstLine="720"/>
              <w:jc w:val="both"/>
            </w:pPr>
            <w:r w:rsidRPr="00C62566">
              <w:t>2. Reģistrs ir valsts informācijas sistēma, kuras pārzinis un turētājs ir valsts aģentūra “Civilās aviācijas aģentūra” (turpmāk – Civilās aviācijas aģentūra).</w:t>
            </w:r>
          </w:p>
          <w:p w:rsidRPr="00C62566" w:rsidR="000F4123" w:rsidP="0087443E" w:rsidRDefault="000F4123" w14:paraId="329E23EE" w14:textId="77777777">
            <w:pPr>
              <w:ind w:firstLine="436"/>
              <w:jc w:val="both"/>
            </w:pPr>
          </w:p>
        </w:tc>
        <w:tc>
          <w:tcPr>
            <w:tcW w:w="3827" w:type="dxa"/>
            <w:tcBorders>
              <w:top w:val="single" w:color="auto" w:sz="4" w:space="0"/>
              <w:left w:val="single" w:color="auto" w:sz="4" w:space="0"/>
              <w:bottom w:val="single" w:color="auto" w:sz="4" w:space="0"/>
              <w:right w:val="single" w:color="auto" w:sz="4" w:space="0"/>
            </w:tcBorders>
          </w:tcPr>
          <w:p w:rsidRPr="007B2D16" w:rsidR="000F4123" w:rsidP="00C62566" w:rsidRDefault="000F4123" w14:paraId="5F6E56C3" w14:textId="77777777">
            <w:pPr>
              <w:jc w:val="center"/>
              <w:rPr>
                <w:b/>
                <w:u w:val="single"/>
              </w:rPr>
            </w:pPr>
            <w:r w:rsidRPr="007B2D16">
              <w:rPr>
                <w:b/>
                <w:u w:val="single"/>
              </w:rPr>
              <w:t>Tieslietu ministrija</w:t>
            </w:r>
          </w:p>
          <w:p w:rsidR="000F4123" w:rsidP="00C62566" w:rsidRDefault="000F4123" w14:paraId="78EE0CCF" w14:textId="77777777">
            <w:pPr>
              <w:shd w:val="clear" w:color="auto" w:fill="FFFFFF"/>
              <w:jc w:val="both"/>
              <w:rPr>
                <w:color w:val="212121"/>
              </w:rPr>
            </w:pPr>
          </w:p>
          <w:p w:rsidRPr="0039401A" w:rsidR="000F4123" w:rsidP="0039401A" w:rsidRDefault="000F4123" w14:paraId="77D52651" w14:textId="01438E3B">
            <w:pPr>
              <w:shd w:val="clear" w:color="auto" w:fill="FFFFFF"/>
              <w:jc w:val="both"/>
              <w:rPr>
                <w:color w:val="212121"/>
              </w:rPr>
            </w:pPr>
            <w:r>
              <w:rPr>
                <w:color w:val="212121"/>
              </w:rPr>
              <w:t xml:space="preserve">1. </w:t>
            </w:r>
            <w:r w:rsidRPr="00DB64F5">
              <w:rPr>
                <w:color w:val="212121"/>
              </w:rPr>
              <w:t xml:space="preserve">Lūdzam svītrot noteikumu projekta 2. punktā ietverto norādi, ka  valsts aģentūra “Civilās aviācijas aģentūra” ir valsts informācijas sistēmas turētājs. Norādām, ka saskaņā ar Valsts informācijas sistēmu likuma 1. panta 3. punktam valsts informācijas sistēmas turētājs ir valsts </w:t>
            </w:r>
            <w:r w:rsidRPr="00DB64F5">
              <w:rPr>
                <w:color w:val="212121"/>
              </w:rPr>
              <w:lastRenderedPageBreak/>
              <w:t>informācijas sistēmas pārzinis vai tā pilnvarota institūcija. Valsts informācijas sistēmas pārzinis var nodot valsts informācijas sistēmas turētāja funkcijas pilnvarotai institūcijai normatīvajos aktos noteiktajā kārtībā. Attiecīgi no minētā likuma izriet, ka valsts informācijas sistēmas turētājs ir valsts informācijas sistēmas pārzinis, tādējādi ar noteikumu projektu tiek dublētas iepriekš minētā likuma regulējums.</w:t>
            </w:r>
          </w:p>
        </w:tc>
        <w:tc>
          <w:tcPr>
            <w:tcW w:w="3402" w:type="dxa"/>
            <w:tcBorders>
              <w:top w:val="single" w:color="auto" w:sz="4" w:space="0"/>
              <w:left w:val="single" w:color="auto" w:sz="4" w:space="0"/>
              <w:bottom w:val="single" w:color="auto" w:sz="4" w:space="0"/>
              <w:right w:val="single" w:color="auto" w:sz="4" w:space="0"/>
            </w:tcBorders>
          </w:tcPr>
          <w:p w:rsidRPr="007B2D16" w:rsidR="00C62566" w:rsidP="00C62566" w:rsidRDefault="00C62566" w14:paraId="3DFB998D" w14:textId="77777777">
            <w:pPr>
              <w:pStyle w:val="naisc"/>
              <w:spacing w:before="0" w:after="0"/>
              <w:ind w:firstLine="21"/>
              <w:rPr>
                <w:b/>
                <w:u w:val="single"/>
              </w:rPr>
            </w:pPr>
            <w:r w:rsidRPr="007B2D16">
              <w:rPr>
                <w:b/>
                <w:u w:val="single"/>
              </w:rPr>
              <w:lastRenderedPageBreak/>
              <w:t>Ņemts vērā</w:t>
            </w:r>
          </w:p>
          <w:p w:rsidRPr="007B2D16" w:rsidR="00C62566" w:rsidP="00C62566" w:rsidRDefault="00C62566" w14:paraId="783E86D8" w14:textId="77777777">
            <w:pPr>
              <w:pStyle w:val="naisc"/>
              <w:spacing w:before="0" w:after="0"/>
              <w:ind w:firstLine="21"/>
              <w:rPr>
                <w:b/>
                <w:u w:val="single"/>
              </w:rPr>
            </w:pPr>
          </w:p>
          <w:p w:rsidRPr="00A07E6F" w:rsidR="000F4123" w:rsidP="0039401A" w:rsidRDefault="000F4123" w14:paraId="472BEEDB" w14:textId="77777777">
            <w:pPr>
              <w:pStyle w:val="naisc"/>
              <w:spacing w:before="0" w:after="0"/>
              <w:ind w:firstLine="21"/>
              <w:jc w:val="both"/>
              <w:rPr>
                <w:b/>
                <w:highlight w:val="yellow"/>
                <w:u w:val="single"/>
              </w:rPr>
            </w:pPr>
          </w:p>
        </w:tc>
        <w:tc>
          <w:tcPr>
            <w:tcW w:w="3428" w:type="dxa"/>
            <w:tcBorders>
              <w:top w:val="single" w:color="auto" w:sz="4" w:space="0"/>
              <w:left w:val="single" w:color="auto" w:sz="4" w:space="0"/>
              <w:bottom w:val="single" w:color="auto" w:sz="4" w:space="0"/>
            </w:tcBorders>
          </w:tcPr>
          <w:p w:rsidRPr="00A07E6F" w:rsidR="000F4123" w:rsidP="0087443E" w:rsidRDefault="00D21EC4" w14:paraId="7B772417" w14:textId="781BB658">
            <w:pPr>
              <w:jc w:val="both"/>
              <w:rPr>
                <w:highlight w:val="yellow"/>
              </w:rPr>
            </w:pPr>
            <w:r w:rsidRPr="00D21EC4">
              <w:t>2. Reģistrs ir valsts informācijas sistēma, kuras pārzinis ir valsts aģentūra “Civilās aviācijas aģentūra” (turpmāk – Civilās aviācijas aģentūra).</w:t>
            </w:r>
          </w:p>
        </w:tc>
      </w:tr>
      <w:tr w:rsidRPr="007B2D16" w:rsidR="000F4123" w:rsidTr="00565840" w14:paraId="36AA0268" w14:textId="77777777">
        <w:trPr>
          <w:trHeight w:val="972"/>
        </w:trPr>
        <w:tc>
          <w:tcPr>
            <w:tcW w:w="959" w:type="dxa"/>
            <w:tcBorders>
              <w:top w:val="single" w:color="auto" w:sz="4" w:space="0"/>
              <w:left w:val="single" w:color="auto" w:sz="4" w:space="0"/>
              <w:bottom w:val="single" w:color="auto" w:sz="4" w:space="0"/>
              <w:right w:val="single" w:color="auto" w:sz="4" w:space="0"/>
            </w:tcBorders>
          </w:tcPr>
          <w:p w:rsidR="000F4123" w:rsidP="0087443E" w:rsidRDefault="000F4123" w14:paraId="269C1CDA" w14:textId="235217F0">
            <w:pPr>
              <w:jc w:val="center"/>
            </w:pPr>
            <w:r>
              <w:t>21.</w:t>
            </w:r>
          </w:p>
        </w:tc>
        <w:tc>
          <w:tcPr>
            <w:tcW w:w="3376" w:type="dxa"/>
            <w:tcBorders>
              <w:top w:val="single" w:color="auto" w:sz="4" w:space="0"/>
              <w:left w:val="single" w:color="auto" w:sz="4" w:space="0"/>
              <w:bottom w:val="single" w:color="auto" w:sz="4" w:space="0"/>
              <w:right w:val="single" w:color="auto" w:sz="4" w:space="0"/>
            </w:tcBorders>
          </w:tcPr>
          <w:p w:rsidRPr="00C62566" w:rsidR="000F4123" w:rsidP="000F4123" w:rsidRDefault="000F4123" w14:paraId="4FDBFB3C" w14:textId="77777777">
            <w:pPr>
              <w:ind w:firstLine="720"/>
              <w:jc w:val="both"/>
            </w:pPr>
            <w:r w:rsidRPr="00C62566">
              <w:t xml:space="preserve">3. Fiziskai personai ir tiesības reģistrēties par bezpilota gaisa kuģu sistēmu ekspluatantu, ja tā ir sasniegusi 18 gadu vecumu. </w:t>
            </w:r>
          </w:p>
          <w:p w:rsidRPr="00C62566" w:rsidR="000F4123" w:rsidP="000F4123" w:rsidRDefault="000F4123" w14:paraId="4E0B8D5E" w14:textId="77777777">
            <w:pPr>
              <w:ind w:firstLine="720"/>
              <w:jc w:val="both"/>
            </w:pPr>
          </w:p>
        </w:tc>
        <w:tc>
          <w:tcPr>
            <w:tcW w:w="3827" w:type="dxa"/>
            <w:tcBorders>
              <w:top w:val="single" w:color="auto" w:sz="4" w:space="0"/>
              <w:left w:val="single" w:color="auto" w:sz="4" w:space="0"/>
              <w:bottom w:val="single" w:color="auto" w:sz="4" w:space="0"/>
              <w:right w:val="single" w:color="auto" w:sz="4" w:space="0"/>
            </w:tcBorders>
          </w:tcPr>
          <w:p w:rsidRPr="007B2D16" w:rsidR="000F4123" w:rsidP="00C62566" w:rsidRDefault="000F4123" w14:paraId="254487B6" w14:textId="77777777">
            <w:pPr>
              <w:jc w:val="center"/>
              <w:rPr>
                <w:b/>
                <w:u w:val="single"/>
              </w:rPr>
            </w:pPr>
            <w:r w:rsidRPr="007B2D16">
              <w:rPr>
                <w:b/>
                <w:u w:val="single"/>
              </w:rPr>
              <w:t>Tieslietu ministrija</w:t>
            </w:r>
          </w:p>
          <w:p w:rsidR="000F4123" w:rsidP="00C62566" w:rsidRDefault="000F4123" w14:paraId="45353524" w14:textId="77777777">
            <w:pPr>
              <w:shd w:val="clear" w:color="auto" w:fill="FFFFFF"/>
              <w:jc w:val="both"/>
              <w:rPr>
                <w:color w:val="212121"/>
              </w:rPr>
            </w:pPr>
          </w:p>
          <w:p w:rsidRPr="00BD3750" w:rsidR="000F4123" w:rsidP="00C62566" w:rsidRDefault="000F4123" w14:paraId="32EC763D" w14:textId="27035088">
            <w:pPr>
              <w:shd w:val="clear" w:color="auto" w:fill="FFFFFF"/>
              <w:jc w:val="both"/>
              <w:rPr>
                <w:color w:val="212121"/>
              </w:rPr>
            </w:pPr>
            <w:r>
              <w:rPr>
                <w:color w:val="212121"/>
              </w:rPr>
              <w:t xml:space="preserve">2. </w:t>
            </w:r>
            <w:r w:rsidRPr="00DB64F5">
              <w:rPr>
                <w:color w:val="212121"/>
              </w:rPr>
              <w:t xml:space="preserve">Uzturam izziņas 3. punktā ietverto Tieslietu ministrijas iebildumu. </w:t>
            </w:r>
            <w:r w:rsidRPr="00BD3750">
              <w:rPr>
                <w:color w:val="212121"/>
              </w:rPr>
              <w:t>Atkārtoti vēršam uzmanību, ka likuma "Par aviāciju" 117.5 panta trešā daļa neparedz Ministru kabinetam pilnvarojumu noteikt prasības personām, kas ir tiesīgas reģistrēties par bezpilota gaisa kuģa sistēmu ekspluatantu, tostarp vecuma ierobežojumu, kas ietverts noteikumu projekta 3. punktā.</w:t>
            </w:r>
          </w:p>
          <w:p w:rsidR="000F4123" w:rsidP="00C62566" w:rsidRDefault="000F4123" w14:paraId="2C3B3581" w14:textId="6323982E">
            <w:pPr>
              <w:shd w:val="clear" w:color="auto" w:fill="FFFFFF"/>
              <w:jc w:val="both"/>
              <w:rPr>
                <w:color w:val="212121"/>
              </w:rPr>
            </w:pPr>
            <w:r w:rsidRPr="00BD3750">
              <w:rPr>
                <w:color w:val="212121"/>
              </w:rPr>
              <w:t xml:space="preserve">Papildus norādām, ka Tieslietu ministrija neiebilst pret vecuma ierobežojuma noteikšanu attiecīgā reģistra pieejamībai, arī izziņā ietvertais skaidrojums ir atbilstošs un saprotams. Tomēr tiesību norma, uz kuras pamata izstrādāts projekts, šādu pilnvarojumu tieši nenoteic, tāpēc lūdzam papildināt anotāciju ar </w:t>
            </w:r>
            <w:r w:rsidRPr="00BD3750">
              <w:rPr>
                <w:color w:val="212121"/>
              </w:rPr>
              <w:lastRenderedPageBreak/>
              <w:t>skaidrojumu par regulējuma tiesisko pamatu, proti, tiesību normu, no kuras izriet tiesības Ministru kabinetam šādu ierobežojumu noteikt izstrādātā</w:t>
            </w:r>
            <w:r w:rsidRPr="00DB64F5">
              <w:rPr>
                <w:color w:val="212121"/>
              </w:rPr>
              <w:t xml:space="preserve"> projekta ietvaros.</w:t>
            </w:r>
          </w:p>
        </w:tc>
        <w:tc>
          <w:tcPr>
            <w:tcW w:w="3402" w:type="dxa"/>
            <w:tcBorders>
              <w:top w:val="single" w:color="auto" w:sz="4" w:space="0"/>
              <w:left w:val="single" w:color="auto" w:sz="4" w:space="0"/>
              <w:bottom w:val="single" w:color="auto" w:sz="4" w:space="0"/>
              <w:right w:val="single" w:color="auto" w:sz="4" w:space="0"/>
            </w:tcBorders>
          </w:tcPr>
          <w:p w:rsidRPr="007B2D16" w:rsidR="00813C19" w:rsidP="00813C19" w:rsidRDefault="00813C19" w14:paraId="006DFAE4" w14:textId="0E07505A">
            <w:pPr>
              <w:pStyle w:val="naisc"/>
              <w:spacing w:before="0" w:after="0"/>
              <w:ind w:firstLine="21"/>
              <w:rPr>
                <w:b/>
                <w:u w:val="single"/>
              </w:rPr>
            </w:pPr>
            <w:r>
              <w:rPr>
                <w:b/>
                <w:u w:val="single"/>
              </w:rPr>
              <w:lastRenderedPageBreak/>
              <w:t>Panāk</w:t>
            </w:r>
            <w:r w:rsidR="00C955B5">
              <w:rPr>
                <w:b/>
                <w:u w:val="single"/>
              </w:rPr>
              <w:t>t</w:t>
            </w:r>
            <w:r>
              <w:rPr>
                <w:b/>
                <w:u w:val="single"/>
              </w:rPr>
              <w:t>a vienošanās</w:t>
            </w:r>
          </w:p>
          <w:p w:rsidRPr="007B2D16" w:rsidR="00813C19" w:rsidP="00813C19" w:rsidRDefault="00813C19" w14:paraId="163EBDA5" w14:textId="77777777">
            <w:pPr>
              <w:pStyle w:val="naisc"/>
              <w:spacing w:before="0" w:after="0"/>
              <w:ind w:firstLine="21"/>
              <w:rPr>
                <w:b/>
                <w:u w:val="single"/>
              </w:rPr>
            </w:pPr>
          </w:p>
          <w:p w:rsidRPr="00E561B4" w:rsidR="00750503" w:rsidP="00750503" w:rsidRDefault="00750503" w14:paraId="663096D8" w14:textId="77777777">
            <w:pPr>
              <w:pStyle w:val="naisc"/>
              <w:spacing w:before="0" w:after="0"/>
              <w:jc w:val="both"/>
            </w:pPr>
          </w:p>
          <w:p w:rsidRPr="00E561B4" w:rsidR="00750503" w:rsidP="00750503" w:rsidRDefault="00750503" w14:paraId="3DA2D4CD" w14:textId="77777777">
            <w:pPr>
              <w:pStyle w:val="naisc"/>
              <w:spacing w:before="0" w:after="0"/>
              <w:jc w:val="both"/>
              <w:rPr>
                <w:b/>
                <w:u w:val="single"/>
              </w:rPr>
            </w:pPr>
          </w:p>
          <w:p w:rsidRPr="00E561B4" w:rsidR="00E561B4" w:rsidP="00E561B4" w:rsidRDefault="00E561B4" w14:paraId="76804DFB" w14:textId="3C8C60C5">
            <w:pPr>
              <w:pStyle w:val="naisc"/>
              <w:spacing w:before="0" w:after="0"/>
              <w:jc w:val="both"/>
              <w:rPr>
                <w:highlight w:val="yellow"/>
              </w:rPr>
            </w:pPr>
          </w:p>
        </w:tc>
        <w:tc>
          <w:tcPr>
            <w:tcW w:w="3428" w:type="dxa"/>
            <w:tcBorders>
              <w:top w:val="single" w:color="auto" w:sz="4" w:space="0"/>
              <w:left w:val="single" w:color="auto" w:sz="4" w:space="0"/>
              <w:bottom w:val="single" w:color="auto" w:sz="4" w:space="0"/>
            </w:tcBorders>
          </w:tcPr>
          <w:p w:rsidR="0039401A" w:rsidP="0039401A" w:rsidRDefault="00D21EC4" w14:paraId="28776636" w14:textId="77777777">
            <w:pPr>
              <w:pStyle w:val="naisc"/>
              <w:spacing w:before="0" w:after="0"/>
              <w:jc w:val="both"/>
            </w:pPr>
            <w:r w:rsidRPr="00D21EC4">
              <w:t>3. Fiziskai personai ir tiesības reģistrēties par bezpilota gaisa kuģu sistēmu ekspluatantu, ja tā ir sasniegusi Komisijas 2019.gada 24.maija Īstenošanas regulas (ES) 2019/947 par bezpilota gaisa kuģu ekspluatācijas noteikumiem un procedūrām (turpmāk - regula Nr.2019/947) 9.panta 1.punktā tālvadības pilotam noteikto vecumu.</w:t>
            </w:r>
            <w:r w:rsidRPr="00E561B4" w:rsidR="0039401A">
              <w:t xml:space="preserve"> </w:t>
            </w:r>
          </w:p>
          <w:p w:rsidR="0039401A" w:rsidP="0039401A" w:rsidRDefault="0039401A" w14:paraId="10682CE4" w14:textId="77777777">
            <w:pPr>
              <w:pStyle w:val="naisc"/>
              <w:spacing w:before="0" w:after="0"/>
              <w:jc w:val="both"/>
            </w:pPr>
          </w:p>
          <w:p w:rsidRPr="00E561B4" w:rsidR="0039401A" w:rsidP="0039401A" w:rsidRDefault="0039401A" w14:paraId="2F00D583" w14:textId="5E64A41D">
            <w:pPr>
              <w:pStyle w:val="naisc"/>
              <w:spacing w:before="0" w:after="0"/>
              <w:jc w:val="both"/>
            </w:pPr>
            <w:r w:rsidRPr="00E561B4">
              <w:t xml:space="preserve">Papildināts </w:t>
            </w:r>
            <w:r>
              <w:t xml:space="preserve">noteikumu projekta </w:t>
            </w:r>
            <w:r w:rsidRPr="00E561B4">
              <w:t xml:space="preserve">anotācijas </w:t>
            </w:r>
            <w:r>
              <w:t xml:space="preserve">I </w:t>
            </w:r>
            <w:r w:rsidRPr="00E561B4">
              <w:t>sadaļas 2.punkts</w:t>
            </w:r>
            <w:r>
              <w:t>:</w:t>
            </w:r>
          </w:p>
          <w:p w:rsidRPr="00A07E6F" w:rsidR="000F4123" w:rsidP="0039401A" w:rsidRDefault="0039401A" w14:paraId="333C9843" w14:textId="0FB92C4B">
            <w:pPr>
              <w:jc w:val="both"/>
              <w:rPr>
                <w:highlight w:val="yellow"/>
              </w:rPr>
            </w:pPr>
            <w:r>
              <w:t>“Noteikumu projekta 3.punktā minētais vecums</w:t>
            </w:r>
            <w:r w:rsidRPr="00E561B4">
              <w:t xml:space="preserve"> ir sasaistāms ar Regul</w:t>
            </w:r>
            <w:r>
              <w:t>as</w:t>
            </w:r>
            <w:r w:rsidRPr="00E561B4">
              <w:t xml:space="preserve"> (ES) 2019/947 9.pant</w:t>
            </w:r>
            <w:r>
              <w:t>a 1.punktā</w:t>
            </w:r>
            <w:r w:rsidRPr="00E561B4">
              <w:t xml:space="preserve"> noteikto 16 gadu vecumu tālvadības pilotiem, kuri patstāvīgi var ekspluatēt bezpilota gaisa kuģu sistēmas </w:t>
            </w:r>
            <w:r w:rsidRPr="00E561B4">
              <w:lastRenderedPageBreak/>
              <w:t>atvērtajā un specifiskajā kategorijā.</w:t>
            </w:r>
            <w:r>
              <w:t>”</w:t>
            </w:r>
          </w:p>
        </w:tc>
      </w:tr>
      <w:tr w:rsidRPr="007B2D16" w:rsidR="000F4123" w:rsidTr="00565840" w14:paraId="0D49E21A" w14:textId="77777777">
        <w:trPr>
          <w:trHeight w:val="972"/>
        </w:trPr>
        <w:tc>
          <w:tcPr>
            <w:tcW w:w="959" w:type="dxa"/>
            <w:tcBorders>
              <w:top w:val="single" w:color="auto" w:sz="4" w:space="0"/>
              <w:left w:val="single" w:color="auto" w:sz="4" w:space="0"/>
              <w:bottom w:val="single" w:color="auto" w:sz="4" w:space="0"/>
              <w:right w:val="single" w:color="auto" w:sz="4" w:space="0"/>
            </w:tcBorders>
          </w:tcPr>
          <w:p w:rsidR="000F4123" w:rsidP="0087443E" w:rsidRDefault="000F4123" w14:paraId="2158F39B" w14:textId="53C3496C">
            <w:pPr>
              <w:jc w:val="center"/>
            </w:pPr>
            <w:r>
              <w:lastRenderedPageBreak/>
              <w:t>22.</w:t>
            </w:r>
          </w:p>
        </w:tc>
        <w:tc>
          <w:tcPr>
            <w:tcW w:w="3376" w:type="dxa"/>
            <w:tcBorders>
              <w:top w:val="single" w:color="auto" w:sz="4" w:space="0"/>
              <w:left w:val="single" w:color="auto" w:sz="4" w:space="0"/>
              <w:bottom w:val="single" w:color="auto" w:sz="4" w:space="0"/>
              <w:right w:val="single" w:color="auto" w:sz="4" w:space="0"/>
            </w:tcBorders>
          </w:tcPr>
          <w:p w:rsidRPr="00C62566" w:rsidR="007F7915" w:rsidP="00ED1B34" w:rsidRDefault="000F4123" w14:paraId="6C8651B4" w14:textId="6791F75F">
            <w:pPr>
              <w:ind w:firstLine="720"/>
              <w:jc w:val="both"/>
            </w:pPr>
            <w:r w:rsidRPr="00C62566">
              <w:t>6. Atbilstoši AMC par regulas Nr. 2019/947 14.pantu, bezpilota gaisa kuģu sistēmu ekspluatanta reģistrācija ir spēkā vienu gadu no reģistrēta bezpilota gaisa kuģu sistēmu ekspluatanta statusa iegūšanas vai pagarināšanas brīža. Reģistrēta bezpilota gaisa kuģa sistēmas ekspluatanta statuss tiek iegūts vai pagarināts no brīža, kad informācija par to ievadīta reģistrā.</w:t>
            </w:r>
          </w:p>
        </w:tc>
        <w:tc>
          <w:tcPr>
            <w:tcW w:w="3827" w:type="dxa"/>
            <w:tcBorders>
              <w:top w:val="single" w:color="auto" w:sz="4" w:space="0"/>
              <w:left w:val="single" w:color="auto" w:sz="4" w:space="0"/>
              <w:bottom w:val="single" w:color="auto" w:sz="4" w:space="0"/>
              <w:right w:val="single" w:color="auto" w:sz="4" w:space="0"/>
            </w:tcBorders>
          </w:tcPr>
          <w:p w:rsidRPr="007B2D16" w:rsidR="000F4123" w:rsidP="00C62566" w:rsidRDefault="000F4123" w14:paraId="5E24E847" w14:textId="77777777">
            <w:pPr>
              <w:jc w:val="center"/>
              <w:rPr>
                <w:b/>
                <w:u w:val="single"/>
              </w:rPr>
            </w:pPr>
            <w:r w:rsidRPr="007B2D16">
              <w:rPr>
                <w:b/>
                <w:u w:val="single"/>
              </w:rPr>
              <w:t>Tieslietu ministrija</w:t>
            </w:r>
          </w:p>
          <w:p w:rsidR="000F4123" w:rsidP="00C62566" w:rsidRDefault="000F4123" w14:paraId="7EFD8003" w14:textId="77777777">
            <w:pPr>
              <w:shd w:val="clear" w:color="auto" w:fill="FFFFFF"/>
              <w:jc w:val="both"/>
              <w:rPr>
                <w:color w:val="212121"/>
              </w:rPr>
            </w:pPr>
          </w:p>
          <w:p w:rsidRPr="00AD0249" w:rsidR="000F4123" w:rsidP="00C62566" w:rsidRDefault="000F4123" w14:paraId="2E2FA54C" w14:textId="51171E98">
            <w:pPr>
              <w:shd w:val="clear" w:color="auto" w:fill="FFFFFF"/>
              <w:jc w:val="both"/>
              <w:rPr>
                <w:color w:val="212121"/>
              </w:rPr>
            </w:pPr>
            <w:r w:rsidRPr="00DB64F5">
              <w:rPr>
                <w:color w:val="212121"/>
              </w:rPr>
              <w:t>3. Atkārtoti lūdzam noteikumu projekta 6. punktā svītrot atsauci uz AMC (“Attiecīgie līdzekļi atbilstības panākšanai un vadlīnijas”).</w:t>
            </w:r>
          </w:p>
          <w:p w:rsidR="000F4123" w:rsidP="00C62566" w:rsidRDefault="000F4123" w14:paraId="77F962C5" w14:textId="77777777">
            <w:pPr>
              <w:shd w:val="clear" w:color="auto" w:fill="FFFFFF"/>
              <w:jc w:val="both"/>
              <w:rPr>
                <w:color w:val="212121"/>
              </w:rPr>
            </w:pPr>
          </w:p>
        </w:tc>
        <w:tc>
          <w:tcPr>
            <w:tcW w:w="3402" w:type="dxa"/>
            <w:tcBorders>
              <w:top w:val="single" w:color="auto" w:sz="4" w:space="0"/>
              <w:left w:val="single" w:color="auto" w:sz="4" w:space="0"/>
              <w:bottom w:val="single" w:color="auto" w:sz="4" w:space="0"/>
              <w:right w:val="single" w:color="auto" w:sz="4" w:space="0"/>
            </w:tcBorders>
          </w:tcPr>
          <w:p w:rsidRPr="007B2D16" w:rsidR="00C62566" w:rsidP="00C62566" w:rsidRDefault="00C62566" w14:paraId="263F85B7" w14:textId="77777777">
            <w:pPr>
              <w:pStyle w:val="naisc"/>
              <w:spacing w:before="0" w:after="0"/>
              <w:ind w:firstLine="21"/>
              <w:rPr>
                <w:b/>
                <w:u w:val="single"/>
              </w:rPr>
            </w:pPr>
            <w:r w:rsidRPr="007B2D16">
              <w:rPr>
                <w:b/>
                <w:u w:val="single"/>
              </w:rPr>
              <w:t>Ņemts vērā</w:t>
            </w:r>
          </w:p>
          <w:p w:rsidRPr="007B2D16" w:rsidR="00C62566" w:rsidP="00C62566" w:rsidRDefault="00C62566" w14:paraId="6DF9724D" w14:textId="77777777">
            <w:pPr>
              <w:pStyle w:val="naisc"/>
              <w:spacing w:before="0" w:after="0"/>
              <w:ind w:firstLine="21"/>
              <w:rPr>
                <w:b/>
                <w:u w:val="single"/>
              </w:rPr>
            </w:pPr>
          </w:p>
          <w:p w:rsidRPr="00A07E6F" w:rsidR="000F4123" w:rsidP="00ED1B34" w:rsidRDefault="000F4123" w14:paraId="354F0D7D" w14:textId="77777777">
            <w:pPr>
              <w:pStyle w:val="naisc"/>
              <w:spacing w:before="0" w:after="0"/>
              <w:ind w:firstLine="21"/>
              <w:jc w:val="both"/>
              <w:rPr>
                <w:b/>
                <w:highlight w:val="yellow"/>
                <w:u w:val="single"/>
              </w:rPr>
            </w:pPr>
          </w:p>
        </w:tc>
        <w:tc>
          <w:tcPr>
            <w:tcW w:w="3428" w:type="dxa"/>
            <w:tcBorders>
              <w:top w:val="single" w:color="auto" w:sz="4" w:space="0"/>
              <w:left w:val="single" w:color="auto" w:sz="4" w:space="0"/>
              <w:bottom w:val="single" w:color="auto" w:sz="4" w:space="0"/>
            </w:tcBorders>
          </w:tcPr>
          <w:p w:rsidRPr="00A07E6F" w:rsidR="000F4123" w:rsidP="0087443E" w:rsidRDefault="00D21EC4" w14:paraId="34C539DF" w14:textId="340DB1A2">
            <w:pPr>
              <w:jc w:val="both"/>
              <w:rPr>
                <w:highlight w:val="yellow"/>
              </w:rPr>
            </w:pPr>
            <w:r w:rsidRPr="00D21EC4">
              <w:t>6. Bezpilota gaisa kuģu sistēmu ekspluatanta reģistrācija ir spēkā vienu gadu no reģistrēta bezpilota gaisa kuģu sistēmu ekspluatanta statusa iegūšanas vai pagarināšanas brīža. Reģistrēta bezpilota gaisa kuģa sistēmas ekspluatanta statuss tiek iegūts vai pagarināts no brīža, kad informācija par to ievadīta reģistrā.</w:t>
            </w:r>
          </w:p>
        </w:tc>
      </w:tr>
      <w:tr w:rsidRPr="007B2D16" w:rsidR="000F4123" w:rsidTr="00565840" w14:paraId="6CD74C88" w14:textId="77777777">
        <w:trPr>
          <w:trHeight w:val="972"/>
        </w:trPr>
        <w:tc>
          <w:tcPr>
            <w:tcW w:w="959" w:type="dxa"/>
            <w:tcBorders>
              <w:top w:val="single" w:color="auto" w:sz="4" w:space="0"/>
              <w:left w:val="single" w:color="auto" w:sz="4" w:space="0"/>
              <w:bottom w:val="single" w:color="auto" w:sz="4" w:space="0"/>
              <w:right w:val="single" w:color="auto" w:sz="4" w:space="0"/>
            </w:tcBorders>
          </w:tcPr>
          <w:p w:rsidR="000F4123" w:rsidP="0087443E" w:rsidRDefault="000F4123" w14:paraId="325849A8" w14:textId="1DA35C12">
            <w:pPr>
              <w:jc w:val="center"/>
            </w:pPr>
            <w:r>
              <w:t>23.</w:t>
            </w:r>
          </w:p>
        </w:tc>
        <w:tc>
          <w:tcPr>
            <w:tcW w:w="3376" w:type="dxa"/>
            <w:tcBorders>
              <w:top w:val="single" w:color="auto" w:sz="4" w:space="0"/>
              <w:left w:val="single" w:color="auto" w:sz="4" w:space="0"/>
              <w:bottom w:val="single" w:color="auto" w:sz="4" w:space="0"/>
              <w:right w:val="single" w:color="auto" w:sz="4" w:space="0"/>
            </w:tcBorders>
          </w:tcPr>
          <w:p w:rsidRPr="00C62566" w:rsidR="000F4123" w:rsidP="000F4123" w:rsidRDefault="000F4123" w14:paraId="62402DC8" w14:textId="59BFFD61">
            <w:pPr>
              <w:ind w:firstLine="720"/>
              <w:jc w:val="both"/>
            </w:pPr>
            <w:r w:rsidRPr="00C62566">
              <w:t xml:space="preserve">9. Par bezpilota gaisa kuģu sistēmu ekspluatantu papildu </w:t>
            </w:r>
            <w:r w:rsidRPr="00C62566">
              <w:rPr>
                <w:color w:val="000000"/>
              </w:rPr>
              <w:t xml:space="preserve">regulas Nr.2019/947 14.panta 2.punktā noteiktajam </w:t>
            </w:r>
            <w:r w:rsidRPr="00C62566">
              <w:t>reģistrā apstrādā šādu informāciju:</w:t>
            </w:r>
          </w:p>
          <w:p w:rsidRPr="00C62566" w:rsidR="000F4123" w:rsidP="000F4123" w:rsidRDefault="000F4123" w14:paraId="356847CF" w14:textId="7B22D37D">
            <w:pPr>
              <w:ind w:firstLine="720"/>
              <w:jc w:val="both"/>
            </w:pPr>
            <w:r w:rsidRPr="00C62566">
              <w:t>[…]</w:t>
            </w:r>
          </w:p>
          <w:p w:rsidRPr="00C62566" w:rsidR="000F4123" w:rsidP="000F4123" w:rsidRDefault="000F4123" w14:paraId="25B4A0AE" w14:textId="7D9466E1">
            <w:pPr>
              <w:ind w:firstLine="720"/>
              <w:jc w:val="both"/>
            </w:pPr>
            <w:r w:rsidRPr="00C62566">
              <w:t>9.1.3. e-adresi.</w:t>
            </w:r>
          </w:p>
          <w:p w:rsidRPr="00C62566" w:rsidR="000F4123" w:rsidP="000F4123" w:rsidRDefault="000F4123" w14:paraId="2ECC244A" w14:textId="77777777">
            <w:pPr>
              <w:ind w:firstLine="720"/>
              <w:jc w:val="both"/>
            </w:pPr>
            <w:r w:rsidRPr="00C62566">
              <w:t>[…]</w:t>
            </w:r>
          </w:p>
          <w:p w:rsidRPr="00C62566" w:rsidR="000F4123" w:rsidP="000F4123" w:rsidRDefault="000F4123" w14:paraId="00891A42" w14:textId="77777777">
            <w:pPr>
              <w:ind w:firstLine="720"/>
              <w:jc w:val="both"/>
            </w:pPr>
            <w:r w:rsidRPr="00C62566">
              <w:t>9.2.2. e-adresi;</w:t>
            </w:r>
          </w:p>
          <w:p w:rsidRPr="00C62566" w:rsidR="000F4123" w:rsidP="000F4123" w:rsidRDefault="000F4123" w14:paraId="68990A30" w14:textId="77777777">
            <w:pPr>
              <w:ind w:firstLine="720"/>
              <w:jc w:val="both"/>
            </w:pPr>
            <w:r w:rsidRPr="00C62566">
              <w:t>[…]</w:t>
            </w:r>
          </w:p>
          <w:p w:rsidRPr="00C62566" w:rsidR="000F4123" w:rsidP="000F4123" w:rsidRDefault="000F4123" w14:paraId="000E84D5" w14:textId="77777777">
            <w:pPr>
              <w:ind w:firstLine="720"/>
              <w:jc w:val="both"/>
            </w:pPr>
          </w:p>
        </w:tc>
        <w:tc>
          <w:tcPr>
            <w:tcW w:w="3827" w:type="dxa"/>
            <w:tcBorders>
              <w:top w:val="single" w:color="auto" w:sz="4" w:space="0"/>
              <w:left w:val="single" w:color="auto" w:sz="4" w:space="0"/>
              <w:bottom w:val="single" w:color="auto" w:sz="4" w:space="0"/>
              <w:right w:val="single" w:color="auto" w:sz="4" w:space="0"/>
            </w:tcBorders>
          </w:tcPr>
          <w:p w:rsidRPr="007B2D16" w:rsidR="000F4123" w:rsidP="00C62566" w:rsidRDefault="000F4123" w14:paraId="30F78642" w14:textId="77777777">
            <w:pPr>
              <w:jc w:val="center"/>
              <w:rPr>
                <w:b/>
                <w:u w:val="single"/>
              </w:rPr>
            </w:pPr>
            <w:r w:rsidRPr="007B2D16">
              <w:rPr>
                <w:b/>
                <w:u w:val="single"/>
              </w:rPr>
              <w:t>Tieslietu ministrija</w:t>
            </w:r>
          </w:p>
          <w:p w:rsidR="000F4123" w:rsidP="00C62566" w:rsidRDefault="000F4123" w14:paraId="31FC23D6" w14:textId="77777777">
            <w:pPr>
              <w:shd w:val="clear" w:color="auto" w:fill="FFFFFF"/>
              <w:jc w:val="both"/>
              <w:rPr>
                <w:color w:val="212121"/>
              </w:rPr>
            </w:pPr>
          </w:p>
          <w:p w:rsidRPr="00AD0249" w:rsidR="000F4123" w:rsidP="00C62566" w:rsidRDefault="000F4123" w14:paraId="6F70652C" w14:textId="48EFC8EE">
            <w:pPr>
              <w:shd w:val="clear" w:color="auto" w:fill="FFFFFF"/>
              <w:jc w:val="both"/>
              <w:rPr>
                <w:color w:val="212121"/>
              </w:rPr>
            </w:pPr>
            <w:r w:rsidRPr="00DB64F5">
              <w:rPr>
                <w:color w:val="212121"/>
              </w:rPr>
              <w:t>4. Vēršam uzmanību, ka Oficiālās elektroniskās adreses likums e-adresi kā obligātu paredz izmantot vienīgi noteiktos gadījumos (sk. šī likuma 5. pantu un pārejas noteikumu 3. punktu). Attiecīgi nav atbalstāma e-adreses norādīšana noteikumu projektā kā obligātu, kas izriet no noteikumu projekta (sk., piemēram, 9. un 11. punktu), turklāt prasība par e-adresi nav konsekventa, jo noteiktos gadījumos noteikumu projektā (sk. noteikumu projekta 12. punktu) prasīts tiek norādīt e-pasta adresi.</w:t>
            </w:r>
          </w:p>
          <w:p w:rsidR="000F4123" w:rsidP="00C62566" w:rsidRDefault="000F4123" w14:paraId="480A87D7" w14:textId="77777777">
            <w:pPr>
              <w:shd w:val="clear" w:color="auto" w:fill="FFFFFF"/>
              <w:jc w:val="both"/>
              <w:rPr>
                <w:color w:val="212121"/>
              </w:rPr>
            </w:pPr>
          </w:p>
        </w:tc>
        <w:tc>
          <w:tcPr>
            <w:tcW w:w="3402" w:type="dxa"/>
            <w:tcBorders>
              <w:top w:val="single" w:color="auto" w:sz="4" w:space="0"/>
              <w:left w:val="single" w:color="auto" w:sz="4" w:space="0"/>
              <w:bottom w:val="single" w:color="auto" w:sz="4" w:space="0"/>
              <w:right w:val="single" w:color="auto" w:sz="4" w:space="0"/>
            </w:tcBorders>
          </w:tcPr>
          <w:p w:rsidRPr="007B2D16" w:rsidR="00C62566" w:rsidP="00C62566" w:rsidRDefault="00C62566" w14:paraId="27D19045" w14:textId="77777777">
            <w:pPr>
              <w:pStyle w:val="naisc"/>
              <w:spacing w:before="0" w:after="0"/>
              <w:ind w:firstLine="21"/>
              <w:rPr>
                <w:b/>
                <w:u w:val="single"/>
              </w:rPr>
            </w:pPr>
            <w:r w:rsidRPr="007B2D16">
              <w:rPr>
                <w:b/>
                <w:u w:val="single"/>
              </w:rPr>
              <w:lastRenderedPageBreak/>
              <w:t>Ņemts vērā</w:t>
            </w:r>
          </w:p>
          <w:p w:rsidRPr="007B2D16" w:rsidR="00C62566" w:rsidP="00C62566" w:rsidRDefault="00C62566" w14:paraId="2D987C09" w14:textId="77777777">
            <w:pPr>
              <w:pStyle w:val="naisc"/>
              <w:spacing w:before="0" w:after="0"/>
              <w:ind w:firstLine="21"/>
              <w:rPr>
                <w:b/>
                <w:u w:val="single"/>
              </w:rPr>
            </w:pPr>
          </w:p>
          <w:p w:rsidR="00C62566" w:rsidP="00C62566" w:rsidRDefault="00C62566" w14:paraId="4DDB3E5C" w14:textId="7D2263B7">
            <w:pPr>
              <w:pStyle w:val="naisc"/>
              <w:spacing w:before="0" w:after="0"/>
              <w:ind w:firstLine="21"/>
              <w:jc w:val="both"/>
            </w:pPr>
            <w:r w:rsidRPr="007B2D16">
              <w:t xml:space="preserve">Precizēts noteikumu projekta </w:t>
            </w:r>
            <w:r w:rsidR="00EF6EA6">
              <w:t>9</w:t>
            </w:r>
            <w:r w:rsidRPr="007B2D16">
              <w:t>.</w:t>
            </w:r>
            <w:r w:rsidR="00D326FF">
              <w:t>, 11. un 12.</w:t>
            </w:r>
            <w:r w:rsidRPr="007B2D16">
              <w:t xml:space="preserve">punkts. </w:t>
            </w:r>
          </w:p>
          <w:p w:rsidR="00183AD5" w:rsidP="00C62566" w:rsidRDefault="00183AD5" w14:paraId="478F9A42" w14:textId="77777777">
            <w:pPr>
              <w:pStyle w:val="naisc"/>
              <w:spacing w:before="0" w:after="0"/>
              <w:ind w:firstLine="21"/>
              <w:jc w:val="both"/>
            </w:pPr>
          </w:p>
          <w:p w:rsidR="004C6339" w:rsidP="004C6339" w:rsidRDefault="00BD03C6" w14:paraId="0C371D30" w14:textId="1688771D">
            <w:pPr>
              <w:pStyle w:val="naisc"/>
              <w:spacing w:before="0" w:after="0"/>
              <w:ind w:firstLine="21"/>
              <w:jc w:val="both"/>
            </w:pPr>
            <w:r>
              <w:t>Saskaņā ar Paziņošanas likuma 9.panta 1</w:t>
            </w:r>
            <w:r w:rsidR="003C5B2D">
              <w:t>.</w:t>
            </w:r>
            <w:r w:rsidRPr="00BD03C6">
              <w:rPr>
                <w:vertAlign w:val="superscript"/>
              </w:rPr>
              <w:t>1</w:t>
            </w:r>
            <w:r>
              <w:t xml:space="preserve"> daļu un </w:t>
            </w:r>
            <w:r w:rsidRPr="00DB64F5">
              <w:rPr>
                <w:color w:val="212121"/>
              </w:rPr>
              <w:t>Oficiālās elektroniskās adreses likum</w:t>
            </w:r>
            <w:r>
              <w:rPr>
                <w:color w:val="212121"/>
              </w:rPr>
              <w:t>a</w:t>
            </w:r>
            <w:r w:rsidR="00D326FF">
              <w:rPr>
                <w:color w:val="212121"/>
              </w:rPr>
              <w:t xml:space="preserve"> </w:t>
            </w:r>
            <w:r>
              <w:rPr>
                <w:color w:val="212121"/>
              </w:rPr>
              <w:t>12.pantu gadījum</w:t>
            </w:r>
            <w:r w:rsidR="004C6339">
              <w:rPr>
                <w:color w:val="212121"/>
              </w:rPr>
              <w:t>ā</w:t>
            </w:r>
            <w:r>
              <w:rPr>
                <w:color w:val="212121"/>
              </w:rPr>
              <w:t xml:space="preserve">, </w:t>
            </w:r>
            <w:r w:rsidR="004C6339">
              <w:rPr>
                <w:color w:val="212121"/>
              </w:rPr>
              <w:t xml:space="preserve">ja </w:t>
            </w:r>
            <w:r w:rsidRPr="004C6339" w:rsidR="004C6339">
              <w:rPr>
                <w:color w:val="212121"/>
              </w:rPr>
              <w:t xml:space="preserve">ir aktivizēts oficiālās elektroniskās adreses konts, valsts iestāde un privātpersona sazinās elektroniski un elektronisko dokumentu </w:t>
            </w:r>
            <w:proofErr w:type="spellStart"/>
            <w:r w:rsidRPr="004C6339" w:rsidR="004C6339">
              <w:rPr>
                <w:color w:val="212121"/>
              </w:rPr>
              <w:t>nosūta</w:t>
            </w:r>
            <w:proofErr w:type="spellEnd"/>
            <w:r w:rsidRPr="004C6339" w:rsidR="004C6339">
              <w:rPr>
                <w:color w:val="212121"/>
              </w:rPr>
              <w:t>, izmantojot oficiālo elektronisko adresi.</w:t>
            </w:r>
            <w:r w:rsidR="004C6339">
              <w:rPr>
                <w:color w:val="212121"/>
              </w:rPr>
              <w:t xml:space="preserve"> </w:t>
            </w:r>
            <w:r w:rsidR="004C6339">
              <w:t xml:space="preserve">Ņemot vērā, ka reģistrā iekļautās </w:t>
            </w:r>
            <w:r w:rsidR="004C6339">
              <w:lastRenderedPageBreak/>
              <w:t>personas ir identificējamas, un gadījumos, ja tām ir izveidota oficiālā elektroniskā adrese, saziņa ir jāveic izmantojot šo kanālu, noteikumu projektā iekļautā prasība papildināta ar skaidrojumu iekavās “ja personai tāda ir izveidota”.</w:t>
            </w:r>
          </w:p>
          <w:p w:rsidR="004C6339" w:rsidP="004C6339" w:rsidRDefault="004C6339" w14:paraId="67EA4F68" w14:textId="584F85A8">
            <w:pPr>
              <w:pStyle w:val="naisc"/>
              <w:spacing w:before="0" w:after="0"/>
              <w:ind w:firstLine="21"/>
              <w:jc w:val="both"/>
            </w:pPr>
            <w:r>
              <w:t>Lai prasība būtu konsekventa, tā iekļauta arī noteikumu projekta 11. un 12.punktā. Saziņa ar 10.punktā norādīto subjektu nav paredzēta</w:t>
            </w:r>
            <w:r w:rsidR="00D326FF">
              <w:t>.</w:t>
            </w:r>
          </w:p>
          <w:p w:rsidRPr="00A07E6F" w:rsidR="000F4123" w:rsidP="004C6339" w:rsidRDefault="000F4123" w14:paraId="570A203E" w14:textId="77777777">
            <w:pPr>
              <w:pStyle w:val="naisc"/>
              <w:spacing w:before="0" w:after="0"/>
              <w:jc w:val="both"/>
              <w:rPr>
                <w:b/>
                <w:highlight w:val="yellow"/>
                <w:u w:val="single"/>
              </w:rPr>
            </w:pPr>
          </w:p>
        </w:tc>
        <w:tc>
          <w:tcPr>
            <w:tcW w:w="3428" w:type="dxa"/>
            <w:tcBorders>
              <w:top w:val="single" w:color="auto" w:sz="4" w:space="0"/>
              <w:left w:val="single" w:color="auto" w:sz="4" w:space="0"/>
              <w:bottom w:val="single" w:color="auto" w:sz="4" w:space="0"/>
            </w:tcBorders>
          </w:tcPr>
          <w:p w:rsidR="00D21EC4" w:rsidP="00084B3F" w:rsidRDefault="00D21EC4" w14:paraId="13EE56A0" w14:textId="77777777">
            <w:pPr>
              <w:ind w:firstLine="621"/>
              <w:jc w:val="both"/>
            </w:pPr>
            <w:r w:rsidRPr="00D21EC4">
              <w:lastRenderedPageBreak/>
              <w:t xml:space="preserve">9. Par bezpilota gaisa kuģu sistēmu ekspluatantu papildu regulas Nr.2019/947 14.panta 2.punktā noteiktajam reģistrā apstrādā šādu informāciju: </w:t>
            </w:r>
          </w:p>
          <w:p w:rsidRPr="00084B3F" w:rsidR="00EF6EA6" w:rsidP="00084B3F" w:rsidRDefault="00EF6EA6" w14:paraId="7116FC1F" w14:textId="2C4CA8A4">
            <w:pPr>
              <w:ind w:firstLine="621"/>
              <w:jc w:val="both"/>
            </w:pPr>
            <w:r w:rsidRPr="00084B3F">
              <w:t>[…]</w:t>
            </w:r>
          </w:p>
          <w:p w:rsidR="00D21EC4" w:rsidP="00084B3F" w:rsidRDefault="00D21EC4" w14:paraId="205F482F" w14:textId="77777777">
            <w:pPr>
              <w:ind w:firstLine="621"/>
              <w:jc w:val="both"/>
            </w:pPr>
            <w:r w:rsidRPr="00D21EC4">
              <w:t xml:space="preserve">9.1.3. oficiālo elektronisko adresi (ja personai tāda ir izveidota). </w:t>
            </w:r>
          </w:p>
          <w:p w:rsidRPr="00084B3F" w:rsidR="00EF6EA6" w:rsidP="00084B3F" w:rsidRDefault="00EF6EA6" w14:paraId="5296DC96" w14:textId="5AFFBF6B">
            <w:pPr>
              <w:ind w:firstLine="621"/>
              <w:jc w:val="both"/>
            </w:pPr>
            <w:r w:rsidRPr="00084B3F">
              <w:t>[…]</w:t>
            </w:r>
          </w:p>
          <w:p w:rsidR="00D21EC4" w:rsidP="00084B3F" w:rsidRDefault="00D21EC4" w14:paraId="47D46F92" w14:textId="77777777">
            <w:pPr>
              <w:ind w:firstLine="621"/>
              <w:jc w:val="both"/>
            </w:pPr>
            <w:r w:rsidRPr="00D21EC4">
              <w:t>9.2.2. oficiālo elektronisko adresi (ja personai tāda ir izveidota);</w:t>
            </w:r>
            <w:bookmarkStart w:name="_Hlk72762143" w:id="6"/>
            <w:r w:rsidRPr="00D21EC4">
              <w:t xml:space="preserve"> </w:t>
            </w:r>
          </w:p>
          <w:p w:rsidRPr="00084B3F" w:rsidR="00EF6EA6" w:rsidP="00084B3F" w:rsidRDefault="00EF6EA6" w14:paraId="11B33526" w14:textId="43F92385">
            <w:pPr>
              <w:ind w:firstLine="621"/>
              <w:jc w:val="both"/>
            </w:pPr>
            <w:r w:rsidRPr="00084B3F">
              <w:t>[…]</w:t>
            </w:r>
          </w:p>
          <w:bookmarkEnd w:id="6"/>
          <w:p w:rsidRPr="00084B3F" w:rsidR="000F4123" w:rsidP="00084B3F" w:rsidRDefault="000F4123" w14:paraId="435D8DB4" w14:textId="77777777">
            <w:pPr>
              <w:ind w:firstLine="621"/>
              <w:jc w:val="both"/>
              <w:rPr>
                <w:highlight w:val="yellow"/>
              </w:rPr>
            </w:pPr>
          </w:p>
          <w:p w:rsidR="00A11A4A" w:rsidP="00A11A4A" w:rsidRDefault="00A11A4A" w14:paraId="55160CD1" w14:textId="77777777">
            <w:pPr>
              <w:ind w:firstLine="621"/>
              <w:jc w:val="both"/>
            </w:pPr>
            <w:r>
              <w:lastRenderedPageBreak/>
              <w:t>11. Par tālvadības pilotu reģistrā apstrādā šādu informāciju:</w:t>
            </w:r>
          </w:p>
          <w:p w:rsidR="00A11A4A" w:rsidP="00A11A4A" w:rsidRDefault="00A11A4A" w14:paraId="49F685BE" w14:textId="77777777">
            <w:pPr>
              <w:ind w:firstLine="621"/>
              <w:jc w:val="both"/>
            </w:pPr>
            <w:r>
              <w:t>11.1. vārdu, uzvārdu;</w:t>
            </w:r>
          </w:p>
          <w:p w:rsidR="00A11A4A" w:rsidP="00A11A4A" w:rsidRDefault="00A11A4A" w14:paraId="11759F5F" w14:textId="77777777">
            <w:pPr>
              <w:ind w:firstLine="621"/>
              <w:jc w:val="both"/>
            </w:pPr>
            <w:r>
              <w:t>11.2. Latvijas Republikā piešķirto personas kodu un dzimšanas datumu. Personai, kurai personas kods nav piešķirts – ārvalstī piešķirto identifikācijas kodu un valstisko piederību vai ziņas par personu apliecinošu dokumentu (veidu, numuru, izdošanas datumu, derīguma termiņu, izdevējvalsts nosaukumu);</w:t>
            </w:r>
          </w:p>
          <w:p w:rsidR="00A11A4A" w:rsidP="00A11A4A" w:rsidRDefault="00A11A4A" w14:paraId="686FAEB7" w14:textId="77777777">
            <w:pPr>
              <w:ind w:firstLine="621"/>
              <w:jc w:val="both"/>
            </w:pPr>
            <w:r>
              <w:t>11.3. deklarētās dzīvesvietas adresi;</w:t>
            </w:r>
          </w:p>
          <w:p w:rsidR="00A11A4A" w:rsidP="00A11A4A" w:rsidRDefault="00A11A4A" w14:paraId="70D94637" w14:textId="77777777">
            <w:pPr>
              <w:ind w:firstLine="621"/>
              <w:jc w:val="both"/>
            </w:pPr>
            <w:r>
              <w:t>11.4. oficiālo elektronisko adresi (ja personai tāda ir izveidota);</w:t>
            </w:r>
            <w:r w:rsidRPr="00084B3F">
              <w:t xml:space="preserve"> </w:t>
            </w:r>
          </w:p>
          <w:p w:rsidRPr="00084B3F" w:rsidR="00084B3F" w:rsidP="00A11A4A" w:rsidRDefault="00084B3F" w14:paraId="69E9ADEA" w14:textId="792B6F33">
            <w:pPr>
              <w:ind w:firstLine="621"/>
              <w:jc w:val="both"/>
            </w:pPr>
            <w:r w:rsidRPr="00084B3F">
              <w:t>[…]</w:t>
            </w:r>
            <w:r w:rsidR="00C61E8B">
              <w:t>.</w:t>
            </w:r>
          </w:p>
          <w:p w:rsidRPr="00084B3F" w:rsidR="00084B3F" w:rsidP="00084B3F" w:rsidRDefault="00084B3F" w14:paraId="608859CB" w14:textId="08C17653">
            <w:pPr>
              <w:ind w:firstLine="621"/>
              <w:jc w:val="both"/>
            </w:pPr>
          </w:p>
          <w:p w:rsidR="00E926C3" w:rsidP="00E926C3" w:rsidRDefault="00E926C3" w14:paraId="46262368" w14:textId="77777777">
            <w:pPr>
              <w:ind w:firstLine="621"/>
              <w:jc w:val="both"/>
            </w:pPr>
            <w:r>
              <w:t>12. Par gaisa kuģu modeļu klubiem un apvienībām reģistrā apstrādā šādu informāciju:</w:t>
            </w:r>
          </w:p>
          <w:p w:rsidR="00E926C3" w:rsidP="00E926C3" w:rsidRDefault="00E926C3" w14:paraId="40291E61" w14:textId="77777777">
            <w:pPr>
              <w:ind w:firstLine="621"/>
              <w:jc w:val="both"/>
            </w:pPr>
            <w:r>
              <w:t>12.1. nosaukumu;</w:t>
            </w:r>
          </w:p>
          <w:p w:rsidR="00E926C3" w:rsidP="00E926C3" w:rsidRDefault="00E926C3" w14:paraId="047F41AA" w14:textId="77777777">
            <w:pPr>
              <w:ind w:firstLine="621"/>
              <w:jc w:val="both"/>
            </w:pPr>
            <w:r>
              <w:t>12.2. reģistrācijas numuru;</w:t>
            </w:r>
          </w:p>
          <w:p w:rsidR="00E926C3" w:rsidP="00E926C3" w:rsidRDefault="00E926C3" w14:paraId="2106C2BE" w14:textId="77777777">
            <w:pPr>
              <w:ind w:firstLine="621"/>
              <w:jc w:val="both"/>
            </w:pPr>
            <w:r>
              <w:t>12.3. juridisko adresi;</w:t>
            </w:r>
          </w:p>
          <w:p w:rsidR="00E926C3" w:rsidP="00E926C3" w:rsidRDefault="00E926C3" w14:paraId="40E96CC8" w14:textId="77777777">
            <w:pPr>
              <w:ind w:firstLine="621"/>
              <w:jc w:val="both"/>
            </w:pPr>
            <w:r>
              <w:t>12.4. oficiālo elektronisko adresi (ja personai tāda ir izveidota);</w:t>
            </w:r>
            <w:r w:rsidRPr="00084B3F">
              <w:t xml:space="preserve"> </w:t>
            </w:r>
          </w:p>
          <w:p w:rsidRPr="00C61E8B" w:rsidR="00084B3F" w:rsidP="00C61E8B" w:rsidRDefault="00084B3F" w14:paraId="3A83C988" w14:textId="08BF9F3B">
            <w:pPr>
              <w:ind w:firstLine="621"/>
              <w:jc w:val="both"/>
            </w:pPr>
            <w:r w:rsidRPr="00084B3F">
              <w:t>[…]</w:t>
            </w:r>
            <w:r w:rsidR="00C61E8B">
              <w:t>.</w:t>
            </w:r>
          </w:p>
        </w:tc>
      </w:tr>
      <w:tr w:rsidRPr="007B2D16" w:rsidR="000F4123" w:rsidTr="00565840" w14:paraId="4BCE8A70" w14:textId="77777777">
        <w:trPr>
          <w:trHeight w:val="972"/>
        </w:trPr>
        <w:tc>
          <w:tcPr>
            <w:tcW w:w="959" w:type="dxa"/>
            <w:tcBorders>
              <w:top w:val="single" w:color="auto" w:sz="4" w:space="0"/>
              <w:left w:val="single" w:color="auto" w:sz="4" w:space="0"/>
              <w:bottom w:val="single" w:color="auto" w:sz="4" w:space="0"/>
              <w:right w:val="single" w:color="auto" w:sz="4" w:space="0"/>
            </w:tcBorders>
          </w:tcPr>
          <w:p w:rsidR="000F4123" w:rsidP="0087443E" w:rsidRDefault="000F4123" w14:paraId="2C534678" w14:textId="0672E14F">
            <w:pPr>
              <w:jc w:val="center"/>
            </w:pPr>
            <w:r>
              <w:lastRenderedPageBreak/>
              <w:t>24.</w:t>
            </w:r>
          </w:p>
        </w:tc>
        <w:tc>
          <w:tcPr>
            <w:tcW w:w="3376" w:type="dxa"/>
            <w:tcBorders>
              <w:top w:val="single" w:color="auto" w:sz="4" w:space="0"/>
              <w:left w:val="single" w:color="auto" w:sz="4" w:space="0"/>
              <w:bottom w:val="single" w:color="auto" w:sz="4" w:space="0"/>
              <w:right w:val="single" w:color="auto" w:sz="4" w:space="0"/>
            </w:tcBorders>
          </w:tcPr>
          <w:p w:rsidRPr="00C62566" w:rsidR="000F4123" w:rsidP="000F4123" w:rsidRDefault="000F4123" w14:paraId="362B5630" w14:textId="77777777">
            <w:pPr>
              <w:ind w:firstLine="720"/>
              <w:jc w:val="both"/>
            </w:pPr>
            <w:r w:rsidRPr="00C62566">
              <w:t>16. Juridiskās personas, valsts un pašvaldības iestādes, kuras nav minētas 14. punktā, informāciju reģistrā iekļauj, aktualizē vai saņem saskaņā ar […]</w:t>
            </w:r>
          </w:p>
          <w:p w:rsidR="000F4123" w:rsidP="007F7915" w:rsidRDefault="000F4123" w14:paraId="569BB354" w14:textId="77777777">
            <w:pPr>
              <w:ind w:firstLine="709"/>
              <w:jc w:val="both"/>
            </w:pPr>
            <w:r w:rsidRPr="00C62566">
              <w:t>16.2. juridiskām personām par citu personu, ar kuru ir noslēgta atbilstoša vienošanās un kurai tās nodrošina pakalpojumus bezpilota gaisa kuģu jomā.</w:t>
            </w:r>
          </w:p>
          <w:p w:rsidRPr="00C62566" w:rsidR="007F7915" w:rsidP="007F7915" w:rsidRDefault="007F7915" w14:paraId="11C330C7" w14:textId="361B7672">
            <w:pPr>
              <w:ind w:firstLine="709"/>
              <w:jc w:val="both"/>
            </w:pPr>
          </w:p>
        </w:tc>
        <w:tc>
          <w:tcPr>
            <w:tcW w:w="3827" w:type="dxa"/>
            <w:tcBorders>
              <w:top w:val="single" w:color="auto" w:sz="4" w:space="0"/>
              <w:left w:val="single" w:color="auto" w:sz="4" w:space="0"/>
              <w:bottom w:val="single" w:color="auto" w:sz="4" w:space="0"/>
              <w:right w:val="single" w:color="auto" w:sz="4" w:space="0"/>
            </w:tcBorders>
          </w:tcPr>
          <w:p w:rsidRPr="007B2D16" w:rsidR="000F4123" w:rsidP="00C62566" w:rsidRDefault="000F4123" w14:paraId="602863DD" w14:textId="77777777">
            <w:pPr>
              <w:jc w:val="center"/>
              <w:rPr>
                <w:b/>
                <w:u w:val="single"/>
              </w:rPr>
            </w:pPr>
            <w:r w:rsidRPr="007B2D16">
              <w:rPr>
                <w:b/>
                <w:u w:val="single"/>
              </w:rPr>
              <w:t>Tieslietu ministrija</w:t>
            </w:r>
          </w:p>
          <w:p w:rsidR="000F4123" w:rsidP="00C62566" w:rsidRDefault="000F4123" w14:paraId="7D7DDA30" w14:textId="77777777">
            <w:pPr>
              <w:shd w:val="clear" w:color="auto" w:fill="FFFFFF"/>
              <w:jc w:val="both"/>
              <w:rPr>
                <w:color w:val="212121"/>
              </w:rPr>
            </w:pPr>
          </w:p>
          <w:p w:rsidRPr="00AD0249" w:rsidR="000F4123" w:rsidP="00C62566" w:rsidRDefault="000F4123" w14:paraId="39A9F632" w14:textId="22E670B0">
            <w:pPr>
              <w:shd w:val="clear" w:color="auto" w:fill="FFFFFF"/>
              <w:jc w:val="both"/>
              <w:rPr>
                <w:color w:val="212121"/>
              </w:rPr>
            </w:pPr>
            <w:r w:rsidRPr="00DB64F5">
              <w:rPr>
                <w:color w:val="212121"/>
              </w:rPr>
              <w:t>5. Lūdzam izvērtēt, vai pakalpojumus bezpilota gaisa kuģu jomā var nodrošināt vienīgi juridiskās personas (proti, vai šādus pakalpojumus nevar sniegt arī fiziskas personas). Nepieciešamības gadījumā lūdzam precizēt noteikumu projekta 16. punktu (sk. 16.2. apakšpunktu).</w:t>
            </w:r>
          </w:p>
          <w:p w:rsidR="000F4123" w:rsidP="00C62566" w:rsidRDefault="000F4123" w14:paraId="08330B34" w14:textId="77777777">
            <w:pPr>
              <w:shd w:val="clear" w:color="auto" w:fill="FFFFFF"/>
              <w:jc w:val="both"/>
              <w:rPr>
                <w:color w:val="212121"/>
              </w:rPr>
            </w:pPr>
          </w:p>
        </w:tc>
        <w:tc>
          <w:tcPr>
            <w:tcW w:w="3402" w:type="dxa"/>
            <w:tcBorders>
              <w:top w:val="single" w:color="auto" w:sz="4" w:space="0"/>
              <w:left w:val="single" w:color="auto" w:sz="4" w:space="0"/>
              <w:bottom w:val="single" w:color="auto" w:sz="4" w:space="0"/>
              <w:right w:val="single" w:color="auto" w:sz="4" w:space="0"/>
            </w:tcBorders>
          </w:tcPr>
          <w:p w:rsidRPr="007B2D16" w:rsidR="00C62566" w:rsidP="00C62566" w:rsidRDefault="00C62566" w14:paraId="6EF42822" w14:textId="77777777">
            <w:pPr>
              <w:pStyle w:val="naisc"/>
              <w:spacing w:before="0" w:after="0"/>
              <w:ind w:firstLine="21"/>
              <w:rPr>
                <w:b/>
                <w:u w:val="single"/>
              </w:rPr>
            </w:pPr>
            <w:r w:rsidRPr="007B2D16">
              <w:rPr>
                <w:b/>
                <w:u w:val="single"/>
              </w:rPr>
              <w:t>Ņemts vērā</w:t>
            </w:r>
          </w:p>
          <w:p w:rsidRPr="007B2D16" w:rsidR="00C62566" w:rsidP="00C62566" w:rsidRDefault="00C62566" w14:paraId="27B4A2F4" w14:textId="77777777">
            <w:pPr>
              <w:pStyle w:val="naisc"/>
              <w:spacing w:before="0" w:after="0"/>
              <w:ind w:firstLine="21"/>
              <w:rPr>
                <w:b/>
                <w:u w:val="single"/>
              </w:rPr>
            </w:pPr>
          </w:p>
          <w:p w:rsidRPr="00A07E6F" w:rsidR="00D326FF" w:rsidP="001F1615" w:rsidRDefault="00D326FF" w14:paraId="29417341" w14:textId="3A4C52EE">
            <w:pPr>
              <w:pStyle w:val="naisc"/>
              <w:spacing w:before="0" w:after="0"/>
              <w:jc w:val="left"/>
              <w:rPr>
                <w:b/>
                <w:highlight w:val="yellow"/>
                <w:u w:val="single"/>
              </w:rPr>
            </w:pPr>
          </w:p>
        </w:tc>
        <w:tc>
          <w:tcPr>
            <w:tcW w:w="3428" w:type="dxa"/>
            <w:tcBorders>
              <w:top w:val="single" w:color="auto" w:sz="4" w:space="0"/>
              <w:left w:val="single" w:color="auto" w:sz="4" w:space="0"/>
              <w:bottom w:val="single" w:color="auto" w:sz="4" w:space="0"/>
            </w:tcBorders>
          </w:tcPr>
          <w:p w:rsidR="00DB4A5A" w:rsidP="00DB4A5A" w:rsidRDefault="00DB4A5A" w14:paraId="2A4A97D6" w14:textId="77777777">
            <w:pPr>
              <w:ind w:firstLine="720"/>
              <w:jc w:val="both"/>
            </w:pPr>
            <w:r>
              <w:t>16. Fiziskas un juridiskas personas 8., 9., 10., 11. un 12.punktā minēto informāciju par citām personām reģistrā apstrādā saskaņā ar vienošanos, kas noslēgta ar Civilās aviācijas aģentūru. Vienošanās tekstā nosaka datu apmaiņas pamatojumu un apjomu, kārtību, datu drošības nosacījumus, pušu saistības, kā arī personas, kurām piešķirta pieeja reģistram tiešsaistes datu pārraides režīmā. Informāciju par citām personām reģistrā, ja tiek identificēti personas dati, ir tiesības apstrādāt:</w:t>
            </w:r>
          </w:p>
          <w:p w:rsidR="00DB4A5A" w:rsidP="00DB4A5A" w:rsidRDefault="00DB4A5A" w14:paraId="0AAFB401" w14:textId="77777777">
            <w:pPr>
              <w:ind w:firstLine="720"/>
              <w:jc w:val="both"/>
            </w:pPr>
            <w:r>
              <w:t>16.1. atbilstoši ārējos normatīvajos aktos noteiktajām vai deleģētajām funkcijām un uzdevumiem bezpilota gaisa kuģu jomā;</w:t>
            </w:r>
          </w:p>
          <w:p w:rsidRPr="00A07E6F" w:rsidR="000F4123" w:rsidP="00DB4A5A" w:rsidRDefault="00DB4A5A" w14:paraId="4EEF4247" w14:textId="119933E0">
            <w:pPr>
              <w:ind w:firstLine="709"/>
              <w:jc w:val="both"/>
              <w:rPr>
                <w:highlight w:val="yellow"/>
              </w:rPr>
            </w:pPr>
            <w:r>
              <w:t>16.2. ja ar reģistrā reģistrētu personu ir noslēgta atbilstoša vienošanās un tai tiek nodrošināts pakalpojumus bezpilota gaisa kuģu jomā.</w:t>
            </w:r>
          </w:p>
        </w:tc>
      </w:tr>
      <w:tr w:rsidRPr="007B2D16" w:rsidR="000F4123" w:rsidTr="00565840" w14:paraId="279A7E67" w14:textId="77777777">
        <w:trPr>
          <w:trHeight w:val="972"/>
        </w:trPr>
        <w:tc>
          <w:tcPr>
            <w:tcW w:w="959" w:type="dxa"/>
            <w:tcBorders>
              <w:top w:val="single" w:color="auto" w:sz="4" w:space="0"/>
              <w:left w:val="single" w:color="auto" w:sz="4" w:space="0"/>
              <w:bottom w:val="single" w:color="auto" w:sz="4" w:space="0"/>
              <w:right w:val="single" w:color="auto" w:sz="4" w:space="0"/>
            </w:tcBorders>
          </w:tcPr>
          <w:p w:rsidR="000F4123" w:rsidP="0087443E" w:rsidRDefault="000F4123" w14:paraId="40B2BDD6" w14:textId="6A3B6390">
            <w:pPr>
              <w:jc w:val="center"/>
            </w:pPr>
            <w:r>
              <w:t>25.</w:t>
            </w:r>
          </w:p>
        </w:tc>
        <w:tc>
          <w:tcPr>
            <w:tcW w:w="3376" w:type="dxa"/>
            <w:tcBorders>
              <w:top w:val="single" w:color="auto" w:sz="4" w:space="0"/>
              <w:left w:val="single" w:color="auto" w:sz="4" w:space="0"/>
              <w:bottom w:val="single" w:color="auto" w:sz="4" w:space="0"/>
              <w:right w:val="single" w:color="auto" w:sz="4" w:space="0"/>
            </w:tcBorders>
          </w:tcPr>
          <w:p w:rsidRPr="00C62566" w:rsidR="000F4123" w:rsidP="000F4123" w:rsidRDefault="000F4123" w14:paraId="24298765" w14:textId="2ED29E39">
            <w:pPr>
              <w:ind w:firstLine="720"/>
              <w:jc w:val="both"/>
            </w:pPr>
          </w:p>
        </w:tc>
        <w:tc>
          <w:tcPr>
            <w:tcW w:w="3827" w:type="dxa"/>
            <w:tcBorders>
              <w:top w:val="single" w:color="auto" w:sz="4" w:space="0"/>
              <w:left w:val="single" w:color="auto" w:sz="4" w:space="0"/>
              <w:bottom w:val="single" w:color="auto" w:sz="4" w:space="0"/>
              <w:right w:val="single" w:color="auto" w:sz="4" w:space="0"/>
            </w:tcBorders>
          </w:tcPr>
          <w:p w:rsidRPr="007B2D16" w:rsidR="000F4123" w:rsidP="00C62566" w:rsidRDefault="000F4123" w14:paraId="7B6D1231" w14:textId="77777777">
            <w:pPr>
              <w:jc w:val="center"/>
              <w:rPr>
                <w:b/>
                <w:u w:val="single"/>
              </w:rPr>
            </w:pPr>
            <w:r w:rsidRPr="007B2D16">
              <w:rPr>
                <w:b/>
                <w:u w:val="single"/>
              </w:rPr>
              <w:t>Tieslietu ministrija</w:t>
            </w:r>
          </w:p>
          <w:p w:rsidR="000F4123" w:rsidP="00C62566" w:rsidRDefault="000F4123" w14:paraId="7D4FDA0D" w14:textId="77777777">
            <w:pPr>
              <w:shd w:val="clear" w:color="auto" w:fill="FFFFFF"/>
              <w:jc w:val="both"/>
              <w:rPr>
                <w:color w:val="212121"/>
              </w:rPr>
            </w:pPr>
          </w:p>
          <w:p w:rsidRPr="00DB64F5" w:rsidR="000F4123" w:rsidP="00C62566" w:rsidRDefault="000F4123" w14:paraId="00C7E1AB" w14:textId="49F49F81">
            <w:pPr>
              <w:shd w:val="clear" w:color="auto" w:fill="FFFFFF"/>
              <w:jc w:val="both"/>
              <w:rPr>
                <w:color w:val="212121"/>
              </w:rPr>
            </w:pPr>
            <w:r w:rsidRPr="00DB64F5">
              <w:rPr>
                <w:color w:val="212121"/>
              </w:rPr>
              <w:t>6. Vēršam uzmanību, ka izziņas 6.</w:t>
            </w:r>
            <w:r w:rsidR="00EB1584">
              <w:rPr>
                <w:color w:val="212121"/>
              </w:rPr>
              <w:t> </w:t>
            </w:r>
            <w:r w:rsidRPr="00DB64F5">
              <w:rPr>
                <w:color w:val="212121"/>
              </w:rPr>
              <w:t xml:space="preserve">punktā ietvertais Tieslietu ministrijas iebildums ņemts vērā daļēji, tāpēc to uzturam daļā. Proti, atkārtoti vēršam uzmanību, ka </w:t>
            </w:r>
            <w:r w:rsidRPr="00DB64F5">
              <w:rPr>
                <w:color w:val="212121"/>
              </w:rPr>
              <w:lastRenderedPageBreak/>
              <w:t>noteikumu projekta II nodaļa noteic reģistrā papildus iekļaujamo informāciju, kas nav tieši noteikta regulas Nr.2019/947 14. panta 2. un 3. punktā vai likuma "Par aviāciju" 117.</w:t>
            </w:r>
            <w:r w:rsidRPr="00C61E8B">
              <w:rPr>
                <w:color w:val="212121"/>
                <w:vertAlign w:val="superscript"/>
              </w:rPr>
              <w:t>5</w:t>
            </w:r>
            <w:r w:rsidRPr="00E22374">
              <w:rPr>
                <w:color w:val="212121"/>
              </w:rPr>
              <w:t xml:space="preserve"> panta pirmajā daļā. Saistībā ar minēto atkārtoti lūdzam anotācijā ietvert pamatotu skaidrojumu par noteikumu projektā ietvertā tiesiskā regulējuma, kas paredz reģistrā iekļaujamās informācijas noteikšanu, atbilstību likumā "Par aviāciju" 117.</w:t>
            </w:r>
            <w:r w:rsidRPr="00C61E8B">
              <w:rPr>
                <w:color w:val="212121"/>
                <w:vertAlign w:val="superscript"/>
              </w:rPr>
              <w:t>5</w:t>
            </w:r>
            <w:r w:rsidRPr="00E22374">
              <w:rPr>
                <w:color w:val="212121"/>
              </w:rPr>
              <w:t xml:space="preserve"> panta trešajā daļā ietvertajam deleģējumam (pilnvarojumam) Ministru kabinetam.</w:t>
            </w:r>
            <w:r w:rsidRPr="00DB64F5">
              <w:rPr>
                <w:color w:val="212121"/>
              </w:rPr>
              <w:t> </w:t>
            </w:r>
          </w:p>
          <w:p w:rsidR="000F4123" w:rsidP="00C62566" w:rsidRDefault="000F4123" w14:paraId="683C008F" w14:textId="5E67A221">
            <w:pPr>
              <w:shd w:val="clear" w:color="auto" w:fill="FFFFFF"/>
              <w:jc w:val="both"/>
              <w:rPr>
                <w:color w:val="212121"/>
              </w:rPr>
            </w:pPr>
            <w:r w:rsidRPr="00DB64F5">
              <w:rPr>
                <w:color w:val="212121"/>
              </w:rPr>
              <w:t>Norādām, ka no likuma "Par aviāciju" 117.</w:t>
            </w:r>
            <w:r w:rsidRPr="00C61E8B">
              <w:rPr>
                <w:color w:val="212121"/>
                <w:vertAlign w:val="superscript"/>
              </w:rPr>
              <w:t>5</w:t>
            </w:r>
            <w:r w:rsidRPr="00DB64F5">
              <w:rPr>
                <w:color w:val="212121"/>
              </w:rPr>
              <w:t xml:space="preserve"> panta trešās daļas cita starpā izriet, ka Ministru kabinets nosaka reģistra izveidošanas, uzturēšanas, pieejamības, savietojamības un darbības kārtību, kādā šajā reģistrā sniedz un atjauno informāciju, kā arī kārtību, kādā noteikta informācija no reģistra tiek izslēgta. Skaidrojam, ka pilnvarojumā minētais vārds "kārtība" pamatā piešķir Ministru kabinetam tiesības noteikumos regulēt attiecīgā jautājuma procesuālo raksturu, proti, izstrādāt noteiktu procedūru. Vienlaikus tas neizslēdz Ministru kabineta tiesības pieņemt materiāla rakstura normas, ciktāl netiek pārkāpts attiecīgais pilnvarojums. Tomēr Ministru kabineta noteikumos </w:t>
            </w:r>
            <w:r w:rsidRPr="00DB64F5">
              <w:rPr>
                <w:color w:val="212121"/>
              </w:rPr>
              <w:lastRenderedPageBreak/>
              <w:t>nevar būt iekļautas tādas materiālās tiesību normas, kas veidotu no pilnvarojošā likuma būtiski atšķirīgas tiesiskās attiecības. Ja atbilstošu skaidrojumu nav iespējams sniegt, lūdzam attiecīgi precizēt vai svītrot noteikumu projekta normas, kuras ir pretrunā likumdevēja pilnvarojumam Ministru kabinetam.</w:t>
            </w:r>
          </w:p>
        </w:tc>
        <w:tc>
          <w:tcPr>
            <w:tcW w:w="3402" w:type="dxa"/>
            <w:tcBorders>
              <w:top w:val="single" w:color="auto" w:sz="4" w:space="0"/>
              <w:left w:val="single" w:color="auto" w:sz="4" w:space="0"/>
              <w:bottom w:val="single" w:color="auto" w:sz="4" w:space="0"/>
              <w:right w:val="single" w:color="auto" w:sz="4" w:space="0"/>
            </w:tcBorders>
          </w:tcPr>
          <w:p w:rsidRPr="007B2D16" w:rsidR="00C62566" w:rsidP="00C62566" w:rsidRDefault="00C62566" w14:paraId="35F18EBD" w14:textId="77777777">
            <w:pPr>
              <w:pStyle w:val="naisc"/>
              <w:spacing w:before="0" w:after="0"/>
              <w:ind w:firstLine="21"/>
              <w:rPr>
                <w:b/>
                <w:u w:val="single"/>
              </w:rPr>
            </w:pPr>
            <w:r w:rsidRPr="007B2D16">
              <w:rPr>
                <w:b/>
                <w:u w:val="single"/>
              </w:rPr>
              <w:lastRenderedPageBreak/>
              <w:t>Ņemts vērā</w:t>
            </w:r>
          </w:p>
          <w:p w:rsidRPr="007B2D16" w:rsidR="00C62566" w:rsidP="00C62566" w:rsidRDefault="00C62566" w14:paraId="0EFDBEC2" w14:textId="77777777">
            <w:pPr>
              <w:pStyle w:val="naisc"/>
              <w:spacing w:before="0" w:after="0"/>
              <w:ind w:firstLine="21"/>
              <w:rPr>
                <w:b/>
                <w:u w:val="single"/>
              </w:rPr>
            </w:pPr>
          </w:p>
          <w:p w:rsidR="00973532" w:rsidP="00CC1330" w:rsidRDefault="00973532" w14:paraId="66276DFC" w14:textId="5A706367">
            <w:pPr>
              <w:pStyle w:val="naisc"/>
              <w:spacing w:before="0" w:after="0"/>
              <w:jc w:val="both"/>
              <w:rPr>
                <w:color w:val="212121"/>
              </w:rPr>
            </w:pPr>
            <w:r w:rsidRPr="00973532">
              <w:rPr>
                <w:color w:val="212121"/>
              </w:rPr>
              <w:t>Atbilstoši Regulas (ES) 2019/947 14.panta 9.punktam</w:t>
            </w:r>
            <w:r>
              <w:rPr>
                <w:color w:val="212121"/>
              </w:rPr>
              <w:t xml:space="preserve"> reģistrā tiek iekļauta papildinformācija par UAS ekspluatanta identitāti.</w:t>
            </w:r>
          </w:p>
          <w:p w:rsidR="00CC1330" w:rsidP="00CC1330" w:rsidRDefault="00CC1330" w14:paraId="24A24B20" w14:textId="0128C2E6">
            <w:pPr>
              <w:pStyle w:val="naisc"/>
              <w:spacing w:before="0" w:after="0"/>
              <w:jc w:val="both"/>
              <w:rPr>
                <w:color w:val="212121"/>
              </w:rPr>
            </w:pPr>
          </w:p>
          <w:p w:rsidRPr="00A07E6F" w:rsidR="00973532" w:rsidP="00C61E8B" w:rsidRDefault="00973532" w14:paraId="60EE6A1B" w14:textId="51A666C8">
            <w:pPr>
              <w:pStyle w:val="naisc"/>
              <w:spacing w:before="0" w:after="0"/>
              <w:jc w:val="both"/>
              <w:rPr>
                <w:b/>
                <w:highlight w:val="yellow"/>
                <w:u w:val="single"/>
              </w:rPr>
            </w:pPr>
          </w:p>
        </w:tc>
        <w:tc>
          <w:tcPr>
            <w:tcW w:w="3428" w:type="dxa"/>
            <w:tcBorders>
              <w:top w:val="single" w:color="auto" w:sz="4" w:space="0"/>
              <w:left w:val="single" w:color="auto" w:sz="4" w:space="0"/>
              <w:bottom w:val="single" w:color="auto" w:sz="4" w:space="0"/>
            </w:tcBorders>
          </w:tcPr>
          <w:p w:rsidR="00C61E8B" w:rsidP="00C61E8B" w:rsidRDefault="00C61E8B" w14:paraId="731B5D93" w14:textId="35AF526E">
            <w:pPr>
              <w:pStyle w:val="naisc"/>
              <w:spacing w:before="0" w:after="0"/>
              <w:ind w:firstLine="21"/>
              <w:jc w:val="both"/>
            </w:pPr>
            <w:r w:rsidRPr="0068218D">
              <w:lastRenderedPageBreak/>
              <w:t xml:space="preserve">Papildināts </w:t>
            </w:r>
            <w:r>
              <w:t xml:space="preserve">noteikumu projekta </w:t>
            </w:r>
            <w:r w:rsidRPr="0068218D">
              <w:t>anotācijas I</w:t>
            </w:r>
            <w:r>
              <w:t xml:space="preserve"> </w:t>
            </w:r>
            <w:r w:rsidRPr="0068218D">
              <w:t>sadaļas 2.punkts</w:t>
            </w:r>
            <w:r>
              <w:t>:</w:t>
            </w:r>
          </w:p>
          <w:p w:rsidRPr="007B2D16" w:rsidR="00C61E8B" w:rsidP="00C61E8B" w:rsidRDefault="00C61E8B" w14:paraId="5461BAFA" w14:textId="67251C82">
            <w:pPr>
              <w:pStyle w:val="naisc"/>
              <w:spacing w:before="0" w:after="0"/>
              <w:ind w:firstLine="21"/>
              <w:jc w:val="both"/>
            </w:pPr>
            <w:r>
              <w:t>“</w:t>
            </w:r>
            <w:r w:rsidRPr="00C61E8B">
              <w:t>Likuma “Par aviāciju” 117.</w:t>
            </w:r>
            <w:r w:rsidRPr="00C61E8B">
              <w:rPr>
                <w:vertAlign w:val="superscript"/>
              </w:rPr>
              <w:t>5</w:t>
            </w:r>
            <w:r w:rsidRPr="00C61E8B">
              <w:t xml:space="preserve"> panta trešās daļas 1.punkts paredz deleģējumu Ministru kabinetam noteikt Reģistra izveidošanas kārtību, kas sevī ietver </w:t>
            </w:r>
            <w:r w:rsidRPr="00C61E8B">
              <w:lastRenderedPageBreak/>
              <w:t>funkcionālu informācijas lauku izveidošanu, Reģistrā iekļaujamo informāciju un saturu.</w:t>
            </w:r>
            <w:r>
              <w:t>”</w:t>
            </w:r>
          </w:p>
          <w:p w:rsidRPr="00A07E6F" w:rsidR="000F4123" w:rsidP="0087443E" w:rsidRDefault="000F4123" w14:paraId="356966D3" w14:textId="610CAD8C">
            <w:pPr>
              <w:jc w:val="both"/>
              <w:rPr>
                <w:highlight w:val="yellow"/>
              </w:rPr>
            </w:pPr>
          </w:p>
        </w:tc>
      </w:tr>
      <w:tr w:rsidRPr="007B2D16" w:rsidR="000F4123" w:rsidTr="00584B94" w14:paraId="07B96F6A" w14:textId="77777777">
        <w:trPr>
          <w:trHeight w:val="972"/>
        </w:trPr>
        <w:tc>
          <w:tcPr>
            <w:tcW w:w="959" w:type="dxa"/>
            <w:tcBorders>
              <w:top w:val="single" w:color="auto" w:sz="4" w:space="0"/>
              <w:left w:val="single" w:color="auto" w:sz="4" w:space="0"/>
              <w:bottom w:val="single" w:color="auto" w:sz="4" w:space="0"/>
              <w:right w:val="single" w:color="auto" w:sz="4" w:space="0"/>
            </w:tcBorders>
          </w:tcPr>
          <w:p w:rsidRPr="007B2D16" w:rsidR="000F4123" w:rsidP="00584B94" w:rsidRDefault="000F4123" w14:paraId="50C60AD5" w14:textId="78EAD7FC">
            <w:pPr>
              <w:jc w:val="center"/>
            </w:pPr>
            <w:r>
              <w:lastRenderedPageBreak/>
              <w:t>26.</w:t>
            </w:r>
          </w:p>
        </w:tc>
        <w:tc>
          <w:tcPr>
            <w:tcW w:w="3376" w:type="dxa"/>
            <w:tcBorders>
              <w:top w:val="single" w:color="auto" w:sz="4" w:space="0"/>
              <w:left w:val="single" w:color="auto" w:sz="4" w:space="0"/>
              <w:bottom w:val="single" w:color="auto" w:sz="4" w:space="0"/>
              <w:right w:val="single" w:color="auto" w:sz="4" w:space="0"/>
            </w:tcBorders>
          </w:tcPr>
          <w:p w:rsidRPr="00C62566" w:rsidR="000F4123" w:rsidP="00584B94" w:rsidRDefault="000F4123" w14:paraId="589A6E43" w14:textId="77777777">
            <w:pPr>
              <w:ind w:firstLine="436"/>
              <w:jc w:val="both"/>
              <w:rPr>
                <w:lang w:eastAsia="en-US"/>
              </w:rPr>
            </w:pPr>
            <w:r w:rsidRPr="00C62566">
              <w:t>7. Tiesības nereģistrēties reģistrā ir valsts institūcijām, kas veic valsts bezpilota gaisa kuģa lidojumus vai militārā bezpilota gaisa kuģa lidojumus.</w:t>
            </w:r>
          </w:p>
          <w:p w:rsidRPr="00C62566" w:rsidR="000F4123" w:rsidP="00584B94" w:rsidRDefault="000F4123" w14:paraId="3784D4DC" w14:textId="77777777">
            <w:pPr>
              <w:ind w:firstLine="567"/>
              <w:jc w:val="both"/>
            </w:pPr>
          </w:p>
        </w:tc>
        <w:tc>
          <w:tcPr>
            <w:tcW w:w="3827" w:type="dxa"/>
            <w:tcBorders>
              <w:top w:val="single" w:color="auto" w:sz="4" w:space="0"/>
              <w:left w:val="single" w:color="auto" w:sz="4" w:space="0"/>
              <w:bottom w:val="single" w:color="auto" w:sz="4" w:space="0"/>
              <w:right w:val="single" w:color="auto" w:sz="4" w:space="0"/>
            </w:tcBorders>
          </w:tcPr>
          <w:p w:rsidRPr="007B2D16" w:rsidR="000F4123" w:rsidP="00C62566" w:rsidRDefault="000F4123" w14:paraId="7DE6D190" w14:textId="644997B8">
            <w:pPr>
              <w:jc w:val="center"/>
              <w:rPr>
                <w:b/>
                <w:u w:val="single"/>
              </w:rPr>
            </w:pPr>
            <w:r w:rsidRPr="007B2D16">
              <w:rPr>
                <w:b/>
                <w:u w:val="single"/>
              </w:rPr>
              <w:t xml:space="preserve">Latvijas </w:t>
            </w:r>
            <w:r w:rsidR="00810FA3">
              <w:rPr>
                <w:b/>
                <w:u w:val="single"/>
              </w:rPr>
              <w:t>A</w:t>
            </w:r>
            <w:r w:rsidRPr="007B2D16">
              <w:rPr>
                <w:b/>
                <w:u w:val="single"/>
              </w:rPr>
              <w:t>pdrošinātāju asociācija</w:t>
            </w:r>
          </w:p>
          <w:p w:rsidRPr="007B2D16" w:rsidR="000F4123" w:rsidP="00C62566" w:rsidRDefault="000F4123" w14:paraId="1B0272C2" w14:textId="77777777">
            <w:pPr>
              <w:jc w:val="both"/>
              <w:rPr>
                <w:b/>
                <w:u w:val="single"/>
              </w:rPr>
            </w:pPr>
          </w:p>
          <w:p w:rsidR="000F4123" w:rsidP="00C62566" w:rsidRDefault="000F4123" w14:paraId="47F93040" w14:textId="77777777">
            <w:pPr>
              <w:jc w:val="both"/>
              <w:rPr>
                <w:b/>
              </w:rPr>
            </w:pPr>
            <w:r>
              <w:rPr>
                <w:iCs/>
              </w:rPr>
              <w:t xml:space="preserve">Biedrība “Latvijas Apdrošinātāju asociācija”, turpmāk tekstā – LAA, ir saņēmusi </w:t>
            </w:r>
            <w:r>
              <w:rPr>
                <w:color w:val="212121"/>
              </w:rPr>
              <w:t xml:space="preserve">saskaņošanai precizēto Ministru kabineta noteikumu projektu </w:t>
            </w:r>
            <w:r>
              <w:rPr>
                <w:color w:val="212121"/>
                <w:shd w:val="clear" w:color="auto" w:fill="FFFFFF"/>
              </w:rPr>
              <w:t xml:space="preserve">"Bezpilota gaisa kuģu, bezpilota gaisa kuģu sistēmu ekspluatantu, tālvadības pilotu un gaisa kuģu modeļu klubu un apvienību reģistra noteikumi" (VSS-268) (turpmāk – noteikumu projekts) un pēc tā </w:t>
            </w:r>
            <w:r w:rsidRPr="0087443E">
              <w:rPr>
                <w:color w:val="212121"/>
                <w:shd w:val="clear" w:color="auto" w:fill="FFFFFF"/>
              </w:rPr>
              <w:t xml:space="preserve">izvērtēšanas uztur spēkā </w:t>
            </w:r>
            <w:r w:rsidRPr="0087443E">
              <w:t>iebildumu pret noteikumu projekta 7.punkta redakciju un lūdz to izteikt šādā redakcijā:</w:t>
            </w:r>
            <w:r>
              <w:rPr>
                <w:b/>
              </w:rPr>
              <w:t xml:space="preserve"> </w:t>
            </w:r>
          </w:p>
          <w:p w:rsidR="000F4123" w:rsidP="00C62566" w:rsidRDefault="000F4123" w14:paraId="3DBCF4CC" w14:textId="77777777">
            <w:pPr>
              <w:jc w:val="both"/>
            </w:pPr>
            <w:r>
              <w:t>“7. Reģistrā nereģistrē militāros bezpilota gaisa kuģus.”</w:t>
            </w:r>
          </w:p>
          <w:p w:rsidRPr="0087443E" w:rsidR="000F4123" w:rsidP="00C62566" w:rsidRDefault="000F4123" w14:paraId="1507FF04" w14:textId="77777777">
            <w:pPr>
              <w:jc w:val="both"/>
              <w:rPr>
                <w:szCs w:val="22"/>
              </w:rPr>
            </w:pPr>
            <w:r>
              <w:rPr>
                <w:u w:val="single"/>
              </w:rPr>
              <w:t xml:space="preserve">Pamatojums </w:t>
            </w:r>
            <w:r>
              <w:t xml:space="preserve">– ja valsts bezpilota gaisa kuģu ekspluatantu civiltiesiskā atbildība būs apdrošināma, tad apdrošinātājam ir nepieciešams zināt, kam pieder konkrētais valsts bezpilota gaisa kuģis (t.i., kā atbildība tiek apdrošināta). Ja valsts bezpilota </w:t>
            </w:r>
            <w:r>
              <w:lastRenderedPageBreak/>
              <w:t>gaisa kuģu ekspluatantu atbildība netiks apdrošināta, tad LAA nav iebildumu pret to neiekļaušanu reģistrā.</w:t>
            </w:r>
          </w:p>
        </w:tc>
        <w:tc>
          <w:tcPr>
            <w:tcW w:w="3402" w:type="dxa"/>
            <w:tcBorders>
              <w:top w:val="single" w:color="auto" w:sz="4" w:space="0"/>
              <w:left w:val="single" w:color="auto" w:sz="4" w:space="0"/>
              <w:bottom w:val="single" w:color="auto" w:sz="4" w:space="0"/>
              <w:right w:val="single" w:color="auto" w:sz="4" w:space="0"/>
            </w:tcBorders>
          </w:tcPr>
          <w:p w:rsidRPr="007B2D16" w:rsidR="00CD316A" w:rsidP="00CD316A" w:rsidRDefault="00CD316A" w14:paraId="2502DE1F" w14:textId="165097F4">
            <w:pPr>
              <w:pStyle w:val="naisc"/>
              <w:spacing w:before="0" w:after="0"/>
              <w:ind w:firstLine="21"/>
              <w:rPr>
                <w:b/>
                <w:u w:val="single"/>
              </w:rPr>
            </w:pPr>
            <w:r w:rsidRPr="007B2D16">
              <w:rPr>
                <w:b/>
                <w:u w:val="single"/>
              </w:rPr>
              <w:lastRenderedPageBreak/>
              <w:t>Panāk</w:t>
            </w:r>
            <w:r>
              <w:rPr>
                <w:b/>
                <w:u w:val="single"/>
              </w:rPr>
              <w:t>ta</w:t>
            </w:r>
            <w:r w:rsidRPr="007B2D16">
              <w:rPr>
                <w:b/>
                <w:u w:val="single"/>
              </w:rPr>
              <w:t xml:space="preserve"> vienošanās elektroniskās saskaņošanas laikā</w:t>
            </w:r>
          </w:p>
          <w:p w:rsidRPr="007B2D16" w:rsidR="00005D27" w:rsidP="00C61E8B" w:rsidRDefault="00005D27" w14:paraId="5DB951A5" w14:textId="77777777">
            <w:pPr>
              <w:pStyle w:val="naisc"/>
              <w:spacing w:before="0" w:after="0"/>
              <w:jc w:val="left"/>
              <w:rPr>
                <w:b/>
                <w:u w:val="single"/>
              </w:rPr>
            </w:pPr>
          </w:p>
          <w:p w:rsidR="00CD316A" w:rsidP="00CD316A" w:rsidRDefault="00CD316A" w14:paraId="6FD00226" w14:textId="42662F6F">
            <w:pPr>
              <w:pStyle w:val="naisc"/>
              <w:spacing w:before="0" w:after="0"/>
              <w:ind w:firstLine="21"/>
              <w:jc w:val="both"/>
              <w:rPr>
                <w:color w:val="212121"/>
              </w:rPr>
            </w:pPr>
            <w:r>
              <w:rPr>
                <w:color w:val="212121"/>
              </w:rPr>
              <w:t xml:space="preserve">Atbilstoši </w:t>
            </w:r>
            <w:r w:rsidRPr="00DB64F5">
              <w:rPr>
                <w:color w:val="212121"/>
              </w:rPr>
              <w:t xml:space="preserve">regulas Nr.2019/947 14.panta </w:t>
            </w:r>
            <w:r w:rsidR="00C55102">
              <w:rPr>
                <w:color w:val="212121"/>
              </w:rPr>
              <w:t xml:space="preserve">6.punktam reģistrācijas procesā </w:t>
            </w:r>
            <w:r w:rsidRPr="00C55102" w:rsidR="00C55102">
              <w:rPr>
                <w:color w:val="212121"/>
              </w:rPr>
              <w:t>UAS ekspluatantiem</w:t>
            </w:r>
            <w:r w:rsidR="00C55102">
              <w:rPr>
                <w:color w:val="212121"/>
              </w:rPr>
              <w:t xml:space="preserve"> tiek </w:t>
            </w:r>
            <w:r w:rsidRPr="00C55102" w:rsidR="00C55102">
              <w:rPr>
                <w:color w:val="212121"/>
              </w:rPr>
              <w:t>piešķir</w:t>
            </w:r>
            <w:r w:rsidR="00C55102">
              <w:rPr>
                <w:color w:val="212121"/>
              </w:rPr>
              <w:t>ts</w:t>
            </w:r>
            <w:r w:rsidRPr="00C55102" w:rsidR="00C55102">
              <w:rPr>
                <w:color w:val="212121"/>
              </w:rPr>
              <w:t xml:space="preserve"> unikāl</w:t>
            </w:r>
            <w:r w:rsidR="00C55102">
              <w:rPr>
                <w:color w:val="212121"/>
              </w:rPr>
              <w:t>s</w:t>
            </w:r>
            <w:r w:rsidRPr="00C55102" w:rsidR="00C55102">
              <w:rPr>
                <w:color w:val="212121"/>
              </w:rPr>
              <w:t xml:space="preserve"> digitāl</w:t>
            </w:r>
            <w:r w:rsidR="00C55102">
              <w:rPr>
                <w:color w:val="212121"/>
              </w:rPr>
              <w:t>s</w:t>
            </w:r>
            <w:r w:rsidRPr="00C55102" w:rsidR="00C55102">
              <w:rPr>
                <w:color w:val="212121"/>
              </w:rPr>
              <w:t xml:space="preserve"> reģistrācijas numur</w:t>
            </w:r>
            <w:r w:rsidR="00C55102">
              <w:rPr>
                <w:color w:val="212121"/>
              </w:rPr>
              <w:t>s</w:t>
            </w:r>
            <w:r w:rsidRPr="00C55102" w:rsidR="00C55102">
              <w:rPr>
                <w:color w:val="212121"/>
              </w:rPr>
              <w:t>, lai tādējādi tos varētu identificēt</w:t>
            </w:r>
            <w:r w:rsidR="00C55102">
              <w:rPr>
                <w:color w:val="212121"/>
              </w:rPr>
              <w:t xml:space="preserve">. Savukārt 8.punkts nosaka, ka </w:t>
            </w:r>
            <w:r w:rsidRPr="00C55102" w:rsidR="00C55102">
              <w:rPr>
                <w:color w:val="212121"/>
              </w:rPr>
              <w:t xml:space="preserve">UAS ekspluatanti norāda </w:t>
            </w:r>
            <w:r w:rsidR="00502568">
              <w:rPr>
                <w:color w:val="212121"/>
              </w:rPr>
              <w:t>šo</w:t>
            </w:r>
            <w:r w:rsidRPr="00C55102" w:rsidR="00C55102">
              <w:rPr>
                <w:color w:val="212121"/>
              </w:rPr>
              <w:t xml:space="preserve"> reģistrācijas numuru uz katra bezpilota gaisa kuģa</w:t>
            </w:r>
            <w:r w:rsidR="00C55102">
              <w:rPr>
                <w:color w:val="212121"/>
              </w:rPr>
              <w:t>, ar kuru tiek veikts lidojums</w:t>
            </w:r>
            <w:r w:rsidRPr="00C55102" w:rsidR="00C55102">
              <w:rPr>
                <w:color w:val="212121"/>
              </w:rPr>
              <w:t>.</w:t>
            </w:r>
          </w:p>
          <w:p w:rsidRPr="00114806" w:rsidR="007F7915" w:rsidP="00084B3F" w:rsidRDefault="00084B3F" w14:paraId="37D287F5" w14:textId="3AF20216">
            <w:pPr>
              <w:pStyle w:val="naisc"/>
              <w:spacing w:before="0" w:after="0"/>
              <w:jc w:val="both"/>
            </w:pPr>
            <w:r>
              <w:rPr>
                <w:color w:val="212121"/>
              </w:rPr>
              <w:t>A</w:t>
            </w:r>
            <w:r w:rsidR="00EB724F">
              <w:rPr>
                <w:color w:val="212121"/>
              </w:rPr>
              <w:t xml:space="preserve">ttiecībā uz valsts bezpilota gaisa kuģu lidojumiem </w:t>
            </w:r>
            <w:r w:rsidRPr="00DB64F5" w:rsidR="00EB724F">
              <w:rPr>
                <w:color w:val="212121"/>
              </w:rPr>
              <w:t>regulas Nr.2019/947</w:t>
            </w:r>
            <w:r w:rsidR="00EB724F">
              <w:rPr>
                <w:color w:val="212121"/>
              </w:rPr>
              <w:t xml:space="preserve"> prasības nav tieši piemērojamas (tās izriet no likuma “Par aviāciju” 117.</w:t>
            </w:r>
            <w:r w:rsidRPr="00EB724F" w:rsidR="00EB724F">
              <w:rPr>
                <w:color w:val="212121"/>
                <w:vertAlign w:val="superscript"/>
              </w:rPr>
              <w:t>8</w:t>
            </w:r>
            <w:r w:rsidR="00EB724F">
              <w:rPr>
                <w:color w:val="212121"/>
              </w:rPr>
              <w:t>panta</w:t>
            </w:r>
            <w:r>
              <w:rPr>
                <w:color w:val="212121"/>
              </w:rPr>
              <w:t>, savukārt</w:t>
            </w:r>
            <w:r w:rsidR="00502568">
              <w:rPr>
                <w:color w:val="212121"/>
              </w:rPr>
              <w:t xml:space="preserve"> </w:t>
            </w:r>
            <w:r w:rsidR="00EB724F">
              <w:rPr>
                <w:color w:val="212121"/>
              </w:rPr>
              <w:t>Ministru kabineta noteikumu projekts “</w:t>
            </w:r>
            <w:r w:rsidRPr="00EB724F" w:rsidR="00EB724F">
              <w:rPr>
                <w:color w:val="212121"/>
              </w:rPr>
              <w:t>Bezpilota gaisa kuģu lidojumu noteikumi</w:t>
            </w:r>
            <w:r w:rsidR="00EB724F">
              <w:rPr>
                <w:color w:val="212121"/>
              </w:rPr>
              <w:t>”</w:t>
            </w:r>
            <w:r>
              <w:rPr>
                <w:color w:val="212121"/>
              </w:rPr>
              <w:t xml:space="preserve"> paredz </w:t>
            </w:r>
            <w:r w:rsidR="00E358C9">
              <w:rPr>
                <w:color w:val="212121"/>
              </w:rPr>
              <w:t xml:space="preserve">atkāpi attiecībā uz nepieciešamo </w:t>
            </w:r>
            <w:r w:rsidRPr="00E358C9" w:rsidR="00E358C9">
              <w:rPr>
                <w:color w:val="212121"/>
              </w:rPr>
              <w:t xml:space="preserve"> marķējum</w:t>
            </w:r>
            <w:r w:rsidR="00DB4021">
              <w:rPr>
                <w:color w:val="212121"/>
              </w:rPr>
              <w:t>u</w:t>
            </w:r>
            <w:r>
              <w:rPr>
                <w:color w:val="212121"/>
              </w:rPr>
              <w:t xml:space="preserve">). </w:t>
            </w:r>
            <w:r>
              <w:rPr>
                <w:color w:val="212121"/>
              </w:rPr>
              <w:lastRenderedPageBreak/>
              <w:t xml:space="preserve">Ņemot vērā minēto, valsts institūcijām, kas </w:t>
            </w:r>
            <w:r w:rsidRPr="00CD316A">
              <w:t>veic valsts bezpilota gaisa kuģa lidojumus</w:t>
            </w:r>
            <w:r>
              <w:t>, ir paredzēta izvēles iespēja attiecībā uz reģistrāciju.</w:t>
            </w:r>
          </w:p>
        </w:tc>
        <w:tc>
          <w:tcPr>
            <w:tcW w:w="3428" w:type="dxa"/>
            <w:tcBorders>
              <w:top w:val="single" w:color="auto" w:sz="4" w:space="0"/>
              <w:left w:val="single" w:color="auto" w:sz="4" w:space="0"/>
              <w:bottom w:val="single" w:color="auto" w:sz="4" w:space="0"/>
            </w:tcBorders>
          </w:tcPr>
          <w:p w:rsidRPr="00A07E6F" w:rsidR="000F4123" w:rsidP="00584B94" w:rsidRDefault="000A0321" w14:paraId="538DF33E" w14:textId="3541FA4D">
            <w:pPr>
              <w:ind w:firstLine="709"/>
              <w:jc w:val="both"/>
              <w:rPr>
                <w:highlight w:val="yellow"/>
                <w:u w:val="single"/>
              </w:rPr>
            </w:pPr>
            <w:r w:rsidRPr="000A0321">
              <w:lastRenderedPageBreak/>
              <w:t>7. Tiesības nereģistrēties reģistrā ir valsts institūcijām, kas veic valsts bezpilota gaisa kuģa lidojumus vai militārā bezpilota gaisa kuģa lidojumus.</w:t>
            </w:r>
          </w:p>
        </w:tc>
      </w:tr>
    </w:tbl>
    <w:p w:rsidR="0021515A" w:rsidP="0021515A" w:rsidRDefault="0021515A" w14:paraId="1C9901FB" w14:textId="6D477B33">
      <w:pPr>
        <w:widowControl w:val="0"/>
        <w:tabs>
          <w:tab w:val="left" w:pos="720"/>
          <w:tab w:val="center" w:pos="4153"/>
          <w:tab w:val="right" w:pos="8306"/>
        </w:tabs>
        <w:suppressAutoHyphens/>
        <w:rPr>
          <w:color w:val="000000"/>
          <w:kern w:val="1"/>
        </w:rPr>
      </w:pPr>
    </w:p>
    <w:p w:rsidRPr="00DF0579" w:rsidR="00114806" w:rsidP="0021515A" w:rsidRDefault="00114806" w14:paraId="6A4E4916" w14:textId="77777777">
      <w:pPr>
        <w:widowControl w:val="0"/>
        <w:tabs>
          <w:tab w:val="left" w:pos="720"/>
          <w:tab w:val="center" w:pos="4153"/>
          <w:tab w:val="right" w:pos="8306"/>
        </w:tabs>
        <w:suppressAutoHyphens/>
        <w:rPr>
          <w:color w:val="000000"/>
          <w:kern w:val="1"/>
        </w:rPr>
      </w:pPr>
    </w:p>
    <w:p w:rsidRPr="00114806" w:rsidR="0021515A" w:rsidP="0021515A" w:rsidRDefault="003610A2" w14:paraId="34EDAA37" w14:textId="77777777">
      <w:pPr>
        <w:widowControl w:val="0"/>
        <w:tabs>
          <w:tab w:val="left" w:pos="720"/>
          <w:tab w:val="center" w:pos="4153"/>
          <w:tab w:val="right" w:pos="8306"/>
        </w:tabs>
        <w:suppressAutoHyphens/>
        <w:rPr>
          <w:color w:val="000000"/>
          <w:kern w:val="1"/>
          <w:sz w:val="20"/>
          <w:szCs w:val="20"/>
        </w:rPr>
      </w:pPr>
      <w:proofErr w:type="spellStart"/>
      <w:r w:rsidRPr="00114806">
        <w:rPr>
          <w:color w:val="000000"/>
          <w:kern w:val="1"/>
          <w:sz w:val="20"/>
          <w:szCs w:val="20"/>
        </w:rPr>
        <w:t>Gertners</w:t>
      </w:r>
      <w:proofErr w:type="spellEnd"/>
      <w:r w:rsidRPr="00114806" w:rsidR="00D92C5D">
        <w:rPr>
          <w:color w:val="000000"/>
          <w:kern w:val="1"/>
          <w:sz w:val="20"/>
          <w:szCs w:val="20"/>
        </w:rPr>
        <w:t>,</w:t>
      </w:r>
      <w:r w:rsidRPr="00114806" w:rsidR="0021515A">
        <w:rPr>
          <w:color w:val="000000"/>
          <w:kern w:val="1"/>
          <w:sz w:val="20"/>
          <w:szCs w:val="20"/>
        </w:rPr>
        <w:t xml:space="preserve"> </w:t>
      </w:r>
      <w:r w:rsidRPr="00114806">
        <w:rPr>
          <w:color w:val="000000"/>
          <w:kern w:val="1"/>
          <w:sz w:val="20"/>
          <w:szCs w:val="20"/>
        </w:rPr>
        <w:t>67830961</w:t>
      </w:r>
    </w:p>
    <w:p w:rsidRPr="00114806" w:rsidR="0021515A" w:rsidP="0021515A" w:rsidRDefault="00BC707F" w14:paraId="1CA7C405" w14:textId="77777777">
      <w:pPr>
        <w:widowControl w:val="0"/>
        <w:tabs>
          <w:tab w:val="left" w:pos="720"/>
          <w:tab w:val="center" w:pos="4153"/>
          <w:tab w:val="right" w:pos="8306"/>
        </w:tabs>
        <w:suppressAutoHyphens/>
        <w:rPr>
          <w:color w:val="000000"/>
          <w:kern w:val="1"/>
          <w:sz w:val="20"/>
          <w:szCs w:val="20"/>
        </w:rPr>
      </w:pPr>
      <w:hyperlink w:history="1" r:id="rId8">
        <w:r w:rsidRPr="00114806" w:rsidR="00B118BB">
          <w:rPr>
            <w:rStyle w:val="Hyperlink"/>
            <w:kern w:val="1"/>
            <w:sz w:val="20"/>
            <w:szCs w:val="20"/>
          </w:rPr>
          <w:t>Viesturs.Gertners@caa.gov.lv</w:t>
        </w:r>
      </w:hyperlink>
      <w:r w:rsidRPr="00114806" w:rsidR="00B118BB">
        <w:rPr>
          <w:color w:val="000000"/>
          <w:kern w:val="1"/>
          <w:sz w:val="20"/>
          <w:szCs w:val="20"/>
        </w:rPr>
        <w:t xml:space="preserve"> </w:t>
      </w:r>
    </w:p>
    <w:p w:rsidRPr="00114806" w:rsidR="0021515A" w:rsidP="0021515A" w:rsidRDefault="0021515A" w14:paraId="6B17A498" w14:textId="77777777">
      <w:pPr>
        <w:widowControl w:val="0"/>
        <w:tabs>
          <w:tab w:val="left" w:pos="720"/>
          <w:tab w:val="center" w:pos="4153"/>
          <w:tab w:val="right" w:pos="8306"/>
        </w:tabs>
        <w:suppressAutoHyphens/>
        <w:rPr>
          <w:color w:val="000000"/>
          <w:kern w:val="1"/>
          <w:sz w:val="20"/>
          <w:szCs w:val="20"/>
        </w:rPr>
      </w:pPr>
    </w:p>
    <w:p w:rsidRPr="00114806" w:rsidR="0021515A" w:rsidP="0021515A" w:rsidRDefault="0021515A" w14:paraId="05123E94" w14:textId="77777777">
      <w:pPr>
        <w:widowControl w:val="0"/>
        <w:tabs>
          <w:tab w:val="left" w:pos="720"/>
          <w:tab w:val="center" w:pos="4153"/>
          <w:tab w:val="right" w:pos="8306"/>
        </w:tabs>
        <w:suppressAutoHyphens/>
        <w:rPr>
          <w:color w:val="000000"/>
          <w:kern w:val="1"/>
          <w:sz w:val="20"/>
          <w:szCs w:val="20"/>
        </w:rPr>
      </w:pPr>
      <w:r w:rsidRPr="00114806">
        <w:rPr>
          <w:color w:val="000000"/>
          <w:kern w:val="1"/>
          <w:sz w:val="20"/>
          <w:szCs w:val="20"/>
        </w:rPr>
        <w:t>Skuja, 67830937</w:t>
      </w:r>
    </w:p>
    <w:p w:rsidRPr="00114806" w:rsidR="0021515A" w:rsidP="0021515A" w:rsidRDefault="00BC707F" w14:paraId="27F761D9" w14:textId="77777777">
      <w:pPr>
        <w:widowControl w:val="0"/>
        <w:tabs>
          <w:tab w:val="left" w:pos="720"/>
          <w:tab w:val="center" w:pos="4153"/>
          <w:tab w:val="right" w:pos="8306"/>
        </w:tabs>
        <w:suppressAutoHyphens/>
        <w:rPr>
          <w:color w:val="000000"/>
          <w:kern w:val="1"/>
          <w:sz w:val="20"/>
          <w:szCs w:val="20"/>
        </w:rPr>
      </w:pPr>
      <w:hyperlink w:history="1" r:id="rId9">
        <w:r w:rsidRPr="00114806" w:rsidR="0021515A">
          <w:rPr>
            <w:rStyle w:val="Hyperlink"/>
            <w:kern w:val="1"/>
            <w:sz w:val="20"/>
            <w:szCs w:val="20"/>
          </w:rPr>
          <w:t>Anete.Skuja@caa.gov.lv</w:t>
        </w:r>
      </w:hyperlink>
    </w:p>
    <w:p w:rsidRPr="00114806" w:rsidR="00955B33" w:rsidP="00015C84" w:rsidRDefault="00955B33" w14:paraId="58719081" w14:textId="77777777">
      <w:pPr>
        <w:pStyle w:val="naisf"/>
        <w:spacing w:before="0" w:after="0"/>
        <w:ind w:firstLine="0"/>
        <w:jc w:val="left"/>
        <w:rPr>
          <w:color w:val="FF0000"/>
          <w:sz w:val="20"/>
          <w:szCs w:val="20"/>
        </w:rPr>
      </w:pPr>
    </w:p>
    <w:p w:rsidRPr="00114806" w:rsidR="003D5D1D" w:rsidP="003D5D1D" w:rsidRDefault="003D5D1D" w14:paraId="17C19A6E" w14:textId="77777777">
      <w:pPr>
        <w:widowControl w:val="0"/>
        <w:tabs>
          <w:tab w:val="left" w:pos="720"/>
          <w:tab w:val="center" w:pos="4153"/>
          <w:tab w:val="right" w:pos="8306"/>
        </w:tabs>
        <w:suppressAutoHyphens/>
        <w:rPr>
          <w:color w:val="000000"/>
          <w:kern w:val="1"/>
          <w:sz w:val="20"/>
          <w:szCs w:val="20"/>
        </w:rPr>
      </w:pPr>
      <w:r w:rsidRPr="00114806">
        <w:rPr>
          <w:color w:val="000000"/>
          <w:kern w:val="1"/>
          <w:sz w:val="20"/>
          <w:szCs w:val="20"/>
        </w:rPr>
        <w:t>Ozols, 67215159</w:t>
      </w:r>
    </w:p>
    <w:p w:rsidRPr="00114806" w:rsidR="003D5D1D" w:rsidP="003D5D1D" w:rsidRDefault="00BC707F" w14:paraId="794E2135" w14:textId="77777777">
      <w:pPr>
        <w:widowControl w:val="0"/>
        <w:tabs>
          <w:tab w:val="left" w:pos="720"/>
          <w:tab w:val="center" w:pos="4153"/>
          <w:tab w:val="right" w:pos="8306"/>
        </w:tabs>
        <w:suppressAutoHyphens/>
        <w:rPr>
          <w:color w:val="FF0000"/>
          <w:sz w:val="20"/>
          <w:szCs w:val="20"/>
        </w:rPr>
      </w:pPr>
      <w:hyperlink w:history="1" r:id="rId10">
        <w:r w:rsidRPr="00114806" w:rsidR="003D5D1D">
          <w:rPr>
            <w:rStyle w:val="Hyperlink"/>
            <w:kern w:val="1"/>
            <w:sz w:val="20"/>
            <w:szCs w:val="20"/>
          </w:rPr>
          <w:t>Ilmars.Ozols@caa.gov.lv</w:t>
        </w:r>
      </w:hyperlink>
    </w:p>
    <w:sectPr w:rsidRPr="00114806" w:rsidR="003D5D1D" w:rsidSect="00114806">
      <w:headerReference w:type="even" r:id="rId11"/>
      <w:headerReference w:type="default" r:id="rId12"/>
      <w:footerReference w:type="default" r:id="rId13"/>
      <w:footerReference w:type="first" r:id="rId14"/>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A7911" w14:textId="77777777" w:rsidR="001C2B19" w:rsidRDefault="001C2B19">
      <w:r>
        <w:separator/>
      </w:r>
    </w:p>
  </w:endnote>
  <w:endnote w:type="continuationSeparator" w:id="0">
    <w:p w14:paraId="6E816DC4" w14:textId="77777777" w:rsidR="001C2B19" w:rsidRDefault="001C2B19">
      <w:r>
        <w:continuationSeparator/>
      </w:r>
    </w:p>
  </w:endnote>
  <w:endnote w:type="continuationNotice" w:id="1">
    <w:p w14:paraId="62C4983A" w14:textId="77777777" w:rsidR="001C2B19" w:rsidRDefault="001C2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FC66" w14:textId="6D191A11" w:rsidR="00727799" w:rsidRPr="00D65C46" w:rsidRDefault="001A15CB" w:rsidP="00D65C46">
    <w:pPr>
      <w:tabs>
        <w:tab w:val="center" w:pos="4153"/>
        <w:tab w:val="right" w:pos="8306"/>
      </w:tabs>
      <w:rPr>
        <w:rFonts w:eastAsia="Calibri"/>
        <w:sz w:val="22"/>
        <w:szCs w:val="22"/>
        <w:lang w:eastAsia="en-US"/>
      </w:rPr>
    </w:pPr>
    <w:r w:rsidRPr="001A15CB">
      <w:rPr>
        <w:rFonts w:eastAsia="Calibri"/>
        <w:sz w:val="22"/>
        <w:szCs w:val="22"/>
        <w:lang w:eastAsia="en-US"/>
      </w:rPr>
      <w:t>SMizz_</w:t>
    </w:r>
    <w:r w:rsidR="005517A0">
      <w:rPr>
        <w:rFonts w:eastAsia="Calibri"/>
        <w:sz w:val="22"/>
        <w:szCs w:val="22"/>
        <w:lang w:eastAsia="en-US"/>
      </w:rPr>
      <w:t>1</w:t>
    </w:r>
    <w:r w:rsidR="00B65D37">
      <w:rPr>
        <w:rFonts w:eastAsia="Calibri"/>
        <w:sz w:val="22"/>
        <w:szCs w:val="22"/>
        <w:lang w:eastAsia="en-US"/>
      </w:rPr>
      <w:t>7</w:t>
    </w:r>
    <w:r w:rsidR="005517A0">
      <w:rPr>
        <w:rFonts w:eastAsia="Calibri"/>
        <w:sz w:val="22"/>
        <w:szCs w:val="22"/>
        <w:lang w:eastAsia="en-US"/>
      </w:rPr>
      <w:t>06</w:t>
    </w:r>
    <w:r w:rsidRPr="001A15CB">
      <w:rPr>
        <w:rFonts w:eastAsia="Calibri"/>
        <w:sz w:val="22"/>
        <w:szCs w:val="22"/>
        <w:lang w:eastAsia="en-US"/>
      </w:rPr>
      <w:t>21_</w:t>
    </w:r>
    <w:r w:rsidR="00DC12B8">
      <w:rPr>
        <w:rFonts w:eastAsia="Calibri"/>
        <w:sz w:val="22"/>
        <w:szCs w:val="22"/>
        <w:lang w:eastAsia="en-US"/>
      </w:rPr>
      <w:t>reg</w:t>
    </w:r>
  </w:p>
  <w:p w14:paraId="52E2CA8B" w14:textId="77777777" w:rsidR="00727799" w:rsidRDefault="00727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9155" w14:textId="657A99BD" w:rsidR="00727799" w:rsidRPr="00015C84" w:rsidRDefault="001A15CB" w:rsidP="00364BB6">
    <w:pPr>
      <w:pStyle w:val="Footer"/>
      <w:rPr>
        <w:sz w:val="20"/>
        <w:szCs w:val="20"/>
      </w:rPr>
    </w:pPr>
    <w:r w:rsidRPr="001A15CB">
      <w:rPr>
        <w:sz w:val="20"/>
        <w:szCs w:val="20"/>
      </w:rPr>
      <w:t>SMizz_</w:t>
    </w:r>
    <w:r w:rsidR="005517A0">
      <w:rPr>
        <w:sz w:val="20"/>
        <w:szCs w:val="20"/>
      </w:rPr>
      <w:t>1</w:t>
    </w:r>
    <w:r w:rsidR="00B65D37">
      <w:rPr>
        <w:sz w:val="20"/>
        <w:szCs w:val="20"/>
      </w:rPr>
      <w:t>7</w:t>
    </w:r>
    <w:r w:rsidR="005517A0">
      <w:rPr>
        <w:sz w:val="20"/>
        <w:szCs w:val="20"/>
      </w:rPr>
      <w:t>06</w:t>
    </w:r>
    <w:r w:rsidR="00DC12B8">
      <w:rPr>
        <w:sz w:val="20"/>
        <w:szCs w:val="20"/>
      </w:rPr>
      <w:t>21</w:t>
    </w:r>
    <w:r w:rsidRPr="001A15CB">
      <w:rPr>
        <w:sz w:val="20"/>
        <w:szCs w:val="20"/>
      </w:rPr>
      <w:t>_</w:t>
    </w:r>
    <w:r w:rsidR="00DC12B8">
      <w:rPr>
        <w:sz w:val="20"/>
        <w:szCs w:val="20"/>
      </w:rPr>
      <w:t>reg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36F7" w14:textId="77777777" w:rsidR="001C2B19" w:rsidRDefault="001C2B19">
      <w:r>
        <w:separator/>
      </w:r>
    </w:p>
  </w:footnote>
  <w:footnote w:type="continuationSeparator" w:id="0">
    <w:p w14:paraId="273B45B9" w14:textId="77777777" w:rsidR="001C2B19" w:rsidRDefault="001C2B19">
      <w:r>
        <w:continuationSeparator/>
      </w:r>
    </w:p>
  </w:footnote>
  <w:footnote w:type="continuationNotice" w:id="1">
    <w:p w14:paraId="052CFF2B" w14:textId="77777777" w:rsidR="001C2B19" w:rsidRDefault="001C2B19"/>
  </w:footnote>
  <w:footnote w:id="2">
    <w:p w14:paraId="71B47B7C" w14:textId="5A608FEA" w:rsidR="00C66C01" w:rsidRDefault="00C66C01" w:rsidP="00C66C01">
      <w:pPr>
        <w:pStyle w:val="FootnoteText"/>
      </w:pPr>
      <w:r w:rsidRPr="00AC2203">
        <w:rPr>
          <w:rStyle w:val="FootnoteReference"/>
        </w:rPr>
        <w:footnoteRef/>
      </w:r>
      <w:r w:rsidRPr="00AC2203">
        <w:t xml:space="preserve"> </w:t>
      </w:r>
      <w:r w:rsidRPr="00C66C01">
        <w:rPr>
          <w:color w:val="000000"/>
        </w:rPr>
        <w:t>Satversmes tiesas 2011. gada 6. maija spriedum</w:t>
      </w:r>
      <w:r w:rsidR="00C82D27">
        <w:rPr>
          <w:color w:val="000000"/>
        </w:rPr>
        <w:t>a</w:t>
      </w:r>
      <w:r w:rsidRPr="00C66C01">
        <w:rPr>
          <w:color w:val="000000"/>
        </w:rPr>
        <w:t xml:space="preserve"> lietā Nr. 2010-57-03, 13.3. apakšpunkts.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7799" w:rsidP="00364BB6" w:rsidRDefault="00727799" w14:paraId="20ABB7D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799" w:rsidRDefault="00727799" w14:paraId="76B9882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7799" w:rsidP="007A2126" w:rsidRDefault="00727799" w14:paraId="0798CC5B" w14:textId="77777777">
    <w:pPr>
      <w:pStyle w:val="Header"/>
      <w:framePr w:wrap="around" w:hAnchor="margin" w:vAnchor="text" w:xAlign="center" w:y="1"/>
    </w:pPr>
    <w:r>
      <w:rPr>
        <w:rStyle w:val="PageNumber"/>
      </w:rPr>
      <w:fldChar w:fldCharType="begin"/>
    </w:r>
    <w:r>
      <w:rPr>
        <w:rStyle w:val="PageNumber"/>
      </w:rPr>
      <w:instrText xml:space="preserve">PAGE  </w:instrText>
    </w:r>
    <w:r>
      <w:rPr>
        <w:rStyle w:val="PageNumber"/>
      </w:rPr>
      <w:fldChar w:fldCharType="separate"/>
    </w:r>
    <w:r w:rsidR="00E55BEA">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5FA"/>
    <w:multiLevelType w:val="multilevel"/>
    <w:tmpl w:val="03D41A86"/>
    <w:lvl w:ilvl="0">
      <w:start w:val="32"/>
      <w:numFmt w:val="decimal"/>
      <w:lvlText w:val="%1."/>
      <w:lvlJc w:val="left"/>
      <w:pPr>
        <w:ind w:left="560" w:hanging="560"/>
      </w:pPr>
      <w:rPr>
        <w:rFonts w:eastAsia="Calibri" w:hint="default"/>
        <w:color w:val="auto"/>
      </w:rPr>
    </w:lvl>
    <w:lvl w:ilvl="1">
      <w:start w:val="2"/>
      <w:numFmt w:val="decimal"/>
      <w:lvlText w:val="%1.%2."/>
      <w:lvlJc w:val="left"/>
      <w:pPr>
        <w:ind w:left="720" w:hanging="72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800" w:hanging="180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2160" w:hanging="2160"/>
      </w:pPr>
      <w:rPr>
        <w:rFonts w:eastAsia="Calibri" w:hint="default"/>
        <w:color w:val="auto"/>
      </w:rPr>
    </w:lvl>
  </w:abstractNum>
  <w:abstractNum w:abstractNumId="1" w15:restartNumberingAfterBreak="0">
    <w:nsid w:val="06AC2C7A"/>
    <w:multiLevelType w:val="multilevel"/>
    <w:tmpl w:val="19CACE50"/>
    <w:lvl w:ilvl="0">
      <w:start w:val="32"/>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B4384D"/>
    <w:multiLevelType w:val="multilevel"/>
    <w:tmpl w:val="60EA4F24"/>
    <w:lvl w:ilvl="0">
      <w:start w:val="9"/>
      <w:numFmt w:val="decimal"/>
      <w:lvlText w:val="%1."/>
      <w:lvlJc w:val="left"/>
      <w:pPr>
        <w:ind w:left="420" w:hanging="42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C234A6E"/>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 w15:restartNumberingAfterBreak="0">
    <w:nsid w:val="0E7E3D5F"/>
    <w:multiLevelType w:val="multilevel"/>
    <w:tmpl w:val="26527B5A"/>
    <w:lvl w:ilvl="0">
      <w:start w:val="1"/>
      <w:numFmt w:val="decimal"/>
      <w:lvlText w:val="%1."/>
      <w:lvlJc w:val="left"/>
      <w:pPr>
        <w:ind w:left="6173" w:hanging="360"/>
      </w:pPr>
      <w:rPr>
        <w:rFonts w:hint="default"/>
        <w:b w:val="0"/>
        <w:strike w:val="0"/>
        <w:color w:val="auto"/>
      </w:rPr>
    </w:lvl>
    <w:lvl w:ilvl="1">
      <w:start w:val="1"/>
      <w:numFmt w:val="decimal"/>
      <w:lvlText w:val="%1.%2."/>
      <w:lvlJc w:val="left"/>
      <w:pPr>
        <w:ind w:left="999" w:hanging="432"/>
      </w:pPr>
      <w:rPr>
        <w:rFonts w:hint="default"/>
        <w:b w:val="0"/>
      </w:rPr>
    </w:lvl>
    <w:lvl w:ilvl="2">
      <w:start w:val="1"/>
      <w:numFmt w:val="decimal"/>
      <w:lvlText w:val="%1.%2.%3."/>
      <w:lvlJc w:val="left"/>
      <w:pPr>
        <w:ind w:left="1781"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904B99"/>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6" w15:restartNumberingAfterBreak="0">
    <w:nsid w:val="12417812"/>
    <w:multiLevelType w:val="multilevel"/>
    <w:tmpl w:val="06485BD2"/>
    <w:lvl w:ilvl="0">
      <w:start w:val="14"/>
      <w:numFmt w:val="decimal"/>
      <w:lvlText w:val="%1."/>
      <w:lvlJc w:val="left"/>
      <w:pPr>
        <w:ind w:left="2545" w:hanging="5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2950079"/>
    <w:multiLevelType w:val="multilevel"/>
    <w:tmpl w:val="A52AD28A"/>
    <w:lvl w:ilvl="0">
      <w:start w:val="23"/>
      <w:numFmt w:val="decimal"/>
      <w:lvlText w:val="%1."/>
      <w:lvlJc w:val="left"/>
      <w:pPr>
        <w:ind w:left="560" w:hanging="5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160873EC"/>
    <w:multiLevelType w:val="multilevel"/>
    <w:tmpl w:val="95F443EE"/>
    <w:lvl w:ilvl="0">
      <w:start w:val="31"/>
      <w:numFmt w:val="decimal"/>
      <w:lvlText w:val="%1."/>
      <w:lvlJc w:val="left"/>
      <w:pPr>
        <w:ind w:left="927" w:hanging="360"/>
      </w:pPr>
      <w:rPr>
        <w:rFonts w:eastAsia="Calibri" w:hint="default"/>
        <w:color w:val="auto"/>
      </w:rPr>
    </w:lvl>
    <w:lvl w:ilvl="1">
      <w:start w:val="1"/>
      <w:numFmt w:val="decimal"/>
      <w:isLgl/>
      <w:lvlText w:val="%1.%2"/>
      <w:lvlJc w:val="left"/>
      <w:pPr>
        <w:ind w:left="1412"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9" w15:restartNumberingAfterBreak="0">
    <w:nsid w:val="191A1E9D"/>
    <w:multiLevelType w:val="multilevel"/>
    <w:tmpl w:val="4CD86476"/>
    <w:lvl w:ilvl="0">
      <w:start w:val="16"/>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10" w15:restartNumberingAfterBreak="0">
    <w:nsid w:val="1AB670CC"/>
    <w:multiLevelType w:val="hybridMultilevel"/>
    <w:tmpl w:val="E1864DA4"/>
    <w:lvl w:ilvl="0" w:tplc="232CBE74">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1D2F4BB5"/>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2" w15:restartNumberingAfterBreak="0">
    <w:nsid w:val="21D06E3E"/>
    <w:multiLevelType w:val="multilevel"/>
    <w:tmpl w:val="B56471E8"/>
    <w:lvl w:ilvl="0">
      <w:start w:val="31"/>
      <w:numFmt w:val="decimal"/>
      <w:lvlText w:val="%1."/>
      <w:lvlJc w:val="left"/>
      <w:pPr>
        <w:ind w:left="560" w:hanging="560"/>
      </w:pPr>
      <w:rPr>
        <w:rFonts w:hint="default"/>
        <w:sz w:val="24"/>
        <w:szCs w:val="24"/>
      </w:rPr>
    </w:lvl>
    <w:lvl w:ilvl="1">
      <w:start w:val="1"/>
      <w:numFmt w:val="decimal"/>
      <w:lvlText w:val="%1.%2."/>
      <w:lvlJc w:val="left"/>
      <w:pPr>
        <w:ind w:left="1847" w:hanging="560"/>
      </w:pPr>
      <w:rPr>
        <w:rFonts w:hint="default"/>
        <w:sz w:val="24"/>
        <w:szCs w:val="24"/>
      </w:rPr>
    </w:lvl>
    <w:lvl w:ilvl="2">
      <w:start w:val="1"/>
      <w:numFmt w:val="decimal"/>
      <w:lvlText w:val="%1.%2.%3."/>
      <w:lvlJc w:val="left"/>
      <w:pPr>
        <w:ind w:left="3294" w:hanging="720"/>
      </w:pPr>
      <w:rPr>
        <w:rFonts w:hint="default"/>
        <w:sz w:val="28"/>
      </w:rPr>
    </w:lvl>
    <w:lvl w:ilvl="3">
      <w:start w:val="1"/>
      <w:numFmt w:val="decimal"/>
      <w:lvlText w:val="%1.%2.%3.%4."/>
      <w:lvlJc w:val="left"/>
      <w:pPr>
        <w:ind w:left="4581" w:hanging="720"/>
      </w:pPr>
      <w:rPr>
        <w:rFonts w:hint="default"/>
        <w:sz w:val="28"/>
      </w:rPr>
    </w:lvl>
    <w:lvl w:ilvl="4">
      <w:start w:val="1"/>
      <w:numFmt w:val="decimal"/>
      <w:lvlText w:val="%1.%2.%3.%4.%5."/>
      <w:lvlJc w:val="left"/>
      <w:pPr>
        <w:ind w:left="6228" w:hanging="1080"/>
      </w:pPr>
      <w:rPr>
        <w:rFonts w:hint="default"/>
        <w:sz w:val="28"/>
      </w:rPr>
    </w:lvl>
    <w:lvl w:ilvl="5">
      <w:start w:val="1"/>
      <w:numFmt w:val="decimal"/>
      <w:lvlText w:val="%1.%2.%3.%4.%5.%6."/>
      <w:lvlJc w:val="left"/>
      <w:pPr>
        <w:ind w:left="7515" w:hanging="1080"/>
      </w:pPr>
      <w:rPr>
        <w:rFonts w:hint="default"/>
        <w:sz w:val="28"/>
      </w:rPr>
    </w:lvl>
    <w:lvl w:ilvl="6">
      <w:start w:val="1"/>
      <w:numFmt w:val="decimal"/>
      <w:lvlText w:val="%1.%2.%3.%4.%5.%6.%7."/>
      <w:lvlJc w:val="left"/>
      <w:pPr>
        <w:ind w:left="9162" w:hanging="1440"/>
      </w:pPr>
      <w:rPr>
        <w:rFonts w:hint="default"/>
        <w:sz w:val="28"/>
      </w:rPr>
    </w:lvl>
    <w:lvl w:ilvl="7">
      <w:start w:val="1"/>
      <w:numFmt w:val="decimal"/>
      <w:lvlText w:val="%1.%2.%3.%4.%5.%6.%7.%8."/>
      <w:lvlJc w:val="left"/>
      <w:pPr>
        <w:ind w:left="10449" w:hanging="1440"/>
      </w:pPr>
      <w:rPr>
        <w:rFonts w:hint="default"/>
        <w:sz w:val="28"/>
      </w:rPr>
    </w:lvl>
    <w:lvl w:ilvl="8">
      <w:start w:val="1"/>
      <w:numFmt w:val="decimal"/>
      <w:lvlText w:val="%1.%2.%3.%4.%5.%6.%7.%8.%9."/>
      <w:lvlJc w:val="left"/>
      <w:pPr>
        <w:ind w:left="12096" w:hanging="1800"/>
      </w:pPr>
      <w:rPr>
        <w:rFonts w:hint="default"/>
        <w:sz w:val="28"/>
      </w:rPr>
    </w:lvl>
  </w:abstractNum>
  <w:abstractNum w:abstractNumId="13" w15:restartNumberingAfterBreak="0">
    <w:nsid w:val="24B034BE"/>
    <w:multiLevelType w:val="multilevel"/>
    <w:tmpl w:val="ABC638FE"/>
    <w:lvl w:ilvl="0">
      <w:start w:val="31"/>
      <w:numFmt w:val="decimal"/>
      <w:lvlText w:val="%1."/>
      <w:lvlJc w:val="left"/>
      <w:pPr>
        <w:ind w:left="927" w:hanging="360"/>
      </w:pPr>
      <w:rPr>
        <w:rFonts w:eastAsia="Calibri"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4" w15:restartNumberingAfterBreak="0">
    <w:nsid w:val="278B3D57"/>
    <w:multiLevelType w:val="multilevel"/>
    <w:tmpl w:val="EE3E6E10"/>
    <w:lvl w:ilvl="0">
      <w:start w:val="9"/>
      <w:numFmt w:val="decimal"/>
      <w:lvlText w:val="%1."/>
      <w:lvlJc w:val="left"/>
      <w:pPr>
        <w:ind w:left="540" w:hanging="540"/>
      </w:pPr>
      <w:rPr>
        <w:rFonts w:hint="default"/>
      </w:rPr>
    </w:lvl>
    <w:lvl w:ilvl="1">
      <w:start w:val="6"/>
      <w:numFmt w:val="decimal"/>
      <w:lvlText w:val="%1.%2."/>
      <w:lvlJc w:val="left"/>
      <w:pPr>
        <w:ind w:left="1178" w:hanging="540"/>
      </w:pPr>
      <w:rPr>
        <w:rFonts w:hint="default"/>
      </w:rPr>
    </w:lvl>
    <w:lvl w:ilvl="2">
      <w:start w:val="5"/>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5" w15:restartNumberingAfterBreak="0">
    <w:nsid w:val="27E52C96"/>
    <w:multiLevelType w:val="multilevel"/>
    <w:tmpl w:val="BBC88C22"/>
    <w:lvl w:ilvl="0">
      <w:start w:val="31"/>
      <w:numFmt w:val="decimal"/>
      <w:lvlText w:val="%1."/>
      <w:lvlJc w:val="left"/>
      <w:pPr>
        <w:ind w:left="927" w:hanging="360"/>
      </w:pPr>
      <w:rPr>
        <w:rFonts w:eastAsia="Calibri" w:hint="default"/>
        <w:color w:val="auto"/>
      </w:rPr>
    </w:lvl>
    <w:lvl w:ilvl="1">
      <w:start w:val="1"/>
      <w:numFmt w:val="decimal"/>
      <w:isLgl/>
      <w:lvlText w:val="%1.%2."/>
      <w:lvlJc w:val="left"/>
      <w:pPr>
        <w:ind w:left="2846"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6" w15:restartNumberingAfterBreak="0">
    <w:nsid w:val="2C6C57C3"/>
    <w:multiLevelType w:val="multilevel"/>
    <w:tmpl w:val="E5C664F0"/>
    <w:lvl w:ilvl="0">
      <w:start w:val="31"/>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7C001B4"/>
    <w:multiLevelType w:val="hybridMultilevel"/>
    <w:tmpl w:val="3B301ABA"/>
    <w:lvl w:ilvl="0" w:tplc="375C2CDC">
      <w:start w:val="16"/>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3DBC1CE8"/>
    <w:multiLevelType w:val="hybridMultilevel"/>
    <w:tmpl w:val="3F62015A"/>
    <w:lvl w:ilvl="0" w:tplc="0426000F">
      <w:start w:val="2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2A4BF1"/>
    <w:multiLevelType w:val="multilevel"/>
    <w:tmpl w:val="61C2E46C"/>
    <w:lvl w:ilvl="0">
      <w:start w:val="31"/>
      <w:numFmt w:val="decimal"/>
      <w:lvlText w:val="%1."/>
      <w:lvlJc w:val="left"/>
      <w:pPr>
        <w:ind w:left="480" w:hanging="480"/>
      </w:pPr>
      <w:rPr>
        <w:rFonts w:eastAsia="Calibri" w:hint="default"/>
        <w:color w:val="auto"/>
      </w:rPr>
    </w:lvl>
    <w:lvl w:ilvl="1">
      <w:start w:val="1"/>
      <w:numFmt w:val="decimal"/>
      <w:lvlText w:val="%1.%2."/>
      <w:lvlJc w:val="left"/>
      <w:pPr>
        <w:ind w:left="1189" w:hanging="48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2847" w:hanging="72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625" w:hanging="1080"/>
      </w:pPr>
      <w:rPr>
        <w:rFonts w:eastAsia="Calibri" w:hint="default"/>
        <w:color w:val="auto"/>
      </w:rPr>
    </w:lvl>
    <w:lvl w:ilvl="6">
      <w:start w:val="1"/>
      <w:numFmt w:val="decimal"/>
      <w:lvlText w:val="%1.%2.%3.%4.%5.%6.%7."/>
      <w:lvlJc w:val="left"/>
      <w:pPr>
        <w:ind w:left="5694" w:hanging="1440"/>
      </w:pPr>
      <w:rPr>
        <w:rFonts w:eastAsia="Calibri" w:hint="default"/>
        <w:color w:val="auto"/>
      </w:rPr>
    </w:lvl>
    <w:lvl w:ilvl="7">
      <w:start w:val="1"/>
      <w:numFmt w:val="decimal"/>
      <w:lvlText w:val="%1.%2.%3.%4.%5.%6.%7.%8."/>
      <w:lvlJc w:val="left"/>
      <w:pPr>
        <w:ind w:left="6403" w:hanging="1440"/>
      </w:pPr>
      <w:rPr>
        <w:rFonts w:eastAsia="Calibri" w:hint="default"/>
        <w:color w:val="auto"/>
      </w:rPr>
    </w:lvl>
    <w:lvl w:ilvl="8">
      <w:start w:val="1"/>
      <w:numFmt w:val="decimal"/>
      <w:lvlText w:val="%1.%2.%3.%4.%5.%6.%7.%8.%9."/>
      <w:lvlJc w:val="left"/>
      <w:pPr>
        <w:ind w:left="7472" w:hanging="1800"/>
      </w:pPr>
      <w:rPr>
        <w:rFonts w:eastAsia="Calibri" w:hint="default"/>
        <w:color w:val="auto"/>
      </w:rPr>
    </w:lvl>
  </w:abstractNum>
  <w:abstractNum w:abstractNumId="20" w15:restartNumberingAfterBreak="0">
    <w:nsid w:val="40E26A4E"/>
    <w:multiLevelType w:val="multilevel"/>
    <w:tmpl w:val="143A3266"/>
    <w:lvl w:ilvl="0">
      <w:start w:val="17"/>
      <w:numFmt w:val="decimal"/>
      <w:lvlText w:val="%1."/>
      <w:lvlJc w:val="left"/>
      <w:pPr>
        <w:ind w:left="1069" w:hanging="360"/>
      </w:pPr>
      <w:rPr>
        <w:rFonts w:hint="default"/>
      </w:rPr>
    </w:lvl>
    <w:lvl w:ilvl="1">
      <w:start w:val="1"/>
      <w:numFmt w:val="decimal"/>
      <w:isLgl/>
      <w:lvlText w:val="%1.%2."/>
      <w:lvlJc w:val="left"/>
      <w:pPr>
        <w:ind w:left="1720" w:hanging="870"/>
      </w:pPr>
      <w:rPr>
        <w:rFonts w:hint="default"/>
      </w:rPr>
    </w:lvl>
    <w:lvl w:ilvl="2">
      <w:start w:val="1"/>
      <w:numFmt w:val="decimal"/>
      <w:isLgl/>
      <w:lvlText w:val="%1.%2.%3."/>
      <w:lvlJc w:val="left"/>
      <w:pPr>
        <w:ind w:left="1861" w:hanging="870"/>
      </w:pPr>
      <w:rPr>
        <w:rFonts w:hint="default"/>
      </w:rPr>
    </w:lvl>
    <w:lvl w:ilvl="3">
      <w:start w:val="1"/>
      <w:numFmt w:val="decimal"/>
      <w:isLgl/>
      <w:lvlText w:val="%1.%2.%3.%4."/>
      <w:lvlJc w:val="left"/>
      <w:pPr>
        <w:ind w:left="2212"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355" w:hanging="1800"/>
      </w:pPr>
      <w:rPr>
        <w:rFonts w:hint="default"/>
      </w:rPr>
    </w:lvl>
    <w:lvl w:ilvl="7">
      <w:start w:val="1"/>
      <w:numFmt w:val="decimal"/>
      <w:isLgl/>
      <w:lvlText w:val="%1.%2.%3.%4.%5.%6.%7.%8."/>
      <w:lvlJc w:val="left"/>
      <w:pPr>
        <w:ind w:left="3496" w:hanging="1800"/>
      </w:pPr>
      <w:rPr>
        <w:rFonts w:hint="default"/>
      </w:rPr>
    </w:lvl>
    <w:lvl w:ilvl="8">
      <w:start w:val="1"/>
      <w:numFmt w:val="decimal"/>
      <w:isLgl/>
      <w:lvlText w:val="%1.%2.%3.%4.%5.%6.%7.%8.%9."/>
      <w:lvlJc w:val="left"/>
      <w:pPr>
        <w:ind w:left="3997" w:hanging="2160"/>
      </w:pPr>
      <w:rPr>
        <w:rFonts w:hint="default"/>
      </w:rPr>
    </w:lvl>
  </w:abstractNum>
  <w:abstractNum w:abstractNumId="21" w15:restartNumberingAfterBreak="0">
    <w:nsid w:val="44134431"/>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2" w15:restartNumberingAfterBreak="0">
    <w:nsid w:val="46F85BED"/>
    <w:multiLevelType w:val="multilevel"/>
    <w:tmpl w:val="D236E9BC"/>
    <w:lvl w:ilvl="0">
      <w:start w:val="2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48D27477"/>
    <w:multiLevelType w:val="multilevel"/>
    <w:tmpl w:val="9E803468"/>
    <w:lvl w:ilvl="0">
      <w:start w:val="3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B5F4DE2"/>
    <w:multiLevelType w:val="multilevel"/>
    <w:tmpl w:val="2A324298"/>
    <w:lvl w:ilvl="0">
      <w:start w:val="23"/>
      <w:numFmt w:val="decimal"/>
      <w:lvlText w:val="%1."/>
      <w:lvlJc w:val="left"/>
      <w:pPr>
        <w:ind w:left="560" w:hanging="5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6D31AEF"/>
    <w:multiLevelType w:val="multilevel"/>
    <w:tmpl w:val="FC4EE81A"/>
    <w:lvl w:ilvl="0">
      <w:start w:val="9"/>
      <w:numFmt w:val="decimal"/>
      <w:lvlText w:val="%1."/>
      <w:lvlJc w:val="left"/>
      <w:pPr>
        <w:ind w:left="630" w:hanging="630"/>
      </w:pPr>
      <w:rPr>
        <w:rFonts w:hint="default"/>
      </w:rPr>
    </w:lvl>
    <w:lvl w:ilvl="1">
      <w:start w:val="2"/>
      <w:numFmt w:val="decimal"/>
      <w:lvlText w:val="%1.%2."/>
      <w:lvlJc w:val="left"/>
      <w:pPr>
        <w:ind w:left="1358" w:hanging="72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6" w15:restartNumberingAfterBreak="0">
    <w:nsid w:val="62691A2B"/>
    <w:multiLevelType w:val="hybridMultilevel"/>
    <w:tmpl w:val="E66A35D0"/>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F9100A"/>
    <w:multiLevelType w:val="multilevel"/>
    <w:tmpl w:val="E28004F4"/>
    <w:lvl w:ilvl="0">
      <w:start w:val="15"/>
      <w:numFmt w:val="decimal"/>
      <w:lvlText w:val="%1."/>
      <w:lvlJc w:val="left"/>
      <w:pPr>
        <w:ind w:left="560" w:hanging="5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28" w15:restartNumberingAfterBreak="0">
    <w:nsid w:val="6EDE0F79"/>
    <w:multiLevelType w:val="multilevel"/>
    <w:tmpl w:val="5BD46EE2"/>
    <w:lvl w:ilvl="0">
      <w:start w:val="15"/>
      <w:numFmt w:val="decimal"/>
      <w:lvlText w:val="%1."/>
      <w:lvlJc w:val="left"/>
      <w:pPr>
        <w:ind w:left="720" w:hanging="360"/>
      </w:pPr>
      <w:rPr>
        <w:rFonts w:hint="default"/>
      </w:rPr>
    </w:lvl>
    <w:lvl w:ilvl="1">
      <w:start w:val="2"/>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5100" w:hanging="180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29" w15:restartNumberingAfterBreak="0">
    <w:nsid w:val="758243BE"/>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0" w15:restartNumberingAfterBreak="0">
    <w:nsid w:val="7CC619B9"/>
    <w:multiLevelType w:val="hybridMultilevel"/>
    <w:tmpl w:val="E92CCA38"/>
    <w:lvl w:ilvl="0" w:tplc="D8721B18">
      <w:start w:val="31"/>
      <w:numFmt w:val="decimal"/>
      <w:lvlText w:val="%1."/>
      <w:lvlJc w:val="left"/>
      <w:pPr>
        <w:ind w:left="927" w:hanging="360"/>
      </w:pPr>
      <w:rPr>
        <w:rFonts w:eastAsia="Calibri" w:hint="default"/>
        <w:color w:val="auto"/>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4"/>
  </w:num>
  <w:num w:numId="2">
    <w:abstractNumId w:val="10"/>
  </w:num>
  <w:num w:numId="3">
    <w:abstractNumId w:val="29"/>
  </w:num>
  <w:num w:numId="4">
    <w:abstractNumId w:val="22"/>
  </w:num>
  <w:num w:numId="5">
    <w:abstractNumId w:val="2"/>
  </w:num>
  <w:num w:numId="6">
    <w:abstractNumId w:val="20"/>
  </w:num>
  <w:num w:numId="7">
    <w:abstractNumId w:val="24"/>
  </w:num>
  <w:num w:numId="8">
    <w:abstractNumId w:val="18"/>
  </w:num>
  <w:num w:numId="9">
    <w:abstractNumId w:val="7"/>
  </w:num>
  <w:num w:numId="10">
    <w:abstractNumId w:val="14"/>
  </w:num>
  <w:num w:numId="11">
    <w:abstractNumId w:val="25"/>
  </w:num>
  <w:num w:numId="12">
    <w:abstractNumId w:val="17"/>
  </w:num>
  <w:num w:numId="13">
    <w:abstractNumId w:val="27"/>
  </w:num>
  <w:num w:numId="14">
    <w:abstractNumId w:val="13"/>
  </w:num>
  <w:num w:numId="15">
    <w:abstractNumId w:val="5"/>
  </w:num>
  <w:num w:numId="16">
    <w:abstractNumId w:val="16"/>
  </w:num>
  <w:num w:numId="17">
    <w:abstractNumId w:val="6"/>
  </w:num>
  <w:num w:numId="18">
    <w:abstractNumId w:val="28"/>
  </w:num>
  <w:num w:numId="19">
    <w:abstractNumId w:val="26"/>
  </w:num>
  <w:num w:numId="20">
    <w:abstractNumId w:val="21"/>
  </w:num>
  <w:num w:numId="21">
    <w:abstractNumId w:val="23"/>
  </w:num>
  <w:num w:numId="22">
    <w:abstractNumId w:val="0"/>
  </w:num>
  <w:num w:numId="23">
    <w:abstractNumId w:val="1"/>
  </w:num>
  <w:num w:numId="24">
    <w:abstractNumId w:val="11"/>
  </w:num>
  <w:num w:numId="25">
    <w:abstractNumId w:val="15"/>
  </w:num>
  <w:num w:numId="26">
    <w:abstractNumId w:val="30"/>
  </w:num>
  <w:num w:numId="27">
    <w:abstractNumId w:val="12"/>
  </w:num>
  <w:num w:numId="28">
    <w:abstractNumId w:val="3"/>
  </w:num>
  <w:num w:numId="29">
    <w:abstractNumId w:val="8"/>
  </w:num>
  <w:num w:numId="30">
    <w:abstractNumId w:val="19"/>
  </w:num>
  <w:num w:numId="3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047"/>
    <w:rsid w:val="00000E06"/>
    <w:rsid w:val="000013A7"/>
    <w:rsid w:val="000016AA"/>
    <w:rsid w:val="00001D7F"/>
    <w:rsid w:val="00001F89"/>
    <w:rsid w:val="0000257D"/>
    <w:rsid w:val="00002C65"/>
    <w:rsid w:val="0000324F"/>
    <w:rsid w:val="00003AE4"/>
    <w:rsid w:val="00003C53"/>
    <w:rsid w:val="0000434B"/>
    <w:rsid w:val="0000456E"/>
    <w:rsid w:val="000046CC"/>
    <w:rsid w:val="00004D87"/>
    <w:rsid w:val="000055EA"/>
    <w:rsid w:val="00005D27"/>
    <w:rsid w:val="00006832"/>
    <w:rsid w:val="00006BF1"/>
    <w:rsid w:val="0000789B"/>
    <w:rsid w:val="00010D06"/>
    <w:rsid w:val="0001118D"/>
    <w:rsid w:val="0001131F"/>
    <w:rsid w:val="00011663"/>
    <w:rsid w:val="000116D8"/>
    <w:rsid w:val="0001249F"/>
    <w:rsid w:val="000125C0"/>
    <w:rsid w:val="0001270C"/>
    <w:rsid w:val="00012888"/>
    <w:rsid w:val="0001345E"/>
    <w:rsid w:val="000136AA"/>
    <w:rsid w:val="00013B4C"/>
    <w:rsid w:val="00013BF6"/>
    <w:rsid w:val="0001554C"/>
    <w:rsid w:val="00015B94"/>
    <w:rsid w:val="00015C84"/>
    <w:rsid w:val="00015DE5"/>
    <w:rsid w:val="00017227"/>
    <w:rsid w:val="000172E2"/>
    <w:rsid w:val="00017449"/>
    <w:rsid w:val="00020249"/>
    <w:rsid w:val="00020520"/>
    <w:rsid w:val="00020765"/>
    <w:rsid w:val="00022338"/>
    <w:rsid w:val="0002296A"/>
    <w:rsid w:val="00022B0F"/>
    <w:rsid w:val="00022B9A"/>
    <w:rsid w:val="00022FE1"/>
    <w:rsid w:val="00023FD6"/>
    <w:rsid w:val="0002416A"/>
    <w:rsid w:val="00024605"/>
    <w:rsid w:val="00024692"/>
    <w:rsid w:val="00024ABC"/>
    <w:rsid w:val="00024CCD"/>
    <w:rsid w:val="00024D20"/>
    <w:rsid w:val="0002526C"/>
    <w:rsid w:val="000253DB"/>
    <w:rsid w:val="000278E7"/>
    <w:rsid w:val="00027A63"/>
    <w:rsid w:val="00027F9D"/>
    <w:rsid w:val="000307B5"/>
    <w:rsid w:val="00032457"/>
    <w:rsid w:val="00033559"/>
    <w:rsid w:val="0003413A"/>
    <w:rsid w:val="000349CA"/>
    <w:rsid w:val="00034BFB"/>
    <w:rsid w:val="0003557A"/>
    <w:rsid w:val="0003589A"/>
    <w:rsid w:val="00035C06"/>
    <w:rsid w:val="00036584"/>
    <w:rsid w:val="000366DF"/>
    <w:rsid w:val="000376CD"/>
    <w:rsid w:val="00040A5C"/>
    <w:rsid w:val="00043005"/>
    <w:rsid w:val="0004345F"/>
    <w:rsid w:val="00044026"/>
    <w:rsid w:val="00044105"/>
    <w:rsid w:val="00044BD5"/>
    <w:rsid w:val="00044D96"/>
    <w:rsid w:val="00044DC5"/>
    <w:rsid w:val="00044EE3"/>
    <w:rsid w:val="0004537E"/>
    <w:rsid w:val="00045776"/>
    <w:rsid w:val="00045D4C"/>
    <w:rsid w:val="00046075"/>
    <w:rsid w:val="00046619"/>
    <w:rsid w:val="00046CAD"/>
    <w:rsid w:val="00046F5C"/>
    <w:rsid w:val="00047385"/>
    <w:rsid w:val="00050554"/>
    <w:rsid w:val="00050CD2"/>
    <w:rsid w:val="00050D2E"/>
    <w:rsid w:val="00050F53"/>
    <w:rsid w:val="00051F77"/>
    <w:rsid w:val="00052646"/>
    <w:rsid w:val="00052DF5"/>
    <w:rsid w:val="00053706"/>
    <w:rsid w:val="000538DE"/>
    <w:rsid w:val="00053E04"/>
    <w:rsid w:val="00054204"/>
    <w:rsid w:val="000579E6"/>
    <w:rsid w:val="00060E03"/>
    <w:rsid w:val="00061798"/>
    <w:rsid w:val="0006275D"/>
    <w:rsid w:val="000641CE"/>
    <w:rsid w:val="000649E3"/>
    <w:rsid w:val="00065271"/>
    <w:rsid w:val="00066176"/>
    <w:rsid w:val="0006618D"/>
    <w:rsid w:val="00066885"/>
    <w:rsid w:val="0006694E"/>
    <w:rsid w:val="00066993"/>
    <w:rsid w:val="00066A37"/>
    <w:rsid w:val="00066F05"/>
    <w:rsid w:val="00066FD1"/>
    <w:rsid w:val="00066FD8"/>
    <w:rsid w:val="00070765"/>
    <w:rsid w:val="00070B6C"/>
    <w:rsid w:val="0007204A"/>
    <w:rsid w:val="00072628"/>
    <w:rsid w:val="000728ED"/>
    <w:rsid w:val="000733F5"/>
    <w:rsid w:val="000733FF"/>
    <w:rsid w:val="0007366B"/>
    <w:rsid w:val="00073945"/>
    <w:rsid w:val="00073AD8"/>
    <w:rsid w:val="000741CA"/>
    <w:rsid w:val="0007577A"/>
    <w:rsid w:val="0007593D"/>
    <w:rsid w:val="00076278"/>
    <w:rsid w:val="000775D0"/>
    <w:rsid w:val="000817DD"/>
    <w:rsid w:val="00081B0F"/>
    <w:rsid w:val="0008283D"/>
    <w:rsid w:val="00083090"/>
    <w:rsid w:val="000830E4"/>
    <w:rsid w:val="00083214"/>
    <w:rsid w:val="00083B8F"/>
    <w:rsid w:val="00084B11"/>
    <w:rsid w:val="00084B3F"/>
    <w:rsid w:val="00085322"/>
    <w:rsid w:val="00085F56"/>
    <w:rsid w:val="0008656F"/>
    <w:rsid w:val="00086AB9"/>
    <w:rsid w:val="00086BCE"/>
    <w:rsid w:val="00086F36"/>
    <w:rsid w:val="00087850"/>
    <w:rsid w:val="00090168"/>
    <w:rsid w:val="00090C76"/>
    <w:rsid w:val="00091033"/>
    <w:rsid w:val="00091F10"/>
    <w:rsid w:val="000922B0"/>
    <w:rsid w:val="0009302B"/>
    <w:rsid w:val="000936E0"/>
    <w:rsid w:val="00093902"/>
    <w:rsid w:val="00093EC2"/>
    <w:rsid w:val="000958A2"/>
    <w:rsid w:val="000965E7"/>
    <w:rsid w:val="00096F4F"/>
    <w:rsid w:val="00097546"/>
    <w:rsid w:val="000A0041"/>
    <w:rsid w:val="000A0321"/>
    <w:rsid w:val="000A06FC"/>
    <w:rsid w:val="000A09F9"/>
    <w:rsid w:val="000A1A02"/>
    <w:rsid w:val="000A3702"/>
    <w:rsid w:val="000A4035"/>
    <w:rsid w:val="000A483A"/>
    <w:rsid w:val="000A5365"/>
    <w:rsid w:val="000A55D2"/>
    <w:rsid w:val="000A5B26"/>
    <w:rsid w:val="000A64D3"/>
    <w:rsid w:val="000A6E04"/>
    <w:rsid w:val="000A70C1"/>
    <w:rsid w:val="000A77B9"/>
    <w:rsid w:val="000A7EA7"/>
    <w:rsid w:val="000B006E"/>
    <w:rsid w:val="000B0403"/>
    <w:rsid w:val="000B057B"/>
    <w:rsid w:val="000B06A4"/>
    <w:rsid w:val="000B06E7"/>
    <w:rsid w:val="000B0C94"/>
    <w:rsid w:val="000B13E0"/>
    <w:rsid w:val="000B15E5"/>
    <w:rsid w:val="000B2382"/>
    <w:rsid w:val="000B3171"/>
    <w:rsid w:val="000B34A5"/>
    <w:rsid w:val="000B4746"/>
    <w:rsid w:val="000B6F7E"/>
    <w:rsid w:val="000B7966"/>
    <w:rsid w:val="000B7CB1"/>
    <w:rsid w:val="000C0AE6"/>
    <w:rsid w:val="000C0CBD"/>
    <w:rsid w:val="000C0D0D"/>
    <w:rsid w:val="000C1BD3"/>
    <w:rsid w:val="000C212D"/>
    <w:rsid w:val="000C2555"/>
    <w:rsid w:val="000C2603"/>
    <w:rsid w:val="000C3545"/>
    <w:rsid w:val="000C4536"/>
    <w:rsid w:val="000C498A"/>
    <w:rsid w:val="000C4998"/>
    <w:rsid w:val="000C4C16"/>
    <w:rsid w:val="000C56FC"/>
    <w:rsid w:val="000C6515"/>
    <w:rsid w:val="000C658B"/>
    <w:rsid w:val="000C7907"/>
    <w:rsid w:val="000C7A11"/>
    <w:rsid w:val="000C7F5E"/>
    <w:rsid w:val="000D00AC"/>
    <w:rsid w:val="000D0401"/>
    <w:rsid w:val="000D0AED"/>
    <w:rsid w:val="000D3602"/>
    <w:rsid w:val="000D4664"/>
    <w:rsid w:val="000D46F5"/>
    <w:rsid w:val="000D4D89"/>
    <w:rsid w:val="000D4F4F"/>
    <w:rsid w:val="000D5076"/>
    <w:rsid w:val="000D6BBD"/>
    <w:rsid w:val="000D7751"/>
    <w:rsid w:val="000D7B0E"/>
    <w:rsid w:val="000D7C23"/>
    <w:rsid w:val="000D7F65"/>
    <w:rsid w:val="000D7FD0"/>
    <w:rsid w:val="000E0A16"/>
    <w:rsid w:val="000E1BFA"/>
    <w:rsid w:val="000E2142"/>
    <w:rsid w:val="000E21CB"/>
    <w:rsid w:val="000E21D0"/>
    <w:rsid w:val="000E2492"/>
    <w:rsid w:val="000E2A38"/>
    <w:rsid w:val="000E2ACC"/>
    <w:rsid w:val="000E2C9E"/>
    <w:rsid w:val="000E3D34"/>
    <w:rsid w:val="000E3E57"/>
    <w:rsid w:val="000E5509"/>
    <w:rsid w:val="000E585F"/>
    <w:rsid w:val="000E66F8"/>
    <w:rsid w:val="000E6D51"/>
    <w:rsid w:val="000E6D8B"/>
    <w:rsid w:val="000F054F"/>
    <w:rsid w:val="000F079D"/>
    <w:rsid w:val="000F0D9D"/>
    <w:rsid w:val="000F16CC"/>
    <w:rsid w:val="000F1D56"/>
    <w:rsid w:val="000F2534"/>
    <w:rsid w:val="000F28D9"/>
    <w:rsid w:val="000F2D43"/>
    <w:rsid w:val="000F2F9A"/>
    <w:rsid w:val="000F322C"/>
    <w:rsid w:val="000F374B"/>
    <w:rsid w:val="000F3960"/>
    <w:rsid w:val="000F3AA0"/>
    <w:rsid w:val="000F3F34"/>
    <w:rsid w:val="000F4123"/>
    <w:rsid w:val="000F4AEB"/>
    <w:rsid w:val="000F4B40"/>
    <w:rsid w:val="000F4C3B"/>
    <w:rsid w:val="000F4E7B"/>
    <w:rsid w:val="000F542B"/>
    <w:rsid w:val="000F57C3"/>
    <w:rsid w:val="000F5C37"/>
    <w:rsid w:val="000F5DF0"/>
    <w:rsid w:val="000F612C"/>
    <w:rsid w:val="000F6A0B"/>
    <w:rsid w:val="000F7695"/>
    <w:rsid w:val="000F7A09"/>
    <w:rsid w:val="00100FA2"/>
    <w:rsid w:val="001012E3"/>
    <w:rsid w:val="00101598"/>
    <w:rsid w:val="00101EEB"/>
    <w:rsid w:val="0010254A"/>
    <w:rsid w:val="00102BF6"/>
    <w:rsid w:val="0010375A"/>
    <w:rsid w:val="001038ED"/>
    <w:rsid w:val="001042B0"/>
    <w:rsid w:val="00105678"/>
    <w:rsid w:val="00105F45"/>
    <w:rsid w:val="001067A5"/>
    <w:rsid w:val="00106B03"/>
    <w:rsid w:val="00106F4F"/>
    <w:rsid w:val="001071D3"/>
    <w:rsid w:val="001073A0"/>
    <w:rsid w:val="001075A8"/>
    <w:rsid w:val="00107DEE"/>
    <w:rsid w:val="00110259"/>
    <w:rsid w:val="00110675"/>
    <w:rsid w:val="00110AA9"/>
    <w:rsid w:val="00110DA3"/>
    <w:rsid w:val="00111262"/>
    <w:rsid w:val="00111EC8"/>
    <w:rsid w:val="00111F27"/>
    <w:rsid w:val="0011254D"/>
    <w:rsid w:val="001139C2"/>
    <w:rsid w:val="00114559"/>
    <w:rsid w:val="00114806"/>
    <w:rsid w:val="00114EA9"/>
    <w:rsid w:val="0011507A"/>
    <w:rsid w:val="00115ED0"/>
    <w:rsid w:val="0011683C"/>
    <w:rsid w:val="00116B06"/>
    <w:rsid w:val="0011708C"/>
    <w:rsid w:val="001179E8"/>
    <w:rsid w:val="0012021B"/>
    <w:rsid w:val="00120F05"/>
    <w:rsid w:val="00121CB6"/>
    <w:rsid w:val="0012222D"/>
    <w:rsid w:val="001234B9"/>
    <w:rsid w:val="001255E6"/>
    <w:rsid w:val="0013053A"/>
    <w:rsid w:val="0013066A"/>
    <w:rsid w:val="00130F40"/>
    <w:rsid w:val="001315EF"/>
    <w:rsid w:val="00131E9A"/>
    <w:rsid w:val="00131F39"/>
    <w:rsid w:val="001321C5"/>
    <w:rsid w:val="00132375"/>
    <w:rsid w:val="001326F5"/>
    <w:rsid w:val="00132E73"/>
    <w:rsid w:val="00133505"/>
    <w:rsid w:val="001337A1"/>
    <w:rsid w:val="00134188"/>
    <w:rsid w:val="001345B1"/>
    <w:rsid w:val="00134906"/>
    <w:rsid w:val="001362FB"/>
    <w:rsid w:val="00137403"/>
    <w:rsid w:val="00137E2E"/>
    <w:rsid w:val="00140706"/>
    <w:rsid w:val="0014122A"/>
    <w:rsid w:val="00141433"/>
    <w:rsid w:val="00141D1E"/>
    <w:rsid w:val="00141E85"/>
    <w:rsid w:val="0014221F"/>
    <w:rsid w:val="00142DAE"/>
    <w:rsid w:val="0014319C"/>
    <w:rsid w:val="001436B3"/>
    <w:rsid w:val="00143976"/>
    <w:rsid w:val="00143DAC"/>
    <w:rsid w:val="0014429F"/>
    <w:rsid w:val="00144622"/>
    <w:rsid w:val="00144781"/>
    <w:rsid w:val="00144917"/>
    <w:rsid w:val="00146B14"/>
    <w:rsid w:val="0014702D"/>
    <w:rsid w:val="00147262"/>
    <w:rsid w:val="00147596"/>
    <w:rsid w:val="00147A17"/>
    <w:rsid w:val="00150FE9"/>
    <w:rsid w:val="00152718"/>
    <w:rsid w:val="00152994"/>
    <w:rsid w:val="001530CF"/>
    <w:rsid w:val="00153632"/>
    <w:rsid w:val="00153F12"/>
    <w:rsid w:val="001543DB"/>
    <w:rsid w:val="0015505E"/>
    <w:rsid w:val="00155473"/>
    <w:rsid w:val="00155DC2"/>
    <w:rsid w:val="00156D90"/>
    <w:rsid w:val="00156E9F"/>
    <w:rsid w:val="00157A57"/>
    <w:rsid w:val="00157AA8"/>
    <w:rsid w:val="00157AC3"/>
    <w:rsid w:val="00157DB6"/>
    <w:rsid w:val="00157EC2"/>
    <w:rsid w:val="001600ED"/>
    <w:rsid w:val="00161904"/>
    <w:rsid w:val="00161D5D"/>
    <w:rsid w:val="00162802"/>
    <w:rsid w:val="00162A68"/>
    <w:rsid w:val="00162E08"/>
    <w:rsid w:val="00162E9E"/>
    <w:rsid w:val="001633F1"/>
    <w:rsid w:val="001650FF"/>
    <w:rsid w:val="0016531E"/>
    <w:rsid w:val="0016565C"/>
    <w:rsid w:val="00166247"/>
    <w:rsid w:val="00166314"/>
    <w:rsid w:val="00166746"/>
    <w:rsid w:val="00166B97"/>
    <w:rsid w:val="00166DEA"/>
    <w:rsid w:val="00167590"/>
    <w:rsid w:val="00167918"/>
    <w:rsid w:val="00167C1E"/>
    <w:rsid w:val="0017043B"/>
    <w:rsid w:val="001706A1"/>
    <w:rsid w:val="00170914"/>
    <w:rsid w:val="00170B78"/>
    <w:rsid w:val="00170DF2"/>
    <w:rsid w:val="00170E0D"/>
    <w:rsid w:val="00171EA9"/>
    <w:rsid w:val="00172AB6"/>
    <w:rsid w:val="00173809"/>
    <w:rsid w:val="00174006"/>
    <w:rsid w:val="0017453F"/>
    <w:rsid w:val="00174841"/>
    <w:rsid w:val="00174AE2"/>
    <w:rsid w:val="00174CFE"/>
    <w:rsid w:val="00176147"/>
    <w:rsid w:val="001761FD"/>
    <w:rsid w:val="0017638B"/>
    <w:rsid w:val="00177D61"/>
    <w:rsid w:val="00180125"/>
    <w:rsid w:val="00180197"/>
    <w:rsid w:val="00180517"/>
    <w:rsid w:val="001808CA"/>
    <w:rsid w:val="00180923"/>
    <w:rsid w:val="00180CE5"/>
    <w:rsid w:val="00181BAA"/>
    <w:rsid w:val="00181D2D"/>
    <w:rsid w:val="00181E7F"/>
    <w:rsid w:val="0018210A"/>
    <w:rsid w:val="00182DE0"/>
    <w:rsid w:val="0018386C"/>
    <w:rsid w:val="00183AD5"/>
    <w:rsid w:val="00183B44"/>
    <w:rsid w:val="00184479"/>
    <w:rsid w:val="0018472C"/>
    <w:rsid w:val="00184838"/>
    <w:rsid w:val="00184EFA"/>
    <w:rsid w:val="00185755"/>
    <w:rsid w:val="001863D7"/>
    <w:rsid w:val="001863EB"/>
    <w:rsid w:val="00187398"/>
    <w:rsid w:val="001873A4"/>
    <w:rsid w:val="001875C4"/>
    <w:rsid w:val="00187F73"/>
    <w:rsid w:val="00187FB0"/>
    <w:rsid w:val="001902E9"/>
    <w:rsid w:val="00190327"/>
    <w:rsid w:val="001903B1"/>
    <w:rsid w:val="00190A0A"/>
    <w:rsid w:val="00191199"/>
    <w:rsid w:val="00191356"/>
    <w:rsid w:val="00191793"/>
    <w:rsid w:val="001926F2"/>
    <w:rsid w:val="00192C28"/>
    <w:rsid w:val="00193BCE"/>
    <w:rsid w:val="00193CDD"/>
    <w:rsid w:val="00194B87"/>
    <w:rsid w:val="0019569A"/>
    <w:rsid w:val="00195962"/>
    <w:rsid w:val="00195D0E"/>
    <w:rsid w:val="00196308"/>
    <w:rsid w:val="00197533"/>
    <w:rsid w:val="001977E7"/>
    <w:rsid w:val="00197CCA"/>
    <w:rsid w:val="001A0D8A"/>
    <w:rsid w:val="001A14F7"/>
    <w:rsid w:val="001A15CB"/>
    <w:rsid w:val="001A192D"/>
    <w:rsid w:val="001A430F"/>
    <w:rsid w:val="001A498F"/>
    <w:rsid w:val="001A692B"/>
    <w:rsid w:val="001A7129"/>
    <w:rsid w:val="001A7C72"/>
    <w:rsid w:val="001B0470"/>
    <w:rsid w:val="001B084B"/>
    <w:rsid w:val="001B0CEC"/>
    <w:rsid w:val="001B0FFC"/>
    <w:rsid w:val="001B1CF2"/>
    <w:rsid w:val="001B1F29"/>
    <w:rsid w:val="001B1F9A"/>
    <w:rsid w:val="001B23F6"/>
    <w:rsid w:val="001B2825"/>
    <w:rsid w:val="001B2DDF"/>
    <w:rsid w:val="001B2F13"/>
    <w:rsid w:val="001B30D2"/>
    <w:rsid w:val="001B4388"/>
    <w:rsid w:val="001B43C5"/>
    <w:rsid w:val="001B463E"/>
    <w:rsid w:val="001B49E0"/>
    <w:rsid w:val="001B5377"/>
    <w:rsid w:val="001B5A33"/>
    <w:rsid w:val="001B5B99"/>
    <w:rsid w:val="001B618C"/>
    <w:rsid w:val="001B6553"/>
    <w:rsid w:val="001B6647"/>
    <w:rsid w:val="001B6A47"/>
    <w:rsid w:val="001B6B0A"/>
    <w:rsid w:val="001B6C3C"/>
    <w:rsid w:val="001B71C6"/>
    <w:rsid w:val="001B7362"/>
    <w:rsid w:val="001C016B"/>
    <w:rsid w:val="001C0824"/>
    <w:rsid w:val="001C0B83"/>
    <w:rsid w:val="001C10B2"/>
    <w:rsid w:val="001C1510"/>
    <w:rsid w:val="001C1989"/>
    <w:rsid w:val="001C27C9"/>
    <w:rsid w:val="001C28FD"/>
    <w:rsid w:val="001C2AE9"/>
    <w:rsid w:val="001C2B19"/>
    <w:rsid w:val="001C3349"/>
    <w:rsid w:val="001C382B"/>
    <w:rsid w:val="001C3D0B"/>
    <w:rsid w:val="001C466E"/>
    <w:rsid w:val="001C49D9"/>
    <w:rsid w:val="001C4ABA"/>
    <w:rsid w:val="001C4B88"/>
    <w:rsid w:val="001C546B"/>
    <w:rsid w:val="001C5EA2"/>
    <w:rsid w:val="001C6608"/>
    <w:rsid w:val="001C6C7D"/>
    <w:rsid w:val="001D19C6"/>
    <w:rsid w:val="001D1CB1"/>
    <w:rsid w:val="001D2AC0"/>
    <w:rsid w:val="001D2DBA"/>
    <w:rsid w:val="001D2FD0"/>
    <w:rsid w:val="001D369C"/>
    <w:rsid w:val="001D3830"/>
    <w:rsid w:val="001D38EE"/>
    <w:rsid w:val="001D3BA6"/>
    <w:rsid w:val="001D5564"/>
    <w:rsid w:val="001D56AA"/>
    <w:rsid w:val="001D5F01"/>
    <w:rsid w:val="001D6FAA"/>
    <w:rsid w:val="001D70FA"/>
    <w:rsid w:val="001D7270"/>
    <w:rsid w:val="001D750B"/>
    <w:rsid w:val="001D7BA9"/>
    <w:rsid w:val="001D7DCA"/>
    <w:rsid w:val="001E039D"/>
    <w:rsid w:val="001E0A1A"/>
    <w:rsid w:val="001E132D"/>
    <w:rsid w:val="001E22E7"/>
    <w:rsid w:val="001E2714"/>
    <w:rsid w:val="001E398C"/>
    <w:rsid w:val="001E4456"/>
    <w:rsid w:val="001E4695"/>
    <w:rsid w:val="001E4DDC"/>
    <w:rsid w:val="001E73FF"/>
    <w:rsid w:val="001E774F"/>
    <w:rsid w:val="001E7C1D"/>
    <w:rsid w:val="001F01CE"/>
    <w:rsid w:val="001F0304"/>
    <w:rsid w:val="001F073F"/>
    <w:rsid w:val="001F1615"/>
    <w:rsid w:val="001F19FA"/>
    <w:rsid w:val="001F3009"/>
    <w:rsid w:val="001F3358"/>
    <w:rsid w:val="001F35CB"/>
    <w:rsid w:val="001F390F"/>
    <w:rsid w:val="001F4D78"/>
    <w:rsid w:val="001F5875"/>
    <w:rsid w:val="001F5CD1"/>
    <w:rsid w:val="001F7257"/>
    <w:rsid w:val="001F7739"/>
    <w:rsid w:val="00200088"/>
    <w:rsid w:val="0020011B"/>
    <w:rsid w:val="002007CE"/>
    <w:rsid w:val="002008E2"/>
    <w:rsid w:val="0020187E"/>
    <w:rsid w:val="00201DC6"/>
    <w:rsid w:val="0020230F"/>
    <w:rsid w:val="00202375"/>
    <w:rsid w:val="002025EA"/>
    <w:rsid w:val="00202884"/>
    <w:rsid w:val="00202BAC"/>
    <w:rsid w:val="00202BB8"/>
    <w:rsid w:val="00202E44"/>
    <w:rsid w:val="00203556"/>
    <w:rsid w:val="00204747"/>
    <w:rsid w:val="00204BFF"/>
    <w:rsid w:val="00204D0F"/>
    <w:rsid w:val="00204DB6"/>
    <w:rsid w:val="0020543F"/>
    <w:rsid w:val="002056ED"/>
    <w:rsid w:val="0020594E"/>
    <w:rsid w:val="00205C3A"/>
    <w:rsid w:val="002103E8"/>
    <w:rsid w:val="00211202"/>
    <w:rsid w:val="00211793"/>
    <w:rsid w:val="00211C11"/>
    <w:rsid w:val="002120D1"/>
    <w:rsid w:val="00212345"/>
    <w:rsid w:val="00212D82"/>
    <w:rsid w:val="0021343D"/>
    <w:rsid w:val="00214809"/>
    <w:rsid w:val="002149A1"/>
    <w:rsid w:val="00214E7A"/>
    <w:rsid w:val="0021515A"/>
    <w:rsid w:val="00215BFE"/>
    <w:rsid w:val="00215C44"/>
    <w:rsid w:val="0021698A"/>
    <w:rsid w:val="002169C9"/>
    <w:rsid w:val="00216E73"/>
    <w:rsid w:val="0021774C"/>
    <w:rsid w:val="0021777C"/>
    <w:rsid w:val="00217B69"/>
    <w:rsid w:val="00217FF6"/>
    <w:rsid w:val="002201FC"/>
    <w:rsid w:val="002205A2"/>
    <w:rsid w:val="00221D70"/>
    <w:rsid w:val="00222386"/>
    <w:rsid w:val="00222D77"/>
    <w:rsid w:val="00222F04"/>
    <w:rsid w:val="00222F51"/>
    <w:rsid w:val="002230E1"/>
    <w:rsid w:val="00223361"/>
    <w:rsid w:val="00223A31"/>
    <w:rsid w:val="002244BA"/>
    <w:rsid w:val="002247AA"/>
    <w:rsid w:val="00224DA7"/>
    <w:rsid w:val="00224FC9"/>
    <w:rsid w:val="00225087"/>
    <w:rsid w:val="002261CB"/>
    <w:rsid w:val="002268BF"/>
    <w:rsid w:val="00227BDE"/>
    <w:rsid w:val="00230045"/>
    <w:rsid w:val="0023014E"/>
    <w:rsid w:val="002308FA"/>
    <w:rsid w:val="00230AE9"/>
    <w:rsid w:val="00230DB3"/>
    <w:rsid w:val="00231026"/>
    <w:rsid w:val="0023132F"/>
    <w:rsid w:val="00231AA5"/>
    <w:rsid w:val="00232F90"/>
    <w:rsid w:val="00232FA4"/>
    <w:rsid w:val="0023339B"/>
    <w:rsid w:val="0023469C"/>
    <w:rsid w:val="00234C71"/>
    <w:rsid w:val="00235511"/>
    <w:rsid w:val="002366E0"/>
    <w:rsid w:val="00236DE1"/>
    <w:rsid w:val="0023721D"/>
    <w:rsid w:val="002372EE"/>
    <w:rsid w:val="002372FD"/>
    <w:rsid w:val="0023764D"/>
    <w:rsid w:val="00237EA3"/>
    <w:rsid w:val="002415BC"/>
    <w:rsid w:val="0024166A"/>
    <w:rsid w:val="002416E8"/>
    <w:rsid w:val="00243180"/>
    <w:rsid w:val="002433B5"/>
    <w:rsid w:val="002434B2"/>
    <w:rsid w:val="002442F4"/>
    <w:rsid w:val="002445EA"/>
    <w:rsid w:val="00244ECE"/>
    <w:rsid w:val="00244FC5"/>
    <w:rsid w:val="00245026"/>
    <w:rsid w:val="00245D1D"/>
    <w:rsid w:val="00245EC5"/>
    <w:rsid w:val="002473C5"/>
    <w:rsid w:val="002500E2"/>
    <w:rsid w:val="00250EDA"/>
    <w:rsid w:val="00251502"/>
    <w:rsid w:val="002518E8"/>
    <w:rsid w:val="00251C10"/>
    <w:rsid w:val="00252C95"/>
    <w:rsid w:val="00252E1E"/>
    <w:rsid w:val="002538BA"/>
    <w:rsid w:val="0025469D"/>
    <w:rsid w:val="002552B1"/>
    <w:rsid w:val="00255D01"/>
    <w:rsid w:val="00256E55"/>
    <w:rsid w:val="00256F2B"/>
    <w:rsid w:val="0025762C"/>
    <w:rsid w:val="00257CDC"/>
    <w:rsid w:val="00257E0E"/>
    <w:rsid w:val="00257F53"/>
    <w:rsid w:val="00257F9A"/>
    <w:rsid w:val="00257FF4"/>
    <w:rsid w:val="002601A9"/>
    <w:rsid w:val="00260508"/>
    <w:rsid w:val="00260FCB"/>
    <w:rsid w:val="002614B7"/>
    <w:rsid w:val="002615F5"/>
    <w:rsid w:val="00261698"/>
    <w:rsid w:val="002616B9"/>
    <w:rsid w:val="0026217B"/>
    <w:rsid w:val="002629E4"/>
    <w:rsid w:val="00262AC3"/>
    <w:rsid w:val="00263FE3"/>
    <w:rsid w:val="00264B9F"/>
    <w:rsid w:val="00264DDF"/>
    <w:rsid w:val="00265593"/>
    <w:rsid w:val="002675EA"/>
    <w:rsid w:val="00267BC5"/>
    <w:rsid w:val="00267CBE"/>
    <w:rsid w:val="00267E0B"/>
    <w:rsid w:val="00270680"/>
    <w:rsid w:val="00270E8D"/>
    <w:rsid w:val="00271103"/>
    <w:rsid w:val="00271E06"/>
    <w:rsid w:val="002721FA"/>
    <w:rsid w:val="0027230C"/>
    <w:rsid w:val="00272B99"/>
    <w:rsid w:val="0027380D"/>
    <w:rsid w:val="00273EE8"/>
    <w:rsid w:val="00274033"/>
    <w:rsid w:val="002743EE"/>
    <w:rsid w:val="0027468E"/>
    <w:rsid w:val="00274826"/>
    <w:rsid w:val="0027485C"/>
    <w:rsid w:val="00275005"/>
    <w:rsid w:val="002752AB"/>
    <w:rsid w:val="002756D6"/>
    <w:rsid w:val="0027573C"/>
    <w:rsid w:val="002762FA"/>
    <w:rsid w:val="00280280"/>
    <w:rsid w:val="002815D0"/>
    <w:rsid w:val="002820A7"/>
    <w:rsid w:val="002827EC"/>
    <w:rsid w:val="00283530"/>
    <w:rsid w:val="00283B82"/>
    <w:rsid w:val="00283E13"/>
    <w:rsid w:val="00283F27"/>
    <w:rsid w:val="00284744"/>
    <w:rsid w:val="00285C81"/>
    <w:rsid w:val="00286478"/>
    <w:rsid w:val="00287EDD"/>
    <w:rsid w:val="00290052"/>
    <w:rsid w:val="0029141B"/>
    <w:rsid w:val="00292218"/>
    <w:rsid w:val="002927D3"/>
    <w:rsid w:val="00294BDE"/>
    <w:rsid w:val="00295DB6"/>
    <w:rsid w:val="0029654C"/>
    <w:rsid w:val="00296840"/>
    <w:rsid w:val="00296AAB"/>
    <w:rsid w:val="002971B0"/>
    <w:rsid w:val="002972B1"/>
    <w:rsid w:val="00297550"/>
    <w:rsid w:val="0029788B"/>
    <w:rsid w:val="002979CB"/>
    <w:rsid w:val="00297D1B"/>
    <w:rsid w:val="00297F42"/>
    <w:rsid w:val="00297F4D"/>
    <w:rsid w:val="002A0226"/>
    <w:rsid w:val="002A03D9"/>
    <w:rsid w:val="002A0661"/>
    <w:rsid w:val="002A0E9B"/>
    <w:rsid w:val="002A1CF2"/>
    <w:rsid w:val="002A2A3D"/>
    <w:rsid w:val="002A2DEB"/>
    <w:rsid w:val="002A2ED0"/>
    <w:rsid w:val="002A34D5"/>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08"/>
    <w:rsid w:val="002B2A48"/>
    <w:rsid w:val="002B2BEE"/>
    <w:rsid w:val="002B2FCC"/>
    <w:rsid w:val="002B31AD"/>
    <w:rsid w:val="002B3EA7"/>
    <w:rsid w:val="002B479A"/>
    <w:rsid w:val="002B4BAE"/>
    <w:rsid w:val="002B538B"/>
    <w:rsid w:val="002B581B"/>
    <w:rsid w:val="002B582C"/>
    <w:rsid w:val="002B6AD7"/>
    <w:rsid w:val="002C009D"/>
    <w:rsid w:val="002C2081"/>
    <w:rsid w:val="002C2892"/>
    <w:rsid w:val="002C2CDE"/>
    <w:rsid w:val="002C42B8"/>
    <w:rsid w:val="002C4A7C"/>
    <w:rsid w:val="002C4B54"/>
    <w:rsid w:val="002C4FBF"/>
    <w:rsid w:val="002C58AB"/>
    <w:rsid w:val="002C6D84"/>
    <w:rsid w:val="002C7825"/>
    <w:rsid w:val="002C7D21"/>
    <w:rsid w:val="002D1564"/>
    <w:rsid w:val="002D1CA4"/>
    <w:rsid w:val="002D2C09"/>
    <w:rsid w:val="002D2C45"/>
    <w:rsid w:val="002D4406"/>
    <w:rsid w:val="002D4969"/>
    <w:rsid w:val="002D4EE1"/>
    <w:rsid w:val="002D4F49"/>
    <w:rsid w:val="002D57F2"/>
    <w:rsid w:val="002D778E"/>
    <w:rsid w:val="002D7D71"/>
    <w:rsid w:val="002E04D7"/>
    <w:rsid w:val="002E06DD"/>
    <w:rsid w:val="002E0948"/>
    <w:rsid w:val="002E10E2"/>
    <w:rsid w:val="002E171A"/>
    <w:rsid w:val="002E287C"/>
    <w:rsid w:val="002E2A24"/>
    <w:rsid w:val="002E3D66"/>
    <w:rsid w:val="002E3F11"/>
    <w:rsid w:val="002E3FAF"/>
    <w:rsid w:val="002E4AF3"/>
    <w:rsid w:val="002E4B11"/>
    <w:rsid w:val="002E4F70"/>
    <w:rsid w:val="002E56BF"/>
    <w:rsid w:val="002E5886"/>
    <w:rsid w:val="002E5AD3"/>
    <w:rsid w:val="002E635D"/>
    <w:rsid w:val="002E6CD0"/>
    <w:rsid w:val="002E7562"/>
    <w:rsid w:val="002F071F"/>
    <w:rsid w:val="002F1404"/>
    <w:rsid w:val="002F16D5"/>
    <w:rsid w:val="002F18AF"/>
    <w:rsid w:val="002F1A6B"/>
    <w:rsid w:val="002F1A90"/>
    <w:rsid w:val="002F1C2F"/>
    <w:rsid w:val="002F38A8"/>
    <w:rsid w:val="002F3D1C"/>
    <w:rsid w:val="002F4EA1"/>
    <w:rsid w:val="002F52DE"/>
    <w:rsid w:val="002F55C1"/>
    <w:rsid w:val="002F5728"/>
    <w:rsid w:val="002F6E44"/>
    <w:rsid w:val="002F797A"/>
    <w:rsid w:val="002F7A65"/>
    <w:rsid w:val="00300483"/>
    <w:rsid w:val="003005FE"/>
    <w:rsid w:val="0030177B"/>
    <w:rsid w:val="00301C91"/>
    <w:rsid w:val="003036CB"/>
    <w:rsid w:val="00303CB4"/>
    <w:rsid w:val="00303F2B"/>
    <w:rsid w:val="0030456C"/>
    <w:rsid w:val="00304607"/>
    <w:rsid w:val="0030467A"/>
    <w:rsid w:val="00304B42"/>
    <w:rsid w:val="00304D4E"/>
    <w:rsid w:val="00304FFD"/>
    <w:rsid w:val="00305023"/>
    <w:rsid w:val="00305608"/>
    <w:rsid w:val="003056F4"/>
    <w:rsid w:val="00305B72"/>
    <w:rsid w:val="0030610A"/>
    <w:rsid w:val="00306627"/>
    <w:rsid w:val="003069DD"/>
    <w:rsid w:val="00306CAB"/>
    <w:rsid w:val="003079DD"/>
    <w:rsid w:val="00307BED"/>
    <w:rsid w:val="0031146F"/>
    <w:rsid w:val="00311795"/>
    <w:rsid w:val="003117B1"/>
    <w:rsid w:val="00311B70"/>
    <w:rsid w:val="00311CBE"/>
    <w:rsid w:val="00312280"/>
    <w:rsid w:val="003125DA"/>
    <w:rsid w:val="00312CD0"/>
    <w:rsid w:val="0031369C"/>
    <w:rsid w:val="0031449F"/>
    <w:rsid w:val="003145A5"/>
    <w:rsid w:val="003148B9"/>
    <w:rsid w:val="003148E6"/>
    <w:rsid w:val="00314A2E"/>
    <w:rsid w:val="00315266"/>
    <w:rsid w:val="00315DFA"/>
    <w:rsid w:val="003162EF"/>
    <w:rsid w:val="0031693B"/>
    <w:rsid w:val="003169CE"/>
    <w:rsid w:val="00316F0A"/>
    <w:rsid w:val="00317D47"/>
    <w:rsid w:val="00317DC7"/>
    <w:rsid w:val="003200F9"/>
    <w:rsid w:val="00320F38"/>
    <w:rsid w:val="00321183"/>
    <w:rsid w:val="00321694"/>
    <w:rsid w:val="00321F0A"/>
    <w:rsid w:val="003223CE"/>
    <w:rsid w:val="0032287D"/>
    <w:rsid w:val="00322A2D"/>
    <w:rsid w:val="00322E80"/>
    <w:rsid w:val="00324B1B"/>
    <w:rsid w:val="00324D5B"/>
    <w:rsid w:val="00325045"/>
    <w:rsid w:val="00325D91"/>
    <w:rsid w:val="003267B4"/>
    <w:rsid w:val="0032764B"/>
    <w:rsid w:val="0032796F"/>
    <w:rsid w:val="00330806"/>
    <w:rsid w:val="00331193"/>
    <w:rsid w:val="003331F7"/>
    <w:rsid w:val="003333D4"/>
    <w:rsid w:val="00334951"/>
    <w:rsid w:val="00335538"/>
    <w:rsid w:val="0033574C"/>
    <w:rsid w:val="00335CBE"/>
    <w:rsid w:val="00335EFC"/>
    <w:rsid w:val="00336411"/>
    <w:rsid w:val="0033678D"/>
    <w:rsid w:val="00336B09"/>
    <w:rsid w:val="00336EBE"/>
    <w:rsid w:val="0033720D"/>
    <w:rsid w:val="003373E8"/>
    <w:rsid w:val="00342949"/>
    <w:rsid w:val="003443DD"/>
    <w:rsid w:val="00344D5A"/>
    <w:rsid w:val="00345D64"/>
    <w:rsid w:val="0034626C"/>
    <w:rsid w:val="003464F9"/>
    <w:rsid w:val="00346EB6"/>
    <w:rsid w:val="00347911"/>
    <w:rsid w:val="00347EDB"/>
    <w:rsid w:val="00350263"/>
    <w:rsid w:val="0035038C"/>
    <w:rsid w:val="00350599"/>
    <w:rsid w:val="00350797"/>
    <w:rsid w:val="0035191B"/>
    <w:rsid w:val="00351A85"/>
    <w:rsid w:val="003522E8"/>
    <w:rsid w:val="003538A0"/>
    <w:rsid w:val="00353989"/>
    <w:rsid w:val="00354177"/>
    <w:rsid w:val="0035564E"/>
    <w:rsid w:val="00355B7A"/>
    <w:rsid w:val="00355D6B"/>
    <w:rsid w:val="0035606B"/>
    <w:rsid w:val="003560AC"/>
    <w:rsid w:val="0035617C"/>
    <w:rsid w:val="00356368"/>
    <w:rsid w:val="003565BE"/>
    <w:rsid w:val="00356DAE"/>
    <w:rsid w:val="00356E7E"/>
    <w:rsid w:val="00356EB8"/>
    <w:rsid w:val="00357B83"/>
    <w:rsid w:val="00357F6F"/>
    <w:rsid w:val="003610A2"/>
    <w:rsid w:val="00361357"/>
    <w:rsid w:val="003614A8"/>
    <w:rsid w:val="0036160E"/>
    <w:rsid w:val="00362049"/>
    <w:rsid w:val="00362610"/>
    <w:rsid w:val="00362821"/>
    <w:rsid w:val="00362C97"/>
    <w:rsid w:val="00363830"/>
    <w:rsid w:val="00363D2D"/>
    <w:rsid w:val="00364081"/>
    <w:rsid w:val="00364BB6"/>
    <w:rsid w:val="00364D6B"/>
    <w:rsid w:val="00365071"/>
    <w:rsid w:val="00365408"/>
    <w:rsid w:val="00365CC0"/>
    <w:rsid w:val="003668DF"/>
    <w:rsid w:val="00366BD6"/>
    <w:rsid w:val="00367688"/>
    <w:rsid w:val="00367802"/>
    <w:rsid w:val="00372221"/>
    <w:rsid w:val="00372A95"/>
    <w:rsid w:val="00372CF2"/>
    <w:rsid w:val="00373398"/>
    <w:rsid w:val="00373BDC"/>
    <w:rsid w:val="003740D2"/>
    <w:rsid w:val="003749B4"/>
    <w:rsid w:val="00374C7E"/>
    <w:rsid w:val="003756EB"/>
    <w:rsid w:val="00375EC3"/>
    <w:rsid w:val="003761AC"/>
    <w:rsid w:val="003766C5"/>
    <w:rsid w:val="00376A28"/>
    <w:rsid w:val="00377353"/>
    <w:rsid w:val="0037736B"/>
    <w:rsid w:val="00381A66"/>
    <w:rsid w:val="00381F57"/>
    <w:rsid w:val="0038216E"/>
    <w:rsid w:val="003822E5"/>
    <w:rsid w:val="0038245D"/>
    <w:rsid w:val="003830B8"/>
    <w:rsid w:val="00383262"/>
    <w:rsid w:val="00383479"/>
    <w:rsid w:val="00383DF6"/>
    <w:rsid w:val="0038458C"/>
    <w:rsid w:val="0038676E"/>
    <w:rsid w:val="00390C9B"/>
    <w:rsid w:val="00391FB5"/>
    <w:rsid w:val="00392554"/>
    <w:rsid w:val="00392933"/>
    <w:rsid w:val="00393186"/>
    <w:rsid w:val="0039401A"/>
    <w:rsid w:val="003950AC"/>
    <w:rsid w:val="00395EC7"/>
    <w:rsid w:val="0039782F"/>
    <w:rsid w:val="00397951"/>
    <w:rsid w:val="003A0ED0"/>
    <w:rsid w:val="003A157A"/>
    <w:rsid w:val="003A283F"/>
    <w:rsid w:val="003A2A16"/>
    <w:rsid w:val="003A2FDD"/>
    <w:rsid w:val="003A36F1"/>
    <w:rsid w:val="003A3C43"/>
    <w:rsid w:val="003A5CCC"/>
    <w:rsid w:val="003A6624"/>
    <w:rsid w:val="003A70FF"/>
    <w:rsid w:val="003A74D2"/>
    <w:rsid w:val="003A756B"/>
    <w:rsid w:val="003A7902"/>
    <w:rsid w:val="003B0F45"/>
    <w:rsid w:val="003B1232"/>
    <w:rsid w:val="003B1ACD"/>
    <w:rsid w:val="003B23D7"/>
    <w:rsid w:val="003B34CB"/>
    <w:rsid w:val="003B3AB4"/>
    <w:rsid w:val="003B3CA8"/>
    <w:rsid w:val="003B4241"/>
    <w:rsid w:val="003B45D5"/>
    <w:rsid w:val="003B4D09"/>
    <w:rsid w:val="003B52FE"/>
    <w:rsid w:val="003B572A"/>
    <w:rsid w:val="003B609C"/>
    <w:rsid w:val="003B6325"/>
    <w:rsid w:val="003B7194"/>
    <w:rsid w:val="003B71E0"/>
    <w:rsid w:val="003B7645"/>
    <w:rsid w:val="003B78A4"/>
    <w:rsid w:val="003C0AFB"/>
    <w:rsid w:val="003C144E"/>
    <w:rsid w:val="003C1538"/>
    <w:rsid w:val="003C1A07"/>
    <w:rsid w:val="003C1E74"/>
    <w:rsid w:val="003C1F10"/>
    <w:rsid w:val="003C20A2"/>
    <w:rsid w:val="003C2673"/>
    <w:rsid w:val="003C2745"/>
    <w:rsid w:val="003C27A2"/>
    <w:rsid w:val="003C30BB"/>
    <w:rsid w:val="003C462B"/>
    <w:rsid w:val="003C532E"/>
    <w:rsid w:val="003C567C"/>
    <w:rsid w:val="003C59B8"/>
    <w:rsid w:val="003C5B2D"/>
    <w:rsid w:val="003C5E62"/>
    <w:rsid w:val="003C6809"/>
    <w:rsid w:val="003C7897"/>
    <w:rsid w:val="003D0092"/>
    <w:rsid w:val="003D04F0"/>
    <w:rsid w:val="003D0937"/>
    <w:rsid w:val="003D162E"/>
    <w:rsid w:val="003D17E6"/>
    <w:rsid w:val="003D1A20"/>
    <w:rsid w:val="003D1AC9"/>
    <w:rsid w:val="003D2A08"/>
    <w:rsid w:val="003D2AC9"/>
    <w:rsid w:val="003D2CD8"/>
    <w:rsid w:val="003D3724"/>
    <w:rsid w:val="003D3E0E"/>
    <w:rsid w:val="003D4526"/>
    <w:rsid w:val="003D46A7"/>
    <w:rsid w:val="003D54F6"/>
    <w:rsid w:val="003D5D1D"/>
    <w:rsid w:val="003D6376"/>
    <w:rsid w:val="003D7EA0"/>
    <w:rsid w:val="003E0312"/>
    <w:rsid w:val="003E1235"/>
    <w:rsid w:val="003E183B"/>
    <w:rsid w:val="003E2A35"/>
    <w:rsid w:val="003E2B56"/>
    <w:rsid w:val="003E2CE1"/>
    <w:rsid w:val="003E2DCB"/>
    <w:rsid w:val="003E42B6"/>
    <w:rsid w:val="003E431A"/>
    <w:rsid w:val="003E432A"/>
    <w:rsid w:val="003E46AF"/>
    <w:rsid w:val="003E4C3F"/>
    <w:rsid w:val="003E4D7C"/>
    <w:rsid w:val="003E4DE5"/>
    <w:rsid w:val="003E4E4E"/>
    <w:rsid w:val="003E5FA8"/>
    <w:rsid w:val="003E6252"/>
    <w:rsid w:val="003E6A61"/>
    <w:rsid w:val="003E76EA"/>
    <w:rsid w:val="003F0109"/>
    <w:rsid w:val="003F1200"/>
    <w:rsid w:val="003F1421"/>
    <w:rsid w:val="003F143E"/>
    <w:rsid w:val="003F1844"/>
    <w:rsid w:val="003F22E9"/>
    <w:rsid w:val="003F241E"/>
    <w:rsid w:val="003F28C0"/>
    <w:rsid w:val="003F3510"/>
    <w:rsid w:val="003F4BCD"/>
    <w:rsid w:val="003F52B2"/>
    <w:rsid w:val="003F534C"/>
    <w:rsid w:val="003F5A28"/>
    <w:rsid w:val="003F69D8"/>
    <w:rsid w:val="003F716E"/>
    <w:rsid w:val="00400061"/>
    <w:rsid w:val="0040068A"/>
    <w:rsid w:val="00400813"/>
    <w:rsid w:val="00400937"/>
    <w:rsid w:val="00400CFC"/>
    <w:rsid w:val="004011F5"/>
    <w:rsid w:val="004013AD"/>
    <w:rsid w:val="00402215"/>
    <w:rsid w:val="00402820"/>
    <w:rsid w:val="00402C35"/>
    <w:rsid w:val="00403676"/>
    <w:rsid w:val="0040405B"/>
    <w:rsid w:val="00404195"/>
    <w:rsid w:val="00404211"/>
    <w:rsid w:val="004042A4"/>
    <w:rsid w:val="00404346"/>
    <w:rsid w:val="004043F3"/>
    <w:rsid w:val="00404DAA"/>
    <w:rsid w:val="00404DDD"/>
    <w:rsid w:val="00404E60"/>
    <w:rsid w:val="0040578B"/>
    <w:rsid w:val="004065D6"/>
    <w:rsid w:val="0040687D"/>
    <w:rsid w:val="00406C09"/>
    <w:rsid w:val="00406CD3"/>
    <w:rsid w:val="0040709D"/>
    <w:rsid w:val="0040713F"/>
    <w:rsid w:val="004075A3"/>
    <w:rsid w:val="00410849"/>
    <w:rsid w:val="00410AC9"/>
    <w:rsid w:val="00410C48"/>
    <w:rsid w:val="0041408F"/>
    <w:rsid w:val="00415F0D"/>
    <w:rsid w:val="00416277"/>
    <w:rsid w:val="00416E24"/>
    <w:rsid w:val="00417A20"/>
    <w:rsid w:val="0042063D"/>
    <w:rsid w:val="00420980"/>
    <w:rsid w:val="0042153B"/>
    <w:rsid w:val="004216AC"/>
    <w:rsid w:val="004223ED"/>
    <w:rsid w:val="00422B23"/>
    <w:rsid w:val="00422F92"/>
    <w:rsid w:val="00423A60"/>
    <w:rsid w:val="004246DC"/>
    <w:rsid w:val="00425F06"/>
    <w:rsid w:val="0042651C"/>
    <w:rsid w:val="00426E9B"/>
    <w:rsid w:val="00427D55"/>
    <w:rsid w:val="004300FF"/>
    <w:rsid w:val="00430EA9"/>
    <w:rsid w:val="00430F89"/>
    <w:rsid w:val="00431645"/>
    <w:rsid w:val="00431991"/>
    <w:rsid w:val="0043233C"/>
    <w:rsid w:val="00433D1B"/>
    <w:rsid w:val="004345A6"/>
    <w:rsid w:val="00434BB6"/>
    <w:rsid w:val="00435881"/>
    <w:rsid w:val="00435B2F"/>
    <w:rsid w:val="00435E03"/>
    <w:rsid w:val="00436D50"/>
    <w:rsid w:val="00436EA2"/>
    <w:rsid w:val="0043730D"/>
    <w:rsid w:val="004373E1"/>
    <w:rsid w:val="004374A3"/>
    <w:rsid w:val="00437A7E"/>
    <w:rsid w:val="00437B6C"/>
    <w:rsid w:val="00437BC3"/>
    <w:rsid w:val="00440144"/>
    <w:rsid w:val="0044064E"/>
    <w:rsid w:val="00440805"/>
    <w:rsid w:val="004412E1"/>
    <w:rsid w:val="00441554"/>
    <w:rsid w:val="0044210E"/>
    <w:rsid w:val="00442E48"/>
    <w:rsid w:val="00443065"/>
    <w:rsid w:val="0044325E"/>
    <w:rsid w:val="00443720"/>
    <w:rsid w:val="00443DCD"/>
    <w:rsid w:val="00443E7E"/>
    <w:rsid w:val="004441D6"/>
    <w:rsid w:val="00444C06"/>
    <w:rsid w:val="00444CA6"/>
    <w:rsid w:val="004453A3"/>
    <w:rsid w:val="004454DF"/>
    <w:rsid w:val="004455DA"/>
    <w:rsid w:val="0044646A"/>
    <w:rsid w:val="00446804"/>
    <w:rsid w:val="00446B95"/>
    <w:rsid w:val="004470EF"/>
    <w:rsid w:val="00447629"/>
    <w:rsid w:val="004478D4"/>
    <w:rsid w:val="00447CD4"/>
    <w:rsid w:val="00450380"/>
    <w:rsid w:val="004505C6"/>
    <w:rsid w:val="004520CD"/>
    <w:rsid w:val="00452DF3"/>
    <w:rsid w:val="004534F5"/>
    <w:rsid w:val="00453661"/>
    <w:rsid w:val="00453765"/>
    <w:rsid w:val="00453891"/>
    <w:rsid w:val="00453934"/>
    <w:rsid w:val="00454EC3"/>
    <w:rsid w:val="0045530A"/>
    <w:rsid w:val="00455324"/>
    <w:rsid w:val="004554AE"/>
    <w:rsid w:val="004554C3"/>
    <w:rsid w:val="00455DB1"/>
    <w:rsid w:val="00455FB6"/>
    <w:rsid w:val="00456F96"/>
    <w:rsid w:val="00457197"/>
    <w:rsid w:val="0045741B"/>
    <w:rsid w:val="00457555"/>
    <w:rsid w:val="00457971"/>
    <w:rsid w:val="00457DD8"/>
    <w:rsid w:val="004603D0"/>
    <w:rsid w:val="00460454"/>
    <w:rsid w:val="00461666"/>
    <w:rsid w:val="004624AE"/>
    <w:rsid w:val="0046250E"/>
    <w:rsid w:val="00462675"/>
    <w:rsid w:val="00462D2D"/>
    <w:rsid w:val="00462E9C"/>
    <w:rsid w:val="00464B48"/>
    <w:rsid w:val="00465231"/>
    <w:rsid w:val="004652B8"/>
    <w:rsid w:val="004652D5"/>
    <w:rsid w:val="004662AD"/>
    <w:rsid w:val="00466516"/>
    <w:rsid w:val="0046667D"/>
    <w:rsid w:val="00466903"/>
    <w:rsid w:val="00467B65"/>
    <w:rsid w:val="004718A0"/>
    <w:rsid w:val="00471EA5"/>
    <w:rsid w:val="004720C9"/>
    <w:rsid w:val="00472187"/>
    <w:rsid w:val="00472257"/>
    <w:rsid w:val="00472300"/>
    <w:rsid w:val="00472E1B"/>
    <w:rsid w:val="00472E49"/>
    <w:rsid w:val="004732BB"/>
    <w:rsid w:val="004737B0"/>
    <w:rsid w:val="004741C4"/>
    <w:rsid w:val="00474C60"/>
    <w:rsid w:val="00475944"/>
    <w:rsid w:val="00475DF0"/>
    <w:rsid w:val="004760AB"/>
    <w:rsid w:val="00476525"/>
    <w:rsid w:val="004772E2"/>
    <w:rsid w:val="0047739F"/>
    <w:rsid w:val="00477F97"/>
    <w:rsid w:val="00480539"/>
    <w:rsid w:val="004808E2"/>
    <w:rsid w:val="00480A2D"/>
    <w:rsid w:val="00480AFB"/>
    <w:rsid w:val="00480DEF"/>
    <w:rsid w:val="00481247"/>
    <w:rsid w:val="004828DC"/>
    <w:rsid w:val="0048298B"/>
    <w:rsid w:val="00482FF7"/>
    <w:rsid w:val="00483098"/>
    <w:rsid w:val="00483AFB"/>
    <w:rsid w:val="0048402B"/>
    <w:rsid w:val="00484126"/>
    <w:rsid w:val="0048414A"/>
    <w:rsid w:val="00485C56"/>
    <w:rsid w:val="00486B79"/>
    <w:rsid w:val="00486CA2"/>
    <w:rsid w:val="00490B25"/>
    <w:rsid w:val="00490CF5"/>
    <w:rsid w:val="00490EF5"/>
    <w:rsid w:val="00490FD6"/>
    <w:rsid w:val="004911C4"/>
    <w:rsid w:val="00491815"/>
    <w:rsid w:val="00492453"/>
    <w:rsid w:val="00492ACC"/>
    <w:rsid w:val="0049468C"/>
    <w:rsid w:val="00494CC8"/>
    <w:rsid w:val="00494E1B"/>
    <w:rsid w:val="004955E7"/>
    <w:rsid w:val="0049589C"/>
    <w:rsid w:val="00495EF1"/>
    <w:rsid w:val="00496389"/>
    <w:rsid w:val="00496ED4"/>
    <w:rsid w:val="004971B9"/>
    <w:rsid w:val="00497C49"/>
    <w:rsid w:val="00497D4A"/>
    <w:rsid w:val="004A026D"/>
    <w:rsid w:val="004A0441"/>
    <w:rsid w:val="004A084C"/>
    <w:rsid w:val="004A15B3"/>
    <w:rsid w:val="004A16B9"/>
    <w:rsid w:val="004A1D01"/>
    <w:rsid w:val="004A2A54"/>
    <w:rsid w:val="004A2EF3"/>
    <w:rsid w:val="004A3450"/>
    <w:rsid w:val="004A3B0D"/>
    <w:rsid w:val="004A46B6"/>
    <w:rsid w:val="004A46C2"/>
    <w:rsid w:val="004A46C5"/>
    <w:rsid w:val="004A52F5"/>
    <w:rsid w:val="004A5D3A"/>
    <w:rsid w:val="004A6897"/>
    <w:rsid w:val="004A692B"/>
    <w:rsid w:val="004A6EB6"/>
    <w:rsid w:val="004A794C"/>
    <w:rsid w:val="004B0DAD"/>
    <w:rsid w:val="004B15EB"/>
    <w:rsid w:val="004B22C5"/>
    <w:rsid w:val="004B3337"/>
    <w:rsid w:val="004B3EC7"/>
    <w:rsid w:val="004B459D"/>
    <w:rsid w:val="004B513E"/>
    <w:rsid w:val="004B5664"/>
    <w:rsid w:val="004B64ED"/>
    <w:rsid w:val="004B703A"/>
    <w:rsid w:val="004B7EA6"/>
    <w:rsid w:val="004B7EE8"/>
    <w:rsid w:val="004C0204"/>
    <w:rsid w:val="004C1183"/>
    <w:rsid w:val="004C2107"/>
    <w:rsid w:val="004C576F"/>
    <w:rsid w:val="004C5ACD"/>
    <w:rsid w:val="004C5FC6"/>
    <w:rsid w:val="004C6339"/>
    <w:rsid w:val="004C6435"/>
    <w:rsid w:val="004C649B"/>
    <w:rsid w:val="004C6932"/>
    <w:rsid w:val="004C6F4D"/>
    <w:rsid w:val="004C7048"/>
    <w:rsid w:val="004C7B9C"/>
    <w:rsid w:val="004C7D55"/>
    <w:rsid w:val="004D089A"/>
    <w:rsid w:val="004D09A9"/>
    <w:rsid w:val="004D1A04"/>
    <w:rsid w:val="004D1CFB"/>
    <w:rsid w:val="004D3184"/>
    <w:rsid w:val="004D355F"/>
    <w:rsid w:val="004D3A69"/>
    <w:rsid w:val="004D41E1"/>
    <w:rsid w:val="004D4995"/>
    <w:rsid w:val="004D4F36"/>
    <w:rsid w:val="004D5030"/>
    <w:rsid w:val="004D6045"/>
    <w:rsid w:val="004D65CE"/>
    <w:rsid w:val="004D6665"/>
    <w:rsid w:val="004D7546"/>
    <w:rsid w:val="004D7EC5"/>
    <w:rsid w:val="004E02B0"/>
    <w:rsid w:val="004E0B29"/>
    <w:rsid w:val="004E0E11"/>
    <w:rsid w:val="004E0F08"/>
    <w:rsid w:val="004E1546"/>
    <w:rsid w:val="004E16B5"/>
    <w:rsid w:val="004E19DC"/>
    <w:rsid w:val="004E1B0B"/>
    <w:rsid w:val="004E3312"/>
    <w:rsid w:val="004E35E8"/>
    <w:rsid w:val="004E431E"/>
    <w:rsid w:val="004E46C3"/>
    <w:rsid w:val="004E50F0"/>
    <w:rsid w:val="004E52D6"/>
    <w:rsid w:val="004E556C"/>
    <w:rsid w:val="004E55BD"/>
    <w:rsid w:val="004E6564"/>
    <w:rsid w:val="004E6A03"/>
    <w:rsid w:val="004F0070"/>
    <w:rsid w:val="004F0468"/>
    <w:rsid w:val="004F0C51"/>
    <w:rsid w:val="004F263C"/>
    <w:rsid w:val="004F2BB1"/>
    <w:rsid w:val="004F2E50"/>
    <w:rsid w:val="004F2EC7"/>
    <w:rsid w:val="004F38AF"/>
    <w:rsid w:val="004F3CE8"/>
    <w:rsid w:val="004F3FE9"/>
    <w:rsid w:val="004F5371"/>
    <w:rsid w:val="004F64B8"/>
    <w:rsid w:val="004F662B"/>
    <w:rsid w:val="004F6BFB"/>
    <w:rsid w:val="004F72C9"/>
    <w:rsid w:val="004F7E4A"/>
    <w:rsid w:val="0050147C"/>
    <w:rsid w:val="0050182B"/>
    <w:rsid w:val="00501D66"/>
    <w:rsid w:val="00502568"/>
    <w:rsid w:val="00502579"/>
    <w:rsid w:val="005029F7"/>
    <w:rsid w:val="00502B22"/>
    <w:rsid w:val="0050303C"/>
    <w:rsid w:val="00503D4C"/>
    <w:rsid w:val="00504C0C"/>
    <w:rsid w:val="00504E48"/>
    <w:rsid w:val="005054FD"/>
    <w:rsid w:val="00506305"/>
    <w:rsid w:val="005070FF"/>
    <w:rsid w:val="00507371"/>
    <w:rsid w:val="005104A8"/>
    <w:rsid w:val="0051096B"/>
    <w:rsid w:val="00512BBC"/>
    <w:rsid w:val="00513393"/>
    <w:rsid w:val="005134FB"/>
    <w:rsid w:val="005135FD"/>
    <w:rsid w:val="0051366C"/>
    <w:rsid w:val="00513FC2"/>
    <w:rsid w:val="00514CF4"/>
    <w:rsid w:val="00516492"/>
    <w:rsid w:val="0051684F"/>
    <w:rsid w:val="00516A92"/>
    <w:rsid w:val="00516B9F"/>
    <w:rsid w:val="00517693"/>
    <w:rsid w:val="00517923"/>
    <w:rsid w:val="005205AB"/>
    <w:rsid w:val="005211CA"/>
    <w:rsid w:val="005212F8"/>
    <w:rsid w:val="005230B8"/>
    <w:rsid w:val="00523378"/>
    <w:rsid w:val="00523EB4"/>
    <w:rsid w:val="00524FD5"/>
    <w:rsid w:val="005251BE"/>
    <w:rsid w:val="00525376"/>
    <w:rsid w:val="0052550F"/>
    <w:rsid w:val="00526418"/>
    <w:rsid w:val="00526C0F"/>
    <w:rsid w:val="0052702A"/>
    <w:rsid w:val="00530397"/>
    <w:rsid w:val="00530B30"/>
    <w:rsid w:val="00530F73"/>
    <w:rsid w:val="00531E93"/>
    <w:rsid w:val="005322D4"/>
    <w:rsid w:val="005332B3"/>
    <w:rsid w:val="005337B5"/>
    <w:rsid w:val="0053398D"/>
    <w:rsid w:val="00533A73"/>
    <w:rsid w:val="00533B8E"/>
    <w:rsid w:val="00534BA5"/>
    <w:rsid w:val="00534CBB"/>
    <w:rsid w:val="00535417"/>
    <w:rsid w:val="00535833"/>
    <w:rsid w:val="00535F74"/>
    <w:rsid w:val="00536D28"/>
    <w:rsid w:val="0053714F"/>
    <w:rsid w:val="005372C5"/>
    <w:rsid w:val="00537A26"/>
    <w:rsid w:val="00537DAE"/>
    <w:rsid w:val="00540E47"/>
    <w:rsid w:val="005431DB"/>
    <w:rsid w:val="00543283"/>
    <w:rsid w:val="0054364C"/>
    <w:rsid w:val="0054375F"/>
    <w:rsid w:val="00544F87"/>
    <w:rsid w:val="00544FE2"/>
    <w:rsid w:val="00545B43"/>
    <w:rsid w:val="00546747"/>
    <w:rsid w:val="0054738F"/>
    <w:rsid w:val="00547510"/>
    <w:rsid w:val="00547ECC"/>
    <w:rsid w:val="00550DF3"/>
    <w:rsid w:val="005517A0"/>
    <w:rsid w:val="005519A2"/>
    <w:rsid w:val="00551D5A"/>
    <w:rsid w:val="00551EC3"/>
    <w:rsid w:val="00552347"/>
    <w:rsid w:val="0055438A"/>
    <w:rsid w:val="00554557"/>
    <w:rsid w:val="00554A44"/>
    <w:rsid w:val="00554C53"/>
    <w:rsid w:val="00554F18"/>
    <w:rsid w:val="00555220"/>
    <w:rsid w:val="005555F0"/>
    <w:rsid w:val="00555739"/>
    <w:rsid w:val="00556E75"/>
    <w:rsid w:val="00556F2D"/>
    <w:rsid w:val="005578B7"/>
    <w:rsid w:val="00557B47"/>
    <w:rsid w:val="005600B0"/>
    <w:rsid w:val="0056069A"/>
    <w:rsid w:val="00560C3B"/>
    <w:rsid w:val="00561882"/>
    <w:rsid w:val="00561D3C"/>
    <w:rsid w:val="00561EA1"/>
    <w:rsid w:val="00561EEE"/>
    <w:rsid w:val="00562331"/>
    <w:rsid w:val="00562799"/>
    <w:rsid w:val="00562867"/>
    <w:rsid w:val="00562D4E"/>
    <w:rsid w:val="00563890"/>
    <w:rsid w:val="005643ED"/>
    <w:rsid w:val="00564804"/>
    <w:rsid w:val="00565598"/>
    <w:rsid w:val="00565840"/>
    <w:rsid w:val="00565B5A"/>
    <w:rsid w:val="0056669F"/>
    <w:rsid w:val="00566F74"/>
    <w:rsid w:val="00567E8F"/>
    <w:rsid w:val="005702D6"/>
    <w:rsid w:val="00572588"/>
    <w:rsid w:val="005728C1"/>
    <w:rsid w:val="005732DC"/>
    <w:rsid w:val="00573515"/>
    <w:rsid w:val="00573A50"/>
    <w:rsid w:val="00573ADF"/>
    <w:rsid w:val="005746D2"/>
    <w:rsid w:val="00574801"/>
    <w:rsid w:val="00574E8A"/>
    <w:rsid w:val="00577775"/>
    <w:rsid w:val="0058121A"/>
    <w:rsid w:val="00581863"/>
    <w:rsid w:val="00581EA3"/>
    <w:rsid w:val="0058205A"/>
    <w:rsid w:val="005820E1"/>
    <w:rsid w:val="0058260B"/>
    <w:rsid w:val="00584D1E"/>
    <w:rsid w:val="00584E33"/>
    <w:rsid w:val="0058613F"/>
    <w:rsid w:val="00586795"/>
    <w:rsid w:val="00586B82"/>
    <w:rsid w:val="00587BC0"/>
    <w:rsid w:val="00587C04"/>
    <w:rsid w:val="00587E13"/>
    <w:rsid w:val="0059180F"/>
    <w:rsid w:val="00591E91"/>
    <w:rsid w:val="005933AA"/>
    <w:rsid w:val="005940AA"/>
    <w:rsid w:val="00594614"/>
    <w:rsid w:val="00594E10"/>
    <w:rsid w:val="00596306"/>
    <w:rsid w:val="005963CE"/>
    <w:rsid w:val="00596487"/>
    <w:rsid w:val="005A0809"/>
    <w:rsid w:val="005A0B91"/>
    <w:rsid w:val="005A1494"/>
    <w:rsid w:val="005A24EE"/>
    <w:rsid w:val="005A3590"/>
    <w:rsid w:val="005A39DB"/>
    <w:rsid w:val="005A4A1C"/>
    <w:rsid w:val="005A4D4B"/>
    <w:rsid w:val="005A569A"/>
    <w:rsid w:val="005A5BD8"/>
    <w:rsid w:val="005A6405"/>
    <w:rsid w:val="005A692A"/>
    <w:rsid w:val="005A6AB8"/>
    <w:rsid w:val="005A723A"/>
    <w:rsid w:val="005A7CF4"/>
    <w:rsid w:val="005B11C2"/>
    <w:rsid w:val="005B13B1"/>
    <w:rsid w:val="005B15B3"/>
    <w:rsid w:val="005B180A"/>
    <w:rsid w:val="005B1826"/>
    <w:rsid w:val="005B1AC5"/>
    <w:rsid w:val="005B207B"/>
    <w:rsid w:val="005B382C"/>
    <w:rsid w:val="005B39C3"/>
    <w:rsid w:val="005B3C11"/>
    <w:rsid w:val="005B405C"/>
    <w:rsid w:val="005B40DA"/>
    <w:rsid w:val="005B4226"/>
    <w:rsid w:val="005B5AA4"/>
    <w:rsid w:val="005B656B"/>
    <w:rsid w:val="005B71B3"/>
    <w:rsid w:val="005B76A4"/>
    <w:rsid w:val="005C04A7"/>
    <w:rsid w:val="005C0F9F"/>
    <w:rsid w:val="005C17A4"/>
    <w:rsid w:val="005C27CC"/>
    <w:rsid w:val="005C370D"/>
    <w:rsid w:val="005C38F6"/>
    <w:rsid w:val="005C3986"/>
    <w:rsid w:val="005C3C13"/>
    <w:rsid w:val="005C434E"/>
    <w:rsid w:val="005C46A6"/>
    <w:rsid w:val="005C4897"/>
    <w:rsid w:val="005C504E"/>
    <w:rsid w:val="005C6153"/>
    <w:rsid w:val="005C6ACF"/>
    <w:rsid w:val="005C78B0"/>
    <w:rsid w:val="005C7B95"/>
    <w:rsid w:val="005D01EB"/>
    <w:rsid w:val="005D0DFB"/>
    <w:rsid w:val="005D1112"/>
    <w:rsid w:val="005D13F5"/>
    <w:rsid w:val="005D1FF0"/>
    <w:rsid w:val="005D2026"/>
    <w:rsid w:val="005D237C"/>
    <w:rsid w:val="005D25E2"/>
    <w:rsid w:val="005D25FF"/>
    <w:rsid w:val="005D2632"/>
    <w:rsid w:val="005D38E0"/>
    <w:rsid w:val="005D3F32"/>
    <w:rsid w:val="005D477C"/>
    <w:rsid w:val="005D4E3E"/>
    <w:rsid w:val="005D55B9"/>
    <w:rsid w:val="005D62D3"/>
    <w:rsid w:val="005D67AE"/>
    <w:rsid w:val="005D67F7"/>
    <w:rsid w:val="005D7D7E"/>
    <w:rsid w:val="005E0B59"/>
    <w:rsid w:val="005E0D63"/>
    <w:rsid w:val="005E1105"/>
    <w:rsid w:val="005E112E"/>
    <w:rsid w:val="005E162F"/>
    <w:rsid w:val="005E21FD"/>
    <w:rsid w:val="005E2C60"/>
    <w:rsid w:val="005E2D02"/>
    <w:rsid w:val="005E3014"/>
    <w:rsid w:val="005E3021"/>
    <w:rsid w:val="005E31F6"/>
    <w:rsid w:val="005E3622"/>
    <w:rsid w:val="005E3D9C"/>
    <w:rsid w:val="005E52BC"/>
    <w:rsid w:val="005E5F41"/>
    <w:rsid w:val="005E60B3"/>
    <w:rsid w:val="005E676C"/>
    <w:rsid w:val="005E6CB9"/>
    <w:rsid w:val="005E7BD0"/>
    <w:rsid w:val="005E7D2E"/>
    <w:rsid w:val="005E7F14"/>
    <w:rsid w:val="005F008A"/>
    <w:rsid w:val="005F0154"/>
    <w:rsid w:val="005F0176"/>
    <w:rsid w:val="005F021D"/>
    <w:rsid w:val="005F0EFF"/>
    <w:rsid w:val="005F1EAC"/>
    <w:rsid w:val="005F2B76"/>
    <w:rsid w:val="005F308F"/>
    <w:rsid w:val="005F309A"/>
    <w:rsid w:val="005F4869"/>
    <w:rsid w:val="005F4BFD"/>
    <w:rsid w:val="005F5397"/>
    <w:rsid w:val="005F5748"/>
    <w:rsid w:val="005F5834"/>
    <w:rsid w:val="005F5926"/>
    <w:rsid w:val="005F5E11"/>
    <w:rsid w:val="005F707B"/>
    <w:rsid w:val="005F783F"/>
    <w:rsid w:val="006003E5"/>
    <w:rsid w:val="006005C0"/>
    <w:rsid w:val="00600DCB"/>
    <w:rsid w:val="00600E63"/>
    <w:rsid w:val="00601199"/>
    <w:rsid w:val="00601561"/>
    <w:rsid w:val="00601633"/>
    <w:rsid w:val="0060189B"/>
    <w:rsid w:val="00601E55"/>
    <w:rsid w:val="00602037"/>
    <w:rsid w:val="006029DD"/>
    <w:rsid w:val="00602C6A"/>
    <w:rsid w:val="00603AF5"/>
    <w:rsid w:val="006049DD"/>
    <w:rsid w:val="00606C66"/>
    <w:rsid w:val="00607E4A"/>
    <w:rsid w:val="00607FE3"/>
    <w:rsid w:val="00610145"/>
    <w:rsid w:val="0061044C"/>
    <w:rsid w:val="00610D1F"/>
    <w:rsid w:val="0061106F"/>
    <w:rsid w:val="006123C6"/>
    <w:rsid w:val="00612C02"/>
    <w:rsid w:val="00612CDD"/>
    <w:rsid w:val="00613886"/>
    <w:rsid w:val="00614248"/>
    <w:rsid w:val="00614C27"/>
    <w:rsid w:val="0061562E"/>
    <w:rsid w:val="00615E02"/>
    <w:rsid w:val="00615EEE"/>
    <w:rsid w:val="00616493"/>
    <w:rsid w:val="00616D41"/>
    <w:rsid w:val="00617054"/>
    <w:rsid w:val="00617292"/>
    <w:rsid w:val="00617D93"/>
    <w:rsid w:val="00617E13"/>
    <w:rsid w:val="006200A9"/>
    <w:rsid w:val="00620281"/>
    <w:rsid w:val="00620DF7"/>
    <w:rsid w:val="00622225"/>
    <w:rsid w:val="00622D03"/>
    <w:rsid w:val="00622DCD"/>
    <w:rsid w:val="00622F57"/>
    <w:rsid w:val="0062390A"/>
    <w:rsid w:val="00623BD1"/>
    <w:rsid w:val="00623DD5"/>
    <w:rsid w:val="0062414E"/>
    <w:rsid w:val="00624269"/>
    <w:rsid w:val="00624A34"/>
    <w:rsid w:val="00624A47"/>
    <w:rsid w:val="006255A9"/>
    <w:rsid w:val="0062568D"/>
    <w:rsid w:val="006256D3"/>
    <w:rsid w:val="0062633B"/>
    <w:rsid w:val="00626502"/>
    <w:rsid w:val="006267F5"/>
    <w:rsid w:val="00627337"/>
    <w:rsid w:val="00627B9D"/>
    <w:rsid w:val="00630069"/>
    <w:rsid w:val="00630583"/>
    <w:rsid w:val="00630D2E"/>
    <w:rsid w:val="00630D39"/>
    <w:rsid w:val="00631E19"/>
    <w:rsid w:val="0063228A"/>
    <w:rsid w:val="00632302"/>
    <w:rsid w:val="006335F1"/>
    <w:rsid w:val="00633E76"/>
    <w:rsid w:val="00633EC9"/>
    <w:rsid w:val="006340F5"/>
    <w:rsid w:val="0063414E"/>
    <w:rsid w:val="00634542"/>
    <w:rsid w:val="00634605"/>
    <w:rsid w:val="00634AAA"/>
    <w:rsid w:val="006354C8"/>
    <w:rsid w:val="006358A7"/>
    <w:rsid w:val="00635E4D"/>
    <w:rsid w:val="0063620C"/>
    <w:rsid w:val="006368C8"/>
    <w:rsid w:val="00637E18"/>
    <w:rsid w:val="006401B7"/>
    <w:rsid w:val="0064032E"/>
    <w:rsid w:val="0064038D"/>
    <w:rsid w:val="00640B8C"/>
    <w:rsid w:val="00641A0B"/>
    <w:rsid w:val="00641D5A"/>
    <w:rsid w:val="00641E06"/>
    <w:rsid w:val="00642042"/>
    <w:rsid w:val="006428D2"/>
    <w:rsid w:val="00643007"/>
    <w:rsid w:val="006431D0"/>
    <w:rsid w:val="006432C5"/>
    <w:rsid w:val="006436FA"/>
    <w:rsid w:val="00643852"/>
    <w:rsid w:val="00643868"/>
    <w:rsid w:val="00643C27"/>
    <w:rsid w:val="00643DF6"/>
    <w:rsid w:val="006455E7"/>
    <w:rsid w:val="00645758"/>
    <w:rsid w:val="00646103"/>
    <w:rsid w:val="006461A1"/>
    <w:rsid w:val="006462D5"/>
    <w:rsid w:val="006472DE"/>
    <w:rsid w:val="00647422"/>
    <w:rsid w:val="00647E6B"/>
    <w:rsid w:val="00650190"/>
    <w:rsid w:val="00650594"/>
    <w:rsid w:val="00650E84"/>
    <w:rsid w:val="0065198B"/>
    <w:rsid w:val="006525AF"/>
    <w:rsid w:val="0065266A"/>
    <w:rsid w:val="00652731"/>
    <w:rsid w:val="00653F9C"/>
    <w:rsid w:val="00654491"/>
    <w:rsid w:val="00655470"/>
    <w:rsid w:val="00656843"/>
    <w:rsid w:val="00656FEE"/>
    <w:rsid w:val="0065758F"/>
    <w:rsid w:val="00660897"/>
    <w:rsid w:val="0066095A"/>
    <w:rsid w:val="00661028"/>
    <w:rsid w:val="006612BE"/>
    <w:rsid w:val="006617BD"/>
    <w:rsid w:val="0066194D"/>
    <w:rsid w:val="0066399D"/>
    <w:rsid w:val="00664695"/>
    <w:rsid w:val="00664840"/>
    <w:rsid w:val="00664B44"/>
    <w:rsid w:val="00665209"/>
    <w:rsid w:val="006652BF"/>
    <w:rsid w:val="0066630C"/>
    <w:rsid w:val="00667588"/>
    <w:rsid w:val="00667BBD"/>
    <w:rsid w:val="00670605"/>
    <w:rsid w:val="00671149"/>
    <w:rsid w:val="006714FF"/>
    <w:rsid w:val="00671615"/>
    <w:rsid w:val="00671741"/>
    <w:rsid w:val="00671766"/>
    <w:rsid w:val="00672914"/>
    <w:rsid w:val="00672B90"/>
    <w:rsid w:val="00673AB0"/>
    <w:rsid w:val="00673C99"/>
    <w:rsid w:val="00673CC3"/>
    <w:rsid w:val="006744C3"/>
    <w:rsid w:val="0067537F"/>
    <w:rsid w:val="00675A45"/>
    <w:rsid w:val="006760C1"/>
    <w:rsid w:val="00676410"/>
    <w:rsid w:val="006765DA"/>
    <w:rsid w:val="00676EA1"/>
    <w:rsid w:val="006777DD"/>
    <w:rsid w:val="00677B29"/>
    <w:rsid w:val="00677C5E"/>
    <w:rsid w:val="00680509"/>
    <w:rsid w:val="006805CB"/>
    <w:rsid w:val="00681CC1"/>
    <w:rsid w:val="0068218D"/>
    <w:rsid w:val="0068233B"/>
    <w:rsid w:val="00682E11"/>
    <w:rsid w:val="00683081"/>
    <w:rsid w:val="00684C95"/>
    <w:rsid w:val="00685000"/>
    <w:rsid w:val="006850D3"/>
    <w:rsid w:val="00685249"/>
    <w:rsid w:val="006856B9"/>
    <w:rsid w:val="00685BDE"/>
    <w:rsid w:val="00685E6E"/>
    <w:rsid w:val="00686085"/>
    <w:rsid w:val="00687C0D"/>
    <w:rsid w:val="00691237"/>
    <w:rsid w:val="006920E6"/>
    <w:rsid w:val="00692496"/>
    <w:rsid w:val="00692555"/>
    <w:rsid w:val="00694ADF"/>
    <w:rsid w:val="00694E2B"/>
    <w:rsid w:val="00695843"/>
    <w:rsid w:val="00696566"/>
    <w:rsid w:val="006966BA"/>
    <w:rsid w:val="0069694D"/>
    <w:rsid w:val="00696EED"/>
    <w:rsid w:val="0069722D"/>
    <w:rsid w:val="00697882"/>
    <w:rsid w:val="00697FFE"/>
    <w:rsid w:val="006A0052"/>
    <w:rsid w:val="006A0A9E"/>
    <w:rsid w:val="006A1F1C"/>
    <w:rsid w:val="006A2200"/>
    <w:rsid w:val="006A2204"/>
    <w:rsid w:val="006A3836"/>
    <w:rsid w:val="006A3DD3"/>
    <w:rsid w:val="006A4625"/>
    <w:rsid w:val="006A47AE"/>
    <w:rsid w:val="006A4B4F"/>
    <w:rsid w:val="006A5B5E"/>
    <w:rsid w:val="006A5DDE"/>
    <w:rsid w:val="006A6487"/>
    <w:rsid w:val="006A67CB"/>
    <w:rsid w:val="006B0368"/>
    <w:rsid w:val="006B0F6E"/>
    <w:rsid w:val="006B13C7"/>
    <w:rsid w:val="006B1D7B"/>
    <w:rsid w:val="006B27D4"/>
    <w:rsid w:val="006B2C9C"/>
    <w:rsid w:val="006B45BB"/>
    <w:rsid w:val="006B48EB"/>
    <w:rsid w:val="006B4C00"/>
    <w:rsid w:val="006B56FC"/>
    <w:rsid w:val="006B6DDA"/>
    <w:rsid w:val="006B73D9"/>
    <w:rsid w:val="006B785A"/>
    <w:rsid w:val="006B7B3B"/>
    <w:rsid w:val="006B7DF0"/>
    <w:rsid w:val="006B7E74"/>
    <w:rsid w:val="006C0D75"/>
    <w:rsid w:val="006C190E"/>
    <w:rsid w:val="006C1C48"/>
    <w:rsid w:val="006C29D9"/>
    <w:rsid w:val="006C2E1A"/>
    <w:rsid w:val="006C2ED8"/>
    <w:rsid w:val="006C38AF"/>
    <w:rsid w:val="006C3966"/>
    <w:rsid w:val="006C39B0"/>
    <w:rsid w:val="006C3C1D"/>
    <w:rsid w:val="006C41FF"/>
    <w:rsid w:val="006C5145"/>
    <w:rsid w:val="006C51DB"/>
    <w:rsid w:val="006C5214"/>
    <w:rsid w:val="006C65A8"/>
    <w:rsid w:val="006C7873"/>
    <w:rsid w:val="006D04D2"/>
    <w:rsid w:val="006D05AD"/>
    <w:rsid w:val="006D0EC1"/>
    <w:rsid w:val="006D16F8"/>
    <w:rsid w:val="006D1813"/>
    <w:rsid w:val="006D24A9"/>
    <w:rsid w:val="006D2843"/>
    <w:rsid w:val="006D2AF3"/>
    <w:rsid w:val="006D4B4B"/>
    <w:rsid w:val="006D4D79"/>
    <w:rsid w:val="006D4FBD"/>
    <w:rsid w:val="006D5879"/>
    <w:rsid w:val="006D6049"/>
    <w:rsid w:val="006D63FD"/>
    <w:rsid w:val="006D65B4"/>
    <w:rsid w:val="006D72B0"/>
    <w:rsid w:val="006D754A"/>
    <w:rsid w:val="006D7B9C"/>
    <w:rsid w:val="006E04C6"/>
    <w:rsid w:val="006E0A65"/>
    <w:rsid w:val="006E199C"/>
    <w:rsid w:val="006E1B01"/>
    <w:rsid w:val="006E2630"/>
    <w:rsid w:val="006E3179"/>
    <w:rsid w:val="006E38AD"/>
    <w:rsid w:val="006E3E3D"/>
    <w:rsid w:val="006E4836"/>
    <w:rsid w:val="006E5DDD"/>
    <w:rsid w:val="006E5F5A"/>
    <w:rsid w:val="006E6EB3"/>
    <w:rsid w:val="006E7811"/>
    <w:rsid w:val="006F04DA"/>
    <w:rsid w:val="006F0557"/>
    <w:rsid w:val="006F0C25"/>
    <w:rsid w:val="006F0EA3"/>
    <w:rsid w:val="006F1B5D"/>
    <w:rsid w:val="006F20F2"/>
    <w:rsid w:val="006F212B"/>
    <w:rsid w:val="006F37F7"/>
    <w:rsid w:val="006F4A61"/>
    <w:rsid w:val="006F4ADC"/>
    <w:rsid w:val="006F4FD6"/>
    <w:rsid w:val="006F643D"/>
    <w:rsid w:val="006F675C"/>
    <w:rsid w:val="006F67B6"/>
    <w:rsid w:val="006F6D13"/>
    <w:rsid w:val="006F7759"/>
    <w:rsid w:val="006F7D95"/>
    <w:rsid w:val="0070047A"/>
    <w:rsid w:val="00700564"/>
    <w:rsid w:val="007009B8"/>
    <w:rsid w:val="00700B59"/>
    <w:rsid w:val="00700D41"/>
    <w:rsid w:val="00701B21"/>
    <w:rsid w:val="00702191"/>
    <w:rsid w:val="00702384"/>
    <w:rsid w:val="00704BAE"/>
    <w:rsid w:val="00704C39"/>
    <w:rsid w:val="00705807"/>
    <w:rsid w:val="00705C74"/>
    <w:rsid w:val="00705C78"/>
    <w:rsid w:val="00705DD2"/>
    <w:rsid w:val="007060E1"/>
    <w:rsid w:val="00706240"/>
    <w:rsid w:val="007066AC"/>
    <w:rsid w:val="00706824"/>
    <w:rsid w:val="00706B85"/>
    <w:rsid w:val="007071FC"/>
    <w:rsid w:val="007077BB"/>
    <w:rsid w:val="00707C84"/>
    <w:rsid w:val="0071033B"/>
    <w:rsid w:val="0071089F"/>
    <w:rsid w:val="00710A59"/>
    <w:rsid w:val="00710FDE"/>
    <w:rsid w:val="007116C7"/>
    <w:rsid w:val="00711C5A"/>
    <w:rsid w:val="00711D0B"/>
    <w:rsid w:val="00712B66"/>
    <w:rsid w:val="00713038"/>
    <w:rsid w:val="007131EE"/>
    <w:rsid w:val="0071390A"/>
    <w:rsid w:val="00713C31"/>
    <w:rsid w:val="007141FA"/>
    <w:rsid w:val="0071428D"/>
    <w:rsid w:val="007144C9"/>
    <w:rsid w:val="007146C2"/>
    <w:rsid w:val="00715999"/>
    <w:rsid w:val="00715E07"/>
    <w:rsid w:val="0071620F"/>
    <w:rsid w:val="00716717"/>
    <w:rsid w:val="00716B3C"/>
    <w:rsid w:val="007170C2"/>
    <w:rsid w:val="00717EE4"/>
    <w:rsid w:val="00717F2D"/>
    <w:rsid w:val="00720045"/>
    <w:rsid w:val="00720453"/>
    <w:rsid w:val="00720853"/>
    <w:rsid w:val="0072151D"/>
    <w:rsid w:val="00722129"/>
    <w:rsid w:val="007222DA"/>
    <w:rsid w:val="00722C96"/>
    <w:rsid w:val="00723326"/>
    <w:rsid w:val="00724173"/>
    <w:rsid w:val="007257C1"/>
    <w:rsid w:val="00726442"/>
    <w:rsid w:val="00726730"/>
    <w:rsid w:val="00726AC4"/>
    <w:rsid w:val="007276D0"/>
    <w:rsid w:val="00727799"/>
    <w:rsid w:val="0073053F"/>
    <w:rsid w:val="00730598"/>
    <w:rsid w:val="007309AF"/>
    <w:rsid w:val="00731C24"/>
    <w:rsid w:val="0073257E"/>
    <w:rsid w:val="00732A32"/>
    <w:rsid w:val="00733066"/>
    <w:rsid w:val="00733469"/>
    <w:rsid w:val="00733539"/>
    <w:rsid w:val="007343C7"/>
    <w:rsid w:val="007348AA"/>
    <w:rsid w:val="00735557"/>
    <w:rsid w:val="00735D3E"/>
    <w:rsid w:val="00735F6A"/>
    <w:rsid w:val="00736B00"/>
    <w:rsid w:val="00737108"/>
    <w:rsid w:val="007379CE"/>
    <w:rsid w:val="007419A7"/>
    <w:rsid w:val="00741B21"/>
    <w:rsid w:val="00741DD8"/>
    <w:rsid w:val="00741E49"/>
    <w:rsid w:val="00741ED0"/>
    <w:rsid w:val="0074250D"/>
    <w:rsid w:val="00744108"/>
    <w:rsid w:val="007445E2"/>
    <w:rsid w:val="00744D15"/>
    <w:rsid w:val="00744EF5"/>
    <w:rsid w:val="00745496"/>
    <w:rsid w:val="007460DA"/>
    <w:rsid w:val="00746FC8"/>
    <w:rsid w:val="0074705B"/>
    <w:rsid w:val="007470EC"/>
    <w:rsid w:val="00747520"/>
    <w:rsid w:val="0075020B"/>
    <w:rsid w:val="00750335"/>
    <w:rsid w:val="00750503"/>
    <w:rsid w:val="007505D7"/>
    <w:rsid w:val="00751017"/>
    <w:rsid w:val="00751960"/>
    <w:rsid w:val="00751FEB"/>
    <w:rsid w:val="007525BD"/>
    <w:rsid w:val="007535BE"/>
    <w:rsid w:val="007535C7"/>
    <w:rsid w:val="0075560B"/>
    <w:rsid w:val="00756551"/>
    <w:rsid w:val="00757769"/>
    <w:rsid w:val="0076067E"/>
    <w:rsid w:val="00761771"/>
    <w:rsid w:val="00761BFD"/>
    <w:rsid w:val="00761D5C"/>
    <w:rsid w:val="00761FE5"/>
    <w:rsid w:val="00762476"/>
    <w:rsid w:val="00762A18"/>
    <w:rsid w:val="00763133"/>
    <w:rsid w:val="00763AE2"/>
    <w:rsid w:val="007640DC"/>
    <w:rsid w:val="0076467D"/>
    <w:rsid w:val="00765447"/>
    <w:rsid w:val="00765651"/>
    <w:rsid w:val="00765D05"/>
    <w:rsid w:val="00766D90"/>
    <w:rsid w:val="007673BA"/>
    <w:rsid w:val="00767BF3"/>
    <w:rsid w:val="00767C19"/>
    <w:rsid w:val="00767C2E"/>
    <w:rsid w:val="00767D4E"/>
    <w:rsid w:val="00771067"/>
    <w:rsid w:val="007719F1"/>
    <w:rsid w:val="007722ED"/>
    <w:rsid w:val="0077240E"/>
    <w:rsid w:val="007724C1"/>
    <w:rsid w:val="0077408B"/>
    <w:rsid w:val="007748F7"/>
    <w:rsid w:val="00774AF6"/>
    <w:rsid w:val="00774EC8"/>
    <w:rsid w:val="00775D3B"/>
    <w:rsid w:val="00776065"/>
    <w:rsid w:val="007761A5"/>
    <w:rsid w:val="00776781"/>
    <w:rsid w:val="007772F7"/>
    <w:rsid w:val="007776CC"/>
    <w:rsid w:val="00777CE9"/>
    <w:rsid w:val="00780D05"/>
    <w:rsid w:val="00781F75"/>
    <w:rsid w:val="007839F2"/>
    <w:rsid w:val="00783C7B"/>
    <w:rsid w:val="0078556C"/>
    <w:rsid w:val="007855C5"/>
    <w:rsid w:val="007856D3"/>
    <w:rsid w:val="00785712"/>
    <w:rsid w:val="00785ABD"/>
    <w:rsid w:val="00785F0E"/>
    <w:rsid w:val="007860C6"/>
    <w:rsid w:val="00786254"/>
    <w:rsid w:val="00786DB0"/>
    <w:rsid w:val="00787D47"/>
    <w:rsid w:val="00790039"/>
    <w:rsid w:val="0079014E"/>
    <w:rsid w:val="0079148B"/>
    <w:rsid w:val="00792971"/>
    <w:rsid w:val="007935C6"/>
    <w:rsid w:val="007938A8"/>
    <w:rsid w:val="00793FC0"/>
    <w:rsid w:val="00794129"/>
    <w:rsid w:val="00794516"/>
    <w:rsid w:val="00794878"/>
    <w:rsid w:val="007949EF"/>
    <w:rsid w:val="0079524A"/>
    <w:rsid w:val="00795512"/>
    <w:rsid w:val="00795953"/>
    <w:rsid w:val="00795AB7"/>
    <w:rsid w:val="00795E37"/>
    <w:rsid w:val="00795F1D"/>
    <w:rsid w:val="007965E9"/>
    <w:rsid w:val="0079694C"/>
    <w:rsid w:val="00796D89"/>
    <w:rsid w:val="00796DA2"/>
    <w:rsid w:val="00797273"/>
    <w:rsid w:val="007A032B"/>
    <w:rsid w:val="007A0415"/>
    <w:rsid w:val="007A06BA"/>
    <w:rsid w:val="007A0BA6"/>
    <w:rsid w:val="007A126A"/>
    <w:rsid w:val="007A2126"/>
    <w:rsid w:val="007A27BD"/>
    <w:rsid w:val="007A294A"/>
    <w:rsid w:val="007A2F1E"/>
    <w:rsid w:val="007A3835"/>
    <w:rsid w:val="007A3C8D"/>
    <w:rsid w:val="007A3F12"/>
    <w:rsid w:val="007A460C"/>
    <w:rsid w:val="007A46C9"/>
    <w:rsid w:val="007A4C96"/>
    <w:rsid w:val="007A51A6"/>
    <w:rsid w:val="007A523D"/>
    <w:rsid w:val="007A5629"/>
    <w:rsid w:val="007A56E5"/>
    <w:rsid w:val="007A5990"/>
    <w:rsid w:val="007A60CA"/>
    <w:rsid w:val="007A6F0F"/>
    <w:rsid w:val="007A708C"/>
    <w:rsid w:val="007A7481"/>
    <w:rsid w:val="007A75B5"/>
    <w:rsid w:val="007A7985"/>
    <w:rsid w:val="007A79FB"/>
    <w:rsid w:val="007A7ABE"/>
    <w:rsid w:val="007B03C5"/>
    <w:rsid w:val="007B0E80"/>
    <w:rsid w:val="007B1EC3"/>
    <w:rsid w:val="007B26E1"/>
    <w:rsid w:val="007B2BFA"/>
    <w:rsid w:val="007B2D16"/>
    <w:rsid w:val="007B3045"/>
    <w:rsid w:val="007B4C0F"/>
    <w:rsid w:val="007B571E"/>
    <w:rsid w:val="007B5E25"/>
    <w:rsid w:val="007B6E0E"/>
    <w:rsid w:val="007B6FCB"/>
    <w:rsid w:val="007B748B"/>
    <w:rsid w:val="007B7618"/>
    <w:rsid w:val="007B7FAA"/>
    <w:rsid w:val="007C08D5"/>
    <w:rsid w:val="007C13C0"/>
    <w:rsid w:val="007C1EFA"/>
    <w:rsid w:val="007C27FB"/>
    <w:rsid w:val="007C2CBB"/>
    <w:rsid w:val="007C309C"/>
    <w:rsid w:val="007C3C9A"/>
    <w:rsid w:val="007C4209"/>
    <w:rsid w:val="007C423E"/>
    <w:rsid w:val="007C4423"/>
    <w:rsid w:val="007C5EB9"/>
    <w:rsid w:val="007C7449"/>
    <w:rsid w:val="007C7C26"/>
    <w:rsid w:val="007C7EA5"/>
    <w:rsid w:val="007D031E"/>
    <w:rsid w:val="007D0FC2"/>
    <w:rsid w:val="007D1A95"/>
    <w:rsid w:val="007D1C72"/>
    <w:rsid w:val="007D245E"/>
    <w:rsid w:val="007D2C95"/>
    <w:rsid w:val="007D3764"/>
    <w:rsid w:val="007D3950"/>
    <w:rsid w:val="007D3C14"/>
    <w:rsid w:val="007D4438"/>
    <w:rsid w:val="007D485A"/>
    <w:rsid w:val="007D4B37"/>
    <w:rsid w:val="007D4D37"/>
    <w:rsid w:val="007D4ED9"/>
    <w:rsid w:val="007D54FF"/>
    <w:rsid w:val="007D57D4"/>
    <w:rsid w:val="007D6315"/>
    <w:rsid w:val="007D6EAE"/>
    <w:rsid w:val="007D724A"/>
    <w:rsid w:val="007D75A3"/>
    <w:rsid w:val="007E16E2"/>
    <w:rsid w:val="007E19FE"/>
    <w:rsid w:val="007E1AAC"/>
    <w:rsid w:val="007E2FD6"/>
    <w:rsid w:val="007E3B9C"/>
    <w:rsid w:val="007E4942"/>
    <w:rsid w:val="007E4A2F"/>
    <w:rsid w:val="007E5C4A"/>
    <w:rsid w:val="007E6915"/>
    <w:rsid w:val="007E7053"/>
    <w:rsid w:val="007E74CA"/>
    <w:rsid w:val="007E7AD3"/>
    <w:rsid w:val="007F0070"/>
    <w:rsid w:val="007F0441"/>
    <w:rsid w:val="007F0A2C"/>
    <w:rsid w:val="007F0E99"/>
    <w:rsid w:val="007F0F49"/>
    <w:rsid w:val="007F1B41"/>
    <w:rsid w:val="007F20F1"/>
    <w:rsid w:val="007F4224"/>
    <w:rsid w:val="007F45BD"/>
    <w:rsid w:val="007F4A9E"/>
    <w:rsid w:val="007F4DD2"/>
    <w:rsid w:val="007F4FB9"/>
    <w:rsid w:val="007F5D4D"/>
    <w:rsid w:val="007F7022"/>
    <w:rsid w:val="007F7690"/>
    <w:rsid w:val="007F7915"/>
    <w:rsid w:val="008011CC"/>
    <w:rsid w:val="00801404"/>
    <w:rsid w:val="008017AA"/>
    <w:rsid w:val="00801CBA"/>
    <w:rsid w:val="00801D92"/>
    <w:rsid w:val="00803B0E"/>
    <w:rsid w:val="00804BCF"/>
    <w:rsid w:val="00804FA4"/>
    <w:rsid w:val="00805275"/>
    <w:rsid w:val="0080551F"/>
    <w:rsid w:val="00806A62"/>
    <w:rsid w:val="00806E55"/>
    <w:rsid w:val="008075CE"/>
    <w:rsid w:val="00807DEB"/>
    <w:rsid w:val="00810FA3"/>
    <w:rsid w:val="00811A50"/>
    <w:rsid w:val="0081202E"/>
    <w:rsid w:val="00812179"/>
    <w:rsid w:val="008124E2"/>
    <w:rsid w:val="00812FE6"/>
    <w:rsid w:val="00813928"/>
    <w:rsid w:val="00813C19"/>
    <w:rsid w:val="00814EF3"/>
    <w:rsid w:val="00815321"/>
    <w:rsid w:val="008166DB"/>
    <w:rsid w:val="00816EC4"/>
    <w:rsid w:val="008173E0"/>
    <w:rsid w:val="008175C1"/>
    <w:rsid w:val="008200D4"/>
    <w:rsid w:val="00820370"/>
    <w:rsid w:val="00820CC6"/>
    <w:rsid w:val="00820EE5"/>
    <w:rsid w:val="00822C02"/>
    <w:rsid w:val="00822C41"/>
    <w:rsid w:val="00824501"/>
    <w:rsid w:val="00825043"/>
    <w:rsid w:val="00825267"/>
    <w:rsid w:val="00825727"/>
    <w:rsid w:val="00825EF0"/>
    <w:rsid w:val="008264EC"/>
    <w:rsid w:val="00826542"/>
    <w:rsid w:val="00827C0D"/>
    <w:rsid w:val="00830642"/>
    <w:rsid w:val="0083086B"/>
    <w:rsid w:val="00831250"/>
    <w:rsid w:val="00831D8D"/>
    <w:rsid w:val="008333B7"/>
    <w:rsid w:val="008336EC"/>
    <w:rsid w:val="0083373B"/>
    <w:rsid w:val="008337B9"/>
    <w:rsid w:val="00834188"/>
    <w:rsid w:val="008347C2"/>
    <w:rsid w:val="00834FD2"/>
    <w:rsid w:val="00835084"/>
    <w:rsid w:val="00835184"/>
    <w:rsid w:val="00835569"/>
    <w:rsid w:val="00835802"/>
    <w:rsid w:val="00836295"/>
    <w:rsid w:val="00836BB8"/>
    <w:rsid w:val="008370EE"/>
    <w:rsid w:val="0084093F"/>
    <w:rsid w:val="0084098A"/>
    <w:rsid w:val="00840DB0"/>
    <w:rsid w:val="00840EDE"/>
    <w:rsid w:val="008418A5"/>
    <w:rsid w:val="00842011"/>
    <w:rsid w:val="00842CF2"/>
    <w:rsid w:val="00843548"/>
    <w:rsid w:val="0084383C"/>
    <w:rsid w:val="00843CC0"/>
    <w:rsid w:val="00844ADD"/>
    <w:rsid w:val="0084534E"/>
    <w:rsid w:val="00845C7A"/>
    <w:rsid w:val="00846062"/>
    <w:rsid w:val="008474C1"/>
    <w:rsid w:val="00847C1C"/>
    <w:rsid w:val="0085055E"/>
    <w:rsid w:val="00850814"/>
    <w:rsid w:val="00850C3B"/>
    <w:rsid w:val="00850F3C"/>
    <w:rsid w:val="00851605"/>
    <w:rsid w:val="008518E8"/>
    <w:rsid w:val="00851D69"/>
    <w:rsid w:val="00852BE3"/>
    <w:rsid w:val="00852CA0"/>
    <w:rsid w:val="00852D85"/>
    <w:rsid w:val="00852EF2"/>
    <w:rsid w:val="00852F6C"/>
    <w:rsid w:val="00853013"/>
    <w:rsid w:val="0085465C"/>
    <w:rsid w:val="00854967"/>
    <w:rsid w:val="00854BEE"/>
    <w:rsid w:val="0085540B"/>
    <w:rsid w:val="00855511"/>
    <w:rsid w:val="0085582C"/>
    <w:rsid w:val="00855AE2"/>
    <w:rsid w:val="00855FD3"/>
    <w:rsid w:val="00856C7B"/>
    <w:rsid w:val="00857086"/>
    <w:rsid w:val="00857478"/>
    <w:rsid w:val="00857572"/>
    <w:rsid w:val="00860317"/>
    <w:rsid w:val="00860F4D"/>
    <w:rsid w:val="008611DE"/>
    <w:rsid w:val="00861375"/>
    <w:rsid w:val="00861C56"/>
    <w:rsid w:val="00861F29"/>
    <w:rsid w:val="008620A2"/>
    <w:rsid w:val="00862199"/>
    <w:rsid w:val="00862741"/>
    <w:rsid w:val="008628A6"/>
    <w:rsid w:val="00862BBD"/>
    <w:rsid w:val="00863C9F"/>
    <w:rsid w:val="008645D6"/>
    <w:rsid w:val="00864923"/>
    <w:rsid w:val="0086515A"/>
    <w:rsid w:val="0086552B"/>
    <w:rsid w:val="008655A2"/>
    <w:rsid w:val="0086584F"/>
    <w:rsid w:val="0086679B"/>
    <w:rsid w:val="008671C7"/>
    <w:rsid w:val="00867D8B"/>
    <w:rsid w:val="00867EB8"/>
    <w:rsid w:val="008700E4"/>
    <w:rsid w:val="00870335"/>
    <w:rsid w:val="00870AA2"/>
    <w:rsid w:val="00872AEE"/>
    <w:rsid w:val="0087392B"/>
    <w:rsid w:val="00873D76"/>
    <w:rsid w:val="00873D88"/>
    <w:rsid w:val="00873F76"/>
    <w:rsid w:val="0087433B"/>
    <w:rsid w:val="0087443E"/>
    <w:rsid w:val="00874999"/>
    <w:rsid w:val="00875A98"/>
    <w:rsid w:val="0087621E"/>
    <w:rsid w:val="008767B2"/>
    <w:rsid w:val="00876E52"/>
    <w:rsid w:val="00877328"/>
    <w:rsid w:val="0087787A"/>
    <w:rsid w:val="008802F0"/>
    <w:rsid w:val="00880321"/>
    <w:rsid w:val="00880992"/>
    <w:rsid w:val="00881692"/>
    <w:rsid w:val="008817A1"/>
    <w:rsid w:val="0088241B"/>
    <w:rsid w:val="00883143"/>
    <w:rsid w:val="008846F7"/>
    <w:rsid w:val="00884AAC"/>
    <w:rsid w:val="00884B96"/>
    <w:rsid w:val="00884DF9"/>
    <w:rsid w:val="00884EC8"/>
    <w:rsid w:val="00885254"/>
    <w:rsid w:val="00885C32"/>
    <w:rsid w:val="00886154"/>
    <w:rsid w:val="008861FE"/>
    <w:rsid w:val="008867A9"/>
    <w:rsid w:val="00886B8F"/>
    <w:rsid w:val="00890272"/>
    <w:rsid w:val="00890277"/>
    <w:rsid w:val="0089061A"/>
    <w:rsid w:val="008906B7"/>
    <w:rsid w:val="008915C6"/>
    <w:rsid w:val="00891677"/>
    <w:rsid w:val="00891BB3"/>
    <w:rsid w:val="00892258"/>
    <w:rsid w:val="00892DB5"/>
    <w:rsid w:val="008938C8"/>
    <w:rsid w:val="00894100"/>
    <w:rsid w:val="008942AF"/>
    <w:rsid w:val="00894B61"/>
    <w:rsid w:val="00895255"/>
    <w:rsid w:val="0089548C"/>
    <w:rsid w:val="00895DF1"/>
    <w:rsid w:val="00896645"/>
    <w:rsid w:val="00896CF4"/>
    <w:rsid w:val="008975D2"/>
    <w:rsid w:val="008976FE"/>
    <w:rsid w:val="008A00CF"/>
    <w:rsid w:val="008A035B"/>
    <w:rsid w:val="008A0459"/>
    <w:rsid w:val="008A1218"/>
    <w:rsid w:val="008A1364"/>
    <w:rsid w:val="008A15B6"/>
    <w:rsid w:val="008A16EB"/>
    <w:rsid w:val="008A1A6E"/>
    <w:rsid w:val="008A202A"/>
    <w:rsid w:val="008A36C9"/>
    <w:rsid w:val="008A49A1"/>
    <w:rsid w:val="008A500F"/>
    <w:rsid w:val="008A506D"/>
    <w:rsid w:val="008A555E"/>
    <w:rsid w:val="008A5AF9"/>
    <w:rsid w:val="008B142A"/>
    <w:rsid w:val="008B149F"/>
    <w:rsid w:val="008B16DE"/>
    <w:rsid w:val="008B1A23"/>
    <w:rsid w:val="008B1D7C"/>
    <w:rsid w:val="008B251F"/>
    <w:rsid w:val="008B2602"/>
    <w:rsid w:val="008B2727"/>
    <w:rsid w:val="008B316B"/>
    <w:rsid w:val="008B335C"/>
    <w:rsid w:val="008B3D9A"/>
    <w:rsid w:val="008B4EE7"/>
    <w:rsid w:val="008B4F46"/>
    <w:rsid w:val="008B5059"/>
    <w:rsid w:val="008B5B65"/>
    <w:rsid w:val="008B5BF2"/>
    <w:rsid w:val="008B601A"/>
    <w:rsid w:val="008B6934"/>
    <w:rsid w:val="008B698B"/>
    <w:rsid w:val="008B6CF8"/>
    <w:rsid w:val="008B72F6"/>
    <w:rsid w:val="008C0E13"/>
    <w:rsid w:val="008C119E"/>
    <w:rsid w:val="008C1296"/>
    <w:rsid w:val="008C1E24"/>
    <w:rsid w:val="008C214C"/>
    <w:rsid w:val="008C222B"/>
    <w:rsid w:val="008C23E8"/>
    <w:rsid w:val="008C296B"/>
    <w:rsid w:val="008C2A46"/>
    <w:rsid w:val="008C300D"/>
    <w:rsid w:val="008C4278"/>
    <w:rsid w:val="008C46C1"/>
    <w:rsid w:val="008C520E"/>
    <w:rsid w:val="008C563B"/>
    <w:rsid w:val="008C567E"/>
    <w:rsid w:val="008C5DEE"/>
    <w:rsid w:val="008C6285"/>
    <w:rsid w:val="008C6F1A"/>
    <w:rsid w:val="008C7182"/>
    <w:rsid w:val="008C7268"/>
    <w:rsid w:val="008C7C3C"/>
    <w:rsid w:val="008C7CA5"/>
    <w:rsid w:val="008C7D9D"/>
    <w:rsid w:val="008D0416"/>
    <w:rsid w:val="008D0629"/>
    <w:rsid w:val="008D13C6"/>
    <w:rsid w:val="008D16D9"/>
    <w:rsid w:val="008D1B04"/>
    <w:rsid w:val="008D1CDB"/>
    <w:rsid w:val="008D25B3"/>
    <w:rsid w:val="008D26AF"/>
    <w:rsid w:val="008D27C2"/>
    <w:rsid w:val="008D3235"/>
    <w:rsid w:val="008D33C8"/>
    <w:rsid w:val="008D3671"/>
    <w:rsid w:val="008D3893"/>
    <w:rsid w:val="008D3984"/>
    <w:rsid w:val="008D45CD"/>
    <w:rsid w:val="008D52D6"/>
    <w:rsid w:val="008D55F1"/>
    <w:rsid w:val="008D5983"/>
    <w:rsid w:val="008D5ADD"/>
    <w:rsid w:val="008D5CD7"/>
    <w:rsid w:val="008D5E17"/>
    <w:rsid w:val="008D718E"/>
    <w:rsid w:val="008E09AE"/>
    <w:rsid w:val="008E09C5"/>
    <w:rsid w:val="008E0AA7"/>
    <w:rsid w:val="008E0ADB"/>
    <w:rsid w:val="008E13F6"/>
    <w:rsid w:val="008E2355"/>
    <w:rsid w:val="008E3151"/>
    <w:rsid w:val="008E3386"/>
    <w:rsid w:val="008E4F6E"/>
    <w:rsid w:val="008E534E"/>
    <w:rsid w:val="008E5410"/>
    <w:rsid w:val="008E5936"/>
    <w:rsid w:val="008E5A3F"/>
    <w:rsid w:val="008E63B6"/>
    <w:rsid w:val="008E6FD7"/>
    <w:rsid w:val="008E717D"/>
    <w:rsid w:val="008E71AC"/>
    <w:rsid w:val="008E7209"/>
    <w:rsid w:val="008E7448"/>
    <w:rsid w:val="008F09D6"/>
    <w:rsid w:val="008F0E3A"/>
    <w:rsid w:val="008F11BB"/>
    <w:rsid w:val="008F16FF"/>
    <w:rsid w:val="008F182F"/>
    <w:rsid w:val="008F1E95"/>
    <w:rsid w:val="008F2304"/>
    <w:rsid w:val="008F2546"/>
    <w:rsid w:val="008F2AFF"/>
    <w:rsid w:val="008F3168"/>
    <w:rsid w:val="008F35E8"/>
    <w:rsid w:val="008F38A1"/>
    <w:rsid w:val="008F57DD"/>
    <w:rsid w:val="008F5AEE"/>
    <w:rsid w:val="008F675B"/>
    <w:rsid w:val="008F6C31"/>
    <w:rsid w:val="008F6EAA"/>
    <w:rsid w:val="008F7800"/>
    <w:rsid w:val="008F7BCA"/>
    <w:rsid w:val="008F7C69"/>
    <w:rsid w:val="00900952"/>
    <w:rsid w:val="00900F4D"/>
    <w:rsid w:val="00901026"/>
    <w:rsid w:val="0090167B"/>
    <w:rsid w:val="00901711"/>
    <w:rsid w:val="00901BD7"/>
    <w:rsid w:val="00901FFC"/>
    <w:rsid w:val="009027F7"/>
    <w:rsid w:val="00902B53"/>
    <w:rsid w:val="00902DEC"/>
    <w:rsid w:val="0090342E"/>
    <w:rsid w:val="00903855"/>
    <w:rsid w:val="00903D3A"/>
    <w:rsid w:val="009044B9"/>
    <w:rsid w:val="009047B1"/>
    <w:rsid w:val="00904C86"/>
    <w:rsid w:val="009063B8"/>
    <w:rsid w:val="0090680D"/>
    <w:rsid w:val="0091045D"/>
    <w:rsid w:val="0091281A"/>
    <w:rsid w:val="00912B24"/>
    <w:rsid w:val="009131FE"/>
    <w:rsid w:val="009139B5"/>
    <w:rsid w:val="00914514"/>
    <w:rsid w:val="00914549"/>
    <w:rsid w:val="00914C08"/>
    <w:rsid w:val="00914F2F"/>
    <w:rsid w:val="00916057"/>
    <w:rsid w:val="00916AD1"/>
    <w:rsid w:val="00917637"/>
    <w:rsid w:val="00917FEE"/>
    <w:rsid w:val="0092023D"/>
    <w:rsid w:val="00920472"/>
    <w:rsid w:val="00920E55"/>
    <w:rsid w:val="00921251"/>
    <w:rsid w:val="00921564"/>
    <w:rsid w:val="00921861"/>
    <w:rsid w:val="0092189E"/>
    <w:rsid w:val="009219FD"/>
    <w:rsid w:val="00921DF7"/>
    <w:rsid w:val="00923919"/>
    <w:rsid w:val="00924F5B"/>
    <w:rsid w:val="009257B0"/>
    <w:rsid w:val="009258BD"/>
    <w:rsid w:val="009259E9"/>
    <w:rsid w:val="00925DEB"/>
    <w:rsid w:val="009263C0"/>
    <w:rsid w:val="009265EA"/>
    <w:rsid w:val="009278E6"/>
    <w:rsid w:val="009302D4"/>
    <w:rsid w:val="0093031C"/>
    <w:rsid w:val="00930513"/>
    <w:rsid w:val="009307F2"/>
    <w:rsid w:val="00930CEC"/>
    <w:rsid w:val="00930D89"/>
    <w:rsid w:val="00930EE3"/>
    <w:rsid w:val="00930F4A"/>
    <w:rsid w:val="009319FB"/>
    <w:rsid w:val="00932BE1"/>
    <w:rsid w:val="0093375E"/>
    <w:rsid w:val="00933BEF"/>
    <w:rsid w:val="00934A4A"/>
    <w:rsid w:val="0093787E"/>
    <w:rsid w:val="00937F9A"/>
    <w:rsid w:val="00940740"/>
    <w:rsid w:val="009412CC"/>
    <w:rsid w:val="00941377"/>
    <w:rsid w:val="00941B69"/>
    <w:rsid w:val="0094314F"/>
    <w:rsid w:val="0094388B"/>
    <w:rsid w:val="00943D09"/>
    <w:rsid w:val="00944826"/>
    <w:rsid w:val="00944BA8"/>
    <w:rsid w:val="0094552F"/>
    <w:rsid w:val="00945670"/>
    <w:rsid w:val="009457A1"/>
    <w:rsid w:val="00945B45"/>
    <w:rsid w:val="009464CC"/>
    <w:rsid w:val="009464E4"/>
    <w:rsid w:val="00946A0E"/>
    <w:rsid w:val="00947C5D"/>
    <w:rsid w:val="00947CA9"/>
    <w:rsid w:val="009502E0"/>
    <w:rsid w:val="00950478"/>
    <w:rsid w:val="00950888"/>
    <w:rsid w:val="00950AF9"/>
    <w:rsid w:val="00950B5F"/>
    <w:rsid w:val="00950D35"/>
    <w:rsid w:val="0095144C"/>
    <w:rsid w:val="0095165B"/>
    <w:rsid w:val="00951A0D"/>
    <w:rsid w:val="00951B17"/>
    <w:rsid w:val="00951B8D"/>
    <w:rsid w:val="009535E8"/>
    <w:rsid w:val="009536A8"/>
    <w:rsid w:val="0095396A"/>
    <w:rsid w:val="00954596"/>
    <w:rsid w:val="0095471A"/>
    <w:rsid w:val="00955851"/>
    <w:rsid w:val="00955B33"/>
    <w:rsid w:val="00955C63"/>
    <w:rsid w:val="00955D82"/>
    <w:rsid w:val="00956916"/>
    <w:rsid w:val="00957E23"/>
    <w:rsid w:val="00960301"/>
    <w:rsid w:val="00960667"/>
    <w:rsid w:val="00961487"/>
    <w:rsid w:val="00961AFF"/>
    <w:rsid w:val="00961BA7"/>
    <w:rsid w:val="00961F01"/>
    <w:rsid w:val="0096205B"/>
    <w:rsid w:val="00962162"/>
    <w:rsid w:val="009623BC"/>
    <w:rsid w:val="0096246D"/>
    <w:rsid w:val="009628BE"/>
    <w:rsid w:val="009631C8"/>
    <w:rsid w:val="00963577"/>
    <w:rsid w:val="00963AE4"/>
    <w:rsid w:val="00963C14"/>
    <w:rsid w:val="009645CD"/>
    <w:rsid w:val="00964BB0"/>
    <w:rsid w:val="00965940"/>
    <w:rsid w:val="00965A4E"/>
    <w:rsid w:val="009661C4"/>
    <w:rsid w:val="0096680B"/>
    <w:rsid w:val="00966BE5"/>
    <w:rsid w:val="00966CE4"/>
    <w:rsid w:val="00966EB0"/>
    <w:rsid w:val="00966EEF"/>
    <w:rsid w:val="0097081E"/>
    <w:rsid w:val="00971116"/>
    <w:rsid w:val="009713F3"/>
    <w:rsid w:val="0097205C"/>
    <w:rsid w:val="00972E28"/>
    <w:rsid w:val="00973030"/>
    <w:rsid w:val="009733F3"/>
    <w:rsid w:val="00973532"/>
    <w:rsid w:val="00973730"/>
    <w:rsid w:val="009748E4"/>
    <w:rsid w:val="00975BEE"/>
    <w:rsid w:val="00975EC7"/>
    <w:rsid w:val="0097651E"/>
    <w:rsid w:val="00976D65"/>
    <w:rsid w:val="009774E3"/>
    <w:rsid w:val="009775DF"/>
    <w:rsid w:val="00977854"/>
    <w:rsid w:val="00977CE6"/>
    <w:rsid w:val="009807AC"/>
    <w:rsid w:val="00980C18"/>
    <w:rsid w:val="009810E9"/>
    <w:rsid w:val="0098141C"/>
    <w:rsid w:val="00981611"/>
    <w:rsid w:val="00981AA9"/>
    <w:rsid w:val="00981C91"/>
    <w:rsid w:val="00983132"/>
    <w:rsid w:val="00983300"/>
    <w:rsid w:val="00983314"/>
    <w:rsid w:val="00983DF2"/>
    <w:rsid w:val="0098433A"/>
    <w:rsid w:val="00984772"/>
    <w:rsid w:val="009849F9"/>
    <w:rsid w:val="00984AE5"/>
    <w:rsid w:val="00984B47"/>
    <w:rsid w:val="009851E4"/>
    <w:rsid w:val="00985675"/>
    <w:rsid w:val="009856BE"/>
    <w:rsid w:val="00985759"/>
    <w:rsid w:val="00985939"/>
    <w:rsid w:val="00985A24"/>
    <w:rsid w:val="00985F8D"/>
    <w:rsid w:val="0098637F"/>
    <w:rsid w:val="00986A9B"/>
    <w:rsid w:val="00986B9C"/>
    <w:rsid w:val="00987BAB"/>
    <w:rsid w:val="00987EFB"/>
    <w:rsid w:val="009906BF"/>
    <w:rsid w:val="009913F3"/>
    <w:rsid w:val="00991DA1"/>
    <w:rsid w:val="00992111"/>
    <w:rsid w:val="009927F1"/>
    <w:rsid w:val="009936C4"/>
    <w:rsid w:val="00994111"/>
    <w:rsid w:val="009948ED"/>
    <w:rsid w:val="00995ADA"/>
    <w:rsid w:val="00995B56"/>
    <w:rsid w:val="0099643A"/>
    <w:rsid w:val="00997959"/>
    <w:rsid w:val="00997D4F"/>
    <w:rsid w:val="009A085A"/>
    <w:rsid w:val="009A0BAF"/>
    <w:rsid w:val="009A1431"/>
    <w:rsid w:val="009A153D"/>
    <w:rsid w:val="009A1634"/>
    <w:rsid w:val="009A169D"/>
    <w:rsid w:val="009A2467"/>
    <w:rsid w:val="009A330E"/>
    <w:rsid w:val="009A3575"/>
    <w:rsid w:val="009A3578"/>
    <w:rsid w:val="009A3A34"/>
    <w:rsid w:val="009A3FE2"/>
    <w:rsid w:val="009A400C"/>
    <w:rsid w:val="009A432E"/>
    <w:rsid w:val="009A4B2C"/>
    <w:rsid w:val="009A5592"/>
    <w:rsid w:val="009A59BA"/>
    <w:rsid w:val="009A6417"/>
    <w:rsid w:val="009A6B96"/>
    <w:rsid w:val="009A758E"/>
    <w:rsid w:val="009B01DF"/>
    <w:rsid w:val="009B020D"/>
    <w:rsid w:val="009B072F"/>
    <w:rsid w:val="009B07A1"/>
    <w:rsid w:val="009B09CC"/>
    <w:rsid w:val="009B0B01"/>
    <w:rsid w:val="009B173B"/>
    <w:rsid w:val="009B1A1A"/>
    <w:rsid w:val="009B1B01"/>
    <w:rsid w:val="009B22E8"/>
    <w:rsid w:val="009B2447"/>
    <w:rsid w:val="009B2608"/>
    <w:rsid w:val="009B2A71"/>
    <w:rsid w:val="009B31E6"/>
    <w:rsid w:val="009B4027"/>
    <w:rsid w:val="009B40B0"/>
    <w:rsid w:val="009B45C8"/>
    <w:rsid w:val="009B4975"/>
    <w:rsid w:val="009B561F"/>
    <w:rsid w:val="009B5773"/>
    <w:rsid w:val="009B58A5"/>
    <w:rsid w:val="009B5D2D"/>
    <w:rsid w:val="009B676A"/>
    <w:rsid w:val="009B6E73"/>
    <w:rsid w:val="009B7774"/>
    <w:rsid w:val="009B7CB8"/>
    <w:rsid w:val="009C043C"/>
    <w:rsid w:val="009C058F"/>
    <w:rsid w:val="009C1748"/>
    <w:rsid w:val="009C1773"/>
    <w:rsid w:val="009C1906"/>
    <w:rsid w:val="009C1F3B"/>
    <w:rsid w:val="009C245E"/>
    <w:rsid w:val="009C2B3E"/>
    <w:rsid w:val="009C2EA2"/>
    <w:rsid w:val="009C2F91"/>
    <w:rsid w:val="009C3721"/>
    <w:rsid w:val="009C4141"/>
    <w:rsid w:val="009C4B55"/>
    <w:rsid w:val="009C52CF"/>
    <w:rsid w:val="009C5FCC"/>
    <w:rsid w:val="009C61A2"/>
    <w:rsid w:val="009C6259"/>
    <w:rsid w:val="009C628F"/>
    <w:rsid w:val="009C6DF6"/>
    <w:rsid w:val="009C6E92"/>
    <w:rsid w:val="009D04F7"/>
    <w:rsid w:val="009D1589"/>
    <w:rsid w:val="009D1E36"/>
    <w:rsid w:val="009D2003"/>
    <w:rsid w:val="009D21E1"/>
    <w:rsid w:val="009D3372"/>
    <w:rsid w:val="009D359A"/>
    <w:rsid w:val="009D38C2"/>
    <w:rsid w:val="009D3FEB"/>
    <w:rsid w:val="009D4115"/>
    <w:rsid w:val="009D417F"/>
    <w:rsid w:val="009D446F"/>
    <w:rsid w:val="009D45E5"/>
    <w:rsid w:val="009D4B85"/>
    <w:rsid w:val="009D4C54"/>
    <w:rsid w:val="009D4D1A"/>
    <w:rsid w:val="009D535B"/>
    <w:rsid w:val="009D630B"/>
    <w:rsid w:val="009D6CAA"/>
    <w:rsid w:val="009D6CF6"/>
    <w:rsid w:val="009D6E69"/>
    <w:rsid w:val="009D70B9"/>
    <w:rsid w:val="009D7EC8"/>
    <w:rsid w:val="009E02DC"/>
    <w:rsid w:val="009E11CE"/>
    <w:rsid w:val="009E15ED"/>
    <w:rsid w:val="009E1644"/>
    <w:rsid w:val="009E2040"/>
    <w:rsid w:val="009E3508"/>
    <w:rsid w:val="009E37AC"/>
    <w:rsid w:val="009E48BB"/>
    <w:rsid w:val="009E492E"/>
    <w:rsid w:val="009E49AE"/>
    <w:rsid w:val="009E4DC7"/>
    <w:rsid w:val="009E657F"/>
    <w:rsid w:val="009E660A"/>
    <w:rsid w:val="009E6B64"/>
    <w:rsid w:val="009E72E5"/>
    <w:rsid w:val="009F03E9"/>
    <w:rsid w:val="009F0CBB"/>
    <w:rsid w:val="009F159F"/>
    <w:rsid w:val="009F46C8"/>
    <w:rsid w:val="009F4F2A"/>
    <w:rsid w:val="009F5E36"/>
    <w:rsid w:val="009F660B"/>
    <w:rsid w:val="009F671E"/>
    <w:rsid w:val="009F6BF6"/>
    <w:rsid w:val="009F78BF"/>
    <w:rsid w:val="009F7ED1"/>
    <w:rsid w:val="00A00862"/>
    <w:rsid w:val="00A0149B"/>
    <w:rsid w:val="00A01607"/>
    <w:rsid w:val="00A018D4"/>
    <w:rsid w:val="00A023CE"/>
    <w:rsid w:val="00A02F9D"/>
    <w:rsid w:val="00A03767"/>
    <w:rsid w:val="00A04834"/>
    <w:rsid w:val="00A048ED"/>
    <w:rsid w:val="00A052D0"/>
    <w:rsid w:val="00A05628"/>
    <w:rsid w:val="00A0575F"/>
    <w:rsid w:val="00A06D8F"/>
    <w:rsid w:val="00A07DCF"/>
    <w:rsid w:val="00A07E6F"/>
    <w:rsid w:val="00A1046D"/>
    <w:rsid w:val="00A1064F"/>
    <w:rsid w:val="00A118F5"/>
    <w:rsid w:val="00A11A4A"/>
    <w:rsid w:val="00A12979"/>
    <w:rsid w:val="00A131A9"/>
    <w:rsid w:val="00A136DF"/>
    <w:rsid w:val="00A13C0F"/>
    <w:rsid w:val="00A1496E"/>
    <w:rsid w:val="00A14F84"/>
    <w:rsid w:val="00A16706"/>
    <w:rsid w:val="00A16D6D"/>
    <w:rsid w:val="00A179AF"/>
    <w:rsid w:val="00A17C75"/>
    <w:rsid w:val="00A20326"/>
    <w:rsid w:val="00A206C3"/>
    <w:rsid w:val="00A211C8"/>
    <w:rsid w:val="00A2121E"/>
    <w:rsid w:val="00A21EAC"/>
    <w:rsid w:val="00A221DE"/>
    <w:rsid w:val="00A2271C"/>
    <w:rsid w:val="00A22CB2"/>
    <w:rsid w:val="00A23138"/>
    <w:rsid w:val="00A23940"/>
    <w:rsid w:val="00A23ECC"/>
    <w:rsid w:val="00A24CD3"/>
    <w:rsid w:val="00A25461"/>
    <w:rsid w:val="00A25846"/>
    <w:rsid w:val="00A26367"/>
    <w:rsid w:val="00A2678A"/>
    <w:rsid w:val="00A269DC"/>
    <w:rsid w:val="00A269E1"/>
    <w:rsid w:val="00A27531"/>
    <w:rsid w:val="00A27C1C"/>
    <w:rsid w:val="00A30E98"/>
    <w:rsid w:val="00A30F6A"/>
    <w:rsid w:val="00A31B31"/>
    <w:rsid w:val="00A32AEA"/>
    <w:rsid w:val="00A32F32"/>
    <w:rsid w:val="00A335AB"/>
    <w:rsid w:val="00A33E80"/>
    <w:rsid w:val="00A33EFE"/>
    <w:rsid w:val="00A33F6C"/>
    <w:rsid w:val="00A340E9"/>
    <w:rsid w:val="00A371B0"/>
    <w:rsid w:val="00A40AEF"/>
    <w:rsid w:val="00A4148D"/>
    <w:rsid w:val="00A42ADC"/>
    <w:rsid w:val="00A44D0E"/>
    <w:rsid w:val="00A4621D"/>
    <w:rsid w:val="00A4633D"/>
    <w:rsid w:val="00A467D1"/>
    <w:rsid w:val="00A469D4"/>
    <w:rsid w:val="00A47B1C"/>
    <w:rsid w:val="00A47D0D"/>
    <w:rsid w:val="00A509FB"/>
    <w:rsid w:val="00A51C19"/>
    <w:rsid w:val="00A51E04"/>
    <w:rsid w:val="00A522B5"/>
    <w:rsid w:val="00A52720"/>
    <w:rsid w:val="00A52C31"/>
    <w:rsid w:val="00A52F37"/>
    <w:rsid w:val="00A533C5"/>
    <w:rsid w:val="00A5359D"/>
    <w:rsid w:val="00A5388C"/>
    <w:rsid w:val="00A5397B"/>
    <w:rsid w:val="00A53B24"/>
    <w:rsid w:val="00A53BE1"/>
    <w:rsid w:val="00A54644"/>
    <w:rsid w:val="00A55921"/>
    <w:rsid w:val="00A560E3"/>
    <w:rsid w:val="00A5628F"/>
    <w:rsid w:val="00A564AF"/>
    <w:rsid w:val="00A566A8"/>
    <w:rsid w:val="00A56D0B"/>
    <w:rsid w:val="00A5724D"/>
    <w:rsid w:val="00A5775C"/>
    <w:rsid w:val="00A57959"/>
    <w:rsid w:val="00A57D26"/>
    <w:rsid w:val="00A60E72"/>
    <w:rsid w:val="00A61F0C"/>
    <w:rsid w:val="00A61FF0"/>
    <w:rsid w:val="00A620D5"/>
    <w:rsid w:val="00A62580"/>
    <w:rsid w:val="00A632DC"/>
    <w:rsid w:val="00A63AC9"/>
    <w:rsid w:val="00A64258"/>
    <w:rsid w:val="00A64502"/>
    <w:rsid w:val="00A64B5F"/>
    <w:rsid w:val="00A65EA0"/>
    <w:rsid w:val="00A66515"/>
    <w:rsid w:val="00A66517"/>
    <w:rsid w:val="00A67B0E"/>
    <w:rsid w:val="00A70415"/>
    <w:rsid w:val="00A70687"/>
    <w:rsid w:val="00A70E10"/>
    <w:rsid w:val="00A718EF"/>
    <w:rsid w:val="00A72134"/>
    <w:rsid w:val="00A726A8"/>
    <w:rsid w:val="00A72951"/>
    <w:rsid w:val="00A73505"/>
    <w:rsid w:val="00A73703"/>
    <w:rsid w:val="00A75C66"/>
    <w:rsid w:val="00A75E02"/>
    <w:rsid w:val="00A75E44"/>
    <w:rsid w:val="00A76E79"/>
    <w:rsid w:val="00A776CD"/>
    <w:rsid w:val="00A7771B"/>
    <w:rsid w:val="00A77B53"/>
    <w:rsid w:val="00A811F1"/>
    <w:rsid w:val="00A8227F"/>
    <w:rsid w:val="00A82431"/>
    <w:rsid w:val="00A82887"/>
    <w:rsid w:val="00A83010"/>
    <w:rsid w:val="00A8315C"/>
    <w:rsid w:val="00A833AA"/>
    <w:rsid w:val="00A83BF5"/>
    <w:rsid w:val="00A84CD1"/>
    <w:rsid w:val="00A84D2F"/>
    <w:rsid w:val="00A85A3D"/>
    <w:rsid w:val="00A85C19"/>
    <w:rsid w:val="00A85E2E"/>
    <w:rsid w:val="00A861F3"/>
    <w:rsid w:val="00A8683A"/>
    <w:rsid w:val="00A86BF3"/>
    <w:rsid w:val="00A8728F"/>
    <w:rsid w:val="00A8756A"/>
    <w:rsid w:val="00A87DEC"/>
    <w:rsid w:val="00A87F7D"/>
    <w:rsid w:val="00A906B7"/>
    <w:rsid w:val="00A9070E"/>
    <w:rsid w:val="00A92815"/>
    <w:rsid w:val="00A92DD4"/>
    <w:rsid w:val="00A935E9"/>
    <w:rsid w:val="00A93631"/>
    <w:rsid w:val="00A938C7"/>
    <w:rsid w:val="00A94304"/>
    <w:rsid w:val="00A94D0F"/>
    <w:rsid w:val="00A94F13"/>
    <w:rsid w:val="00A94F29"/>
    <w:rsid w:val="00A95545"/>
    <w:rsid w:val="00A9568C"/>
    <w:rsid w:val="00A95BED"/>
    <w:rsid w:val="00A95E02"/>
    <w:rsid w:val="00A95EA2"/>
    <w:rsid w:val="00A96800"/>
    <w:rsid w:val="00A96C6D"/>
    <w:rsid w:val="00A9787E"/>
    <w:rsid w:val="00A979E6"/>
    <w:rsid w:val="00A97AF9"/>
    <w:rsid w:val="00AA026E"/>
    <w:rsid w:val="00AA08E8"/>
    <w:rsid w:val="00AA0BD8"/>
    <w:rsid w:val="00AA0DB4"/>
    <w:rsid w:val="00AA11C5"/>
    <w:rsid w:val="00AA17E2"/>
    <w:rsid w:val="00AA1930"/>
    <w:rsid w:val="00AA1F9D"/>
    <w:rsid w:val="00AA21B7"/>
    <w:rsid w:val="00AA276D"/>
    <w:rsid w:val="00AA3043"/>
    <w:rsid w:val="00AA3303"/>
    <w:rsid w:val="00AA3827"/>
    <w:rsid w:val="00AA382D"/>
    <w:rsid w:val="00AA44ED"/>
    <w:rsid w:val="00AA4A2C"/>
    <w:rsid w:val="00AA59A6"/>
    <w:rsid w:val="00AA6299"/>
    <w:rsid w:val="00AA668A"/>
    <w:rsid w:val="00AA6798"/>
    <w:rsid w:val="00AA6E05"/>
    <w:rsid w:val="00AA726F"/>
    <w:rsid w:val="00AA76A8"/>
    <w:rsid w:val="00AB0262"/>
    <w:rsid w:val="00AB14A1"/>
    <w:rsid w:val="00AB1881"/>
    <w:rsid w:val="00AB202A"/>
    <w:rsid w:val="00AB33D0"/>
    <w:rsid w:val="00AB4926"/>
    <w:rsid w:val="00AB52B6"/>
    <w:rsid w:val="00AB5492"/>
    <w:rsid w:val="00AB5555"/>
    <w:rsid w:val="00AB55AC"/>
    <w:rsid w:val="00AB55AD"/>
    <w:rsid w:val="00AB5D1B"/>
    <w:rsid w:val="00AB5FEA"/>
    <w:rsid w:val="00AB612B"/>
    <w:rsid w:val="00AB6828"/>
    <w:rsid w:val="00AB6918"/>
    <w:rsid w:val="00AB6B40"/>
    <w:rsid w:val="00AB740A"/>
    <w:rsid w:val="00AB77A3"/>
    <w:rsid w:val="00AC1844"/>
    <w:rsid w:val="00AC1A48"/>
    <w:rsid w:val="00AC1DA5"/>
    <w:rsid w:val="00AC216B"/>
    <w:rsid w:val="00AC2172"/>
    <w:rsid w:val="00AC23BA"/>
    <w:rsid w:val="00AC26B1"/>
    <w:rsid w:val="00AC42B8"/>
    <w:rsid w:val="00AC45C5"/>
    <w:rsid w:val="00AC4791"/>
    <w:rsid w:val="00AC4FB6"/>
    <w:rsid w:val="00AC4FD1"/>
    <w:rsid w:val="00AC5FEF"/>
    <w:rsid w:val="00AC6036"/>
    <w:rsid w:val="00AC6531"/>
    <w:rsid w:val="00AC6ABB"/>
    <w:rsid w:val="00AD02E0"/>
    <w:rsid w:val="00AD0328"/>
    <w:rsid w:val="00AD0B09"/>
    <w:rsid w:val="00AD1189"/>
    <w:rsid w:val="00AD11DC"/>
    <w:rsid w:val="00AD1966"/>
    <w:rsid w:val="00AD19E8"/>
    <w:rsid w:val="00AD204C"/>
    <w:rsid w:val="00AD2B03"/>
    <w:rsid w:val="00AD2E07"/>
    <w:rsid w:val="00AD38A9"/>
    <w:rsid w:val="00AD4071"/>
    <w:rsid w:val="00AD44EA"/>
    <w:rsid w:val="00AD4782"/>
    <w:rsid w:val="00AD5236"/>
    <w:rsid w:val="00AD527D"/>
    <w:rsid w:val="00AD54E0"/>
    <w:rsid w:val="00AD6777"/>
    <w:rsid w:val="00AD758E"/>
    <w:rsid w:val="00AD7AB5"/>
    <w:rsid w:val="00AD7F56"/>
    <w:rsid w:val="00AE08B7"/>
    <w:rsid w:val="00AE0DBA"/>
    <w:rsid w:val="00AE12C8"/>
    <w:rsid w:val="00AE160F"/>
    <w:rsid w:val="00AE1970"/>
    <w:rsid w:val="00AE21DC"/>
    <w:rsid w:val="00AE239B"/>
    <w:rsid w:val="00AE25D2"/>
    <w:rsid w:val="00AE2B47"/>
    <w:rsid w:val="00AE2CAD"/>
    <w:rsid w:val="00AE3090"/>
    <w:rsid w:val="00AE380E"/>
    <w:rsid w:val="00AE3AAD"/>
    <w:rsid w:val="00AE4189"/>
    <w:rsid w:val="00AE4933"/>
    <w:rsid w:val="00AE503A"/>
    <w:rsid w:val="00AE56BB"/>
    <w:rsid w:val="00AE63DA"/>
    <w:rsid w:val="00AE68E2"/>
    <w:rsid w:val="00AE70F0"/>
    <w:rsid w:val="00AE7EB7"/>
    <w:rsid w:val="00AF0157"/>
    <w:rsid w:val="00AF0414"/>
    <w:rsid w:val="00AF160F"/>
    <w:rsid w:val="00AF1B2E"/>
    <w:rsid w:val="00AF1C53"/>
    <w:rsid w:val="00AF1E29"/>
    <w:rsid w:val="00AF283E"/>
    <w:rsid w:val="00AF2C52"/>
    <w:rsid w:val="00AF2EC7"/>
    <w:rsid w:val="00AF34AE"/>
    <w:rsid w:val="00AF3729"/>
    <w:rsid w:val="00AF3AC0"/>
    <w:rsid w:val="00AF459D"/>
    <w:rsid w:val="00AF4A6E"/>
    <w:rsid w:val="00AF4F4A"/>
    <w:rsid w:val="00AF5DA3"/>
    <w:rsid w:val="00AF6D88"/>
    <w:rsid w:val="00AF7089"/>
    <w:rsid w:val="00AF7DA5"/>
    <w:rsid w:val="00B004A5"/>
    <w:rsid w:val="00B00778"/>
    <w:rsid w:val="00B00C24"/>
    <w:rsid w:val="00B00F93"/>
    <w:rsid w:val="00B01BBE"/>
    <w:rsid w:val="00B03E49"/>
    <w:rsid w:val="00B03F92"/>
    <w:rsid w:val="00B04ABC"/>
    <w:rsid w:val="00B055D8"/>
    <w:rsid w:val="00B06001"/>
    <w:rsid w:val="00B06CD6"/>
    <w:rsid w:val="00B06EBC"/>
    <w:rsid w:val="00B072B9"/>
    <w:rsid w:val="00B1109D"/>
    <w:rsid w:val="00B1132E"/>
    <w:rsid w:val="00B118BB"/>
    <w:rsid w:val="00B11D2D"/>
    <w:rsid w:val="00B11E0B"/>
    <w:rsid w:val="00B12084"/>
    <w:rsid w:val="00B123F0"/>
    <w:rsid w:val="00B12891"/>
    <w:rsid w:val="00B12B8B"/>
    <w:rsid w:val="00B13107"/>
    <w:rsid w:val="00B1453B"/>
    <w:rsid w:val="00B146C1"/>
    <w:rsid w:val="00B146E7"/>
    <w:rsid w:val="00B1484D"/>
    <w:rsid w:val="00B156DF"/>
    <w:rsid w:val="00B15ABB"/>
    <w:rsid w:val="00B168C8"/>
    <w:rsid w:val="00B16973"/>
    <w:rsid w:val="00B16E3F"/>
    <w:rsid w:val="00B16F57"/>
    <w:rsid w:val="00B17514"/>
    <w:rsid w:val="00B2036A"/>
    <w:rsid w:val="00B21057"/>
    <w:rsid w:val="00B21712"/>
    <w:rsid w:val="00B2182D"/>
    <w:rsid w:val="00B2202B"/>
    <w:rsid w:val="00B23422"/>
    <w:rsid w:val="00B240DB"/>
    <w:rsid w:val="00B24948"/>
    <w:rsid w:val="00B24CBD"/>
    <w:rsid w:val="00B2575E"/>
    <w:rsid w:val="00B25CA3"/>
    <w:rsid w:val="00B264CC"/>
    <w:rsid w:val="00B26770"/>
    <w:rsid w:val="00B30028"/>
    <w:rsid w:val="00B30D33"/>
    <w:rsid w:val="00B315B0"/>
    <w:rsid w:val="00B31E8D"/>
    <w:rsid w:val="00B3313B"/>
    <w:rsid w:val="00B331E8"/>
    <w:rsid w:val="00B331EA"/>
    <w:rsid w:val="00B34732"/>
    <w:rsid w:val="00B353B8"/>
    <w:rsid w:val="00B35C56"/>
    <w:rsid w:val="00B366A5"/>
    <w:rsid w:val="00B36F17"/>
    <w:rsid w:val="00B372ED"/>
    <w:rsid w:val="00B377B7"/>
    <w:rsid w:val="00B404A6"/>
    <w:rsid w:val="00B40603"/>
    <w:rsid w:val="00B4067E"/>
    <w:rsid w:val="00B40AF6"/>
    <w:rsid w:val="00B41071"/>
    <w:rsid w:val="00B41B36"/>
    <w:rsid w:val="00B425C0"/>
    <w:rsid w:val="00B42DB6"/>
    <w:rsid w:val="00B435BB"/>
    <w:rsid w:val="00B43692"/>
    <w:rsid w:val="00B439CE"/>
    <w:rsid w:val="00B440D0"/>
    <w:rsid w:val="00B45349"/>
    <w:rsid w:val="00B4671D"/>
    <w:rsid w:val="00B467DF"/>
    <w:rsid w:val="00B46957"/>
    <w:rsid w:val="00B4706A"/>
    <w:rsid w:val="00B47B54"/>
    <w:rsid w:val="00B50E37"/>
    <w:rsid w:val="00B50E99"/>
    <w:rsid w:val="00B51926"/>
    <w:rsid w:val="00B51D1C"/>
    <w:rsid w:val="00B51F9A"/>
    <w:rsid w:val="00B54DA7"/>
    <w:rsid w:val="00B54E60"/>
    <w:rsid w:val="00B55C90"/>
    <w:rsid w:val="00B56B88"/>
    <w:rsid w:val="00B57460"/>
    <w:rsid w:val="00B57BB2"/>
    <w:rsid w:val="00B600C6"/>
    <w:rsid w:val="00B60167"/>
    <w:rsid w:val="00B60FC0"/>
    <w:rsid w:val="00B61633"/>
    <w:rsid w:val="00B61665"/>
    <w:rsid w:val="00B63528"/>
    <w:rsid w:val="00B63DAF"/>
    <w:rsid w:val="00B63E98"/>
    <w:rsid w:val="00B6455F"/>
    <w:rsid w:val="00B64725"/>
    <w:rsid w:val="00B64C1D"/>
    <w:rsid w:val="00B65754"/>
    <w:rsid w:val="00B65A6E"/>
    <w:rsid w:val="00B65D37"/>
    <w:rsid w:val="00B661AA"/>
    <w:rsid w:val="00B66242"/>
    <w:rsid w:val="00B666C5"/>
    <w:rsid w:val="00B670D3"/>
    <w:rsid w:val="00B67958"/>
    <w:rsid w:val="00B67BF5"/>
    <w:rsid w:val="00B67E16"/>
    <w:rsid w:val="00B701D1"/>
    <w:rsid w:val="00B70FCD"/>
    <w:rsid w:val="00B716BB"/>
    <w:rsid w:val="00B716FD"/>
    <w:rsid w:val="00B72830"/>
    <w:rsid w:val="00B734C2"/>
    <w:rsid w:val="00B73BDA"/>
    <w:rsid w:val="00B74053"/>
    <w:rsid w:val="00B7485B"/>
    <w:rsid w:val="00B765A0"/>
    <w:rsid w:val="00B76C02"/>
    <w:rsid w:val="00B77B03"/>
    <w:rsid w:val="00B77BD2"/>
    <w:rsid w:val="00B814CB"/>
    <w:rsid w:val="00B81B6A"/>
    <w:rsid w:val="00B81FB2"/>
    <w:rsid w:val="00B820F4"/>
    <w:rsid w:val="00B82A41"/>
    <w:rsid w:val="00B82C2E"/>
    <w:rsid w:val="00B82CB5"/>
    <w:rsid w:val="00B83198"/>
    <w:rsid w:val="00B835E0"/>
    <w:rsid w:val="00B8396D"/>
    <w:rsid w:val="00B83F9A"/>
    <w:rsid w:val="00B84A5C"/>
    <w:rsid w:val="00B8513A"/>
    <w:rsid w:val="00B85648"/>
    <w:rsid w:val="00B85879"/>
    <w:rsid w:val="00B86E17"/>
    <w:rsid w:val="00B90331"/>
    <w:rsid w:val="00B903ED"/>
    <w:rsid w:val="00B90993"/>
    <w:rsid w:val="00B90B2D"/>
    <w:rsid w:val="00B915F4"/>
    <w:rsid w:val="00B9204F"/>
    <w:rsid w:val="00B92804"/>
    <w:rsid w:val="00B92D12"/>
    <w:rsid w:val="00B935A1"/>
    <w:rsid w:val="00B93AB1"/>
    <w:rsid w:val="00B95DAD"/>
    <w:rsid w:val="00B96C0C"/>
    <w:rsid w:val="00B97116"/>
    <w:rsid w:val="00B9734D"/>
    <w:rsid w:val="00B9770E"/>
    <w:rsid w:val="00B97732"/>
    <w:rsid w:val="00BA19BF"/>
    <w:rsid w:val="00BA20FE"/>
    <w:rsid w:val="00BA27F4"/>
    <w:rsid w:val="00BA2BC5"/>
    <w:rsid w:val="00BA2E40"/>
    <w:rsid w:val="00BA3CB7"/>
    <w:rsid w:val="00BA41DE"/>
    <w:rsid w:val="00BA461A"/>
    <w:rsid w:val="00BA4891"/>
    <w:rsid w:val="00BA4CAB"/>
    <w:rsid w:val="00BA4CD8"/>
    <w:rsid w:val="00BA556C"/>
    <w:rsid w:val="00BA566E"/>
    <w:rsid w:val="00BB076D"/>
    <w:rsid w:val="00BB0CB4"/>
    <w:rsid w:val="00BB0F31"/>
    <w:rsid w:val="00BB0F8A"/>
    <w:rsid w:val="00BB15AB"/>
    <w:rsid w:val="00BB189B"/>
    <w:rsid w:val="00BB1D21"/>
    <w:rsid w:val="00BB2B9F"/>
    <w:rsid w:val="00BB2E51"/>
    <w:rsid w:val="00BB4BEA"/>
    <w:rsid w:val="00BB4C1A"/>
    <w:rsid w:val="00BB50AB"/>
    <w:rsid w:val="00BB5100"/>
    <w:rsid w:val="00BB6664"/>
    <w:rsid w:val="00BC01FC"/>
    <w:rsid w:val="00BC0DA8"/>
    <w:rsid w:val="00BC1A2D"/>
    <w:rsid w:val="00BC1F79"/>
    <w:rsid w:val="00BC2201"/>
    <w:rsid w:val="00BC2B80"/>
    <w:rsid w:val="00BC2E22"/>
    <w:rsid w:val="00BC394F"/>
    <w:rsid w:val="00BC3C7A"/>
    <w:rsid w:val="00BC557D"/>
    <w:rsid w:val="00BC5618"/>
    <w:rsid w:val="00BC5FD1"/>
    <w:rsid w:val="00BC61F1"/>
    <w:rsid w:val="00BC707F"/>
    <w:rsid w:val="00BC7DC6"/>
    <w:rsid w:val="00BD03C6"/>
    <w:rsid w:val="00BD1039"/>
    <w:rsid w:val="00BD13B5"/>
    <w:rsid w:val="00BD2042"/>
    <w:rsid w:val="00BD2871"/>
    <w:rsid w:val="00BD2EFC"/>
    <w:rsid w:val="00BD3176"/>
    <w:rsid w:val="00BD340E"/>
    <w:rsid w:val="00BD3750"/>
    <w:rsid w:val="00BD3771"/>
    <w:rsid w:val="00BD4EB2"/>
    <w:rsid w:val="00BD5334"/>
    <w:rsid w:val="00BD60AD"/>
    <w:rsid w:val="00BD65B4"/>
    <w:rsid w:val="00BD65C9"/>
    <w:rsid w:val="00BD6C02"/>
    <w:rsid w:val="00BD6D72"/>
    <w:rsid w:val="00BD7157"/>
    <w:rsid w:val="00BD7277"/>
    <w:rsid w:val="00BD7489"/>
    <w:rsid w:val="00BE1032"/>
    <w:rsid w:val="00BE1244"/>
    <w:rsid w:val="00BE165D"/>
    <w:rsid w:val="00BE1A8B"/>
    <w:rsid w:val="00BE1EE5"/>
    <w:rsid w:val="00BE2394"/>
    <w:rsid w:val="00BE2702"/>
    <w:rsid w:val="00BE4326"/>
    <w:rsid w:val="00BE51C1"/>
    <w:rsid w:val="00BE56AC"/>
    <w:rsid w:val="00BE5F4F"/>
    <w:rsid w:val="00BE60DB"/>
    <w:rsid w:val="00BE613C"/>
    <w:rsid w:val="00BE6719"/>
    <w:rsid w:val="00BE6A85"/>
    <w:rsid w:val="00BF0050"/>
    <w:rsid w:val="00BF0191"/>
    <w:rsid w:val="00BF13EC"/>
    <w:rsid w:val="00BF186A"/>
    <w:rsid w:val="00BF1C07"/>
    <w:rsid w:val="00BF1C3D"/>
    <w:rsid w:val="00BF31F7"/>
    <w:rsid w:val="00BF34BA"/>
    <w:rsid w:val="00BF38B0"/>
    <w:rsid w:val="00BF3DEE"/>
    <w:rsid w:val="00BF3E43"/>
    <w:rsid w:val="00BF3FA7"/>
    <w:rsid w:val="00BF5166"/>
    <w:rsid w:val="00BF54AC"/>
    <w:rsid w:val="00BF54BD"/>
    <w:rsid w:val="00BF60BE"/>
    <w:rsid w:val="00BF68A5"/>
    <w:rsid w:val="00BF6B8E"/>
    <w:rsid w:val="00BF798F"/>
    <w:rsid w:val="00C015E1"/>
    <w:rsid w:val="00C01DBD"/>
    <w:rsid w:val="00C025A5"/>
    <w:rsid w:val="00C02A88"/>
    <w:rsid w:val="00C038D6"/>
    <w:rsid w:val="00C03C78"/>
    <w:rsid w:val="00C047ED"/>
    <w:rsid w:val="00C04FD3"/>
    <w:rsid w:val="00C05146"/>
    <w:rsid w:val="00C065A2"/>
    <w:rsid w:val="00C07919"/>
    <w:rsid w:val="00C103F9"/>
    <w:rsid w:val="00C104AC"/>
    <w:rsid w:val="00C105C3"/>
    <w:rsid w:val="00C110E1"/>
    <w:rsid w:val="00C1198F"/>
    <w:rsid w:val="00C11E04"/>
    <w:rsid w:val="00C11FA1"/>
    <w:rsid w:val="00C12452"/>
    <w:rsid w:val="00C12B37"/>
    <w:rsid w:val="00C12E21"/>
    <w:rsid w:val="00C12E65"/>
    <w:rsid w:val="00C13164"/>
    <w:rsid w:val="00C13540"/>
    <w:rsid w:val="00C13C20"/>
    <w:rsid w:val="00C13F74"/>
    <w:rsid w:val="00C1442E"/>
    <w:rsid w:val="00C146D3"/>
    <w:rsid w:val="00C14F58"/>
    <w:rsid w:val="00C16BE0"/>
    <w:rsid w:val="00C17CF9"/>
    <w:rsid w:val="00C2102A"/>
    <w:rsid w:val="00C21C39"/>
    <w:rsid w:val="00C2221C"/>
    <w:rsid w:val="00C229CC"/>
    <w:rsid w:val="00C22C79"/>
    <w:rsid w:val="00C22CE8"/>
    <w:rsid w:val="00C2325C"/>
    <w:rsid w:val="00C2391C"/>
    <w:rsid w:val="00C239ED"/>
    <w:rsid w:val="00C24D9D"/>
    <w:rsid w:val="00C25CF3"/>
    <w:rsid w:val="00C26205"/>
    <w:rsid w:val="00C263E9"/>
    <w:rsid w:val="00C2775A"/>
    <w:rsid w:val="00C27D10"/>
    <w:rsid w:val="00C3063A"/>
    <w:rsid w:val="00C30BAD"/>
    <w:rsid w:val="00C31344"/>
    <w:rsid w:val="00C31E8F"/>
    <w:rsid w:val="00C3223D"/>
    <w:rsid w:val="00C32BE7"/>
    <w:rsid w:val="00C32D59"/>
    <w:rsid w:val="00C335DA"/>
    <w:rsid w:val="00C33D3E"/>
    <w:rsid w:val="00C33D8D"/>
    <w:rsid w:val="00C3437B"/>
    <w:rsid w:val="00C353E9"/>
    <w:rsid w:val="00C362E0"/>
    <w:rsid w:val="00C36ED4"/>
    <w:rsid w:val="00C376CC"/>
    <w:rsid w:val="00C400F7"/>
    <w:rsid w:val="00C40EC6"/>
    <w:rsid w:val="00C41670"/>
    <w:rsid w:val="00C419AD"/>
    <w:rsid w:val="00C41B5F"/>
    <w:rsid w:val="00C437BA"/>
    <w:rsid w:val="00C437C3"/>
    <w:rsid w:val="00C43B43"/>
    <w:rsid w:val="00C44395"/>
    <w:rsid w:val="00C443B3"/>
    <w:rsid w:val="00C44653"/>
    <w:rsid w:val="00C45CE8"/>
    <w:rsid w:val="00C46F06"/>
    <w:rsid w:val="00C47DA6"/>
    <w:rsid w:val="00C50986"/>
    <w:rsid w:val="00C50ABF"/>
    <w:rsid w:val="00C50EF2"/>
    <w:rsid w:val="00C50F4A"/>
    <w:rsid w:val="00C51256"/>
    <w:rsid w:val="00C51566"/>
    <w:rsid w:val="00C516B7"/>
    <w:rsid w:val="00C516C4"/>
    <w:rsid w:val="00C51C1F"/>
    <w:rsid w:val="00C52433"/>
    <w:rsid w:val="00C52D62"/>
    <w:rsid w:val="00C52EF3"/>
    <w:rsid w:val="00C5337A"/>
    <w:rsid w:val="00C533D4"/>
    <w:rsid w:val="00C53A4C"/>
    <w:rsid w:val="00C5448D"/>
    <w:rsid w:val="00C5477F"/>
    <w:rsid w:val="00C547B7"/>
    <w:rsid w:val="00C54A4F"/>
    <w:rsid w:val="00C55015"/>
    <w:rsid w:val="00C5503B"/>
    <w:rsid w:val="00C55102"/>
    <w:rsid w:val="00C55A32"/>
    <w:rsid w:val="00C5604E"/>
    <w:rsid w:val="00C564F2"/>
    <w:rsid w:val="00C56F11"/>
    <w:rsid w:val="00C577B2"/>
    <w:rsid w:val="00C61E8B"/>
    <w:rsid w:val="00C61F3A"/>
    <w:rsid w:val="00C62166"/>
    <w:rsid w:val="00C62566"/>
    <w:rsid w:val="00C629CB"/>
    <w:rsid w:val="00C62B75"/>
    <w:rsid w:val="00C62E9F"/>
    <w:rsid w:val="00C657B5"/>
    <w:rsid w:val="00C661E1"/>
    <w:rsid w:val="00C66686"/>
    <w:rsid w:val="00C66C01"/>
    <w:rsid w:val="00C67873"/>
    <w:rsid w:val="00C678C4"/>
    <w:rsid w:val="00C711E9"/>
    <w:rsid w:val="00C71215"/>
    <w:rsid w:val="00C7216B"/>
    <w:rsid w:val="00C727BE"/>
    <w:rsid w:val="00C732A9"/>
    <w:rsid w:val="00C73448"/>
    <w:rsid w:val="00C73C0A"/>
    <w:rsid w:val="00C73E2E"/>
    <w:rsid w:val="00C74546"/>
    <w:rsid w:val="00C748E2"/>
    <w:rsid w:val="00C74F04"/>
    <w:rsid w:val="00C75193"/>
    <w:rsid w:val="00C75646"/>
    <w:rsid w:val="00C7776C"/>
    <w:rsid w:val="00C82D27"/>
    <w:rsid w:val="00C8398D"/>
    <w:rsid w:val="00C83B31"/>
    <w:rsid w:val="00C84BC2"/>
    <w:rsid w:val="00C85139"/>
    <w:rsid w:val="00C852C0"/>
    <w:rsid w:val="00C85657"/>
    <w:rsid w:val="00C90474"/>
    <w:rsid w:val="00C91C88"/>
    <w:rsid w:val="00C92491"/>
    <w:rsid w:val="00C939C3"/>
    <w:rsid w:val="00C94228"/>
    <w:rsid w:val="00C955B5"/>
    <w:rsid w:val="00C962B0"/>
    <w:rsid w:val="00C96BDE"/>
    <w:rsid w:val="00C96D56"/>
    <w:rsid w:val="00C977E6"/>
    <w:rsid w:val="00CA0020"/>
    <w:rsid w:val="00CA0571"/>
    <w:rsid w:val="00CA0B2E"/>
    <w:rsid w:val="00CA18CA"/>
    <w:rsid w:val="00CA2557"/>
    <w:rsid w:val="00CA3749"/>
    <w:rsid w:val="00CA5413"/>
    <w:rsid w:val="00CA55E1"/>
    <w:rsid w:val="00CA5674"/>
    <w:rsid w:val="00CA5831"/>
    <w:rsid w:val="00CA5BDA"/>
    <w:rsid w:val="00CA5C1A"/>
    <w:rsid w:val="00CA5E60"/>
    <w:rsid w:val="00CA5F1F"/>
    <w:rsid w:val="00CA633F"/>
    <w:rsid w:val="00CA641E"/>
    <w:rsid w:val="00CA7558"/>
    <w:rsid w:val="00CA785F"/>
    <w:rsid w:val="00CA792A"/>
    <w:rsid w:val="00CA7949"/>
    <w:rsid w:val="00CB0400"/>
    <w:rsid w:val="00CB0875"/>
    <w:rsid w:val="00CB0C6E"/>
    <w:rsid w:val="00CB0C89"/>
    <w:rsid w:val="00CB1332"/>
    <w:rsid w:val="00CB214B"/>
    <w:rsid w:val="00CB226B"/>
    <w:rsid w:val="00CB229B"/>
    <w:rsid w:val="00CB33B4"/>
    <w:rsid w:val="00CB37B0"/>
    <w:rsid w:val="00CB39A2"/>
    <w:rsid w:val="00CB3D93"/>
    <w:rsid w:val="00CB4441"/>
    <w:rsid w:val="00CB4B1A"/>
    <w:rsid w:val="00CB4E1F"/>
    <w:rsid w:val="00CB67C8"/>
    <w:rsid w:val="00CB69F3"/>
    <w:rsid w:val="00CC05EA"/>
    <w:rsid w:val="00CC0A38"/>
    <w:rsid w:val="00CC1330"/>
    <w:rsid w:val="00CC152E"/>
    <w:rsid w:val="00CC1E57"/>
    <w:rsid w:val="00CC2493"/>
    <w:rsid w:val="00CC3222"/>
    <w:rsid w:val="00CC35F1"/>
    <w:rsid w:val="00CC35FF"/>
    <w:rsid w:val="00CC3EC2"/>
    <w:rsid w:val="00CC4862"/>
    <w:rsid w:val="00CC7C95"/>
    <w:rsid w:val="00CC7CF5"/>
    <w:rsid w:val="00CD0E6E"/>
    <w:rsid w:val="00CD1CC6"/>
    <w:rsid w:val="00CD23AE"/>
    <w:rsid w:val="00CD27DF"/>
    <w:rsid w:val="00CD2D8A"/>
    <w:rsid w:val="00CD316A"/>
    <w:rsid w:val="00CD3BAC"/>
    <w:rsid w:val="00CD3FF2"/>
    <w:rsid w:val="00CD4A65"/>
    <w:rsid w:val="00CD5056"/>
    <w:rsid w:val="00CD5117"/>
    <w:rsid w:val="00CD531F"/>
    <w:rsid w:val="00CD6524"/>
    <w:rsid w:val="00CD66EA"/>
    <w:rsid w:val="00CD6FA3"/>
    <w:rsid w:val="00CD7842"/>
    <w:rsid w:val="00CE20C3"/>
    <w:rsid w:val="00CE2184"/>
    <w:rsid w:val="00CE3B7F"/>
    <w:rsid w:val="00CE3B88"/>
    <w:rsid w:val="00CE3FA2"/>
    <w:rsid w:val="00CE41A0"/>
    <w:rsid w:val="00CE42BE"/>
    <w:rsid w:val="00CE44CB"/>
    <w:rsid w:val="00CE4958"/>
    <w:rsid w:val="00CE5B94"/>
    <w:rsid w:val="00CE5DFC"/>
    <w:rsid w:val="00CE60BE"/>
    <w:rsid w:val="00CE65A9"/>
    <w:rsid w:val="00CE68E2"/>
    <w:rsid w:val="00CE706E"/>
    <w:rsid w:val="00CE70B1"/>
    <w:rsid w:val="00CE7AE4"/>
    <w:rsid w:val="00CF0540"/>
    <w:rsid w:val="00CF06ED"/>
    <w:rsid w:val="00CF0A4C"/>
    <w:rsid w:val="00CF1393"/>
    <w:rsid w:val="00CF150A"/>
    <w:rsid w:val="00CF2225"/>
    <w:rsid w:val="00CF25E7"/>
    <w:rsid w:val="00CF3C77"/>
    <w:rsid w:val="00CF45A2"/>
    <w:rsid w:val="00CF4CD9"/>
    <w:rsid w:val="00CF52E7"/>
    <w:rsid w:val="00CF5314"/>
    <w:rsid w:val="00CF57A4"/>
    <w:rsid w:val="00CF60AE"/>
    <w:rsid w:val="00CF64B5"/>
    <w:rsid w:val="00CF7853"/>
    <w:rsid w:val="00D00279"/>
    <w:rsid w:val="00D004ED"/>
    <w:rsid w:val="00D00F02"/>
    <w:rsid w:val="00D01466"/>
    <w:rsid w:val="00D0260F"/>
    <w:rsid w:val="00D036C0"/>
    <w:rsid w:val="00D03708"/>
    <w:rsid w:val="00D05ABB"/>
    <w:rsid w:val="00D05E7A"/>
    <w:rsid w:val="00D06776"/>
    <w:rsid w:val="00D06A85"/>
    <w:rsid w:val="00D06E46"/>
    <w:rsid w:val="00D06F95"/>
    <w:rsid w:val="00D1158C"/>
    <w:rsid w:val="00D11600"/>
    <w:rsid w:val="00D119A2"/>
    <w:rsid w:val="00D11F41"/>
    <w:rsid w:val="00D12621"/>
    <w:rsid w:val="00D12DC8"/>
    <w:rsid w:val="00D12E31"/>
    <w:rsid w:val="00D137F9"/>
    <w:rsid w:val="00D1458C"/>
    <w:rsid w:val="00D1476B"/>
    <w:rsid w:val="00D1620E"/>
    <w:rsid w:val="00D16820"/>
    <w:rsid w:val="00D16867"/>
    <w:rsid w:val="00D16D28"/>
    <w:rsid w:val="00D16EEC"/>
    <w:rsid w:val="00D2047A"/>
    <w:rsid w:val="00D20631"/>
    <w:rsid w:val="00D207FC"/>
    <w:rsid w:val="00D21B0E"/>
    <w:rsid w:val="00D21EC4"/>
    <w:rsid w:val="00D2260B"/>
    <w:rsid w:val="00D22D49"/>
    <w:rsid w:val="00D23930"/>
    <w:rsid w:val="00D23A23"/>
    <w:rsid w:val="00D243AB"/>
    <w:rsid w:val="00D24823"/>
    <w:rsid w:val="00D24D8A"/>
    <w:rsid w:val="00D24DA4"/>
    <w:rsid w:val="00D2501B"/>
    <w:rsid w:val="00D25235"/>
    <w:rsid w:val="00D25383"/>
    <w:rsid w:val="00D25670"/>
    <w:rsid w:val="00D301FF"/>
    <w:rsid w:val="00D31220"/>
    <w:rsid w:val="00D3257F"/>
    <w:rsid w:val="00D326FF"/>
    <w:rsid w:val="00D328DC"/>
    <w:rsid w:val="00D340E2"/>
    <w:rsid w:val="00D34938"/>
    <w:rsid w:val="00D35108"/>
    <w:rsid w:val="00D351EE"/>
    <w:rsid w:val="00D35F39"/>
    <w:rsid w:val="00D36887"/>
    <w:rsid w:val="00D36942"/>
    <w:rsid w:val="00D36CA0"/>
    <w:rsid w:val="00D37563"/>
    <w:rsid w:val="00D379EB"/>
    <w:rsid w:val="00D400B8"/>
    <w:rsid w:val="00D4022C"/>
    <w:rsid w:val="00D41023"/>
    <w:rsid w:val="00D41232"/>
    <w:rsid w:val="00D413DB"/>
    <w:rsid w:val="00D41C6C"/>
    <w:rsid w:val="00D4236A"/>
    <w:rsid w:val="00D42465"/>
    <w:rsid w:val="00D42E5B"/>
    <w:rsid w:val="00D4309B"/>
    <w:rsid w:val="00D439D1"/>
    <w:rsid w:val="00D43AC9"/>
    <w:rsid w:val="00D43C68"/>
    <w:rsid w:val="00D440FB"/>
    <w:rsid w:val="00D444B2"/>
    <w:rsid w:val="00D44ADC"/>
    <w:rsid w:val="00D453E4"/>
    <w:rsid w:val="00D460E6"/>
    <w:rsid w:val="00D471F8"/>
    <w:rsid w:val="00D47226"/>
    <w:rsid w:val="00D47D09"/>
    <w:rsid w:val="00D47DDB"/>
    <w:rsid w:val="00D503B4"/>
    <w:rsid w:val="00D50B21"/>
    <w:rsid w:val="00D51096"/>
    <w:rsid w:val="00D510BD"/>
    <w:rsid w:val="00D51227"/>
    <w:rsid w:val="00D51349"/>
    <w:rsid w:val="00D521DE"/>
    <w:rsid w:val="00D527AF"/>
    <w:rsid w:val="00D529E1"/>
    <w:rsid w:val="00D534C2"/>
    <w:rsid w:val="00D538BE"/>
    <w:rsid w:val="00D5410F"/>
    <w:rsid w:val="00D54488"/>
    <w:rsid w:val="00D54680"/>
    <w:rsid w:val="00D55620"/>
    <w:rsid w:val="00D564DF"/>
    <w:rsid w:val="00D56603"/>
    <w:rsid w:val="00D567EC"/>
    <w:rsid w:val="00D570A2"/>
    <w:rsid w:val="00D576DD"/>
    <w:rsid w:val="00D57CB4"/>
    <w:rsid w:val="00D60CEC"/>
    <w:rsid w:val="00D61477"/>
    <w:rsid w:val="00D619E2"/>
    <w:rsid w:val="00D61D5C"/>
    <w:rsid w:val="00D62036"/>
    <w:rsid w:val="00D620CC"/>
    <w:rsid w:val="00D634B8"/>
    <w:rsid w:val="00D63EF3"/>
    <w:rsid w:val="00D64441"/>
    <w:rsid w:val="00D647AD"/>
    <w:rsid w:val="00D64801"/>
    <w:rsid w:val="00D64FB0"/>
    <w:rsid w:val="00D65497"/>
    <w:rsid w:val="00D654DA"/>
    <w:rsid w:val="00D65C46"/>
    <w:rsid w:val="00D6609E"/>
    <w:rsid w:val="00D67A31"/>
    <w:rsid w:val="00D67A9F"/>
    <w:rsid w:val="00D67C20"/>
    <w:rsid w:val="00D706B3"/>
    <w:rsid w:val="00D709B2"/>
    <w:rsid w:val="00D70C1B"/>
    <w:rsid w:val="00D70E5C"/>
    <w:rsid w:val="00D70F7E"/>
    <w:rsid w:val="00D7146C"/>
    <w:rsid w:val="00D71471"/>
    <w:rsid w:val="00D718CD"/>
    <w:rsid w:val="00D71FDF"/>
    <w:rsid w:val="00D72EC3"/>
    <w:rsid w:val="00D730BE"/>
    <w:rsid w:val="00D73D95"/>
    <w:rsid w:val="00D7416F"/>
    <w:rsid w:val="00D74BDF"/>
    <w:rsid w:val="00D74D8D"/>
    <w:rsid w:val="00D755F2"/>
    <w:rsid w:val="00D75E9F"/>
    <w:rsid w:val="00D762AC"/>
    <w:rsid w:val="00D76FD2"/>
    <w:rsid w:val="00D7727E"/>
    <w:rsid w:val="00D775E7"/>
    <w:rsid w:val="00D77B9E"/>
    <w:rsid w:val="00D81CA9"/>
    <w:rsid w:val="00D839D8"/>
    <w:rsid w:val="00D83F9E"/>
    <w:rsid w:val="00D840C2"/>
    <w:rsid w:val="00D84562"/>
    <w:rsid w:val="00D84C6D"/>
    <w:rsid w:val="00D850C3"/>
    <w:rsid w:val="00D85C16"/>
    <w:rsid w:val="00D85DF6"/>
    <w:rsid w:val="00D86169"/>
    <w:rsid w:val="00D8732E"/>
    <w:rsid w:val="00D87E17"/>
    <w:rsid w:val="00D91294"/>
    <w:rsid w:val="00D9186A"/>
    <w:rsid w:val="00D91CB9"/>
    <w:rsid w:val="00D923DC"/>
    <w:rsid w:val="00D92C5D"/>
    <w:rsid w:val="00D92D47"/>
    <w:rsid w:val="00D94213"/>
    <w:rsid w:val="00D94BEB"/>
    <w:rsid w:val="00D94EA5"/>
    <w:rsid w:val="00D95218"/>
    <w:rsid w:val="00D952B9"/>
    <w:rsid w:val="00D95F32"/>
    <w:rsid w:val="00D966B0"/>
    <w:rsid w:val="00DA024A"/>
    <w:rsid w:val="00DA07EE"/>
    <w:rsid w:val="00DA0A58"/>
    <w:rsid w:val="00DA0E1B"/>
    <w:rsid w:val="00DA1324"/>
    <w:rsid w:val="00DA1C85"/>
    <w:rsid w:val="00DA1CC9"/>
    <w:rsid w:val="00DA1EA1"/>
    <w:rsid w:val="00DA2E58"/>
    <w:rsid w:val="00DA328E"/>
    <w:rsid w:val="00DA3AA6"/>
    <w:rsid w:val="00DA46C1"/>
    <w:rsid w:val="00DA4A13"/>
    <w:rsid w:val="00DA4B4B"/>
    <w:rsid w:val="00DA560D"/>
    <w:rsid w:val="00DA63ED"/>
    <w:rsid w:val="00DA70DD"/>
    <w:rsid w:val="00DA71AA"/>
    <w:rsid w:val="00DB088F"/>
    <w:rsid w:val="00DB0B4A"/>
    <w:rsid w:val="00DB1487"/>
    <w:rsid w:val="00DB19B4"/>
    <w:rsid w:val="00DB19F1"/>
    <w:rsid w:val="00DB2371"/>
    <w:rsid w:val="00DB26AE"/>
    <w:rsid w:val="00DB2B65"/>
    <w:rsid w:val="00DB2E02"/>
    <w:rsid w:val="00DB30F6"/>
    <w:rsid w:val="00DB3FEE"/>
    <w:rsid w:val="00DB4021"/>
    <w:rsid w:val="00DB4411"/>
    <w:rsid w:val="00DB44C9"/>
    <w:rsid w:val="00DB466D"/>
    <w:rsid w:val="00DB4A5A"/>
    <w:rsid w:val="00DB5FD0"/>
    <w:rsid w:val="00DB714B"/>
    <w:rsid w:val="00DB7395"/>
    <w:rsid w:val="00DB75C2"/>
    <w:rsid w:val="00DB78BD"/>
    <w:rsid w:val="00DB7AED"/>
    <w:rsid w:val="00DB7CC9"/>
    <w:rsid w:val="00DB7E2C"/>
    <w:rsid w:val="00DC027B"/>
    <w:rsid w:val="00DC062F"/>
    <w:rsid w:val="00DC0707"/>
    <w:rsid w:val="00DC0A64"/>
    <w:rsid w:val="00DC0FC4"/>
    <w:rsid w:val="00DC12B8"/>
    <w:rsid w:val="00DC1A75"/>
    <w:rsid w:val="00DC1B9A"/>
    <w:rsid w:val="00DC2344"/>
    <w:rsid w:val="00DC2E4F"/>
    <w:rsid w:val="00DC384C"/>
    <w:rsid w:val="00DC389E"/>
    <w:rsid w:val="00DC40C4"/>
    <w:rsid w:val="00DC4AFD"/>
    <w:rsid w:val="00DC4D87"/>
    <w:rsid w:val="00DC4D8A"/>
    <w:rsid w:val="00DC63D8"/>
    <w:rsid w:val="00DC6DF6"/>
    <w:rsid w:val="00DC7328"/>
    <w:rsid w:val="00DC7525"/>
    <w:rsid w:val="00DC7BFE"/>
    <w:rsid w:val="00DD08C7"/>
    <w:rsid w:val="00DD1696"/>
    <w:rsid w:val="00DD175C"/>
    <w:rsid w:val="00DD1A10"/>
    <w:rsid w:val="00DD200D"/>
    <w:rsid w:val="00DD2990"/>
    <w:rsid w:val="00DD2D67"/>
    <w:rsid w:val="00DD2FE9"/>
    <w:rsid w:val="00DD3308"/>
    <w:rsid w:val="00DD3A7E"/>
    <w:rsid w:val="00DD434E"/>
    <w:rsid w:val="00DD4402"/>
    <w:rsid w:val="00DD4829"/>
    <w:rsid w:val="00DD4B7C"/>
    <w:rsid w:val="00DD60D0"/>
    <w:rsid w:val="00DD6200"/>
    <w:rsid w:val="00DD62A2"/>
    <w:rsid w:val="00DD686C"/>
    <w:rsid w:val="00DD6E86"/>
    <w:rsid w:val="00DD779E"/>
    <w:rsid w:val="00DE0E5D"/>
    <w:rsid w:val="00DE3900"/>
    <w:rsid w:val="00DE39BF"/>
    <w:rsid w:val="00DE447F"/>
    <w:rsid w:val="00DE48F0"/>
    <w:rsid w:val="00DE4A77"/>
    <w:rsid w:val="00DE5448"/>
    <w:rsid w:val="00DE5591"/>
    <w:rsid w:val="00DE5776"/>
    <w:rsid w:val="00DE68EE"/>
    <w:rsid w:val="00DE6D24"/>
    <w:rsid w:val="00DE7285"/>
    <w:rsid w:val="00DE766F"/>
    <w:rsid w:val="00DE7767"/>
    <w:rsid w:val="00DE7C40"/>
    <w:rsid w:val="00DF0579"/>
    <w:rsid w:val="00DF0EA5"/>
    <w:rsid w:val="00DF1F1D"/>
    <w:rsid w:val="00DF2160"/>
    <w:rsid w:val="00DF23A5"/>
    <w:rsid w:val="00DF3E7D"/>
    <w:rsid w:val="00DF4941"/>
    <w:rsid w:val="00DF4C6E"/>
    <w:rsid w:val="00DF4DAF"/>
    <w:rsid w:val="00DF6666"/>
    <w:rsid w:val="00DF71BF"/>
    <w:rsid w:val="00DF72A9"/>
    <w:rsid w:val="00DF745E"/>
    <w:rsid w:val="00DF762E"/>
    <w:rsid w:val="00DF7A97"/>
    <w:rsid w:val="00E0044E"/>
    <w:rsid w:val="00E00816"/>
    <w:rsid w:val="00E0239F"/>
    <w:rsid w:val="00E0267B"/>
    <w:rsid w:val="00E03AAB"/>
    <w:rsid w:val="00E0425E"/>
    <w:rsid w:val="00E04441"/>
    <w:rsid w:val="00E04A28"/>
    <w:rsid w:val="00E058F6"/>
    <w:rsid w:val="00E05F03"/>
    <w:rsid w:val="00E0635C"/>
    <w:rsid w:val="00E06370"/>
    <w:rsid w:val="00E06B7B"/>
    <w:rsid w:val="00E06BD8"/>
    <w:rsid w:val="00E06DF2"/>
    <w:rsid w:val="00E06E20"/>
    <w:rsid w:val="00E07DD9"/>
    <w:rsid w:val="00E102F8"/>
    <w:rsid w:val="00E10503"/>
    <w:rsid w:val="00E11D1E"/>
    <w:rsid w:val="00E12FCF"/>
    <w:rsid w:val="00E13273"/>
    <w:rsid w:val="00E13379"/>
    <w:rsid w:val="00E135A1"/>
    <w:rsid w:val="00E139EE"/>
    <w:rsid w:val="00E14CA4"/>
    <w:rsid w:val="00E14D83"/>
    <w:rsid w:val="00E14FA6"/>
    <w:rsid w:val="00E15A0D"/>
    <w:rsid w:val="00E16640"/>
    <w:rsid w:val="00E1740F"/>
    <w:rsid w:val="00E200CF"/>
    <w:rsid w:val="00E20CC5"/>
    <w:rsid w:val="00E20D1B"/>
    <w:rsid w:val="00E22374"/>
    <w:rsid w:val="00E226CE"/>
    <w:rsid w:val="00E22BBA"/>
    <w:rsid w:val="00E23924"/>
    <w:rsid w:val="00E23C46"/>
    <w:rsid w:val="00E24287"/>
    <w:rsid w:val="00E252F9"/>
    <w:rsid w:val="00E25EBB"/>
    <w:rsid w:val="00E261AB"/>
    <w:rsid w:val="00E26AC4"/>
    <w:rsid w:val="00E26D4C"/>
    <w:rsid w:val="00E300F1"/>
    <w:rsid w:val="00E31367"/>
    <w:rsid w:val="00E3181C"/>
    <w:rsid w:val="00E323FA"/>
    <w:rsid w:val="00E32AC9"/>
    <w:rsid w:val="00E32EF3"/>
    <w:rsid w:val="00E33201"/>
    <w:rsid w:val="00E335D6"/>
    <w:rsid w:val="00E33B3C"/>
    <w:rsid w:val="00E33D10"/>
    <w:rsid w:val="00E33E21"/>
    <w:rsid w:val="00E34387"/>
    <w:rsid w:val="00E34BC4"/>
    <w:rsid w:val="00E3540C"/>
    <w:rsid w:val="00E35526"/>
    <w:rsid w:val="00E358C9"/>
    <w:rsid w:val="00E35AB1"/>
    <w:rsid w:val="00E35CC4"/>
    <w:rsid w:val="00E3608D"/>
    <w:rsid w:val="00E36187"/>
    <w:rsid w:val="00E36332"/>
    <w:rsid w:val="00E3695C"/>
    <w:rsid w:val="00E36C9B"/>
    <w:rsid w:val="00E36DCC"/>
    <w:rsid w:val="00E3732A"/>
    <w:rsid w:val="00E37638"/>
    <w:rsid w:val="00E37C05"/>
    <w:rsid w:val="00E37E9D"/>
    <w:rsid w:val="00E4043F"/>
    <w:rsid w:val="00E40D1B"/>
    <w:rsid w:val="00E40EBE"/>
    <w:rsid w:val="00E41B71"/>
    <w:rsid w:val="00E42569"/>
    <w:rsid w:val="00E434A0"/>
    <w:rsid w:val="00E4468B"/>
    <w:rsid w:val="00E44D30"/>
    <w:rsid w:val="00E4597F"/>
    <w:rsid w:val="00E45EB4"/>
    <w:rsid w:val="00E45FDE"/>
    <w:rsid w:val="00E46CB7"/>
    <w:rsid w:val="00E4723D"/>
    <w:rsid w:val="00E473C8"/>
    <w:rsid w:val="00E5077C"/>
    <w:rsid w:val="00E50EC8"/>
    <w:rsid w:val="00E511D8"/>
    <w:rsid w:val="00E512CF"/>
    <w:rsid w:val="00E5159B"/>
    <w:rsid w:val="00E515C6"/>
    <w:rsid w:val="00E51637"/>
    <w:rsid w:val="00E52901"/>
    <w:rsid w:val="00E52CCE"/>
    <w:rsid w:val="00E52E0D"/>
    <w:rsid w:val="00E52FE2"/>
    <w:rsid w:val="00E54629"/>
    <w:rsid w:val="00E546A9"/>
    <w:rsid w:val="00E54715"/>
    <w:rsid w:val="00E54D6B"/>
    <w:rsid w:val="00E54E6F"/>
    <w:rsid w:val="00E55338"/>
    <w:rsid w:val="00E55BEA"/>
    <w:rsid w:val="00E561B4"/>
    <w:rsid w:val="00E569AF"/>
    <w:rsid w:val="00E56A2D"/>
    <w:rsid w:val="00E56DC4"/>
    <w:rsid w:val="00E56E31"/>
    <w:rsid w:val="00E56F3B"/>
    <w:rsid w:val="00E5755C"/>
    <w:rsid w:val="00E5774E"/>
    <w:rsid w:val="00E57BFD"/>
    <w:rsid w:val="00E57EEB"/>
    <w:rsid w:val="00E60318"/>
    <w:rsid w:val="00E60BA8"/>
    <w:rsid w:val="00E61B2F"/>
    <w:rsid w:val="00E61D81"/>
    <w:rsid w:val="00E61E25"/>
    <w:rsid w:val="00E61E28"/>
    <w:rsid w:val="00E61EA3"/>
    <w:rsid w:val="00E61F92"/>
    <w:rsid w:val="00E6235D"/>
    <w:rsid w:val="00E628E4"/>
    <w:rsid w:val="00E62CB8"/>
    <w:rsid w:val="00E631D1"/>
    <w:rsid w:val="00E638E6"/>
    <w:rsid w:val="00E6398A"/>
    <w:rsid w:val="00E641A7"/>
    <w:rsid w:val="00E647F7"/>
    <w:rsid w:val="00E65049"/>
    <w:rsid w:val="00E655EC"/>
    <w:rsid w:val="00E65FF5"/>
    <w:rsid w:val="00E66857"/>
    <w:rsid w:val="00E67556"/>
    <w:rsid w:val="00E67831"/>
    <w:rsid w:val="00E70A85"/>
    <w:rsid w:val="00E70EF5"/>
    <w:rsid w:val="00E7252F"/>
    <w:rsid w:val="00E7305C"/>
    <w:rsid w:val="00E7308E"/>
    <w:rsid w:val="00E7363F"/>
    <w:rsid w:val="00E73926"/>
    <w:rsid w:val="00E73D6A"/>
    <w:rsid w:val="00E73FC2"/>
    <w:rsid w:val="00E74481"/>
    <w:rsid w:val="00E74517"/>
    <w:rsid w:val="00E7476B"/>
    <w:rsid w:val="00E74C07"/>
    <w:rsid w:val="00E755D7"/>
    <w:rsid w:val="00E7566D"/>
    <w:rsid w:val="00E765F5"/>
    <w:rsid w:val="00E7695B"/>
    <w:rsid w:val="00E76BF7"/>
    <w:rsid w:val="00E76E91"/>
    <w:rsid w:val="00E7718B"/>
    <w:rsid w:val="00E774B4"/>
    <w:rsid w:val="00E778F5"/>
    <w:rsid w:val="00E80E7C"/>
    <w:rsid w:val="00E81779"/>
    <w:rsid w:val="00E81CC2"/>
    <w:rsid w:val="00E8205B"/>
    <w:rsid w:val="00E82444"/>
    <w:rsid w:val="00E82AF4"/>
    <w:rsid w:val="00E830D0"/>
    <w:rsid w:val="00E8341C"/>
    <w:rsid w:val="00E83C31"/>
    <w:rsid w:val="00E8602B"/>
    <w:rsid w:val="00E869B8"/>
    <w:rsid w:val="00E86B5F"/>
    <w:rsid w:val="00E86DAC"/>
    <w:rsid w:val="00E86FA6"/>
    <w:rsid w:val="00E87D05"/>
    <w:rsid w:val="00E87E56"/>
    <w:rsid w:val="00E90058"/>
    <w:rsid w:val="00E9081E"/>
    <w:rsid w:val="00E91F96"/>
    <w:rsid w:val="00E926C3"/>
    <w:rsid w:val="00E92E99"/>
    <w:rsid w:val="00E93321"/>
    <w:rsid w:val="00E94F1C"/>
    <w:rsid w:val="00E968FD"/>
    <w:rsid w:val="00E969F0"/>
    <w:rsid w:val="00E96D55"/>
    <w:rsid w:val="00E97993"/>
    <w:rsid w:val="00EA0103"/>
    <w:rsid w:val="00EA0D5D"/>
    <w:rsid w:val="00EA1192"/>
    <w:rsid w:val="00EA153F"/>
    <w:rsid w:val="00EA2788"/>
    <w:rsid w:val="00EA28AD"/>
    <w:rsid w:val="00EA2C6E"/>
    <w:rsid w:val="00EA3ECF"/>
    <w:rsid w:val="00EA488F"/>
    <w:rsid w:val="00EA4964"/>
    <w:rsid w:val="00EA4F1A"/>
    <w:rsid w:val="00EA5FE2"/>
    <w:rsid w:val="00EB02DE"/>
    <w:rsid w:val="00EB0A07"/>
    <w:rsid w:val="00EB1584"/>
    <w:rsid w:val="00EB1635"/>
    <w:rsid w:val="00EB1B69"/>
    <w:rsid w:val="00EB1C78"/>
    <w:rsid w:val="00EB3412"/>
    <w:rsid w:val="00EB3B46"/>
    <w:rsid w:val="00EB4F08"/>
    <w:rsid w:val="00EB6148"/>
    <w:rsid w:val="00EB62AF"/>
    <w:rsid w:val="00EB64CD"/>
    <w:rsid w:val="00EB724F"/>
    <w:rsid w:val="00EB7F33"/>
    <w:rsid w:val="00EB7FDD"/>
    <w:rsid w:val="00EC0010"/>
    <w:rsid w:val="00EC1BE1"/>
    <w:rsid w:val="00EC2D6E"/>
    <w:rsid w:val="00EC2E07"/>
    <w:rsid w:val="00EC34DF"/>
    <w:rsid w:val="00EC3A53"/>
    <w:rsid w:val="00EC4171"/>
    <w:rsid w:val="00EC4370"/>
    <w:rsid w:val="00EC43C0"/>
    <w:rsid w:val="00EC43C7"/>
    <w:rsid w:val="00EC465D"/>
    <w:rsid w:val="00EC5C89"/>
    <w:rsid w:val="00EC66D2"/>
    <w:rsid w:val="00EC67E7"/>
    <w:rsid w:val="00EC7A52"/>
    <w:rsid w:val="00ED0A1B"/>
    <w:rsid w:val="00ED10E0"/>
    <w:rsid w:val="00ED1B34"/>
    <w:rsid w:val="00ED21BC"/>
    <w:rsid w:val="00ED2915"/>
    <w:rsid w:val="00ED2FEC"/>
    <w:rsid w:val="00ED3F67"/>
    <w:rsid w:val="00ED440A"/>
    <w:rsid w:val="00ED6D2A"/>
    <w:rsid w:val="00ED7971"/>
    <w:rsid w:val="00ED7F40"/>
    <w:rsid w:val="00EE0748"/>
    <w:rsid w:val="00EE08B6"/>
    <w:rsid w:val="00EE1176"/>
    <w:rsid w:val="00EE1E8E"/>
    <w:rsid w:val="00EE29A0"/>
    <w:rsid w:val="00EE2CEA"/>
    <w:rsid w:val="00EE3365"/>
    <w:rsid w:val="00EE48DF"/>
    <w:rsid w:val="00EE4AB3"/>
    <w:rsid w:val="00EE55F6"/>
    <w:rsid w:val="00EE56C4"/>
    <w:rsid w:val="00EE714A"/>
    <w:rsid w:val="00EE7405"/>
    <w:rsid w:val="00EF033E"/>
    <w:rsid w:val="00EF06EC"/>
    <w:rsid w:val="00EF14FF"/>
    <w:rsid w:val="00EF2BFE"/>
    <w:rsid w:val="00EF2D85"/>
    <w:rsid w:val="00EF351F"/>
    <w:rsid w:val="00EF3A91"/>
    <w:rsid w:val="00EF402C"/>
    <w:rsid w:val="00EF4439"/>
    <w:rsid w:val="00EF45E0"/>
    <w:rsid w:val="00EF49F7"/>
    <w:rsid w:val="00EF4E6F"/>
    <w:rsid w:val="00EF590E"/>
    <w:rsid w:val="00EF5947"/>
    <w:rsid w:val="00EF5C82"/>
    <w:rsid w:val="00EF5CD2"/>
    <w:rsid w:val="00EF6EA6"/>
    <w:rsid w:val="00EF707D"/>
    <w:rsid w:val="00EF7573"/>
    <w:rsid w:val="00EF7A15"/>
    <w:rsid w:val="00F00D2A"/>
    <w:rsid w:val="00F0138A"/>
    <w:rsid w:val="00F01F8C"/>
    <w:rsid w:val="00F0242F"/>
    <w:rsid w:val="00F035A6"/>
    <w:rsid w:val="00F04AD0"/>
    <w:rsid w:val="00F051B9"/>
    <w:rsid w:val="00F051E0"/>
    <w:rsid w:val="00F069D3"/>
    <w:rsid w:val="00F06F68"/>
    <w:rsid w:val="00F0760A"/>
    <w:rsid w:val="00F10033"/>
    <w:rsid w:val="00F1028E"/>
    <w:rsid w:val="00F105E6"/>
    <w:rsid w:val="00F10848"/>
    <w:rsid w:val="00F109A9"/>
    <w:rsid w:val="00F10B68"/>
    <w:rsid w:val="00F1177B"/>
    <w:rsid w:val="00F11DA6"/>
    <w:rsid w:val="00F11F55"/>
    <w:rsid w:val="00F12A8F"/>
    <w:rsid w:val="00F12DEC"/>
    <w:rsid w:val="00F13151"/>
    <w:rsid w:val="00F15523"/>
    <w:rsid w:val="00F16391"/>
    <w:rsid w:val="00F17A62"/>
    <w:rsid w:val="00F20470"/>
    <w:rsid w:val="00F2051E"/>
    <w:rsid w:val="00F2062B"/>
    <w:rsid w:val="00F21A18"/>
    <w:rsid w:val="00F21E61"/>
    <w:rsid w:val="00F220EA"/>
    <w:rsid w:val="00F222CD"/>
    <w:rsid w:val="00F24EA4"/>
    <w:rsid w:val="00F253F8"/>
    <w:rsid w:val="00F2625A"/>
    <w:rsid w:val="00F26F8F"/>
    <w:rsid w:val="00F2727D"/>
    <w:rsid w:val="00F31A03"/>
    <w:rsid w:val="00F31B4E"/>
    <w:rsid w:val="00F3283C"/>
    <w:rsid w:val="00F32D0F"/>
    <w:rsid w:val="00F337B6"/>
    <w:rsid w:val="00F343F0"/>
    <w:rsid w:val="00F34620"/>
    <w:rsid w:val="00F34693"/>
    <w:rsid w:val="00F34AAB"/>
    <w:rsid w:val="00F34C4D"/>
    <w:rsid w:val="00F3505C"/>
    <w:rsid w:val="00F350CF"/>
    <w:rsid w:val="00F35582"/>
    <w:rsid w:val="00F36691"/>
    <w:rsid w:val="00F3670F"/>
    <w:rsid w:val="00F37004"/>
    <w:rsid w:val="00F3720E"/>
    <w:rsid w:val="00F376A1"/>
    <w:rsid w:val="00F37B8E"/>
    <w:rsid w:val="00F40A30"/>
    <w:rsid w:val="00F41746"/>
    <w:rsid w:val="00F41E79"/>
    <w:rsid w:val="00F42DB3"/>
    <w:rsid w:val="00F4314F"/>
    <w:rsid w:val="00F4315F"/>
    <w:rsid w:val="00F4377A"/>
    <w:rsid w:val="00F439D5"/>
    <w:rsid w:val="00F43B0C"/>
    <w:rsid w:val="00F445F6"/>
    <w:rsid w:val="00F4460E"/>
    <w:rsid w:val="00F4512F"/>
    <w:rsid w:val="00F45763"/>
    <w:rsid w:val="00F45BCF"/>
    <w:rsid w:val="00F45BEA"/>
    <w:rsid w:val="00F45CFE"/>
    <w:rsid w:val="00F46616"/>
    <w:rsid w:val="00F46877"/>
    <w:rsid w:val="00F46FD0"/>
    <w:rsid w:val="00F47F3E"/>
    <w:rsid w:val="00F50826"/>
    <w:rsid w:val="00F515C0"/>
    <w:rsid w:val="00F51A59"/>
    <w:rsid w:val="00F51C52"/>
    <w:rsid w:val="00F523D7"/>
    <w:rsid w:val="00F530E6"/>
    <w:rsid w:val="00F532C7"/>
    <w:rsid w:val="00F53A7A"/>
    <w:rsid w:val="00F54EE5"/>
    <w:rsid w:val="00F55358"/>
    <w:rsid w:val="00F5564A"/>
    <w:rsid w:val="00F556A1"/>
    <w:rsid w:val="00F5603C"/>
    <w:rsid w:val="00F5605C"/>
    <w:rsid w:val="00F564B9"/>
    <w:rsid w:val="00F56550"/>
    <w:rsid w:val="00F57909"/>
    <w:rsid w:val="00F57E3E"/>
    <w:rsid w:val="00F612D6"/>
    <w:rsid w:val="00F6263C"/>
    <w:rsid w:val="00F62A4E"/>
    <w:rsid w:val="00F63400"/>
    <w:rsid w:val="00F636C6"/>
    <w:rsid w:val="00F63812"/>
    <w:rsid w:val="00F6433D"/>
    <w:rsid w:val="00F645F4"/>
    <w:rsid w:val="00F6573E"/>
    <w:rsid w:val="00F662EB"/>
    <w:rsid w:val="00F66CDA"/>
    <w:rsid w:val="00F6716A"/>
    <w:rsid w:val="00F67606"/>
    <w:rsid w:val="00F67FBE"/>
    <w:rsid w:val="00F70010"/>
    <w:rsid w:val="00F70327"/>
    <w:rsid w:val="00F70FEF"/>
    <w:rsid w:val="00F72FA8"/>
    <w:rsid w:val="00F730C2"/>
    <w:rsid w:val="00F751D4"/>
    <w:rsid w:val="00F75415"/>
    <w:rsid w:val="00F773F9"/>
    <w:rsid w:val="00F77BB6"/>
    <w:rsid w:val="00F77BCF"/>
    <w:rsid w:val="00F8101C"/>
    <w:rsid w:val="00F817B9"/>
    <w:rsid w:val="00F81CB7"/>
    <w:rsid w:val="00F82280"/>
    <w:rsid w:val="00F8235F"/>
    <w:rsid w:val="00F82C33"/>
    <w:rsid w:val="00F83A22"/>
    <w:rsid w:val="00F83A97"/>
    <w:rsid w:val="00F844F0"/>
    <w:rsid w:val="00F84895"/>
    <w:rsid w:val="00F84E9D"/>
    <w:rsid w:val="00F8532C"/>
    <w:rsid w:val="00F85E7F"/>
    <w:rsid w:val="00F86043"/>
    <w:rsid w:val="00F861E2"/>
    <w:rsid w:val="00F8659E"/>
    <w:rsid w:val="00F86CE4"/>
    <w:rsid w:val="00F86F42"/>
    <w:rsid w:val="00F90A97"/>
    <w:rsid w:val="00F9147E"/>
    <w:rsid w:val="00F91941"/>
    <w:rsid w:val="00F92E3F"/>
    <w:rsid w:val="00F92EEC"/>
    <w:rsid w:val="00F9333C"/>
    <w:rsid w:val="00F938D2"/>
    <w:rsid w:val="00F95411"/>
    <w:rsid w:val="00F96038"/>
    <w:rsid w:val="00F96389"/>
    <w:rsid w:val="00F9650E"/>
    <w:rsid w:val="00F96B73"/>
    <w:rsid w:val="00F96FDD"/>
    <w:rsid w:val="00F977C7"/>
    <w:rsid w:val="00F978B2"/>
    <w:rsid w:val="00FA0890"/>
    <w:rsid w:val="00FA0F4D"/>
    <w:rsid w:val="00FA164A"/>
    <w:rsid w:val="00FA22D8"/>
    <w:rsid w:val="00FA23F7"/>
    <w:rsid w:val="00FA2F57"/>
    <w:rsid w:val="00FA3F3E"/>
    <w:rsid w:val="00FA40BE"/>
    <w:rsid w:val="00FA4272"/>
    <w:rsid w:val="00FA43C6"/>
    <w:rsid w:val="00FA4855"/>
    <w:rsid w:val="00FA48DC"/>
    <w:rsid w:val="00FA4ACD"/>
    <w:rsid w:val="00FA51C9"/>
    <w:rsid w:val="00FA5F1A"/>
    <w:rsid w:val="00FA6428"/>
    <w:rsid w:val="00FA6438"/>
    <w:rsid w:val="00FA66C5"/>
    <w:rsid w:val="00FA7144"/>
    <w:rsid w:val="00FA7184"/>
    <w:rsid w:val="00FA7A42"/>
    <w:rsid w:val="00FB1197"/>
    <w:rsid w:val="00FB1D9D"/>
    <w:rsid w:val="00FB2BCB"/>
    <w:rsid w:val="00FB323B"/>
    <w:rsid w:val="00FB3304"/>
    <w:rsid w:val="00FB46B8"/>
    <w:rsid w:val="00FB4A28"/>
    <w:rsid w:val="00FB4B38"/>
    <w:rsid w:val="00FB54BB"/>
    <w:rsid w:val="00FB5AC0"/>
    <w:rsid w:val="00FB5B93"/>
    <w:rsid w:val="00FB6C36"/>
    <w:rsid w:val="00FB6C91"/>
    <w:rsid w:val="00FB6F57"/>
    <w:rsid w:val="00FB74E8"/>
    <w:rsid w:val="00FC0263"/>
    <w:rsid w:val="00FC0348"/>
    <w:rsid w:val="00FC0FB5"/>
    <w:rsid w:val="00FC102A"/>
    <w:rsid w:val="00FC154C"/>
    <w:rsid w:val="00FC1DBC"/>
    <w:rsid w:val="00FC2637"/>
    <w:rsid w:val="00FC393B"/>
    <w:rsid w:val="00FC3AA6"/>
    <w:rsid w:val="00FC4052"/>
    <w:rsid w:val="00FC4AA7"/>
    <w:rsid w:val="00FC5252"/>
    <w:rsid w:val="00FC6356"/>
    <w:rsid w:val="00FC7963"/>
    <w:rsid w:val="00FC7AD4"/>
    <w:rsid w:val="00FC7D01"/>
    <w:rsid w:val="00FD0130"/>
    <w:rsid w:val="00FD0373"/>
    <w:rsid w:val="00FD0582"/>
    <w:rsid w:val="00FD0935"/>
    <w:rsid w:val="00FD0C93"/>
    <w:rsid w:val="00FD1062"/>
    <w:rsid w:val="00FD1B77"/>
    <w:rsid w:val="00FD2589"/>
    <w:rsid w:val="00FD3028"/>
    <w:rsid w:val="00FD32D5"/>
    <w:rsid w:val="00FD4876"/>
    <w:rsid w:val="00FD52A3"/>
    <w:rsid w:val="00FD68D4"/>
    <w:rsid w:val="00FD7378"/>
    <w:rsid w:val="00FD738E"/>
    <w:rsid w:val="00FE00D9"/>
    <w:rsid w:val="00FE01CF"/>
    <w:rsid w:val="00FE1186"/>
    <w:rsid w:val="00FE177A"/>
    <w:rsid w:val="00FE1D7F"/>
    <w:rsid w:val="00FE240A"/>
    <w:rsid w:val="00FE2595"/>
    <w:rsid w:val="00FE329B"/>
    <w:rsid w:val="00FE3E3C"/>
    <w:rsid w:val="00FE43E7"/>
    <w:rsid w:val="00FE46F7"/>
    <w:rsid w:val="00FE499E"/>
    <w:rsid w:val="00FE4B66"/>
    <w:rsid w:val="00FE4CE3"/>
    <w:rsid w:val="00FE4F6E"/>
    <w:rsid w:val="00FE583F"/>
    <w:rsid w:val="00FE5C04"/>
    <w:rsid w:val="00FE5CC4"/>
    <w:rsid w:val="00FE5D37"/>
    <w:rsid w:val="00FE6990"/>
    <w:rsid w:val="00FE6B06"/>
    <w:rsid w:val="00FE6B13"/>
    <w:rsid w:val="00FE7575"/>
    <w:rsid w:val="00FE7F94"/>
    <w:rsid w:val="00FF1070"/>
    <w:rsid w:val="00FF13E2"/>
    <w:rsid w:val="00FF15C2"/>
    <w:rsid w:val="00FF1913"/>
    <w:rsid w:val="00FF2237"/>
    <w:rsid w:val="00FF2B72"/>
    <w:rsid w:val="00FF2D5D"/>
    <w:rsid w:val="00FF2E46"/>
    <w:rsid w:val="00FF4953"/>
    <w:rsid w:val="00FF5FA3"/>
    <w:rsid w:val="00FF5FCE"/>
    <w:rsid w:val="00FF6177"/>
    <w:rsid w:val="00FF6AD9"/>
    <w:rsid w:val="00FF6DA9"/>
    <w:rsid w:val="00FF79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B5F595"/>
  <w15:chartTrackingRefBased/>
  <w15:docId w15:val="{1079D87A-8E7F-46F9-AD4D-C406D7F7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332"/>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3C1538"/>
    <w:pPr>
      <w:spacing w:before="100" w:beforeAutospacing="1" w:after="100" w:afterAutospacing="1"/>
    </w:pPr>
  </w:style>
  <w:style w:type="paragraph" w:styleId="NoSpacing">
    <w:name w:val="No Spacing"/>
    <w:basedOn w:val="Normal"/>
    <w:uiPriority w:val="1"/>
    <w:qFormat/>
    <w:rsid w:val="002E0948"/>
    <w:rPr>
      <w:rFonts w:ascii="Calibri" w:eastAsia="Calibri" w:hAnsi="Calibri" w:cs="Calibri"/>
      <w:sz w:val="22"/>
      <w:szCs w:val="22"/>
      <w:lang w:val="en-US" w:eastAsia="en-US"/>
    </w:rPr>
  </w:style>
  <w:style w:type="paragraph" w:customStyle="1" w:styleId="Normal1">
    <w:name w:val="Normal1"/>
    <w:basedOn w:val="Normal"/>
    <w:uiPriority w:val="99"/>
    <w:semiHidden/>
    <w:rsid w:val="0083373B"/>
    <w:rPr>
      <w:rFonts w:eastAsia="Calibri"/>
    </w:rPr>
  </w:style>
  <w:style w:type="paragraph" w:customStyle="1" w:styleId="list0020paragraph">
    <w:name w:val="list_0020paragraph"/>
    <w:basedOn w:val="Normal"/>
    <w:uiPriority w:val="99"/>
    <w:semiHidden/>
    <w:rsid w:val="0083373B"/>
    <w:rPr>
      <w:rFonts w:eastAsia="Calibri"/>
    </w:rPr>
  </w:style>
  <w:style w:type="character" w:customStyle="1" w:styleId="normalchar">
    <w:name w:val="normal__char"/>
    <w:rsid w:val="0083373B"/>
  </w:style>
  <w:style w:type="character" w:customStyle="1" w:styleId="list0020paragraphchar">
    <w:name w:val="list_0020paragraph__char"/>
    <w:rsid w:val="0083373B"/>
  </w:style>
  <w:style w:type="paragraph" w:customStyle="1" w:styleId="CM4">
    <w:name w:val="CM4"/>
    <w:basedOn w:val="Normal"/>
    <w:next w:val="Normal"/>
    <w:uiPriority w:val="99"/>
    <w:rsid w:val="00137E2E"/>
    <w:pPr>
      <w:autoSpaceDE w:val="0"/>
      <w:autoSpaceDN w:val="0"/>
      <w:adjustRightInd w:val="0"/>
    </w:pPr>
    <w:rPr>
      <w:rFonts w:ascii="EUAlbertina" w:hAnsi="EUAlbertina"/>
    </w:rPr>
  </w:style>
  <w:style w:type="character" w:styleId="UnresolvedMention">
    <w:name w:val="Unresolved Mention"/>
    <w:uiPriority w:val="99"/>
    <w:semiHidden/>
    <w:unhideWhenUsed/>
    <w:rsid w:val="00DD175C"/>
    <w:rPr>
      <w:color w:val="605E5C"/>
      <w:shd w:val="clear" w:color="auto" w:fill="E1DFDD"/>
    </w:rPr>
  </w:style>
  <w:style w:type="character" w:styleId="FootnoteReference">
    <w:name w:val="footnote reference"/>
    <w:uiPriority w:val="99"/>
    <w:semiHidden/>
    <w:unhideWhenUsed/>
    <w:rsid w:val="00720045"/>
    <w:rPr>
      <w:vertAlign w:val="superscript"/>
    </w:rPr>
  </w:style>
  <w:style w:type="paragraph" w:styleId="FootnoteText">
    <w:name w:val="footnote text"/>
    <w:basedOn w:val="Normal"/>
    <w:link w:val="FootnoteTextChar"/>
    <w:uiPriority w:val="99"/>
    <w:semiHidden/>
    <w:unhideWhenUsed/>
    <w:rsid w:val="00720045"/>
    <w:rPr>
      <w:sz w:val="20"/>
      <w:szCs w:val="20"/>
    </w:rPr>
  </w:style>
  <w:style w:type="character" w:customStyle="1" w:styleId="FootnoteTextChar">
    <w:name w:val="Footnote Text Char"/>
    <w:basedOn w:val="DefaultParagraphFont"/>
    <w:link w:val="FootnoteText"/>
    <w:uiPriority w:val="99"/>
    <w:semiHidden/>
    <w:rsid w:val="00720045"/>
  </w:style>
  <w:style w:type="character" w:customStyle="1" w:styleId="highlight">
    <w:name w:val="highlight"/>
    <w:rsid w:val="009C2F91"/>
  </w:style>
  <w:style w:type="character" w:customStyle="1" w:styleId="style-chat-msg-3pazj">
    <w:name w:val="style-chat-msg-3pazj"/>
    <w:rsid w:val="00D84C6D"/>
  </w:style>
  <w:style w:type="character" w:customStyle="1" w:styleId="style-time-16t7x">
    <w:name w:val="style-time-16t7x"/>
    <w:rsid w:val="00D84C6D"/>
  </w:style>
  <w:style w:type="paragraph" w:customStyle="1" w:styleId="title-gr-seq-level-4">
    <w:name w:val="title-gr-seq-level-4"/>
    <w:basedOn w:val="Normal"/>
    <w:rsid w:val="006B13C7"/>
    <w:pPr>
      <w:spacing w:before="100" w:beforeAutospacing="1" w:after="100" w:afterAutospacing="1"/>
    </w:pPr>
  </w:style>
  <w:style w:type="character" w:customStyle="1" w:styleId="boldface">
    <w:name w:val="boldface"/>
    <w:rsid w:val="006B1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61">
      <w:bodyDiv w:val="1"/>
      <w:marLeft w:val="0"/>
      <w:marRight w:val="0"/>
      <w:marTop w:val="0"/>
      <w:marBottom w:val="0"/>
      <w:divBdr>
        <w:top w:val="none" w:sz="0" w:space="0" w:color="auto"/>
        <w:left w:val="none" w:sz="0" w:space="0" w:color="auto"/>
        <w:bottom w:val="none" w:sz="0" w:space="0" w:color="auto"/>
        <w:right w:val="none" w:sz="0" w:space="0" w:color="auto"/>
      </w:divBdr>
    </w:div>
    <w:div w:id="44136755">
      <w:bodyDiv w:val="1"/>
      <w:marLeft w:val="0"/>
      <w:marRight w:val="0"/>
      <w:marTop w:val="0"/>
      <w:marBottom w:val="0"/>
      <w:divBdr>
        <w:top w:val="none" w:sz="0" w:space="0" w:color="auto"/>
        <w:left w:val="none" w:sz="0" w:space="0" w:color="auto"/>
        <w:bottom w:val="none" w:sz="0" w:space="0" w:color="auto"/>
        <w:right w:val="none" w:sz="0" w:space="0" w:color="auto"/>
      </w:divBdr>
    </w:div>
    <w:div w:id="116335429">
      <w:bodyDiv w:val="1"/>
      <w:marLeft w:val="0"/>
      <w:marRight w:val="0"/>
      <w:marTop w:val="0"/>
      <w:marBottom w:val="0"/>
      <w:divBdr>
        <w:top w:val="none" w:sz="0" w:space="0" w:color="auto"/>
        <w:left w:val="none" w:sz="0" w:space="0" w:color="auto"/>
        <w:bottom w:val="none" w:sz="0" w:space="0" w:color="auto"/>
        <w:right w:val="none" w:sz="0" w:space="0" w:color="auto"/>
      </w:divBdr>
    </w:div>
    <w:div w:id="159588336">
      <w:bodyDiv w:val="1"/>
      <w:marLeft w:val="0"/>
      <w:marRight w:val="0"/>
      <w:marTop w:val="0"/>
      <w:marBottom w:val="0"/>
      <w:divBdr>
        <w:top w:val="none" w:sz="0" w:space="0" w:color="auto"/>
        <w:left w:val="none" w:sz="0" w:space="0" w:color="auto"/>
        <w:bottom w:val="none" w:sz="0" w:space="0" w:color="auto"/>
        <w:right w:val="none" w:sz="0" w:space="0" w:color="auto"/>
      </w:divBdr>
    </w:div>
    <w:div w:id="189343982">
      <w:bodyDiv w:val="1"/>
      <w:marLeft w:val="0"/>
      <w:marRight w:val="0"/>
      <w:marTop w:val="0"/>
      <w:marBottom w:val="0"/>
      <w:divBdr>
        <w:top w:val="none" w:sz="0" w:space="0" w:color="auto"/>
        <w:left w:val="none" w:sz="0" w:space="0" w:color="auto"/>
        <w:bottom w:val="none" w:sz="0" w:space="0" w:color="auto"/>
        <w:right w:val="none" w:sz="0" w:space="0" w:color="auto"/>
      </w:divBdr>
    </w:div>
    <w:div w:id="211502683">
      <w:bodyDiv w:val="1"/>
      <w:marLeft w:val="0"/>
      <w:marRight w:val="0"/>
      <w:marTop w:val="0"/>
      <w:marBottom w:val="0"/>
      <w:divBdr>
        <w:top w:val="none" w:sz="0" w:space="0" w:color="auto"/>
        <w:left w:val="none" w:sz="0" w:space="0" w:color="auto"/>
        <w:bottom w:val="none" w:sz="0" w:space="0" w:color="auto"/>
        <w:right w:val="none" w:sz="0" w:space="0" w:color="auto"/>
      </w:divBdr>
    </w:div>
    <w:div w:id="241258671">
      <w:bodyDiv w:val="1"/>
      <w:marLeft w:val="0"/>
      <w:marRight w:val="0"/>
      <w:marTop w:val="0"/>
      <w:marBottom w:val="0"/>
      <w:divBdr>
        <w:top w:val="none" w:sz="0" w:space="0" w:color="auto"/>
        <w:left w:val="none" w:sz="0" w:space="0" w:color="auto"/>
        <w:bottom w:val="none" w:sz="0" w:space="0" w:color="auto"/>
        <w:right w:val="none" w:sz="0" w:space="0" w:color="auto"/>
      </w:divBdr>
    </w:div>
    <w:div w:id="283577924">
      <w:bodyDiv w:val="1"/>
      <w:marLeft w:val="0"/>
      <w:marRight w:val="0"/>
      <w:marTop w:val="0"/>
      <w:marBottom w:val="0"/>
      <w:divBdr>
        <w:top w:val="none" w:sz="0" w:space="0" w:color="auto"/>
        <w:left w:val="none" w:sz="0" w:space="0" w:color="auto"/>
        <w:bottom w:val="none" w:sz="0" w:space="0" w:color="auto"/>
        <w:right w:val="none" w:sz="0" w:space="0" w:color="auto"/>
      </w:divBdr>
    </w:div>
    <w:div w:id="315232458">
      <w:bodyDiv w:val="1"/>
      <w:marLeft w:val="0"/>
      <w:marRight w:val="0"/>
      <w:marTop w:val="0"/>
      <w:marBottom w:val="0"/>
      <w:divBdr>
        <w:top w:val="none" w:sz="0" w:space="0" w:color="auto"/>
        <w:left w:val="none" w:sz="0" w:space="0" w:color="auto"/>
        <w:bottom w:val="none" w:sz="0" w:space="0" w:color="auto"/>
        <w:right w:val="none" w:sz="0" w:space="0" w:color="auto"/>
      </w:divBdr>
      <w:divsChild>
        <w:div w:id="205810">
          <w:marLeft w:val="0"/>
          <w:marRight w:val="0"/>
          <w:marTop w:val="0"/>
          <w:marBottom w:val="0"/>
          <w:divBdr>
            <w:top w:val="none" w:sz="0" w:space="0" w:color="auto"/>
            <w:left w:val="none" w:sz="0" w:space="0" w:color="auto"/>
            <w:bottom w:val="none" w:sz="0" w:space="0" w:color="auto"/>
            <w:right w:val="none" w:sz="0" w:space="0" w:color="auto"/>
          </w:divBdr>
        </w:div>
        <w:div w:id="1789615881">
          <w:marLeft w:val="0"/>
          <w:marRight w:val="0"/>
          <w:marTop w:val="0"/>
          <w:marBottom w:val="0"/>
          <w:divBdr>
            <w:top w:val="none" w:sz="0" w:space="0" w:color="auto"/>
            <w:left w:val="none" w:sz="0" w:space="0" w:color="auto"/>
            <w:bottom w:val="none" w:sz="0" w:space="0" w:color="auto"/>
            <w:right w:val="none" w:sz="0" w:space="0" w:color="auto"/>
          </w:divBdr>
        </w:div>
      </w:divsChild>
    </w:div>
    <w:div w:id="381173806">
      <w:bodyDiv w:val="1"/>
      <w:marLeft w:val="0"/>
      <w:marRight w:val="0"/>
      <w:marTop w:val="0"/>
      <w:marBottom w:val="0"/>
      <w:divBdr>
        <w:top w:val="none" w:sz="0" w:space="0" w:color="auto"/>
        <w:left w:val="none" w:sz="0" w:space="0" w:color="auto"/>
        <w:bottom w:val="none" w:sz="0" w:space="0" w:color="auto"/>
        <w:right w:val="none" w:sz="0" w:space="0" w:color="auto"/>
      </w:divBdr>
    </w:div>
    <w:div w:id="404256810">
      <w:bodyDiv w:val="1"/>
      <w:marLeft w:val="0"/>
      <w:marRight w:val="0"/>
      <w:marTop w:val="0"/>
      <w:marBottom w:val="0"/>
      <w:divBdr>
        <w:top w:val="none" w:sz="0" w:space="0" w:color="auto"/>
        <w:left w:val="none" w:sz="0" w:space="0" w:color="auto"/>
        <w:bottom w:val="none" w:sz="0" w:space="0" w:color="auto"/>
        <w:right w:val="none" w:sz="0" w:space="0" w:color="auto"/>
      </w:divBdr>
    </w:div>
    <w:div w:id="45483023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3814353">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8541948">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37670884">
      <w:bodyDiv w:val="1"/>
      <w:marLeft w:val="0"/>
      <w:marRight w:val="0"/>
      <w:marTop w:val="0"/>
      <w:marBottom w:val="0"/>
      <w:divBdr>
        <w:top w:val="none" w:sz="0" w:space="0" w:color="auto"/>
        <w:left w:val="none" w:sz="0" w:space="0" w:color="auto"/>
        <w:bottom w:val="none" w:sz="0" w:space="0" w:color="auto"/>
        <w:right w:val="none" w:sz="0" w:space="0" w:color="auto"/>
      </w:divBdr>
    </w:div>
    <w:div w:id="584531450">
      <w:bodyDiv w:val="1"/>
      <w:marLeft w:val="0"/>
      <w:marRight w:val="0"/>
      <w:marTop w:val="0"/>
      <w:marBottom w:val="0"/>
      <w:divBdr>
        <w:top w:val="none" w:sz="0" w:space="0" w:color="auto"/>
        <w:left w:val="none" w:sz="0" w:space="0" w:color="auto"/>
        <w:bottom w:val="none" w:sz="0" w:space="0" w:color="auto"/>
        <w:right w:val="none" w:sz="0" w:space="0" w:color="auto"/>
      </w:divBdr>
    </w:div>
    <w:div w:id="596016499">
      <w:bodyDiv w:val="1"/>
      <w:marLeft w:val="0"/>
      <w:marRight w:val="0"/>
      <w:marTop w:val="0"/>
      <w:marBottom w:val="0"/>
      <w:divBdr>
        <w:top w:val="none" w:sz="0" w:space="0" w:color="auto"/>
        <w:left w:val="none" w:sz="0" w:space="0" w:color="auto"/>
        <w:bottom w:val="none" w:sz="0" w:space="0" w:color="auto"/>
        <w:right w:val="none" w:sz="0" w:space="0" w:color="auto"/>
      </w:divBdr>
    </w:div>
    <w:div w:id="60804548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3633885">
      <w:bodyDiv w:val="1"/>
      <w:marLeft w:val="0"/>
      <w:marRight w:val="0"/>
      <w:marTop w:val="0"/>
      <w:marBottom w:val="0"/>
      <w:divBdr>
        <w:top w:val="none" w:sz="0" w:space="0" w:color="auto"/>
        <w:left w:val="none" w:sz="0" w:space="0" w:color="auto"/>
        <w:bottom w:val="none" w:sz="0" w:space="0" w:color="auto"/>
        <w:right w:val="none" w:sz="0" w:space="0" w:color="auto"/>
      </w:divBdr>
    </w:div>
    <w:div w:id="707801399">
      <w:bodyDiv w:val="1"/>
      <w:marLeft w:val="0"/>
      <w:marRight w:val="0"/>
      <w:marTop w:val="0"/>
      <w:marBottom w:val="0"/>
      <w:divBdr>
        <w:top w:val="none" w:sz="0" w:space="0" w:color="auto"/>
        <w:left w:val="none" w:sz="0" w:space="0" w:color="auto"/>
        <w:bottom w:val="none" w:sz="0" w:space="0" w:color="auto"/>
        <w:right w:val="none" w:sz="0" w:space="0" w:color="auto"/>
      </w:divBdr>
    </w:div>
    <w:div w:id="713970020">
      <w:bodyDiv w:val="1"/>
      <w:marLeft w:val="0"/>
      <w:marRight w:val="0"/>
      <w:marTop w:val="0"/>
      <w:marBottom w:val="0"/>
      <w:divBdr>
        <w:top w:val="none" w:sz="0" w:space="0" w:color="auto"/>
        <w:left w:val="none" w:sz="0" w:space="0" w:color="auto"/>
        <w:bottom w:val="none" w:sz="0" w:space="0" w:color="auto"/>
        <w:right w:val="none" w:sz="0" w:space="0" w:color="auto"/>
      </w:divBdr>
      <w:divsChild>
        <w:div w:id="1978296497">
          <w:marLeft w:val="0"/>
          <w:marRight w:val="0"/>
          <w:marTop w:val="60"/>
          <w:marBottom w:val="0"/>
          <w:divBdr>
            <w:top w:val="none" w:sz="0" w:space="0" w:color="auto"/>
            <w:left w:val="none" w:sz="0" w:space="0" w:color="auto"/>
            <w:bottom w:val="none" w:sz="0" w:space="0" w:color="auto"/>
            <w:right w:val="none" w:sz="0" w:space="0" w:color="auto"/>
          </w:divBdr>
        </w:div>
        <w:div w:id="2025858045">
          <w:marLeft w:val="0"/>
          <w:marRight w:val="0"/>
          <w:marTop w:val="60"/>
          <w:marBottom w:val="0"/>
          <w:divBdr>
            <w:top w:val="none" w:sz="0" w:space="0" w:color="auto"/>
            <w:left w:val="none" w:sz="0" w:space="0" w:color="auto"/>
            <w:bottom w:val="none" w:sz="0" w:space="0" w:color="auto"/>
            <w:right w:val="none" w:sz="0" w:space="0" w:color="auto"/>
          </w:divBdr>
        </w:div>
      </w:divsChild>
    </w:div>
    <w:div w:id="751124156">
      <w:bodyDiv w:val="1"/>
      <w:marLeft w:val="0"/>
      <w:marRight w:val="0"/>
      <w:marTop w:val="0"/>
      <w:marBottom w:val="0"/>
      <w:divBdr>
        <w:top w:val="none" w:sz="0" w:space="0" w:color="auto"/>
        <w:left w:val="none" w:sz="0" w:space="0" w:color="auto"/>
        <w:bottom w:val="none" w:sz="0" w:space="0" w:color="auto"/>
        <w:right w:val="none" w:sz="0" w:space="0" w:color="auto"/>
      </w:divBdr>
      <w:divsChild>
        <w:div w:id="1323243906">
          <w:marLeft w:val="0"/>
          <w:marRight w:val="0"/>
          <w:marTop w:val="0"/>
          <w:marBottom w:val="0"/>
          <w:divBdr>
            <w:top w:val="none" w:sz="0" w:space="0" w:color="auto"/>
            <w:left w:val="none" w:sz="0" w:space="0" w:color="auto"/>
            <w:bottom w:val="none" w:sz="0" w:space="0" w:color="auto"/>
            <w:right w:val="none" w:sz="0" w:space="0" w:color="auto"/>
          </w:divBdr>
        </w:div>
        <w:div w:id="1333676049">
          <w:marLeft w:val="0"/>
          <w:marRight w:val="0"/>
          <w:marTop w:val="0"/>
          <w:marBottom w:val="0"/>
          <w:divBdr>
            <w:top w:val="none" w:sz="0" w:space="0" w:color="auto"/>
            <w:left w:val="none" w:sz="0" w:space="0" w:color="auto"/>
            <w:bottom w:val="none" w:sz="0" w:space="0" w:color="auto"/>
            <w:right w:val="none" w:sz="0" w:space="0" w:color="auto"/>
          </w:divBdr>
        </w:div>
      </w:divsChild>
    </w:div>
    <w:div w:id="778834351">
      <w:bodyDiv w:val="1"/>
      <w:marLeft w:val="0"/>
      <w:marRight w:val="0"/>
      <w:marTop w:val="0"/>
      <w:marBottom w:val="0"/>
      <w:divBdr>
        <w:top w:val="none" w:sz="0" w:space="0" w:color="auto"/>
        <w:left w:val="none" w:sz="0" w:space="0" w:color="auto"/>
        <w:bottom w:val="none" w:sz="0" w:space="0" w:color="auto"/>
        <w:right w:val="none" w:sz="0" w:space="0" w:color="auto"/>
      </w:divBdr>
      <w:divsChild>
        <w:div w:id="69281252">
          <w:marLeft w:val="0"/>
          <w:marRight w:val="0"/>
          <w:marTop w:val="0"/>
          <w:marBottom w:val="0"/>
          <w:divBdr>
            <w:top w:val="none" w:sz="0" w:space="0" w:color="auto"/>
            <w:left w:val="none" w:sz="0" w:space="0" w:color="auto"/>
            <w:bottom w:val="none" w:sz="0" w:space="0" w:color="auto"/>
            <w:right w:val="none" w:sz="0" w:space="0" w:color="auto"/>
          </w:divBdr>
        </w:div>
        <w:div w:id="1484660148">
          <w:marLeft w:val="0"/>
          <w:marRight w:val="0"/>
          <w:marTop w:val="0"/>
          <w:marBottom w:val="0"/>
          <w:divBdr>
            <w:top w:val="none" w:sz="0" w:space="0" w:color="auto"/>
            <w:left w:val="none" w:sz="0" w:space="0" w:color="auto"/>
            <w:bottom w:val="none" w:sz="0" w:space="0" w:color="auto"/>
            <w:right w:val="none" w:sz="0" w:space="0" w:color="auto"/>
          </w:divBdr>
        </w:div>
      </w:divsChild>
    </w:div>
    <w:div w:id="786583350">
      <w:bodyDiv w:val="1"/>
      <w:marLeft w:val="0"/>
      <w:marRight w:val="0"/>
      <w:marTop w:val="0"/>
      <w:marBottom w:val="0"/>
      <w:divBdr>
        <w:top w:val="none" w:sz="0" w:space="0" w:color="auto"/>
        <w:left w:val="none" w:sz="0" w:space="0" w:color="auto"/>
        <w:bottom w:val="none" w:sz="0" w:space="0" w:color="auto"/>
        <w:right w:val="none" w:sz="0" w:space="0" w:color="auto"/>
      </w:divBdr>
    </w:div>
    <w:div w:id="838083224">
      <w:bodyDiv w:val="1"/>
      <w:marLeft w:val="0"/>
      <w:marRight w:val="0"/>
      <w:marTop w:val="0"/>
      <w:marBottom w:val="0"/>
      <w:divBdr>
        <w:top w:val="none" w:sz="0" w:space="0" w:color="auto"/>
        <w:left w:val="none" w:sz="0" w:space="0" w:color="auto"/>
        <w:bottom w:val="none" w:sz="0" w:space="0" w:color="auto"/>
        <w:right w:val="none" w:sz="0" w:space="0" w:color="auto"/>
      </w:divBdr>
    </w:div>
    <w:div w:id="861170716">
      <w:bodyDiv w:val="1"/>
      <w:marLeft w:val="0"/>
      <w:marRight w:val="0"/>
      <w:marTop w:val="0"/>
      <w:marBottom w:val="0"/>
      <w:divBdr>
        <w:top w:val="none" w:sz="0" w:space="0" w:color="auto"/>
        <w:left w:val="none" w:sz="0" w:space="0" w:color="auto"/>
        <w:bottom w:val="none" w:sz="0" w:space="0" w:color="auto"/>
        <w:right w:val="none" w:sz="0" w:space="0" w:color="auto"/>
      </w:divBdr>
    </w:div>
    <w:div w:id="864244527">
      <w:bodyDiv w:val="1"/>
      <w:marLeft w:val="0"/>
      <w:marRight w:val="0"/>
      <w:marTop w:val="0"/>
      <w:marBottom w:val="0"/>
      <w:divBdr>
        <w:top w:val="none" w:sz="0" w:space="0" w:color="auto"/>
        <w:left w:val="none" w:sz="0" w:space="0" w:color="auto"/>
        <w:bottom w:val="none" w:sz="0" w:space="0" w:color="auto"/>
        <w:right w:val="none" w:sz="0" w:space="0" w:color="auto"/>
      </w:divBdr>
    </w:div>
    <w:div w:id="872889209">
      <w:bodyDiv w:val="1"/>
      <w:marLeft w:val="0"/>
      <w:marRight w:val="0"/>
      <w:marTop w:val="0"/>
      <w:marBottom w:val="0"/>
      <w:divBdr>
        <w:top w:val="none" w:sz="0" w:space="0" w:color="auto"/>
        <w:left w:val="none" w:sz="0" w:space="0" w:color="auto"/>
        <w:bottom w:val="none" w:sz="0" w:space="0" w:color="auto"/>
        <w:right w:val="none" w:sz="0" w:space="0" w:color="auto"/>
      </w:divBdr>
    </w:div>
    <w:div w:id="884366959">
      <w:bodyDiv w:val="1"/>
      <w:marLeft w:val="0"/>
      <w:marRight w:val="0"/>
      <w:marTop w:val="0"/>
      <w:marBottom w:val="0"/>
      <w:divBdr>
        <w:top w:val="none" w:sz="0" w:space="0" w:color="auto"/>
        <w:left w:val="none" w:sz="0" w:space="0" w:color="auto"/>
        <w:bottom w:val="none" w:sz="0" w:space="0" w:color="auto"/>
        <w:right w:val="none" w:sz="0" w:space="0" w:color="auto"/>
      </w:divBdr>
    </w:div>
    <w:div w:id="890917609">
      <w:bodyDiv w:val="1"/>
      <w:marLeft w:val="0"/>
      <w:marRight w:val="0"/>
      <w:marTop w:val="0"/>
      <w:marBottom w:val="0"/>
      <w:divBdr>
        <w:top w:val="none" w:sz="0" w:space="0" w:color="auto"/>
        <w:left w:val="none" w:sz="0" w:space="0" w:color="auto"/>
        <w:bottom w:val="none" w:sz="0" w:space="0" w:color="auto"/>
        <w:right w:val="none" w:sz="0" w:space="0" w:color="auto"/>
      </w:divBdr>
    </w:div>
    <w:div w:id="102944775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5688184">
      <w:bodyDiv w:val="1"/>
      <w:marLeft w:val="0"/>
      <w:marRight w:val="0"/>
      <w:marTop w:val="0"/>
      <w:marBottom w:val="0"/>
      <w:divBdr>
        <w:top w:val="none" w:sz="0" w:space="0" w:color="auto"/>
        <w:left w:val="none" w:sz="0" w:space="0" w:color="auto"/>
        <w:bottom w:val="none" w:sz="0" w:space="0" w:color="auto"/>
        <w:right w:val="none" w:sz="0" w:space="0" w:color="auto"/>
      </w:divBdr>
    </w:div>
    <w:div w:id="1139423496">
      <w:bodyDiv w:val="1"/>
      <w:marLeft w:val="0"/>
      <w:marRight w:val="0"/>
      <w:marTop w:val="0"/>
      <w:marBottom w:val="0"/>
      <w:divBdr>
        <w:top w:val="none" w:sz="0" w:space="0" w:color="auto"/>
        <w:left w:val="none" w:sz="0" w:space="0" w:color="auto"/>
        <w:bottom w:val="none" w:sz="0" w:space="0" w:color="auto"/>
        <w:right w:val="none" w:sz="0" w:space="0" w:color="auto"/>
      </w:divBdr>
    </w:div>
    <w:div w:id="1151216342">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87852461">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93429713">
      <w:bodyDiv w:val="1"/>
      <w:marLeft w:val="0"/>
      <w:marRight w:val="0"/>
      <w:marTop w:val="0"/>
      <w:marBottom w:val="0"/>
      <w:divBdr>
        <w:top w:val="none" w:sz="0" w:space="0" w:color="auto"/>
        <w:left w:val="none" w:sz="0" w:space="0" w:color="auto"/>
        <w:bottom w:val="none" w:sz="0" w:space="0" w:color="auto"/>
        <w:right w:val="none" w:sz="0" w:space="0" w:color="auto"/>
      </w:divBdr>
    </w:div>
    <w:div w:id="1426925612">
      <w:bodyDiv w:val="1"/>
      <w:marLeft w:val="0"/>
      <w:marRight w:val="0"/>
      <w:marTop w:val="0"/>
      <w:marBottom w:val="0"/>
      <w:divBdr>
        <w:top w:val="none" w:sz="0" w:space="0" w:color="auto"/>
        <w:left w:val="none" w:sz="0" w:space="0" w:color="auto"/>
        <w:bottom w:val="none" w:sz="0" w:space="0" w:color="auto"/>
        <w:right w:val="none" w:sz="0" w:space="0" w:color="auto"/>
      </w:divBdr>
    </w:div>
    <w:div w:id="1437554599">
      <w:bodyDiv w:val="1"/>
      <w:marLeft w:val="0"/>
      <w:marRight w:val="0"/>
      <w:marTop w:val="0"/>
      <w:marBottom w:val="0"/>
      <w:divBdr>
        <w:top w:val="none" w:sz="0" w:space="0" w:color="auto"/>
        <w:left w:val="none" w:sz="0" w:space="0" w:color="auto"/>
        <w:bottom w:val="none" w:sz="0" w:space="0" w:color="auto"/>
        <w:right w:val="none" w:sz="0" w:space="0" w:color="auto"/>
      </w:divBdr>
    </w:div>
    <w:div w:id="1481579292">
      <w:bodyDiv w:val="1"/>
      <w:marLeft w:val="0"/>
      <w:marRight w:val="0"/>
      <w:marTop w:val="0"/>
      <w:marBottom w:val="0"/>
      <w:divBdr>
        <w:top w:val="none" w:sz="0" w:space="0" w:color="auto"/>
        <w:left w:val="none" w:sz="0" w:space="0" w:color="auto"/>
        <w:bottom w:val="none" w:sz="0" w:space="0" w:color="auto"/>
        <w:right w:val="none" w:sz="0" w:space="0" w:color="auto"/>
      </w:divBdr>
    </w:div>
    <w:div w:id="1493837028">
      <w:bodyDiv w:val="1"/>
      <w:marLeft w:val="0"/>
      <w:marRight w:val="0"/>
      <w:marTop w:val="0"/>
      <w:marBottom w:val="0"/>
      <w:divBdr>
        <w:top w:val="none" w:sz="0" w:space="0" w:color="auto"/>
        <w:left w:val="none" w:sz="0" w:space="0" w:color="auto"/>
        <w:bottom w:val="none" w:sz="0" w:space="0" w:color="auto"/>
        <w:right w:val="none" w:sz="0" w:space="0" w:color="auto"/>
      </w:divBdr>
    </w:div>
    <w:div w:id="1523587792">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5840450">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0891641">
      <w:bodyDiv w:val="1"/>
      <w:marLeft w:val="0"/>
      <w:marRight w:val="0"/>
      <w:marTop w:val="0"/>
      <w:marBottom w:val="0"/>
      <w:divBdr>
        <w:top w:val="none" w:sz="0" w:space="0" w:color="auto"/>
        <w:left w:val="none" w:sz="0" w:space="0" w:color="auto"/>
        <w:bottom w:val="none" w:sz="0" w:space="0" w:color="auto"/>
        <w:right w:val="none" w:sz="0" w:space="0" w:color="auto"/>
      </w:divBdr>
    </w:div>
    <w:div w:id="1719085459">
      <w:bodyDiv w:val="1"/>
      <w:marLeft w:val="0"/>
      <w:marRight w:val="0"/>
      <w:marTop w:val="0"/>
      <w:marBottom w:val="0"/>
      <w:divBdr>
        <w:top w:val="none" w:sz="0" w:space="0" w:color="auto"/>
        <w:left w:val="none" w:sz="0" w:space="0" w:color="auto"/>
        <w:bottom w:val="none" w:sz="0" w:space="0" w:color="auto"/>
        <w:right w:val="none" w:sz="0" w:space="0" w:color="auto"/>
      </w:divBdr>
    </w:div>
    <w:div w:id="1755711513">
      <w:bodyDiv w:val="1"/>
      <w:marLeft w:val="0"/>
      <w:marRight w:val="0"/>
      <w:marTop w:val="0"/>
      <w:marBottom w:val="0"/>
      <w:divBdr>
        <w:top w:val="none" w:sz="0" w:space="0" w:color="auto"/>
        <w:left w:val="none" w:sz="0" w:space="0" w:color="auto"/>
        <w:bottom w:val="none" w:sz="0" w:space="0" w:color="auto"/>
        <w:right w:val="none" w:sz="0" w:space="0" w:color="auto"/>
      </w:divBdr>
    </w:div>
    <w:div w:id="1779719240">
      <w:bodyDiv w:val="1"/>
      <w:marLeft w:val="0"/>
      <w:marRight w:val="0"/>
      <w:marTop w:val="0"/>
      <w:marBottom w:val="0"/>
      <w:divBdr>
        <w:top w:val="none" w:sz="0" w:space="0" w:color="auto"/>
        <w:left w:val="none" w:sz="0" w:space="0" w:color="auto"/>
        <w:bottom w:val="none" w:sz="0" w:space="0" w:color="auto"/>
        <w:right w:val="none" w:sz="0" w:space="0" w:color="auto"/>
      </w:divBdr>
      <w:divsChild>
        <w:div w:id="1285384565">
          <w:marLeft w:val="0"/>
          <w:marRight w:val="0"/>
          <w:marTop w:val="60"/>
          <w:marBottom w:val="0"/>
          <w:divBdr>
            <w:top w:val="none" w:sz="0" w:space="0" w:color="auto"/>
            <w:left w:val="none" w:sz="0" w:space="0" w:color="auto"/>
            <w:bottom w:val="none" w:sz="0" w:space="0" w:color="auto"/>
            <w:right w:val="none" w:sz="0" w:space="0" w:color="auto"/>
          </w:divBdr>
        </w:div>
        <w:div w:id="1359622921">
          <w:marLeft w:val="0"/>
          <w:marRight w:val="0"/>
          <w:marTop w:val="60"/>
          <w:marBottom w:val="0"/>
          <w:divBdr>
            <w:top w:val="none" w:sz="0" w:space="0" w:color="auto"/>
            <w:left w:val="none" w:sz="0" w:space="0" w:color="auto"/>
            <w:bottom w:val="none" w:sz="0" w:space="0" w:color="auto"/>
            <w:right w:val="none" w:sz="0" w:space="0" w:color="auto"/>
          </w:divBdr>
        </w:div>
      </w:divsChild>
    </w:div>
    <w:div w:id="1809786729">
      <w:bodyDiv w:val="1"/>
      <w:marLeft w:val="0"/>
      <w:marRight w:val="0"/>
      <w:marTop w:val="0"/>
      <w:marBottom w:val="0"/>
      <w:divBdr>
        <w:top w:val="none" w:sz="0" w:space="0" w:color="auto"/>
        <w:left w:val="none" w:sz="0" w:space="0" w:color="auto"/>
        <w:bottom w:val="none" w:sz="0" w:space="0" w:color="auto"/>
        <w:right w:val="none" w:sz="0" w:space="0" w:color="auto"/>
      </w:divBdr>
      <w:divsChild>
        <w:div w:id="1136798696">
          <w:marLeft w:val="0"/>
          <w:marRight w:val="0"/>
          <w:marTop w:val="0"/>
          <w:marBottom w:val="0"/>
          <w:divBdr>
            <w:top w:val="none" w:sz="0" w:space="0" w:color="auto"/>
            <w:left w:val="none" w:sz="0" w:space="0" w:color="auto"/>
            <w:bottom w:val="none" w:sz="0" w:space="0" w:color="auto"/>
            <w:right w:val="none" w:sz="0" w:space="0" w:color="auto"/>
          </w:divBdr>
        </w:div>
        <w:div w:id="1961456304">
          <w:marLeft w:val="0"/>
          <w:marRight w:val="0"/>
          <w:marTop w:val="0"/>
          <w:marBottom w:val="0"/>
          <w:divBdr>
            <w:top w:val="none" w:sz="0" w:space="0" w:color="auto"/>
            <w:left w:val="none" w:sz="0" w:space="0" w:color="auto"/>
            <w:bottom w:val="none" w:sz="0" w:space="0" w:color="auto"/>
            <w:right w:val="none" w:sz="0" w:space="0" w:color="auto"/>
          </w:divBdr>
        </w:div>
      </w:divsChild>
    </w:div>
    <w:div w:id="1820150052">
      <w:bodyDiv w:val="1"/>
      <w:marLeft w:val="0"/>
      <w:marRight w:val="0"/>
      <w:marTop w:val="0"/>
      <w:marBottom w:val="0"/>
      <w:divBdr>
        <w:top w:val="none" w:sz="0" w:space="0" w:color="auto"/>
        <w:left w:val="none" w:sz="0" w:space="0" w:color="auto"/>
        <w:bottom w:val="none" w:sz="0" w:space="0" w:color="auto"/>
        <w:right w:val="none" w:sz="0" w:space="0" w:color="auto"/>
      </w:divBdr>
    </w:div>
    <w:div w:id="1841236637">
      <w:bodyDiv w:val="1"/>
      <w:marLeft w:val="0"/>
      <w:marRight w:val="0"/>
      <w:marTop w:val="0"/>
      <w:marBottom w:val="0"/>
      <w:divBdr>
        <w:top w:val="none" w:sz="0" w:space="0" w:color="auto"/>
        <w:left w:val="none" w:sz="0" w:space="0" w:color="auto"/>
        <w:bottom w:val="none" w:sz="0" w:space="0" w:color="auto"/>
        <w:right w:val="none" w:sz="0" w:space="0" w:color="auto"/>
      </w:divBdr>
    </w:div>
    <w:div w:id="1853254582">
      <w:bodyDiv w:val="1"/>
      <w:marLeft w:val="0"/>
      <w:marRight w:val="0"/>
      <w:marTop w:val="0"/>
      <w:marBottom w:val="0"/>
      <w:divBdr>
        <w:top w:val="none" w:sz="0" w:space="0" w:color="auto"/>
        <w:left w:val="none" w:sz="0" w:space="0" w:color="auto"/>
        <w:bottom w:val="none" w:sz="0" w:space="0" w:color="auto"/>
        <w:right w:val="none" w:sz="0" w:space="0" w:color="auto"/>
      </w:divBdr>
    </w:div>
    <w:div w:id="1894384720">
      <w:bodyDiv w:val="1"/>
      <w:marLeft w:val="0"/>
      <w:marRight w:val="0"/>
      <w:marTop w:val="0"/>
      <w:marBottom w:val="0"/>
      <w:divBdr>
        <w:top w:val="none" w:sz="0" w:space="0" w:color="auto"/>
        <w:left w:val="none" w:sz="0" w:space="0" w:color="auto"/>
        <w:bottom w:val="none" w:sz="0" w:space="0" w:color="auto"/>
        <w:right w:val="none" w:sz="0" w:space="0" w:color="auto"/>
      </w:divBdr>
    </w:div>
    <w:div w:id="2064787720">
      <w:bodyDiv w:val="1"/>
      <w:marLeft w:val="0"/>
      <w:marRight w:val="0"/>
      <w:marTop w:val="0"/>
      <w:marBottom w:val="0"/>
      <w:divBdr>
        <w:top w:val="none" w:sz="0" w:space="0" w:color="auto"/>
        <w:left w:val="none" w:sz="0" w:space="0" w:color="auto"/>
        <w:bottom w:val="none" w:sz="0" w:space="0" w:color="auto"/>
        <w:right w:val="none" w:sz="0" w:space="0" w:color="auto"/>
      </w:divBdr>
    </w:div>
    <w:div w:id="2129009346">
      <w:bodyDiv w:val="1"/>
      <w:marLeft w:val="0"/>
      <w:marRight w:val="0"/>
      <w:marTop w:val="0"/>
      <w:marBottom w:val="0"/>
      <w:divBdr>
        <w:top w:val="none" w:sz="0" w:space="0" w:color="auto"/>
        <w:left w:val="none" w:sz="0" w:space="0" w:color="auto"/>
        <w:bottom w:val="none" w:sz="0" w:space="0" w:color="auto"/>
        <w:right w:val="none" w:sz="0" w:space="0" w:color="auto"/>
      </w:divBdr>
    </w:div>
    <w:div w:id="21329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sturs.Gertners@ca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mars.Ozols@caa.gov.lv" TargetMode="External"/><Relationship Id="rId4" Type="http://schemas.openxmlformats.org/officeDocument/2006/relationships/settings" Target="settings.xml"/><Relationship Id="rId9" Type="http://schemas.openxmlformats.org/officeDocument/2006/relationships/hyperlink" Target="mailto:Anete.Skuja@ca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2BB50-C5B9-49F7-93F5-3B6F1F81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32</Pages>
  <Words>7602</Words>
  <Characters>53334</Characters>
  <Application>Microsoft Office Word</Application>
  <DocSecurity>0</DocSecurity>
  <Lines>444</Lines>
  <Paragraphs>121</Paragraphs>
  <ScaleCrop>false</ScaleCrop>
  <HeadingPairs>
    <vt:vector size="2" baseType="variant">
      <vt:variant>
        <vt:lpstr>Title</vt:lpstr>
      </vt:variant>
      <vt:variant>
        <vt:i4>1</vt:i4>
      </vt:variant>
    </vt:vector>
  </HeadingPairs>
  <TitlesOfParts>
    <vt:vector size="1" baseType="lpstr">
      <vt:lpstr>Ministru kabineta noteikumu projekts "Bezpilota gaisa kuģu, bezpilota gaisa kuģu sistēmu ekspluatantu, tālvadības pilotu un gaisa kuģu modeļu klubu un apvienību reģistra noteikumi"</vt:lpstr>
    </vt:vector>
  </TitlesOfParts>
  <Company>Satiksmes ministrija</Company>
  <LinksUpToDate>false</LinksUpToDate>
  <CharactersWithSpaces>60815</CharactersWithSpaces>
  <SharedDoc>false</SharedDoc>
  <HLinks>
    <vt:vector size="24" baseType="variant">
      <vt:variant>
        <vt:i4>1310776</vt:i4>
      </vt:variant>
      <vt:variant>
        <vt:i4>9</vt:i4>
      </vt:variant>
      <vt:variant>
        <vt:i4>0</vt:i4>
      </vt:variant>
      <vt:variant>
        <vt:i4>5</vt:i4>
      </vt:variant>
      <vt:variant>
        <vt:lpwstr>mailto:Ilmars.Ozols@caa.gov.lv</vt:lpwstr>
      </vt:variant>
      <vt:variant>
        <vt:lpwstr/>
      </vt:variant>
      <vt:variant>
        <vt:i4>1769521</vt:i4>
      </vt:variant>
      <vt:variant>
        <vt:i4>6</vt:i4>
      </vt:variant>
      <vt:variant>
        <vt:i4>0</vt:i4>
      </vt:variant>
      <vt:variant>
        <vt:i4>5</vt:i4>
      </vt:variant>
      <vt:variant>
        <vt:lpwstr>mailto:Anete.Skuja@caa.gov.lv</vt:lpwstr>
      </vt:variant>
      <vt:variant>
        <vt:lpwstr/>
      </vt:variant>
      <vt:variant>
        <vt:i4>2162705</vt:i4>
      </vt:variant>
      <vt:variant>
        <vt:i4>3</vt:i4>
      </vt:variant>
      <vt:variant>
        <vt:i4>0</vt:i4>
      </vt:variant>
      <vt:variant>
        <vt:i4>5</vt:i4>
      </vt:variant>
      <vt:variant>
        <vt:lpwstr>mailto:Viesturs.Gertners@caa.gov.lv</vt:lpwstr>
      </vt:variant>
      <vt:variant>
        <vt:lpwstr/>
      </vt:variant>
      <vt:variant>
        <vt:i4>6029316</vt:i4>
      </vt:variant>
      <vt:variant>
        <vt:i4>0</vt:i4>
      </vt:variant>
      <vt:variant>
        <vt:i4>0</vt:i4>
      </vt:variant>
      <vt:variant>
        <vt:i4>5</vt:i4>
      </vt:variant>
      <vt:variant>
        <vt:lpwstr>https://likumi.lv/ta/id/57659-par-aviaciju</vt:lpwstr>
      </vt:variant>
      <vt:variant>
        <vt:lpwstr>p47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"Bezpilota gaisa kuģu, bezpilota gaisa kuģu sistēmu ekspluatantu, tālvadības pilotu un gaisa kuģu modeļu klubu un apvienību reģistra noteikumi"</dc:title>
  <dc:subject>Izziņa</dc:subject>
  <dc:creator>ilmars.ozols@caa.gov.lv;I.Ozols 67215159</dc:creator>
  <cp:keywords/>
  <dc:description>V.Gertnerrs, 67830961, VA " Civilās aviācijas aģerntūra", viesturs.gertners@caa.gov.lv</dc:description>
  <cp:lastModifiedBy>Baiba Jirgena</cp:lastModifiedBy>
  <cp:revision>17</cp:revision>
  <cp:lastPrinted>2020-08-06T07:16:00Z</cp:lastPrinted>
  <dcterms:created xsi:type="dcterms:W3CDTF">2021-06-19T10:57:00Z</dcterms:created>
  <dcterms:modified xsi:type="dcterms:W3CDTF">2021-06-22T07:02:00Z</dcterms:modified>
</cp:coreProperties>
</file>