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AD023" w14:textId="533BC726" w:rsidR="00E5323B" w:rsidRDefault="00120287" w:rsidP="008441D6">
      <w:pPr>
        <w:shd w:val="clear" w:color="auto" w:fill="FFFFFF"/>
        <w:spacing w:after="0" w:line="240" w:lineRule="auto"/>
        <w:jc w:val="center"/>
        <w:rPr>
          <w:rFonts w:ascii="Times New Roman" w:eastAsia="Times New Roman" w:hAnsi="Times New Roman" w:cs="Times New Roman"/>
          <w:b/>
          <w:bCs/>
          <w:color w:val="000000" w:themeColor="text1"/>
          <w:sz w:val="24"/>
          <w:lang w:eastAsia="lv-LV"/>
        </w:rPr>
      </w:pPr>
      <w:r w:rsidRPr="00120287">
        <w:rPr>
          <w:rFonts w:ascii="Times New Roman" w:eastAsia="Times New Roman" w:hAnsi="Times New Roman" w:cs="Times New Roman"/>
          <w:b/>
          <w:bCs/>
          <w:color w:val="000000" w:themeColor="text1"/>
          <w:sz w:val="24"/>
          <w:lang w:eastAsia="lv-LV"/>
        </w:rPr>
        <w:t>Ministru kabineta noteikumu projekta "Grozījumi Ministru kabineta 2008.</w:t>
      </w:r>
      <w:r w:rsidR="006F1B2A">
        <w:rPr>
          <w:rFonts w:ascii="Times New Roman" w:eastAsia="Times New Roman" w:hAnsi="Times New Roman" w:cs="Times New Roman"/>
          <w:b/>
          <w:bCs/>
          <w:color w:val="000000" w:themeColor="text1"/>
          <w:sz w:val="24"/>
          <w:lang w:eastAsia="lv-LV"/>
        </w:rPr>
        <w:t> </w:t>
      </w:r>
      <w:r w:rsidRPr="00120287">
        <w:rPr>
          <w:rFonts w:ascii="Times New Roman" w:eastAsia="Times New Roman" w:hAnsi="Times New Roman" w:cs="Times New Roman"/>
          <w:b/>
          <w:bCs/>
          <w:color w:val="000000" w:themeColor="text1"/>
          <w:sz w:val="24"/>
          <w:lang w:eastAsia="lv-LV"/>
        </w:rPr>
        <w:t>gada 1.</w:t>
      </w:r>
      <w:r w:rsidR="006F1B2A">
        <w:rPr>
          <w:rFonts w:ascii="Times New Roman" w:eastAsia="Times New Roman" w:hAnsi="Times New Roman" w:cs="Times New Roman"/>
          <w:b/>
          <w:bCs/>
          <w:color w:val="000000" w:themeColor="text1"/>
          <w:sz w:val="24"/>
          <w:lang w:eastAsia="lv-LV"/>
        </w:rPr>
        <w:t> </w:t>
      </w:r>
      <w:r w:rsidRPr="00120287">
        <w:rPr>
          <w:rFonts w:ascii="Times New Roman" w:eastAsia="Times New Roman" w:hAnsi="Times New Roman" w:cs="Times New Roman"/>
          <w:b/>
          <w:bCs/>
          <w:color w:val="000000" w:themeColor="text1"/>
          <w:sz w:val="24"/>
          <w:lang w:eastAsia="lv-LV"/>
        </w:rPr>
        <w:t>aprīļa noteikumos Nr.</w:t>
      </w:r>
      <w:r w:rsidR="006F1B2A">
        <w:rPr>
          <w:rFonts w:ascii="Times New Roman" w:eastAsia="Times New Roman" w:hAnsi="Times New Roman" w:cs="Times New Roman"/>
          <w:b/>
          <w:bCs/>
          <w:color w:val="000000" w:themeColor="text1"/>
          <w:sz w:val="24"/>
          <w:lang w:eastAsia="lv-LV"/>
        </w:rPr>
        <w:t> </w:t>
      </w:r>
      <w:r w:rsidRPr="00120287">
        <w:rPr>
          <w:rFonts w:ascii="Times New Roman" w:eastAsia="Times New Roman" w:hAnsi="Times New Roman" w:cs="Times New Roman"/>
          <w:b/>
          <w:bCs/>
          <w:color w:val="000000" w:themeColor="text1"/>
          <w:sz w:val="24"/>
          <w:lang w:eastAsia="lv-LV"/>
        </w:rPr>
        <w:t>224 "Patentu un patentu pieteikumu noteikumi"" sākotnējās ietekmes novērtējuma ziņojums (anotācija)</w:t>
      </w:r>
    </w:p>
    <w:p w14:paraId="20971899" w14:textId="77777777" w:rsidR="00120287" w:rsidRPr="008441D6" w:rsidRDefault="00120287" w:rsidP="008441D6">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3C6569" w:rsidRPr="008441D6" w14:paraId="66147E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9FBCA3" w14:textId="77777777" w:rsidR="00655F2C" w:rsidRPr="008441D6" w:rsidRDefault="00E5323B" w:rsidP="008441D6">
            <w:pPr>
              <w:spacing w:after="0" w:line="240" w:lineRule="auto"/>
              <w:jc w:val="center"/>
              <w:rPr>
                <w:rFonts w:ascii="Times New Roman" w:eastAsia="Times New Roman" w:hAnsi="Times New Roman" w:cs="Times New Roman"/>
                <w:b/>
                <w:bCs/>
                <w:iCs/>
                <w:color w:val="000000" w:themeColor="text1"/>
                <w:sz w:val="24"/>
                <w:szCs w:val="24"/>
                <w:lang w:eastAsia="lv-LV"/>
              </w:rPr>
            </w:pPr>
            <w:r w:rsidRPr="008441D6">
              <w:rPr>
                <w:rFonts w:ascii="Times New Roman" w:eastAsia="Times New Roman" w:hAnsi="Times New Roman" w:cs="Times New Roman"/>
                <w:b/>
                <w:bCs/>
                <w:iCs/>
                <w:color w:val="000000" w:themeColor="text1"/>
                <w:sz w:val="24"/>
                <w:szCs w:val="24"/>
                <w:lang w:eastAsia="lv-LV"/>
              </w:rPr>
              <w:t>Tiesību akta projekta anotācijas kopsavilkums</w:t>
            </w:r>
          </w:p>
        </w:tc>
      </w:tr>
      <w:tr w:rsidR="003C6569" w:rsidRPr="008441D6" w14:paraId="42EBD3B9" w14:textId="77777777" w:rsidTr="00B227EB">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3B4C74EF" w14:textId="77777777" w:rsidR="00E5323B" w:rsidRPr="008441D6" w:rsidRDefault="00E5323B" w:rsidP="008441D6">
            <w:pPr>
              <w:spacing w:after="0" w:line="240" w:lineRule="auto"/>
              <w:jc w:val="both"/>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7F2ED69A" w14:textId="389D46F9" w:rsidR="00E5323B" w:rsidRPr="008441D6" w:rsidRDefault="00051BDF" w:rsidP="007110C0">
            <w:pPr>
              <w:spacing w:after="0" w:line="240" w:lineRule="auto"/>
              <w:ind w:firstLine="411"/>
              <w:jc w:val="both"/>
              <w:rPr>
                <w:rFonts w:ascii="Times New Roman" w:eastAsia="Times New Roman" w:hAnsi="Times New Roman" w:cs="Times New Roman"/>
                <w:iCs/>
                <w:color w:val="000000" w:themeColor="text1"/>
                <w:sz w:val="24"/>
                <w:lang w:eastAsia="lv-LV"/>
              </w:rPr>
            </w:pPr>
            <w:r>
              <w:rPr>
                <w:rFonts w:ascii="Times New Roman" w:eastAsia="Times New Roman" w:hAnsi="Times New Roman" w:cs="Times New Roman"/>
                <w:iCs/>
                <w:color w:val="000000" w:themeColor="text1"/>
                <w:sz w:val="24"/>
                <w:szCs w:val="24"/>
                <w:lang w:eastAsia="lv-LV"/>
              </w:rPr>
              <w:t>Nav attiecināms.</w:t>
            </w:r>
          </w:p>
        </w:tc>
      </w:tr>
    </w:tbl>
    <w:p w14:paraId="6C262AC2" w14:textId="77777777" w:rsidR="00E5323B" w:rsidRPr="008441D6" w:rsidRDefault="00E5323B"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3C6569" w:rsidRPr="008441D6" w14:paraId="238A9A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434A6B" w14:textId="77777777" w:rsidR="00655F2C" w:rsidRPr="008441D6" w:rsidRDefault="00E5323B" w:rsidP="008441D6">
            <w:pPr>
              <w:spacing w:after="0" w:line="240" w:lineRule="auto"/>
              <w:jc w:val="center"/>
              <w:rPr>
                <w:rFonts w:ascii="Times New Roman" w:eastAsia="Times New Roman" w:hAnsi="Times New Roman" w:cs="Times New Roman"/>
                <w:b/>
                <w:bCs/>
                <w:iCs/>
                <w:color w:val="000000" w:themeColor="text1"/>
                <w:sz w:val="24"/>
                <w:szCs w:val="24"/>
                <w:lang w:eastAsia="lv-LV"/>
              </w:rPr>
            </w:pPr>
            <w:r w:rsidRPr="008441D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3C6569" w:rsidRPr="008441D6" w14:paraId="615DC7AC"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5F9437" w14:textId="77777777" w:rsidR="00655F2C" w:rsidRPr="008441D6" w:rsidRDefault="00E5323B"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48C5BB00" w14:textId="77777777" w:rsidR="00E5323B" w:rsidRPr="008441D6" w:rsidRDefault="00E5323B"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374B5DE4" w14:textId="44ED82A8" w:rsidR="00E5323B" w:rsidRPr="002D6D65" w:rsidRDefault="00276836" w:rsidP="00C02D69">
            <w:pPr>
              <w:pStyle w:val="ListParagraph"/>
              <w:spacing w:after="0" w:line="240" w:lineRule="auto"/>
              <w:ind w:left="78"/>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P</w:t>
            </w:r>
            <w:r w:rsidRPr="00276836">
              <w:rPr>
                <w:rFonts w:ascii="Times New Roman" w:hAnsi="Times New Roman" w:cs="Times New Roman"/>
                <w:iCs/>
                <w:color w:val="000000" w:themeColor="text1"/>
                <w:sz w:val="24"/>
                <w:szCs w:val="24"/>
                <w:shd w:val="clear" w:color="auto" w:fill="FFFFFF"/>
              </w:rPr>
              <w:t>rojekts izstrādāts pēc Tieslietu ministrijas iniciatīvas cita starpā, lai saskaņotu</w:t>
            </w:r>
            <w:r>
              <w:rPr>
                <w:rFonts w:ascii="Times New Roman" w:hAnsi="Times New Roman" w:cs="Times New Roman"/>
                <w:iCs/>
                <w:color w:val="000000" w:themeColor="text1"/>
                <w:sz w:val="24"/>
                <w:szCs w:val="24"/>
                <w:shd w:val="clear" w:color="auto" w:fill="FFFFFF"/>
              </w:rPr>
              <w:t xml:space="preserve"> </w:t>
            </w:r>
            <w:r w:rsidRPr="00120287">
              <w:rPr>
                <w:rFonts w:ascii="Times New Roman" w:hAnsi="Times New Roman" w:cs="Times New Roman"/>
                <w:iCs/>
                <w:color w:val="000000" w:themeColor="text1"/>
                <w:sz w:val="24"/>
                <w:szCs w:val="24"/>
                <w:shd w:val="clear" w:color="auto" w:fill="FFFFFF"/>
              </w:rPr>
              <w:t>Ministru kabineta 2008.</w:t>
            </w:r>
            <w:r>
              <w:rPr>
                <w:rFonts w:ascii="Times New Roman" w:hAnsi="Times New Roman" w:cs="Times New Roman"/>
                <w:iCs/>
                <w:color w:val="000000" w:themeColor="text1"/>
                <w:sz w:val="24"/>
                <w:szCs w:val="24"/>
                <w:shd w:val="clear" w:color="auto" w:fill="FFFFFF"/>
              </w:rPr>
              <w:t> </w:t>
            </w:r>
            <w:r w:rsidRPr="00120287">
              <w:rPr>
                <w:rFonts w:ascii="Times New Roman" w:hAnsi="Times New Roman" w:cs="Times New Roman"/>
                <w:iCs/>
                <w:color w:val="000000" w:themeColor="text1"/>
                <w:sz w:val="24"/>
                <w:szCs w:val="24"/>
                <w:shd w:val="clear" w:color="auto" w:fill="FFFFFF"/>
              </w:rPr>
              <w:t>gada 1.</w:t>
            </w:r>
            <w:r>
              <w:rPr>
                <w:rFonts w:ascii="Times New Roman" w:hAnsi="Times New Roman" w:cs="Times New Roman"/>
                <w:iCs/>
                <w:color w:val="000000" w:themeColor="text1"/>
                <w:sz w:val="24"/>
                <w:szCs w:val="24"/>
                <w:shd w:val="clear" w:color="auto" w:fill="FFFFFF"/>
              </w:rPr>
              <w:t> </w:t>
            </w:r>
            <w:r w:rsidRPr="00120287">
              <w:rPr>
                <w:rFonts w:ascii="Times New Roman" w:hAnsi="Times New Roman" w:cs="Times New Roman"/>
                <w:iCs/>
                <w:color w:val="000000" w:themeColor="text1"/>
                <w:sz w:val="24"/>
                <w:szCs w:val="24"/>
                <w:shd w:val="clear" w:color="auto" w:fill="FFFFFF"/>
              </w:rPr>
              <w:t>aprīļa noteikumu</w:t>
            </w:r>
            <w:r>
              <w:rPr>
                <w:rFonts w:ascii="Times New Roman" w:hAnsi="Times New Roman" w:cs="Times New Roman"/>
                <w:iCs/>
                <w:color w:val="000000" w:themeColor="text1"/>
                <w:sz w:val="24"/>
                <w:szCs w:val="24"/>
                <w:shd w:val="clear" w:color="auto" w:fill="FFFFFF"/>
              </w:rPr>
              <w:t>s</w:t>
            </w:r>
            <w:r w:rsidRPr="00120287">
              <w:rPr>
                <w:rFonts w:ascii="Times New Roman" w:hAnsi="Times New Roman" w:cs="Times New Roman"/>
                <w:iCs/>
                <w:color w:val="000000" w:themeColor="text1"/>
                <w:sz w:val="24"/>
                <w:szCs w:val="24"/>
                <w:shd w:val="clear" w:color="auto" w:fill="FFFFFF"/>
              </w:rPr>
              <w:t xml:space="preserve"> Nr.</w:t>
            </w:r>
            <w:r>
              <w:rPr>
                <w:rFonts w:ascii="Times New Roman" w:hAnsi="Times New Roman" w:cs="Times New Roman"/>
                <w:iCs/>
                <w:color w:val="000000" w:themeColor="text1"/>
                <w:sz w:val="24"/>
                <w:szCs w:val="24"/>
                <w:shd w:val="clear" w:color="auto" w:fill="FFFFFF"/>
              </w:rPr>
              <w:t> </w:t>
            </w:r>
            <w:r w:rsidRPr="00120287">
              <w:rPr>
                <w:rFonts w:ascii="Times New Roman" w:hAnsi="Times New Roman" w:cs="Times New Roman"/>
                <w:iCs/>
                <w:color w:val="000000" w:themeColor="text1"/>
                <w:sz w:val="24"/>
                <w:szCs w:val="24"/>
                <w:shd w:val="clear" w:color="auto" w:fill="FFFFFF"/>
              </w:rPr>
              <w:t xml:space="preserve">224 </w:t>
            </w:r>
            <w:r w:rsidRPr="00120287">
              <w:rPr>
                <w:rFonts w:ascii="Times New Roman" w:eastAsia="Times New Roman" w:hAnsi="Times New Roman" w:cs="Times New Roman"/>
                <w:iCs/>
                <w:color w:val="000000" w:themeColor="text1"/>
                <w:sz w:val="24"/>
                <w:szCs w:val="24"/>
                <w:lang w:eastAsia="lv-LV"/>
              </w:rPr>
              <w:t>"</w:t>
            </w:r>
            <w:r w:rsidRPr="00120287">
              <w:rPr>
                <w:rFonts w:ascii="Times New Roman" w:hAnsi="Times New Roman" w:cs="Times New Roman"/>
                <w:iCs/>
                <w:color w:val="000000" w:themeColor="text1"/>
                <w:sz w:val="24"/>
                <w:szCs w:val="24"/>
                <w:shd w:val="clear" w:color="auto" w:fill="FFFFFF"/>
              </w:rPr>
              <w:t>Patentu un patentu pieteikumu noteikumi</w:t>
            </w:r>
            <w:r w:rsidRPr="00120287">
              <w:rPr>
                <w:rFonts w:ascii="Times New Roman" w:eastAsia="Times New Roman" w:hAnsi="Times New Roman" w:cs="Times New Roman"/>
                <w:iCs/>
                <w:color w:val="000000" w:themeColor="text1"/>
                <w:sz w:val="24"/>
                <w:szCs w:val="24"/>
                <w:lang w:eastAsia="lv-LV"/>
              </w:rPr>
              <w:t>"</w:t>
            </w:r>
            <w:r w:rsidRPr="00120287">
              <w:rPr>
                <w:rFonts w:ascii="Times New Roman" w:hAnsi="Times New Roman" w:cs="Times New Roman"/>
                <w:iCs/>
                <w:color w:val="000000" w:themeColor="text1"/>
                <w:sz w:val="24"/>
                <w:szCs w:val="24"/>
                <w:shd w:val="clear" w:color="auto" w:fill="FFFFFF"/>
              </w:rPr>
              <w:t xml:space="preserve"> (turpmāk</w:t>
            </w:r>
            <w:r>
              <w:rPr>
                <w:rFonts w:ascii="Times New Roman" w:hAnsi="Times New Roman" w:cs="Times New Roman"/>
                <w:iCs/>
                <w:color w:val="000000" w:themeColor="text1"/>
                <w:sz w:val="24"/>
                <w:szCs w:val="24"/>
                <w:shd w:val="clear" w:color="auto" w:fill="FFFFFF"/>
              </w:rPr>
              <w:t> </w:t>
            </w:r>
            <w:r w:rsidRPr="00120287">
              <w:rPr>
                <w:rFonts w:ascii="Times New Roman" w:hAnsi="Times New Roman" w:cs="Times New Roman"/>
                <w:iCs/>
                <w:color w:val="000000" w:themeColor="text1"/>
                <w:sz w:val="24"/>
                <w:szCs w:val="24"/>
                <w:shd w:val="clear" w:color="auto" w:fill="FFFFFF"/>
              </w:rPr>
              <w:t>– Noteikumi)</w:t>
            </w:r>
            <w:r>
              <w:rPr>
                <w:rFonts w:ascii="Times New Roman" w:hAnsi="Times New Roman" w:cs="Times New Roman"/>
                <w:iCs/>
                <w:color w:val="000000" w:themeColor="text1"/>
                <w:sz w:val="24"/>
                <w:szCs w:val="24"/>
                <w:shd w:val="clear" w:color="auto" w:fill="FFFFFF"/>
              </w:rPr>
              <w:t xml:space="preserve"> </w:t>
            </w:r>
            <w:r w:rsidRPr="00276836">
              <w:rPr>
                <w:rFonts w:ascii="Times New Roman" w:hAnsi="Times New Roman" w:cs="Times New Roman"/>
                <w:iCs/>
                <w:color w:val="000000" w:themeColor="text1"/>
                <w:sz w:val="24"/>
                <w:szCs w:val="24"/>
                <w:shd w:val="clear" w:color="auto" w:fill="FFFFFF"/>
              </w:rPr>
              <w:t>ar likumā "Grozījumi Patentu likumā" (</w:t>
            </w:r>
            <w:r w:rsidR="008100A4">
              <w:rPr>
                <w:rFonts w:ascii="Times New Roman" w:hAnsi="Times New Roman" w:cs="Times New Roman"/>
                <w:iCs/>
                <w:color w:val="000000" w:themeColor="text1"/>
                <w:sz w:val="24"/>
                <w:szCs w:val="24"/>
                <w:shd w:val="clear" w:color="auto" w:fill="FFFFFF"/>
              </w:rPr>
              <w:t>Saeimā pieņemts 2021. gada 15. jūnijā un spēkā stāsies 2021. gada 12. jūlijā</w:t>
            </w:r>
            <w:r w:rsidRPr="00276836">
              <w:rPr>
                <w:rFonts w:ascii="Times New Roman" w:hAnsi="Times New Roman" w:cs="Times New Roman"/>
                <w:iCs/>
                <w:color w:val="000000" w:themeColor="text1"/>
                <w:sz w:val="24"/>
                <w:szCs w:val="24"/>
                <w:shd w:val="clear" w:color="auto" w:fill="FFFFFF"/>
              </w:rPr>
              <w:t xml:space="preserve">) </w:t>
            </w:r>
            <w:r w:rsidR="002026DA">
              <w:rPr>
                <w:rFonts w:ascii="Times New Roman" w:hAnsi="Times New Roman" w:cs="Times New Roman"/>
                <w:iCs/>
                <w:color w:val="000000" w:themeColor="text1"/>
                <w:sz w:val="24"/>
                <w:szCs w:val="24"/>
                <w:shd w:val="clear" w:color="auto" w:fill="FFFFFF"/>
              </w:rPr>
              <w:t>veiktajiem</w:t>
            </w:r>
            <w:r w:rsidRPr="00276836">
              <w:rPr>
                <w:rFonts w:ascii="Times New Roman" w:hAnsi="Times New Roman" w:cs="Times New Roman"/>
                <w:iCs/>
                <w:color w:val="000000" w:themeColor="text1"/>
                <w:sz w:val="24"/>
                <w:szCs w:val="24"/>
                <w:shd w:val="clear" w:color="auto" w:fill="FFFFFF"/>
              </w:rPr>
              <w:t xml:space="preserve"> grozījumiem.</w:t>
            </w:r>
          </w:p>
        </w:tc>
      </w:tr>
      <w:tr w:rsidR="003C6569" w:rsidRPr="008441D6" w14:paraId="6FB4FAE3"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C1F523" w14:textId="77777777" w:rsidR="00655F2C" w:rsidRPr="008441D6" w:rsidRDefault="00E5323B"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7A183010" w14:textId="13293F61" w:rsidR="0090026B" w:rsidRDefault="00E5323B" w:rsidP="007110C0">
            <w:pPr>
              <w:spacing w:after="0" w:line="240" w:lineRule="auto"/>
              <w:jc w:val="both"/>
              <w:rPr>
                <w:rFonts w:ascii="Times New Roman" w:eastAsia="Times New Roman" w:hAnsi="Times New Roman" w:cs="Times New Roman"/>
                <w:sz w:val="24"/>
                <w:szCs w:val="24"/>
                <w:lang w:eastAsia="lv-LV"/>
              </w:rPr>
            </w:pPr>
            <w:r w:rsidRPr="008441D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5C23A6ED" w14:textId="77777777" w:rsidR="0090026B" w:rsidRPr="0090026B" w:rsidRDefault="0090026B" w:rsidP="00DE339B">
            <w:pPr>
              <w:rPr>
                <w:rFonts w:ascii="Times New Roman" w:eastAsia="Times New Roman" w:hAnsi="Times New Roman" w:cs="Times New Roman"/>
                <w:sz w:val="24"/>
                <w:szCs w:val="24"/>
                <w:lang w:eastAsia="lv-LV"/>
              </w:rPr>
            </w:pPr>
          </w:p>
          <w:p w14:paraId="2F15E81A" w14:textId="77777777" w:rsidR="0090026B" w:rsidRPr="0090026B" w:rsidRDefault="0090026B" w:rsidP="00DE339B">
            <w:pPr>
              <w:rPr>
                <w:rFonts w:ascii="Times New Roman" w:eastAsia="Times New Roman" w:hAnsi="Times New Roman" w:cs="Times New Roman"/>
                <w:sz w:val="24"/>
                <w:szCs w:val="24"/>
                <w:lang w:eastAsia="lv-LV"/>
              </w:rPr>
            </w:pPr>
          </w:p>
          <w:p w14:paraId="281F3769" w14:textId="77777777" w:rsidR="0090026B" w:rsidRPr="0090026B" w:rsidRDefault="0090026B" w:rsidP="00DE339B">
            <w:pPr>
              <w:rPr>
                <w:rFonts w:ascii="Times New Roman" w:eastAsia="Times New Roman" w:hAnsi="Times New Roman" w:cs="Times New Roman"/>
                <w:sz w:val="24"/>
                <w:szCs w:val="24"/>
                <w:lang w:eastAsia="lv-LV"/>
              </w:rPr>
            </w:pPr>
          </w:p>
          <w:p w14:paraId="44CD87E1" w14:textId="77777777" w:rsidR="0090026B" w:rsidRPr="0090026B" w:rsidRDefault="0090026B" w:rsidP="00DE339B">
            <w:pPr>
              <w:rPr>
                <w:rFonts w:ascii="Times New Roman" w:eastAsia="Times New Roman" w:hAnsi="Times New Roman" w:cs="Times New Roman"/>
                <w:sz w:val="24"/>
                <w:szCs w:val="24"/>
                <w:lang w:eastAsia="lv-LV"/>
              </w:rPr>
            </w:pPr>
          </w:p>
          <w:p w14:paraId="5E55FA2E" w14:textId="77777777" w:rsidR="0090026B" w:rsidRPr="0090026B" w:rsidRDefault="0090026B" w:rsidP="00DE339B">
            <w:pPr>
              <w:rPr>
                <w:rFonts w:ascii="Times New Roman" w:eastAsia="Times New Roman" w:hAnsi="Times New Roman" w:cs="Times New Roman"/>
                <w:sz w:val="24"/>
                <w:szCs w:val="24"/>
                <w:lang w:eastAsia="lv-LV"/>
              </w:rPr>
            </w:pPr>
          </w:p>
          <w:p w14:paraId="71EE335F" w14:textId="77777777" w:rsidR="0090026B" w:rsidRPr="0090026B" w:rsidRDefault="0090026B" w:rsidP="00DE339B">
            <w:pPr>
              <w:rPr>
                <w:rFonts w:ascii="Times New Roman" w:eastAsia="Times New Roman" w:hAnsi="Times New Roman" w:cs="Times New Roman"/>
                <w:sz w:val="24"/>
                <w:szCs w:val="24"/>
                <w:lang w:eastAsia="lv-LV"/>
              </w:rPr>
            </w:pPr>
          </w:p>
          <w:p w14:paraId="5C31CEC2" w14:textId="77777777" w:rsidR="0090026B" w:rsidRPr="0090026B" w:rsidRDefault="0090026B" w:rsidP="00DE339B">
            <w:pPr>
              <w:rPr>
                <w:rFonts w:ascii="Times New Roman" w:eastAsia="Times New Roman" w:hAnsi="Times New Roman" w:cs="Times New Roman"/>
                <w:sz w:val="24"/>
                <w:szCs w:val="24"/>
                <w:lang w:eastAsia="lv-LV"/>
              </w:rPr>
            </w:pPr>
          </w:p>
          <w:p w14:paraId="11241A35" w14:textId="77777777" w:rsidR="0090026B" w:rsidRPr="0090026B" w:rsidRDefault="0090026B" w:rsidP="00DE339B">
            <w:pPr>
              <w:rPr>
                <w:rFonts w:ascii="Times New Roman" w:eastAsia="Times New Roman" w:hAnsi="Times New Roman" w:cs="Times New Roman"/>
                <w:sz w:val="24"/>
                <w:szCs w:val="24"/>
                <w:lang w:eastAsia="lv-LV"/>
              </w:rPr>
            </w:pPr>
          </w:p>
          <w:p w14:paraId="04DB51FD" w14:textId="77777777" w:rsidR="0090026B" w:rsidRPr="0090026B" w:rsidRDefault="0090026B" w:rsidP="00DE339B">
            <w:pPr>
              <w:rPr>
                <w:rFonts w:ascii="Times New Roman" w:eastAsia="Times New Roman" w:hAnsi="Times New Roman" w:cs="Times New Roman"/>
                <w:sz w:val="24"/>
                <w:szCs w:val="24"/>
                <w:lang w:eastAsia="lv-LV"/>
              </w:rPr>
            </w:pPr>
          </w:p>
          <w:p w14:paraId="29AF8AEE" w14:textId="77777777" w:rsidR="0090026B" w:rsidRPr="0090026B" w:rsidRDefault="0090026B" w:rsidP="00DE339B">
            <w:pPr>
              <w:rPr>
                <w:rFonts w:ascii="Times New Roman" w:eastAsia="Times New Roman" w:hAnsi="Times New Roman" w:cs="Times New Roman"/>
                <w:sz w:val="24"/>
                <w:szCs w:val="24"/>
                <w:lang w:eastAsia="lv-LV"/>
              </w:rPr>
            </w:pPr>
          </w:p>
          <w:p w14:paraId="7961A581" w14:textId="77777777" w:rsidR="0090026B" w:rsidRPr="0090026B" w:rsidRDefault="0090026B" w:rsidP="00DE339B">
            <w:pPr>
              <w:rPr>
                <w:rFonts w:ascii="Times New Roman" w:eastAsia="Times New Roman" w:hAnsi="Times New Roman" w:cs="Times New Roman"/>
                <w:sz w:val="24"/>
                <w:szCs w:val="24"/>
                <w:lang w:eastAsia="lv-LV"/>
              </w:rPr>
            </w:pPr>
          </w:p>
          <w:p w14:paraId="3F52A9AB" w14:textId="77777777" w:rsidR="0090026B" w:rsidRPr="0090026B" w:rsidRDefault="0090026B" w:rsidP="00DE339B">
            <w:pPr>
              <w:rPr>
                <w:rFonts w:ascii="Times New Roman" w:eastAsia="Times New Roman" w:hAnsi="Times New Roman" w:cs="Times New Roman"/>
                <w:sz w:val="24"/>
                <w:szCs w:val="24"/>
                <w:lang w:eastAsia="lv-LV"/>
              </w:rPr>
            </w:pPr>
          </w:p>
          <w:p w14:paraId="03183D31" w14:textId="77777777" w:rsidR="0090026B" w:rsidRPr="0090026B" w:rsidRDefault="0090026B" w:rsidP="00DE339B">
            <w:pPr>
              <w:rPr>
                <w:rFonts w:ascii="Times New Roman" w:eastAsia="Times New Roman" w:hAnsi="Times New Roman" w:cs="Times New Roman"/>
                <w:sz w:val="24"/>
                <w:szCs w:val="24"/>
                <w:lang w:eastAsia="lv-LV"/>
              </w:rPr>
            </w:pPr>
          </w:p>
          <w:p w14:paraId="3FAB09A2" w14:textId="77777777" w:rsidR="0090026B" w:rsidRPr="0090026B" w:rsidRDefault="0090026B" w:rsidP="00DE339B">
            <w:pPr>
              <w:rPr>
                <w:rFonts w:ascii="Times New Roman" w:eastAsia="Times New Roman" w:hAnsi="Times New Roman" w:cs="Times New Roman"/>
                <w:sz w:val="24"/>
                <w:szCs w:val="24"/>
                <w:lang w:eastAsia="lv-LV"/>
              </w:rPr>
            </w:pPr>
          </w:p>
          <w:p w14:paraId="746A07EF" w14:textId="77777777" w:rsidR="0090026B" w:rsidRPr="0090026B" w:rsidRDefault="0090026B" w:rsidP="00DE339B">
            <w:pPr>
              <w:rPr>
                <w:rFonts w:ascii="Times New Roman" w:eastAsia="Times New Roman" w:hAnsi="Times New Roman" w:cs="Times New Roman"/>
                <w:sz w:val="24"/>
                <w:szCs w:val="24"/>
                <w:lang w:eastAsia="lv-LV"/>
              </w:rPr>
            </w:pPr>
          </w:p>
          <w:p w14:paraId="30713405" w14:textId="1F9D664B" w:rsidR="009863C4" w:rsidRPr="0090026B" w:rsidRDefault="009863C4" w:rsidP="00380CAF">
            <w:pPr>
              <w:ind w:firstLine="720"/>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0A5FA201" w14:textId="12523563" w:rsidR="004818F0" w:rsidRDefault="00276836" w:rsidP="007110C0">
            <w:pPr>
              <w:tabs>
                <w:tab w:val="left" w:pos="3870"/>
              </w:tabs>
              <w:spacing w:after="0" w:line="240" w:lineRule="auto"/>
              <w:ind w:firstLine="3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w:t>
            </w:r>
            <w:r w:rsidRPr="00276836">
              <w:rPr>
                <w:rFonts w:ascii="Times New Roman" w:eastAsia="Times New Roman" w:hAnsi="Times New Roman" w:cs="Times New Roman"/>
                <w:sz w:val="24"/>
                <w:szCs w:val="24"/>
                <w:lang w:eastAsia="lv-LV"/>
              </w:rPr>
              <w:t>ai nodrošinātu Latvijā iesniegto patentu pieteikumu, Latvijā apstiprināto un uz Latviju attiecināto Eiropas patentu, kā arī papildu aizsardzības sertifikātu pārvaldību</w:t>
            </w:r>
            <w:r>
              <w:rPr>
                <w:rFonts w:ascii="Times New Roman" w:eastAsia="Times New Roman" w:hAnsi="Times New Roman" w:cs="Times New Roman"/>
                <w:sz w:val="24"/>
                <w:szCs w:val="24"/>
                <w:lang w:eastAsia="lv-LV"/>
              </w:rPr>
              <w:t>,</w:t>
            </w:r>
            <w:r w:rsidRPr="0027683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276836">
              <w:rPr>
                <w:rFonts w:ascii="Times New Roman" w:eastAsia="Times New Roman" w:hAnsi="Times New Roman" w:cs="Times New Roman"/>
                <w:sz w:val="24"/>
                <w:szCs w:val="24"/>
                <w:lang w:eastAsia="lv-LV"/>
              </w:rPr>
              <w:t>ikumā "Grozījumi Patentu liku</w:t>
            </w:r>
            <w:r>
              <w:rPr>
                <w:rFonts w:ascii="Times New Roman" w:eastAsia="Times New Roman" w:hAnsi="Times New Roman" w:cs="Times New Roman"/>
                <w:sz w:val="24"/>
                <w:szCs w:val="24"/>
                <w:lang w:eastAsia="lv-LV"/>
              </w:rPr>
              <w:t>mā" (</w:t>
            </w:r>
            <w:r w:rsidR="003F17AF">
              <w:rPr>
                <w:rFonts w:ascii="Times New Roman" w:eastAsia="Times New Roman" w:hAnsi="Times New Roman" w:cs="Times New Roman"/>
                <w:sz w:val="24"/>
                <w:szCs w:val="24"/>
                <w:lang w:eastAsia="lv-LV"/>
              </w:rPr>
              <w:t>Saeimā pieņemts 2021. gada 15. jūnijā</w:t>
            </w:r>
            <w:r>
              <w:rPr>
                <w:rFonts w:ascii="Times New Roman" w:eastAsia="Times New Roman" w:hAnsi="Times New Roman" w:cs="Times New Roman"/>
                <w:sz w:val="24"/>
                <w:szCs w:val="24"/>
                <w:lang w:eastAsia="lv-LV"/>
              </w:rPr>
              <w:t xml:space="preserve">) </w:t>
            </w:r>
            <w:r w:rsidR="008100A4">
              <w:rPr>
                <w:rFonts w:ascii="Times New Roman" w:eastAsia="Times New Roman" w:hAnsi="Times New Roman" w:cs="Times New Roman"/>
                <w:sz w:val="24"/>
                <w:szCs w:val="24"/>
                <w:lang w:eastAsia="lv-LV"/>
              </w:rPr>
              <w:t>ir</w:t>
            </w:r>
            <w:r w:rsidR="00E81BBE" w:rsidRPr="004818F0">
              <w:rPr>
                <w:rFonts w:ascii="Times New Roman" w:eastAsia="Times New Roman" w:hAnsi="Times New Roman" w:cs="Times New Roman"/>
                <w:sz w:val="24"/>
                <w:szCs w:val="24"/>
                <w:lang w:eastAsia="lv-LV"/>
              </w:rPr>
              <w:t xml:space="preserve"> veikti grozījumi 47. un 48.</w:t>
            </w:r>
            <w:r w:rsidR="00686E77">
              <w:rPr>
                <w:rFonts w:ascii="Times New Roman" w:eastAsia="Times New Roman" w:hAnsi="Times New Roman" w:cs="Times New Roman"/>
                <w:sz w:val="24"/>
                <w:szCs w:val="24"/>
                <w:lang w:eastAsia="lv-LV"/>
              </w:rPr>
              <w:t> </w:t>
            </w:r>
            <w:r w:rsidR="00E81BBE" w:rsidRPr="004818F0">
              <w:rPr>
                <w:rFonts w:ascii="Times New Roman" w:eastAsia="Times New Roman" w:hAnsi="Times New Roman" w:cs="Times New Roman"/>
                <w:sz w:val="24"/>
                <w:szCs w:val="24"/>
                <w:lang w:eastAsia="lv-LV"/>
              </w:rPr>
              <w:t>pantā, nosakot, ka vairs nav patentu reģistra grāmatas, bet gan elektroniskais reģistrs</w:t>
            </w:r>
            <w:r w:rsidR="002D6D65">
              <w:rPr>
                <w:rFonts w:ascii="Times New Roman" w:eastAsia="Times New Roman" w:hAnsi="Times New Roman" w:cs="Times New Roman"/>
                <w:sz w:val="24"/>
                <w:szCs w:val="24"/>
                <w:lang w:eastAsia="lv-LV"/>
              </w:rPr>
              <w:t xml:space="preserve">, kas ir </w:t>
            </w:r>
            <w:r w:rsidR="002D6D65" w:rsidRPr="00120287">
              <w:rPr>
                <w:rFonts w:ascii="Times New Roman" w:eastAsia="Times New Roman" w:hAnsi="Times New Roman" w:cs="Times New Roman"/>
                <w:iCs/>
                <w:color w:val="000000" w:themeColor="text1"/>
                <w:sz w:val="24"/>
                <w:szCs w:val="24"/>
                <w:lang w:eastAsia="lv-LV"/>
              </w:rPr>
              <w:t>Patentu administrēšanas informācijas sistēmas</w:t>
            </w:r>
            <w:r w:rsidR="002D6D65">
              <w:rPr>
                <w:rFonts w:ascii="Times New Roman" w:eastAsia="Times New Roman" w:hAnsi="Times New Roman" w:cs="Times New Roman"/>
                <w:iCs/>
                <w:color w:val="000000" w:themeColor="text1"/>
                <w:sz w:val="24"/>
                <w:szCs w:val="24"/>
                <w:lang w:eastAsia="lv-LV"/>
              </w:rPr>
              <w:t xml:space="preserve"> (turpmāk</w:t>
            </w:r>
            <w:r w:rsidR="00DE339B">
              <w:rPr>
                <w:rFonts w:ascii="Times New Roman" w:eastAsia="Times New Roman" w:hAnsi="Times New Roman" w:cs="Times New Roman"/>
                <w:iCs/>
                <w:color w:val="000000" w:themeColor="text1"/>
                <w:sz w:val="24"/>
                <w:szCs w:val="24"/>
                <w:lang w:eastAsia="lv-LV"/>
              </w:rPr>
              <w:t> </w:t>
            </w:r>
            <w:r w:rsidR="002D6D65">
              <w:rPr>
                <w:rFonts w:ascii="Times New Roman" w:eastAsia="Times New Roman" w:hAnsi="Times New Roman" w:cs="Times New Roman"/>
                <w:iCs/>
                <w:color w:val="000000" w:themeColor="text1"/>
                <w:sz w:val="24"/>
                <w:szCs w:val="24"/>
                <w:lang w:eastAsia="lv-LV"/>
              </w:rPr>
              <w:t>– PAIS sistēma) publiskojamā daļa.</w:t>
            </w:r>
            <w:r w:rsidR="00E81BBE" w:rsidRPr="004818F0">
              <w:rPr>
                <w:rFonts w:ascii="Times New Roman" w:eastAsia="Times New Roman" w:hAnsi="Times New Roman" w:cs="Times New Roman"/>
                <w:sz w:val="24"/>
                <w:szCs w:val="24"/>
                <w:lang w:eastAsia="lv-LV"/>
              </w:rPr>
              <w:t xml:space="preserve"> </w:t>
            </w:r>
            <w:r w:rsidR="004818F0" w:rsidRPr="004818F0">
              <w:rPr>
                <w:rFonts w:ascii="Times New Roman" w:eastAsia="Times New Roman" w:hAnsi="Times New Roman" w:cs="Times New Roman"/>
                <w:sz w:val="24"/>
                <w:szCs w:val="24"/>
                <w:lang w:eastAsia="lv-LV"/>
              </w:rPr>
              <w:t>Elektroniski dokumentus Patentu valdei var iesniegt tikai pēc patenta pieteikuma publikācijas (izmantojot elektronisko pastu). Ņemot vērā iepriekš minēto, netiek nodrošināta droša un aizsargāta iespēja iesniegt patenta pieteikumu elektroniski. Tā kā elektronisko pastu nevar uzskatīt par drošu informācijas nodošanas avotu, dokumentus līdz patenta pieteikuma publicēšanai šādā veidā sūtīt nevar. 2017.</w:t>
            </w:r>
            <w:r w:rsidR="00686E77">
              <w:rPr>
                <w:rFonts w:ascii="Times New Roman" w:eastAsia="Times New Roman" w:hAnsi="Times New Roman" w:cs="Times New Roman"/>
                <w:sz w:val="24"/>
                <w:szCs w:val="24"/>
                <w:lang w:eastAsia="lv-LV"/>
              </w:rPr>
              <w:t> </w:t>
            </w:r>
            <w:r w:rsidR="004818F0" w:rsidRPr="004818F0">
              <w:rPr>
                <w:rFonts w:ascii="Times New Roman" w:eastAsia="Times New Roman" w:hAnsi="Times New Roman" w:cs="Times New Roman"/>
                <w:sz w:val="24"/>
                <w:szCs w:val="24"/>
                <w:lang w:eastAsia="lv-LV"/>
              </w:rPr>
              <w:t>gadā tika uzsākts darbs pie PAIS sistēmas ieviešanas, kurš noslēdzās 2020.</w:t>
            </w:r>
            <w:r w:rsidR="00686E77">
              <w:rPr>
                <w:rFonts w:ascii="Times New Roman" w:eastAsia="Times New Roman" w:hAnsi="Times New Roman" w:cs="Times New Roman"/>
                <w:sz w:val="24"/>
                <w:szCs w:val="24"/>
                <w:lang w:eastAsia="lv-LV"/>
              </w:rPr>
              <w:t> </w:t>
            </w:r>
            <w:r w:rsidR="004818F0" w:rsidRPr="004818F0">
              <w:rPr>
                <w:rFonts w:ascii="Times New Roman" w:eastAsia="Times New Roman" w:hAnsi="Times New Roman" w:cs="Times New Roman"/>
                <w:sz w:val="24"/>
                <w:szCs w:val="24"/>
                <w:lang w:eastAsia="lv-LV"/>
              </w:rPr>
              <w:t>gada 2.</w:t>
            </w:r>
            <w:r w:rsidR="00686E77">
              <w:rPr>
                <w:rFonts w:ascii="Times New Roman" w:eastAsia="Times New Roman" w:hAnsi="Times New Roman" w:cs="Times New Roman"/>
                <w:sz w:val="24"/>
                <w:szCs w:val="24"/>
                <w:lang w:eastAsia="lv-LV"/>
              </w:rPr>
              <w:t> </w:t>
            </w:r>
            <w:r w:rsidR="004818F0" w:rsidRPr="004818F0">
              <w:rPr>
                <w:rFonts w:ascii="Times New Roman" w:eastAsia="Times New Roman" w:hAnsi="Times New Roman" w:cs="Times New Roman"/>
                <w:sz w:val="24"/>
                <w:szCs w:val="24"/>
                <w:lang w:eastAsia="lv-LV"/>
              </w:rPr>
              <w:t xml:space="preserve">ceturksnī. </w:t>
            </w:r>
            <w:r w:rsidR="00E81BBE" w:rsidRPr="004818F0">
              <w:rPr>
                <w:rFonts w:ascii="Times New Roman" w:eastAsia="Times New Roman" w:hAnsi="Times New Roman" w:cs="Times New Roman"/>
                <w:sz w:val="24"/>
                <w:szCs w:val="24"/>
                <w:lang w:eastAsia="lv-LV"/>
              </w:rPr>
              <w:t xml:space="preserve">PAIS </w:t>
            </w:r>
            <w:r w:rsidR="0064259A">
              <w:rPr>
                <w:rFonts w:ascii="Times New Roman" w:eastAsia="Times New Roman" w:hAnsi="Times New Roman" w:cs="Times New Roman"/>
                <w:sz w:val="24"/>
                <w:szCs w:val="24"/>
                <w:lang w:eastAsia="lv-LV"/>
              </w:rPr>
              <w:t xml:space="preserve">sistēma </w:t>
            </w:r>
            <w:r w:rsidR="00E81BBE" w:rsidRPr="004818F0">
              <w:rPr>
                <w:rFonts w:ascii="Times New Roman" w:eastAsia="Times New Roman" w:hAnsi="Times New Roman" w:cs="Times New Roman"/>
                <w:sz w:val="24"/>
                <w:szCs w:val="24"/>
                <w:lang w:eastAsia="lv-LV"/>
              </w:rPr>
              <w:t>ietver arī speciālās tiešsaistes formas, lai elektroniski iesniegtu nacionālo patentu un papildu aizsardzības sertifikātu pieteikumus, pieteiktu grozījumus saistībā ar īpašnieka datu maiņu (vārda, uzvārda, nosaukuma vai adreses maiņa) vai paša patenta īpašnieka maiņu. Tāpat ir iespēja iesniegt iesniegumus par Eiropas patentu apstiprināšanu Latvijas Republikā, kā arī veikt apmaksu par patentu vai papildu aizsardzības sertifikātu spēkā uzturēšanu.</w:t>
            </w:r>
            <w:r w:rsidR="00E81BBE">
              <w:rPr>
                <w:rFonts w:ascii="Times New Roman" w:eastAsia="Times New Roman" w:hAnsi="Times New Roman" w:cs="Times New Roman"/>
                <w:sz w:val="24"/>
                <w:szCs w:val="24"/>
                <w:lang w:eastAsia="lv-LV"/>
              </w:rPr>
              <w:t xml:space="preserve"> </w:t>
            </w:r>
            <w:r w:rsidR="004818F0" w:rsidRPr="004818F0">
              <w:rPr>
                <w:rFonts w:ascii="Times New Roman" w:eastAsia="Times New Roman" w:hAnsi="Times New Roman" w:cs="Times New Roman"/>
                <w:sz w:val="24"/>
                <w:szCs w:val="24"/>
                <w:lang w:eastAsia="lv-LV"/>
              </w:rPr>
              <w:t>PAIS sistēma sastāv no trīs daļām (</w:t>
            </w:r>
            <w:r w:rsidR="004818F0" w:rsidRPr="008037CF">
              <w:rPr>
                <w:rFonts w:ascii="Times New Roman" w:eastAsia="Times New Roman" w:hAnsi="Times New Roman" w:cs="Times New Roman"/>
                <w:i/>
                <w:iCs/>
                <w:sz w:val="24"/>
                <w:szCs w:val="24"/>
                <w:lang w:eastAsia="lv-LV"/>
              </w:rPr>
              <w:t>Back Office</w:t>
            </w:r>
            <w:r w:rsidR="004818F0" w:rsidRPr="004818F0">
              <w:rPr>
                <w:rFonts w:ascii="Times New Roman" w:eastAsia="Times New Roman" w:hAnsi="Times New Roman" w:cs="Times New Roman"/>
                <w:sz w:val="24"/>
                <w:szCs w:val="24"/>
                <w:lang w:eastAsia="lv-LV"/>
              </w:rPr>
              <w:t xml:space="preserve">, </w:t>
            </w:r>
            <w:r w:rsidR="004818F0" w:rsidRPr="008037CF">
              <w:rPr>
                <w:rFonts w:ascii="Times New Roman" w:eastAsia="Times New Roman" w:hAnsi="Times New Roman" w:cs="Times New Roman"/>
                <w:i/>
                <w:iCs/>
                <w:sz w:val="24"/>
                <w:szCs w:val="24"/>
                <w:lang w:eastAsia="lv-LV"/>
              </w:rPr>
              <w:t>Front Office</w:t>
            </w:r>
            <w:r w:rsidR="004818F0" w:rsidRPr="004818F0">
              <w:rPr>
                <w:rFonts w:ascii="Times New Roman" w:eastAsia="Times New Roman" w:hAnsi="Times New Roman" w:cs="Times New Roman"/>
                <w:sz w:val="24"/>
                <w:szCs w:val="24"/>
                <w:lang w:eastAsia="lv-LV"/>
              </w:rPr>
              <w:t xml:space="preserve"> un elektroniskais patentu reģistrs). Elektroniskais patentu reģistrs ir PAIS sistēmas publiskojamā daļa, tajā atspoguļojot visu informāciju, kas attiecas uz konkrēto lietu</w:t>
            </w:r>
            <w:r w:rsidR="005C6F65">
              <w:rPr>
                <w:rFonts w:ascii="Times New Roman" w:eastAsia="Times New Roman" w:hAnsi="Times New Roman" w:cs="Times New Roman"/>
                <w:sz w:val="24"/>
                <w:szCs w:val="24"/>
                <w:lang w:eastAsia="lv-LV"/>
              </w:rPr>
              <w:t xml:space="preserve"> </w:t>
            </w:r>
            <w:r w:rsidR="004818F0" w:rsidRPr="004818F0">
              <w:rPr>
                <w:rFonts w:ascii="Times New Roman" w:eastAsia="Times New Roman" w:hAnsi="Times New Roman" w:cs="Times New Roman"/>
                <w:sz w:val="24"/>
                <w:szCs w:val="24"/>
                <w:lang w:eastAsia="lv-LV"/>
              </w:rPr>
              <w:t xml:space="preserve">(Projekta </w:t>
            </w:r>
            <w:r w:rsidR="00B33FD3">
              <w:rPr>
                <w:rFonts w:ascii="Times New Roman" w:eastAsia="Times New Roman" w:hAnsi="Times New Roman" w:cs="Times New Roman"/>
                <w:sz w:val="24"/>
                <w:szCs w:val="24"/>
                <w:lang w:eastAsia="lv-LV"/>
              </w:rPr>
              <w:t>9</w:t>
            </w:r>
            <w:r w:rsidR="004818F0" w:rsidRPr="004818F0">
              <w:rPr>
                <w:rFonts w:ascii="Times New Roman" w:eastAsia="Times New Roman" w:hAnsi="Times New Roman" w:cs="Times New Roman"/>
                <w:sz w:val="24"/>
                <w:szCs w:val="24"/>
                <w:lang w:eastAsia="lv-LV"/>
              </w:rPr>
              <w:t>.,</w:t>
            </w:r>
            <w:r w:rsidR="005C6F65">
              <w:rPr>
                <w:rFonts w:ascii="Times New Roman" w:eastAsia="Times New Roman" w:hAnsi="Times New Roman" w:cs="Times New Roman"/>
                <w:sz w:val="24"/>
                <w:szCs w:val="24"/>
                <w:lang w:eastAsia="lv-LV"/>
              </w:rPr>
              <w:t xml:space="preserve"> </w:t>
            </w:r>
            <w:r w:rsidR="00B33FD3">
              <w:rPr>
                <w:rFonts w:ascii="Times New Roman" w:eastAsia="Times New Roman" w:hAnsi="Times New Roman" w:cs="Times New Roman"/>
                <w:sz w:val="24"/>
                <w:szCs w:val="24"/>
                <w:lang w:eastAsia="lv-LV"/>
              </w:rPr>
              <w:t>10</w:t>
            </w:r>
            <w:r w:rsidR="004818F0" w:rsidRPr="004818F0">
              <w:rPr>
                <w:rFonts w:ascii="Times New Roman" w:eastAsia="Times New Roman" w:hAnsi="Times New Roman" w:cs="Times New Roman"/>
                <w:sz w:val="24"/>
                <w:szCs w:val="24"/>
                <w:lang w:eastAsia="lv-LV"/>
              </w:rPr>
              <w:t>.</w:t>
            </w:r>
            <w:r w:rsidR="00FD3698">
              <w:rPr>
                <w:rFonts w:ascii="Times New Roman" w:eastAsia="Times New Roman" w:hAnsi="Times New Roman" w:cs="Times New Roman"/>
                <w:sz w:val="24"/>
                <w:szCs w:val="24"/>
                <w:lang w:eastAsia="lv-LV"/>
              </w:rPr>
              <w:t xml:space="preserve"> </w:t>
            </w:r>
            <w:r w:rsidR="004818F0" w:rsidRPr="004818F0">
              <w:rPr>
                <w:rFonts w:ascii="Times New Roman" w:eastAsia="Times New Roman" w:hAnsi="Times New Roman" w:cs="Times New Roman"/>
                <w:sz w:val="24"/>
                <w:szCs w:val="24"/>
                <w:lang w:eastAsia="lv-LV"/>
              </w:rPr>
              <w:t xml:space="preserve">un </w:t>
            </w:r>
            <w:r w:rsidR="00B33FD3">
              <w:rPr>
                <w:rFonts w:ascii="Times New Roman" w:eastAsia="Times New Roman" w:hAnsi="Times New Roman" w:cs="Times New Roman"/>
                <w:sz w:val="24"/>
                <w:szCs w:val="24"/>
                <w:lang w:eastAsia="lv-LV"/>
              </w:rPr>
              <w:t>20</w:t>
            </w:r>
            <w:r w:rsidR="004818F0" w:rsidRPr="004818F0">
              <w:rPr>
                <w:rFonts w:ascii="Times New Roman" w:eastAsia="Times New Roman" w:hAnsi="Times New Roman" w:cs="Times New Roman"/>
                <w:sz w:val="24"/>
                <w:szCs w:val="24"/>
                <w:lang w:eastAsia="lv-LV"/>
              </w:rPr>
              <w:t>.</w:t>
            </w:r>
            <w:r w:rsidR="00C97AD2">
              <w:rPr>
                <w:rFonts w:ascii="Times New Roman" w:eastAsia="Times New Roman" w:hAnsi="Times New Roman" w:cs="Times New Roman"/>
                <w:sz w:val="24"/>
                <w:szCs w:val="24"/>
                <w:lang w:eastAsia="lv-LV"/>
              </w:rPr>
              <w:t> </w:t>
            </w:r>
            <w:r w:rsidR="004818F0" w:rsidRPr="004818F0">
              <w:rPr>
                <w:rFonts w:ascii="Times New Roman" w:eastAsia="Times New Roman" w:hAnsi="Times New Roman" w:cs="Times New Roman"/>
                <w:sz w:val="24"/>
                <w:szCs w:val="24"/>
                <w:lang w:eastAsia="lv-LV"/>
              </w:rPr>
              <w:t>punkts).</w:t>
            </w:r>
          </w:p>
          <w:p w14:paraId="55D583C6" w14:textId="76D6CE2F" w:rsidR="004818F0" w:rsidRPr="004818F0" w:rsidRDefault="004818F0" w:rsidP="007110C0">
            <w:pPr>
              <w:tabs>
                <w:tab w:val="left" w:pos="3870"/>
              </w:tabs>
              <w:spacing w:after="0" w:line="240" w:lineRule="auto"/>
              <w:ind w:firstLine="367"/>
              <w:jc w:val="both"/>
              <w:rPr>
                <w:rFonts w:ascii="Times New Roman" w:eastAsia="Times New Roman" w:hAnsi="Times New Roman" w:cs="Times New Roman"/>
                <w:sz w:val="24"/>
                <w:szCs w:val="24"/>
                <w:lang w:eastAsia="lv-LV"/>
              </w:rPr>
            </w:pPr>
            <w:r w:rsidRPr="004818F0">
              <w:rPr>
                <w:rFonts w:ascii="Times New Roman" w:eastAsia="Times New Roman" w:hAnsi="Times New Roman" w:cs="Times New Roman"/>
                <w:sz w:val="24"/>
                <w:szCs w:val="24"/>
                <w:lang w:eastAsia="lv-LV"/>
              </w:rPr>
              <w:t>Eiropas patenta īpašnieks pretenziju tulkojumu Patentu valdē var iesniegt tikai ar profesionālā patentpilnvarnieka starpniecību. Rūpnieciskā īpašuma institūciju un procedūru likuma 117.</w:t>
            </w:r>
            <w:r w:rsidR="0004163E">
              <w:rPr>
                <w:rFonts w:ascii="Times New Roman" w:eastAsia="Times New Roman" w:hAnsi="Times New Roman" w:cs="Times New Roman"/>
                <w:sz w:val="24"/>
                <w:szCs w:val="24"/>
                <w:lang w:eastAsia="lv-LV"/>
              </w:rPr>
              <w:t> </w:t>
            </w:r>
            <w:r w:rsidRPr="004818F0">
              <w:rPr>
                <w:rFonts w:ascii="Times New Roman" w:eastAsia="Times New Roman" w:hAnsi="Times New Roman" w:cs="Times New Roman"/>
                <w:sz w:val="24"/>
                <w:szCs w:val="24"/>
                <w:lang w:eastAsia="lv-LV"/>
              </w:rPr>
              <w:t xml:space="preserve">panta pirmajā daļā jau ir noteikta kārtība, ka pieteikumam vai citam dokumentam jāpievieno rakstveida pilnvara, ja veic darbības ar </w:t>
            </w:r>
            <w:r w:rsidRPr="004818F0">
              <w:rPr>
                <w:rFonts w:ascii="Times New Roman" w:eastAsia="Times New Roman" w:hAnsi="Times New Roman" w:cs="Times New Roman"/>
                <w:sz w:val="24"/>
                <w:szCs w:val="24"/>
                <w:lang w:eastAsia="lv-LV"/>
              </w:rPr>
              <w:lastRenderedPageBreak/>
              <w:t>pārstāvja starpniecību. Tādēļ, lai šo normu nedublētu Noteikumos, Noteikumu 83.4.</w:t>
            </w:r>
            <w:r w:rsidR="0004163E">
              <w:rPr>
                <w:rFonts w:ascii="Times New Roman" w:eastAsia="Times New Roman" w:hAnsi="Times New Roman" w:cs="Times New Roman"/>
                <w:sz w:val="24"/>
                <w:szCs w:val="24"/>
                <w:lang w:eastAsia="lv-LV"/>
              </w:rPr>
              <w:t> </w:t>
            </w:r>
            <w:r w:rsidRPr="004818F0">
              <w:rPr>
                <w:rFonts w:ascii="Times New Roman" w:eastAsia="Times New Roman" w:hAnsi="Times New Roman" w:cs="Times New Roman"/>
                <w:sz w:val="24"/>
                <w:szCs w:val="24"/>
                <w:lang w:eastAsia="lv-LV"/>
              </w:rPr>
              <w:t>apakšpunkts tiek svītrots (Projekta 1</w:t>
            </w:r>
            <w:r w:rsidR="00B33FD3">
              <w:rPr>
                <w:rFonts w:ascii="Times New Roman" w:eastAsia="Times New Roman" w:hAnsi="Times New Roman" w:cs="Times New Roman"/>
                <w:sz w:val="24"/>
                <w:szCs w:val="24"/>
                <w:lang w:eastAsia="lv-LV"/>
              </w:rPr>
              <w:t>7</w:t>
            </w:r>
            <w:r w:rsidRPr="004818F0">
              <w:rPr>
                <w:rFonts w:ascii="Times New Roman" w:eastAsia="Times New Roman" w:hAnsi="Times New Roman" w:cs="Times New Roman"/>
                <w:sz w:val="24"/>
                <w:szCs w:val="24"/>
                <w:lang w:eastAsia="lv-LV"/>
              </w:rPr>
              <w:t>.</w:t>
            </w:r>
            <w:r w:rsidR="0004163E">
              <w:rPr>
                <w:rFonts w:ascii="Times New Roman" w:eastAsia="Times New Roman" w:hAnsi="Times New Roman" w:cs="Times New Roman"/>
                <w:sz w:val="24"/>
                <w:szCs w:val="24"/>
                <w:lang w:eastAsia="lv-LV"/>
              </w:rPr>
              <w:t> </w:t>
            </w:r>
            <w:r w:rsidRPr="004818F0">
              <w:rPr>
                <w:rFonts w:ascii="Times New Roman" w:eastAsia="Times New Roman" w:hAnsi="Times New Roman" w:cs="Times New Roman"/>
                <w:sz w:val="24"/>
                <w:szCs w:val="24"/>
                <w:lang w:eastAsia="lv-LV"/>
              </w:rPr>
              <w:t>punkts).</w:t>
            </w:r>
          </w:p>
          <w:p w14:paraId="7B2D1B44" w14:textId="29B0DC42" w:rsidR="004818F0" w:rsidRPr="004818F0" w:rsidRDefault="00EE160D" w:rsidP="007110C0">
            <w:pPr>
              <w:tabs>
                <w:tab w:val="left" w:pos="3870"/>
              </w:tabs>
              <w:spacing w:after="0" w:line="240" w:lineRule="auto"/>
              <w:ind w:firstLine="3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1</w:t>
            </w:r>
            <w:r w:rsidR="00BD65D9">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xml:space="preserve">. punktā paredzētais grozījums svītrot </w:t>
            </w:r>
            <w:r w:rsidRPr="004818F0">
              <w:rPr>
                <w:rFonts w:ascii="Times New Roman" w:eastAsia="Times New Roman" w:hAnsi="Times New Roman" w:cs="Times New Roman"/>
                <w:sz w:val="24"/>
                <w:szCs w:val="24"/>
                <w:lang w:eastAsia="lv-LV"/>
              </w:rPr>
              <w:t>Noteikumu 84.</w:t>
            </w:r>
            <w:r>
              <w:rPr>
                <w:rFonts w:ascii="Times New Roman" w:eastAsia="Times New Roman" w:hAnsi="Times New Roman" w:cs="Times New Roman"/>
                <w:sz w:val="24"/>
                <w:szCs w:val="24"/>
                <w:lang w:eastAsia="lv-LV"/>
              </w:rPr>
              <w:t> </w:t>
            </w:r>
            <w:r w:rsidRPr="004818F0">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 xml:space="preserve">a </w:t>
            </w:r>
            <w:r w:rsidR="004818F0" w:rsidRPr="004818F0">
              <w:rPr>
                <w:rFonts w:ascii="Times New Roman" w:eastAsia="Times New Roman" w:hAnsi="Times New Roman" w:cs="Times New Roman"/>
                <w:sz w:val="24"/>
                <w:szCs w:val="24"/>
                <w:lang w:eastAsia="lv-LV"/>
              </w:rPr>
              <w:t>otro teikumu ir veikts, jo par Eiropas patentu pretenziju tulkojumiem ir jāatbild pašam pieteicējam. Patentu valde pārbauda pretenziju tulkojumu atbilstību Patentu likumā noteiktajām normām, lai netiktu pieļautas Patentu likumam neatbilstošas kļūdas, taču ierosinājumam pieteicējam veikt gramatiskus, terminoloģiskus un citus labojumus ir tikai rekomendējošs raksturs.</w:t>
            </w:r>
          </w:p>
          <w:p w14:paraId="0C7C05D4" w14:textId="68283D47" w:rsidR="004818F0" w:rsidRPr="004818F0" w:rsidRDefault="004818F0" w:rsidP="007110C0">
            <w:pPr>
              <w:tabs>
                <w:tab w:val="left" w:pos="3870"/>
              </w:tabs>
              <w:spacing w:after="0" w:line="240" w:lineRule="auto"/>
              <w:ind w:firstLine="367"/>
              <w:jc w:val="both"/>
              <w:rPr>
                <w:rFonts w:ascii="Times New Roman" w:eastAsia="Times New Roman" w:hAnsi="Times New Roman" w:cs="Times New Roman"/>
                <w:sz w:val="24"/>
                <w:szCs w:val="24"/>
                <w:lang w:eastAsia="lv-LV"/>
              </w:rPr>
            </w:pPr>
            <w:r w:rsidRPr="004818F0">
              <w:rPr>
                <w:rFonts w:ascii="Times New Roman" w:eastAsia="Times New Roman" w:hAnsi="Times New Roman" w:cs="Times New Roman"/>
                <w:sz w:val="24"/>
                <w:szCs w:val="24"/>
                <w:lang w:eastAsia="lv-LV"/>
              </w:rPr>
              <w:t>Šobrīd Patentu valdē iesniedzamās veidlapas (gan veidlapu saturu, gan paraugu) nosaka Noteikumi. Pastāvīgi attīstoties un ieviešot jaunas funkcionālās iespējas, katru reizi ir nepieciešams veikt grozījumus to lietošanu reglamentējošos Noteikumos. Nolūkā pilnveidot saņemto dokumentu un datu apstrādes procedūras, novērst "normatīvo aktu plūdus" un veicināt efektīvu un klientiem labvēlīgāku Patentu valdes pakalpojumu sniegšanu, plānots atteikties no veidlapu apstiprināšanas ar Ministru kabineta noteikumiem</w:t>
            </w:r>
            <w:r w:rsidR="0090026B">
              <w:rPr>
                <w:rFonts w:ascii="Times New Roman" w:eastAsia="Times New Roman" w:hAnsi="Times New Roman" w:cs="Times New Roman"/>
                <w:sz w:val="24"/>
                <w:szCs w:val="24"/>
                <w:lang w:eastAsia="lv-LV"/>
              </w:rPr>
              <w:t xml:space="preserve"> (kas bija</w:t>
            </w:r>
            <w:r w:rsidR="008F013A">
              <w:rPr>
                <w:rFonts w:ascii="Times New Roman" w:eastAsia="Times New Roman" w:hAnsi="Times New Roman" w:cs="Times New Roman"/>
                <w:sz w:val="24"/>
                <w:szCs w:val="24"/>
                <w:lang w:eastAsia="lv-LV"/>
              </w:rPr>
              <w:t xml:space="preserve"> noteikts</w:t>
            </w:r>
            <w:r w:rsidR="00867FE8">
              <w:rPr>
                <w:rFonts w:ascii="Times New Roman" w:eastAsia="Times New Roman" w:hAnsi="Times New Roman" w:cs="Times New Roman"/>
                <w:sz w:val="24"/>
                <w:szCs w:val="24"/>
                <w:lang w:eastAsia="lv-LV"/>
              </w:rPr>
              <w:t xml:space="preserve"> </w:t>
            </w:r>
            <w:r w:rsidR="008F013A">
              <w:rPr>
                <w:rFonts w:ascii="Times New Roman" w:eastAsia="Times New Roman" w:hAnsi="Times New Roman" w:cs="Times New Roman"/>
                <w:sz w:val="24"/>
                <w:szCs w:val="24"/>
                <w:lang w:eastAsia="lv-LV"/>
              </w:rPr>
              <w:t>Patentu likuma 38. panta ceturtajā daļā)</w:t>
            </w:r>
            <w:r w:rsidRPr="004818F0">
              <w:rPr>
                <w:rFonts w:ascii="Times New Roman" w:eastAsia="Times New Roman" w:hAnsi="Times New Roman" w:cs="Times New Roman"/>
                <w:sz w:val="24"/>
                <w:szCs w:val="24"/>
                <w:lang w:eastAsia="lv-LV"/>
              </w:rPr>
              <w:t>, nosakot Noteikumos tikai iesniedzamo ziņu saturu (Projekta 1.,</w:t>
            </w:r>
            <w:r w:rsidR="00122E8F">
              <w:rPr>
                <w:rFonts w:ascii="Times New Roman" w:eastAsia="Times New Roman" w:hAnsi="Times New Roman" w:cs="Times New Roman"/>
                <w:sz w:val="24"/>
                <w:szCs w:val="24"/>
                <w:lang w:eastAsia="lv-LV"/>
              </w:rPr>
              <w:t xml:space="preserve"> 2.,</w:t>
            </w:r>
            <w:r w:rsidRPr="004818F0">
              <w:rPr>
                <w:rFonts w:ascii="Times New Roman" w:eastAsia="Times New Roman" w:hAnsi="Times New Roman" w:cs="Times New Roman"/>
                <w:sz w:val="24"/>
                <w:szCs w:val="24"/>
                <w:lang w:eastAsia="lv-LV"/>
              </w:rPr>
              <w:t xml:space="preserve"> 3.,</w:t>
            </w:r>
            <w:r w:rsidR="00B33FD3">
              <w:rPr>
                <w:rFonts w:ascii="Times New Roman" w:eastAsia="Times New Roman" w:hAnsi="Times New Roman" w:cs="Times New Roman"/>
                <w:sz w:val="24"/>
                <w:szCs w:val="24"/>
                <w:lang w:eastAsia="lv-LV"/>
              </w:rPr>
              <w:t xml:space="preserve"> 4.,</w:t>
            </w:r>
            <w:r w:rsidRPr="004818F0">
              <w:rPr>
                <w:rFonts w:ascii="Times New Roman" w:eastAsia="Times New Roman" w:hAnsi="Times New Roman" w:cs="Times New Roman"/>
                <w:sz w:val="24"/>
                <w:szCs w:val="24"/>
                <w:lang w:eastAsia="lv-LV"/>
              </w:rPr>
              <w:t xml:space="preserve"> </w:t>
            </w:r>
            <w:r w:rsidR="00B33FD3">
              <w:rPr>
                <w:rFonts w:ascii="Times New Roman" w:eastAsia="Times New Roman" w:hAnsi="Times New Roman" w:cs="Times New Roman"/>
                <w:sz w:val="24"/>
                <w:szCs w:val="24"/>
                <w:lang w:eastAsia="lv-LV"/>
              </w:rPr>
              <w:t>5</w:t>
            </w:r>
            <w:r w:rsidRPr="004818F0">
              <w:rPr>
                <w:rFonts w:ascii="Times New Roman" w:eastAsia="Times New Roman" w:hAnsi="Times New Roman" w:cs="Times New Roman"/>
                <w:sz w:val="24"/>
                <w:szCs w:val="24"/>
                <w:lang w:eastAsia="lv-LV"/>
              </w:rPr>
              <w:t xml:space="preserve">., </w:t>
            </w:r>
            <w:r w:rsidR="00B33FD3">
              <w:rPr>
                <w:rFonts w:ascii="Times New Roman" w:eastAsia="Times New Roman" w:hAnsi="Times New Roman" w:cs="Times New Roman"/>
                <w:sz w:val="24"/>
                <w:szCs w:val="24"/>
                <w:lang w:eastAsia="lv-LV"/>
              </w:rPr>
              <w:t>6</w:t>
            </w:r>
            <w:r w:rsidRPr="004818F0">
              <w:rPr>
                <w:rFonts w:ascii="Times New Roman" w:eastAsia="Times New Roman" w:hAnsi="Times New Roman" w:cs="Times New Roman"/>
                <w:sz w:val="24"/>
                <w:szCs w:val="24"/>
                <w:lang w:eastAsia="lv-LV"/>
              </w:rPr>
              <w:t>., 1</w:t>
            </w:r>
            <w:r w:rsidR="00B33FD3">
              <w:rPr>
                <w:rFonts w:ascii="Times New Roman" w:eastAsia="Times New Roman" w:hAnsi="Times New Roman" w:cs="Times New Roman"/>
                <w:sz w:val="24"/>
                <w:szCs w:val="24"/>
                <w:lang w:eastAsia="lv-LV"/>
              </w:rPr>
              <w:t>1</w:t>
            </w:r>
            <w:r w:rsidRPr="004818F0">
              <w:rPr>
                <w:rFonts w:ascii="Times New Roman" w:eastAsia="Times New Roman" w:hAnsi="Times New Roman" w:cs="Times New Roman"/>
                <w:sz w:val="24"/>
                <w:szCs w:val="24"/>
                <w:lang w:eastAsia="lv-LV"/>
              </w:rPr>
              <w:t>., 1</w:t>
            </w:r>
            <w:r w:rsidR="00122E8F">
              <w:rPr>
                <w:rFonts w:ascii="Times New Roman" w:eastAsia="Times New Roman" w:hAnsi="Times New Roman" w:cs="Times New Roman"/>
                <w:sz w:val="24"/>
                <w:szCs w:val="24"/>
                <w:lang w:eastAsia="lv-LV"/>
              </w:rPr>
              <w:t>2</w:t>
            </w:r>
            <w:r w:rsidRPr="004818F0">
              <w:rPr>
                <w:rFonts w:ascii="Times New Roman" w:eastAsia="Times New Roman" w:hAnsi="Times New Roman" w:cs="Times New Roman"/>
                <w:sz w:val="24"/>
                <w:szCs w:val="24"/>
                <w:lang w:eastAsia="lv-LV"/>
              </w:rPr>
              <w:t>., 1</w:t>
            </w:r>
            <w:r w:rsidR="00122E8F">
              <w:rPr>
                <w:rFonts w:ascii="Times New Roman" w:eastAsia="Times New Roman" w:hAnsi="Times New Roman" w:cs="Times New Roman"/>
                <w:sz w:val="24"/>
                <w:szCs w:val="24"/>
                <w:lang w:eastAsia="lv-LV"/>
              </w:rPr>
              <w:t>4</w:t>
            </w:r>
            <w:r w:rsidRPr="004818F0">
              <w:rPr>
                <w:rFonts w:ascii="Times New Roman" w:eastAsia="Times New Roman" w:hAnsi="Times New Roman" w:cs="Times New Roman"/>
                <w:sz w:val="24"/>
                <w:szCs w:val="24"/>
                <w:lang w:eastAsia="lv-LV"/>
              </w:rPr>
              <w:t>., 1</w:t>
            </w:r>
            <w:r w:rsidR="00122E8F">
              <w:rPr>
                <w:rFonts w:ascii="Times New Roman" w:eastAsia="Times New Roman" w:hAnsi="Times New Roman" w:cs="Times New Roman"/>
                <w:sz w:val="24"/>
                <w:szCs w:val="24"/>
                <w:lang w:eastAsia="lv-LV"/>
              </w:rPr>
              <w:t>5</w:t>
            </w:r>
            <w:r w:rsidRPr="004818F0">
              <w:rPr>
                <w:rFonts w:ascii="Times New Roman" w:eastAsia="Times New Roman" w:hAnsi="Times New Roman" w:cs="Times New Roman"/>
                <w:sz w:val="24"/>
                <w:szCs w:val="24"/>
                <w:lang w:eastAsia="lv-LV"/>
              </w:rPr>
              <w:t>., 1</w:t>
            </w:r>
            <w:r w:rsidR="00122E8F">
              <w:rPr>
                <w:rFonts w:ascii="Times New Roman" w:eastAsia="Times New Roman" w:hAnsi="Times New Roman" w:cs="Times New Roman"/>
                <w:sz w:val="24"/>
                <w:szCs w:val="24"/>
                <w:lang w:eastAsia="lv-LV"/>
              </w:rPr>
              <w:t>6</w:t>
            </w:r>
            <w:r w:rsidRPr="004818F0">
              <w:rPr>
                <w:rFonts w:ascii="Times New Roman" w:eastAsia="Times New Roman" w:hAnsi="Times New Roman" w:cs="Times New Roman"/>
                <w:sz w:val="24"/>
                <w:szCs w:val="24"/>
                <w:lang w:eastAsia="lv-LV"/>
              </w:rPr>
              <w:t>. un 2</w:t>
            </w:r>
            <w:r w:rsidR="00122E8F">
              <w:rPr>
                <w:rFonts w:ascii="Times New Roman" w:eastAsia="Times New Roman" w:hAnsi="Times New Roman" w:cs="Times New Roman"/>
                <w:sz w:val="24"/>
                <w:szCs w:val="24"/>
                <w:lang w:eastAsia="lv-LV"/>
              </w:rPr>
              <w:t>1</w:t>
            </w:r>
            <w:r w:rsidRPr="004818F0">
              <w:rPr>
                <w:rFonts w:ascii="Times New Roman" w:eastAsia="Times New Roman" w:hAnsi="Times New Roman" w:cs="Times New Roman"/>
                <w:sz w:val="24"/>
                <w:szCs w:val="24"/>
                <w:lang w:eastAsia="lv-LV"/>
              </w:rPr>
              <w:t>.</w:t>
            </w:r>
            <w:r w:rsidR="0004163E">
              <w:rPr>
                <w:rFonts w:ascii="Times New Roman" w:eastAsia="Times New Roman" w:hAnsi="Times New Roman" w:cs="Times New Roman"/>
                <w:sz w:val="24"/>
                <w:szCs w:val="24"/>
                <w:lang w:eastAsia="lv-LV"/>
              </w:rPr>
              <w:t> </w:t>
            </w:r>
            <w:r w:rsidRPr="004818F0">
              <w:rPr>
                <w:rFonts w:ascii="Times New Roman" w:eastAsia="Times New Roman" w:hAnsi="Times New Roman" w:cs="Times New Roman"/>
                <w:sz w:val="24"/>
                <w:szCs w:val="24"/>
                <w:lang w:eastAsia="lv-LV"/>
              </w:rPr>
              <w:t>punkts).</w:t>
            </w:r>
          </w:p>
          <w:p w14:paraId="0CF84EE4" w14:textId="35B5E843" w:rsidR="004818F0" w:rsidRPr="004818F0" w:rsidRDefault="004818F0" w:rsidP="007110C0">
            <w:pPr>
              <w:tabs>
                <w:tab w:val="left" w:pos="3870"/>
              </w:tabs>
              <w:spacing w:after="0" w:line="240" w:lineRule="auto"/>
              <w:ind w:firstLine="367"/>
              <w:jc w:val="both"/>
              <w:rPr>
                <w:rFonts w:ascii="Times New Roman" w:eastAsia="Times New Roman" w:hAnsi="Times New Roman" w:cs="Times New Roman"/>
                <w:sz w:val="24"/>
                <w:szCs w:val="24"/>
                <w:lang w:eastAsia="lv-LV"/>
              </w:rPr>
            </w:pPr>
            <w:r w:rsidRPr="004818F0">
              <w:rPr>
                <w:rFonts w:ascii="Times New Roman" w:eastAsia="Times New Roman" w:hAnsi="Times New Roman" w:cs="Times New Roman"/>
                <w:sz w:val="24"/>
                <w:szCs w:val="24"/>
                <w:lang w:eastAsia="lv-LV"/>
              </w:rPr>
              <w:t>Konkrētu veidlapu dizainu un formu kā ilustratīvu materiālu Patentu valde publicēs savā tīmekļa vietnē, nodrošinot veidlapu pieejamību gan elektroniskajā vidē, gan klātienē.</w:t>
            </w:r>
          </w:p>
          <w:p w14:paraId="2CF72F23" w14:textId="0F8348BF" w:rsidR="004818F0" w:rsidRDefault="004818F0" w:rsidP="007110C0">
            <w:pPr>
              <w:tabs>
                <w:tab w:val="left" w:pos="3870"/>
              </w:tabs>
              <w:spacing w:after="0" w:line="240" w:lineRule="auto"/>
              <w:ind w:firstLine="367"/>
              <w:jc w:val="both"/>
              <w:rPr>
                <w:rFonts w:ascii="Times New Roman" w:eastAsia="Times New Roman" w:hAnsi="Times New Roman" w:cs="Times New Roman"/>
                <w:sz w:val="24"/>
                <w:szCs w:val="24"/>
                <w:lang w:eastAsia="lv-LV"/>
              </w:rPr>
            </w:pPr>
            <w:r w:rsidRPr="004818F0">
              <w:rPr>
                <w:rFonts w:ascii="Times New Roman" w:eastAsia="Times New Roman" w:hAnsi="Times New Roman" w:cs="Times New Roman"/>
                <w:sz w:val="24"/>
                <w:szCs w:val="24"/>
                <w:lang w:eastAsia="lv-LV"/>
              </w:rPr>
              <w:t xml:space="preserve">Ar mērķi pilnveidot un radīt klientiem labvēlīgāku grafisko noformējumu, kā arī, precizējot patenta piešķiršanas reģistrācijas apliecības formu, ir plānots atteikties no iepriekšminētās apliecības apstiprināšanas ar Ministru kabineta noteikumiem, nosakot Noteikumos tikai apliecības saturu (Projekta </w:t>
            </w:r>
            <w:r w:rsidR="00B33FD3">
              <w:rPr>
                <w:rFonts w:ascii="Times New Roman" w:eastAsia="Times New Roman" w:hAnsi="Times New Roman" w:cs="Times New Roman"/>
                <w:sz w:val="24"/>
                <w:szCs w:val="24"/>
                <w:lang w:eastAsia="lv-LV"/>
              </w:rPr>
              <w:t>3</w:t>
            </w:r>
            <w:r w:rsidRPr="004818F0">
              <w:rPr>
                <w:rFonts w:ascii="Times New Roman" w:eastAsia="Times New Roman" w:hAnsi="Times New Roman" w:cs="Times New Roman"/>
                <w:sz w:val="24"/>
                <w:szCs w:val="24"/>
                <w:lang w:eastAsia="lv-LV"/>
              </w:rPr>
              <w:t xml:space="preserve">., </w:t>
            </w:r>
            <w:r w:rsidR="00B33FD3">
              <w:rPr>
                <w:rFonts w:ascii="Times New Roman" w:eastAsia="Times New Roman" w:hAnsi="Times New Roman" w:cs="Times New Roman"/>
                <w:sz w:val="24"/>
                <w:szCs w:val="24"/>
                <w:lang w:eastAsia="lv-LV"/>
              </w:rPr>
              <w:t>7</w:t>
            </w:r>
            <w:r w:rsidRPr="004818F0">
              <w:rPr>
                <w:rFonts w:ascii="Times New Roman" w:eastAsia="Times New Roman" w:hAnsi="Times New Roman" w:cs="Times New Roman"/>
                <w:sz w:val="24"/>
                <w:szCs w:val="24"/>
                <w:lang w:eastAsia="lv-LV"/>
              </w:rPr>
              <w:t xml:space="preserve">. un </w:t>
            </w:r>
            <w:r w:rsidR="00B33FD3">
              <w:rPr>
                <w:rFonts w:ascii="Times New Roman" w:eastAsia="Times New Roman" w:hAnsi="Times New Roman" w:cs="Times New Roman"/>
                <w:sz w:val="24"/>
                <w:szCs w:val="24"/>
                <w:lang w:eastAsia="lv-LV"/>
              </w:rPr>
              <w:t>8</w:t>
            </w:r>
            <w:r w:rsidRPr="004818F0">
              <w:rPr>
                <w:rFonts w:ascii="Times New Roman" w:eastAsia="Times New Roman" w:hAnsi="Times New Roman" w:cs="Times New Roman"/>
                <w:sz w:val="24"/>
                <w:szCs w:val="24"/>
                <w:lang w:eastAsia="lv-LV"/>
              </w:rPr>
              <w:t>.</w:t>
            </w:r>
            <w:r w:rsidR="0004163E">
              <w:rPr>
                <w:rFonts w:ascii="Times New Roman" w:eastAsia="Times New Roman" w:hAnsi="Times New Roman" w:cs="Times New Roman"/>
                <w:sz w:val="24"/>
                <w:szCs w:val="24"/>
                <w:lang w:eastAsia="lv-LV"/>
              </w:rPr>
              <w:t> </w:t>
            </w:r>
            <w:r w:rsidRPr="004818F0">
              <w:rPr>
                <w:rFonts w:ascii="Times New Roman" w:eastAsia="Times New Roman" w:hAnsi="Times New Roman" w:cs="Times New Roman"/>
                <w:sz w:val="24"/>
                <w:szCs w:val="24"/>
                <w:lang w:eastAsia="lv-LV"/>
              </w:rPr>
              <w:t>punkts).</w:t>
            </w:r>
          </w:p>
          <w:p w14:paraId="34BA7205" w14:textId="23085907" w:rsidR="00F72C49" w:rsidRPr="00F72C49" w:rsidRDefault="00DD4BEF" w:rsidP="008F013A">
            <w:pPr>
              <w:tabs>
                <w:tab w:val="left" w:pos="3870"/>
              </w:tabs>
              <w:spacing w:after="0" w:line="240" w:lineRule="auto"/>
              <w:ind w:firstLine="367"/>
              <w:jc w:val="both"/>
              <w:rPr>
                <w:rFonts w:ascii="Times New Roman" w:eastAsia="Times New Roman" w:hAnsi="Times New Roman" w:cs="Times New Roman"/>
                <w:sz w:val="24"/>
                <w:szCs w:val="24"/>
                <w:lang w:eastAsia="lv-LV"/>
              </w:rPr>
            </w:pPr>
            <w:r w:rsidRPr="00120287">
              <w:rPr>
                <w:rFonts w:ascii="Times New Roman" w:hAnsi="Times New Roman" w:cs="Times New Roman"/>
                <w:iCs/>
                <w:color w:val="000000" w:themeColor="text1"/>
                <w:sz w:val="24"/>
                <w:szCs w:val="24"/>
                <w:shd w:val="clear" w:color="auto" w:fill="FFFFFF"/>
              </w:rPr>
              <w:t>Papildus tam</w:t>
            </w:r>
            <w:r w:rsidR="008F013A">
              <w:rPr>
                <w:rFonts w:ascii="Times New Roman" w:hAnsi="Times New Roman" w:cs="Times New Roman"/>
                <w:iCs/>
                <w:color w:val="000000" w:themeColor="text1"/>
                <w:sz w:val="24"/>
                <w:szCs w:val="24"/>
                <w:shd w:val="clear" w:color="auto" w:fill="FFFFFF"/>
              </w:rPr>
              <w:t xml:space="preserve"> atsevišķas Noteikumu normas </w:t>
            </w:r>
            <w:r w:rsidRPr="00120287">
              <w:rPr>
                <w:rFonts w:ascii="Times New Roman" w:hAnsi="Times New Roman" w:cs="Times New Roman"/>
                <w:iCs/>
                <w:color w:val="000000" w:themeColor="text1"/>
                <w:sz w:val="24"/>
                <w:szCs w:val="24"/>
                <w:shd w:val="clear" w:color="auto" w:fill="FFFFFF"/>
              </w:rPr>
              <w:t>nepieciešams precizēt</w:t>
            </w:r>
            <w:r w:rsidR="008F013A">
              <w:rPr>
                <w:rFonts w:ascii="Times New Roman" w:hAnsi="Times New Roman" w:cs="Times New Roman"/>
                <w:iCs/>
                <w:color w:val="000000" w:themeColor="text1"/>
                <w:sz w:val="24"/>
                <w:szCs w:val="24"/>
                <w:shd w:val="clear" w:color="auto" w:fill="FFFFFF"/>
              </w:rPr>
              <w:t xml:space="preserve"> redakcionāli</w:t>
            </w:r>
            <w:r w:rsidRPr="00120287">
              <w:rPr>
                <w:rFonts w:ascii="Times New Roman" w:hAnsi="Times New Roman" w:cs="Times New Roman"/>
                <w:iCs/>
                <w:color w:val="000000" w:themeColor="text1"/>
                <w:sz w:val="24"/>
                <w:szCs w:val="24"/>
                <w:shd w:val="clear" w:color="auto" w:fill="FFFFFF"/>
              </w:rPr>
              <w:t xml:space="preserve"> atbilstoši </w:t>
            </w:r>
            <w:r w:rsidR="0090026B">
              <w:rPr>
                <w:rFonts w:ascii="Times New Roman" w:hAnsi="Times New Roman" w:cs="Times New Roman"/>
                <w:iCs/>
                <w:color w:val="000000" w:themeColor="text1"/>
                <w:sz w:val="24"/>
                <w:szCs w:val="24"/>
                <w:shd w:val="clear" w:color="auto" w:fill="FFFFFF"/>
              </w:rPr>
              <w:t>praksē konstatētajām nepilnībām un precīzāk noteikt</w:t>
            </w:r>
            <w:r w:rsidRPr="00120287">
              <w:rPr>
                <w:rFonts w:ascii="Times New Roman" w:hAnsi="Times New Roman" w:cs="Times New Roman"/>
                <w:iCs/>
                <w:color w:val="000000" w:themeColor="text1"/>
                <w:sz w:val="24"/>
                <w:szCs w:val="24"/>
                <w:shd w:val="clear" w:color="auto" w:fill="FFFFFF"/>
              </w:rPr>
              <w:t xml:space="preserve"> elektronisko pretenziju tulkojumu iesniegšanas prasības, kā arī Eiropas patenta īpašniekam Patent</w:t>
            </w:r>
            <w:r w:rsidR="008F013A">
              <w:rPr>
                <w:rFonts w:ascii="Times New Roman" w:hAnsi="Times New Roman" w:cs="Times New Roman"/>
                <w:iCs/>
                <w:color w:val="000000" w:themeColor="text1"/>
                <w:sz w:val="24"/>
                <w:szCs w:val="24"/>
                <w:shd w:val="clear" w:color="auto" w:fill="FFFFFF"/>
              </w:rPr>
              <w:t>u valdē iesniedzamos dokumentus</w:t>
            </w:r>
            <w:r w:rsidR="004818F0" w:rsidRPr="004818F0">
              <w:rPr>
                <w:rFonts w:ascii="Times New Roman" w:eastAsia="Times New Roman" w:hAnsi="Times New Roman" w:cs="Times New Roman"/>
                <w:sz w:val="24"/>
                <w:szCs w:val="24"/>
                <w:lang w:eastAsia="lv-LV"/>
              </w:rPr>
              <w:t xml:space="preserve"> (P</w:t>
            </w:r>
            <w:r w:rsidR="004818F0">
              <w:rPr>
                <w:rFonts w:ascii="Times New Roman" w:eastAsia="Times New Roman" w:hAnsi="Times New Roman" w:cs="Times New Roman"/>
                <w:sz w:val="24"/>
                <w:szCs w:val="24"/>
                <w:lang w:eastAsia="lv-LV"/>
              </w:rPr>
              <w:t xml:space="preserve">rojekta </w:t>
            </w:r>
            <w:r w:rsidR="00B33FD3">
              <w:rPr>
                <w:rFonts w:ascii="Times New Roman" w:eastAsia="Times New Roman" w:hAnsi="Times New Roman" w:cs="Times New Roman"/>
                <w:sz w:val="24"/>
                <w:szCs w:val="24"/>
                <w:lang w:eastAsia="lv-LV"/>
              </w:rPr>
              <w:t>6</w:t>
            </w:r>
            <w:r w:rsidR="004818F0">
              <w:rPr>
                <w:rFonts w:ascii="Times New Roman" w:eastAsia="Times New Roman" w:hAnsi="Times New Roman" w:cs="Times New Roman"/>
                <w:sz w:val="24"/>
                <w:szCs w:val="24"/>
                <w:lang w:eastAsia="lv-LV"/>
              </w:rPr>
              <w:t xml:space="preserve">., </w:t>
            </w:r>
            <w:r w:rsidR="008037CF">
              <w:rPr>
                <w:rFonts w:ascii="Times New Roman" w:eastAsia="Times New Roman" w:hAnsi="Times New Roman" w:cs="Times New Roman"/>
                <w:sz w:val="24"/>
                <w:szCs w:val="24"/>
                <w:lang w:eastAsia="lv-LV"/>
              </w:rPr>
              <w:t>1</w:t>
            </w:r>
            <w:r w:rsidR="00B33FD3">
              <w:rPr>
                <w:rFonts w:ascii="Times New Roman" w:eastAsia="Times New Roman" w:hAnsi="Times New Roman" w:cs="Times New Roman"/>
                <w:sz w:val="24"/>
                <w:szCs w:val="24"/>
                <w:lang w:eastAsia="lv-LV"/>
              </w:rPr>
              <w:t>3</w:t>
            </w:r>
            <w:r w:rsidR="004818F0">
              <w:rPr>
                <w:rFonts w:ascii="Times New Roman" w:eastAsia="Times New Roman" w:hAnsi="Times New Roman" w:cs="Times New Roman"/>
                <w:sz w:val="24"/>
                <w:szCs w:val="24"/>
                <w:lang w:eastAsia="lv-LV"/>
              </w:rPr>
              <w:t>. un 1</w:t>
            </w:r>
            <w:r w:rsidR="00B33FD3">
              <w:rPr>
                <w:rFonts w:ascii="Times New Roman" w:eastAsia="Times New Roman" w:hAnsi="Times New Roman" w:cs="Times New Roman"/>
                <w:sz w:val="24"/>
                <w:szCs w:val="24"/>
                <w:lang w:eastAsia="lv-LV"/>
              </w:rPr>
              <w:t>9</w:t>
            </w:r>
            <w:r w:rsidR="004818F0">
              <w:rPr>
                <w:rFonts w:ascii="Times New Roman" w:eastAsia="Times New Roman" w:hAnsi="Times New Roman" w:cs="Times New Roman"/>
                <w:sz w:val="24"/>
                <w:szCs w:val="24"/>
                <w:lang w:eastAsia="lv-LV"/>
              </w:rPr>
              <w:t>.</w:t>
            </w:r>
            <w:r w:rsidR="0004163E">
              <w:rPr>
                <w:rFonts w:ascii="Times New Roman" w:eastAsia="Times New Roman" w:hAnsi="Times New Roman" w:cs="Times New Roman"/>
                <w:sz w:val="24"/>
                <w:szCs w:val="24"/>
                <w:lang w:eastAsia="lv-LV"/>
              </w:rPr>
              <w:t> </w:t>
            </w:r>
            <w:r w:rsidR="004818F0">
              <w:rPr>
                <w:rFonts w:ascii="Times New Roman" w:eastAsia="Times New Roman" w:hAnsi="Times New Roman" w:cs="Times New Roman"/>
                <w:sz w:val="24"/>
                <w:szCs w:val="24"/>
                <w:lang w:eastAsia="lv-LV"/>
              </w:rPr>
              <w:t>punkts).</w:t>
            </w:r>
          </w:p>
        </w:tc>
      </w:tr>
      <w:tr w:rsidR="003C6569" w:rsidRPr="008441D6" w14:paraId="08BE2AA5"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09D057" w14:textId="77777777" w:rsidR="00655F2C" w:rsidRPr="008441D6" w:rsidRDefault="00E5323B"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lastRenderedPageBreak/>
              <w:t>3.</w:t>
            </w:r>
          </w:p>
        </w:tc>
        <w:tc>
          <w:tcPr>
            <w:tcW w:w="1067" w:type="pct"/>
            <w:tcBorders>
              <w:top w:val="outset" w:sz="6" w:space="0" w:color="auto"/>
              <w:left w:val="outset" w:sz="6" w:space="0" w:color="auto"/>
              <w:bottom w:val="outset" w:sz="6" w:space="0" w:color="auto"/>
              <w:right w:val="outset" w:sz="6" w:space="0" w:color="auto"/>
            </w:tcBorders>
            <w:hideMark/>
          </w:tcPr>
          <w:p w14:paraId="4C8A4AD5" w14:textId="77777777" w:rsidR="00E5323B" w:rsidRPr="008441D6" w:rsidRDefault="00E5323B" w:rsidP="008441D6">
            <w:pPr>
              <w:spacing w:after="0" w:line="240" w:lineRule="auto"/>
              <w:jc w:val="both"/>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7065B42E" w14:textId="77777777" w:rsidR="00E5323B" w:rsidRPr="008441D6" w:rsidRDefault="00F75367" w:rsidP="007110C0">
            <w:pPr>
              <w:spacing w:after="0" w:line="240" w:lineRule="auto"/>
              <w:ind w:firstLine="367"/>
              <w:rPr>
                <w:rFonts w:ascii="Times New Roman" w:hAnsi="Times New Roman" w:cs="Times New Roman"/>
                <w:iCs/>
                <w:color w:val="000000" w:themeColor="text1"/>
                <w:sz w:val="24"/>
                <w:szCs w:val="24"/>
                <w:shd w:val="clear" w:color="auto" w:fill="FFFFFF"/>
              </w:rPr>
            </w:pPr>
            <w:r w:rsidRPr="008441D6">
              <w:rPr>
                <w:rFonts w:ascii="Times New Roman" w:hAnsi="Times New Roman" w:cs="Times New Roman"/>
                <w:iCs/>
                <w:color w:val="000000" w:themeColor="text1"/>
                <w:sz w:val="24"/>
                <w:szCs w:val="24"/>
                <w:shd w:val="clear" w:color="auto" w:fill="FFFFFF"/>
              </w:rPr>
              <w:t>Patentu valde.</w:t>
            </w:r>
          </w:p>
        </w:tc>
      </w:tr>
      <w:tr w:rsidR="003C6569" w:rsidRPr="008441D6" w14:paraId="62BC81DE"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76BF02" w14:textId="77777777" w:rsidR="00655F2C" w:rsidRPr="008441D6" w:rsidRDefault="00E5323B"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208A52A5" w14:textId="77777777" w:rsidR="00E5323B" w:rsidRPr="008441D6" w:rsidRDefault="00E5323B" w:rsidP="008441D6">
            <w:pPr>
              <w:spacing w:after="0" w:line="240" w:lineRule="auto"/>
              <w:jc w:val="both"/>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5915025" w14:textId="3D5AD727" w:rsidR="00E5323B" w:rsidRPr="008441D6" w:rsidRDefault="00E5323B" w:rsidP="007110C0">
            <w:pPr>
              <w:spacing w:after="0" w:line="240" w:lineRule="auto"/>
              <w:ind w:firstLine="367"/>
              <w:jc w:val="both"/>
              <w:rPr>
                <w:rFonts w:ascii="Times New Roman" w:hAnsi="Times New Roman" w:cs="Times New Roman"/>
                <w:iCs/>
                <w:color w:val="000000" w:themeColor="text1"/>
                <w:sz w:val="24"/>
                <w:szCs w:val="24"/>
                <w:shd w:val="clear" w:color="auto" w:fill="FFFFFF"/>
              </w:rPr>
            </w:pPr>
            <w:r w:rsidRPr="008441D6">
              <w:rPr>
                <w:rFonts w:ascii="Times New Roman" w:hAnsi="Times New Roman" w:cs="Times New Roman"/>
                <w:iCs/>
                <w:color w:val="000000" w:themeColor="text1"/>
                <w:sz w:val="24"/>
                <w:szCs w:val="24"/>
                <w:shd w:val="clear" w:color="auto" w:fill="FFFFFF"/>
              </w:rPr>
              <w:t>Nav</w:t>
            </w:r>
            <w:r w:rsidR="006D3187" w:rsidRPr="008441D6">
              <w:rPr>
                <w:rFonts w:ascii="Times New Roman" w:hAnsi="Times New Roman" w:cs="Times New Roman"/>
                <w:iCs/>
                <w:color w:val="000000" w:themeColor="text1"/>
                <w:sz w:val="24"/>
                <w:szCs w:val="24"/>
                <w:shd w:val="clear" w:color="auto" w:fill="FFFFFF"/>
              </w:rPr>
              <w:t>.</w:t>
            </w:r>
          </w:p>
        </w:tc>
      </w:tr>
    </w:tbl>
    <w:p w14:paraId="74CF072C" w14:textId="77777777" w:rsidR="00E5323B" w:rsidRPr="008441D6" w:rsidRDefault="00E5323B"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6569" w:rsidRPr="008441D6" w14:paraId="222ED2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5327E8" w14:textId="77777777" w:rsidR="00655F2C" w:rsidRPr="008441D6" w:rsidRDefault="00E5323B" w:rsidP="008441D6">
            <w:pPr>
              <w:spacing w:after="0" w:line="240" w:lineRule="auto"/>
              <w:jc w:val="center"/>
              <w:rPr>
                <w:rFonts w:ascii="Times New Roman" w:eastAsia="Times New Roman" w:hAnsi="Times New Roman" w:cs="Times New Roman"/>
                <w:b/>
                <w:bCs/>
                <w:iCs/>
                <w:color w:val="000000" w:themeColor="text1"/>
                <w:sz w:val="24"/>
                <w:szCs w:val="24"/>
                <w:lang w:eastAsia="lv-LV"/>
              </w:rPr>
            </w:pPr>
            <w:r w:rsidRPr="008441D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3C6569" w:rsidRPr="008441D6" w14:paraId="1239CE29" w14:textId="77777777" w:rsidTr="00BB3290">
        <w:trPr>
          <w:trHeight w:val="91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3F6C69" w14:textId="77777777" w:rsidR="00BB3290" w:rsidRPr="008441D6" w:rsidRDefault="00BB3290"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12EFC19" w14:textId="77777777" w:rsidR="00BB3290" w:rsidRPr="008441D6" w:rsidRDefault="00BB3290" w:rsidP="008441D6">
            <w:pPr>
              <w:spacing w:after="0" w:line="240" w:lineRule="auto"/>
              <w:jc w:val="both"/>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289F99D" w14:textId="7412FA32" w:rsidR="00BB3290" w:rsidRPr="008441D6" w:rsidRDefault="000A37DA" w:rsidP="007110C0">
            <w:pPr>
              <w:spacing w:after="0" w:line="240" w:lineRule="auto"/>
              <w:ind w:firstLine="391"/>
              <w:jc w:val="both"/>
              <w:rPr>
                <w:rFonts w:ascii="Times New Roman" w:eastAsia="Times New Roman" w:hAnsi="Times New Roman" w:cs="Times New Roman"/>
                <w:color w:val="000000" w:themeColor="text1"/>
                <w:sz w:val="24"/>
                <w:szCs w:val="24"/>
                <w:lang w:eastAsia="lv-LV"/>
              </w:rPr>
            </w:pPr>
            <w:r w:rsidRPr="000A37DA">
              <w:rPr>
                <w:rFonts w:ascii="Times New Roman" w:eastAsia="Times New Roman" w:hAnsi="Times New Roman" w:cs="Times New Roman"/>
                <w:color w:val="000000" w:themeColor="text1"/>
                <w:sz w:val="24"/>
                <w:szCs w:val="24"/>
                <w:lang w:eastAsia="lv-LV"/>
              </w:rPr>
              <w:t>Rūpnieciskā īpašuma tiesību pieteicēji, īpašnieki (Patentu valdes pakalpojumu lietotāji), šo personu pārstāvji. Mērķgrupas aptuveno lielumu vai īpatsvaru nav iespējams noteikt, jo ietver Patentu valdes pakalpojumu lietotājus gan Latvijā, gan citās valstīs.</w:t>
            </w:r>
          </w:p>
        </w:tc>
      </w:tr>
      <w:tr w:rsidR="003C6569" w:rsidRPr="008441D6" w14:paraId="531569E3"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A6B15E" w14:textId="77777777" w:rsidR="00BB3290" w:rsidRPr="008441D6" w:rsidRDefault="00BB3290"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BEF3F02" w14:textId="77777777" w:rsidR="00BB3290" w:rsidRPr="008441D6" w:rsidRDefault="00BB3290" w:rsidP="008441D6">
            <w:pPr>
              <w:spacing w:after="0" w:line="240" w:lineRule="auto"/>
              <w:jc w:val="both"/>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7E263A4" w14:textId="124C22CF" w:rsidR="00BB3290" w:rsidRPr="008441D6" w:rsidRDefault="000A37DA" w:rsidP="007110C0">
            <w:pPr>
              <w:spacing w:after="0" w:line="240" w:lineRule="auto"/>
              <w:ind w:firstLine="391"/>
              <w:jc w:val="both"/>
              <w:rPr>
                <w:rFonts w:ascii="Times New Roman" w:eastAsia="Times New Roman" w:hAnsi="Times New Roman" w:cs="Times New Roman"/>
                <w:iCs/>
                <w:color w:val="000000" w:themeColor="text1"/>
                <w:sz w:val="24"/>
                <w:szCs w:val="24"/>
                <w:lang w:eastAsia="lv-LV"/>
              </w:rPr>
            </w:pPr>
            <w:r w:rsidRPr="000A37DA">
              <w:rPr>
                <w:rFonts w:ascii="Times New Roman" w:eastAsia="Times New Roman" w:hAnsi="Times New Roman" w:cs="Times New Roman"/>
                <w:color w:val="000000" w:themeColor="text1"/>
                <w:sz w:val="24"/>
                <w:szCs w:val="24"/>
                <w:lang w:eastAsia="lv-LV"/>
              </w:rPr>
              <w:t xml:space="preserve">Projektā paredzēto grozījumu spēkā stāšanās rezultātā samazināsies administratīvais slogs tiem subjektiem, kuri aizpildīs Patentu valdē iesniedzamo veidlapu paraugus un kuriem turpmāk nebūs jāsaskaras ar nepilnībām veidlapās un pašiem jāvērtē to saturs gadījumos, ja veidlapas nav bijis iespējams laikā aktualizēt strauju normatīvo aktu grozījumu rezultātā. </w:t>
            </w:r>
            <w:r w:rsidR="003F17AF">
              <w:rPr>
                <w:rFonts w:ascii="Times New Roman" w:eastAsia="Times New Roman" w:hAnsi="Times New Roman" w:cs="Times New Roman"/>
                <w:color w:val="000000" w:themeColor="text1"/>
                <w:sz w:val="24"/>
                <w:szCs w:val="24"/>
                <w:lang w:eastAsia="lv-LV"/>
              </w:rPr>
              <w:t>P</w:t>
            </w:r>
            <w:r w:rsidRPr="000A37DA">
              <w:rPr>
                <w:rFonts w:ascii="Times New Roman" w:eastAsia="Times New Roman" w:hAnsi="Times New Roman" w:cs="Times New Roman"/>
                <w:color w:val="000000" w:themeColor="text1"/>
                <w:sz w:val="24"/>
                <w:szCs w:val="24"/>
                <w:lang w:eastAsia="lv-LV"/>
              </w:rPr>
              <w:t>rojekts neuzliek papildu administratīvo slogu, jo neparedz papildu informācijas sniegšanas pienākumus.</w:t>
            </w:r>
          </w:p>
        </w:tc>
      </w:tr>
      <w:tr w:rsidR="00312938" w:rsidRPr="008441D6" w14:paraId="3EF580BB"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8C0519" w14:textId="77777777" w:rsidR="00312938" w:rsidRPr="008441D6" w:rsidRDefault="00312938"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1AC95E7" w14:textId="77777777" w:rsidR="00312938" w:rsidRPr="008441D6" w:rsidRDefault="00312938" w:rsidP="008441D6">
            <w:pPr>
              <w:spacing w:after="0" w:line="240" w:lineRule="auto"/>
              <w:jc w:val="both"/>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4FFA8A4" w14:textId="249F7AB6" w:rsidR="00312938" w:rsidRPr="008441D6" w:rsidRDefault="0089045E" w:rsidP="007110C0">
            <w:pPr>
              <w:pStyle w:val="naisf"/>
              <w:ind w:firstLine="391"/>
            </w:pPr>
            <w:r w:rsidRPr="008441D6">
              <w:t>P</w:t>
            </w:r>
            <w:r w:rsidR="00312938" w:rsidRPr="008441D6">
              <w:t>rojekts šo jomu neskar.</w:t>
            </w:r>
          </w:p>
        </w:tc>
      </w:tr>
      <w:tr w:rsidR="00312938" w:rsidRPr="008441D6" w14:paraId="1CB640C6"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586803" w14:textId="77777777" w:rsidR="00312938" w:rsidRPr="008441D6" w:rsidRDefault="00312938"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9B3260" w14:textId="77777777" w:rsidR="00312938" w:rsidRPr="008441D6" w:rsidRDefault="00312938" w:rsidP="008441D6">
            <w:pPr>
              <w:spacing w:after="0" w:line="240" w:lineRule="auto"/>
              <w:jc w:val="both"/>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1E86D50" w14:textId="3A44F2AE" w:rsidR="00312938" w:rsidRPr="008441D6" w:rsidRDefault="0089045E" w:rsidP="007110C0">
            <w:pPr>
              <w:pStyle w:val="naisf"/>
              <w:ind w:firstLine="391"/>
            </w:pPr>
            <w:r w:rsidRPr="008441D6">
              <w:t>P</w:t>
            </w:r>
            <w:r w:rsidR="00312938" w:rsidRPr="008441D6">
              <w:t>rojekts šo jomu neskar.</w:t>
            </w:r>
          </w:p>
        </w:tc>
      </w:tr>
      <w:tr w:rsidR="003C6569" w:rsidRPr="008441D6" w14:paraId="477A7030"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DFB3F0" w14:textId="77777777" w:rsidR="00BB3290" w:rsidRPr="008441D6" w:rsidRDefault="00BB3290"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F06C705" w14:textId="77777777" w:rsidR="00BB3290" w:rsidRPr="008441D6" w:rsidRDefault="00BB3290" w:rsidP="008441D6">
            <w:pPr>
              <w:spacing w:after="0" w:line="240" w:lineRule="auto"/>
              <w:jc w:val="both"/>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20DD392" w14:textId="4B2044ED" w:rsidR="00BB3290" w:rsidRPr="008441D6" w:rsidRDefault="00BB3290" w:rsidP="007110C0">
            <w:pPr>
              <w:spacing w:after="0" w:line="240" w:lineRule="auto"/>
              <w:ind w:firstLine="391"/>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Nav</w:t>
            </w:r>
            <w:r w:rsidR="0089045E" w:rsidRPr="008441D6">
              <w:rPr>
                <w:rFonts w:ascii="Times New Roman" w:eastAsia="Times New Roman" w:hAnsi="Times New Roman" w:cs="Times New Roman"/>
                <w:iCs/>
                <w:color w:val="000000" w:themeColor="text1"/>
                <w:sz w:val="24"/>
                <w:szCs w:val="24"/>
                <w:lang w:eastAsia="lv-LV"/>
              </w:rPr>
              <w:t>.</w:t>
            </w:r>
          </w:p>
        </w:tc>
      </w:tr>
    </w:tbl>
    <w:p w14:paraId="210B9FDC" w14:textId="6289F38B" w:rsidR="00635199" w:rsidRPr="008441D6" w:rsidRDefault="00635199" w:rsidP="008441D6">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6569" w:rsidRPr="008441D6" w14:paraId="066BC3B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684A8" w14:textId="77777777" w:rsidR="00655F2C" w:rsidRPr="008441D6" w:rsidRDefault="00E5323B" w:rsidP="008441D6">
            <w:pPr>
              <w:spacing w:after="0" w:line="240" w:lineRule="auto"/>
              <w:jc w:val="center"/>
              <w:rPr>
                <w:rFonts w:ascii="Times New Roman" w:eastAsia="Times New Roman" w:hAnsi="Times New Roman" w:cs="Times New Roman"/>
                <w:b/>
                <w:bCs/>
                <w:iCs/>
                <w:color w:val="000000" w:themeColor="text1"/>
                <w:sz w:val="24"/>
                <w:szCs w:val="24"/>
                <w:lang w:eastAsia="lv-LV"/>
              </w:rPr>
            </w:pPr>
            <w:r w:rsidRPr="008441D6">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A95EEB" w:rsidRPr="008441D6" w14:paraId="15C3C4EF" w14:textId="77777777" w:rsidTr="00A95EEB">
        <w:trPr>
          <w:trHeight w:val="9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F406DDE" w14:textId="3246EC8C" w:rsidR="00A95EEB" w:rsidRPr="008441D6" w:rsidRDefault="009F51CD" w:rsidP="008441D6">
            <w:pPr>
              <w:spacing w:after="0" w:line="240" w:lineRule="auto"/>
              <w:jc w:val="center"/>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P</w:t>
            </w:r>
            <w:r w:rsidR="00A95EEB" w:rsidRPr="008441D6">
              <w:rPr>
                <w:rFonts w:ascii="Times New Roman" w:eastAsia="Times New Roman" w:hAnsi="Times New Roman" w:cs="Times New Roman"/>
                <w:iCs/>
                <w:color w:val="000000" w:themeColor="text1"/>
                <w:sz w:val="24"/>
                <w:szCs w:val="24"/>
                <w:lang w:eastAsia="lv-LV"/>
              </w:rPr>
              <w:t>rojekts šo jomu neskar.</w:t>
            </w:r>
          </w:p>
        </w:tc>
      </w:tr>
    </w:tbl>
    <w:p w14:paraId="1266D2FA" w14:textId="44728048" w:rsidR="00E5323B" w:rsidRPr="008441D6" w:rsidRDefault="00E5323B" w:rsidP="008441D6">
      <w:pPr>
        <w:spacing w:after="0" w:line="240" w:lineRule="auto"/>
        <w:rPr>
          <w:rFonts w:ascii="Times New Roman" w:eastAsia="Times New Roman" w:hAnsi="Times New Roman" w:cs="Times New Roman"/>
          <w:iCs/>
          <w:color w:val="000000" w:themeColor="text1"/>
          <w:sz w:val="24"/>
          <w:szCs w:val="24"/>
          <w:lang w:eastAsia="lv-LV"/>
        </w:rPr>
      </w:pPr>
    </w:p>
    <w:tbl>
      <w:tblPr>
        <w:tblW w:w="499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46"/>
      </w:tblGrid>
      <w:tr w:rsidR="00A350D1" w:rsidRPr="008441D6" w14:paraId="7AEA5B67" w14:textId="77777777" w:rsidTr="00A350D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E8FFC4" w14:textId="3811BEE8" w:rsidR="00A350D1" w:rsidRPr="008441D6" w:rsidRDefault="00A350D1" w:rsidP="00A350D1">
            <w:pPr>
              <w:spacing w:after="0" w:line="240" w:lineRule="auto"/>
              <w:jc w:val="center"/>
              <w:rPr>
                <w:rFonts w:ascii="Times New Roman" w:eastAsia="Times New Roman" w:hAnsi="Times New Roman" w:cs="Times New Roman"/>
                <w:b/>
                <w:bCs/>
                <w:iCs/>
                <w:color w:val="000000" w:themeColor="text1"/>
                <w:sz w:val="24"/>
                <w:szCs w:val="24"/>
                <w:lang w:eastAsia="lv-LV"/>
              </w:rPr>
            </w:pPr>
            <w:r>
              <w:rPr>
                <w:rFonts w:ascii="Times New Roman" w:eastAsia="Times New Roman" w:hAnsi="Times New Roman" w:cs="Times New Roman"/>
                <w:b/>
                <w:bCs/>
                <w:iCs/>
                <w:color w:val="000000" w:themeColor="text1"/>
                <w:sz w:val="24"/>
                <w:szCs w:val="24"/>
                <w:lang w:eastAsia="lv-LV"/>
              </w:rPr>
              <w:t>IV</w:t>
            </w:r>
            <w:bookmarkStart w:id="0" w:name="_GoBack"/>
            <w:bookmarkEnd w:id="0"/>
            <w:r w:rsidRPr="008441D6">
              <w:rPr>
                <w:rFonts w:ascii="Times New Roman" w:eastAsia="Times New Roman" w:hAnsi="Times New Roman" w:cs="Times New Roman"/>
                <w:b/>
                <w:bCs/>
                <w:iCs/>
                <w:color w:val="000000" w:themeColor="text1"/>
                <w:sz w:val="24"/>
                <w:szCs w:val="24"/>
                <w:lang w:eastAsia="lv-LV"/>
              </w:rPr>
              <w:t xml:space="preserve">. Tiesību akta projekta ietekme uz </w:t>
            </w:r>
            <w:r>
              <w:rPr>
                <w:rFonts w:ascii="Times New Roman" w:eastAsia="Times New Roman" w:hAnsi="Times New Roman" w:cs="Times New Roman"/>
                <w:b/>
                <w:bCs/>
                <w:iCs/>
                <w:color w:val="000000" w:themeColor="text1"/>
                <w:sz w:val="24"/>
                <w:szCs w:val="24"/>
                <w:lang w:eastAsia="lv-LV"/>
              </w:rPr>
              <w:t>spēkā esošo tiesību normu sistēmu</w:t>
            </w:r>
          </w:p>
        </w:tc>
      </w:tr>
      <w:tr w:rsidR="00A350D1" w:rsidRPr="008441D6" w14:paraId="162A7093" w14:textId="77777777" w:rsidTr="00A350D1">
        <w:trPr>
          <w:trHeight w:val="26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5AB2A4" w14:textId="752D7BBC" w:rsidR="00A350D1" w:rsidRPr="008441D6" w:rsidRDefault="00A350D1" w:rsidP="00A350D1">
            <w:pPr>
              <w:spacing w:after="0" w:line="240" w:lineRule="auto"/>
              <w:jc w:val="center"/>
              <w:rPr>
                <w:rFonts w:ascii="Times New Roman" w:eastAsia="Times New Roman" w:hAnsi="Times New Roman" w:cs="Times New Roman"/>
                <w:b/>
                <w:bCs/>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Projekts šo jomu neskar.</w:t>
            </w:r>
          </w:p>
        </w:tc>
      </w:tr>
    </w:tbl>
    <w:p w14:paraId="55582AFB" w14:textId="7C871764" w:rsidR="00E5323B" w:rsidRPr="008441D6" w:rsidRDefault="00E5323B" w:rsidP="008441D6">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6569" w:rsidRPr="008441D6" w14:paraId="6C89875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5CEC1" w14:textId="77777777" w:rsidR="00655F2C" w:rsidRPr="008441D6" w:rsidRDefault="00E5323B" w:rsidP="008441D6">
            <w:pPr>
              <w:spacing w:after="0" w:line="240" w:lineRule="auto"/>
              <w:jc w:val="center"/>
              <w:rPr>
                <w:rFonts w:ascii="Times New Roman" w:eastAsia="Times New Roman" w:hAnsi="Times New Roman" w:cs="Times New Roman"/>
                <w:b/>
                <w:bCs/>
                <w:iCs/>
                <w:color w:val="000000" w:themeColor="text1"/>
                <w:sz w:val="24"/>
                <w:szCs w:val="24"/>
                <w:lang w:eastAsia="lv-LV"/>
              </w:rPr>
            </w:pPr>
            <w:r w:rsidRPr="008441D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D5CD2" w:rsidRPr="008441D6" w14:paraId="426DBC30" w14:textId="77777777" w:rsidTr="005D5CD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5D89F8C" w14:textId="09D35003" w:rsidR="005D5CD2" w:rsidRPr="008441D6" w:rsidRDefault="009F51CD" w:rsidP="008441D6">
            <w:pPr>
              <w:spacing w:after="0" w:line="240" w:lineRule="auto"/>
              <w:jc w:val="center"/>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color w:val="000000" w:themeColor="text1"/>
                <w:sz w:val="24"/>
                <w:szCs w:val="24"/>
                <w:lang w:eastAsia="lv-LV"/>
              </w:rPr>
              <w:t>P</w:t>
            </w:r>
            <w:r w:rsidR="005D5CD2" w:rsidRPr="008441D6">
              <w:rPr>
                <w:rFonts w:ascii="Times New Roman" w:eastAsia="Times New Roman" w:hAnsi="Times New Roman" w:cs="Times New Roman"/>
                <w:color w:val="000000" w:themeColor="text1"/>
                <w:sz w:val="24"/>
                <w:szCs w:val="24"/>
                <w:lang w:eastAsia="lv-LV"/>
              </w:rPr>
              <w:t>rojekts šo jomu neskar.</w:t>
            </w:r>
          </w:p>
        </w:tc>
      </w:tr>
    </w:tbl>
    <w:p w14:paraId="6F3ABCA3" w14:textId="39E3A45B" w:rsidR="00C45CCA" w:rsidRPr="008441D6" w:rsidRDefault="00C45CCA" w:rsidP="008441D6">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C45CCA" w:rsidRPr="008441D6" w14:paraId="7B48D590" w14:textId="77777777" w:rsidTr="00E53D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63B5F9" w14:textId="77777777" w:rsidR="00C45CCA" w:rsidRPr="008441D6" w:rsidRDefault="00C45CCA" w:rsidP="008441D6">
            <w:pPr>
              <w:spacing w:after="0" w:line="240" w:lineRule="auto"/>
              <w:jc w:val="center"/>
              <w:rPr>
                <w:rFonts w:ascii="Times New Roman" w:eastAsia="Times New Roman" w:hAnsi="Times New Roman" w:cs="Times New Roman"/>
                <w:b/>
                <w:bCs/>
                <w:iCs/>
                <w:color w:val="000000" w:themeColor="text1"/>
                <w:sz w:val="24"/>
                <w:szCs w:val="24"/>
                <w:lang w:eastAsia="lv-LV"/>
              </w:rPr>
            </w:pPr>
            <w:r w:rsidRPr="008441D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C45CCA" w:rsidRPr="008441D6" w14:paraId="4AD402BC"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35F9C9" w14:textId="77777777" w:rsidR="00C45CCA" w:rsidRPr="008441D6" w:rsidRDefault="00C45CCA" w:rsidP="008441D6">
            <w:pPr>
              <w:spacing w:after="0" w:line="240" w:lineRule="auto"/>
              <w:rPr>
                <w:rFonts w:ascii="Times New Roman" w:eastAsia="Times New Roman" w:hAnsi="Times New Roman" w:cs="Times New Roman"/>
                <w:iCs/>
                <w:color w:val="000000" w:themeColor="text1"/>
                <w:sz w:val="24"/>
                <w:szCs w:val="24"/>
                <w:highlight w:val="yellow"/>
                <w:lang w:eastAsia="lv-LV"/>
              </w:rPr>
            </w:pPr>
            <w:r w:rsidRPr="008441D6">
              <w:rPr>
                <w:rFonts w:ascii="Times New Roman" w:eastAsia="Times New Roman" w:hAnsi="Times New Roman" w:cs="Times New Roman"/>
                <w:iCs/>
                <w:color w:val="000000" w:themeColor="text1"/>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5BC7342" w14:textId="77777777" w:rsidR="00C45CCA" w:rsidRPr="008441D6" w:rsidRDefault="00C45CCA"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14:paraId="799E5947" w14:textId="282B9EDD" w:rsidR="00C45CCA" w:rsidRPr="008441D6" w:rsidRDefault="000A37DA" w:rsidP="007110C0">
            <w:pPr>
              <w:spacing w:line="270" w:lineRule="atLeast"/>
              <w:ind w:firstLine="366"/>
              <w:jc w:val="both"/>
              <w:rPr>
                <w:rFonts w:ascii="Times New Roman" w:eastAsia="Times New Roman" w:hAnsi="Times New Roman" w:cs="Times New Roman"/>
                <w:iCs/>
                <w:color w:val="000000" w:themeColor="text1"/>
                <w:sz w:val="24"/>
                <w:szCs w:val="24"/>
                <w:lang w:eastAsia="lv-LV"/>
              </w:rPr>
            </w:pPr>
            <w:r w:rsidRPr="000A37DA">
              <w:rPr>
                <w:rFonts w:ascii="Times New Roman" w:hAnsi="Times New Roman" w:cs="Times New Roman"/>
                <w:spacing w:val="-2"/>
                <w:sz w:val="24"/>
              </w:rPr>
              <w:t>Tieslietu ministrijas tīmekļa vietnē un Ministru kabineta tīmekļa vietnē tika publicēts paziņojums par līdzdalības iespējām Projekta izstrādes stadijā</w:t>
            </w:r>
            <w:r w:rsidR="007110C0">
              <w:rPr>
                <w:rFonts w:ascii="Times New Roman" w:hAnsi="Times New Roman" w:cs="Times New Roman"/>
                <w:spacing w:val="-2"/>
                <w:sz w:val="24"/>
              </w:rPr>
              <w:t>.</w:t>
            </w:r>
          </w:p>
        </w:tc>
      </w:tr>
      <w:tr w:rsidR="00C45CCA" w:rsidRPr="008441D6" w14:paraId="68EADE0D"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79CF92" w14:textId="77777777" w:rsidR="00C45CCA" w:rsidRPr="008441D6" w:rsidRDefault="00C45CCA" w:rsidP="008441D6">
            <w:pPr>
              <w:spacing w:after="0" w:line="240" w:lineRule="auto"/>
              <w:rPr>
                <w:rFonts w:ascii="Times New Roman" w:eastAsia="Times New Roman" w:hAnsi="Times New Roman" w:cs="Times New Roman"/>
                <w:iCs/>
                <w:color w:val="000000" w:themeColor="text1"/>
                <w:sz w:val="24"/>
                <w:szCs w:val="24"/>
                <w:highlight w:val="yellow"/>
                <w:lang w:eastAsia="lv-LV"/>
              </w:rPr>
            </w:pPr>
            <w:r w:rsidRPr="008441D6">
              <w:rPr>
                <w:rFonts w:ascii="Times New Roman" w:eastAsia="Times New Roman" w:hAnsi="Times New Roman" w:cs="Times New Roman"/>
                <w:iCs/>
                <w:color w:val="000000" w:themeColor="text1"/>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561CF5BF" w14:textId="77777777" w:rsidR="00C45CCA" w:rsidRPr="008441D6" w:rsidRDefault="00C45CCA"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14:paraId="300C74D5" w14:textId="595D8050" w:rsidR="00C45CCA" w:rsidRPr="008441D6" w:rsidRDefault="000A37DA" w:rsidP="007110C0">
            <w:pPr>
              <w:spacing w:line="240" w:lineRule="auto"/>
              <w:ind w:firstLine="366"/>
              <w:jc w:val="both"/>
              <w:rPr>
                <w:rFonts w:ascii="Times New Roman" w:hAnsi="Times New Roman" w:cs="Times New Roman"/>
                <w:sz w:val="24"/>
                <w:szCs w:val="24"/>
              </w:rPr>
            </w:pPr>
            <w:r w:rsidRPr="000A37DA">
              <w:rPr>
                <w:rFonts w:ascii="Times New Roman" w:hAnsi="Times New Roman" w:cs="Times New Roman"/>
                <w:sz w:val="24"/>
                <w:szCs w:val="24"/>
              </w:rPr>
              <w:t>Sabiedrības pārstāvji varēja līdzdarboties Projekta izstrādē, rakstveidā sniedzot viedokļus par Projektu, kas tika publicēts 2019.</w:t>
            </w:r>
            <w:r w:rsidR="00D82B5D">
              <w:rPr>
                <w:rFonts w:ascii="Times New Roman" w:hAnsi="Times New Roman" w:cs="Times New Roman"/>
                <w:sz w:val="24"/>
                <w:szCs w:val="24"/>
              </w:rPr>
              <w:t> </w:t>
            </w:r>
            <w:r w:rsidRPr="000A37DA">
              <w:rPr>
                <w:rFonts w:ascii="Times New Roman" w:hAnsi="Times New Roman" w:cs="Times New Roman"/>
                <w:sz w:val="24"/>
                <w:szCs w:val="24"/>
              </w:rPr>
              <w:t>gada 30.</w:t>
            </w:r>
            <w:r w:rsidR="00D82B5D">
              <w:rPr>
                <w:rFonts w:ascii="Times New Roman" w:hAnsi="Times New Roman" w:cs="Times New Roman"/>
                <w:sz w:val="24"/>
                <w:szCs w:val="24"/>
              </w:rPr>
              <w:t> </w:t>
            </w:r>
            <w:r w:rsidRPr="000A37DA">
              <w:rPr>
                <w:rFonts w:ascii="Times New Roman" w:hAnsi="Times New Roman" w:cs="Times New Roman"/>
                <w:sz w:val="24"/>
                <w:szCs w:val="24"/>
              </w:rPr>
              <w:t>septembrī Tieslietu ministrijas tīmekļa vietnē https://tm.gov.lv/lv/cits/pazinojums-par-lidzdalibas-iespejam-ministru-kabineta-noteikumu-projekta-patentu-un-patentu-pieteiku. Projekts tika nosūtīts Valsts kancelejai un 2019.</w:t>
            </w:r>
            <w:r w:rsidR="00D82B5D">
              <w:rPr>
                <w:rFonts w:ascii="Times New Roman" w:hAnsi="Times New Roman" w:cs="Times New Roman"/>
                <w:sz w:val="24"/>
                <w:szCs w:val="24"/>
              </w:rPr>
              <w:t> </w:t>
            </w:r>
            <w:r w:rsidRPr="000A37DA">
              <w:rPr>
                <w:rFonts w:ascii="Times New Roman" w:hAnsi="Times New Roman" w:cs="Times New Roman"/>
                <w:sz w:val="24"/>
                <w:szCs w:val="24"/>
              </w:rPr>
              <w:t>gada 1.</w:t>
            </w:r>
            <w:r w:rsidR="00D82B5D">
              <w:rPr>
                <w:rFonts w:ascii="Times New Roman" w:hAnsi="Times New Roman" w:cs="Times New Roman"/>
                <w:sz w:val="24"/>
                <w:szCs w:val="24"/>
              </w:rPr>
              <w:t> </w:t>
            </w:r>
            <w:r w:rsidRPr="000A37DA">
              <w:rPr>
                <w:rFonts w:ascii="Times New Roman" w:hAnsi="Times New Roman" w:cs="Times New Roman"/>
                <w:sz w:val="24"/>
                <w:szCs w:val="24"/>
              </w:rPr>
              <w:t>oktobrī tika publicēts Ministru kabineta tīmekļa vietnē  https://www.mk.gov.lv/content/ministru-kabineta-diskusiju-dokumenti</w:t>
            </w:r>
            <w:r>
              <w:rPr>
                <w:rFonts w:ascii="Times New Roman" w:hAnsi="Times New Roman" w:cs="Times New Roman"/>
                <w:sz w:val="24"/>
                <w:szCs w:val="24"/>
              </w:rPr>
              <w:t>.</w:t>
            </w:r>
          </w:p>
        </w:tc>
      </w:tr>
      <w:tr w:rsidR="00C45CCA" w:rsidRPr="008441D6" w14:paraId="7354E36F"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558E4A" w14:textId="77777777" w:rsidR="00C45CCA" w:rsidRPr="008441D6" w:rsidRDefault="00C45CCA" w:rsidP="008441D6">
            <w:pPr>
              <w:spacing w:after="0" w:line="240" w:lineRule="auto"/>
              <w:rPr>
                <w:rFonts w:ascii="Times New Roman" w:eastAsia="Times New Roman" w:hAnsi="Times New Roman" w:cs="Times New Roman"/>
                <w:iCs/>
                <w:color w:val="000000" w:themeColor="text1"/>
                <w:sz w:val="24"/>
                <w:szCs w:val="24"/>
                <w:highlight w:val="yellow"/>
                <w:lang w:eastAsia="lv-LV"/>
              </w:rPr>
            </w:pPr>
            <w:r w:rsidRPr="008441D6">
              <w:rPr>
                <w:rFonts w:ascii="Times New Roman" w:eastAsia="Times New Roman" w:hAnsi="Times New Roman" w:cs="Times New Roman"/>
                <w:iCs/>
                <w:color w:val="000000" w:themeColor="text1"/>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0E406023" w14:textId="77777777" w:rsidR="00C45CCA" w:rsidRPr="008441D6" w:rsidRDefault="00C45CCA"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14:paraId="56B4DB7B" w14:textId="1F1908EE" w:rsidR="00C45CCA" w:rsidRPr="008441D6" w:rsidRDefault="00C45CCA" w:rsidP="007110C0">
            <w:pPr>
              <w:spacing w:line="240" w:lineRule="auto"/>
              <w:ind w:firstLine="366"/>
              <w:jc w:val="both"/>
              <w:rPr>
                <w:rFonts w:ascii="Times New Roman" w:hAnsi="Times New Roman" w:cs="Times New Roman"/>
                <w:spacing w:val="-2"/>
                <w:sz w:val="24"/>
                <w:szCs w:val="24"/>
              </w:rPr>
            </w:pPr>
            <w:r w:rsidRPr="008441D6">
              <w:rPr>
                <w:rFonts w:ascii="Times New Roman" w:hAnsi="Times New Roman" w:cs="Times New Roman"/>
                <w:spacing w:val="-2"/>
                <w:sz w:val="24"/>
                <w:szCs w:val="24"/>
              </w:rPr>
              <w:t xml:space="preserve">Organizētās sabiedrības līdzdalības ietvaros rakstiski viedokļi par </w:t>
            </w:r>
            <w:r w:rsidR="008847A4" w:rsidRPr="008441D6">
              <w:rPr>
                <w:rFonts w:ascii="Times New Roman" w:hAnsi="Times New Roman" w:cs="Times New Roman"/>
                <w:spacing w:val="-2"/>
                <w:sz w:val="24"/>
                <w:szCs w:val="24"/>
              </w:rPr>
              <w:t>P</w:t>
            </w:r>
            <w:r w:rsidR="00D57222" w:rsidRPr="008441D6">
              <w:rPr>
                <w:rFonts w:ascii="Times New Roman" w:hAnsi="Times New Roman" w:cs="Times New Roman"/>
                <w:spacing w:val="-2"/>
                <w:sz w:val="24"/>
                <w:szCs w:val="24"/>
              </w:rPr>
              <w:t xml:space="preserve">rojektu </w:t>
            </w:r>
            <w:r w:rsidRPr="008441D6">
              <w:rPr>
                <w:rFonts w:ascii="Times New Roman" w:hAnsi="Times New Roman" w:cs="Times New Roman"/>
                <w:spacing w:val="-2"/>
                <w:sz w:val="24"/>
                <w:szCs w:val="24"/>
              </w:rPr>
              <w:t>nav saņemti.</w:t>
            </w:r>
          </w:p>
        </w:tc>
      </w:tr>
      <w:tr w:rsidR="00C45CCA" w:rsidRPr="008441D6" w14:paraId="3B3B5AA8"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A60CCB" w14:textId="77777777" w:rsidR="00C45CCA" w:rsidRPr="008441D6" w:rsidRDefault="00C45CCA" w:rsidP="008441D6">
            <w:pPr>
              <w:spacing w:after="0" w:line="240" w:lineRule="auto"/>
              <w:rPr>
                <w:rFonts w:ascii="Times New Roman" w:eastAsia="Times New Roman" w:hAnsi="Times New Roman" w:cs="Times New Roman"/>
                <w:iCs/>
                <w:color w:val="000000" w:themeColor="text1"/>
                <w:sz w:val="24"/>
                <w:szCs w:val="24"/>
                <w:highlight w:val="yellow"/>
                <w:lang w:eastAsia="lv-LV"/>
              </w:rPr>
            </w:pPr>
            <w:r w:rsidRPr="008441D6">
              <w:rPr>
                <w:rFonts w:ascii="Times New Roman" w:eastAsia="Times New Roman" w:hAnsi="Times New Roman" w:cs="Times New Roman"/>
                <w:iCs/>
                <w:color w:val="000000" w:themeColor="text1"/>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6F4577C6" w14:textId="77777777" w:rsidR="00C45CCA" w:rsidRPr="008441D6" w:rsidRDefault="00C45CCA"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5710D154" w14:textId="2F05B0A6" w:rsidR="00C45CCA" w:rsidRPr="008441D6" w:rsidRDefault="00C45CCA" w:rsidP="007110C0">
            <w:pPr>
              <w:spacing w:after="0" w:line="240" w:lineRule="auto"/>
              <w:ind w:firstLine="366"/>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Nav.</w:t>
            </w:r>
          </w:p>
        </w:tc>
      </w:tr>
    </w:tbl>
    <w:p w14:paraId="4DA07EFB" w14:textId="77777777" w:rsidR="00C45CCA" w:rsidRPr="008441D6" w:rsidRDefault="00C45CCA" w:rsidP="008441D6">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6569" w:rsidRPr="008441D6" w14:paraId="53A7B6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1BC029" w14:textId="77777777" w:rsidR="00655F2C" w:rsidRPr="008441D6" w:rsidRDefault="00E5323B" w:rsidP="008441D6">
            <w:pPr>
              <w:spacing w:after="0" w:line="240" w:lineRule="auto"/>
              <w:jc w:val="center"/>
              <w:rPr>
                <w:rFonts w:ascii="Times New Roman" w:eastAsia="Times New Roman" w:hAnsi="Times New Roman" w:cs="Times New Roman"/>
                <w:b/>
                <w:bCs/>
                <w:iCs/>
                <w:color w:val="000000" w:themeColor="text1"/>
                <w:sz w:val="24"/>
                <w:szCs w:val="24"/>
                <w:lang w:eastAsia="lv-LV"/>
              </w:rPr>
            </w:pPr>
            <w:r w:rsidRPr="008441D6">
              <w:rPr>
                <w:rFonts w:ascii="Times New Roman" w:eastAsia="Times New Roman" w:hAnsi="Times New Roman" w:cs="Times New Roman"/>
                <w:b/>
                <w:bCs/>
                <w:iCs/>
                <w:color w:val="000000" w:themeColor="text1"/>
                <w:sz w:val="24"/>
                <w:szCs w:val="24"/>
                <w:lang w:eastAsia="lv-LV"/>
              </w:rPr>
              <w:lastRenderedPageBreak/>
              <w:t>VII. Tiesību akta projekta izpildes nodrošināšana un tās ietekme uz institūcijām</w:t>
            </w:r>
          </w:p>
        </w:tc>
      </w:tr>
      <w:tr w:rsidR="006F5279" w:rsidRPr="008441D6" w14:paraId="73A9CE54" w14:textId="77777777" w:rsidTr="006F5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1691EF" w14:textId="77777777" w:rsidR="006F5279" w:rsidRPr="008441D6" w:rsidRDefault="006F5279"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0E96E4A" w14:textId="77777777" w:rsidR="006F5279" w:rsidRPr="008441D6" w:rsidRDefault="006F5279"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638FF60" w14:textId="737C0ABC" w:rsidR="006F5279" w:rsidRPr="008441D6" w:rsidRDefault="006F647C" w:rsidP="007110C0">
            <w:pPr>
              <w:spacing w:after="0" w:line="240" w:lineRule="auto"/>
              <w:ind w:firstLine="391"/>
              <w:jc w:val="both"/>
              <w:rPr>
                <w:rFonts w:ascii="Times New Roman" w:eastAsia="Times New Roman" w:hAnsi="Times New Roman" w:cs="Times New Roman"/>
                <w:color w:val="000000" w:themeColor="text1"/>
                <w:sz w:val="24"/>
                <w:szCs w:val="24"/>
                <w:lang w:eastAsia="lv-LV"/>
              </w:rPr>
            </w:pPr>
            <w:r w:rsidRPr="008441D6">
              <w:rPr>
                <w:rFonts w:ascii="Times New Roman" w:eastAsia="Times New Roman" w:hAnsi="Times New Roman" w:cs="Times New Roman"/>
                <w:color w:val="000000" w:themeColor="text1"/>
                <w:sz w:val="24"/>
                <w:szCs w:val="24"/>
                <w:lang w:eastAsia="lv-LV"/>
              </w:rPr>
              <w:t>Patentu valde</w:t>
            </w:r>
            <w:r w:rsidR="006F5279" w:rsidRPr="008441D6">
              <w:rPr>
                <w:rFonts w:ascii="Times New Roman" w:eastAsia="Times New Roman" w:hAnsi="Times New Roman" w:cs="Times New Roman"/>
                <w:color w:val="000000" w:themeColor="text1"/>
                <w:sz w:val="24"/>
                <w:szCs w:val="24"/>
                <w:lang w:eastAsia="lv-LV"/>
              </w:rPr>
              <w:t>.</w:t>
            </w:r>
          </w:p>
        </w:tc>
      </w:tr>
      <w:tr w:rsidR="006F5279" w:rsidRPr="008441D6" w14:paraId="3C303A46" w14:textId="77777777" w:rsidTr="006F5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5D5F28" w14:textId="77777777" w:rsidR="006F5279" w:rsidRPr="008441D6" w:rsidRDefault="006F5279"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D185813" w14:textId="77777777" w:rsidR="006F5279" w:rsidRPr="008441D6" w:rsidRDefault="006F5279"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8441D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9F7A2E0" w14:textId="6B768FB2" w:rsidR="006F5279" w:rsidRPr="008441D6" w:rsidRDefault="000A37DA" w:rsidP="007110C0">
            <w:pPr>
              <w:spacing w:after="0" w:line="240" w:lineRule="auto"/>
              <w:ind w:firstLine="391"/>
              <w:jc w:val="both"/>
              <w:rPr>
                <w:rFonts w:ascii="Times New Roman" w:eastAsia="Times New Roman" w:hAnsi="Times New Roman" w:cs="Times New Roman"/>
                <w:color w:val="000000" w:themeColor="text1"/>
                <w:sz w:val="24"/>
                <w:szCs w:val="24"/>
                <w:lang w:eastAsia="lv-LV"/>
              </w:rPr>
            </w:pPr>
            <w:r w:rsidRPr="000A37DA">
              <w:rPr>
                <w:rFonts w:ascii="Times New Roman" w:eastAsia="Times New Roman" w:hAnsi="Times New Roman" w:cs="Times New Roman"/>
                <w:color w:val="000000" w:themeColor="text1"/>
                <w:sz w:val="24"/>
                <w:szCs w:val="24"/>
                <w:lang w:eastAsia="lv-LV"/>
              </w:rPr>
              <w:t>Projekta īstenošana tiks veikta esošo Patentu valdes cilvēkresursu ietvaros. Saistībā ar Projekta izpildi nebūs nepieciešams veidot jaunas institūcijas vai likvidēt, reorganizēt esošās. Projektā iekļautie noteikumi nerada ietekmi uz pārvaldes funkcijām un neietekmēs institucionālo sistēmu.</w:t>
            </w:r>
          </w:p>
        </w:tc>
      </w:tr>
      <w:tr w:rsidR="006F5279" w:rsidRPr="008441D6" w14:paraId="523B1DBA" w14:textId="77777777" w:rsidTr="006F5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387389" w14:textId="77777777" w:rsidR="006F5279" w:rsidRPr="008441D6" w:rsidRDefault="006F5279"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DB51C06" w14:textId="77777777" w:rsidR="006F5279" w:rsidRPr="008441D6" w:rsidRDefault="006F5279" w:rsidP="008441D6">
            <w:pPr>
              <w:spacing w:after="0" w:line="240" w:lineRule="auto"/>
              <w:rPr>
                <w:rFonts w:ascii="Times New Roman" w:eastAsia="Times New Roman" w:hAnsi="Times New Roman" w:cs="Times New Roman"/>
                <w:iCs/>
                <w:color w:val="000000" w:themeColor="text1"/>
                <w:sz w:val="24"/>
                <w:szCs w:val="24"/>
                <w:lang w:eastAsia="lv-LV"/>
              </w:rPr>
            </w:pPr>
            <w:r w:rsidRPr="008441D6">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800D011" w14:textId="77777777" w:rsidR="006F5279" w:rsidRPr="008441D6" w:rsidRDefault="006F5279" w:rsidP="007110C0">
            <w:pPr>
              <w:spacing w:after="0" w:line="240" w:lineRule="auto"/>
              <w:ind w:firstLine="391"/>
              <w:jc w:val="both"/>
              <w:rPr>
                <w:rFonts w:ascii="Times New Roman" w:eastAsia="Times New Roman" w:hAnsi="Times New Roman" w:cs="Times New Roman"/>
                <w:color w:val="000000" w:themeColor="text1"/>
                <w:sz w:val="24"/>
                <w:szCs w:val="24"/>
                <w:lang w:eastAsia="lv-LV"/>
              </w:rPr>
            </w:pPr>
            <w:r w:rsidRPr="008441D6">
              <w:rPr>
                <w:rFonts w:ascii="Times New Roman" w:eastAsia="Times New Roman" w:hAnsi="Times New Roman" w:cs="Times New Roman"/>
                <w:color w:val="000000" w:themeColor="text1"/>
                <w:sz w:val="24"/>
                <w:szCs w:val="24"/>
                <w:lang w:eastAsia="lv-LV"/>
              </w:rPr>
              <w:t>Nav.</w:t>
            </w:r>
          </w:p>
        </w:tc>
      </w:tr>
    </w:tbl>
    <w:p w14:paraId="40F044A8" w14:textId="4E5966CD" w:rsidR="00C25B49" w:rsidRPr="008441D6" w:rsidRDefault="00C25B49" w:rsidP="008441D6">
      <w:pPr>
        <w:spacing w:after="0" w:line="240" w:lineRule="auto"/>
        <w:rPr>
          <w:rFonts w:ascii="Times New Roman" w:hAnsi="Times New Roman" w:cs="Times New Roman"/>
          <w:color w:val="000000" w:themeColor="text1"/>
          <w:sz w:val="16"/>
          <w:szCs w:val="16"/>
        </w:rPr>
      </w:pPr>
    </w:p>
    <w:p w14:paraId="56C9AD6C" w14:textId="77777777" w:rsidR="00E22383" w:rsidRPr="008441D6" w:rsidRDefault="00E22383" w:rsidP="008441D6">
      <w:pPr>
        <w:spacing w:after="0" w:line="240" w:lineRule="auto"/>
        <w:rPr>
          <w:rFonts w:ascii="Times New Roman" w:hAnsi="Times New Roman" w:cs="Times New Roman"/>
          <w:color w:val="000000" w:themeColor="text1"/>
          <w:sz w:val="16"/>
          <w:szCs w:val="16"/>
        </w:rPr>
      </w:pPr>
    </w:p>
    <w:p w14:paraId="6946DCFB" w14:textId="77777777" w:rsidR="000A37DA" w:rsidRPr="000A37DA" w:rsidRDefault="000A37DA" w:rsidP="000A37DA">
      <w:pPr>
        <w:tabs>
          <w:tab w:val="left" w:pos="6237"/>
        </w:tabs>
        <w:spacing w:after="0" w:line="240" w:lineRule="auto"/>
        <w:rPr>
          <w:rFonts w:ascii="Times New Roman" w:hAnsi="Times New Roman" w:cs="Times New Roman"/>
          <w:color w:val="000000" w:themeColor="text1"/>
          <w:sz w:val="24"/>
          <w:szCs w:val="24"/>
        </w:rPr>
      </w:pPr>
      <w:r w:rsidRPr="000A37DA">
        <w:rPr>
          <w:rFonts w:ascii="Times New Roman" w:hAnsi="Times New Roman" w:cs="Times New Roman"/>
          <w:color w:val="000000" w:themeColor="text1"/>
          <w:sz w:val="24"/>
          <w:szCs w:val="24"/>
        </w:rPr>
        <w:t>Iesniedzējs:</w:t>
      </w:r>
    </w:p>
    <w:p w14:paraId="6350DE8D" w14:textId="2858AE0D" w:rsidR="00E22383" w:rsidRDefault="000A37DA" w:rsidP="007110C0">
      <w:pPr>
        <w:tabs>
          <w:tab w:val="left" w:pos="7371"/>
        </w:tabs>
        <w:spacing w:after="0" w:line="240" w:lineRule="auto"/>
        <w:rPr>
          <w:rFonts w:ascii="Times New Roman" w:hAnsi="Times New Roman" w:cs="Times New Roman"/>
          <w:color w:val="000000" w:themeColor="text1"/>
          <w:sz w:val="24"/>
          <w:szCs w:val="24"/>
        </w:rPr>
      </w:pPr>
      <w:r w:rsidRPr="000A37DA">
        <w:rPr>
          <w:rFonts w:ascii="Times New Roman" w:hAnsi="Times New Roman" w:cs="Times New Roman"/>
          <w:color w:val="000000" w:themeColor="text1"/>
          <w:sz w:val="24"/>
          <w:szCs w:val="24"/>
        </w:rPr>
        <w:t>Tieslietu ministrijas valsts sekretārs</w:t>
      </w:r>
      <w:r w:rsidR="007110C0">
        <w:rPr>
          <w:rFonts w:ascii="Times New Roman" w:hAnsi="Times New Roman" w:cs="Times New Roman"/>
          <w:color w:val="000000" w:themeColor="text1"/>
          <w:sz w:val="24"/>
          <w:szCs w:val="24"/>
        </w:rPr>
        <w:tab/>
      </w:r>
      <w:r w:rsidRPr="000A37DA">
        <w:rPr>
          <w:rFonts w:ascii="Times New Roman" w:hAnsi="Times New Roman" w:cs="Times New Roman"/>
          <w:color w:val="000000" w:themeColor="text1"/>
          <w:sz w:val="24"/>
          <w:szCs w:val="24"/>
        </w:rPr>
        <w:t>R.</w:t>
      </w:r>
      <w:r w:rsidR="00D82B5D">
        <w:rPr>
          <w:rFonts w:ascii="Times New Roman" w:hAnsi="Times New Roman" w:cs="Times New Roman"/>
          <w:color w:val="000000" w:themeColor="text1"/>
          <w:sz w:val="24"/>
          <w:szCs w:val="24"/>
        </w:rPr>
        <w:t> </w:t>
      </w:r>
      <w:r w:rsidRPr="000A37DA">
        <w:rPr>
          <w:rFonts w:ascii="Times New Roman" w:hAnsi="Times New Roman" w:cs="Times New Roman"/>
          <w:color w:val="000000" w:themeColor="text1"/>
          <w:sz w:val="24"/>
          <w:szCs w:val="24"/>
        </w:rPr>
        <w:t>Kronbergs</w:t>
      </w:r>
    </w:p>
    <w:p w14:paraId="208DDA3F" w14:textId="614FACA5" w:rsidR="000A37DA" w:rsidRDefault="000A37DA" w:rsidP="000A37DA">
      <w:pPr>
        <w:tabs>
          <w:tab w:val="left" w:pos="6237"/>
        </w:tabs>
        <w:spacing w:after="0" w:line="240" w:lineRule="auto"/>
        <w:rPr>
          <w:rFonts w:ascii="Times New Roman" w:hAnsi="Times New Roman" w:cs="Times New Roman"/>
          <w:color w:val="000000" w:themeColor="text1"/>
          <w:sz w:val="24"/>
          <w:szCs w:val="24"/>
        </w:rPr>
      </w:pPr>
    </w:p>
    <w:p w14:paraId="489F1374" w14:textId="7DD1ECA0" w:rsidR="000A37DA" w:rsidRDefault="000A37DA" w:rsidP="000A37DA">
      <w:pPr>
        <w:tabs>
          <w:tab w:val="left" w:pos="6237"/>
        </w:tabs>
        <w:spacing w:after="0" w:line="240" w:lineRule="auto"/>
        <w:rPr>
          <w:rFonts w:ascii="Times New Roman" w:hAnsi="Times New Roman" w:cs="Times New Roman"/>
          <w:color w:val="000000" w:themeColor="text1"/>
          <w:sz w:val="24"/>
          <w:szCs w:val="24"/>
        </w:rPr>
      </w:pPr>
    </w:p>
    <w:p w14:paraId="25910E65" w14:textId="202948C5" w:rsidR="00894C55" w:rsidRPr="008441D6" w:rsidRDefault="000A37DA">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Spalvēna</w:t>
      </w:r>
      <w:r w:rsidR="00D133F8" w:rsidRPr="008441D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67099635</w:t>
      </w:r>
    </w:p>
    <w:p w14:paraId="48E21035" w14:textId="71F27F24" w:rsidR="00894C55" w:rsidRPr="008441D6" w:rsidRDefault="000A37DA">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Kintija.spalvena</w:t>
      </w:r>
      <w:r w:rsidR="00894C55" w:rsidRPr="008441D6">
        <w:rPr>
          <w:rFonts w:ascii="Times New Roman" w:hAnsi="Times New Roman" w:cs="Times New Roman"/>
          <w:color w:val="000000" w:themeColor="text1"/>
          <w:sz w:val="20"/>
          <w:szCs w:val="20"/>
        </w:rPr>
        <w:t>@</w:t>
      </w:r>
      <w:r w:rsidR="004E72B4" w:rsidRPr="008441D6">
        <w:rPr>
          <w:rFonts w:ascii="Times New Roman" w:hAnsi="Times New Roman" w:cs="Times New Roman"/>
          <w:color w:val="000000" w:themeColor="text1"/>
          <w:sz w:val="20"/>
          <w:szCs w:val="20"/>
        </w:rPr>
        <w:t>lrpv</w:t>
      </w:r>
      <w:r w:rsidR="00894C55" w:rsidRPr="008441D6">
        <w:rPr>
          <w:rFonts w:ascii="Times New Roman" w:hAnsi="Times New Roman" w:cs="Times New Roman"/>
          <w:color w:val="000000" w:themeColor="text1"/>
          <w:sz w:val="20"/>
          <w:szCs w:val="20"/>
        </w:rPr>
        <w:t>.gov.lv</w:t>
      </w:r>
    </w:p>
    <w:sectPr w:rsidR="00894C55" w:rsidRPr="008441D6" w:rsidSect="0014621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285A" w16cex:dateUtc="2021-07-02T02:53:00Z"/>
  <w16cex:commentExtensible w16cex:durableId="246366D7" w16cex:dateUtc="2021-06-03T11:33:00Z"/>
  <w16cex:commentExtensible w16cex:durableId="24636B14" w16cex:dateUtc="2021-06-03T11:52:00Z"/>
  <w16cex:commentExtensible w16cex:durableId="24892781" w16cex:dateUtc="2021-07-02T02:49:00Z"/>
  <w16cex:commentExtensible w16cex:durableId="24636E17" w16cex:dateUtc="2021-06-03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8C489" w16cid:durableId="2489285A"/>
  <w16cid:commentId w16cid:paraId="2EAF63CF" w16cid:durableId="246366D7"/>
  <w16cid:commentId w16cid:paraId="2C9D2D67" w16cid:durableId="24636B14"/>
  <w16cid:commentId w16cid:paraId="0CD3FBF1" w16cid:durableId="24892781"/>
  <w16cid:commentId w16cid:paraId="2800861F" w16cid:durableId="24636E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61F41" w14:textId="77777777" w:rsidR="00B5029A" w:rsidRDefault="00B5029A" w:rsidP="00894C55">
      <w:pPr>
        <w:spacing w:after="0" w:line="240" w:lineRule="auto"/>
      </w:pPr>
      <w:r>
        <w:separator/>
      </w:r>
    </w:p>
  </w:endnote>
  <w:endnote w:type="continuationSeparator" w:id="0">
    <w:p w14:paraId="3963A4ED" w14:textId="77777777" w:rsidR="00B5029A" w:rsidRDefault="00B5029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B930" w14:textId="0BA146AE" w:rsidR="00E53D71" w:rsidRPr="00AF1B53" w:rsidRDefault="00F700D6" w:rsidP="00AF1B53">
    <w:pPr>
      <w:pStyle w:val="Footer"/>
      <w:rPr>
        <w:rFonts w:ascii="Times New Roman" w:hAnsi="Times New Roman" w:cs="Times New Roman"/>
        <w:sz w:val="20"/>
        <w:szCs w:val="20"/>
      </w:rPr>
    </w:pPr>
    <w:r>
      <w:rPr>
        <w:rFonts w:ascii="Times New Roman" w:hAnsi="Times New Roman" w:cs="Times New Roman"/>
        <w:noProof/>
        <w:sz w:val="20"/>
        <w:szCs w:val="20"/>
        <w:lang w:eastAsia="lv-LV"/>
      </w:rPr>
      <mc:AlternateContent>
        <mc:Choice Requires="wps">
          <w:drawing>
            <wp:anchor distT="0" distB="0" distL="114300" distR="114300" simplePos="0" relativeHeight="251659264" behindDoc="0" locked="0" layoutInCell="0" allowOverlap="1" wp14:anchorId="4B7D2D43" wp14:editId="5B5369AF">
              <wp:simplePos x="0" y="0"/>
              <wp:positionH relativeFrom="page">
                <wp:posOffset>0</wp:posOffset>
              </wp:positionH>
              <wp:positionV relativeFrom="page">
                <wp:posOffset>10227945</wp:posOffset>
              </wp:positionV>
              <wp:extent cx="7560310" cy="273050"/>
              <wp:effectExtent l="0" t="0" r="0" b="12700"/>
              <wp:wrapNone/>
              <wp:docPr id="1" name="MSIPCMd20146d681c76c2e00ae343f" descr="{&quot;HashCode&quot;:-11031668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B392FD" w14:textId="4E3795F8" w:rsidR="00F700D6" w:rsidRPr="00F700D6" w:rsidRDefault="00F700D6" w:rsidP="00F700D6">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B7D2D43" id="_x0000_t202" coordsize="21600,21600" o:spt="202" path="m,l,21600r21600,l21600,xe">
              <v:stroke joinstyle="miter"/>
              <v:path gradientshapeok="t" o:connecttype="rect"/>
            </v:shapetype>
            <v:shape id="MSIPCMd20146d681c76c2e00ae343f" o:spid="_x0000_s1026" type="#_x0000_t202" alt="{&quot;HashCode&quot;:-110316685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FvHgMAADgGAAAOAAAAZHJzL2Uyb0RvYy54bWysVE1v2zgQvS/Q/0Dw0FMdSbYsf2ycInHg&#10;3QBua8ApcqYpKiIqkSpJx8oW/e99pCS3aXtYLPYiDWeG8/HmcS7ftnVFnoSxUqsVTS5iSoTiOpfq&#10;cUU/3m9Gc0qsYypnlVZiRZ+FpW+vXv1xeWqWYqxLXeXCEARRdnlqVrR0rllGkeWlqJm90I1QMBba&#10;1MzhaB6j3LATotdVNI7jLDppkzdGc2EttLedkV6F+EUhuPtQFFY4Uq0oanPha8L34L/R1SVbPhrW&#10;lJL3ZbD/UEXNpELSc6hb5hg5GvlLqFpyo60u3AXXdaSLQnIRekA3SfxTN/uSNSL0AnBsc4bJ/n9h&#10;+funnSEyx+woUazGiN7t73brdznqSbM8myd8lvGxiGMmJumkoCQXlgPBL68/H7X7829my7XORXda&#10;jpIkniRZNp/O3/QOQj6WrjfPU1CkNzzI3JW9frqYnvW7inFRCzXc6Vw2WjthOrkPcKdy0fYBut/O&#10;yJqZ5xdee3AA5Oz9kv7uvW56TXxOvBXFkBPKr54bp8YuAdG+AUiuvdGtx6nXWyj9yNvC1P6PYRLY&#10;wbLnM7NE6wiHcjbNAAtMHLbxbBJPA/Wi77cbY91fQtfECytqUHUgFHvaWoeMcB1cfDKlN7KqAnsr&#10;RU4rmk0Q8oUFNyrlNSgCMXqpY+WXRTJO45vxYrTJ5rNRukmno8Usno/iZHGzyOJ0kd5uvvp4Sbos&#10;ZZ4LtZVKDC8kSf8dA/u32nE7vJEXpVpdydz34Wvz3a0rQ54YnuoBHPjkgUYTP3hFL8sJZnQ3/EOX&#10;kZ9ZNxsvufbQ9gM76PwZczQa+GIUtuEbiaRbZt2OGTx7KLHK3Ad8ikoDVN1LlJTa/PM7vfcHFrBS&#10;csIaWVH7+ciMoKS6U3iniyRNEdaFAwQThPE0jWOcDoNaHeu1Rt94hCgriN7ZVYNYGF0/YNVd+3Qw&#10;McWRFEAN4trhBANWJRfX10HGimmY26p9w33oAeX79oGZpieaA37v9bBp2PInvnW+/qbS10enCxnI&#10;6JHt4AT2/oD1FKbQr1K//348B6/vC//qGwAAAP//AwBQSwMEFAAGAAgAAAAhAJ2oR+jhAAAACwEA&#10;AA8AAABkcnMvZG93bnJldi54bWxMj8FOwzAQRO9I/IO1SFwqaqcVSRviVBVST0iIFqRe3XhJIuJ1&#10;iJ3W5etxTnDcmdHsm2ITTMfOOLjWkoRkLoAhVVa3VEv4eN89rIA5r0irzhJKuKKDTXl7U6hc2wvt&#10;8XzwNYsl5HIlofG+zzl3VYNGubntkaL3aQejfDyHmutBXWK56fhCiJQb1VL80Kgenxusvg6jkTD7&#10;MdXyJdstjm+v32PYZrPrOoxS3t+F7RMwj8H/hWHCj+hQRqaTHUk71kmIQ3xU00RkwCY/WYsU2GnS&#10;HpcZ8LLg/zeUvwAAAP//AwBQSwECLQAUAAYACAAAACEAtoM4kv4AAADhAQAAEwAAAAAAAAAAAAAA&#10;AAAAAAAAW0NvbnRlbnRfVHlwZXNdLnhtbFBLAQItABQABgAIAAAAIQA4/SH/1gAAAJQBAAALAAAA&#10;AAAAAAAAAAAAAC8BAABfcmVscy8ucmVsc1BLAQItABQABgAIAAAAIQAeOEFvHgMAADgGAAAOAAAA&#10;AAAAAAAAAAAAAC4CAABkcnMvZTJvRG9jLnhtbFBLAQItABQABgAIAAAAIQCdqEfo4QAAAAsBAAAP&#10;AAAAAAAAAAAAAAAAAHgFAABkcnMvZG93bnJldi54bWxQSwUGAAAAAAQABADzAAAAhgYAAAAA&#10;" o:allowincell="f" filled="f" stroked="f" strokeweight=".5pt">
              <v:textbox inset=",0,20pt,0">
                <w:txbxContent>
                  <w:p w14:paraId="75B392FD" w14:textId="4E3795F8" w:rsidR="00F700D6" w:rsidRPr="00F700D6" w:rsidRDefault="00F700D6" w:rsidP="00F700D6">
                    <w:pPr>
                      <w:spacing w:after="0"/>
                      <w:jc w:val="right"/>
                      <w:rPr>
                        <w:rFonts w:ascii="Calibri" w:hAnsi="Calibri" w:cs="Calibri"/>
                        <w:color w:val="000000"/>
                        <w:sz w:val="20"/>
                      </w:rPr>
                    </w:pPr>
                  </w:p>
                </w:txbxContent>
              </v:textbox>
              <w10:wrap anchorx="page" anchory="page"/>
            </v:shape>
          </w:pict>
        </mc:Fallback>
      </mc:AlternateContent>
    </w:r>
    <w:r w:rsidR="00AF1B53" w:rsidRPr="0014621D">
      <w:rPr>
        <w:rFonts w:ascii="Times New Roman" w:hAnsi="Times New Roman" w:cs="Times New Roman"/>
        <w:sz w:val="20"/>
        <w:szCs w:val="20"/>
      </w:rPr>
      <w:fldChar w:fldCharType="begin"/>
    </w:r>
    <w:r w:rsidR="00AF1B53" w:rsidRPr="0014621D">
      <w:rPr>
        <w:rFonts w:ascii="Times New Roman" w:hAnsi="Times New Roman" w:cs="Times New Roman"/>
        <w:sz w:val="20"/>
        <w:szCs w:val="20"/>
      </w:rPr>
      <w:instrText xml:space="preserve"> FILENAME   \* MERGEFORMAT </w:instrText>
    </w:r>
    <w:r w:rsidR="00AF1B53" w:rsidRPr="0014621D">
      <w:rPr>
        <w:rFonts w:ascii="Times New Roman" w:hAnsi="Times New Roman" w:cs="Times New Roman"/>
        <w:sz w:val="20"/>
        <w:szCs w:val="20"/>
      </w:rPr>
      <w:fldChar w:fldCharType="separate"/>
    </w:r>
    <w:r w:rsidR="008100A4">
      <w:rPr>
        <w:rFonts w:ascii="Times New Roman" w:hAnsi="Times New Roman" w:cs="Times New Roman"/>
        <w:noProof/>
        <w:sz w:val="20"/>
        <w:szCs w:val="20"/>
      </w:rPr>
      <w:t>TMAnot_020721_pieteikumi</w:t>
    </w:r>
    <w:r w:rsidR="00AF1B53" w:rsidRPr="0014621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7ECB" w14:textId="176EBBAB" w:rsidR="00E53D71" w:rsidRPr="0014621D" w:rsidRDefault="00F700D6" w:rsidP="0014621D">
    <w:pPr>
      <w:pStyle w:val="Footer"/>
      <w:rPr>
        <w:rFonts w:ascii="Times New Roman" w:hAnsi="Times New Roman" w:cs="Times New Roman"/>
        <w:sz w:val="20"/>
        <w:szCs w:val="20"/>
      </w:rPr>
    </w:pPr>
    <w:r>
      <w:rPr>
        <w:rFonts w:ascii="Times New Roman" w:hAnsi="Times New Roman" w:cs="Times New Roman"/>
        <w:noProof/>
        <w:sz w:val="20"/>
        <w:szCs w:val="20"/>
        <w:lang w:eastAsia="lv-LV"/>
      </w:rPr>
      <mc:AlternateContent>
        <mc:Choice Requires="wps">
          <w:drawing>
            <wp:anchor distT="0" distB="0" distL="114300" distR="114300" simplePos="0" relativeHeight="251660288" behindDoc="0" locked="0" layoutInCell="0" allowOverlap="1" wp14:anchorId="0A52DEB8" wp14:editId="2D0C27BD">
              <wp:simplePos x="0" y="0"/>
              <wp:positionH relativeFrom="page">
                <wp:posOffset>0</wp:posOffset>
              </wp:positionH>
              <wp:positionV relativeFrom="page">
                <wp:posOffset>10227945</wp:posOffset>
              </wp:positionV>
              <wp:extent cx="7560310" cy="273050"/>
              <wp:effectExtent l="0" t="0" r="0" b="12700"/>
              <wp:wrapNone/>
              <wp:docPr id="2" name="MSIPCM85564b08b1cf3491ad8d2c94" descr="{&quot;HashCode&quot;:-11031668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CF9544" w14:textId="45812622" w:rsidR="00F700D6" w:rsidRPr="00F700D6" w:rsidRDefault="00F700D6" w:rsidP="00F700D6">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A52DEB8" id="_x0000_t202" coordsize="21600,21600" o:spt="202" path="m,l,21600r21600,l21600,xe">
              <v:stroke joinstyle="miter"/>
              <v:path gradientshapeok="t" o:connecttype="rect"/>
            </v:shapetype>
            <v:shape id="MSIPCM85564b08b1cf3491ad8d2c94" o:spid="_x0000_s1027" type="#_x0000_t202" alt="{&quot;HashCode&quot;:-110316685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oHgMAAEEGAAAOAAAAZHJzL2Uyb0RvYy54bWysVN1vmzAQf5+0/8Hyw56WAgkkkJVUaaps&#10;ldI2Ujr12TEmoIFNbaehq/q/72xM+rE9TNNe4L58vvvdz3d61tYVemBSlYKnODjxMWKciqzkuxR/&#10;v10OYoyUJjwjleAsxY9M4bPZxw+nh2bKhqIQVcYkgiRcTQ9Nigutm6nnKVqwmqgT0TAOzlzImmhQ&#10;5c7LJDlA9rryhr4/9g5CZo0UlCkF1ovOiWc2f54zqm/yXDGNqhRDbdp+pf1uzdebnZLpTpKmKKkr&#10;g/xDFTUpOVx6THVBNEF7Wf6Wqi6pFErk+oSK2hN5XlJme4BuAv9dN5uCNMz2AuCo5giT+n9p6fXD&#10;WqIyS/EQI05qGNHV5nK9uIqjaBxu/Xgb0HwUJgHJ4mxIkxCjjCkKCD59ut8L/eUbUcVCZKzTpoMg&#10;8EfBeBxH8WcXwMpdoZ07DoEiznFXZrpw9iiJjvZ1RSirGe/PdCFLITSTnewSXPKMtS6BCyql0muy&#10;c9W4uA2wAOjpIgNnvRWNs/jHq1cs728F47Nhx6FRUwBp0wBMuj0XLbC8tyswmqG3uazNH8aJwA88&#10;ezxyi7UaUTBOojEAAy4KvuFk5EeWfN7L6QZq/8pEjYyQYglVW0qRh5XSUAmE9iHmMi6WZVVZ/lYc&#10;HVI8HkHKNx44UXFjgSIgh5M6Xj4lwTD0z4fJYDmOJ4NwGUaDZOLHAz9IzpOxHybhxfLZ5AvCaVFm&#10;GeOrkrP+jQTh33HQvdaO3faVvClViarMTB+mNtPdopLogcBj3QILfhigoYlXUd7bcqwbuuv/tkvP&#10;zKybjZF0u20tw49z24rsEcYpBcAME1ENXRrirIghj4T3D0bYafoGPnklAFvhJIwKIX/+yW7iARLw&#10;YnSAfZJidb8nkmFUXXJ4sEkQhpBWWwUEaYVhFPo+aNvezPf1QkD7gS3LiiZYV72YS1Hfwc6bm+vA&#10;RTiFSwGvXlxo0MABO5Oy+dzKsGsaold801CTugf7tr0jsnF80wDjtehXDpm+o10Xa05yMd9rkZeW&#10;kwbgDk4YgVFgT9lhuJ1qFuFr3Ua9bP7ZLwAAAP//AwBQSwMEFAAGAAgAAAAhAJ2oR+jhAAAACwEA&#10;AA8AAABkcnMvZG93bnJldi54bWxMj8FOwzAQRO9I/IO1SFwqaqcVSRviVBVST0iIFqRe3XhJIuJ1&#10;iJ3W5etxTnDcmdHsm2ITTMfOOLjWkoRkLoAhVVa3VEv4eN89rIA5r0irzhJKuKKDTXl7U6hc2wvt&#10;8XzwNYsl5HIlofG+zzl3VYNGubntkaL3aQejfDyHmutBXWK56fhCiJQb1VL80Kgenxusvg6jkTD7&#10;MdXyJdstjm+v32PYZrPrOoxS3t+F7RMwj8H/hWHCj+hQRqaTHUk71kmIQ3xU00RkwCY/WYsU2GnS&#10;HpcZ8LLg/zeUvwAAAP//AwBQSwECLQAUAAYACAAAACEAtoM4kv4AAADhAQAAEwAAAAAAAAAAAAAA&#10;AAAAAAAAW0NvbnRlbnRfVHlwZXNdLnhtbFBLAQItABQABgAIAAAAIQA4/SH/1gAAAJQBAAALAAAA&#10;AAAAAAAAAAAAAC8BAABfcmVscy8ucmVsc1BLAQItABQABgAIAAAAIQBi2f/oHgMAAEEGAAAOAAAA&#10;AAAAAAAAAAAAAC4CAABkcnMvZTJvRG9jLnhtbFBLAQItABQABgAIAAAAIQCdqEfo4QAAAAsBAAAP&#10;AAAAAAAAAAAAAAAAAHgFAABkcnMvZG93bnJldi54bWxQSwUGAAAAAAQABADzAAAAhgYAAAAA&#10;" o:allowincell="f" filled="f" stroked="f" strokeweight=".5pt">
              <v:textbox inset=",0,20pt,0">
                <w:txbxContent>
                  <w:p w14:paraId="03CF9544" w14:textId="45812622" w:rsidR="00F700D6" w:rsidRPr="00F700D6" w:rsidRDefault="00F700D6" w:rsidP="00F700D6">
                    <w:pPr>
                      <w:spacing w:after="0"/>
                      <w:jc w:val="right"/>
                      <w:rPr>
                        <w:rFonts w:ascii="Calibri" w:hAnsi="Calibri" w:cs="Calibri"/>
                        <w:color w:val="000000"/>
                        <w:sz w:val="20"/>
                      </w:rPr>
                    </w:pPr>
                  </w:p>
                </w:txbxContent>
              </v:textbox>
              <w10:wrap anchorx="page" anchory="page"/>
            </v:shape>
          </w:pict>
        </mc:Fallback>
      </mc:AlternateContent>
    </w:r>
    <w:r w:rsidR="00E53D71" w:rsidRPr="0014621D">
      <w:rPr>
        <w:rFonts w:ascii="Times New Roman" w:hAnsi="Times New Roman" w:cs="Times New Roman"/>
        <w:sz w:val="20"/>
        <w:szCs w:val="20"/>
      </w:rPr>
      <w:fldChar w:fldCharType="begin"/>
    </w:r>
    <w:r w:rsidR="00E53D71" w:rsidRPr="0014621D">
      <w:rPr>
        <w:rFonts w:ascii="Times New Roman" w:hAnsi="Times New Roman" w:cs="Times New Roman"/>
        <w:sz w:val="20"/>
        <w:szCs w:val="20"/>
      </w:rPr>
      <w:instrText xml:space="preserve"> FILENAME   \* MERGEFORMAT </w:instrText>
    </w:r>
    <w:r w:rsidR="00E53D71" w:rsidRPr="0014621D">
      <w:rPr>
        <w:rFonts w:ascii="Times New Roman" w:hAnsi="Times New Roman" w:cs="Times New Roman"/>
        <w:sz w:val="20"/>
        <w:szCs w:val="20"/>
      </w:rPr>
      <w:fldChar w:fldCharType="separate"/>
    </w:r>
    <w:r w:rsidR="008100A4">
      <w:rPr>
        <w:rFonts w:ascii="Times New Roman" w:hAnsi="Times New Roman" w:cs="Times New Roman"/>
        <w:noProof/>
        <w:sz w:val="20"/>
        <w:szCs w:val="20"/>
      </w:rPr>
      <w:t>TMAnot_020721_pieteikumi</w:t>
    </w:r>
    <w:r w:rsidR="00E53D71" w:rsidRPr="0014621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16C65" w14:textId="77777777" w:rsidR="00B5029A" w:rsidRDefault="00B5029A" w:rsidP="00894C55">
      <w:pPr>
        <w:spacing w:after="0" w:line="240" w:lineRule="auto"/>
      </w:pPr>
      <w:r>
        <w:separator/>
      </w:r>
    </w:p>
  </w:footnote>
  <w:footnote w:type="continuationSeparator" w:id="0">
    <w:p w14:paraId="4F61CD78" w14:textId="77777777" w:rsidR="00B5029A" w:rsidRDefault="00B5029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E38B20F" w14:textId="66596F0D" w:rsidR="00E53D71" w:rsidRPr="00C25B49" w:rsidRDefault="00E53D7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50D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3F9F"/>
    <w:multiLevelType w:val="hybridMultilevel"/>
    <w:tmpl w:val="19D2CDD0"/>
    <w:lvl w:ilvl="0" w:tplc="F1502D6E">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6637D"/>
    <w:multiLevelType w:val="hybridMultilevel"/>
    <w:tmpl w:val="8564C54E"/>
    <w:lvl w:ilvl="0" w:tplc="05FC12AA">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CAB5FE2"/>
    <w:multiLevelType w:val="hybridMultilevel"/>
    <w:tmpl w:val="27B247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B61F98"/>
    <w:multiLevelType w:val="hybridMultilevel"/>
    <w:tmpl w:val="43EE6F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MLAwNjcwtjS0MDBX0lEKTi0uzszPAykwtKwFACUebcktAAAA"/>
  </w:docVars>
  <w:rsids>
    <w:rsidRoot w:val="00894C55"/>
    <w:rsid w:val="00000659"/>
    <w:rsid w:val="00005FDC"/>
    <w:rsid w:val="00010065"/>
    <w:rsid w:val="00027895"/>
    <w:rsid w:val="000315D4"/>
    <w:rsid w:val="00032DDB"/>
    <w:rsid w:val="000342BC"/>
    <w:rsid w:val="00040A2A"/>
    <w:rsid w:val="0004163E"/>
    <w:rsid w:val="000451F2"/>
    <w:rsid w:val="00045AA7"/>
    <w:rsid w:val="00051BDF"/>
    <w:rsid w:val="00051F09"/>
    <w:rsid w:val="000667C0"/>
    <w:rsid w:val="00066954"/>
    <w:rsid w:val="00066B4B"/>
    <w:rsid w:val="00073A28"/>
    <w:rsid w:val="0007454A"/>
    <w:rsid w:val="000752A0"/>
    <w:rsid w:val="00075C1C"/>
    <w:rsid w:val="0008225B"/>
    <w:rsid w:val="0008403E"/>
    <w:rsid w:val="0008493D"/>
    <w:rsid w:val="0009141D"/>
    <w:rsid w:val="00095F31"/>
    <w:rsid w:val="000A37DA"/>
    <w:rsid w:val="000B3699"/>
    <w:rsid w:val="000B5A94"/>
    <w:rsid w:val="000D7CD7"/>
    <w:rsid w:val="000E4539"/>
    <w:rsid w:val="000F37DC"/>
    <w:rsid w:val="000F3CB7"/>
    <w:rsid w:val="000F3D12"/>
    <w:rsid w:val="000F5088"/>
    <w:rsid w:val="0010106F"/>
    <w:rsid w:val="00106F02"/>
    <w:rsid w:val="0011605A"/>
    <w:rsid w:val="00120287"/>
    <w:rsid w:val="00121F56"/>
    <w:rsid w:val="00122E8F"/>
    <w:rsid w:val="00124A52"/>
    <w:rsid w:val="00126FE2"/>
    <w:rsid w:val="001308E6"/>
    <w:rsid w:val="00134436"/>
    <w:rsid w:val="0013785D"/>
    <w:rsid w:val="001447C8"/>
    <w:rsid w:val="001457B9"/>
    <w:rsid w:val="0014621D"/>
    <w:rsid w:val="00161CB3"/>
    <w:rsid w:val="001663FC"/>
    <w:rsid w:val="001742A0"/>
    <w:rsid w:val="001903FB"/>
    <w:rsid w:val="001912F4"/>
    <w:rsid w:val="0019144A"/>
    <w:rsid w:val="001952A6"/>
    <w:rsid w:val="001977F9"/>
    <w:rsid w:val="001A5BE6"/>
    <w:rsid w:val="001A73EB"/>
    <w:rsid w:val="001B0290"/>
    <w:rsid w:val="001D3891"/>
    <w:rsid w:val="001D6973"/>
    <w:rsid w:val="002026DA"/>
    <w:rsid w:val="002145DD"/>
    <w:rsid w:val="002201B5"/>
    <w:rsid w:val="002231F7"/>
    <w:rsid w:val="002307D3"/>
    <w:rsid w:val="00233C5A"/>
    <w:rsid w:val="00235AC9"/>
    <w:rsid w:val="00241D05"/>
    <w:rsid w:val="00243426"/>
    <w:rsid w:val="002539CD"/>
    <w:rsid w:val="00256C8A"/>
    <w:rsid w:val="00271829"/>
    <w:rsid w:val="00273B86"/>
    <w:rsid w:val="00273C0C"/>
    <w:rsid w:val="00276836"/>
    <w:rsid w:val="0028098F"/>
    <w:rsid w:val="00285B24"/>
    <w:rsid w:val="002873E5"/>
    <w:rsid w:val="002A0EBB"/>
    <w:rsid w:val="002A1BD3"/>
    <w:rsid w:val="002D6D65"/>
    <w:rsid w:val="002E1C05"/>
    <w:rsid w:val="002E5364"/>
    <w:rsid w:val="002E5AE4"/>
    <w:rsid w:val="002F1F1E"/>
    <w:rsid w:val="002F64A1"/>
    <w:rsid w:val="003060C7"/>
    <w:rsid w:val="00306A7F"/>
    <w:rsid w:val="00311566"/>
    <w:rsid w:val="00312938"/>
    <w:rsid w:val="00314951"/>
    <w:rsid w:val="003157AA"/>
    <w:rsid w:val="003162A9"/>
    <w:rsid w:val="00320F79"/>
    <w:rsid w:val="003229CF"/>
    <w:rsid w:val="00325E86"/>
    <w:rsid w:val="0033170C"/>
    <w:rsid w:val="00331A47"/>
    <w:rsid w:val="00332121"/>
    <w:rsid w:val="003337C8"/>
    <w:rsid w:val="003368B1"/>
    <w:rsid w:val="00336B09"/>
    <w:rsid w:val="00341D03"/>
    <w:rsid w:val="00345359"/>
    <w:rsid w:val="00346145"/>
    <w:rsid w:val="00346B09"/>
    <w:rsid w:val="003552F4"/>
    <w:rsid w:val="00356A8B"/>
    <w:rsid w:val="00357CBE"/>
    <w:rsid w:val="00357E0D"/>
    <w:rsid w:val="00361215"/>
    <w:rsid w:val="003620DD"/>
    <w:rsid w:val="003749FF"/>
    <w:rsid w:val="003756A4"/>
    <w:rsid w:val="00377BDD"/>
    <w:rsid w:val="00380CAF"/>
    <w:rsid w:val="0038272F"/>
    <w:rsid w:val="00384C46"/>
    <w:rsid w:val="00385E5A"/>
    <w:rsid w:val="003912A6"/>
    <w:rsid w:val="00391FC2"/>
    <w:rsid w:val="003A3591"/>
    <w:rsid w:val="003A4AA4"/>
    <w:rsid w:val="003B0BF9"/>
    <w:rsid w:val="003B4531"/>
    <w:rsid w:val="003B5E09"/>
    <w:rsid w:val="003B6708"/>
    <w:rsid w:val="003C194F"/>
    <w:rsid w:val="003C6569"/>
    <w:rsid w:val="003D0F46"/>
    <w:rsid w:val="003D48ED"/>
    <w:rsid w:val="003E0791"/>
    <w:rsid w:val="003E411E"/>
    <w:rsid w:val="003F10A9"/>
    <w:rsid w:val="003F17AF"/>
    <w:rsid w:val="003F1C1B"/>
    <w:rsid w:val="003F28AC"/>
    <w:rsid w:val="003F71A4"/>
    <w:rsid w:val="004020B4"/>
    <w:rsid w:val="00402844"/>
    <w:rsid w:val="0041232C"/>
    <w:rsid w:val="0042422E"/>
    <w:rsid w:val="004454FE"/>
    <w:rsid w:val="00451223"/>
    <w:rsid w:val="0045204E"/>
    <w:rsid w:val="00456B6B"/>
    <w:rsid w:val="00456E40"/>
    <w:rsid w:val="004626DB"/>
    <w:rsid w:val="00465FF0"/>
    <w:rsid w:val="00471436"/>
    <w:rsid w:val="00471F27"/>
    <w:rsid w:val="00476E04"/>
    <w:rsid w:val="00477B56"/>
    <w:rsid w:val="004818F0"/>
    <w:rsid w:val="00485CB1"/>
    <w:rsid w:val="00485D5E"/>
    <w:rsid w:val="00486B5C"/>
    <w:rsid w:val="004969AE"/>
    <w:rsid w:val="00497113"/>
    <w:rsid w:val="004A088E"/>
    <w:rsid w:val="004B0452"/>
    <w:rsid w:val="004B2266"/>
    <w:rsid w:val="004B2D7F"/>
    <w:rsid w:val="004B301A"/>
    <w:rsid w:val="004B5F78"/>
    <w:rsid w:val="004C35CF"/>
    <w:rsid w:val="004C6758"/>
    <w:rsid w:val="004C7E1D"/>
    <w:rsid w:val="004E06F8"/>
    <w:rsid w:val="004E1596"/>
    <w:rsid w:val="004E60C2"/>
    <w:rsid w:val="004E72B4"/>
    <w:rsid w:val="004F0206"/>
    <w:rsid w:val="004F1A98"/>
    <w:rsid w:val="004F2123"/>
    <w:rsid w:val="00500C4C"/>
    <w:rsid w:val="0050178F"/>
    <w:rsid w:val="005052F6"/>
    <w:rsid w:val="0050782F"/>
    <w:rsid w:val="0051332B"/>
    <w:rsid w:val="005163B6"/>
    <w:rsid w:val="005261BE"/>
    <w:rsid w:val="00526462"/>
    <w:rsid w:val="00534464"/>
    <w:rsid w:val="00535661"/>
    <w:rsid w:val="00544352"/>
    <w:rsid w:val="00550724"/>
    <w:rsid w:val="00557DD5"/>
    <w:rsid w:val="0056486E"/>
    <w:rsid w:val="00567DEA"/>
    <w:rsid w:val="00576B82"/>
    <w:rsid w:val="00581E20"/>
    <w:rsid w:val="00582371"/>
    <w:rsid w:val="00584980"/>
    <w:rsid w:val="00585A2D"/>
    <w:rsid w:val="0058665B"/>
    <w:rsid w:val="0059365F"/>
    <w:rsid w:val="00597B3A"/>
    <w:rsid w:val="005A7582"/>
    <w:rsid w:val="005B2F3D"/>
    <w:rsid w:val="005B39BC"/>
    <w:rsid w:val="005B4023"/>
    <w:rsid w:val="005B5B1B"/>
    <w:rsid w:val="005B6DE3"/>
    <w:rsid w:val="005B74A9"/>
    <w:rsid w:val="005B7668"/>
    <w:rsid w:val="005C6F65"/>
    <w:rsid w:val="005C7893"/>
    <w:rsid w:val="005D2906"/>
    <w:rsid w:val="005D5CD2"/>
    <w:rsid w:val="005D5F73"/>
    <w:rsid w:val="005D6339"/>
    <w:rsid w:val="005E4B99"/>
    <w:rsid w:val="005E572E"/>
    <w:rsid w:val="005E7807"/>
    <w:rsid w:val="005F02CE"/>
    <w:rsid w:val="00600ACD"/>
    <w:rsid w:val="006030D2"/>
    <w:rsid w:val="006035D0"/>
    <w:rsid w:val="00604A0F"/>
    <w:rsid w:val="00607869"/>
    <w:rsid w:val="00611B0F"/>
    <w:rsid w:val="00617BF6"/>
    <w:rsid w:val="00635199"/>
    <w:rsid w:val="00640AF5"/>
    <w:rsid w:val="00640DDA"/>
    <w:rsid w:val="0064259A"/>
    <w:rsid w:val="00650152"/>
    <w:rsid w:val="00651D28"/>
    <w:rsid w:val="00655F2C"/>
    <w:rsid w:val="00670699"/>
    <w:rsid w:val="0067183E"/>
    <w:rsid w:val="006806F8"/>
    <w:rsid w:val="00681DC7"/>
    <w:rsid w:val="006838C8"/>
    <w:rsid w:val="006841B2"/>
    <w:rsid w:val="00686E77"/>
    <w:rsid w:val="00694BDA"/>
    <w:rsid w:val="0069731A"/>
    <w:rsid w:val="006A030B"/>
    <w:rsid w:val="006A0AFD"/>
    <w:rsid w:val="006A1CC1"/>
    <w:rsid w:val="006A1CFD"/>
    <w:rsid w:val="006A6D18"/>
    <w:rsid w:val="006C2EC5"/>
    <w:rsid w:val="006C35AE"/>
    <w:rsid w:val="006C4100"/>
    <w:rsid w:val="006C6823"/>
    <w:rsid w:val="006D3187"/>
    <w:rsid w:val="006D3E8A"/>
    <w:rsid w:val="006D419D"/>
    <w:rsid w:val="006D47D2"/>
    <w:rsid w:val="006E1081"/>
    <w:rsid w:val="006E4930"/>
    <w:rsid w:val="006E517B"/>
    <w:rsid w:val="006E6E60"/>
    <w:rsid w:val="006E6EF7"/>
    <w:rsid w:val="006E7B36"/>
    <w:rsid w:val="006F1B2A"/>
    <w:rsid w:val="006F3194"/>
    <w:rsid w:val="006F5279"/>
    <w:rsid w:val="006F647C"/>
    <w:rsid w:val="007003C0"/>
    <w:rsid w:val="007076D2"/>
    <w:rsid w:val="0071025C"/>
    <w:rsid w:val="007110C0"/>
    <w:rsid w:val="00720585"/>
    <w:rsid w:val="00720788"/>
    <w:rsid w:val="00720F79"/>
    <w:rsid w:val="00743348"/>
    <w:rsid w:val="00744660"/>
    <w:rsid w:val="007504F2"/>
    <w:rsid w:val="00756251"/>
    <w:rsid w:val="007563C9"/>
    <w:rsid w:val="00760FF2"/>
    <w:rsid w:val="00762BD5"/>
    <w:rsid w:val="00771680"/>
    <w:rsid w:val="007716F1"/>
    <w:rsid w:val="00773AF6"/>
    <w:rsid w:val="0078665A"/>
    <w:rsid w:val="00793241"/>
    <w:rsid w:val="00795F71"/>
    <w:rsid w:val="007A240C"/>
    <w:rsid w:val="007A3175"/>
    <w:rsid w:val="007B15E2"/>
    <w:rsid w:val="007B549D"/>
    <w:rsid w:val="007B7DAB"/>
    <w:rsid w:val="007C31D1"/>
    <w:rsid w:val="007C5839"/>
    <w:rsid w:val="007D75BD"/>
    <w:rsid w:val="007E0A3C"/>
    <w:rsid w:val="007E0E2D"/>
    <w:rsid w:val="007E1E7D"/>
    <w:rsid w:val="007E5E90"/>
    <w:rsid w:val="007E5F7A"/>
    <w:rsid w:val="007E664A"/>
    <w:rsid w:val="007E73AB"/>
    <w:rsid w:val="007F1029"/>
    <w:rsid w:val="007F1DF6"/>
    <w:rsid w:val="007F716C"/>
    <w:rsid w:val="00801C94"/>
    <w:rsid w:val="00802A91"/>
    <w:rsid w:val="008037CF"/>
    <w:rsid w:val="00804354"/>
    <w:rsid w:val="008100A4"/>
    <w:rsid w:val="00813FEB"/>
    <w:rsid w:val="00816C11"/>
    <w:rsid w:val="00824F33"/>
    <w:rsid w:val="008260A7"/>
    <w:rsid w:val="008326E5"/>
    <w:rsid w:val="00834D90"/>
    <w:rsid w:val="008377EB"/>
    <w:rsid w:val="00840316"/>
    <w:rsid w:val="008441D6"/>
    <w:rsid w:val="008520DE"/>
    <w:rsid w:val="00853342"/>
    <w:rsid w:val="00853547"/>
    <w:rsid w:val="0086214D"/>
    <w:rsid w:val="00864DDF"/>
    <w:rsid w:val="008655A0"/>
    <w:rsid w:val="00867FE8"/>
    <w:rsid w:val="00874B7C"/>
    <w:rsid w:val="008810F5"/>
    <w:rsid w:val="008847A4"/>
    <w:rsid w:val="00884A3B"/>
    <w:rsid w:val="00884B58"/>
    <w:rsid w:val="008862AC"/>
    <w:rsid w:val="0089045E"/>
    <w:rsid w:val="00893E7F"/>
    <w:rsid w:val="00894C55"/>
    <w:rsid w:val="008A027B"/>
    <w:rsid w:val="008A2C4B"/>
    <w:rsid w:val="008A49C4"/>
    <w:rsid w:val="008A58B6"/>
    <w:rsid w:val="008A6F33"/>
    <w:rsid w:val="008B34B1"/>
    <w:rsid w:val="008B3A40"/>
    <w:rsid w:val="008D338E"/>
    <w:rsid w:val="008D6F5E"/>
    <w:rsid w:val="008E142D"/>
    <w:rsid w:val="008F013A"/>
    <w:rsid w:val="008F2DD7"/>
    <w:rsid w:val="008F4771"/>
    <w:rsid w:val="0090026B"/>
    <w:rsid w:val="00910665"/>
    <w:rsid w:val="00915717"/>
    <w:rsid w:val="0091720D"/>
    <w:rsid w:val="00926D0A"/>
    <w:rsid w:val="009406D6"/>
    <w:rsid w:val="009473D3"/>
    <w:rsid w:val="00954434"/>
    <w:rsid w:val="00955CAA"/>
    <w:rsid w:val="00961685"/>
    <w:rsid w:val="00963CF7"/>
    <w:rsid w:val="00965C9F"/>
    <w:rsid w:val="00983EB2"/>
    <w:rsid w:val="009863C4"/>
    <w:rsid w:val="00986F85"/>
    <w:rsid w:val="00987A6D"/>
    <w:rsid w:val="00987FEB"/>
    <w:rsid w:val="00995DB4"/>
    <w:rsid w:val="009A2654"/>
    <w:rsid w:val="009B4C25"/>
    <w:rsid w:val="009B56C1"/>
    <w:rsid w:val="009C1698"/>
    <w:rsid w:val="009C52DB"/>
    <w:rsid w:val="009C7DCA"/>
    <w:rsid w:val="009D42E7"/>
    <w:rsid w:val="009D4584"/>
    <w:rsid w:val="009D658A"/>
    <w:rsid w:val="009E33FE"/>
    <w:rsid w:val="009F2D61"/>
    <w:rsid w:val="009F51CD"/>
    <w:rsid w:val="00A10FC3"/>
    <w:rsid w:val="00A16475"/>
    <w:rsid w:val="00A2429C"/>
    <w:rsid w:val="00A33DEE"/>
    <w:rsid w:val="00A34948"/>
    <w:rsid w:val="00A350D1"/>
    <w:rsid w:val="00A44E04"/>
    <w:rsid w:val="00A6073E"/>
    <w:rsid w:val="00A607F6"/>
    <w:rsid w:val="00A61F1F"/>
    <w:rsid w:val="00A776AB"/>
    <w:rsid w:val="00A87242"/>
    <w:rsid w:val="00A91A18"/>
    <w:rsid w:val="00A92408"/>
    <w:rsid w:val="00A94893"/>
    <w:rsid w:val="00A95EEB"/>
    <w:rsid w:val="00AA1C3A"/>
    <w:rsid w:val="00AA3C86"/>
    <w:rsid w:val="00AB2AEC"/>
    <w:rsid w:val="00AB2F36"/>
    <w:rsid w:val="00AB464D"/>
    <w:rsid w:val="00AC1095"/>
    <w:rsid w:val="00AD4200"/>
    <w:rsid w:val="00AD476D"/>
    <w:rsid w:val="00AD4A17"/>
    <w:rsid w:val="00AE504A"/>
    <w:rsid w:val="00AE5567"/>
    <w:rsid w:val="00AE66BF"/>
    <w:rsid w:val="00AF1239"/>
    <w:rsid w:val="00AF1B53"/>
    <w:rsid w:val="00AF2968"/>
    <w:rsid w:val="00B1193D"/>
    <w:rsid w:val="00B11FE7"/>
    <w:rsid w:val="00B16480"/>
    <w:rsid w:val="00B2165C"/>
    <w:rsid w:val="00B227EB"/>
    <w:rsid w:val="00B321B5"/>
    <w:rsid w:val="00B33FD3"/>
    <w:rsid w:val="00B35F83"/>
    <w:rsid w:val="00B469F5"/>
    <w:rsid w:val="00B477BE"/>
    <w:rsid w:val="00B5029A"/>
    <w:rsid w:val="00B51D2C"/>
    <w:rsid w:val="00B5305E"/>
    <w:rsid w:val="00B62521"/>
    <w:rsid w:val="00B71A06"/>
    <w:rsid w:val="00B7248D"/>
    <w:rsid w:val="00B74EB7"/>
    <w:rsid w:val="00B8292C"/>
    <w:rsid w:val="00B84EC3"/>
    <w:rsid w:val="00B8691B"/>
    <w:rsid w:val="00B9048C"/>
    <w:rsid w:val="00B908E9"/>
    <w:rsid w:val="00B9472F"/>
    <w:rsid w:val="00B966AE"/>
    <w:rsid w:val="00BA1468"/>
    <w:rsid w:val="00BA1BCC"/>
    <w:rsid w:val="00BA20AA"/>
    <w:rsid w:val="00BA4FB2"/>
    <w:rsid w:val="00BB3112"/>
    <w:rsid w:val="00BB3290"/>
    <w:rsid w:val="00BB3370"/>
    <w:rsid w:val="00BB71B9"/>
    <w:rsid w:val="00BC1D44"/>
    <w:rsid w:val="00BC3517"/>
    <w:rsid w:val="00BD4425"/>
    <w:rsid w:val="00BD65D9"/>
    <w:rsid w:val="00BE73F8"/>
    <w:rsid w:val="00C00A80"/>
    <w:rsid w:val="00C02917"/>
    <w:rsid w:val="00C02D69"/>
    <w:rsid w:val="00C03932"/>
    <w:rsid w:val="00C25B49"/>
    <w:rsid w:val="00C32947"/>
    <w:rsid w:val="00C34583"/>
    <w:rsid w:val="00C345D0"/>
    <w:rsid w:val="00C34D6A"/>
    <w:rsid w:val="00C35CD4"/>
    <w:rsid w:val="00C40A38"/>
    <w:rsid w:val="00C41774"/>
    <w:rsid w:val="00C41A21"/>
    <w:rsid w:val="00C42C03"/>
    <w:rsid w:val="00C45CCA"/>
    <w:rsid w:val="00C465B5"/>
    <w:rsid w:val="00C46DDF"/>
    <w:rsid w:val="00C65EF3"/>
    <w:rsid w:val="00C70D27"/>
    <w:rsid w:val="00C839DC"/>
    <w:rsid w:val="00C8512F"/>
    <w:rsid w:val="00C86356"/>
    <w:rsid w:val="00C94479"/>
    <w:rsid w:val="00C9618C"/>
    <w:rsid w:val="00C97AD2"/>
    <w:rsid w:val="00CA397D"/>
    <w:rsid w:val="00CA4A2A"/>
    <w:rsid w:val="00CB0799"/>
    <w:rsid w:val="00CB4466"/>
    <w:rsid w:val="00CB7976"/>
    <w:rsid w:val="00CB7D79"/>
    <w:rsid w:val="00CC0D2D"/>
    <w:rsid w:val="00CC5785"/>
    <w:rsid w:val="00CE1BC1"/>
    <w:rsid w:val="00CE5657"/>
    <w:rsid w:val="00CE6B58"/>
    <w:rsid w:val="00CF6ABF"/>
    <w:rsid w:val="00CF78E7"/>
    <w:rsid w:val="00D10718"/>
    <w:rsid w:val="00D132BC"/>
    <w:rsid w:val="00D133F8"/>
    <w:rsid w:val="00D14A3E"/>
    <w:rsid w:val="00D1599E"/>
    <w:rsid w:val="00D17A69"/>
    <w:rsid w:val="00D17F34"/>
    <w:rsid w:val="00D20EED"/>
    <w:rsid w:val="00D22A59"/>
    <w:rsid w:val="00D22BB3"/>
    <w:rsid w:val="00D27553"/>
    <w:rsid w:val="00D27BBE"/>
    <w:rsid w:val="00D339AA"/>
    <w:rsid w:val="00D37EA4"/>
    <w:rsid w:val="00D41ABD"/>
    <w:rsid w:val="00D41D60"/>
    <w:rsid w:val="00D45164"/>
    <w:rsid w:val="00D5198E"/>
    <w:rsid w:val="00D57222"/>
    <w:rsid w:val="00D61EBD"/>
    <w:rsid w:val="00D701BB"/>
    <w:rsid w:val="00D71A51"/>
    <w:rsid w:val="00D76442"/>
    <w:rsid w:val="00D77B59"/>
    <w:rsid w:val="00D82B5D"/>
    <w:rsid w:val="00D87C38"/>
    <w:rsid w:val="00D931DC"/>
    <w:rsid w:val="00D9745F"/>
    <w:rsid w:val="00DA0493"/>
    <w:rsid w:val="00DA1819"/>
    <w:rsid w:val="00DB57F2"/>
    <w:rsid w:val="00DC368A"/>
    <w:rsid w:val="00DC52F7"/>
    <w:rsid w:val="00DD0051"/>
    <w:rsid w:val="00DD1860"/>
    <w:rsid w:val="00DD4BEF"/>
    <w:rsid w:val="00DD5D09"/>
    <w:rsid w:val="00DE339B"/>
    <w:rsid w:val="00DE5833"/>
    <w:rsid w:val="00DF098F"/>
    <w:rsid w:val="00DF3646"/>
    <w:rsid w:val="00DF619E"/>
    <w:rsid w:val="00E02363"/>
    <w:rsid w:val="00E03D32"/>
    <w:rsid w:val="00E10BA0"/>
    <w:rsid w:val="00E1554E"/>
    <w:rsid w:val="00E22383"/>
    <w:rsid w:val="00E3570D"/>
    <w:rsid w:val="00E3716B"/>
    <w:rsid w:val="00E37DD2"/>
    <w:rsid w:val="00E446B8"/>
    <w:rsid w:val="00E46F39"/>
    <w:rsid w:val="00E474FD"/>
    <w:rsid w:val="00E5323B"/>
    <w:rsid w:val="00E53D71"/>
    <w:rsid w:val="00E53FEA"/>
    <w:rsid w:val="00E56019"/>
    <w:rsid w:val="00E565DF"/>
    <w:rsid w:val="00E56EF5"/>
    <w:rsid w:val="00E618BE"/>
    <w:rsid w:val="00E646D2"/>
    <w:rsid w:val="00E659B3"/>
    <w:rsid w:val="00E71633"/>
    <w:rsid w:val="00E71DC1"/>
    <w:rsid w:val="00E7364B"/>
    <w:rsid w:val="00E76C4B"/>
    <w:rsid w:val="00E80D01"/>
    <w:rsid w:val="00E81BBE"/>
    <w:rsid w:val="00E82D74"/>
    <w:rsid w:val="00E85BD5"/>
    <w:rsid w:val="00E86303"/>
    <w:rsid w:val="00E86398"/>
    <w:rsid w:val="00E8749E"/>
    <w:rsid w:val="00E90C01"/>
    <w:rsid w:val="00E90CA6"/>
    <w:rsid w:val="00E97236"/>
    <w:rsid w:val="00EA0A35"/>
    <w:rsid w:val="00EA486E"/>
    <w:rsid w:val="00EA7E88"/>
    <w:rsid w:val="00EB308D"/>
    <w:rsid w:val="00EB4A26"/>
    <w:rsid w:val="00EC1EBA"/>
    <w:rsid w:val="00EE160D"/>
    <w:rsid w:val="00EE4B53"/>
    <w:rsid w:val="00EF1490"/>
    <w:rsid w:val="00EF45AF"/>
    <w:rsid w:val="00F023FD"/>
    <w:rsid w:val="00F12068"/>
    <w:rsid w:val="00F17662"/>
    <w:rsid w:val="00F21319"/>
    <w:rsid w:val="00F22A0D"/>
    <w:rsid w:val="00F23CD0"/>
    <w:rsid w:val="00F24423"/>
    <w:rsid w:val="00F248F7"/>
    <w:rsid w:val="00F263A9"/>
    <w:rsid w:val="00F330E1"/>
    <w:rsid w:val="00F34F6A"/>
    <w:rsid w:val="00F4685D"/>
    <w:rsid w:val="00F539BB"/>
    <w:rsid w:val="00F57B0C"/>
    <w:rsid w:val="00F63A9C"/>
    <w:rsid w:val="00F66BEF"/>
    <w:rsid w:val="00F700D6"/>
    <w:rsid w:val="00F71CFE"/>
    <w:rsid w:val="00F72C49"/>
    <w:rsid w:val="00F75367"/>
    <w:rsid w:val="00F7727C"/>
    <w:rsid w:val="00F77423"/>
    <w:rsid w:val="00F77BB0"/>
    <w:rsid w:val="00F83552"/>
    <w:rsid w:val="00F8472D"/>
    <w:rsid w:val="00F90511"/>
    <w:rsid w:val="00F90911"/>
    <w:rsid w:val="00F95037"/>
    <w:rsid w:val="00F9713C"/>
    <w:rsid w:val="00F97A90"/>
    <w:rsid w:val="00FA6AEC"/>
    <w:rsid w:val="00FB0D98"/>
    <w:rsid w:val="00FB72CE"/>
    <w:rsid w:val="00FC5D83"/>
    <w:rsid w:val="00FD34A4"/>
    <w:rsid w:val="00FD3698"/>
    <w:rsid w:val="00FD6DA6"/>
    <w:rsid w:val="00FD772D"/>
    <w:rsid w:val="00FE060A"/>
    <w:rsid w:val="00FE09C4"/>
    <w:rsid w:val="00FE219E"/>
    <w:rsid w:val="00FE59AC"/>
    <w:rsid w:val="00FF0514"/>
    <w:rsid w:val="00FF2959"/>
    <w:rsid w:val="00FF4786"/>
    <w:rsid w:val="00FF6ED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18CA5"/>
  <w15:docId w15:val="{03D4CAD9-50B9-6940-AEF2-566A9D43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D4A17"/>
    <w:pPr>
      <w:ind w:left="720"/>
      <w:contextualSpacing/>
    </w:pPr>
  </w:style>
  <w:style w:type="paragraph" w:customStyle="1" w:styleId="naisf">
    <w:name w:val="naisf"/>
    <w:basedOn w:val="Normal"/>
    <w:rsid w:val="0031293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486B5C"/>
    <w:pPr>
      <w:spacing w:before="75" w:after="75" w:line="240" w:lineRule="auto"/>
    </w:pPr>
    <w:rPr>
      <w:rFonts w:ascii="Times New Roman" w:eastAsia="Times New Roman" w:hAnsi="Times New Roman" w:cs="Times New Roman"/>
      <w:sz w:val="24"/>
      <w:szCs w:val="24"/>
      <w:lang w:eastAsia="lv-LV"/>
    </w:rPr>
  </w:style>
  <w:style w:type="character" w:styleId="FootnoteReference">
    <w:name w:val="footnote reference"/>
    <w:semiHidden/>
    <w:rsid w:val="00F12068"/>
    <w:rPr>
      <w:vertAlign w:val="superscript"/>
    </w:rPr>
  </w:style>
  <w:style w:type="character" w:styleId="CommentReference">
    <w:name w:val="annotation reference"/>
    <w:basedOn w:val="DefaultParagraphFont"/>
    <w:uiPriority w:val="99"/>
    <w:semiHidden/>
    <w:unhideWhenUsed/>
    <w:rsid w:val="00500C4C"/>
    <w:rPr>
      <w:sz w:val="16"/>
      <w:szCs w:val="16"/>
    </w:rPr>
  </w:style>
  <w:style w:type="paragraph" w:styleId="CommentText">
    <w:name w:val="annotation text"/>
    <w:basedOn w:val="Normal"/>
    <w:link w:val="CommentTextChar"/>
    <w:uiPriority w:val="99"/>
    <w:unhideWhenUsed/>
    <w:rsid w:val="00500C4C"/>
    <w:pPr>
      <w:spacing w:line="240" w:lineRule="auto"/>
    </w:pPr>
    <w:rPr>
      <w:sz w:val="20"/>
      <w:szCs w:val="20"/>
    </w:rPr>
  </w:style>
  <w:style w:type="character" w:customStyle="1" w:styleId="CommentTextChar">
    <w:name w:val="Comment Text Char"/>
    <w:basedOn w:val="DefaultParagraphFont"/>
    <w:link w:val="CommentText"/>
    <w:uiPriority w:val="99"/>
    <w:rsid w:val="00500C4C"/>
    <w:rPr>
      <w:sz w:val="20"/>
      <w:szCs w:val="20"/>
    </w:rPr>
  </w:style>
  <w:style w:type="paragraph" w:styleId="CommentSubject">
    <w:name w:val="annotation subject"/>
    <w:basedOn w:val="CommentText"/>
    <w:next w:val="CommentText"/>
    <w:link w:val="CommentSubjectChar"/>
    <w:uiPriority w:val="99"/>
    <w:semiHidden/>
    <w:unhideWhenUsed/>
    <w:rsid w:val="00500C4C"/>
    <w:rPr>
      <w:b/>
      <w:bCs/>
    </w:rPr>
  </w:style>
  <w:style w:type="character" w:customStyle="1" w:styleId="CommentSubjectChar">
    <w:name w:val="Comment Subject Char"/>
    <w:basedOn w:val="CommentTextChar"/>
    <w:link w:val="CommentSubject"/>
    <w:uiPriority w:val="99"/>
    <w:semiHidden/>
    <w:rsid w:val="00500C4C"/>
    <w:rPr>
      <w:b/>
      <w:bCs/>
      <w:sz w:val="20"/>
      <w:szCs w:val="20"/>
    </w:rPr>
  </w:style>
  <w:style w:type="character" w:customStyle="1" w:styleId="Neatrisintapieminana1">
    <w:name w:val="Neatrisināta pieminēšana1"/>
    <w:basedOn w:val="DefaultParagraphFont"/>
    <w:uiPriority w:val="99"/>
    <w:semiHidden/>
    <w:unhideWhenUsed/>
    <w:rsid w:val="00C45CCA"/>
    <w:rPr>
      <w:color w:val="605E5C"/>
      <w:shd w:val="clear" w:color="auto" w:fill="E1DFDD"/>
    </w:rPr>
  </w:style>
  <w:style w:type="paragraph" w:customStyle="1" w:styleId="Default">
    <w:name w:val="Default"/>
    <w:rsid w:val="005A7582"/>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tv213">
    <w:name w:val="tv213"/>
    <w:basedOn w:val="Normal"/>
    <w:rsid w:val="00F90511"/>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UnresolvedMention1">
    <w:name w:val="Unresolved Mention1"/>
    <w:basedOn w:val="DefaultParagraphFont"/>
    <w:uiPriority w:val="99"/>
    <w:semiHidden/>
    <w:unhideWhenUsed/>
    <w:rsid w:val="0011605A"/>
    <w:rPr>
      <w:color w:val="605E5C"/>
      <w:shd w:val="clear" w:color="auto" w:fill="E1DFDD"/>
    </w:rPr>
  </w:style>
  <w:style w:type="paragraph" w:styleId="Revision">
    <w:name w:val="Revision"/>
    <w:hidden/>
    <w:uiPriority w:val="99"/>
    <w:semiHidden/>
    <w:rsid w:val="00F23CD0"/>
    <w:pPr>
      <w:spacing w:after="0" w:line="240" w:lineRule="auto"/>
    </w:pPr>
  </w:style>
  <w:style w:type="character" w:customStyle="1" w:styleId="Neatrisintapieminana2">
    <w:name w:val="Neatrisināta pieminēšana2"/>
    <w:basedOn w:val="DefaultParagraphFont"/>
    <w:uiPriority w:val="99"/>
    <w:semiHidden/>
    <w:unhideWhenUsed/>
    <w:rsid w:val="00E53FEA"/>
    <w:rPr>
      <w:color w:val="605E5C"/>
      <w:shd w:val="clear" w:color="auto" w:fill="E1DFDD"/>
    </w:rPr>
  </w:style>
  <w:style w:type="paragraph" w:styleId="BodyText">
    <w:name w:val="Body Text"/>
    <w:basedOn w:val="Normal"/>
    <w:link w:val="BodyTextChar"/>
    <w:uiPriority w:val="99"/>
    <w:unhideWhenUsed/>
    <w:rsid w:val="00D45164"/>
    <w:pPr>
      <w:spacing w:after="0" w:line="240" w:lineRule="auto"/>
      <w:jc w:val="both"/>
    </w:pPr>
    <w:rPr>
      <w:rFonts w:ascii="Times New Roman" w:eastAsia="Times New Roman" w:hAnsi="Times New Roman" w:cs="Times New Roman"/>
      <w:iCs/>
      <w:color w:val="000000" w:themeColor="text1"/>
      <w:sz w:val="24"/>
      <w:szCs w:val="24"/>
      <w:lang w:eastAsia="lv-LV"/>
    </w:rPr>
  </w:style>
  <w:style w:type="character" w:customStyle="1" w:styleId="BodyTextChar">
    <w:name w:val="Body Text Char"/>
    <w:basedOn w:val="DefaultParagraphFont"/>
    <w:link w:val="BodyText"/>
    <w:uiPriority w:val="99"/>
    <w:rsid w:val="00D45164"/>
    <w:rPr>
      <w:rFonts w:ascii="Times New Roman" w:eastAsia="Times New Roman" w:hAnsi="Times New Roman" w:cs="Times New Roman"/>
      <w:iCs/>
      <w:color w:val="000000" w:themeColor="tex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079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4424458">
      <w:bodyDiv w:val="1"/>
      <w:marLeft w:val="0"/>
      <w:marRight w:val="0"/>
      <w:marTop w:val="0"/>
      <w:marBottom w:val="0"/>
      <w:divBdr>
        <w:top w:val="none" w:sz="0" w:space="0" w:color="auto"/>
        <w:left w:val="none" w:sz="0" w:space="0" w:color="auto"/>
        <w:bottom w:val="none" w:sz="0" w:space="0" w:color="auto"/>
        <w:right w:val="none" w:sz="0" w:space="0" w:color="auto"/>
      </w:divBdr>
    </w:div>
    <w:div w:id="520897082">
      <w:bodyDiv w:val="1"/>
      <w:marLeft w:val="0"/>
      <w:marRight w:val="0"/>
      <w:marTop w:val="0"/>
      <w:marBottom w:val="0"/>
      <w:divBdr>
        <w:top w:val="none" w:sz="0" w:space="0" w:color="auto"/>
        <w:left w:val="none" w:sz="0" w:space="0" w:color="auto"/>
        <w:bottom w:val="none" w:sz="0" w:space="0" w:color="auto"/>
        <w:right w:val="none" w:sz="0" w:space="0" w:color="auto"/>
      </w:divBdr>
    </w:div>
    <w:div w:id="641010712">
      <w:bodyDiv w:val="1"/>
      <w:marLeft w:val="0"/>
      <w:marRight w:val="0"/>
      <w:marTop w:val="0"/>
      <w:marBottom w:val="0"/>
      <w:divBdr>
        <w:top w:val="none" w:sz="0" w:space="0" w:color="auto"/>
        <w:left w:val="none" w:sz="0" w:space="0" w:color="auto"/>
        <w:bottom w:val="none" w:sz="0" w:space="0" w:color="auto"/>
        <w:right w:val="none" w:sz="0" w:space="0" w:color="auto"/>
      </w:divBdr>
    </w:div>
    <w:div w:id="842206158">
      <w:bodyDiv w:val="1"/>
      <w:marLeft w:val="0"/>
      <w:marRight w:val="0"/>
      <w:marTop w:val="0"/>
      <w:marBottom w:val="0"/>
      <w:divBdr>
        <w:top w:val="none" w:sz="0" w:space="0" w:color="auto"/>
        <w:left w:val="none" w:sz="0" w:space="0" w:color="auto"/>
        <w:bottom w:val="none" w:sz="0" w:space="0" w:color="auto"/>
        <w:right w:val="none" w:sz="0" w:space="0" w:color="auto"/>
      </w:divBdr>
    </w:div>
    <w:div w:id="960186723">
      <w:bodyDiv w:val="1"/>
      <w:marLeft w:val="0"/>
      <w:marRight w:val="0"/>
      <w:marTop w:val="0"/>
      <w:marBottom w:val="0"/>
      <w:divBdr>
        <w:top w:val="none" w:sz="0" w:space="0" w:color="auto"/>
        <w:left w:val="none" w:sz="0" w:space="0" w:color="auto"/>
        <w:bottom w:val="none" w:sz="0" w:space="0" w:color="auto"/>
        <w:right w:val="none" w:sz="0" w:space="0" w:color="auto"/>
      </w:divBdr>
    </w:div>
    <w:div w:id="996763150">
      <w:bodyDiv w:val="1"/>
      <w:marLeft w:val="0"/>
      <w:marRight w:val="0"/>
      <w:marTop w:val="0"/>
      <w:marBottom w:val="0"/>
      <w:divBdr>
        <w:top w:val="none" w:sz="0" w:space="0" w:color="auto"/>
        <w:left w:val="none" w:sz="0" w:space="0" w:color="auto"/>
        <w:bottom w:val="none" w:sz="0" w:space="0" w:color="auto"/>
        <w:right w:val="none" w:sz="0" w:space="0" w:color="auto"/>
      </w:divBdr>
    </w:div>
    <w:div w:id="1026567217">
      <w:bodyDiv w:val="1"/>
      <w:marLeft w:val="0"/>
      <w:marRight w:val="0"/>
      <w:marTop w:val="0"/>
      <w:marBottom w:val="0"/>
      <w:divBdr>
        <w:top w:val="none" w:sz="0" w:space="0" w:color="auto"/>
        <w:left w:val="none" w:sz="0" w:space="0" w:color="auto"/>
        <w:bottom w:val="none" w:sz="0" w:space="0" w:color="auto"/>
        <w:right w:val="none" w:sz="0" w:space="0" w:color="auto"/>
      </w:divBdr>
    </w:div>
    <w:div w:id="1256860069">
      <w:bodyDiv w:val="1"/>
      <w:marLeft w:val="0"/>
      <w:marRight w:val="0"/>
      <w:marTop w:val="0"/>
      <w:marBottom w:val="0"/>
      <w:divBdr>
        <w:top w:val="none" w:sz="0" w:space="0" w:color="auto"/>
        <w:left w:val="none" w:sz="0" w:space="0" w:color="auto"/>
        <w:bottom w:val="none" w:sz="0" w:space="0" w:color="auto"/>
        <w:right w:val="none" w:sz="0" w:space="0" w:color="auto"/>
      </w:divBdr>
    </w:div>
    <w:div w:id="1274899605">
      <w:bodyDiv w:val="1"/>
      <w:marLeft w:val="0"/>
      <w:marRight w:val="0"/>
      <w:marTop w:val="0"/>
      <w:marBottom w:val="0"/>
      <w:divBdr>
        <w:top w:val="none" w:sz="0" w:space="0" w:color="auto"/>
        <w:left w:val="none" w:sz="0" w:space="0" w:color="auto"/>
        <w:bottom w:val="none" w:sz="0" w:space="0" w:color="auto"/>
        <w:right w:val="none" w:sz="0" w:space="0" w:color="auto"/>
      </w:divBdr>
    </w:div>
    <w:div w:id="13777007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1849822">
      <w:bodyDiv w:val="1"/>
      <w:marLeft w:val="0"/>
      <w:marRight w:val="0"/>
      <w:marTop w:val="0"/>
      <w:marBottom w:val="0"/>
      <w:divBdr>
        <w:top w:val="none" w:sz="0" w:space="0" w:color="auto"/>
        <w:left w:val="none" w:sz="0" w:space="0" w:color="auto"/>
        <w:bottom w:val="none" w:sz="0" w:space="0" w:color="auto"/>
        <w:right w:val="none" w:sz="0" w:space="0" w:color="auto"/>
      </w:divBdr>
    </w:div>
    <w:div w:id="1522553614">
      <w:bodyDiv w:val="1"/>
      <w:marLeft w:val="0"/>
      <w:marRight w:val="0"/>
      <w:marTop w:val="0"/>
      <w:marBottom w:val="0"/>
      <w:divBdr>
        <w:top w:val="none" w:sz="0" w:space="0" w:color="auto"/>
        <w:left w:val="none" w:sz="0" w:space="0" w:color="auto"/>
        <w:bottom w:val="none" w:sz="0" w:space="0" w:color="auto"/>
        <w:right w:val="none" w:sz="0" w:space="0" w:color="auto"/>
      </w:divBdr>
      <w:divsChild>
        <w:div w:id="1364598958">
          <w:marLeft w:val="0"/>
          <w:marRight w:val="0"/>
          <w:marTop w:val="0"/>
          <w:marBottom w:val="567"/>
          <w:divBdr>
            <w:top w:val="none" w:sz="0" w:space="0" w:color="auto"/>
            <w:left w:val="none" w:sz="0" w:space="0" w:color="auto"/>
            <w:bottom w:val="none" w:sz="0" w:space="0" w:color="auto"/>
            <w:right w:val="none" w:sz="0" w:space="0" w:color="auto"/>
          </w:divBdr>
        </w:div>
        <w:div w:id="1268654461">
          <w:marLeft w:val="0"/>
          <w:marRight w:val="0"/>
          <w:marTop w:val="0"/>
          <w:marBottom w:val="0"/>
          <w:divBdr>
            <w:top w:val="none" w:sz="0" w:space="0" w:color="auto"/>
            <w:left w:val="none" w:sz="0" w:space="0" w:color="auto"/>
            <w:bottom w:val="none" w:sz="0" w:space="0" w:color="auto"/>
            <w:right w:val="none" w:sz="0" w:space="0" w:color="auto"/>
          </w:divBdr>
        </w:div>
      </w:divsChild>
    </w:div>
    <w:div w:id="1559591216">
      <w:bodyDiv w:val="1"/>
      <w:marLeft w:val="0"/>
      <w:marRight w:val="0"/>
      <w:marTop w:val="0"/>
      <w:marBottom w:val="0"/>
      <w:divBdr>
        <w:top w:val="none" w:sz="0" w:space="0" w:color="auto"/>
        <w:left w:val="none" w:sz="0" w:space="0" w:color="auto"/>
        <w:bottom w:val="none" w:sz="0" w:space="0" w:color="auto"/>
        <w:right w:val="none" w:sz="0" w:space="0" w:color="auto"/>
      </w:divBdr>
    </w:div>
    <w:div w:id="1758868801">
      <w:bodyDiv w:val="1"/>
      <w:marLeft w:val="0"/>
      <w:marRight w:val="0"/>
      <w:marTop w:val="0"/>
      <w:marBottom w:val="0"/>
      <w:divBdr>
        <w:top w:val="none" w:sz="0" w:space="0" w:color="auto"/>
        <w:left w:val="none" w:sz="0" w:space="0" w:color="auto"/>
        <w:bottom w:val="none" w:sz="0" w:space="0" w:color="auto"/>
        <w:right w:val="none" w:sz="0" w:space="0" w:color="auto"/>
      </w:divBdr>
    </w:div>
    <w:div w:id="1766073013">
      <w:bodyDiv w:val="1"/>
      <w:marLeft w:val="0"/>
      <w:marRight w:val="0"/>
      <w:marTop w:val="0"/>
      <w:marBottom w:val="0"/>
      <w:divBdr>
        <w:top w:val="none" w:sz="0" w:space="0" w:color="auto"/>
        <w:left w:val="none" w:sz="0" w:space="0" w:color="auto"/>
        <w:bottom w:val="none" w:sz="0" w:space="0" w:color="auto"/>
        <w:right w:val="none" w:sz="0" w:space="0" w:color="auto"/>
      </w:divBdr>
    </w:div>
    <w:div w:id="1823309591">
      <w:bodyDiv w:val="1"/>
      <w:marLeft w:val="0"/>
      <w:marRight w:val="0"/>
      <w:marTop w:val="0"/>
      <w:marBottom w:val="0"/>
      <w:divBdr>
        <w:top w:val="none" w:sz="0" w:space="0" w:color="auto"/>
        <w:left w:val="none" w:sz="0" w:space="0" w:color="auto"/>
        <w:bottom w:val="none" w:sz="0" w:space="0" w:color="auto"/>
        <w:right w:val="none" w:sz="0" w:space="0" w:color="auto"/>
      </w:divBdr>
    </w:div>
    <w:div w:id="1892108306">
      <w:bodyDiv w:val="1"/>
      <w:marLeft w:val="0"/>
      <w:marRight w:val="0"/>
      <w:marTop w:val="0"/>
      <w:marBottom w:val="0"/>
      <w:divBdr>
        <w:top w:val="none" w:sz="0" w:space="0" w:color="auto"/>
        <w:left w:val="none" w:sz="0" w:space="0" w:color="auto"/>
        <w:bottom w:val="none" w:sz="0" w:space="0" w:color="auto"/>
        <w:right w:val="none" w:sz="0" w:space="0" w:color="auto"/>
      </w:divBdr>
    </w:div>
    <w:div w:id="2038314800">
      <w:bodyDiv w:val="1"/>
      <w:marLeft w:val="0"/>
      <w:marRight w:val="0"/>
      <w:marTop w:val="0"/>
      <w:marBottom w:val="0"/>
      <w:divBdr>
        <w:top w:val="none" w:sz="0" w:space="0" w:color="auto"/>
        <w:left w:val="none" w:sz="0" w:space="0" w:color="auto"/>
        <w:bottom w:val="none" w:sz="0" w:space="0" w:color="auto"/>
        <w:right w:val="none" w:sz="0" w:space="0" w:color="auto"/>
      </w:divBdr>
    </w:div>
    <w:div w:id="2043507770">
      <w:bodyDiv w:val="1"/>
      <w:marLeft w:val="0"/>
      <w:marRight w:val="0"/>
      <w:marTop w:val="0"/>
      <w:marBottom w:val="0"/>
      <w:divBdr>
        <w:top w:val="none" w:sz="0" w:space="0" w:color="auto"/>
        <w:left w:val="none" w:sz="0" w:space="0" w:color="auto"/>
        <w:bottom w:val="none" w:sz="0" w:space="0" w:color="auto"/>
        <w:right w:val="none" w:sz="0" w:space="0" w:color="auto"/>
      </w:divBdr>
    </w:div>
    <w:div w:id="2055544081">
      <w:bodyDiv w:val="1"/>
      <w:marLeft w:val="0"/>
      <w:marRight w:val="0"/>
      <w:marTop w:val="0"/>
      <w:marBottom w:val="0"/>
      <w:divBdr>
        <w:top w:val="none" w:sz="0" w:space="0" w:color="auto"/>
        <w:left w:val="none" w:sz="0" w:space="0" w:color="auto"/>
        <w:bottom w:val="none" w:sz="0" w:space="0" w:color="auto"/>
        <w:right w:val="none" w:sz="0" w:space="0" w:color="auto"/>
      </w:divBdr>
    </w:div>
    <w:div w:id="2076927448">
      <w:bodyDiv w:val="1"/>
      <w:marLeft w:val="0"/>
      <w:marRight w:val="0"/>
      <w:marTop w:val="0"/>
      <w:marBottom w:val="0"/>
      <w:divBdr>
        <w:top w:val="none" w:sz="0" w:space="0" w:color="auto"/>
        <w:left w:val="none" w:sz="0" w:space="0" w:color="auto"/>
        <w:bottom w:val="none" w:sz="0" w:space="0" w:color="auto"/>
        <w:right w:val="none" w:sz="0" w:space="0" w:color="auto"/>
      </w:divBdr>
    </w:div>
    <w:div w:id="2088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5537B-496D-4637-980D-2A3F6E07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5312</Words>
  <Characters>3029</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2008. gada 1. aprīļa noteikumos Nr. 224 "Patentu un patentu pieteikumu noteikumi"" sākotnējās ietekmes novērtējuma ziņojums (anotācija)</vt:lpstr>
      <vt:lpstr>Ministru kabineta noteikumu projekta "Grozījumi Ministru kabineta 2008. gada 1. aprīļa noteikumos Nr. 224 "Patentu un patentu pieteikumu noteikumi"" sākotnējās ietekmes novērtējuma ziņojums (anotācija)</vt:lpstr>
    </vt:vector>
  </TitlesOfParts>
  <Manager> </Manager>
  <Company>Tieslietu ministrija (Latvijas Republikas Patentu valde)</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1. aprīļa noteikumos Nr. 224 "Patentu un patentu pieteikumu noteikumi"" sākotnējās ietekmes novērtējuma ziņojums (anotācija)</dc:title>
  <dc:subject>Anotācija</dc:subject>
  <dc:creator>Kintija Spalvēna</dc:creator>
  <dc:description>67099635; Kintija.spalvena@lrpv.gov.lv</dc:description>
  <cp:lastModifiedBy>Kintija Spalvēna</cp:lastModifiedBy>
  <cp:revision>154</cp:revision>
  <cp:lastPrinted>2020-02-19T10:51:00Z</cp:lastPrinted>
  <dcterms:created xsi:type="dcterms:W3CDTF">2021-05-05T07:07:00Z</dcterms:created>
  <dcterms:modified xsi:type="dcterms:W3CDTF">2021-07-02T09:02:00Z</dcterms:modified>
</cp:coreProperties>
</file>