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0EFE" w14:textId="4C7FFB62" w:rsidR="003B6C41" w:rsidRPr="00E94135" w:rsidRDefault="003B6C41" w:rsidP="00551EE2">
      <w:pPr>
        <w:tabs>
          <w:tab w:val="left" w:pos="6804"/>
        </w:tabs>
        <w:rPr>
          <w:sz w:val="28"/>
          <w:szCs w:val="28"/>
        </w:rPr>
      </w:pPr>
      <w:r w:rsidRPr="00E94135">
        <w:rPr>
          <w:sz w:val="28"/>
          <w:szCs w:val="28"/>
        </w:rPr>
        <w:t>20</w:t>
      </w:r>
      <w:r w:rsidR="009666AB">
        <w:rPr>
          <w:sz w:val="28"/>
          <w:szCs w:val="28"/>
        </w:rPr>
        <w:t>21</w:t>
      </w:r>
      <w:r w:rsidRPr="00E94135">
        <w:rPr>
          <w:sz w:val="28"/>
          <w:szCs w:val="28"/>
        </w:rPr>
        <w:t xml:space="preserve">. gada </w:t>
      </w:r>
      <w:r w:rsidR="00E94135" w:rsidRPr="00E94135">
        <w:rPr>
          <w:sz w:val="28"/>
          <w:szCs w:val="28"/>
        </w:rPr>
        <w:t>__</w:t>
      </w:r>
      <w:r w:rsidR="00DF2196" w:rsidRPr="00E94135">
        <w:rPr>
          <w:sz w:val="28"/>
          <w:szCs w:val="28"/>
        </w:rPr>
        <w:t>. </w:t>
      </w:r>
      <w:r w:rsidR="00E94135" w:rsidRPr="00E94135">
        <w:rPr>
          <w:sz w:val="28"/>
          <w:szCs w:val="28"/>
        </w:rPr>
        <w:t>__________</w:t>
      </w:r>
      <w:r w:rsidRPr="00E94135">
        <w:rPr>
          <w:sz w:val="28"/>
          <w:szCs w:val="28"/>
        </w:rPr>
        <w:tab/>
        <w:t>Noteikumi Nr.</w:t>
      </w:r>
      <w:r w:rsidR="00DF2196" w:rsidRPr="00E94135">
        <w:rPr>
          <w:sz w:val="28"/>
          <w:szCs w:val="28"/>
        </w:rPr>
        <w:t> </w:t>
      </w:r>
      <w:r w:rsidR="00E94135" w:rsidRPr="00E94135">
        <w:rPr>
          <w:sz w:val="28"/>
          <w:szCs w:val="28"/>
        </w:rPr>
        <w:t>____</w:t>
      </w:r>
    </w:p>
    <w:p w14:paraId="72C5E968" w14:textId="0C7AAD05" w:rsidR="003B6C41" w:rsidRPr="00096C95" w:rsidRDefault="003B6C41" w:rsidP="00551EE2">
      <w:pPr>
        <w:tabs>
          <w:tab w:val="left" w:pos="6804"/>
        </w:tabs>
        <w:rPr>
          <w:sz w:val="28"/>
          <w:szCs w:val="28"/>
        </w:rPr>
      </w:pPr>
      <w:r w:rsidRPr="00E94135">
        <w:rPr>
          <w:sz w:val="28"/>
          <w:szCs w:val="28"/>
        </w:rPr>
        <w:t>Rīgā</w:t>
      </w:r>
      <w:r w:rsidRPr="00E94135">
        <w:rPr>
          <w:sz w:val="28"/>
          <w:szCs w:val="28"/>
        </w:rPr>
        <w:tab/>
        <w:t>(prot. Nr. </w:t>
      </w:r>
      <w:r w:rsidR="00E94135" w:rsidRPr="00E94135">
        <w:rPr>
          <w:sz w:val="28"/>
          <w:szCs w:val="28"/>
        </w:rPr>
        <w:t>___ __</w:t>
      </w:r>
      <w:r w:rsidRPr="00E94135">
        <w:rPr>
          <w:sz w:val="28"/>
          <w:szCs w:val="28"/>
        </w:rPr>
        <w:t>. §)</w:t>
      </w:r>
    </w:p>
    <w:p w14:paraId="2D983165" w14:textId="77777777" w:rsidR="00684E14" w:rsidRPr="00096C95" w:rsidRDefault="00684E14" w:rsidP="00551EE2">
      <w:pPr>
        <w:pStyle w:val="Nosaukums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38BF50CA" w14:textId="77777777" w:rsidR="004B646B" w:rsidRDefault="004B646B" w:rsidP="005A5112">
      <w:pPr>
        <w:jc w:val="center"/>
        <w:rPr>
          <w:b/>
          <w:spacing w:val="-3"/>
          <w:sz w:val="28"/>
          <w:szCs w:val="28"/>
        </w:rPr>
      </w:pPr>
    </w:p>
    <w:p w14:paraId="0679CC12" w14:textId="34E21AAE" w:rsidR="005A5112" w:rsidRPr="005A5112" w:rsidRDefault="005A5112" w:rsidP="005A5112">
      <w:pPr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“</w:t>
      </w:r>
      <w:r w:rsidR="006878E5">
        <w:rPr>
          <w:b/>
          <w:spacing w:val="-3"/>
          <w:sz w:val="28"/>
          <w:szCs w:val="28"/>
        </w:rPr>
        <w:t>Grozījum</w:t>
      </w:r>
      <w:r w:rsidR="00241F39">
        <w:rPr>
          <w:b/>
          <w:spacing w:val="-3"/>
          <w:sz w:val="28"/>
          <w:szCs w:val="28"/>
        </w:rPr>
        <w:t>i</w:t>
      </w:r>
      <w:r w:rsidRPr="005A5112">
        <w:rPr>
          <w:b/>
          <w:spacing w:val="-3"/>
          <w:sz w:val="28"/>
          <w:szCs w:val="28"/>
        </w:rPr>
        <w:t xml:space="preserve"> Ministru kabineta 2002</w:t>
      </w:r>
      <w:r>
        <w:rPr>
          <w:b/>
          <w:spacing w:val="-3"/>
          <w:sz w:val="28"/>
          <w:szCs w:val="28"/>
        </w:rPr>
        <w:t>. gada 9. aprīļa noteikumos Nr. </w:t>
      </w:r>
      <w:r w:rsidRPr="005A5112">
        <w:rPr>
          <w:b/>
          <w:spacing w:val="-3"/>
          <w:sz w:val="28"/>
          <w:szCs w:val="28"/>
        </w:rPr>
        <w:t>149 “Noteikumi par aizsardzību pret jonizējošo starojumu</w:t>
      </w:r>
      <w:r>
        <w:rPr>
          <w:b/>
          <w:spacing w:val="-3"/>
          <w:sz w:val="28"/>
          <w:szCs w:val="28"/>
        </w:rPr>
        <w:t>””</w:t>
      </w:r>
    </w:p>
    <w:p w14:paraId="09968863" w14:textId="77777777" w:rsidR="005A5112" w:rsidRDefault="005A5112" w:rsidP="005A5112">
      <w:pPr>
        <w:jc w:val="right"/>
        <w:rPr>
          <w:sz w:val="28"/>
          <w:szCs w:val="28"/>
        </w:rPr>
      </w:pPr>
    </w:p>
    <w:p w14:paraId="5DDBA127" w14:textId="77777777" w:rsidR="004B646B" w:rsidRPr="005A5112" w:rsidRDefault="004B646B" w:rsidP="005A5112">
      <w:pPr>
        <w:jc w:val="right"/>
        <w:rPr>
          <w:sz w:val="28"/>
          <w:szCs w:val="28"/>
        </w:rPr>
      </w:pPr>
    </w:p>
    <w:p w14:paraId="6EFAFA21" w14:textId="77777777" w:rsidR="005A5112" w:rsidRPr="005A5112" w:rsidRDefault="005A5112" w:rsidP="005A5112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Izdoti saskaņā ar </w:t>
      </w:r>
    </w:p>
    <w:p w14:paraId="0D538711" w14:textId="76B13BFA" w:rsidR="005A5112" w:rsidRDefault="005A5112" w:rsidP="00947182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likuma </w:t>
      </w:r>
      <w:r>
        <w:rPr>
          <w:rFonts w:eastAsia="SimSun"/>
          <w:sz w:val="28"/>
          <w:szCs w:val="28"/>
        </w:rPr>
        <w:t>“</w:t>
      </w:r>
      <w:r w:rsidRPr="005A5112">
        <w:rPr>
          <w:sz w:val="28"/>
          <w:szCs w:val="28"/>
        </w:rPr>
        <w:t>Par radiācijas drošību un kodoldrošību</w:t>
      </w:r>
      <w:r>
        <w:rPr>
          <w:rFonts w:eastAsia="SimSun"/>
          <w:sz w:val="28"/>
          <w:szCs w:val="28"/>
        </w:rPr>
        <w:t>”</w:t>
      </w:r>
      <w:r w:rsidRPr="005A5112">
        <w:rPr>
          <w:sz w:val="28"/>
          <w:szCs w:val="28"/>
        </w:rPr>
        <w:t xml:space="preserve"> </w:t>
      </w:r>
      <w:r w:rsidRPr="005A5112">
        <w:rPr>
          <w:sz w:val="28"/>
          <w:szCs w:val="28"/>
        </w:rPr>
        <w:br/>
        <w:t>3.</w:t>
      </w:r>
      <w:r>
        <w:rPr>
          <w:sz w:val="28"/>
          <w:szCs w:val="28"/>
        </w:rPr>
        <w:t> </w:t>
      </w:r>
      <w:r w:rsidRPr="005A5112">
        <w:rPr>
          <w:sz w:val="28"/>
          <w:szCs w:val="28"/>
        </w:rPr>
        <w:t>panta trešo daļu un 17.</w:t>
      </w:r>
      <w:r>
        <w:rPr>
          <w:sz w:val="28"/>
          <w:szCs w:val="28"/>
        </w:rPr>
        <w:t> </w:t>
      </w:r>
      <w:r w:rsidRPr="005A5112">
        <w:rPr>
          <w:sz w:val="28"/>
          <w:szCs w:val="28"/>
        </w:rPr>
        <w:t>panta pirmo daļu</w:t>
      </w:r>
    </w:p>
    <w:p w14:paraId="4DC2359A" w14:textId="77777777" w:rsidR="004B646B" w:rsidRPr="005A5112" w:rsidRDefault="004B646B" w:rsidP="005A5112">
      <w:pPr>
        <w:rPr>
          <w:sz w:val="28"/>
          <w:szCs w:val="28"/>
        </w:rPr>
      </w:pPr>
    </w:p>
    <w:p w14:paraId="6E2E76BB" w14:textId="0BD6DF09" w:rsidR="001C36D7" w:rsidRDefault="006458A9" w:rsidP="006458A9">
      <w:pPr>
        <w:spacing w:after="120"/>
        <w:ind w:firstLine="709"/>
        <w:jc w:val="both"/>
        <w:rPr>
          <w:sz w:val="28"/>
          <w:szCs w:val="28"/>
        </w:rPr>
      </w:pPr>
      <w:r w:rsidRPr="006458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5112" w:rsidRPr="006458A9">
        <w:rPr>
          <w:sz w:val="28"/>
          <w:szCs w:val="28"/>
        </w:rPr>
        <w:t xml:space="preserve">Izdarīt Ministru kabineta </w:t>
      </w:r>
      <w:r w:rsidR="004B646B" w:rsidRPr="006458A9">
        <w:rPr>
          <w:sz w:val="28"/>
          <w:szCs w:val="28"/>
        </w:rPr>
        <w:t>2002. gada 9. aprīļa noteikumos Nr. 149 “Noteikumi par aizsardzību pret jonizējošo starojumu”</w:t>
      </w:r>
      <w:r w:rsidR="005A5112" w:rsidRPr="006458A9">
        <w:rPr>
          <w:sz w:val="28"/>
          <w:szCs w:val="28"/>
        </w:rPr>
        <w:t xml:space="preserve"> (</w:t>
      </w:r>
      <w:r w:rsidR="004B646B" w:rsidRPr="006458A9">
        <w:rPr>
          <w:sz w:val="28"/>
          <w:szCs w:val="28"/>
        </w:rPr>
        <w:t>Latvijas Vēstnesis, 2002, 56</w:t>
      </w:r>
      <w:r w:rsidR="005A5112" w:rsidRPr="006458A9">
        <w:rPr>
          <w:sz w:val="28"/>
          <w:szCs w:val="28"/>
        </w:rPr>
        <w:t>. nr.</w:t>
      </w:r>
      <w:r w:rsidR="004B646B" w:rsidRPr="006458A9">
        <w:rPr>
          <w:sz w:val="28"/>
          <w:szCs w:val="28"/>
        </w:rPr>
        <w:t>, 2003, nr. 157, 2004, nr. 52, 2004, nr. 69, 2006, nr. 45) šādu</w:t>
      </w:r>
      <w:r w:rsidRPr="006458A9">
        <w:rPr>
          <w:sz w:val="28"/>
          <w:szCs w:val="28"/>
        </w:rPr>
        <w:t>s</w:t>
      </w:r>
      <w:r w:rsidR="004B646B" w:rsidRPr="006458A9">
        <w:rPr>
          <w:sz w:val="28"/>
          <w:szCs w:val="28"/>
        </w:rPr>
        <w:t xml:space="preserve"> grozījumu</w:t>
      </w:r>
      <w:r w:rsidRPr="006458A9">
        <w:rPr>
          <w:sz w:val="28"/>
          <w:szCs w:val="28"/>
        </w:rPr>
        <w:t>s</w:t>
      </w:r>
      <w:r w:rsidR="004B646B" w:rsidRPr="006458A9">
        <w:rPr>
          <w:sz w:val="28"/>
          <w:szCs w:val="28"/>
        </w:rPr>
        <w:t>:</w:t>
      </w:r>
    </w:p>
    <w:p w14:paraId="334E2409" w14:textId="7ED3FDF7" w:rsidR="008C4F7B" w:rsidRDefault="008C4F7B" w:rsidP="002178D2">
      <w:pPr>
        <w:rPr>
          <w:sz w:val="28"/>
          <w:szCs w:val="28"/>
        </w:rPr>
      </w:pPr>
    </w:p>
    <w:p w14:paraId="0DDFD791" w14:textId="603C17C5" w:rsidR="006458A9" w:rsidRDefault="6DFEB28E" w:rsidP="006458A9">
      <w:pPr>
        <w:ind w:firstLine="709"/>
        <w:rPr>
          <w:sz w:val="28"/>
          <w:szCs w:val="28"/>
        </w:rPr>
      </w:pPr>
      <w:r w:rsidRPr="00E835EB">
        <w:rPr>
          <w:sz w:val="28"/>
          <w:szCs w:val="28"/>
        </w:rPr>
        <w:t>1.1.</w:t>
      </w:r>
      <w:r w:rsidRPr="2AA7A4FF">
        <w:rPr>
          <w:sz w:val="28"/>
          <w:szCs w:val="28"/>
        </w:rPr>
        <w:t xml:space="preserve"> </w:t>
      </w:r>
      <w:r w:rsidR="02E8162A" w:rsidRPr="2AA7A4FF">
        <w:rPr>
          <w:sz w:val="28"/>
          <w:szCs w:val="28"/>
        </w:rPr>
        <w:t>i</w:t>
      </w:r>
      <w:r w:rsidR="3C07EFBF" w:rsidRPr="2AA7A4FF">
        <w:rPr>
          <w:sz w:val="28"/>
          <w:szCs w:val="28"/>
        </w:rPr>
        <w:t>zteikt 7.3. apakšpunktu šādā</w:t>
      </w:r>
      <w:r w:rsidR="611BD453" w:rsidRPr="2AA7A4FF">
        <w:rPr>
          <w:sz w:val="28"/>
          <w:szCs w:val="28"/>
        </w:rPr>
        <w:t xml:space="preserve"> redakcijā:</w:t>
      </w:r>
    </w:p>
    <w:p w14:paraId="20DF4509" w14:textId="33D99550" w:rsidR="00F90E05" w:rsidRDefault="00AC7CEE" w:rsidP="006458A9">
      <w:pPr>
        <w:ind w:firstLine="709"/>
        <w:rPr>
          <w:sz w:val="28"/>
          <w:szCs w:val="28"/>
        </w:rPr>
      </w:pPr>
      <w:r w:rsidRPr="021D2155">
        <w:rPr>
          <w:sz w:val="28"/>
          <w:szCs w:val="28"/>
        </w:rPr>
        <w:t xml:space="preserve">“7.3. </w:t>
      </w:r>
      <w:r w:rsidR="00F90E05" w:rsidRPr="021D2155">
        <w:rPr>
          <w:sz w:val="28"/>
          <w:szCs w:val="28"/>
        </w:rPr>
        <w:t>radiācijas drošības eksperts</w:t>
      </w:r>
      <w:r w:rsidR="005A0416">
        <w:rPr>
          <w:sz w:val="28"/>
          <w:szCs w:val="28"/>
        </w:rPr>
        <w:t>.”</w:t>
      </w:r>
      <w:r w:rsidR="00AF51E4">
        <w:rPr>
          <w:sz w:val="28"/>
          <w:szCs w:val="28"/>
        </w:rPr>
        <w:t>;</w:t>
      </w:r>
    </w:p>
    <w:p w14:paraId="554D6E79" w14:textId="77777777" w:rsidR="005A0416" w:rsidRDefault="005A0416" w:rsidP="006458A9">
      <w:pPr>
        <w:ind w:firstLine="709"/>
        <w:rPr>
          <w:sz w:val="28"/>
          <w:szCs w:val="28"/>
        </w:rPr>
      </w:pPr>
    </w:p>
    <w:p w14:paraId="296FC981" w14:textId="7C68BF1F" w:rsidR="00AC7CEE" w:rsidRDefault="005A0416" w:rsidP="006458A9">
      <w:pPr>
        <w:ind w:firstLine="709"/>
        <w:rPr>
          <w:sz w:val="28"/>
          <w:szCs w:val="28"/>
        </w:rPr>
      </w:pPr>
      <w:r w:rsidRPr="07D0427E">
        <w:rPr>
          <w:sz w:val="28"/>
          <w:szCs w:val="28"/>
        </w:rPr>
        <w:t xml:space="preserve">1.2. </w:t>
      </w:r>
      <w:r w:rsidR="008C545A" w:rsidRPr="07D0427E">
        <w:rPr>
          <w:sz w:val="28"/>
          <w:szCs w:val="28"/>
        </w:rPr>
        <w:t>svītrot 7.4. apakšpunktu</w:t>
      </w:r>
      <w:r w:rsidR="00AF51E4" w:rsidRPr="07D0427E">
        <w:rPr>
          <w:sz w:val="28"/>
          <w:szCs w:val="28"/>
        </w:rPr>
        <w:t>;</w:t>
      </w:r>
    </w:p>
    <w:p w14:paraId="6D4D96E1" w14:textId="77777777" w:rsidR="00C3376B" w:rsidRDefault="00C3376B" w:rsidP="00C3376B">
      <w:pPr>
        <w:ind w:firstLine="709"/>
        <w:rPr>
          <w:sz w:val="28"/>
          <w:szCs w:val="28"/>
        </w:rPr>
      </w:pPr>
    </w:p>
    <w:p w14:paraId="58A517A6" w14:textId="5979114E" w:rsidR="004B646B" w:rsidRDefault="45F34E9F" w:rsidP="00C3376B">
      <w:pPr>
        <w:ind w:firstLine="709"/>
        <w:rPr>
          <w:sz w:val="28"/>
          <w:szCs w:val="28"/>
        </w:rPr>
      </w:pPr>
      <w:r w:rsidRPr="2AA7A4FF">
        <w:rPr>
          <w:sz w:val="28"/>
          <w:szCs w:val="28"/>
        </w:rPr>
        <w:t>1.</w:t>
      </w:r>
      <w:r w:rsidR="004D4B23">
        <w:rPr>
          <w:sz w:val="28"/>
          <w:szCs w:val="28"/>
        </w:rPr>
        <w:t>3</w:t>
      </w:r>
      <w:r w:rsidRPr="2AA7A4FF">
        <w:rPr>
          <w:sz w:val="28"/>
          <w:szCs w:val="28"/>
        </w:rPr>
        <w:t xml:space="preserve">. </w:t>
      </w:r>
      <w:r w:rsidR="1810C473" w:rsidRPr="2AA7A4FF">
        <w:rPr>
          <w:sz w:val="28"/>
          <w:szCs w:val="28"/>
        </w:rPr>
        <w:t>svītrot 8. – 9.</w:t>
      </w:r>
      <w:r w:rsidR="1810C473" w:rsidRPr="2AA7A4FF">
        <w:rPr>
          <w:sz w:val="28"/>
          <w:szCs w:val="28"/>
          <w:vertAlign w:val="superscript"/>
        </w:rPr>
        <w:t>11</w:t>
      </w:r>
      <w:r w:rsidR="1810C473" w:rsidRPr="2AA7A4FF">
        <w:rPr>
          <w:sz w:val="28"/>
          <w:szCs w:val="28"/>
        </w:rPr>
        <w:t> punktu</w:t>
      </w:r>
      <w:r w:rsidR="75EB5689" w:rsidRPr="2AA7A4FF">
        <w:rPr>
          <w:sz w:val="28"/>
          <w:szCs w:val="28"/>
        </w:rPr>
        <w:t>;</w:t>
      </w:r>
    </w:p>
    <w:p w14:paraId="7ED8A88C" w14:textId="58C70588" w:rsidR="00323616" w:rsidRDefault="00323616" w:rsidP="00C3376B">
      <w:pPr>
        <w:ind w:firstLine="709"/>
        <w:rPr>
          <w:sz w:val="28"/>
          <w:szCs w:val="28"/>
        </w:rPr>
      </w:pPr>
    </w:p>
    <w:p w14:paraId="662C2A37" w14:textId="1499BFB8" w:rsidR="00323616" w:rsidRDefault="00323616" w:rsidP="00C337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A186C">
        <w:rPr>
          <w:sz w:val="28"/>
          <w:szCs w:val="28"/>
        </w:rPr>
        <w:t>izteikt 10. punkt</w:t>
      </w:r>
      <w:r w:rsidR="00C51B6B">
        <w:rPr>
          <w:sz w:val="28"/>
          <w:szCs w:val="28"/>
        </w:rPr>
        <w:t>a ievaddaļu</w:t>
      </w:r>
      <w:r w:rsidR="00EA186C">
        <w:rPr>
          <w:sz w:val="28"/>
          <w:szCs w:val="28"/>
        </w:rPr>
        <w:t xml:space="preserve"> šādā reakcijā:</w:t>
      </w:r>
    </w:p>
    <w:p w14:paraId="7C5DFAED" w14:textId="3E65408F" w:rsidR="00EA186C" w:rsidRDefault="00EA186C" w:rsidP="00EA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“10. </w:t>
      </w:r>
      <w:r w:rsidRPr="00EA186C">
        <w:rPr>
          <w:sz w:val="28"/>
          <w:szCs w:val="28"/>
        </w:rPr>
        <w:t>Operatora kontrolētajā zonā nepieciešams vismaz viens radiācijas drošības eksperts</w:t>
      </w:r>
      <w:r>
        <w:rPr>
          <w:sz w:val="28"/>
          <w:szCs w:val="28"/>
        </w:rPr>
        <w:t>.</w:t>
      </w:r>
      <w:r w:rsidRPr="00EA186C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EA186C">
        <w:rPr>
          <w:sz w:val="28"/>
          <w:szCs w:val="28"/>
        </w:rPr>
        <w:t>ēc saskaņošanas ar centru operators var uzdot darbu vadītājam veikt radiācijas drošības ekspert</w:t>
      </w:r>
      <w:r>
        <w:rPr>
          <w:sz w:val="28"/>
          <w:szCs w:val="28"/>
        </w:rPr>
        <w:t>a</w:t>
      </w:r>
      <w:r w:rsidRPr="00EA186C">
        <w:rPr>
          <w:sz w:val="28"/>
          <w:szCs w:val="28"/>
        </w:rPr>
        <w:t xml:space="preserve"> funkcijas, ja operatora kontrolētajā zonā:</w:t>
      </w:r>
      <w:r>
        <w:rPr>
          <w:sz w:val="28"/>
          <w:szCs w:val="28"/>
        </w:rPr>
        <w:t>”;</w:t>
      </w:r>
    </w:p>
    <w:p w14:paraId="4D6A9114" w14:textId="0C4C9206" w:rsidR="004F152B" w:rsidRDefault="004F152B" w:rsidP="00EA186C">
      <w:pPr>
        <w:ind w:firstLine="709"/>
        <w:jc w:val="both"/>
        <w:rPr>
          <w:sz w:val="28"/>
          <w:szCs w:val="28"/>
        </w:rPr>
      </w:pPr>
    </w:p>
    <w:p w14:paraId="6F59DAA1" w14:textId="695CBC46" w:rsidR="002E664D" w:rsidRDefault="004F152B" w:rsidP="000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C3BF7">
        <w:rPr>
          <w:sz w:val="28"/>
          <w:szCs w:val="28"/>
        </w:rPr>
        <w:t>svītrot 11. punktā vārdus “un kodoldrošības”;</w:t>
      </w:r>
    </w:p>
    <w:p w14:paraId="00E69D79" w14:textId="25337F9E" w:rsidR="000C3BF7" w:rsidRDefault="000C3BF7" w:rsidP="000C3BF7">
      <w:pPr>
        <w:ind w:firstLine="709"/>
        <w:jc w:val="both"/>
        <w:rPr>
          <w:sz w:val="28"/>
          <w:szCs w:val="28"/>
        </w:rPr>
      </w:pPr>
    </w:p>
    <w:p w14:paraId="4DBBD0B4" w14:textId="25AFBFBE" w:rsidR="005C5836" w:rsidRDefault="000C3BF7" w:rsidP="005C5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C5836">
        <w:rPr>
          <w:sz w:val="28"/>
          <w:szCs w:val="28"/>
        </w:rPr>
        <w:t>izteikt 13. punktu šādā redakcijā:</w:t>
      </w:r>
    </w:p>
    <w:p w14:paraId="43B39239" w14:textId="611F2808" w:rsidR="000C3BF7" w:rsidRDefault="0034468D" w:rsidP="000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5C5836" w:rsidRPr="005C5836">
        <w:rPr>
          <w:sz w:val="28"/>
          <w:szCs w:val="28"/>
        </w:rPr>
        <w:t xml:space="preserve">13. Radiācijas drošības struktūrvienības </w:t>
      </w:r>
      <w:r w:rsidR="00415B09">
        <w:rPr>
          <w:sz w:val="28"/>
          <w:szCs w:val="28"/>
        </w:rPr>
        <w:t>un</w:t>
      </w:r>
      <w:r w:rsidR="00853BED">
        <w:rPr>
          <w:sz w:val="28"/>
          <w:szCs w:val="28"/>
        </w:rPr>
        <w:t xml:space="preserve"> radiācijas drošības </w:t>
      </w:r>
      <w:r w:rsidR="00D465E4">
        <w:rPr>
          <w:sz w:val="28"/>
          <w:szCs w:val="28"/>
        </w:rPr>
        <w:t xml:space="preserve">un kodoldrošības struktūrvienības </w:t>
      </w:r>
      <w:r w:rsidR="005C5836" w:rsidRPr="005C5836">
        <w:rPr>
          <w:sz w:val="28"/>
          <w:szCs w:val="28"/>
        </w:rPr>
        <w:t>sastāvā ir darbu vadītājs un radiācijas drošības eksperts vai medicīnas fizikas eksperts.</w:t>
      </w:r>
      <w:r>
        <w:rPr>
          <w:sz w:val="28"/>
          <w:szCs w:val="28"/>
        </w:rPr>
        <w:t>”;</w:t>
      </w:r>
    </w:p>
    <w:p w14:paraId="5B5B92AC" w14:textId="42749238" w:rsidR="00B675A6" w:rsidRDefault="00B675A6" w:rsidP="000C3BF7">
      <w:pPr>
        <w:ind w:firstLine="709"/>
        <w:jc w:val="both"/>
        <w:rPr>
          <w:sz w:val="28"/>
          <w:szCs w:val="28"/>
        </w:rPr>
      </w:pPr>
    </w:p>
    <w:p w14:paraId="0D1A55AC" w14:textId="625BAE98" w:rsidR="00B675A6" w:rsidRDefault="00B675A6" w:rsidP="000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605DB6">
        <w:rPr>
          <w:sz w:val="28"/>
          <w:szCs w:val="28"/>
        </w:rPr>
        <w:t>svītrot 16. punktā vārdus “</w:t>
      </w:r>
      <w:r w:rsidR="00605DB6" w:rsidRPr="00605DB6">
        <w:rPr>
          <w:sz w:val="28"/>
          <w:szCs w:val="28"/>
        </w:rPr>
        <w:t>vai radiācijas drošības un kodoldrošības ekspertu</w:t>
      </w:r>
      <w:r w:rsidR="00605DB6">
        <w:rPr>
          <w:sz w:val="28"/>
          <w:szCs w:val="28"/>
        </w:rPr>
        <w:t>”;</w:t>
      </w:r>
    </w:p>
    <w:p w14:paraId="6E6CC190" w14:textId="5D4AB423" w:rsidR="00947B60" w:rsidRDefault="00947B60" w:rsidP="000C3BF7">
      <w:pPr>
        <w:ind w:firstLine="709"/>
        <w:jc w:val="both"/>
        <w:rPr>
          <w:sz w:val="28"/>
          <w:szCs w:val="28"/>
        </w:rPr>
      </w:pPr>
    </w:p>
    <w:p w14:paraId="15ED8240" w14:textId="7245DD80" w:rsidR="00947B60" w:rsidRDefault="00947B60" w:rsidP="000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izteikt </w:t>
      </w:r>
      <w:r w:rsidR="004C2505">
        <w:rPr>
          <w:sz w:val="28"/>
          <w:szCs w:val="28"/>
        </w:rPr>
        <w:t>18.3. apakšpunktu šādā redakcijā:</w:t>
      </w:r>
    </w:p>
    <w:p w14:paraId="7EFC4A8D" w14:textId="7669A0EB" w:rsidR="004C2505" w:rsidRDefault="004C2505" w:rsidP="000C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4C2505">
        <w:rPr>
          <w:sz w:val="28"/>
          <w:szCs w:val="28"/>
        </w:rPr>
        <w:t>18.3. piedalās radiācijas drošības ekspertu</w:t>
      </w:r>
      <w:r w:rsidR="00551A5D">
        <w:rPr>
          <w:sz w:val="28"/>
          <w:szCs w:val="28"/>
        </w:rPr>
        <w:t>,</w:t>
      </w:r>
      <w:r w:rsidRPr="004C2505">
        <w:rPr>
          <w:sz w:val="28"/>
          <w:szCs w:val="28"/>
        </w:rPr>
        <w:t xml:space="preserve"> medicīnas fizikas ekspertu un darbu vadītāju apmācībā;</w:t>
      </w:r>
      <w:r>
        <w:rPr>
          <w:sz w:val="28"/>
          <w:szCs w:val="28"/>
        </w:rPr>
        <w:t>”</w:t>
      </w:r>
      <w:r w:rsidR="00551A5D">
        <w:rPr>
          <w:sz w:val="28"/>
          <w:szCs w:val="28"/>
        </w:rPr>
        <w:t>;</w:t>
      </w:r>
    </w:p>
    <w:p w14:paraId="4D4F419E" w14:textId="74953A1D" w:rsidR="00551A5D" w:rsidRDefault="00551A5D" w:rsidP="000C3BF7">
      <w:pPr>
        <w:ind w:firstLine="709"/>
        <w:jc w:val="both"/>
        <w:rPr>
          <w:sz w:val="28"/>
          <w:szCs w:val="28"/>
        </w:rPr>
      </w:pPr>
    </w:p>
    <w:p w14:paraId="1D9F28D4" w14:textId="104B248D" w:rsidR="00562D25" w:rsidRDefault="00551A5D" w:rsidP="00E42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A06E7B">
        <w:rPr>
          <w:sz w:val="28"/>
          <w:szCs w:val="28"/>
        </w:rPr>
        <w:t>svītrot 107. </w:t>
      </w:r>
      <w:r w:rsidR="00E42DED">
        <w:rPr>
          <w:sz w:val="28"/>
          <w:szCs w:val="28"/>
        </w:rPr>
        <w:t>un 160. </w:t>
      </w:r>
      <w:r w:rsidR="00A06E7B">
        <w:rPr>
          <w:sz w:val="28"/>
          <w:szCs w:val="28"/>
        </w:rPr>
        <w:t>punktā vārdus “</w:t>
      </w:r>
      <w:r w:rsidR="00A06E7B" w:rsidRPr="00605DB6">
        <w:rPr>
          <w:sz w:val="28"/>
          <w:szCs w:val="28"/>
        </w:rPr>
        <w:t>vai radiācijas drošības un kodoldrošības ekspertu</w:t>
      </w:r>
      <w:r w:rsidR="00A06E7B">
        <w:rPr>
          <w:sz w:val="28"/>
          <w:szCs w:val="28"/>
        </w:rPr>
        <w:t>”;</w:t>
      </w:r>
    </w:p>
    <w:p w14:paraId="69D96A3B" w14:textId="3DBBAA1E" w:rsidR="001D66BB" w:rsidRPr="002870CE" w:rsidRDefault="001D66BB" w:rsidP="00E42DED">
      <w:pPr>
        <w:ind w:firstLine="709"/>
        <w:jc w:val="both"/>
        <w:rPr>
          <w:sz w:val="28"/>
          <w:szCs w:val="28"/>
        </w:rPr>
      </w:pPr>
      <w:r w:rsidRPr="002870CE">
        <w:rPr>
          <w:sz w:val="28"/>
          <w:szCs w:val="28"/>
        </w:rPr>
        <w:lastRenderedPageBreak/>
        <w:t>1.1</w:t>
      </w:r>
      <w:r w:rsidR="00E05918" w:rsidRPr="002870CE">
        <w:rPr>
          <w:sz w:val="28"/>
          <w:szCs w:val="28"/>
        </w:rPr>
        <w:t>0</w:t>
      </w:r>
      <w:r w:rsidRPr="002870CE">
        <w:rPr>
          <w:sz w:val="28"/>
          <w:szCs w:val="28"/>
        </w:rPr>
        <w:t>. aizstāt 123. punktā vārdus “akreditēta laboratorija” ar vārdiem “laboratorija, kas akreditēta nacionālajā akreditācijas institūcijā saskaņā ar normatīvajiem aktiem par atbilstības novērtēšanas institūciju novērtēšanu, akreditāciju un uzraudzību (turpmāk – akreditēta laboratorija).”</w:t>
      </w:r>
    </w:p>
    <w:p w14:paraId="04ED8DCB" w14:textId="2865511B" w:rsidR="000E4259" w:rsidRPr="002870CE" w:rsidRDefault="000E4259" w:rsidP="00E42DED">
      <w:pPr>
        <w:ind w:firstLine="709"/>
        <w:jc w:val="both"/>
        <w:rPr>
          <w:sz w:val="28"/>
          <w:szCs w:val="28"/>
        </w:rPr>
      </w:pPr>
    </w:p>
    <w:p w14:paraId="51E540AA" w14:textId="5B0DBC9C" w:rsidR="000E4259" w:rsidRPr="002870CE" w:rsidRDefault="000E4259" w:rsidP="00E42DED">
      <w:pPr>
        <w:ind w:firstLine="709"/>
        <w:jc w:val="both"/>
        <w:rPr>
          <w:sz w:val="28"/>
          <w:szCs w:val="28"/>
        </w:rPr>
      </w:pPr>
      <w:r w:rsidRPr="002870CE">
        <w:rPr>
          <w:sz w:val="28"/>
          <w:szCs w:val="28"/>
        </w:rPr>
        <w:t>1.1</w:t>
      </w:r>
      <w:r w:rsidR="00E05918" w:rsidRPr="002870CE">
        <w:rPr>
          <w:sz w:val="28"/>
          <w:szCs w:val="28"/>
        </w:rPr>
        <w:t>1</w:t>
      </w:r>
      <w:r w:rsidRPr="002870CE">
        <w:rPr>
          <w:sz w:val="28"/>
          <w:szCs w:val="28"/>
        </w:rPr>
        <w:t xml:space="preserve">.papildināt </w:t>
      </w:r>
      <w:r w:rsidR="003364DB" w:rsidRPr="002870CE">
        <w:rPr>
          <w:sz w:val="28"/>
          <w:szCs w:val="28"/>
        </w:rPr>
        <w:t xml:space="preserve">noteikumu sadaļu “Informatīva atsauce uz Eiropas Savienības direktīvām” ar </w:t>
      </w:r>
      <w:r w:rsidR="00667CBE" w:rsidRPr="002870CE">
        <w:rPr>
          <w:sz w:val="28"/>
          <w:szCs w:val="28"/>
        </w:rPr>
        <w:t>4.</w:t>
      </w:r>
      <w:r w:rsidR="00562D25" w:rsidRPr="002870CE">
        <w:rPr>
          <w:sz w:val="28"/>
          <w:szCs w:val="28"/>
        </w:rPr>
        <w:t> </w:t>
      </w:r>
      <w:r w:rsidR="003364DB" w:rsidRPr="002870CE">
        <w:rPr>
          <w:sz w:val="28"/>
          <w:szCs w:val="28"/>
        </w:rPr>
        <w:t>punktu šādā redakcijā:</w:t>
      </w:r>
    </w:p>
    <w:p w14:paraId="4EF12178" w14:textId="2B101544" w:rsidR="003364DB" w:rsidRPr="002870CE" w:rsidRDefault="003364DB" w:rsidP="00E42DED">
      <w:pPr>
        <w:ind w:firstLine="709"/>
        <w:jc w:val="both"/>
        <w:rPr>
          <w:sz w:val="28"/>
          <w:szCs w:val="28"/>
        </w:rPr>
      </w:pPr>
      <w:r w:rsidRPr="002870CE">
        <w:rPr>
          <w:sz w:val="28"/>
          <w:szCs w:val="28"/>
        </w:rPr>
        <w:t>“4) Padomes 2013. gada 5. decembra Direktīvas 2013/59/EURATOM, ar ko nosaka drošības pamatstandartus aizsardzībai pret jonizējošā starojuma radītajiem draudiem un atceļ Direktīvu 89/618/Euratom, Direktīvu 90/641/Euratom, Direktīvu 96/29/Euratom, Direktīvu 97/43/Euratom un Direktīvu 2003/122/Euratom.”</w:t>
      </w:r>
    </w:p>
    <w:p w14:paraId="00165375" w14:textId="54A21F76" w:rsidR="00C3376B" w:rsidRDefault="00C3376B" w:rsidP="00C3376B">
      <w:pPr>
        <w:ind w:firstLine="709"/>
        <w:rPr>
          <w:sz w:val="28"/>
          <w:szCs w:val="28"/>
        </w:rPr>
      </w:pPr>
    </w:p>
    <w:p w14:paraId="064370B3" w14:textId="32E04A09" w:rsidR="00B346FD" w:rsidRDefault="45F34E9F" w:rsidP="00EA186C">
      <w:pPr>
        <w:ind w:firstLine="709"/>
        <w:rPr>
          <w:sz w:val="28"/>
          <w:szCs w:val="28"/>
        </w:rPr>
      </w:pPr>
      <w:r w:rsidRPr="2AA7A4FF">
        <w:rPr>
          <w:sz w:val="28"/>
          <w:szCs w:val="28"/>
        </w:rPr>
        <w:t>1.</w:t>
      </w:r>
      <w:r w:rsidR="001D66BB">
        <w:rPr>
          <w:sz w:val="28"/>
          <w:szCs w:val="28"/>
        </w:rPr>
        <w:t>1</w:t>
      </w:r>
      <w:r w:rsidR="00E05918">
        <w:rPr>
          <w:sz w:val="28"/>
          <w:szCs w:val="28"/>
        </w:rPr>
        <w:t>2</w:t>
      </w:r>
      <w:r w:rsidRPr="2AA7A4FF">
        <w:rPr>
          <w:sz w:val="28"/>
          <w:szCs w:val="28"/>
        </w:rPr>
        <w:t xml:space="preserve">. </w:t>
      </w:r>
      <w:r w:rsidR="00B346FD">
        <w:rPr>
          <w:sz w:val="28"/>
          <w:szCs w:val="28"/>
        </w:rPr>
        <w:t>izteikt</w:t>
      </w:r>
      <w:r w:rsidR="00FE2E2F" w:rsidRPr="021D2155">
        <w:rPr>
          <w:sz w:val="28"/>
          <w:szCs w:val="28"/>
        </w:rPr>
        <w:t xml:space="preserve"> 10.</w:t>
      </w:r>
      <w:r w:rsidR="00FE2E2F" w:rsidRPr="021D2155">
        <w:rPr>
          <w:sz w:val="28"/>
          <w:szCs w:val="28"/>
          <w:vertAlign w:val="superscript"/>
        </w:rPr>
        <w:t>1</w:t>
      </w:r>
      <w:r w:rsidR="00FE2E2F" w:rsidRPr="021D2155">
        <w:rPr>
          <w:sz w:val="28"/>
          <w:szCs w:val="28"/>
        </w:rPr>
        <w:t> pielikumu</w:t>
      </w:r>
      <w:r w:rsidR="00B346FD">
        <w:rPr>
          <w:sz w:val="28"/>
          <w:szCs w:val="28"/>
        </w:rPr>
        <w:t xml:space="preserve"> šādā redakcijā:</w:t>
      </w:r>
    </w:p>
    <w:p w14:paraId="11F4E9EA" w14:textId="078C8F49" w:rsidR="00B346FD" w:rsidRDefault="00B346FD" w:rsidP="00B346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“10.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pielikums</w:t>
      </w:r>
    </w:p>
    <w:p w14:paraId="36619798" w14:textId="141F793E" w:rsidR="00234356" w:rsidRDefault="00234356" w:rsidP="00B346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167AF8FF" w14:textId="78CFB7B6" w:rsidR="00234356" w:rsidRDefault="006B55A2" w:rsidP="00B346FD">
      <w:pPr>
        <w:ind w:firstLine="709"/>
        <w:jc w:val="right"/>
        <w:rPr>
          <w:sz w:val="28"/>
          <w:szCs w:val="28"/>
        </w:rPr>
      </w:pPr>
      <w:r w:rsidRPr="006B55A2">
        <w:rPr>
          <w:sz w:val="28"/>
          <w:szCs w:val="28"/>
        </w:rPr>
        <w:t>2002.</w:t>
      </w:r>
      <w:r>
        <w:rPr>
          <w:sz w:val="28"/>
          <w:szCs w:val="28"/>
        </w:rPr>
        <w:t> </w:t>
      </w:r>
      <w:r w:rsidRPr="006B55A2">
        <w:rPr>
          <w:sz w:val="28"/>
          <w:szCs w:val="28"/>
        </w:rPr>
        <w:t>gada 9.</w:t>
      </w:r>
      <w:r>
        <w:rPr>
          <w:sz w:val="28"/>
          <w:szCs w:val="28"/>
        </w:rPr>
        <w:t> </w:t>
      </w:r>
      <w:r w:rsidRPr="006B55A2">
        <w:rPr>
          <w:sz w:val="28"/>
          <w:szCs w:val="28"/>
        </w:rPr>
        <w:t>aprīļa</w:t>
      </w:r>
      <w:r>
        <w:rPr>
          <w:sz w:val="28"/>
          <w:szCs w:val="28"/>
        </w:rPr>
        <w:t xml:space="preserve"> </w:t>
      </w:r>
      <w:r w:rsidRPr="006B55A2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6B55A2">
        <w:rPr>
          <w:sz w:val="28"/>
          <w:szCs w:val="28"/>
        </w:rPr>
        <w:t>149</w:t>
      </w:r>
    </w:p>
    <w:p w14:paraId="53C7A72B" w14:textId="5DFE464F" w:rsidR="006B55A2" w:rsidRDefault="006B55A2" w:rsidP="006B55A2">
      <w:pPr>
        <w:ind w:firstLine="709"/>
        <w:jc w:val="center"/>
        <w:rPr>
          <w:sz w:val="28"/>
          <w:szCs w:val="28"/>
        </w:rPr>
      </w:pPr>
    </w:p>
    <w:p w14:paraId="32AD6953" w14:textId="77777777" w:rsidR="001A3782" w:rsidRDefault="001A3782" w:rsidP="001A3782">
      <w:pPr>
        <w:jc w:val="center"/>
        <w:rPr>
          <w:b/>
          <w:bCs/>
          <w:sz w:val="28"/>
          <w:szCs w:val="28"/>
        </w:rPr>
      </w:pPr>
      <w:r w:rsidRPr="008006C9">
        <w:rPr>
          <w:b/>
          <w:bCs/>
          <w:sz w:val="28"/>
          <w:szCs w:val="28"/>
        </w:rPr>
        <w:t>Augstas radioaktivitātes jonizējošā starojuma avotu noteicošie radioaktivitātes limiti</w:t>
      </w:r>
    </w:p>
    <w:tbl>
      <w:tblPr>
        <w:tblW w:w="466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735"/>
        <w:gridCol w:w="2247"/>
        <w:gridCol w:w="2317"/>
      </w:tblGrid>
      <w:tr w:rsidR="001A3782" w:rsidRPr="008006C9" w14:paraId="20B065B3" w14:textId="77777777" w:rsidTr="07D0427E">
        <w:tc>
          <w:tcPr>
            <w:tcW w:w="1134" w:type="dxa"/>
            <w:shd w:val="clear" w:color="auto" w:fill="FFFFFF" w:themeFill="background1"/>
          </w:tcPr>
          <w:p w14:paraId="41AE50A5" w14:textId="77777777" w:rsidR="001A3782" w:rsidRPr="008006C9" w:rsidRDefault="001A3782" w:rsidP="002A683D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6C9">
              <w:rPr>
                <w:b/>
                <w:bCs/>
                <w:color w:val="000000"/>
                <w:sz w:val="28"/>
                <w:szCs w:val="28"/>
              </w:rPr>
              <w:t>Nr. p. k.</w:t>
            </w:r>
          </w:p>
        </w:tc>
        <w:tc>
          <w:tcPr>
            <w:tcW w:w="2700" w:type="dxa"/>
            <w:shd w:val="clear" w:color="auto" w:fill="FFFFFF" w:themeFill="background1"/>
          </w:tcPr>
          <w:p w14:paraId="5758AC52" w14:textId="77777777" w:rsidR="001A3782" w:rsidRPr="008006C9" w:rsidRDefault="001A3782" w:rsidP="002A683D">
            <w:pPr>
              <w:spacing w:before="60" w:after="6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r w:rsidRPr="008006C9">
              <w:rPr>
                <w:b/>
                <w:bCs/>
                <w:sz w:val="28"/>
                <w:szCs w:val="28"/>
                <w:shd w:val="clear" w:color="auto" w:fill="FFFFFF"/>
              </w:rPr>
              <w:t>Elements (</w:t>
            </w:r>
            <w:proofErr w:type="spellStart"/>
            <w:r w:rsidRPr="008006C9">
              <w:rPr>
                <w:b/>
                <w:bCs/>
                <w:sz w:val="28"/>
                <w:szCs w:val="28"/>
                <w:shd w:val="clear" w:color="auto" w:fill="FFFFFF"/>
              </w:rPr>
              <w:t>atomskaitlis</w:t>
            </w:r>
            <w:proofErr w:type="spellEnd"/>
            <w:r w:rsidRPr="008006C9">
              <w:rPr>
                <w:b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7B295" w14:textId="77777777" w:rsidR="001A3782" w:rsidRPr="008006C9" w:rsidRDefault="001A3782" w:rsidP="002A683D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6C9">
              <w:rPr>
                <w:b/>
                <w:bCs/>
                <w:color w:val="000000"/>
                <w:sz w:val="28"/>
                <w:szCs w:val="28"/>
              </w:rPr>
              <w:t>Radionuklīds</w:t>
            </w:r>
            <w:r w:rsidRPr="008006C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AF472" w14:textId="29B33185" w:rsidR="001A3782" w:rsidRPr="008006C9" w:rsidRDefault="001A3782" w:rsidP="002A683D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7D0427E">
              <w:rPr>
                <w:b/>
                <w:bCs/>
                <w:color w:val="000000" w:themeColor="text1"/>
                <w:sz w:val="28"/>
                <w:szCs w:val="28"/>
              </w:rPr>
              <w:t>Radio</w:t>
            </w:r>
            <w:r w:rsidR="5D2D9CB1" w:rsidRPr="07D0427E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7D0427E">
              <w:rPr>
                <w:b/>
                <w:bCs/>
                <w:color w:val="000000" w:themeColor="text1"/>
                <w:sz w:val="28"/>
                <w:szCs w:val="28"/>
              </w:rPr>
              <w:t>ktivitāte (</w:t>
            </w:r>
            <w:proofErr w:type="spellStart"/>
            <w:r w:rsidRPr="07D0427E">
              <w:rPr>
                <w:b/>
                <w:bCs/>
                <w:color w:val="000000" w:themeColor="text1"/>
                <w:sz w:val="28"/>
                <w:szCs w:val="28"/>
              </w:rPr>
              <w:t>TBq</w:t>
            </w:r>
            <w:proofErr w:type="spellEnd"/>
            <w:r w:rsidRPr="07D0427E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A3782" w:rsidRPr="008006C9" w14:paraId="71471D10" w14:textId="77777777" w:rsidTr="07D0427E">
        <w:tc>
          <w:tcPr>
            <w:tcW w:w="1134" w:type="dxa"/>
            <w:shd w:val="clear" w:color="auto" w:fill="FFFFFF" w:themeFill="background1"/>
          </w:tcPr>
          <w:p w14:paraId="2A3A44EB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00" w:type="dxa"/>
            <w:shd w:val="clear" w:color="auto" w:fill="FFFFFF" w:themeFill="background1"/>
          </w:tcPr>
          <w:p w14:paraId="1872AA63" w14:textId="77777777" w:rsidR="001A3782" w:rsidRPr="008006C9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006C9">
              <w:rPr>
                <w:sz w:val="28"/>
                <w:szCs w:val="28"/>
                <w:shd w:val="clear" w:color="auto" w:fill="FFFFFF"/>
              </w:rPr>
              <w:t>Amerīcijs (95)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F6898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Am-241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C2D6A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6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1F5D461F" w14:textId="77777777" w:rsidTr="07D0427E">
        <w:tc>
          <w:tcPr>
            <w:tcW w:w="1134" w:type="dxa"/>
            <w:shd w:val="clear" w:color="auto" w:fill="FFFFFF" w:themeFill="background1"/>
          </w:tcPr>
          <w:p w14:paraId="5032F2B0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00" w:type="dxa"/>
            <w:shd w:val="clear" w:color="auto" w:fill="FFFFFF" w:themeFill="background1"/>
          </w:tcPr>
          <w:p w14:paraId="4D9517CA" w14:textId="6CBF00FF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1F9FC866">
              <w:rPr>
                <w:sz w:val="28"/>
                <w:szCs w:val="28"/>
              </w:rPr>
              <w:t>Amerīcij</w:t>
            </w:r>
            <w:r w:rsidR="00506545">
              <w:rPr>
                <w:sz w:val="28"/>
                <w:szCs w:val="28"/>
              </w:rPr>
              <w:t>s</w:t>
            </w:r>
            <w:r w:rsidRPr="1F9FC866">
              <w:rPr>
                <w:sz w:val="28"/>
                <w:szCs w:val="28"/>
              </w:rPr>
              <w:t xml:space="preserve"> (95) / Berilijs (4)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E6FA8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  <w:vertAlign w:val="superscript"/>
              </w:rPr>
            </w:pPr>
            <w:r w:rsidRPr="00A66D73">
              <w:rPr>
                <w:color w:val="000000"/>
                <w:sz w:val="28"/>
                <w:szCs w:val="28"/>
              </w:rPr>
              <w:t>Am-241/Be-9</w:t>
            </w:r>
            <w:r w:rsidRPr="00A66D73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E609E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6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268BCFD5" w14:textId="77777777" w:rsidTr="07D0427E">
        <w:tc>
          <w:tcPr>
            <w:tcW w:w="1134" w:type="dxa"/>
            <w:shd w:val="clear" w:color="auto" w:fill="FFFFFF" w:themeFill="background1"/>
          </w:tcPr>
          <w:p w14:paraId="5857D9FE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00" w:type="dxa"/>
            <w:shd w:val="clear" w:color="auto" w:fill="FFFFFF" w:themeFill="background1"/>
          </w:tcPr>
          <w:p w14:paraId="3D52D119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  <w:shd w:val="clear" w:color="auto" w:fill="FFFFFF"/>
              </w:rPr>
              <w:t>Kalifornijs (98)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C6E2C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Cf-252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B4968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2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1B81DD25" w14:textId="77777777" w:rsidTr="07D0427E">
        <w:tc>
          <w:tcPr>
            <w:tcW w:w="1134" w:type="dxa"/>
            <w:shd w:val="clear" w:color="auto" w:fill="FFFFFF" w:themeFill="background1"/>
          </w:tcPr>
          <w:p w14:paraId="5CB0E8EE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700" w:type="dxa"/>
            <w:shd w:val="clear" w:color="auto" w:fill="FFFFFF" w:themeFill="background1"/>
          </w:tcPr>
          <w:p w14:paraId="09E4E867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</w:rPr>
              <w:t>Kirijs (96)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46726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Cm-244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5EB53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5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43CAAE68" w14:textId="77777777" w:rsidTr="07D0427E">
        <w:tc>
          <w:tcPr>
            <w:tcW w:w="1134" w:type="dxa"/>
            <w:shd w:val="clear" w:color="auto" w:fill="FFFFFF" w:themeFill="background1"/>
          </w:tcPr>
          <w:p w14:paraId="600D9002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700" w:type="dxa"/>
            <w:shd w:val="clear" w:color="auto" w:fill="FFFFFF" w:themeFill="background1"/>
          </w:tcPr>
          <w:p w14:paraId="035A8614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  <w:shd w:val="clear" w:color="auto" w:fill="FFFFFF"/>
              </w:rPr>
              <w:t>Kobalts (27)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66F94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Co-60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35117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3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58807DC4" w14:textId="77777777" w:rsidTr="07D0427E">
        <w:tc>
          <w:tcPr>
            <w:tcW w:w="1134" w:type="dxa"/>
            <w:shd w:val="clear" w:color="auto" w:fill="FFFFFF" w:themeFill="background1"/>
          </w:tcPr>
          <w:p w14:paraId="51919775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700" w:type="dxa"/>
            <w:shd w:val="clear" w:color="auto" w:fill="FFFFFF" w:themeFill="background1"/>
          </w:tcPr>
          <w:p w14:paraId="596C4EE0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  <w:shd w:val="clear" w:color="auto" w:fill="FFFFFF"/>
              </w:rPr>
              <w:t>Cēzijs (55)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ACC61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Cs-137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F7962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1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–1</w:t>
            </w:r>
          </w:p>
        </w:tc>
      </w:tr>
      <w:tr w:rsidR="001A3782" w:rsidRPr="008006C9" w14:paraId="3F61A576" w14:textId="77777777" w:rsidTr="07D0427E">
        <w:tc>
          <w:tcPr>
            <w:tcW w:w="1134" w:type="dxa"/>
            <w:shd w:val="clear" w:color="auto" w:fill="FFFFFF" w:themeFill="background1"/>
          </w:tcPr>
          <w:p w14:paraId="5465A7E3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700" w:type="dxa"/>
            <w:shd w:val="clear" w:color="auto" w:fill="FFFFFF" w:themeFill="background1"/>
          </w:tcPr>
          <w:p w14:paraId="5AE68794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  <w:shd w:val="clear" w:color="auto" w:fill="FFFFFF"/>
              </w:rPr>
              <w:t>Gadolīnijs (64)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C29FB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Gd-153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36DA1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1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1A3782" w:rsidRPr="008006C9" w14:paraId="214A005F" w14:textId="77777777" w:rsidTr="07D0427E">
        <w:tc>
          <w:tcPr>
            <w:tcW w:w="1134" w:type="dxa"/>
            <w:shd w:val="clear" w:color="auto" w:fill="FFFFFF" w:themeFill="background1"/>
          </w:tcPr>
          <w:p w14:paraId="20156FF8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700" w:type="dxa"/>
            <w:shd w:val="clear" w:color="auto" w:fill="FFFFFF" w:themeFill="background1"/>
          </w:tcPr>
          <w:p w14:paraId="7175373C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  <w:shd w:val="clear" w:color="auto" w:fill="FFFFFF"/>
              </w:rPr>
              <w:t>Irīdijs (77)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4F734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Ir-192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C49D9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8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2DDC2468" w14:textId="77777777" w:rsidTr="07D0427E">
        <w:tc>
          <w:tcPr>
            <w:tcW w:w="1134" w:type="dxa"/>
            <w:shd w:val="clear" w:color="auto" w:fill="FFFFFF" w:themeFill="background1"/>
          </w:tcPr>
          <w:p w14:paraId="2EFCFDA0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700" w:type="dxa"/>
            <w:shd w:val="clear" w:color="auto" w:fill="FFFFFF" w:themeFill="background1"/>
          </w:tcPr>
          <w:p w14:paraId="3A9AB70C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  <w:shd w:val="clear" w:color="auto" w:fill="FFFFFF"/>
              </w:rPr>
              <w:t>Prometejs (61)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D0B9E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Pm-147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9872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4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1A3782" w:rsidRPr="008006C9" w14:paraId="5D4683A0" w14:textId="77777777" w:rsidTr="07D0427E">
        <w:tc>
          <w:tcPr>
            <w:tcW w:w="1134" w:type="dxa"/>
            <w:shd w:val="clear" w:color="auto" w:fill="FFFFFF" w:themeFill="background1"/>
          </w:tcPr>
          <w:p w14:paraId="716D7F32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00" w:type="dxa"/>
            <w:shd w:val="clear" w:color="auto" w:fill="FFFFFF" w:themeFill="background1"/>
          </w:tcPr>
          <w:p w14:paraId="10B5A411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  <w:shd w:val="clear" w:color="auto" w:fill="FFFFFF"/>
              </w:rPr>
              <w:t>Plutonijs (94)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3E03E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Pu-238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E699D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6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27005095" w14:textId="77777777" w:rsidTr="07D0427E">
        <w:tc>
          <w:tcPr>
            <w:tcW w:w="1134" w:type="dxa"/>
            <w:shd w:val="clear" w:color="auto" w:fill="FFFFFF" w:themeFill="background1"/>
          </w:tcPr>
          <w:p w14:paraId="753477EC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00" w:type="dxa"/>
            <w:shd w:val="clear" w:color="auto" w:fill="FFFFFF" w:themeFill="background1"/>
          </w:tcPr>
          <w:p w14:paraId="78E9A107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</w:rPr>
              <w:t xml:space="preserve">Plutonijs (94) / </w:t>
            </w:r>
          </w:p>
          <w:p w14:paraId="35D372F8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</w:rPr>
              <w:t>Berilijs (4)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E5D74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  <w:vertAlign w:val="superscript"/>
              </w:rPr>
            </w:pPr>
            <w:r w:rsidRPr="00A66D73">
              <w:rPr>
                <w:color w:val="000000" w:themeColor="text1"/>
                <w:sz w:val="28"/>
                <w:szCs w:val="28"/>
              </w:rPr>
              <w:t>Pu-239/Be-9</w:t>
            </w:r>
            <w:r w:rsidRPr="00A66D7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3D7F2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6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257357EE" w14:textId="77777777" w:rsidTr="07D0427E">
        <w:tc>
          <w:tcPr>
            <w:tcW w:w="1134" w:type="dxa"/>
            <w:shd w:val="clear" w:color="auto" w:fill="FFFFFF" w:themeFill="background1"/>
          </w:tcPr>
          <w:p w14:paraId="52202CA9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00" w:type="dxa"/>
            <w:shd w:val="clear" w:color="auto" w:fill="FFFFFF" w:themeFill="background1"/>
          </w:tcPr>
          <w:p w14:paraId="375E22A4" w14:textId="77777777" w:rsidR="001A3782" w:rsidRPr="008006C9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006C9">
              <w:rPr>
                <w:sz w:val="28"/>
                <w:szCs w:val="28"/>
                <w:shd w:val="clear" w:color="auto" w:fill="FFFFFF"/>
              </w:rPr>
              <w:t>Rādijs (88)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3BFDA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Ra-226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3D29B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4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–2</w:t>
            </w:r>
          </w:p>
        </w:tc>
      </w:tr>
      <w:tr w:rsidR="001A3782" w:rsidRPr="008006C9" w14:paraId="6CFA54F3" w14:textId="77777777" w:rsidTr="07D0427E">
        <w:tc>
          <w:tcPr>
            <w:tcW w:w="1134" w:type="dxa"/>
            <w:shd w:val="clear" w:color="auto" w:fill="FFFFFF" w:themeFill="background1"/>
          </w:tcPr>
          <w:p w14:paraId="55011436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00" w:type="dxa"/>
            <w:shd w:val="clear" w:color="auto" w:fill="FFFFFF" w:themeFill="background1"/>
          </w:tcPr>
          <w:p w14:paraId="257131C9" w14:textId="77777777" w:rsidR="001A3782" w:rsidRPr="008006C9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006C9">
              <w:rPr>
                <w:sz w:val="28"/>
                <w:szCs w:val="28"/>
                <w:shd w:val="clear" w:color="auto" w:fill="FFFFFF"/>
              </w:rPr>
              <w:t>Selēns (24)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FC184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Se-75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FA218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2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–1</w:t>
            </w:r>
          </w:p>
        </w:tc>
      </w:tr>
      <w:tr w:rsidR="001A3782" w:rsidRPr="008006C9" w14:paraId="1B1AE29F" w14:textId="77777777" w:rsidTr="07D0427E">
        <w:tc>
          <w:tcPr>
            <w:tcW w:w="1134" w:type="dxa"/>
            <w:shd w:val="clear" w:color="auto" w:fill="FFFFFF" w:themeFill="background1"/>
          </w:tcPr>
          <w:p w14:paraId="5A99E423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00" w:type="dxa"/>
            <w:shd w:val="clear" w:color="auto" w:fill="FFFFFF" w:themeFill="background1"/>
          </w:tcPr>
          <w:p w14:paraId="5CD20847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</w:rPr>
              <w:t xml:space="preserve">Stroncijs (38) </w:t>
            </w:r>
          </w:p>
          <w:p w14:paraId="00946569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</w:rPr>
              <w:t>(Itrijs (39))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329E9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Sr-90 (Y-90)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B567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1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1A3782" w:rsidRPr="008006C9" w14:paraId="7078AA99" w14:textId="77777777" w:rsidTr="07D0427E">
        <w:tc>
          <w:tcPr>
            <w:tcW w:w="1134" w:type="dxa"/>
            <w:shd w:val="clear" w:color="auto" w:fill="FFFFFF" w:themeFill="background1"/>
          </w:tcPr>
          <w:p w14:paraId="7174BC0F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00" w:type="dxa"/>
            <w:shd w:val="clear" w:color="auto" w:fill="FFFFFF" w:themeFill="background1"/>
          </w:tcPr>
          <w:p w14:paraId="265F8489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 w:rsidRPr="00A66D73">
              <w:rPr>
                <w:sz w:val="28"/>
                <w:szCs w:val="28"/>
                <w:shd w:val="clear" w:color="auto" w:fill="FFFFFF"/>
              </w:rPr>
              <w:t>Tūlijs</w:t>
            </w:r>
            <w:proofErr w:type="spellEnd"/>
            <w:r w:rsidRPr="00A66D73">
              <w:rPr>
                <w:sz w:val="28"/>
                <w:szCs w:val="28"/>
                <w:shd w:val="clear" w:color="auto" w:fill="FFFFFF"/>
              </w:rPr>
              <w:t xml:space="preserve"> (69)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C43A0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Tm-170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B3263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2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1A3782" w:rsidRPr="008006C9" w14:paraId="698C50A7" w14:textId="77777777" w:rsidTr="07D0427E">
        <w:tc>
          <w:tcPr>
            <w:tcW w:w="1134" w:type="dxa"/>
            <w:shd w:val="clear" w:color="auto" w:fill="FFFFFF" w:themeFill="background1"/>
          </w:tcPr>
          <w:p w14:paraId="603596FB" w14:textId="77777777" w:rsidR="001A3782" w:rsidRPr="008006C9" w:rsidRDefault="001A3782" w:rsidP="002A683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00" w:type="dxa"/>
            <w:shd w:val="clear" w:color="auto" w:fill="FFFFFF" w:themeFill="background1"/>
          </w:tcPr>
          <w:p w14:paraId="02EE0E81" w14:textId="77777777" w:rsidR="001A3782" w:rsidRPr="00A66D73" w:rsidRDefault="001A3782" w:rsidP="002A683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6D73">
              <w:rPr>
                <w:sz w:val="28"/>
                <w:szCs w:val="28"/>
              </w:rPr>
              <w:t>Iterbijs (70)</w:t>
            </w:r>
          </w:p>
        </w:tc>
        <w:tc>
          <w:tcPr>
            <w:tcW w:w="221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F0CE3" w14:textId="77777777" w:rsidR="001A3782" w:rsidRPr="00A66D73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A66D73">
              <w:rPr>
                <w:color w:val="000000"/>
                <w:sz w:val="28"/>
                <w:szCs w:val="28"/>
              </w:rPr>
              <w:t>Yb-169</w:t>
            </w:r>
          </w:p>
        </w:tc>
        <w:tc>
          <w:tcPr>
            <w:tcW w:w="168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DFF6A" w14:textId="77777777" w:rsidR="001A3782" w:rsidRPr="008006C9" w:rsidRDefault="001A3782" w:rsidP="002A683D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8006C9">
              <w:rPr>
                <w:color w:val="000000"/>
                <w:sz w:val="28"/>
                <w:szCs w:val="28"/>
              </w:rPr>
              <w:t>3 × 10</w:t>
            </w:r>
            <w:r w:rsidRPr="008006C9">
              <w:rPr>
                <w:color w:val="000000"/>
                <w:sz w:val="28"/>
                <w:szCs w:val="28"/>
                <w:vertAlign w:val="superscript"/>
              </w:rPr>
              <w:t>–1</w:t>
            </w:r>
          </w:p>
        </w:tc>
      </w:tr>
    </w:tbl>
    <w:p w14:paraId="46FF1658" w14:textId="77777777" w:rsidR="001A3782" w:rsidRPr="008006C9" w:rsidRDefault="00FC69AE" w:rsidP="001A3782">
      <w:pPr>
        <w:spacing w:before="240" w:after="60"/>
      </w:pPr>
      <w:r>
        <w:pict w14:anchorId="6004C95A">
          <v:rect id="_x0000_i1025" style="width:133.25pt;height:.75pt" o:hrpct="0" o:hrstd="t" o:hrnoshade="t" o:hr="t" fillcolor="black" stroked="f"/>
        </w:pict>
      </w:r>
    </w:p>
    <w:p w14:paraId="43091B97" w14:textId="77777777" w:rsidR="001A3782" w:rsidRPr="00270603" w:rsidRDefault="001A3782" w:rsidP="07D0427E">
      <w:pPr>
        <w:shd w:val="clear" w:color="auto" w:fill="FFFFFF" w:themeFill="background1"/>
        <w:spacing w:before="60" w:after="60"/>
        <w:jc w:val="both"/>
        <w:rPr>
          <w:i/>
          <w:iCs/>
          <w:color w:val="000000"/>
        </w:rPr>
      </w:pPr>
      <w:r w:rsidRPr="07D0427E">
        <w:rPr>
          <w:i/>
          <w:iCs/>
          <w:color w:val="000000" w:themeColor="text1"/>
          <w:vertAlign w:val="superscript"/>
        </w:rPr>
        <w:t xml:space="preserve">1 </w:t>
      </w:r>
      <w:r w:rsidRPr="07D0427E">
        <w:rPr>
          <w:i/>
          <w:iCs/>
          <w:color w:val="000000" w:themeColor="text1"/>
        </w:rPr>
        <w:t>Radionuklīdiem, kas nav iekļauti tabulā, attiecīgais radioaktivitātes līmenis ir vienāds ar D-vērtību, kas definēta Starptautiskās atomenerģijas aģentūras publikācijā “Radioaktīvo materiālu bīstamie daudzumi (D-vērtības)” (</w:t>
      </w:r>
      <w:proofErr w:type="spellStart"/>
      <w:r w:rsidRPr="07D0427E">
        <w:rPr>
          <w:i/>
          <w:iCs/>
          <w:color w:val="000000" w:themeColor="text1"/>
        </w:rPr>
        <w:t>Dangerous</w:t>
      </w:r>
      <w:proofErr w:type="spellEnd"/>
      <w:r w:rsidRPr="07D0427E">
        <w:rPr>
          <w:i/>
          <w:iCs/>
          <w:color w:val="000000" w:themeColor="text1"/>
        </w:rPr>
        <w:t xml:space="preserve"> </w:t>
      </w:r>
      <w:proofErr w:type="spellStart"/>
      <w:r w:rsidRPr="07D0427E">
        <w:rPr>
          <w:i/>
          <w:iCs/>
          <w:color w:val="000000" w:themeColor="text1"/>
        </w:rPr>
        <w:t>quantities</w:t>
      </w:r>
      <w:proofErr w:type="spellEnd"/>
      <w:r w:rsidRPr="07D0427E">
        <w:rPr>
          <w:i/>
          <w:iCs/>
          <w:color w:val="000000" w:themeColor="text1"/>
        </w:rPr>
        <w:t xml:space="preserve"> </w:t>
      </w:r>
      <w:proofErr w:type="spellStart"/>
      <w:r w:rsidRPr="07D0427E">
        <w:rPr>
          <w:i/>
          <w:iCs/>
          <w:color w:val="000000" w:themeColor="text1"/>
        </w:rPr>
        <w:t>of</w:t>
      </w:r>
      <w:proofErr w:type="spellEnd"/>
      <w:r w:rsidRPr="07D0427E">
        <w:rPr>
          <w:i/>
          <w:iCs/>
          <w:color w:val="000000" w:themeColor="text1"/>
        </w:rPr>
        <w:t xml:space="preserve"> </w:t>
      </w:r>
      <w:proofErr w:type="spellStart"/>
      <w:r w:rsidRPr="07D0427E">
        <w:rPr>
          <w:i/>
          <w:iCs/>
          <w:color w:val="000000" w:themeColor="text1"/>
        </w:rPr>
        <w:t>radioactive</w:t>
      </w:r>
      <w:proofErr w:type="spellEnd"/>
      <w:r w:rsidRPr="07D0427E">
        <w:rPr>
          <w:i/>
          <w:iCs/>
          <w:color w:val="000000" w:themeColor="text1"/>
        </w:rPr>
        <w:t xml:space="preserve"> </w:t>
      </w:r>
      <w:proofErr w:type="spellStart"/>
      <w:r w:rsidRPr="07D0427E">
        <w:rPr>
          <w:i/>
          <w:iCs/>
          <w:color w:val="000000" w:themeColor="text1"/>
        </w:rPr>
        <w:t>material</w:t>
      </w:r>
      <w:proofErr w:type="spellEnd"/>
      <w:r w:rsidRPr="07D0427E">
        <w:rPr>
          <w:i/>
          <w:iCs/>
          <w:color w:val="000000" w:themeColor="text1"/>
        </w:rPr>
        <w:t xml:space="preserve"> (D-</w:t>
      </w:r>
      <w:proofErr w:type="spellStart"/>
      <w:r w:rsidRPr="07D0427E">
        <w:rPr>
          <w:i/>
          <w:iCs/>
          <w:color w:val="000000" w:themeColor="text1"/>
        </w:rPr>
        <w:t>values</w:t>
      </w:r>
      <w:proofErr w:type="spellEnd"/>
      <w:r w:rsidRPr="07D0427E">
        <w:rPr>
          <w:i/>
          <w:iCs/>
          <w:color w:val="000000" w:themeColor="text1"/>
        </w:rPr>
        <w:t>))</w:t>
      </w:r>
    </w:p>
    <w:p w14:paraId="6718DCBD" w14:textId="09B92C50" w:rsidR="00FE2E2F" w:rsidRPr="00FE2E2F" w:rsidRDefault="001A3782" w:rsidP="009E6E48">
      <w:pPr>
        <w:shd w:val="clear" w:color="auto" w:fill="FFFFFF"/>
        <w:spacing w:before="60" w:after="60"/>
        <w:jc w:val="both"/>
        <w:rPr>
          <w:sz w:val="28"/>
          <w:szCs w:val="28"/>
        </w:rPr>
      </w:pPr>
      <w:r>
        <w:rPr>
          <w:i/>
          <w:iCs/>
          <w:color w:val="000000"/>
          <w:vertAlign w:val="superscript"/>
        </w:rPr>
        <w:t>2</w:t>
      </w:r>
      <w:r w:rsidRPr="008006C9">
        <w:rPr>
          <w:i/>
          <w:iCs/>
          <w:color w:val="000000"/>
        </w:rPr>
        <w:t> Norādītā aktivitāte attiecas uz radionuklīdiem, kas emitē alfa starus.</w:t>
      </w:r>
      <w:r w:rsidR="00B346FD">
        <w:rPr>
          <w:sz w:val="28"/>
          <w:szCs w:val="28"/>
        </w:rPr>
        <w:t>”</w:t>
      </w:r>
      <w:r w:rsidR="00FE2E2F" w:rsidRPr="021D2155">
        <w:rPr>
          <w:sz w:val="28"/>
          <w:szCs w:val="28"/>
        </w:rPr>
        <w:t>.</w:t>
      </w:r>
    </w:p>
    <w:p w14:paraId="09F7FE5F" w14:textId="77777777" w:rsidR="00C3376B" w:rsidRPr="007100EC" w:rsidRDefault="00C3376B" w:rsidP="00C3376B">
      <w:pPr>
        <w:ind w:firstLine="709"/>
        <w:rPr>
          <w:sz w:val="28"/>
          <w:szCs w:val="28"/>
        </w:rPr>
      </w:pPr>
    </w:p>
    <w:p w14:paraId="685D5D03" w14:textId="256F1294" w:rsidR="004B646B" w:rsidRPr="004B646B" w:rsidRDefault="004B646B" w:rsidP="004B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B646B">
        <w:rPr>
          <w:sz w:val="28"/>
          <w:szCs w:val="28"/>
        </w:rPr>
        <w:t>Noteikumi stājas spēkā 2021. gada 1. jūlijā.</w:t>
      </w:r>
    </w:p>
    <w:p w14:paraId="7616EBB4" w14:textId="77777777" w:rsidR="004B646B" w:rsidRPr="004B646B" w:rsidRDefault="004B646B" w:rsidP="004B646B">
      <w:pPr>
        <w:pStyle w:val="Sarakstarindkopa"/>
        <w:ind w:left="106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D4B57E" w14:textId="77777777" w:rsidR="005A5112" w:rsidRPr="004B646B" w:rsidRDefault="005A5112" w:rsidP="005A5112">
      <w:pPr>
        <w:pStyle w:val="Sarakstarindkopa"/>
        <w:jc w:val="both"/>
        <w:rPr>
          <w:rFonts w:ascii="Times New Roman" w:hAnsi="Times New Roman"/>
          <w:szCs w:val="28"/>
          <w:lang w:val="lv-LV"/>
        </w:rPr>
      </w:pPr>
    </w:p>
    <w:p w14:paraId="766427D8" w14:textId="77777777" w:rsidR="003B6C41" w:rsidRPr="004B646B" w:rsidRDefault="003B6C41" w:rsidP="00551EE2">
      <w:pPr>
        <w:rPr>
          <w:sz w:val="28"/>
        </w:rPr>
      </w:pPr>
    </w:p>
    <w:p w14:paraId="405627EB" w14:textId="77777777" w:rsidR="00FC059C" w:rsidRDefault="00FC059C" w:rsidP="00551EE2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7B598AA4" w14:textId="2D0E9759" w:rsidR="00684E14" w:rsidRPr="00096C95" w:rsidRDefault="00E63004" w:rsidP="00551EE2">
      <w:pPr>
        <w:pStyle w:val="naisf"/>
        <w:tabs>
          <w:tab w:val="left" w:pos="6379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>Ministru prezident</w:t>
      </w:r>
      <w:r w:rsidR="004B245A" w:rsidRPr="00096C95">
        <w:rPr>
          <w:sz w:val="28"/>
          <w:szCs w:val="28"/>
        </w:rPr>
        <w:t>s</w:t>
      </w:r>
      <w:r w:rsidR="004B245A" w:rsidRPr="00096C95">
        <w:rPr>
          <w:sz w:val="28"/>
          <w:szCs w:val="28"/>
        </w:rPr>
        <w:tab/>
        <w:t>A. K. Kariņš</w:t>
      </w:r>
      <w:r w:rsidRPr="00096C95">
        <w:rPr>
          <w:sz w:val="28"/>
          <w:szCs w:val="28"/>
        </w:rPr>
        <w:t xml:space="preserve"> </w:t>
      </w:r>
      <w:r w:rsidRPr="00096C95">
        <w:rPr>
          <w:sz w:val="28"/>
          <w:szCs w:val="28"/>
        </w:rPr>
        <w:tab/>
      </w:r>
    </w:p>
    <w:p w14:paraId="3E1C0923" w14:textId="77777777" w:rsidR="00A55795" w:rsidRPr="00A55795" w:rsidRDefault="00A55795" w:rsidP="00A55795">
      <w:pPr>
        <w:pStyle w:val="naisf"/>
        <w:tabs>
          <w:tab w:val="left" w:pos="6379"/>
          <w:tab w:val="left" w:pos="6804"/>
        </w:tabs>
        <w:ind w:firstLine="0"/>
        <w:rPr>
          <w:sz w:val="28"/>
          <w:szCs w:val="28"/>
        </w:rPr>
      </w:pPr>
    </w:p>
    <w:p w14:paraId="5497680B" w14:textId="24B9A376" w:rsidR="00A55795" w:rsidRPr="00A55795" w:rsidRDefault="00A55795" w:rsidP="00A55795">
      <w:pPr>
        <w:pStyle w:val="naisf"/>
        <w:tabs>
          <w:tab w:val="left" w:pos="637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Pr="00A55795">
        <w:rPr>
          <w:sz w:val="28"/>
          <w:szCs w:val="28"/>
        </w:rPr>
        <w:t xml:space="preserve">ides aizsardzības un reģionālās attīstības ministra </w:t>
      </w:r>
    </w:p>
    <w:p w14:paraId="3104A734" w14:textId="0F7D1912" w:rsidR="003B6C41" w:rsidRPr="00096C95" w:rsidRDefault="00A55795" w:rsidP="00A55795">
      <w:pPr>
        <w:pStyle w:val="naisf"/>
        <w:tabs>
          <w:tab w:val="left" w:pos="6379"/>
          <w:tab w:val="left" w:pos="6804"/>
        </w:tabs>
        <w:spacing w:before="0" w:after="0"/>
        <w:rPr>
          <w:sz w:val="28"/>
          <w:szCs w:val="28"/>
        </w:rPr>
      </w:pPr>
      <w:r w:rsidRPr="00A55795">
        <w:rPr>
          <w:sz w:val="28"/>
          <w:szCs w:val="28"/>
        </w:rPr>
        <w:t>pienākumu izpildītājs – veselības ministrs</w:t>
      </w:r>
      <w:r w:rsidRPr="00A55795">
        <w:rPr>
          <w:sz w:val="28"/>
          <w:szCs w:val="28"/>
        </w:rPr>
        <w:tab/>
        <w:t>D.</w:t>
      </w:r>
      <w:bookmarkStart w:id="0" w:name="_GoBack"/>
      <w:bookmarkEnd w:id="0"/>
      <w:r w:rsidR="00FC69AE">
        <w:rPr>
          <w:sz w:val="28"/>
          <w:szCs w:val="28"/>
        </w:rPr>
        <w:t> </w:t>
      </w:r>
      <w:r w:rsidRPr="00A55795">
        <w:rPr>
          <w:sz w:val="28"/>
          <w:szCs w:val="28"/>
        </w:rPr>
        <w:t>Pavļuts</w:t>
      </w:r>
    </w:p>
    <w:sectPr w:rsidR="003B6C41" w:rsidRPr="00096C95" w:rsidSect="003B6C4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0BD8" w14:textId="77777777" w:rsidR="0034021E" w:rsidRDefault="0034021E">
      <w:r>
        <w:separator/>
      </w:r>
    </w:p>
  </w:endnote>
  <w:endnote w:type="continuationSeparator" w:id="0">
    <w:p w14:paraId="107120FA" w14:textId="77777777" w:rsidR="0034021E" w:rsidRDefault="0034021E">
      <w:r>
        <w:continuationSeparator/>
      </w:r>
    </w:p>
  </w:endnote>
  <w:endnote w:type="continuationNotice" w:id="1">
    <w:p w14:paraId="3BBD7A42" w14:textId="77777777" w:rsidR="0034021E" w:rsidRDefault="00340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7B7D" w14:textId="3E824F3A" w:rsidR="00491CD6" w:rsidRPr="005F375B" w:rsidRDefault="005F375B" w:rsidP="005F375B">
    <w:pPr>
      <w:pStyle w:val="Kjene"/>
      <w:rPr>
        <w:sz w:val="22"/>
        <w:szCs w:val="22"/>
      </w:rPr>
    </w:pPr>
    <w:r w:rsidRPr="00230B68">
      <w:rPr>
        <w:sz w:val="22"/>
        <w:szCs w:val="22"/>
      </w:rPr>
      <w:t>VARAMNot_</w:t>
    </w:r>
    <w:r w:rsidR="004450A2">
      <w:rPr>
        <w:sz w:val="22"/>
        <w:szCs w:val="22"/>
      </w:rPr>
      <w:t>11</w:t>
    </w:r>
    <w:r w:rsidR="003228F6">
      <w:rPr>
        <w:sz w:val="22"/>
        <w:szCs w:val="22"/>
      </w:rPr>
      <w:t>06</w:t>
    </w:r>
    <w:r>
      <w:rPr>
        <w:sz w:val="22"/>
        <w:szCs w:val="22"/>
      </w:rPr>
      <w:t>21</w:t>
    </w:r>
    <w:r w:rsidRPr="00230B68">
      <w:rPr>
        <w:sz w:val="22"/>
        <w:szCs w:val="22"/>
      </w:rPr>
      <w:t>_MK149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6CD2" w14:textId="353F1558" w:rsidR="00491CD6" w:rsidRPr="00230B68" w:rsidRDefault="009666AB" w:rsidP="009666AB">
    <w:pPr>
      <w:pStyle w:val="Kjene"/>
      <w:rPr>
        <w:sz w:val="22"/>
        <w:szCs w:val="22"/>
      </w:rPr>
    </w:pPr>
    <w:r w:rsidRPr="00230B68">
      <w:rPr>
        <w:sz w:val="22"/>
        <w:szCs w:val="22"/>
      </w:rPr>
      <w:t>VARAMNot_</w:t>
    </w:r>
    <w:r w:rsidR="004450A2">
      <w:rPr>
        <w:sz w:val="22"/>
        <w:szCs w:val="22"/>
      </w:rPr>
      <w:t>11</w:t>
    </w:r>
    <w:r w:rsidR="003228F6">
      <w:rPr>
        <w:sz w:val="22"/>
        <w:szCs w:val="22"/>
      </w:rPr>
      <w:t>06</w:t>
    </w:r>
    <w:r w:rsidR="00D7702C">
      <w:rPr>
        <w:sz w:val="22"/>
        <w:szCs w:val="22"/>
      </w:rPr>
      <w:t>21</w:t>
    </w:r>
    <w:r w:rsidRPr="00230B68">
      <w:rPr>
        <w:sz w:val="22"/>
        <w:szCs w:val="22"/>
      </w:rPr>
      <w:t>_MK149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00C9" w14:textId="77777777" w:rsidR="0034021E" w:rsidRDefault="0034021E">
      <w:r>
        <w:separator/>
      </w:r>
    </w:p>
  </w:footnote>
  <w:footnote w:type="continuationSeparator" w:id="0">
    <w:p w14:paraId="19666EC5" w14:textId="77777777" w:rsidR="0034021E" w:rsidRDefault="0034021E">
      <w:r>
        <w:continuationSeparator/>
      </w:r>
    </w:p>
  </w:footnote>
  <w:footnote w:type="continuationNotice" w:id="1">
    <w:p w14:paraId="63DEC3BD" w14:textId="77777777" w:rsidR="0034021E" w:rsidRDefault="00340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12DF" w14:textId="77777777" w:rsidR="00491CD6" w:rsidRDefault="00491CD6" w:rsidP="00BC088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364CACE" w14:textId="77777777" w:rsidR="00491CD6" w:rsidRDefault="00491CD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91F2" w14:textId="77777777" w:rsidR="00491CD6" w:rsidRDefault="00491CD6" w:rsidP="00BC088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5112">
      <w:rPr>
        <w:rStyle w:val="Lappusesnumurs"/>
        <w:noProof/>
      </w:rPr>
      <w:t>22</w:t>
    </w:r>
    <w:r>
      <w:rPr>
        <w:rStyle w:val="Lappusesnumurs"/>
      </w:rPr>
      <w:fldChar w:fldCharType="end"/>
    </w:r>
  </w:p>
  <w:p w14:paraId="6C54AAE8" w14:textId="77777777" w:rsidR="00491CD6" w:rsidRPr="003B6C41" w:rsidRDefault="00491CD6">
    <w:pPr>
      <w:pStyle w:val="Galvene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C5C8" w14:textId="13EAC093" w:rsidR="00491CD6" w:rsidRPr="00E94135" w:rsidRDefault="00491CD6" w:rsidP="00E94135">
    <w:pPr>
      <w:pStyle w:val="Galvene"/>
      <w:jc w:val="right"/>
      <w:rPr>
        <w:i/>
      </w:rPr>
    </w:pPr>
    <w:r w:rsidRPr="00E94135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5BD"/>
    <w:multiLevelType w:val="hybridMultilevel"/>
    <w:tmpl w:val="FFFFFFFF"/>
    <w:lvl w:ilvl="0" w:tplc="51B0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16B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4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46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0E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A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A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FD8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76CEA"/>
    <w:multiLevelType w:val="hybridMultilevel"/>
    <w:tmpl w:val="E7A08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BA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E12634"/>
    <w:multiLevelType w:val="hybridMultilevel"/>
    <w:tmpl w:val="B72CA35E"/>
    <w:lvl w:ilvl="0" w:tplc="289E8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7012B8"/>
    <w:multiLevelType w:val="hybridMultilevel"/>
    <w:tmpl w:val="27A43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61B05"/>
    <w:multiLevelType w:val="hybridMultilevel"/>
    <w:tmpl w:val="99A860C4"/>
    <w:lvl w:ilvl="0" w:tplc="B696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4E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1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E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E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0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1BF7"/>
    <w:multiLevelType w:val="hybridMultilevel"/>
    <w:tmpl w:val="84809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7BE9"/>
    <w:multiLevelType w:val="hybridMultilevel"/>
    <w:tmpl w:val="D00A99EA"/>
    <w:lvl w:ilvl="0" w:tplc="0B7259BC">
      <w:start w:val="1"/>
      <w:numFmt w:val="decimal"/>
      <w:lvlText w:val="%1."/>
      <w:lvlJc w:val="left"/>
      <w:pPr>
        <w:ind w:left="720" w:hanging="360"/>
      </w:pPr>
    </w:lvl>
    <w:lvl w:ilvl="1" w:tplc="1E2E5244">
      <w:start w:val="1"/>
      <w:numFmt w:val="decimal"/>
      <w:lvlText w:val="%2."/>
      <w:lvlJc w:val="left"/>
      <w:pPr>
        <w:ind w:left="1440" w:hanging="360"/>
      </w:pPr>
    </w:lvl>
    <w:lvl w:ilvl="2" w:tplc="8DB60570">
      <w:start w:val="1"/>
      <w:numFmt w:val="lowerRoman"/>
      <w:lvlText w:val="%3."/>
      <w:lvlJc w:val="right"/>
      <w:pPr>
        <w:ind w:left="2160" w:hanging="180"/>
      </w:pPr>
    </w:lvl>
    <w:lvl w:ilvl="3" w:tplc="016CE6E0">
      <w:start w:val="1"/>
      <w:numFmt w:val="decimal"/>
      <w:lvlText w:val="%4."/>
      <w:lvlJc w:val="left"/>
      <w:pPr>
        <w:ind w:left="2880" w:hanging="360"/>
      </w:pPr>
    </w:lvl>
    <w:lvl w:ilvl="4" w:tplc="D5665A82">
      <w:start w:val="1"/>
      <w:numFmt w:val="lowerLetter"/>
      <w:lvlText w:val="%5."/>
      <w:lvlJc w:val="left"/>
      <w:pPr>
        <w:ind w:left="3600" w:hanging="360"/>
      </w:pPr>
    </w:lvl>
    <w:lvl w:ilvl="5" w:tplc="98289B90">
      <w:start w:val="1"/>
      <w:numFmt w:val="lowerRoman"/>
      <w:lvlText w:val="%6."/>
      <w:lvlJc w:val="right"/>
      <w:pPr>
        <w:ind w:left="4320" w:hanging="180"/>
      </w:pPr>
    </w:lvl>
    <w:lvl w:ilvl="6" w:tplc="6644A14E">
      <w:start w:val="1"/>
      <w:numFmt w:val="decimal"/>
      <w:lvlText w:val="%7."/>
      <w:lvlJc w:val="left"/>
      <w:pPr>
        <w:ind w:left="5040" w:hanging="360"/>
      </w:pPr>
    </w:lvl>
    <w:lvl w:ilvl="7" w:tplc="CC988AB2">
      <w:start w:val="1"/>
      <w:numFmt w:val="lowerLetter"/>
      <w:lvlText w:val="%8."/>
      <w:lvlJc w:val="left"/>
      <w:pPr>
        <w:ind w:left="5760" w:hanging="360"/>
      </w:pPr>
    </w:lvl>
    <w:lvl w:ilvl="8" w:tplc="67C2FF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F3D88"/>
    <w:multiLevelType w:val="hybridMultilevel"/>
    <w:tmpl w:val="73E0D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31496"/>
    <w:multiLevelType w:val="hybridMultilevel"/>
    <w:tmpl w:val="FFFFFFFF"/>
    <w:lvl w:ilvl="0" w:tplc="C63C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5E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E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9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0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2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23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4D97"/>
    <w:multiLevelType w:val="hybridMultilevel"/>
    <w:tmpl w:val="D42E8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7898"/>
    <w:multiLevelType w:val="hybridMultilevel"/>
    <w:tmpl w:val="428E9038"/>
    <w:lvl w:ilvl="0" w:tplc="1C10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F0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29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0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C9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0290"/>
    <w:multiLevelType w:val="hybridMultilevel"/>
    <w:tmpl w:val="FFAE5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90BCA"/>
    <w:multiLevelType w:val="hybridMultilevel"/>
    <w:tmpl w:val="FC0AAF1C"/>
    <w:lvl w:ilvl="0" w:tplc="6D1EA3BE">
      <w:start w:val="1"/>
      <w:numFmt w:val="decimal"/>
      <w:lvlText w:val="%1."/>
      <w:lvlJc w:val="left"/>
      <w:pPr>
        <w:ind w:left="785" w:hanging="360"/>
      </w:pPr>
    </w:lvl>
    <w:lvl w:ilvl="1" w:tplc="3154AC9A">
      <w:start w:val="1"/>
      <w:numFmt w:val="lowerLetter"/>
      <w:lvlText w:val="%2."/>
      <w:lvlJc w:val="left"/>
      <w:pPr>
        <w:ind w:left="1505" w:hanging="360"/>
      </w:pPr>
    </w:lvl>
    <w:lvl w:ilvl="2" w:tplc="13226256">
      <w:start w:val="1"/>
      <w:numFmt w:val="lowerRoman"/>
      <w:lvlText w:val="%3."/>
      <w:lvlJc w:val="right"/>
      <w:pPr>
        <w:ind w:left="2225" w:hanging="180"/>
      </w:pPr>
    </w:lvl>
    <w:lvl w:ilvl="3" w:tplc="0FF8EB0E">
      <w:start w:val="1"/>
      <w:numFmt w:val="decimal"/>
      <w:lvlText w:val="%4."/>
      <w:lvlJc w:val="left"/>
      <w:pPr>
        <w:ind w:left="2945" w:hanging="360"/>
      </w:pPr>
    </w:lvl>
    <w:lvl w:ilvl="4" w:tplc="1B8E669A">
      <w:start w:val="1"/>
      <w:numFmt w:val="lowerLetter"/>
      <w:lvlText w:val="%5."/>
      <w:lvlJc w:val="left"/>
      <w:pPr>
        <w:ind w:left="3665" w:hanging="360"/>
      </w:pPr>
    </w:lvl>
    <w:lvl w:ilvl="5" w:tplc="BD700446">
      <w:start w:val="1"/>
      <w:numFmt w:val="lowerRoman"/>
      <w:lvlText w:val="%6."/>
      <w:lvlJc w:val="right"/>
      <w:pPr>
        <w:ind w:left="4385" w:hanging="180"/>
      </w:pPr>
    </w:lvl>
    <w:lvl w:ilvl="6" w:tplc="361E88DC">
      <w:start w:val="1"/>
      <w:numFmt w:val="decimal"/>
      <w:lvlText w:val="%7."/>
      <w:lvlJc w:val="left"/>
      <w:pPr>
        <w:ind w:left="5105" w:hanging="360"/>
      </w:pPr>
    </w:lvl>
    <w:lvl w:ilvl="7" w:tplc="FD0A2E76">
      <w:start w:val="1"/>
      <w:numFmt w:val="lowerLetter"/>
      <w:lvlText w:val="%8."/>
      <w:lvlJc w:val="left"/>
      <w:pPr>
        <w:ind w:left="5825" w:hanging="360"/>
      </w:pPr>
    </w:lvl>
    <w:lvl w:ilvl="8" w:tplc="F398D2E0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6201766"/>
    <w:multiLevelType w:val="hybridMultilevel"/>
    <w:tmpl w:val="271A9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14"/>
    <w:rsid w:val="000011F3"/>
    <w:rsid w:val="00001436"/>
    <w:rsid w:val="00002994"/>
    <w:rsid w:val="00005515"/>
    <w:rsid w:val="00006AB0"/>
    <w:rsid w:val="00007B47"/>
    <w:rsid w:val="0001184E"/>
    <w:rsid w:val="000121D7"/>
    <w:rsid w:val="00013021"/>
    <w:rsid w:val="00015483"/>
    <w:rsid w:val="00020198"/>
    <w:rsid w:val="00020335"/>
    <w:rsid w:val="0002094E"/>
    <w:rsid w:val="00020C39"/>
    <w:rsid w:val="00022E87"/>
    <w:rsid w:val="000237D2"/>
    <w:rsid w:val="00024C9E"/>
    <w:rsid w:val="00024CA2"/>
    <w:rsid w:val="0002649A"/>
    <w:rsid w:val="000268F8"/>
    <w:rsid w:val="00031C8D"/>
    <w:rsid w:val="00032416"/>
    <w:rsid w:val="000328D4"/>
    <w:rsid w:val="0003296C"/>
    <w:rsid w:val="000333F7"/>
    <w:rsid w:val="0003464B"/>
    <w:rsid w:val="00034F7D"/>
    <w:rsid w:val="000362DE"/>
    <w:rsid w:val="00036540"/>
    <w:rsid w:val="00040614"/>
    <w:rsid w:val="0004065B"/>
    <w:rsid w:val="00041764"/>
    <w:rsid w:val="00042D35"/>
    <w:rsid w:val="0004343F"/>
    <w:rsid w:val="000434EC"/>
    <w:rsid w:val="00043CEA"/>
    <w:rsid w:val="0004431D"/>
    <w:rsid w:val="000520A0"/>
    <w:rsid w:val="0005214E"/>
    <w:rsid w:val="0005362E"/>
    <w:rsid w:val="00054908"/>
    <w:rsid w:val="00054FB9"/>
    <w:rsid w:val="00061D06"/>
    <w:rsid w:val="000649EE"/>
    <w:rsid w:val="000650A6"/>
    <w:rsid w:val="0006593E"/>
    <w:rsid w:val="00066608"/>
    <w:rsid w:val="000674A5"/>
    <w:rsid w:val="00070633"/>
    <w:rsid w:val="00070C3B"/>
    <w:rsid w:val="00071D24"/>
    <w:rsid w:val="00072EA6"/>
    <w:rsid w:val="00074C82"/>
    <w:rsid w:val="00074D7D"/>
    <w:rsid w:val="00075081"/>
    <w:rsid w:val="000759D1"/>
    <w:rsid w:val="000765D1"/>
    <w:rsid w:val="00076A39"/>
    <w:rsid w:val="00077DC5"/>
    <w:rsid w:val="0008212B"/>
    <w:rsid w:val="0008356C"/>
    <w:rsid w:val="00083DFA"/>
    <w:rsid w:val="0008476B"/>
    <w:rsid w:val="00084888"/>
    <w:rsid w:val="0008535D"/>
    <w:rsid w:val="000862CC"/>
    <w:rsid w:val="000879B5"/>
    <w:rsid w:val="00090AE3"/>
    <w:rsid w:val="00092788"/>
    <w:rsid w:val="00092E19"/>
    <w:rsid w:val="00093CA1"/>
    <w:rsid w:val="00093E53"/>
    <w:rsid w:val="000940D6"/>
    <w:rsid w:val="00096C95"/>
    <w:rsid w:val="0009763C"/>
    <w:rsid w:val="000A2FD9"/>
    <w:rsid w:val="000A366B"/>
    <w:rsid w:val="000A4051"/>
    <w:rsid w:val="000A55DD"/>
    <w:rsid w:val="000A57F2"/>
    <w:rsid w:val="000A6452"/>
    <w:rsid w:val="000A655B"/>
    <w:rsid w:val="000A6D89"/>
    <w:rsid w:val="000A71D4"/>
    <w:rsid w:val="000A7905"/>
    <w:rsid w:val="000A7F60"/>
    <w:rsid w:val="000B0801"/>
    <w:rsid w:val="000B145E"/>
    <w:rsid w:val="000B2C47"/>
    <w:rsid w:val="000B2C6E"/>
    <w:rsid w:val="000B3580"/>
    <w:rsid w:val="000B3C0B"/>
    <w:rsid w:val="000B3E7C"/>
    <w:rsid w:val="000B46A3"/>
    <w:rsid w:val="000B64E7"/>
    <w:rsid w:val="000B7213"/>
    <w:rsid w:val="000B7DEC"/>
    <w:rsid w:val="000C0D85"/>
    <w:rsid w:val="000C3BF7"/>
    <w:rsid w:val="000C461E"/>
    <w:rsid w:val="000D0082"/>
    <w:rsid w:val="000D106F"/>
    <w:rsid w:val="000D5204"/>
    <w:rsid w:val="000E07F7"/>
    <w:rsid w:val="000E0CE2"/>
    <w:rsid w:val="000E10FE"/>
    <w:rsid w:val="000E1EB0"/>
    <w:rsid w:val="000E2C26"/>
    <w:rsid w:val="000E2E02"/>
    <w:rsid w:val="000E2E25"/>
    <w:rsid w:val="000E4259"/>
    <w:rsid w:val="000E6420"/>
    <w:rsid w:val="000E7969"/>
    <w:rsid w:val="000F139A"/>
    <w:rsid w:val="000F19CE"/>
    <w:rsid w:val="000F1D4D"/>
    <w:rsid w:val="000F2643"/>
    <w:rsid w:val="000F2F9F"/>
    <w:rsid w:val="000F3395"/>
    <w:rsid w:val="000F6748"/>
    <w:rsid w:val="001027BB"/>
    <w:rsid w:val="00102AD2"/>
    <w:rsid w:val="00104388"/>
    <w:rsid w:val="00105254"/>
    <w:rsid w:val="0011047F"/>
    <w:rsid w:val="0011267E"/>
    <w:rsid w:val="001128BA"/>
    <w:rsid w:val="001132BA"/>
    <w:rsid w:val="0011735F"/>
    <w:rsid w:val="00122693"/>
    <w:rsid w:val="001226BE"/>
    <w:rsid w:val="00122A5B"/>
    <w:rsid w:val="00126251"/>
    <w:rsid w:val="00127C2E"/>
    <w:rsid w:val="00133918"/>
    <w:rsid w:val="001417EE"/>
    <w:rsid w:val="00143FD6"/>
    <w:rsid w:val="001442FD"/>
    <w:rsid w:val="00146953"/>
    <w:rsid w:val="00151D9B"/>
    <w:rsid w:val="00152164"/>
    <w:rsid w:val="001521B8"/>
    <w:rsid w:val="001536E1"/>
    <w:rsid w:val="00153864"/>
    <w:rsid w:val="00153F61"/>
    <w:rsid w:val="00153FC3"/>
    <w:rsid w:val="00154075"/>
    <w:rsid w:val="001542DE"/>
    <w:rsid w:val="00154AB6"/>
    <w:rsid w:val="00155195"/>
    <w:rsid w:val="00155670"/>
    <w:rsid w:val="001559C4"/>
    <w:rsid w:val="00156EF5"/>
    <w:rsid w:val="001579D4"/>
    <w:rsid w:val="00157E8B"/>
    <w:rsid w:val="00160741"/>
    <w:rsid w:val="001610D9"/>
    <w:rsid w:val="00161B5C"/>
    <w:rsid w:val="00162CED"/>
    <w:rsid w:val="0016301C"/>
    <w:rsid w:val="0016384E"/>
    <w:rsid w:val="001648B5"/>
    <w:rsid w:val="00164DD1"/>
    <w:rsid w:val="001663F6"/>
    <w:rsid w:val="00167AAA"/>
    <w:rsid w:val="001704F8"/>
    <w:rsid w:val="0017105A"/>
    <w:rsid w:val="00172411"/>
    <w:rsid w:val="0017490C"/>
    <w:rsid w:val="00176110"/>
    <w:rsid w:val="00177841"/>
    <w:rsid w:val="00177989"/>
    <w:rsid w:val="00177C82"/>
    <w:rsid w:val="0018013D"/>
    <w:rsid w:val="00180B81"/>
    <w:rsid w:val="00181AC8"/>
    <w:rsid w:val="00181F95"/>
    <w:rsid w:val="00182390"/>
    <w:rsid w:val="00182A6A"/>
    <w:rsid w:val="001855B7"/>
    <w:rsid w:val="00185683"/>
    <w:rsid w:val="00185B9C"/>
    <w:rsid w:val="00186668"/>
    <w:rsid w:val="00190716"/>
    <w:rsid w:val="00191B52"/>
    <w:rsid w:val="001929B2"/>
    <w:rsid w:val="001929E9"/>
    <w:rsid w:val="001932A4"/>
    <w:rsid w:val="00197462"/>
    <w:rsid w:val="001975F4"/>
    <w:rsid w:val="001A0650"/>
    <w:rsid w:val="001A236C"/>
    <w:rsid w:val="001A2905"/>
    <w:rsid w:val="001A2D2A"/>
    <w:rsid w:val="001A3782"/>
    <w:rsid w:val="001A4102"/>
    <w:rsid w:val="001A43AE"/>
    <w:rsid w:val="001A580F"/>
    <w:rsid w:val="001A6231"/>
    <w:rsid w:val="001A6D1D"/>
    <w:rsid w:val="001A6E41"/>
    <w:rsid w:val="001B2F7F"/>
    <w:rsid w:val="001B3617"/>
    <w:rsid w:val="001B498C"/>
    <w:rsid w:val="001B4E7B"/>
    <w:rsid w:val="001B5C41"/>
    <w:rsid w:val="001B7EE2"/>
    <w:rsid w:val="001C1D76"/>
    <w:rsid w:val="001C36D7"/>
    <w:rsid w:val="001C4B69"/>
    <w:rsid w:val="001C5232"/>
    <w:rsid w:val="001C5AB9"/>
    <w:rsid w:val="001C5F2D"/>
    <w:rsid w:val="001D0325"/>
    <w:rsid w:val="001D051F"/>
    <w:rsid w:val="001D058A"/>
    <w:rsid w:val="001D1403"/>
    <w:rsid w:val="001D1509"/>
    <w:rsid w:val="001D3E35"/>
    <w:rsid w:val="001D45A7"/>
    <w:rsid w:val="001D66BB"/>
    <w:rsid w:val="001E1EC0"/>
    <w:rsid w:val="001E28C2"/>
    <w:rsid w:val="001E5720"/>
    <w:rsid w:val="001E7B31"/>
    <w:rsid w:val="001F37C0"/>
    <w:rsid w:val="001F5EB9"/>
    <w:rsid w:val="001F5F85"/>
    <w:rsid w:val="001F7A9F"/>
    <w:rsid w:val="0020402E"/>
    <w:rsid w:val="0020426C"/>
    <w:rsid w:val="002054C0"/>
    <w:rsid w:val="002069B7"/>
    <w:rsid w:val="00210FB1"/>
    <w:rsid w:val="0021197B"/>
    <w:rsid w:val="00214604"/>
    <w:rsid w:val="00214947"/>
    <w:rsid w:val="00214F10"/>
    <w:rsid w:val="00215C93"/>
    <w:rsid w:val="00216981"/>
    <w:rsid w:val="002175F8"/>
    <w:rsid w:val="002178D2"/>
    <w:rsid w:val="00217992"/>
    <w:rsid w:val="002179DA"/>
    <w:rsid w:val="0022197B"/>
    <w:rsid w:val="00221BA1"/>
    <w:rsid w:val="00221C4D"/>
    <w:rsid w:val="00222B94"/>
    <w:rsid w:val="00222F7D"/>
    <w:rsid w:val="00223B59"/>
    <w:rsid w:val="002245C9"/>
    <w:rsid w:val="00224EFA"/>
    <w:rsid w:val="00226134"/>
    <w:rsid w:val="0023079B"/>
    <w:rsid w:val="002309BA"/>
    <w:rsid w:val="00230AFF"/>
    <w:rsid w:val="00230B68"/>
    <w:rsid w:val="002318BC"/>
    <w:rsid w:val="00234356"/>
    <w:rsid w:val="00234897"/>
    <w:rsid w:val="00235AEF"/>
    <w:rsid w:val="00236BB9"/>
    <w:rsid w:val="00237BA7"/>
    <w:rsid w:val="00241F39"/>
    <w:rsid w:val="00243586"/>
    <w:rsid w:val="00243D38"/>
    <w:rsid w:val="002442BD"/>
    <w:rsid w:val="002501FF"/>
    <w:rsid w:val="00252BA8"/>
    <w:rsid w:val="00252FB7"/>
    <w:rsid w:val="00253DE6"/>
    <w:rsid w:val="00254D67"/>
    <w:rsid w:val="00255A14"/>
    <w:rsid w:val="00255CB9"/>
    <w:rsid w:val="0025646B"/>
    <w:rsid w:val="002565C6"/>
    <w:rsid w:val="00256602"/>
    <w:rsid w:val="00260421"/>
    <w:rsid w:val="00264D7E"/>
    <w:rsid w:val="00265DBB"/>
    <w:rsid w:val="002667A0"/>
    <w:rsid w:val="0027091F"/>
    <w:rsid w:val="00272251"/>
    <w:rsid w:val="00272326"/>
    <w:rsid w:val="0027306D"/>
    <w:rsid w:val="0027364A"/>
    <w:rsid w:val="00273CB8"/>
    <w:rsid w:val="00275757"/>
    <w:rsid w:val="002774A1"/>
    <w:rsid w:val="00277B92"/>
    <w:rsid w:val="002828A2"/>
    <w:rsid w:val="0028529B"/>
    <w:rsid w:val="002864A3"/>
    <w:rsid w:val="002870CE"/>
    <w:rsid w:val="00287C33"/>
    <w:rsid w:val="00287F1D"/>
    <w:rsid w:val="00293CA0"/>
    <w:rsid w:val="00294425"/>
    <w:rsid w:val="00295C96"/>
    <w:rsid w:val="00295F13"/>
    <w:rsid w:val="00296210"/>
    <w:rsid w:val="002968CC"/>
    <w:rsid w:val="00296A54"/>
    <w:rsid w:val="00297EDE"/>
    <w:rsid w:val="002A0472"/>
    <w:rsid w:val="002A0969"/>
    <w:rsid w:val="002A2659"/>
    <w:rsid w:val="002A2BB0"/>
    <w:rsid w:val="002A37D0"/>
    <w:rsid w:val="002A3B59"/>
    <w:rsid w:val="002A4613"/>
    <w:rsid w:val="002A52CA"/>
    <w:rsid w:val="002A5CD4"/>
    <w:rsid w:val="002A62F4"/>
    <w:rsid w:val="002A671E"/>
    <w:rsid w:val="002A6C76"/>
    <w:rsid w:val="002A789F"/>
    <w:rsid w:val="002B1C65"/>
    <w:rsid w:val="002B2698"/>
    <w:rsid w:val="002B636D"/>
    <w:rsid w:val="002C0B63"/>
    <w:rsid w:val="002C40E4"/>
    <w:rsid w:val="002C46E4"/>
    <w:rsid w:val="002C6F64"/>
    <w:rsid w:val="002D05CD"/>
    <w:rsid w:val="002D25F3"/>
    <w:rsid w:val="002D3E95"/>
    <w:rsid w:val="002D4172"/>
    <w:rsid w:val="002D4188"/>
    <w:rsid w:val="002E034C"/>
    <w:rsid w:val="002E0A20"/>
    <w:rsid w:val="002E2444"/>
    <w:rsid w:val="002E3E31"/>
    <w:rsid w:val="002E4C1E"/>
    <w:rsid w:val="002E4F47"/>
    <w:rsid w:val="002E5E86"/>
    <w:rsid w:val="002E664D"/>
    <w:rsid w:val="002E7CDB"/>
    <w:rsid w:val="002F01A8"/>
    <w:rsid w:val="002F033E"/>
    <w:rsid w:val="002F0BC1"/>
    <w:rsid w:val="002F1D26"/>
    <w:rsid w:val="002F2439"/>
    <w:rsid w:val="002F3AB4"/>
    <w:rsid w:val="002F3BD6"/>
    <w:rsid w:val="002F3E04"/>
    <w:rsid w:val="002F5DB7"/>
    <w:rsid w:val="002F6420"/>
    <w:rsid w:val="002F675F"/>
    <w:rsid w:val="002F7DD5"/>
    <w:rsid w:val="0030023D"/>
    <w:rsid w:val="00300AF8"/>
    <w:rsid w:val="003019C7"/>
    <w:rsid w:val="00302478"/>
    <w:rsid w:val="00303BD3"/>
    <w:rsid w:val="003049A7"/>
    <w:rsid w:val="003071C4"/>
    <w:rsid w:val="00307BE2"/>
    <w:rsid w:val="00310726"/>
    <w:rsid w:val="00310BC3"/>
    <w:rsid w:val="00312037"/>
    <w:rsid w:val="00312D49"/>
    <w:rsid w:val="00313F86"/>
    <w:rsid w:val="003140B0"/>
    <w:rsid w:val="003146E4"/>
    <w:rsid w:val="00314A8B"/>
    <w:rsid w:val="00314FDD"/>
    <w:rsid w:val="00315BC3"/>
    <w:rsid w:val="00316247"/>
    <w:rsid w:val="00316975"/>
    <w:rsid w:val="003175FF"/>
    <w:rsid w:val="003201B2"/>
    <w:rsid w:val="003225B9"/>
    <w:rsid w:val="003228F6"/>
    <w:rsid w:val="0032342E"/>
    <w:rsid w:val="00323616"/>
    <w:rsid w:val="003244D5"/>
    <w:rsid w:val="00325CDE"/>
    <w:rsid w:val="00327009"/>
    <w:rsid w:val="00331FD7"/>
    <w:rsid w:val="0033241C"/>
    <w:rsid w:val="0033263C"/>
    <w:rsid w:val="00332A80"/>
    <w:rsid w:val="00333C6D"/>
    <w:rsid w:val="003364DB"/>
    <w:rsid w:val="003368D0"/>
    <w:rsid w:val="003379B5"/>
    <w:rsid w:val="0034021E"/>
    <w:rsid w:val="00341644"/>
    <w:rsid w:val="00341999"/>
    <w:rsid w:val="00343CA0"/>
    <w:rsid w:val="0034468D"/>
    <w:rsid w:val="00345E25"/>
    <w:rsid w:val="003465A2"/>
    <w:rsid w:val="00346FAF"/>
    <w:rsid w:val="00347598"/>
    <w:rsid w:val="0034A5B7"/>
    <w:rsid w:val="00350752"/>
    <w:rsid w:val="003512DB"/>
    <w:rsid w:val="00351C01"/>
    <w:rsid w:val="00352892"/>
    <w:rsid w:val="003531E8"/>
    <w:rsid w:val="003539DB"/>
    <w:rsid w:val="0035448B"/>
    <w:rsid w:val="00361A3A"/>
    <w:rsid w:val="00361F9A"/>
    <w:rsid w:val="003625E7"/>
    <w:rsid w:val="00362AF6"/>
    <w:rsid w:val="003653F9"/>
    <w:rsid w:val="0036550F"/>
    <w:rsid w:val="0036555E"/>
    <w:rsid w:val="00365AD7"/>
    <w:rsid w:val="0036676E"/>
    <w:rsid w:val="0036683C"/>
    <w:rsid w:val="0036704B"/>
    <w:rsid w:val="003702A4"/>
    <w:rsid w:val="00370525"/>
    <w:rsid w:val="00372964"/>
    <w:rsid w:val="00372BC7"/>
    <w:rsid w:val="00375BDA"/>
    <w:rsid w:val="0037614A"/>
    <w:rsid w:val="00376EB5"/>
    <w:rsid w:val="0037769B"/>
    <w:rsid w:val="00381F0F"/>
    <w:rsid w:val="003827BE"/>
    <w:rsid w:val="00383349"/>
    <w:rsid w:val="003833B0"/>
    <w:rsid w:val="003843D7"/>
    <w:rsid w:val="0038449E"/>
    <w:rsid w:val="00385823"/>
    <w:rsid w:val="00387BC6"/>
    <w:rsid w:val="00387E07"/>
    <w:rsid w:val="00390352"/>
    <w:rsid w:val="00393EE0"/>
    <w:rsid w:val="003952A4"/>
    <w:rsid w:val="00395A06"/>
    <w:rsid w:val="00396115"/>
    <w:rsid w:val="003961C0"/>
    <w:rsid w:val="0039658C"/>
    <w:rsid w:val="00397BB5"/>
    <w:rsid w:val="003A1B35"/>
    <w:rsid w:val="003A1B5E"/>
    <w:rsid w:val="003A2E9F"/>
    <w:rsid w:val="003A323D"/>
    <w:rsid w:val="003A3554"/>
    <w:rsid w:val="003A4992"/>
    <w:rsid w:val="003A657C"/>
    <w:rsid w:val="003A77AE"/>
    <w:rsid w:val="003B0020"/>
    <w:rsid w:val="003B0AFC"/>
    <w:rsid w:val="003B132F"/>
    <w:rsid w:val="003B1EB2"/>
    <w:rsid w:val="003B27B8"/>
    <w:rsid w:val="003B3773"/>
    <w:rsid w:val="003B3C02"/>
    <w:rsid w:val="003B4F14"/>
    <w:rsid w:val="003B5898"/>
    <w:rsid w:val="003B5CA9"/>
    <w:rsid w:val="003B6970"/>
    <w:rsid w:val="003B6C41"/>
    <w:rsid w:val="003C19EF"/>
    <w:rsid w:val="003C32E0"/>
    <w:rsid w:val="003C3DB2"/>
    <w:rsid w:val="003C41DD"/>
    <w:rsid w:val="003C4A18"/>
    <w:rsid w:val="003C5017"/>
    <w:rsid w:val="003C5021"/>
    <w:rsid w:val="003C5058"/>
    <w:rsid w:val="003C6BB7"/>
    <w:rsid w:val="003D2848"/>
    <w:rsid w:val="003D28AD"/>
    <w:rsid w:val="003D3DEF"/>
    <w:rsid w:val="003D5048"/>
    <w:rsid w:val="003D5A41"/>
    <w:rsid w:val="003D6356"/>
    <w:rsid w:val="003D6BA0"/>
    <w:rsid w:val="003E0BBF"/>
    <w:rsid w:val="003E0D29"/>
    <w:rsid w:val="003E1C01"/>
    <w:rsid w:val="003E2ED7"/>
    <w:rsid w:val="003E56FF"/>
    <w:rsid w:val="003F07C0"/>
    <w:rsid w:val="003F174E"/>
    <w:rsid w:val="003F22E6"/>
    <w:rsid w:val="003F426E"/>
    <w:rsid w:val="003F48CA"/>
    <w:rsid w:val="003F4D31"/>
    <w:rsid w:val="003F4F7B"/>
    <w:rsid w:val="003F50D5"/>
    <w:rsid w:val="003F587E"/>
    <w:rsid w:val="003F6964"/>
    <w:rsid w:val="004023CB"/>
    <w:rsid w:val="00402F60"/>
    <w:rsid w:val="004034B8"/>
    <w:rsid w:val="0040418D"/>
    <w:rsid w:val="004048BE"/>
    <w:rsid w:val="0040500B"/>
    <w:rsid w:val="0040590B"/>
    <w:rsid w:val="0041120B"/>
    <w:rsid w:val="00412763"/>
    <w:rsid w:val="00412DFF"/>
    <w:rsid w:val="00415631"/>
    <w:rsid w:val="00415692"/>
    <w:rsid w:val="00415B09"/>
    <w:rsid w:val="004163E8"/>
    <w:rsid w:val="004166C5"/>
    <w:rsid w:val="00420BC5"/>
    <w:rsid w:val="004211A7"/>
    <w:rsid w:val="00421265"/>
    <w:rsid w:val="00421507"/>
    <w:rsid w:val="0042150B"/>
    <w:rsid w:val="00421D55"/>
    <w:rsid w:val="0042460B"/>
    <w:rsid w:val="00424679"/>
    <w:rsid w:val="0042697D"/>
    <w:rsid w:val="00426D14"/>
    <w:rsid w:val="0043030C"/>
    <w:rsid w:val="0043051D"/>
    <w:rsid w:val="00430DD2"/>
    <w:rsid w:val="004311DE"/>
    <w:rsid w:val="00431890"/>
    <w:rsid w:val="00431E07"/>
    <w:rsid w:val="004325F3"/>
    <w:rsid w:val="004326A2"/>
    <w:rsid w:val="004372EE"/>
    <w:rsid w:val="0044065B"/>
    <w:rsid w:val="00441A9A"/>
    <w:rsid w:val="004423AE"/>
    <w:rsid w:val="004425C2"/>
    <w:rsid w:val="00442AAA"/>
    <w:rsid w:val="00443CEF"/>
    <w:rsid w:val="0044401C"/>
    <w:rsid w:val="0044451E"/>
    <w:rsid w:val="00444C10"/>
    <w:rsid w:val="004450A2"/>
    <w:rsid w:val="004451AB"/>
    <w:rsid w:val="00446D63"/>
    <w:rsid w:val="00447687"/>
    <w:rsid w:val="00447E9F"/>
    <w:rsid w:val="004509FE"/>
    <w:rsid w:val="00450C2C"/>
    <w:rsid w:val="00451CE3"/>
    <w:rsid w:val="00451D66"/>
    <w:rsid w:val="00451E02"/>
    <w:rsid w:val="00452C2B"/>
    <w:rsid w:val="004532B4"/>
    <w:rsid w:val="004552B5"/>
    <w:rsid w:val="00455629"/>
    <w:rsid w:val="00455B43"/>
    <w:rsid w:val="0045706F"/>
    <w:rsid w:val="0046118B"/>
    <w:rsid w:val="00462D37"/>
    <w:rsid w:val="0046506F"/>
    <w:rsid w:val="00465225"/>
    <w:rsid w:val="0047087B"/>
    <w:rsid w:val="00470A1C"/>
    <w:rsid w:val="00471950"/>
    <w:rsid w:val="00473686"/>
    <w:rsid w:val="00474704"/>
    <w:rsid w:val="00474800"/>
    <w:rsid w:val="00474C0C"/>
    <w:rsid w:val="004750AB"/>
    <w:rsid w:val="0047532D"/>
    <w:rsid w:val="0047670E"/>
    <w:rsid w:val="00480AEE"/>
    <w:rsid w:val="00481D54"/>
    <w:rsid w:val="0048304A"/>
    <w:rsid w:val="004851A5"/>
    <w:rsid w:val="0048753B"/>
    <w:rsid w:val="00491CD6"/>
    <w:rsid w:val="004939FA"/>
    <w:rsid w:val="00493F81"/>
    <w:rsid w:val="0049427B"/>
    <w:rsid w:val="00495B61"/>
    <w:rsid w:val="004966EC"/>
    <w:rsid w:val="00496B20"/>
    <w:rsid w:val="00497886"/>
    <w:rsid w:val="004A0CA9"/>
    <w:rsid w:val="004A13AD"/>
    <w:rsid w:val="004A1EAD"/>
    <w:rsid w:val="004A342E"/>
    <w:rsid w:val="004A524E"/>
    <w:rsid w:val="004A566A"/>
    <w:rsid w:val="004A57BF"/>
    <w:rsid w:val="004A5FC0"/>
    <w:rsid w:val="004A6EEB"/>
    <w:rsid w:val="004B0D23"/>
    <w:rsid w:val="004B1A9E"/>
    <w:rsid w:val="004B23CC"/>
    <w:rsid w:val="004B245A"/>
    <w:rsid w:val="004B2B69"/>
    <w:rsid w:val="004B306C"/>
    <w:rsid w:val="004B435A"/>
    <w:rsid w:val="004B53FD"/>
    <w:rsid w:val="004B5477"/>
    <w:rsid w:val="004B6402"/>
    <w:rsid w:val="004B646B"/>
    <w:rsid w:val="004C18AA"/>
    <w:rsid w:val="004C2505"/>
    <w:rsid w:val="004C2527"/>
    <w:rsid w:val="004C25FE"/>
    <w:rsid w:val="004C2B51"/>
    <w:rsid w:val="004C382D"/>
    <w:rsid w:val="004C4328"/>
    <w:rsid w:val="004C530B"/>
    <w:rsid w:val="004C562B"/>
    <w:rsid w:val="004C5FAF"/>
    <w:rsid w:val="004C6374"/>
    <w:rsid w:val="004D16A8"/>
    <w:rsid w:val="004D1A8E"/>
    <w:rsid w:val="004D25EE"/>
    <w:rsid w:val="004D285C"/>
    <w:rsid w:val="004D28FA"/>
    <w:rsid w:val="004D3553"/>
    <w:rsid w:val="004D45C1"/>
    <w:rsid w:val="004D4B23"/>
    <w:rsid w:val="004D5B07"/>
    <w:rsid w:val="004E09FD"/>
    <w:rsid w:val="004E1864"/>
    <w:rsid w:val="004E25B4"/>
    <w:rsid w:val="004E3E76"/>
    <w:rsid w:val="004E49C1"/>
    <w:rsid w:val="004E7C2E"/>
    <w:rsid w:val="004F0979"/>
    <w:rsid w:val="004F152B"/>
    <w:rsid w:val="004F1922"/>
    <w:rsid w:val="004F2102"/>
    <w:rsid w:val="004F3593"/>
    <w:rsid w:val="004F3704"/>
    <w:rsid w:val="004F5D38"/>
    <w:rsid w:val="004F6248"/>
    <w:rsid w:val="005020B8"/>
    <w:rsid w:val="00502220"/>
    <w:rsid w:val="0050392F"/>
    <w:rsid w:val="0050421A"/>
    <w:rsid w:val="005044EE"/>
    <w:rsid w:val="00505CA8"/>
    <w:rsid w:val="00506545"/>
    <w:rsid w:val="005071AC"/>
    <w:rsid w:val="0050732C"/>
    <w:rsid w:val="005079AD"/>
    <w:rsid w:val="00510243"/>
    <w:rsid w:val="00510632"/>
    <w:rsid w:val="00510811"/>
    <w:rsid w:val="00511BFD"/>
    <w:rsid w:val="00512C91"/>
    <w:rsid w:val="00512DCB"/>
    <w:rsid w:val="00513E4C"/>
    <w:rsid w:val="00514BF4"/>
    <w:rsid w:val="00515A00"/>
    <w:rsid w:val="00515AD7"/>
    <w:rsid w:val="00515EB9"/>
    <w:rsid w:val="0052029A"/>
    <w:rsid w:val="00522DF5"/>
    <w:rsid w:val="00522E99"/>
    <w:rsid w:val="00522E9F"/>
    <w:rsid w:val="00523928"/>
    <w:rsid w:val="0052479F"/>
    <w:rsid w:val="005260CF"/>
    <w:rsid w:val="0052638C"/>
    <w:rsid w:val="00527382"/>
    <w:rsid w:val="00527E53"/>
    <w:rsid w:val="00531B70"/>
    <w:rsid w:val="00532BA7"/>
    <w:rsid w:val="00532D4C"/>
    <w:rsid w:val="005347C8"/>
    <w:rsid w:val="00537145"/>
    <w:rsid w:val="00537A1A"/>
    <w:rsid w:val="005404D5"/>
    <w:rsid w:val="005411A9"/>
    <w:rsid w:val="005436AF"/>
    <w:rsid w:val="005447D2"/>
    <w:rsid w:val="00544877"/>
    <w:rsid w:val="00544E25"/>
    <w:rsid w:val="005516CF"/>
    <w:rsid w:val="00551A5D"/>
    <w:rsid w:val="00551D95"/>
    <w:rsid w:val="00551EE2"/>
    <w:rsid w:val="00552FEB"/>
    <w:rsid w:val="00553DAD"/>
    <w:rsid w:val="005558F0"/>
    <w:rsid w:val="00557240"/>
    <w:rsid w:val="00557319"/>
    <w:rsid w:val="00557D60"/>
    <w:rsid w:val="00557E64"/>
    <w:rsid w:val="00562D25"/>
    <w:rsid w:val="0056359C"/>
    <w:rsid w:val="00564699"/>
    <w:rsid w:val="00567F25"/>
    <w:rsid w:val="00570678"/>
    <w:rsid w:val="00571104"/>
    <w:rsid w:val="0057162E"/>
    <w:rsid w:val="00572619"/>
    <w:rsid w:val="00573497"/>
    <w:rsid w:val="00575FE0"/>
    <w:rsid w:val="005762E5"/>
    <w:rsid w:val="005765A4"/>
    <w:rsid w:val="00576EBA"/>
    <w:rsid w:val="005772A4"/>
    <w:rsid w:val="00580601"/>
    <w:rsid w:val="00580D5B"/>
    <w:rsid w:val="00581D93"/>
    <w:rsid w:val="005823E8"/>
    <w:rsid w:val="00583970"/>
    <w:rsid w:val="0058443B"/>
    <w:rsid w:val="005861E9"/>
    <w:rsid w:val="00586307"/>
    <w:rsid w:val="00587B89"/>
    <w:rsid w:val="00592963"/>
    <w:rsid w:val="00595FC5"/>
    <w:rsid w:val="00596402"/>
    <w:rsid w:val="0059750E"/>
    <w:rsid w:val="005A0416"/>
    <w:rsid w:val="005A0C7E"/>
    <w:rsid w:val="005A1035"/>
    <w:rsid w:val="005A20A2"/>
    <w:rsid w:val="005A245D"/>
    <w:rsid w:val="005A42DA"/>
    <w:rsid w:val="005A485B"/>
    <w:rsid w:val="005A5112"/>
    <w:rsid w:val="005A568E"/>
    <w:rsid w:val="005A6A82"/>
    <w:rsid w:val="005A76FE"/>
    <w:rsid w:val="005B034A"/>
    <w:rsid w:val="005B1E12"/>
    <w:rsid w:val="005B20FC"/>
    <w:rsid w:val="005B4247"/>
    <w:rsid w:val="005B4A5E"/>
    <w:rsid w:val="005B5C15"/>
    <w:rsid w:val="005B6E5C"/>
    <w:rsid w:val="005B71B9"/>
    <w:rsid w:val="005C172D"/>
    <w:rsid w:val="005C4152"/>
    <w:rsid w:val="005C4685"/>
    <w:rsid w:val="005C5836"/>
    <w:rsid w:val="005C5C31"/>
    <w:rsid w:val="005D3D51"/>
    <w:rsid w:val="005D3DC4"/>
    <w:rsid w:val="005D4571"/>
    <w:rsid w:val="005D4F92"/>
    <w:rsid w:val="005D5A2F"/>
    <w:rsid w:val="005D71A9"/>
    <w:rsid w:val="005E036D"/>
    <w:rsid w:val="005E0887"/>
    <w:rsid w:val="005E12CF"/>
    <w:rsid w:val="005E1FF2"/>
    <w:rsid w:val="005E46E0"/>
    <w:rsid w:val="005E4BCE"/>
    <w:rsid w:val="005E5ACB"/>
    <w:rsid w:val="005E5D7B"/>
    <w:rsid w:val="005E6292"/>
    <w:rsid w:val="005E7080"/>
    <w:rsid w:val="005E76C0"/>
    <w:rsid w:val="005F375B"/>
    <w:rsid w:val="005F5FB8"/>
    <w:rsid w:val="005F7CE7"/>
    <w:rsid w:val="00601F5A"/>
    <w:rsid w:val="00604869"/>
    <w:rsid w:val="006049BC"/>
    <w:rsid w:val="00604E95"/>
    <w:rsid w:val="0060556D"/>
    <w:rsid w:val="00605DB6"/>
    <w:rsid w:val="006068F8"/>
    <w:rsid w:val="006076B1"/>
    <w:rsid w:val="006104CB"/>
    <w:rsid w:val="00611C86"/>
    <w:rsid w:val="00615997"/>
    <w:rsid w:val="00615DC4"/>
    <w:rsid w:val="0061641D"/>
    <w:rsid w:val="00616990"/>
    <w:rsid w:val="00616B10"/>
    <w:rsid w:val="00616BCD"/>
    <w:rsid w:val="00620238"/>
    <w:rsid w:val="006207BE"/>
    <w:rsid w:val="00620C87"/>
    <w:rsid w:val="0062103D"/>
    <w:rsid w:val="0062210B"/>
    <w:rsid w:val="00622171"/>
    <w:rsid w:val="00624A00"/>
    <w:rsid w:val="006257C8"/>
    <w:rsid w:val="00625CCE"/>
    <w:rsid w:val="0062712E"/>
    <w:rsid w:val="00633FEA"/>
    <w:rsid w:val="006344BF"/>
    <w:rsid w:val="00635E26"/>
    <w:rsid w:val="00640C70"/>
    <w:rsid w:val="00641C68"/>
    <w:rsid w:val="00642297"/>
    <w:rsid w:val="006423C0"/>
    <w:rsid w:val="00643AFE"/>
    <w:rsid w:val="006458A9"/>
    <w:rsid w:val="00645C8A"/>
    <w:rsid w:val="0064686D"/>
    <w:rsid w:val="0064713E"/>
    <w:rsid w:val="0064737F"/>
    <w:rsid w:val="00647919"/>
    <w:rsid w:val="00647E04"/>
    <w:rsid w:val="00650FC1"/>
    <w:rsid w:val="006518F7"/>
    <w:rsid w:val="006547BD"/>
    <w:rsid w:val="00655095"/>
    <w:rsid w:val="00655DF6"/>
    <w:rsid w:val="00655F6B"/>
    <w:rsid w:val="00656828"/>
    <w:rsid w:val="006619CE"/>
    <w:rsid w:val="00661A22"/>
    <w:rsid w:val="00661D56"/>
    <w:rsid w:val="00663A19"/>
    <w:rsid w:val="00663DAF"/>
    <w:rsid w:val="00664DCC"/>
    <w:rsid w:val="00665C6E"/>
    <w:rsid w:val="006668B1"/>
    <w:rsid w:val="00667C61"/>
    <w:rsid w:val="00667CBE"/>
    <w:rsid w:val="00667F65"/>
    <w:rsid w:val="0067043B"/>
    <w:rsid w:val="0067204F"/>
    <w:rsid w:val="00672956"/>
    <w:rsid w:val="00674755"/>
    <w:rsid w:val="006755CE"/>
    <w:rsid w:val="00675A5D"/>
    <w:rsid w:val="00675C3C"/>
    <w:rsid w:val="00675E2E"/>
    <w:rsid w:val="006779F8"/>
    <w:rsid w:val="00680D94"/>
    <w:rsid w:val="00682DBA"/>
    <w:rsid w:val="00683618"/>
    <w:rsid w:val="00684E14"/>
    <w:rsid w:val="0068593A"/>
    <w:rsid w:val="0068612B"/>
    <w:rsid w:val="00686A89"/>
    <w:rsid w:val="00687418"/>
    <w:rsid w:val="006878E5"/>
    <w:rsid w:val="00691494"/>
    <w:rsid w:val="006922D1"/>
    <w:rsid w:val="00692332"/>
    <w:rsid w:val="0069268A"/>
    <w:rsid w:val="00693395"/>
    <w:rsid w:val="00695338"/>
    <w:rsid w:val="006972E3"/>
    <w:rsid w:val="006974FF"/>
    <w:rsid w:val="00697D01"/>
    <w:rsid w:val="006A0822"/>
    <w:rsid w:val="006A202D"/>
    <w:rsid w:val="006A2819"/>
    <w:rsid w:val="006A2E0D"/>
    <w:rsid w:val="006A3391"/>
    <w:rsid w:val="006A4E2C"/>
    <w:rsid w:val="006A5244"/>
    <w:rsid w:val="006A53D0"/>
    <w:rsid w:val="006A6CC0"/>
    <w:rsid w:val="006B0841"/>
    <w:rsid w:val="006B2876"/>
    <w:rsid w:val="006B2BCC"/>
    <w:rsid w:val="006B2FEB"/>
    <w:rsid w:val="006B3391"/>
    <w:rsid w:val="006B39EF"/>
    <w:rsid w:val="006B4435"/>
    <w:rsid w:val="006B4912"/>
    <w:rsid w:val="006B4A6D"/>
    <w:rsid w:val="006B55A2"/>
    <w:rsid w:val="006B7317"/>
    <w:rsid w:val="006C0DE7"/>
    <w:rsid w:val="006C143B"/>
    <w:rsid w:val="006C2377"/>
    <w:rsid w:val="006C2FE8"/>
    <w:rsid w:val="006C3CA2"/>
    <w:rsid w:val="006C4CB6"/>
    <w:rsid w:val="006C5FCF"/>
    <w:rsid w:val="006D0D98"/>
    <w:rsid w:val="006D11A0"/>
    <w:rsid w:val="006D386B"/>
    <w:rsid w:val="006D4A06"/>
    <w:rsid w:val="006D75B8"/>
    <w:rsid w:val="006E4252"/>
    <w:rsid w:val="006E5D03"/>
    <w:rsid w:val="006E6E4A"/>
    <w:rsid w:val="006F038F"/>
    <w:rsid w:val="006F12A2"/>
    <w:rsid w:val="006F239B"/>
    <w:rsid w:val="006F3D05"/>
    <w:rsid w:val="006F3FAE"/>
    <w:rsid w:val="006F4097"/>
    <w:rsid w:val="006F4BDD"/>
    <w:rsid w:val="006F523F"/>
    <w:rsid w:val="006F629F"/>
    <w:rsid w:val="006F66D7"/>
    <w:rsid w:val="00700602"/>
    <w:rsid w:val="007007D4"/>
    <w:rsid w:val="00701B63"/>
    <w:rsid w:val="00701E3F"/>
    <w:rsid w:val="0070240F"/>
    <w:rsid w:val="00702621"/>
    <w:rsid w:val="00704119"/>
    <w:rsid w:val="00704A1E"/>
    <w:rsid w:val="00704C87"/>
    <w:rsid w:val="007056E1"/>
    <w:rsid w:val="0070642E"/>
    <w:rsid w:val="007067D7"/>
    <w:rsid w:val="007100EC"/>
    <w:rsid w:val="007109B1"/>
    <w:rsid w:val="00710E75"/>
    <w:rsid w:val="00711FC5"/>
    <w:rsid w:val="0071249F"/>
    <w:rsid w:val="007128EF"/>
    <w:rsid w:val="00713312"/>
    <w:rsid w:val="00713C48"/>
    <w:rsid w:val="00714943"/>
    <w:rsid w:val="00715BC9"/>
    <w:rsid w:val="0071616E"/>
    <w:rsid w:val="00716812"/>
    <w:rsid w:val="007168FB"/>
    <w:rsid w:val="00716A48"/>
    <w:rsid w:val="00716AF0"/>
    <w:rsid w:val="00720535"/>
    <w:rsid w:val="00720CF9"/>
    <w:rsid w:val="00721460"/>
    <w:rsid w:val="00722A15"/>
    <w:rsid w:val="00723A9A"/>
    <w:rsid w:val="007252CF"/>
    <w:rsid w:val="00726829"/>
    <w:rsid w:val="0072713F"/>
    <w:rsid w:val="00730AD3"/>
    <w:rsid w:val="00733185"/>
    <w:rsid w:val="00734198"/>
    <w:rsid w:val="00735F66"/>
    <w:rsid w:val="007360D3"/>
    <w:rsid w:val="007361EF"/>
    <w:rsid w:val="0073650B"/>
    <w:rsid w:val="00736799"/>
    <w:rsid w:val="00737308"/>
    <w:rsid w:val="00737BD4"/>
    <w:rsid w:val="007417D5"/>
    <w:rsid w:val="00743544"/>
    <w:rsid w:val="00743A44"/>
    <w:rsid w:val="00744ED9"/>
    <w:rsid w:val="0074502B"/>
    <w:rsid w:val="00746145"/>
    <w:rsid w:val="007465BA"/>
    <w:rsid w:val="00746AA0"/>
    <w:rsid w:val="007478F9"/>
    <w:rsid w:val="00751664"/>
    <w:rsid w:val="007520CC"/>
    <w:rsid w:val="007527B3"/>
    <w:rsid w:val="00754FCA"/>
    <w:rsid w:val="007555C9"/>
    <w:rsid w:val="00756433"/>
    <w:rsid w:val="0075732F"/>
    <w:rsid w:val="00761DB7"/>
    <w:rsid w:val="00763C60"/>
    <w:rsid w:val="00764282"/>
    <w:rsid w:val="0076493D"/>
    <w:rsid w:val="007678A4"/>
    <w:rsid w:val="0077031F"/>
    <w:rsid w:val="00770C7D"/>
    <w:rsid w:val="00772A55"/>
    <w:rsid w:val="00772D58"/>
    <w:rsid w:val="00773BFF"/>
    <w:rsid w:val="007749EA"/>
    <w:rsid w:val="00776C31"/>
    <w:rsid w:val="00777798"/>
    <w:rsid w:val="00777979"/>
    <w:rsid w:val="00780509"/>
    <w:rsid w:val="00781DAD"/>
    <w:rsid w:val="00782E2A"/>
    <w:rsid w:val="0078319B"/>
    <w:rsid w:val="0078330A"/>
    <w:rsid w:val="00785662"/>
    <w:rsid w:val="0078664C"/>
    <w:rsid w:val="00786EA0"/>
    <w:rsid w:val="00787615"/>
    <w:rsid w:val="00787D0A"/>
    <w:rsid w:val="0079095E"/>
    <w:rsid w:val="00793013"/>
    <w:rsid w:val="00793995"/>
    <w:rsid w:val="00793D90"/>
    <w:rsid w:val="00793F49"/>
    <w:rsid w:val="00795932"/>
    <w:rsid w:val="00795AF5"/>
    <w:rsid w:val="00795ED4"/>
    <w:rsid w:val="007A1E2C"/>
    <w:rsid w:val="007A7573"/>
    <w:rsid w:val="007A7954"/>
    <w:rsid w:val="007B0C09"/>
    <w:rsid w:val="007B1205"/>
    <w:rsid w:val="007B2A75"/>
    <w:rsid w:val="007B4395"/>
    <w:rsid w:val="007B5819"/>
    <w:rsid w:val="007B587E"/>
    <w:rsid w:val="007C066D"/>
    <w:rsid w:val="007C262E"/>
    <w:rsid w:val="007C3802"/>
    <w:rsid w:val="007C3B39"/>
    <w:rsid w:val="007C4D9E"/>
    <w:rsid w:val="007C4EFF"/>
    <w:rsid w:val="007C5186"/>
    <w:rsid w:val="007C6C37"/>
    <w:rsid w:val="007C8F7B"/>
    <w:rsid w:val="007D0166"/>
    <w:rsid w:val="007D1AAA"/>
    <w:rsid w:val="007D2BBE"/>
    <w:rsid w:val="007D5AFF"/>
    <w:rsid w:val="007D6C74"/>
    <w:rsid w:val="007D709C"/>
    <w:rsid w:val="007E08B1"/>
    <w:rsid w:val="007E0CA0"/>
    <w:rsid w:val="007E0F7B"/>
    <w:rsid w:val="007E2CD5"/>
    <w:rsid w:val="007E3951"/>
    <w:rsid w:val="007E47B4"/>
    <w:rsid w:val="007E60BD"/>
    <w:rsid w:val="007E7760"/>
    <w:rsid w:val="007F283F"/>
    <w:rsid w:val="007F2D2A"/>
    <w:rsid w:val="007F30DC"/>
    <w:rsid w:val="007F450D"/>
    <w:rsid w:val="007F4554"/>
    <w:rsid w:val="007F48D8"/>
    <w:rsid w:val="007F4A51"/>
    <w:rsid w:val="007F584F"/>
    <w:rsid w:val="007F771F"/>
    <w:rsid w:val="007F78C7"/>
    <w:rsid w:val="008023C8"/>
    <w:rsid w:val="008037FE"/>
    <w:rsid w:val="00803C20"/>
    <w:rsid w:val="0080420C"/>
    <w:rsid w:val="00804D89"/>
    <w:rsid w:val="00804FBF"/>
    <w:rsid w:val="00806585"/>
    <w:rsid w:val="008069A0"/>
    <w:rsid w:val="0080A4A0"/>
    <w:rsid w:val="0081060C"/>
    <w:rsid w:val="00812227"/>
    <w:rsid w:val="00813054"/>
    <w:rsid w:val="008174C8"/>
    <w:rsid w:val="008204FC"/>
    <w:rsid w:val="00820AF7"/>
    <w:rsid w:val="00821E67"/>
    <w:rsid w:val="00822CB2"/>
    <w:rsid w:val="0082378D"/>
    <w:rsid w:val="00825654"/>
    <w:rsid w:val="00825BF4"/>
    <w:rsid w:val="00825D37"/>
    <w:rsid w:val="00827117"/>
    <w:rsid w:val="0082751C"/>
    <w:rsid w:val="00827533"/>
    <w:rsid w:val="008301FB"/>
    <w:rsid w:val="00830839"/>
    <w:rsid w:val="00831EDE"/>
    <w:rsid w:val="00835611"/>
    <w:rsid w:val="0084021E"/>
    <w:rsid w:val="00840682"/>
    <w:rsid w:val="00840FE4"/>
    <w:rsid w:val="00841293"/>
    <w:rsid w:val="0084145C"/>
    <w:rsid w:val="008415E8"/>
    <w:rsid w:val="008442B8"/>
    <w:rsid w:val="008462C9"/>
    <w:rsid w:val="0085093E"/>
    <w:rsid w:val="00852F15"/>
    <w:rsid w:val="008536F8"/>
    <w:rsid w:val="00853BED"/>
    <w:rsid w:val="00855BC9"/>
    <w:rsid w:val="008573FC"/>
    <w:rsid w:val="00861701"/>
    <w:rsid w:val="0086334C"/>
    <w:rsid w:val="00864C01"/>
    <w:rsid w:val="00865ACE"/>
    <w:rsid w:val="00865D18"/>
    <w:rsid w:val="008704A1"/>
    <w:rsid w:val="00871130"/>
    <w:rsid w:val="00871B15"/>
    <w:rsid w:val="00872318"/>
    <w:rsid w:val="00872330"/>
    <w:rsid w:val="00873834"/>
    <w:rsid w:val="008745D9"/>
    <w:rsid w:val="00875EDC"/>
    <w:rsid w:val="00877750"/>
    <w:rsid w:val="008816B1"/>
    <w:rsid w:val="00884DAB"/>
    <w:rsid w:val="0088530E"/>
    <w:rsid w:val="00885708"/>
    <w:rsid w:val="00885E9D"/>
    <w:rsid w:val="00886203"/>
    <w:rsid w:val="008864BB"/>
    <w:rsid w:val="008905F0"/>
    <w:rsid w:val="00890BE0"/>
    <w:rsid w:val="00890F2F"/>
    <w:rsid w:val="0089171E"/>
    <w:rsid w:val="00891B15"/>
    <w:rsid w:val="00891D01"/>
    <w:rsid w:val="00891FAB"/>
    <w:rsid w:val="00892461"/>
    <w:rsid w:val="00893362"/>
    <w:rsid w:val="00893910"/>
    <w:rsid w:val="00893EDE"/>
    <w:rsid w:val="008940CA"/>
    <w:rsid w:val="00894EA4"/>
    <w:rsid w:val="00897BCB"/>
    <w:rsid w:val="008A10AE"/>
    <w:rsid w:val="008A2EE9"/>
    <w:rsid w:val="008A3DA6"/>
    <w:rsid w:val="008A41BB"/>
    <w:rsid w:val="008A7454"/>
    <w:rsid w:val="008B3406"/>
    <w:rsid w:val="008B364F"/>
    <w:rsid w:val="008B40F7"/>
    <w:rsid w:val="008B4B22"/>
    <w:rsid w:val="008B4B89"/>
    <w:rsid w:val="008C131F"/>
    <w:rsid w:val="008C2452"/>
    <w:rsid w:val="008C39B8"/>
    <w:rsid w:val="008C4BCD"/>
    <w:rsid w:val="008C4F7B"/>
    <w:rsid w:val="008C545A"/>
    <w:rsid w:val="008C5801"/>
    <w:rsid w:val="008C6E38"/>
    <w:rsid w:val="008D0C73"/>
    <w:rsid w:val="008D14DC"/>
    <w:rsid w:val="008D15C5"/>
    <w:rsid w:val="008D1B53"/>
    <w:rsid w:val="008D51FB"/>
    <w:rsid w:val="008D6141"/>
    <w:rsid w:val="008D67CC"/>
    <w:rsid w:val="008D7688"/>
    <w:rsid w:val="008E0001"/>
    <w:rsid w:val="008E5CDE"/>
    <w:rsid w:val="008F13C6"/>
    <w:rsid w:val="008F4D4F"/>
    <w:rsid w:val="00901265"/>
    <w:rsid w:val="009014AD"/>
    <w:rsid w:val="0090182A"/>
    <w:rsid w:val="00901D37"/>
    <w:rsid w:val="0090225C"/>
    <w:rsid w:val="00902624"/>
    <w:rsid w:val="00902F8C"/>
    <w:rsid w:val="009050F2"/>
    <w:rsid w:val="0090537A"/>
    <w:rsid w:val="00907D58"/>
    <w:rsid w:val="00911469"/>
    <w:rsid w:val="00911B78"/>
    <w:rsid w:val="00912761"/>
    <w:rsid w:val="00914029"/>
    <w:rsid w:val="00914B9D"/>
    <w:rsid w:val="009169FE"/>
    <w:rsid w:val="00917C3B"/>
    <w:rsid w:val="00920358"/>
    <w:rsid w:val="00921938"/>
    <w:rsid w:val="009223D7"/>
    <w:rsid w:val="00922DF8"/>
    <w:rsid w:val="00923C4A"/>
    <w:rsid w:val="00925AB0"/>
    <w:rsid w:val="009260F7"/>
    <w:rsid w:val="00926539"/>
    <w:rsid w:val="009265EB"/>
    <w:rsid w:val="009267EE"/>
    <w:rsid w:val="0093046F"/>
    <w:rsid w:val="00934AF7"/>
    <w:rsid w:val="00934DE2"/>
    <w:rsid w:val="00936657"/>
    <w:rsid w:val="00945844"/>
    <w:rsid w:val="00945F38"/>
    <w:rsid w:val="009461E1"/>
    <w:rsid w:val="009467BD"/>
    <w:rsid w:val="00947182"/>
    <w:rsid w:val="009471F2"/>
    <w:rsid w:val="00947B60"/>
    <w:rsid w:val="00947EB1"/>
    <w:rsid w:val="00950A94"/>
    <w:rsid w:val="0095111A"/>
    <w:rsid w:val="009527DC"/>
    <w:rsid w:val="009538B2"/>
    <w:rsid w:val="00954168"/>
    <w:rsid w:val="00954780"/>
    <w:rsid w:val="009557CE"/>
    <w:rsid w:val="00957170"/>
    <w:rsid w:val="00961551"/>
    <w:rsid w:val="00961A9F"/>
    <w:rsid w:val="00961E40"/>
    <w:rsid w:val="00962833"/>
    <w:rsid w:val="00962D34"/>
    <w:rsid w:val="009661DE"/>
    <w:rsid w:val="009666AB"/>
    <w:rsid w:val="009666F8"/>
    <w:rsid w:val="00967AF4"/>
    <w:rsid w:val="00967D29"/>
    <w:rsid w:val="00974578"/>
    <w:rsid w:val="00975213"/>
    <w:rsid w:val="00976776"/>
    <w:rsid w:val="00977196"/>
    <w:rsid w:val="00981623"/>
    <w:rsid w:val="0098300F"/>
    <w:rsid w:val="00984608"/>
    <w:rsid w:val="00985129"/>
    <w:rsid w:val="00985FC2"/>
    <w:rsid w:val="00987982"/>
    <w:rsid w:val="00990240"/>
    <w:rsid w:val="00992547"/>
    <w:rsid w:val="00995656"/>
    <w:rsid w:val="009958A8"/>
    <w:rsid w:val="00996BBB"/>
    <w:rsid w:val="00997ACF"/>
    <w:rsid w:val="00997D6D"/>
    <w:rsid w:val="009A17C5"/>
    <w:rsid w:val="009A2743"/>
    <w:rsid w:val="009A3DE4"/>
    <w:rsid w:val="009A470D"/>
    <w:rsid w:val="009A56C8"/>
    <w:rsid w:val="009A6580"/>
    <w:rsid w:val="009A711C"/>
    <w:rsid w:val="009B05EE"/>
    <w:rsid w:val="009B33D4"/>
    <w:rsid w:val="009B34E7"/>
    <w:rsid w:val="009B4900"/>
    <w:rsid w:val="009B49F1"/>
    <w:rsid w:val="009B56F2"/>
    <w:rsid w:val="009B7329"/>
    <w:rsid w:val="009C2699"/>
    <w:rsid w:val="009C3917"/>
    <w:rsid w:val="009C3B2E"/>
    <w:rsid w:val="009C4150"/>
    <w:rsid w:val="009C4EF1"/>
    <w:rsid w:val="009C78C7"/>
    <w:rsid w:val="009D0326"/>
    <w:rsid w:val="009D09F5"/>
    <w:rsid w:val="009D2A5D"/>
    <w:rsid w:val="009D2F59"/>
    <w:rsid w:val="009D3160"/>
    <w:rsid w:val="009D5371"/>
    <w:rsid w:val="009E079B"/>
    <w:rsid w:val="009E2501"/>
    <w:rsid w:val="009E48CB"/>
    <w:rsid w:val="009E49E4"/>
    <w:rsid w:val="009E6E48"/>
    <w:rsid w:val="009E7E3A"/>
    <w:rsid w:val="009F0FD9"/>
    <w:rsid w:val="009F16EE"/>
    <w:rsid w:val="009F2482"/>
    <w:rsid w:val="009F4B37"/>
    <w:rsid w:val="009F6C26"/>
    <w:rsid w:val="009F7AAF"/>
    <w:rsid w:val="00A01782"/>
    <w:rsid w:val="00A02345"/>
    <w:rsid w:val="00A02E1F"/>
    <w:rsid w:val="00A03355"/>
    <w:rsid w:val="00A04BFE"/>
    <w:rsid w:val="00A05D29"/>
    <w:rsid w:val="00A06E7B"/>
    <w:rsid w:val="00A07B91"/>
    <w:rsid w:val="00A112E9"/>
    <w:rsid w:val="00A117B2"/>
    <w:rsid w:val="00A138BC"/>
    <w:rsid w:val="00A148EC"/>
    <w:rsid w:val="00A14BC1"/>
    <w:rsid w:val="00A16221"/>
    <w:rsid w:val="00A17E65"/>
    <w:rsid w:val="00A20EBF"/>
    <w:rsid w:val="00A22396"/>
    <w:rsid w:val="00A2251B"/>
    <w:rsid w:val="00A2410D"/>
    <w:rsid w:val="00A25532"/>
    <w:rsid w:val="00A263C9"/>
    <w:rsid w:val="00A306B2"/>
    <w:rsid w:val="00A31F06"/>
    <w:rsid w:val="00A32139"/>
    <w:rsid w:val="00A32825"/>
    <w:rsid w:val="00A3411E"/>
    <w:rsid w:val="00A349FB"/>
    <w:rsid w:val="00A355C5"/>
    <w:rsid w:val="00A35D73"/>
    <w:rsid w:val="00A37CD2"/>
    <w:rsid w:val="00A40891"/>
    <w:rsid w:val="00A411B0"/>
    <w:rsid w:val="00A412E8"/>
    <w:rsid w:val="00A4354E"/>
    <w:rsid w:val="00A45334"/>
    <w:rsid w:val="00A45671"/>
    <w:rsid w:val="00A466D4"/>
    <w:rsid w:val="00A46E29"/>
    <w:rsid w:val="00A479FA"/>
    <w:rsid w:val="00A507D9"/>
    <w:rsid w:val="00A508D4"/>
    <w:rsid w:val="00A51E00"/>
    <w:rsid w:val="00A523DB"/>
    <w:rsid w:val="00A54E83"/>
    <w:rsid w:val="00A55795"/>
    <w:rsid w:val="00A575C5"/>
    <w:rsid w:val="00A6071B"/>
    <w:rsid w:val="00A60B8E"/>
    <w:rsid w:val="00A60BB8"/>
    <w:rsid w:val="00A61661"/>
    <w:rsid w:val="00A6266A"/>
    <w:rsid w:val="00A630EE"/>
    <w:rsid w:val="00A64A41"/>
    <w:rsid w:val="00A67CF0"/>
    <w:rsid w:val="00A70039"/>
    <w:rsid w:val="00A7095D"/>
    <w:rsid w:val="00A70B69"/>
    <w:rsid w:val="00A70E79"/>
    <w:rsid w:val="00A70F0E"/>
    <w:rsid w:val="00A71412"/>
    <w:rsid w:val="00A718FF"/>
    <w:rsid w:val="00A71A0B"/>
    <w:rsid w:val="00A7458D"/>
    <w:rsid w:val="00A7607C"/>
    <w:rsid w:val="00A80508"/>
    <w:rsid w:val="00A8198B"/>
    <w:rsid w:val="00A829E2"/>
    <w:rsid w:val="00A82AA9"/>
    <w:rsid w:val="00A8412C"/>
    <w:rsid w:val="00A84304"/>
    <w:rsid w:val="00A84755"/>
    <w:rsid w:val="00A84B7E"/>
    <w:rsid w:val="00A85127"/>
    <w:rsid w:val="00A855F5"/>
    <w:rsid w:val="00A86359"/>
    <w:rsid w:val="00A86469"/>
    <w:rsid w:val="00A90D0A"/>
    <w:rsid w:val="00A91902"/>
    <w:rsid w:val="00A91A3D"/>
    <w:rsid w:val="00A92674"/>
    <w:rsid w:val="00A93EAE"/>
    <w:rsid w:val="00A953EF"/>
    <w:rsid w:val="00A97D27"/>
    <w:rsid w:val="00AA0909"/>
    <w:rsid w:val="00AA4E28"/>
    <w:rsid w:val="00AA618A"/>
    <w:rsid w:val="00AA741C"/>
    <w:rsid w:val="00AA7CD0"/>
    <w:rsid w:val="00AB0510"/>
    <w:rsid w:val="00AB1A72"/>
    <w:rsid w:val="00AB577C"/>
    <w:rsid w:val="00AB7407"/>
    <w:rsid w:val="00AB7775"/>
    <w:rsid w:val="00AC0C32"/>
    <w:rsid w:val="00AC1140"/>
    <w:rsid w:val="00AC1B7D"/>
    <w:rsid w:val="00AC276C"/>
    <w:rsid w:val="00AC36D9"/>
    <w:rsid w:val="00AC3DD1"/>
    <w:rsid w:val="00AC4374"/>
    <w:rsid w:val="00AC58AC"/>
    <w:rsid w:val="00AC6A2E"/>
    <w:rsid w:val="00AC7341"/>
    <w:rsid w:val="00AC7CEE"/>
    <w:rsid w:val="00AC7D6A"/>
    <w:rsid w:val="00AD0C6D"/>
    <w:rsid w:val="00AD1A9C"/>
    <w:rsid w:val="00AD5577"/>
    <w:rsid w:val="00AD5652"/>
    <w:rsid w:val="00AD5747"/>
    <w:rsid w:val="00AE0A63"/>
    <w:rsid w:val="00AE0D39"/>
    <w:rsid w:val="00AE0E2C"/>
    <w:rsid w:val="00AE0F06"/>
    <w:rsid w:val="00AE234F"/>
    <w:rsid w:val="00AE3441"/>
    <w:rsid w:val="00AE4067"/>
    <w:rsid w:val="00AE433C"/>
    <w:rsid w:val="00AE4FE1"/>
    <w:rsid w:val="00AE5B8B"/>
    <w:rsid w:val="00AF1213"/>
    <w:rsid w:val="00AF12BD"/>
    <w:rsid w:val="00AF2C3D"/>
    <w:rsid w:val="00AF2EC0"/>
    <w:rsid w:val="00AF51E4"/>
    <w:rsid w:val="00AF5400"/>
    <w:rsid w:val="00AF5986"/>
    <w:rsid w:val="00AF5F6E"/>
    <w:rsid w:val="00AF6173"/>
    <w:rsid w:val="00AF6DEF"/>
    <w:rsid w:val="00AF790F"/>
    <w:rsid w:val="00B02ADE"/>
    <w:rsid w:val="00B0419F"/>
    <w:rsid w:val="00B068FE"/>
    <w:rsid w:val="00B06B58"/>
    <w:rsid w:val="00B0714F"/>
    <w:rsid w:val="00B07265"/>
    <w:rsid w:val="00B073C2"/>
    <w:rsid w:val="00B07D1A"/>
    <w:rsid w:val="00B10A34"/>
    <w:rsid w:val="00B10D58"/>
    <w:rsid w:val="00B10FEE"/>
    <w:rsid w:val="00B11B2E"/>
    <w:rsid w:val="00B12428"/>
    <w:rsid w:val="00B13413"/>
    <w:rsid w:val="00B14C94"/>
    <w:rsid w:val="00B173CF"/>
    <w:rsid w:val="00B176ED"/>
    <w:rsid w:val="00B17A56"/>
    <w:rsid w:val="00B232B0"/>
    <w:rsid w:val="00B23392"/>
    <w:rsid w:val="00B23A5A"/>
    <w:rsid w:val="00B2597B"/>
    <w:rsid w:val="00B26623"/>
    <w:rsid w:val="00B268D5"/>
    <w:rsid w:val="00B27A1A"/>
    <w:rsid w:val="00B27CC1"/>
    <w:rsid w:val="00B3294B"/>
    <w:rsid w:val="00B346FD"/>
    <w:rsid w:val="00B34DE0"/>
    <w:rsid w:val="00B35BA3"/>
    <w:rsid w:val="00B35DD3"/>
    <w:rsid w:val="00B405E4"/>
    <w:rsid w:val="00B40BAC"/>
    <w:rsid w:val="00B41EA9"/>
    <w:rsid w:val="00B4268A"/>
    <w:rsid w:val="00B42987"/>
    <w:rsid w:val="00B42D1E"/>
    <w:rsid w:val="00B42EB8"/>
    <w:rsid w:val="00B42FE3"/>
    <w:rsid w:val="00B42FE6"/>
    <w:rsid w:val="00B437F8"/>
    <w:rsid w:val="00B4531A"/>
    <w:rsid w:val="00B45BE3"/>
    <w:rsid w:val="00B45C79"/>
    <w:rsid w:val="00B46C99"/>
    <w:rsid w:val="00B50888"/>
    <w:rsid w:val="00B5375B"/>
    <w:rsid w:val="00B53B42"/>
    <w:rsid w:val="00B5478A"/>
    <w:rsid w:val="00B55008"/>
    <w:rsid w:val="00B563F6"/>
    <w:rsid w:val="00B6070D"/>
    <w:rsid w:val="00B615D4"/>
    <w:rsid w:val="00B61D89"/>
    <w:rsid w:val="00B627A7"/>
    <w:rsid w:val="00B63D02"/>
    <w:rsid w:val="00B65391"/>
    <w:rsid w:val="00B67213"/>
    <w:rsid w:val="00B67553"/>
    <w:rsid w:val="00B675A6"/>
    <w:rsid w:val="00B6795A"/>
    <w:rsid w:val="00B709B7"/>
    <w:rsid w:val="00B7123B"/>
    <w:rsid w:val="00B71EAE"/>
    <w:rsid w:val="00B73EDA"/>
    <w:rsid w:val="00B748DF"/>
    <w:rsid w:val="00B74CDB"/>
    <w:rsid w:val="00B754B4"/>
    <w:rsid w:val="00B75574"/>
    <w:rsid w:val="00B75F88"/>
    <w:rsid w:val="00B76705"/>
    <w:rsid w:val="00B77C12"/>
    <w:rsid w:val="00B81422"/>
    <w:rsid w:val="00B8231A"/>
    <w:rsid w:val="00B825DA"/>
    <w:rsid w:val="00B84234"/>
    <w:rsid w:val="00B849E4"/>
    <w:rsid w:val="00B858CB"/>
    <w:rsid w:val="00B86FA1"/>
    <w:rsid w:val="00B87668"/>
    <w:rsid w:val="00B9033F"/>
    <w:rsid w:val="00B943E7"/>
    <w:rsid w:val="00B94CC8"/>
    <w:rsid w:val="00B95958"/>
    <w:rsid w:val="00B96122"/>
    <w:rsid w:val="00B96428"/>
    <w:rsid w:val="00B96D44"/>
    <w:rsid w:val="00B9730F"/>
    <w:rsid w:val="00B973FB"/>
    <w:rsid w:val="00B97518"/>
    <w:rsid w:val="00B97935"/>
    <w:rsid w:val="00BA0BA8"/>
    <w:rsid w:val="00BA306A"/>
    <w:rsid w:val="00BA3606"/>
    <w:rsid w:val="00BA3757"/>
    <w:rsid w:val="00BA3C83"/>
    <w:rsid w:val="00BA4F8A"/>
    <w:rsid w:val="00BA76B9"/>
    <w:rsid w:val="00BB1647"/>
    <w:rsid w:val="00BB1BA2"/>
    <w:rsid w:val="00BB1BE0"/>
    <w:rsid w:val="00BB3655"/>
    <w:rsid w:val="00BB5FF9"/>
    <w:rsid w:val="00BB60B8"/>
    <w:rsid w:val="00BB724C"/>
    <w:rsid w:val="00BB7F1C"/>
    <w:rsid w:val="00BC0546"/>
    <w:rsid w:val="00BC0883"/>
    <w:rsid w:val="00BC1657"/>
    <w:rsid w:val="00BC3101"/>
    <w:rsid w:val="00BC3A62"/>
    <w:rsid w:val="00BC4C92"/>
    <w:rsid w:val="00BC4E84"/>
    <w:rsid w:val="00BC6193"/>
    <w:rsid w:val="00BC672C"/>
    <w:rsid w:val="00BC7748"/>
    <w:rsid w:val="00BD0300"/>
    <w:rsid w:val="00BD26BE"/>
    <w:rsid w:val="00BD475D"/>
    <w:rsid w:val="00BD4BEB"/>
    <w:rsid w:val="00BD4CAE"/>
    <w:rsid w:val="00BD527D"/>
    <w:rsid w:val="00BE092E"/>
    <w:rsid w:val="00BE0E1D"/>
    <w:rsid w:val="00BE0EBC"/>
    <w:rsid w:val="00BE0F3F"/>
    <w:rsid w:val="00BE10C5"/>
    <w:rsid w:val="00BE2D7D"/>
    <w:rsid w:val="00BE34E8"/>
    <w:rsid w:val="00BE39B9"/>
    <w:rsid w:val="00BE40A7"/>
    <w:rsid w:val="00BE493D"/>
    <w:rsid w:val="00BE5704"/>
    <w:rsid w:val="00BE6952"/>
    <w:rsid w:val="00BE71F1"/>
    <w:rsid w:val="00BE721E"/>
    <w:rsid w:val="00BE729A"/>
    <w:rsid w:val="00BE7FC7"/>
    <w:rsid w:val="00BF00D1"/>
    <w:rsid w:val="00BF131F"/>
    <w:rsid w:val="00BF1ADC"/>
    <w:rsid w:val="00BF2498"/>
    <w:rsid w:val="00BF299D"/>
    <w:rsid w:val="00BF4A57"/>
    <w:rsid w:val="00BF5869"/>
    <w:rsid w:val="00BF624F"/>
    <w:rsid w:val="00BF7F3D"/>
    <w:rsid w:val="00C009FA"/>
    <w:rsid w:val="00C0157F"/>
    <w:rsid w:val="00C01CB6"/>
    <w:rsid w:val="00C02ABB"/>
    <w:rsid w:val="00C049F2"/>
    <w:rsid w:val="00C05FE5"/>
    <w:rsid w:val="00C06BF4"/>
    <w:rsid w:val="00C06FE4"/>
    <w:rsid w:val="00C07378"/>
    <w:rsid w:val="00C10046"/>
    <w:rsid w:val="00C107B6"/>
    <w:rsid w:val="00C1089B"/>
    <w:rsid w:val="00C11CD3"/>
    <w:rsid w:val="00C1233A"/>
    <w:rsid w:val="00C12590"/>
    <w:rsid w:val="00C1454B"/>
    <w:rsid w:val="00C219EC"/>
    <w:rsid w:val="00C227DE"/>
    <w:rsid w:val="00C23BDD"/>
    <w:rsid w:val="00C274B8"/>
    <w:rsid w:val="00C2DCB8"/>
    <w:rsid w:val="00C30666"/>
    <w:rsid w:val="00C31FA7"/>
    <w:rsid w:val="00C3209D"/>
    <w:rsid w:val="00C3376B"/>
    <w:rsid w:val="00C343A3"/>
    <w:rsid w:val="00C35DAC"/>
    <w:rsid w:val="00C36FE6"/>
    <w:rsid w:val="00C37263"/>
    <w:rsid w:val="00C37A4A"/>
    <w:rsid w:val="00C37CC9"/>
    <w:rsid w:val="00C40777"/>
    <w:rsid w:val="00C42743"/>
    <w:rsid w:val="00C4409B"/>
    <w:rsid w:val="00C45F14"/>
    <w:rsid w:val="00C475D7"/>
    <w:rsid w:val="00C51502"/>
    <w:rsid w:val="00C51B6B"/>
    <w:rsid w:val="00C536A7"/>
    <w:rsid w:val="00C56AF9"/>
    <w:rsid w:val="00C6196A"/>
    <w:rsid w:val="00C62D8A"/>
    <w:rsid w:val="00C658A7"/>
    <w:rsid w:val="00C702D7"/>
    <w:rsid w:val="00C70384"/>
    <w:rsid w:val="00C70F2E"/>
    <w:rsid w:val="00C729BB"/>
    <w:rsid w:val="00C7474B"/>
    <w:rsid w:val="00C75AC3"/>
    <w:rsid w:val="00C76A11"/>
    <w:rsid w:val="00C82DDD"/>
    <w:rsid w:val="00C8317B"/>
    <w:rsid w:val="00C86113"/>
    <w:rsid w:val="00C86808"/>
    <w:rsid w:val="00C868BC"/>
    <w:rsid w:val="00C90186"/>
    <w:rsid w:val="00C914A7"/>
    <w:rsid w:val="00C91984"/>
    <w:rsid w:val="00C9218F"/>
    <w:rsid w:val="00C9263B"/>
    <w:rsid w:val="00C933CD"/>
    <w:rsid w:val="00C93D68"/>
    <w:rsid w:val="00C93E18"/>
    <w:rsid w:val="00C95714"/>
    <w:rsid w:val="00C96EDF"/>
    <w:rsid w:val="00C971D0"/>
    <w:rsid w:val="00CA27BB"/>
    <w:rsid w:val="00CA2C27"/>
    <w:rsid w:val="00CA37BD"/>
    <w:rsid w:val="00CA3866"/>
    <w:rsid w:val="00CA424B"/>
    <w:rsid w:val="00CA4F4C"/>
    <w:rsid w:val="00CA58CD"/>
    <w:rsid w:val="00CB012E"/>
    <w:rsid w:val="00CB1323"/>
    <w:rsid w:val="00CB142B"/>
    <w:rsid w:val="00CB1951"/>
    <w:rsid w:val="00CB19B4"/>
    <w:rsid w:val="00CB21D3"/>
    <w:rsid w:val="00CB21E7"/>
    <w:rsid w:val="00CB231A"/>
    <w:rsid w:val="00CB2D7E"/>
    <w:rsid w:val="00CB54FA"/>
    <w:rsid w:val="00CB66DE"/>
    <w:rsid w:val="00CB7A63"/>
    <w:rsid w:val="00CB7D7B"/>
    <w:rsid w:val="00CC0244"/>
    <w:rsid w:val="00CC05B2"/>
    <w:rsid w:val="00CC082B"/>
    <w:rsid w:val="00CC100A"/>
    <w:rsid w:val="00CC1320"/>
    <w:rsid w:val="00CC1A83"/>
    <w:rsid w:val="00CC2DEC"/>
    <w:rsid w:val="00CC2ED0"/>
    <w:rsid w:val="00CC35CF"/>
    <w:rsid w:val="00CC4692"/>
    <w:rsid w:val="00CC474C"/>
    <w:rsid w:val="00CC49F7"/>
    <w:rsid w:val="00CC58A5"/>
    <w:rsid w:val="00CC5AD9"/>
    <w:rsid w:val="00CC6932"/>
    <w:rsid w:val="00CD13FC"/>
    <w:rsid w:val="00CD169B"/>
    <w:rsid w:val="00CD221F"/>
    <w:rsid w:val="00CD2442"/>
    <w:rsid w:val="00CD7935"/>
    <w:rsid w:val="00CD7BB2"/>
    <w:rsid w:val="00CE1701"/>
    <w:rsid w:val="00CE28C3"/>
    <w:rsid w:val="00CE3C2A"/>
    <w:rsid w:val="00CE4F00"/>
    <w:rsid w:val="00CE64CF"/>
    <w:rsid w:val="00CE67C4"/>
    <w:rsid w:val="00CE704A"/>
    <w:rsid w:val="00CE75DC"/>
    <w:rsid w:val="00CF019F"/>
    <w:rsid w:val="00CF084A"/>
    <w:rsid w:val="00CF2C6B"/>
    <w:rsid w:val="00CF57F8"/>
    <w:rsid w:val="00CF63ED"/>
    <w:rsid w:val="00CF6F42"/>
    <w:rsid w:val="00CF7D67"/>
    <w:rsid w:val="00D02193"/>
    <w:rsid w:val="00D02BFF"/>
    <w:rsid w:val="00D034A4"/>
    <w:rsid w:val="00D03958"/>
    <w:rsid w:val="00D06A31"/>
    <w:rsid w:val="00D0757A"/>
    <w:rsid w:val="00D11581"/>
    <w:rsid w:val="00D1253D"/>
    <w:rsid w:val="00D12C93"/>
    <w:rsid w:val="00D1442F"/>
    <w:rsid w:val="00D16F45"/>
    <w:rsid w:val="00D20700"/>
    <w:rsid w:val="00D20F5E"/>
    <w:rsid w:val="00D22F7E"/>
    <w:rsid w:val="00D23DC5"/>
    <w:rsid w:val="00D2485B"/>
    <w:rsid w:val="00D24A27"/>
    <w:rsid w:val="00D270CA"/>
    <w:rsid w:val="00D27801"/>
    <w:rsid w:val="00D30229"/>
    <w:rsid w:val="00D30343"/>
    <w:rsid w:val="00D306E6"/>
    <w:rsid w:val="00D31645"/>
    <w:rsid w:val="00D328B5"/>
    <w:rsid w:val="00D347CC"/>
    <w:rsid w:val="00D3555E"/>
    <w:rsid w:val="00D3714A"/>
    <w:rsid w:val="00D40C27"/>
    <w:rsid w:val="00D42B6B"/>
    <w:rsid w:val="00D4344B"/>
    <w:rsid w:val="00D4382F"/>
    <w:rsid w:val="00D441A9"/>
    <w:rsid w:val="00D456D5"/>
    <w:rsid w:val="00D465E4"/>
    <w:rsid w:val="00D46793"/>
    <w:rsid w:val="00D4786F"/>
    <w:rsid w:val="00D50BDC"/>
    <w:rsid w:val="00D54E25"/>
    <w:rsid w:val="00D57A52"/>
    <w:rsid w:val="00D605CC"/>
    <w:rsid w:val="00D60893"/>
    <w:rsid w:val="00D6156D"/>
    <w:rsid w:val="00D61832"/>
    <w:rsid w:val="00D6318C"/>
    <w:rsid w:val="00D63A45"/>
    <w:rsid w:val="00D6686E"/>
    <w:rsid w:val="00D66B87"/>
    <w:rsid w:val="00D71C27"/>
    <w:rsid w:val="00D72392"/>
    <w:rsid w:val="00D72C61"/>
    <w:rsid w:val="00D7327E"/>
    <w:rsid w:val="00D73363"/>
    <w:rsid w:val="00D73F54"/>
    <w:rsid w:val="00D74046"/>
    <w:rsid w:val="00D7423D"/>
    <w:rsid w:val="00D7702C"/>
    <w:rsid w:val="00D80B8F"/>
    <w:rsid w:val="00D80D91"/>
    <w:rsid w:val="00D82BD2"/>
    <w:rsid w:val="00D83312"/>
    <w:rsid w:val="00D84327"/>
    <w:rsid w:val="00D8467E"/>
    <w:rsid w:val="00D84B4A"/>
    <w:rsid w:val="00D86D5A"/>
    <w:rsid w:val="00D87E82"/>
    <w:rsid w:val="00D8C44F"/>
    <w:rsid w:val="00D91316"/>
    <w:rsid w:val="00D923DA"/>
    <w:rsid w:val="00D93878"/>
    <w:rsid w:val="00D9480B"/>
    <w:rsid w:val="00D94B46"/>
    <w:rsid w:val="00D954BE"/>
    <w:rsid w:val="00D965AE"/>
    <w:rsid w:val="00DA01A9"/>
    <w:rsid w:val="00DA2AC9"/>
    <w:rsid w:val="00DA4B8B"/>
    <w:rsid w:val="00DA4E31"/>
    <w:rsid w:val="00DA5C6D"/>
    <w:rsid w:val="00DB04B0"/>
    <w:rsid w:val="00DB0834"/>
    <w:rsid w:val="00DB1A74"/>
    <w:rsid w:val="00DB21AD"/>
    <w:rsid w:val="00DB2A17"/>
    <w:rsid w:val="00DB3DFD"/>
    <w:rsid w:val="00DB3F5B"/>
    <w:rsid w:val="00DB40F4"/>
    <w:rsid w:val="00DB4151"/>
    <w:rsid w:val="00DB4702"/>
    <w:rsid w:val="00DB4734"/>
    <w:rsid w:val="00DB69B3"/>
    <w:rsid w:val="00DB6E20"/>
    <w:rsid w:val="00DB73B8"/>
    <w:rsid w:val="00DC0C05"/>
    <w:rsid w:val="00DC3E98"/>
    <w:rsid w:val="00DC4933"/>
    <w:rsid w:val="00DC4A3B"/>
    <w:rsid w:val="00DC52AE"/>
    <w:rsid w:val="00DC6B8C"/>
    <w:rsid w:val="00DC7E78"/>
    <w:rsid w:val="00DD060C"/>
    <w:rsid w:val="00DD0BBE"/>
    <w:rsid w:val="00DD0EEA"/>
    <w:rsid w:val="00DD26EC"/>
    <w:rsid w:val="00DD2E9A"/>
    <w:rsid w:val="00DD434F"/>
    <w:rsid w:val="00DD55DE"/>
    <w:rsid w:val="00DD7ADA"/>
    <w:rsid w:val="00DD7E8D"/>
    <w:rsid w:val="00DE41D5"/>
    <w:rsid w:val="00DE5EAA"/>
    <w:rsid w:val="00DE71AD"/>
    <w:rsid w:val="00DE7B08"/>
    <w:rsid w:val="00DF154F"/>
    <w:rsid w:val="00DF20B4"/>
    <w:rsid w:val="00DF2196"/>
    <w:rsid w:val="00DF31B0"/>
    <w:rsid w:val="00DF3695"/>
    <w:rsid w:val="00DF4B6C"/>
    <w:rsid w:val="00DF53C1"/>
    <w:rsid w:val="00DF554F"/>
    <w:rsid w:val="00E02458"/>
    <w:rsid w:val="00E034CC"/>
    <w:rsid w:val="00E04628"/>
    <w:rsid w:val="00E04EB1"/>
    <w:rsid w:val="00E05918"/>
    <w:rsid w:val="00E0692E"/>
    <w:rsid w:val="00E06A49"/>
    <w:rsid w:val="00E0799F"/>
    <w:rsid w:val="00E1099C"/>
    <w:rsid w:val="00E113DC"/>
    <w:rsid w:val="00E117D2"/>
    <w:rsid w:val="00E119C3"/>
    <w:rsid w:val="00E12518"/>
    <w:rsid w:val="00E13317"/>
    <w:rsid w:val="00E144E1"/>
    <w:rsid w:val="00E15A18"/>
    <w:rsid w:val="00E17306"/>
    <w:rsid w:val="00E17D01"/>
    <w:rsid w:val="00E206BF"/>
    <w:rsid w:val="00E21D53"/>
    <w:rsid w:val="00E22E1D"/>
    <w:rsid w:val="00E231CE"/>
    <w:rsid w:val="00E24C59"/>
    <w:rsid w:val="00E25952"/>
    <w:rsid w:val="00E26A42"/>
    <w:rsid w:val="00E27FA4"/>
    <w:rsid w:val="00E27FF1"/>
    <w:rsid w:val="00E305E1"/>
    <w:rsid w:val="00E30D83"/>
    <w:rsid w:val="00E34431"/>
    <w:rsid w:val="00E34D3D"/>
    <w:rsid w:val="00E374E3"/>
    <w:rsid w:val="00E37759"/>
    <w:rsid w:val="00E410AD"/>
    <w:rsid w:val="00E42A27"/>
    <w:rsid w:val="00E42D13"/>
    <w:rsid w:val="00E42DED"/>
    <w:rsid w:val="00E45B5C"/>
    <w:rsid w:val="00E468F3"/>
    <w:rsid w:val="00E472AF"/>
    <w:rsid w:val="00E4777F"/>
    <w:rsid w:val="00E50AC9"/>
    <w:rsid w:val="00E527FE"/>
    <w:rsid w:val="00E52F2A"/>
    <w:rsid w:val="00E544EE"/>
    <w:rsid w:val="00E555C6"/>
    <w:rsid w:val="00E55BC3"/>
    <w:rsid w:val="00E60FBF"/>
    <w:rsid w:val="00E614EF"/>
    <w:rsid w:val="00E61AAB"/>
    <w:rsid w:val="00E626E7"/>
    <w:rsid w:val="00E63004"/>
    <w:rsid w:val="00E63075"/>
    <w:rsid w:val="00E6566E"/>
    <w:rsid w:val="00E65CA0"/>
    <w:rsid w:val="00E6D289"/>
    <w:rsid w:val="00E70358"/>
    <w:rsid w:val="00E703DB"/>
    <w:rsid w:val="00E715E3"/>
    <w:rsid w:val="00E71F30"/>
    <w:rsid w:val="00E7223C"/>
    <w:rsid w:val="00E72DF7"/>
    <w:rsid w:val="00E73B37"/>
    <w:rsid w:val="00E753FF"/>
    <w:rsid w:val="00E7772D"/>
    <w:rsid w:val="00E77EDD"/>
    <w:rsid w:val="00E80A3D"/>
    <w:rsid w:val="00E8117F"/>
    <w:rsid w:val="00E814DB"/>
    <w:rsid w:val="00E819F9"/>
    <w:rsid w:val="00E835EB"/>
    <w:rsid w:val="00E839A3"/>
    <w:rsid w:val="00E83FDC"/>
    <w:rsid w:val="00E840F6"/>
    <w:rsid w:val="00E84175"/>
    <w:rsid w:val="00E86D21"/>
    <w:rsid w:val="00E874C4"/>
    <w:rsid w:val="00E87576"/>
    <w:rsid w:val="00E875AB"/>
    <w:rsid w:val="00E90088"/>
    <w:rsid w:val="00E90F40"/>
    <w:rsid w:val="00E91F02"/>
    <w:rsid w:val="00E932FC"/>
    <w:rsid w:val="00E94135"/>
    <w:rsid w:val="00E942DE"/>
    <w:rsid w:val="00E94701"/>
    <w:rsid w:val="00EA05DF"/>
    <w:rsid w:val="00EA0A84"/>
    <w:rsid w:val="00EA186C"/>
    <w:rsid w:val="00EA194E"/>
    <w:rsid w:val="00EA2A24"/>
    <w:rsid w:val="00EA42D6"/>
    <w:rsid w:val="00EA5A13"/>
    <w:rsid w:val="00EA5AE6"/>
    <w:rsid w:val="00EA7BB1"/>
    <w:rsid w:val="00EB01D7"/>
    <w:rsid w:val="00EB1168"/>
    <w:rsid w:val="00EB1A47"/>
    <w:rsid w:val="00EB29A9"/>
    <w:rsid w:val="00EB664C"/>
    <w:rsid w:val="00EB6987"/>
    <w:rsid w:val="00EC0DE9"/>
    <w:rsid w:val="00EC0E4C"/>
    <w:rsid w:val="00EC1906"/>
    <w:rsid w:val="00EC1BFE"/>
    <w:rsid w:val="00EC3E52"/>
    <w:rsid w:val="00EC43D4"/>
    <w:rsid w:val="00EC56E4"/>
    <w:rsid w:val="00EC6733"/>
    <w:rsid w:val="00EC6B4C"/>
    <w:rsid w:val="00EC731A"/>
    <w:rsid w:val="00EC7C00"/>
    <w:rsid w:val="00EC7F2B"/>
    <w:rsid w:val="00ED0928"/>
    <w:rsid w:val="00ED1173"/>
    <w:rsid w:val="00ED1F96"/>
    <w:rsid w:val="00ED3D99"/>
    <w:rsid w:val="00ED55D5"/>
    <w:rsid w:val="00ED5E4E"/>
    <w:rsid w:val="00ED6978"/>
    <w:rsid w:val="00EE077D"/>
    <w:rsid w:val="00EE0F3D"/>
    <w:rsid w:val="00EE11BD"/>
    <w:rsid w:val="00EE1CB0"/>
    <w:rsid w:val="00EE2418"/>
    <w:rsid w:val="00EE247F"/>
    <w:rsid w:val="00EE398E"/>
    <w:rsid w:val="00EE43BB"/>
    <w:rsid w:val="00EE511E"/>
    <w:rsid w:val="00EE6435"/>
    <w:rsid w:val="00EE6471"/>
    <w:rsid w:val="00EF1F86"/>
    <w:rsid w:val="00EF207B"/>
    <w:rsid w:val="00EF3F94"/>
    <w:rsid w:val="00EF4D3D"/>
    <w:rsid w:val="00EF5763"/>
    <w:rsid w:val="00EF57AC"/>
    <w:rsid w:val="00EF72A4"/>
    <w:rsid w:val="00EF7851"/>
    <w:rsid w:val="00EF7C45"/>
    <w:rsid w:val="00F03822"/>
    <w:rsid w:val="00F04404"/>
    <w:rsid w:val="00F04EFD"/>
    <w:rsid w:val="00F05615"/>
    <w:rsid w:val="00F065ED"/>
    <w:rsid w:val="00F07CE6"/>
    <w:rsid w:val="00F1011C"/>
    <w:rsid w:val="00F10578"/>
    <w:rsid w:val="00F23C76"/>
    <w:rsid w:val="00F23E9C"/>
    <w:rsid w:val="00F2577B"/>
    <w:rsid w:val="00F25830"/>
    <w:rsid w:val="00F26815"/>
    <w:rsid w:val="00F269FE"/>
    <w:rsid w:val="00F31C52"/>
    <w:rsid w:val="00F3275A"/>
    <w:rsid w:val="00F34EB6"/>
    <w:rsid w:val="00F41CFA"/>
    <w:rsid w:val="00F4391E"/>
    <w:rsid w:val="00F447DA"/>
    <w:rsid w:val="00F47B91"/>
    <w:rsid w:val="00F47C87"/>
    <w:rsid w:val="00F53418"/>
    <w:rsid w:val="00F54DEE"/>
    <w:rsid w:val="00F54FB8"/>
    <w:rsid w:val="00F55594"/>
    <w:rsid w:val="00F56052"/>
    <w:rsid w:val="00F56353"/>
    <w:rsid w:val="00F56BC8"/>
    <w:rsid w:val="00F57B8A"/>
    <w:rsid w:val="00F626B8"/>
    <w:rsid w:val="00F63831"/>
    <w:rsid w:val="00F63C8A"/>
    <w:rsid w:val="00F6495D"/>
    <w:rsid w:val="00F64AA4"/>
    <w:rsid w:val="00F656D0"/>
    <w:rsid w:val="00F65C87"/>
    <w:rsid w:val="00F65E90"/>
    <w:rsid w:val="00F65F4B"/>
    <w:rsid w:val="00F667E4"/>
    <w:rsid w:val="00F67539"/>
    <w:rsid w:val="00F67AE9"/>
    <w:rsid w:val="00F67B56"/>
    <w:rsid w:val="00F70B59"/>
    <w:rsid w:val="00F71E04"/>
    <w:rsid w:val="00F7357A"/>
    <w:rsid w:val="00F7423C"/>
    <w:rsid w:val="00F75F32"/>
    <w:rsid w:val="00F7610C"/>
    <w:rsid w:val="00F76B65"/>
    <w:rsid w:val="00F801A9"/>
    <w:rsid w:val="00F810A9"/>
    <w:rsid w:val="00F8315A"/>
    <w:rsid w:val="00F847B0"/>
    <w:rsid w:val="00F8673D"/>
    <w:rsid w:val="00F90239"/>
    <w:rsid w:val="00F90E05"/>
    <w:rsid w:val="00F90E61"/>
    <w:rsid w:val="00F91F3A"/>
    <w:rsid w:val="00F923C9"/>
    <w:rsid w:val="00F959A5"/>
    <w:rsid w:val="00F95EF2"/>
    <w:rsid w:val="00F96433"/>
    <w:rsid w:val="00F96858"/>
    <w:rsid w:val="00FA1D44"/>
    <w:rsid w:val="00FA474A"/>
    <w:rsid w:val="00FA6814"/>
    <w:rsid w:val="00FB08A5"/>
    <w:rsid w:val="00FB1A41"/>
    <w:rsid w:val="00FB508B"/>
    <w:rsid w:val="00FB67AB"/>
    <w:rsid w:val="00FC000F"/>
    <w:rsid w:val="00FC059C"/>
    <w:rsid w:val="00FC1D5E"/>
    <w:rsid w:val="00FC329A"/>
    <w:rsid w:val="00FC333A"/>
    <w:rsid w:val="00FC4701"/>
    <w:rsid w:val="00FC4DBD"/>
    <w:rsid w:val="00FC6021"/>
    <w:rsid w:val="00FC611E"/>
    <w:rsid w:val="00FC69AE"/>
    <w:rsid w:val="00FC69BF"/>
    <w:rsid w:val="00FD097C"/>
    <w:rsid w:val="00FD0A61"/>
    <w:rsid w:val="00FD1FBE"/>
    <w:rsid w:val="00FD2478"/>
    <w:rsid w:val="00FD4FE0"/>
    <w:rsid w:val="00FD630F"/>
    <w:rsid w:val="00FE0113"/>
    <w:rsid w:val="00FE024D"/>
    <w:rsid w:val="00FE0AE2"/>
    <w:rsid w:val="00FE191B"/>
    <w:rsid w:val="00FE1B1B"/>
    <w:rsid w:val="00FE28A3"/>
    <w:rsid w:val="00FE28B5"/>
    <w:rsid w:val="00FE2E2F"/>
    <w:rsid w:val="00FE313C"/>
    <w:rsid w:val="00FE3160"/>
    <w:rsid w:val="00FE37DF"/>
    <w:rsid w:val="00FE3D31"/>
    <w:rsid w:val="00FE48DC"/>
    <w:rsid w:val="00FE6109"/>
    <w:rsid w:val="00FF0B62"/>
    <w:rsid w:val="00FF1D02"/>
    <w:rsid w:val="00FF263D"/>
    <w:rsid w:val="00FF43B4"/>
    <w:rsid w:val="00FF47F8"/>
    <w:rsid w:val="00FF4C2F"/>
    <w:rsid w:val="00FF4DC5"/>
    <w:rsid w:val="00FF52CA"/>
    <w:rsid w:val="00FF6767"/>
    <w:rsid w:val="00FF79D4"/>
    <w:rsid w:val="0101819B"/>
    <w:rsid w:val="012B03AB"/>
    <w:rsid w:val="012D88EA"/>
    <w:rsid w:val="014D70C3"/>
    <w:rsid w:val="0153A7D9"/>
    <w:rsid w:val="0178BDFD"/>
    <w:rsid w:val="018E3D37"/>
    <w:rsid w:val="019DD11D"/>
    <w:rsid w:val="01A0813C"/>
    <w:rsid w:val="01A30496"/>
    <w:rsid w:val="01A65D00"/>
    <w:rsid w:val="01C9E799"/>
    <w:rsid w:val="01DAB966"/>
    <w:rsid w:val="01E258DF"/>
    <w:rsid w:val="01ED2F5D"/>
    <w:rsid w:val="021D2155"/>
    <w:rsid w:val="021DE1F9"/>
    <w:rsid w:val="022E2CEF"/>
    <w:rsid w:val="023C00D9"/>
    <w:rsid w:val="024577BE"/>
    <w:rsid w:val="02995D48"/>
    <w:rsid w:val="029A0CC5"/>
    <w:rsid w:val="02A27D3E"/>
    <w:rsid w:val="02AEA82A"/>
    <w:rsid w:val="02AEDF31"/>
    <w:rsid w:val="02B8E6EE"/>
    <w:rsid w:val="02BD3892"/>
    <w:rsid w:val="02C0F023"/>
    <w:rsid w:val="02C3A49E"/>
    <w:rsid w:val="02D333EA"/>
    <w:rsid w:val="02DA28C6"/>
    <w:rsid w:val="02E8162A"/>
    <w:rsid w:val="02ECD7C0"/>
    <w:rsid w:val="02FC6805"/>
    <w:rsid w:val="0335FD1D"/>
    <w:rsid w:val="0339E724"/>
    <w:rsid w:val="03575E0F"/>
    <w:rsid w:val="03592227"/>
    <w:rsid w:val="036BAEE8"/>
    <w:rsid w:val="036DB2F7"/>
    <w:rsid w:val="03798AAD"/>
    <w:rsid w:val="038E7AA2"/>
    <w:rsid w:val="039AF855"/>
    <w:rsid w:val="03AD9D0E"/>
    <w:rsid w:val="03B21F11"/>
    <w:rsid w:val="03B2D004"/>
    <w:rsid w:val="03D9A7A6"/>
    <w:rsid w:val="04009BC5"/>
    <w:rsid w:val="04058A05"/>
    <w:rsid w:val="040B4B6D"/>
    <w:rsid w:val="04124098"/>
    <w:rsid w:val="041E970E"/>
    <w:rsid w:val="0422BBAF"/>
    <w:rsid w:val="042DA55B"/>
    <w:rsid w:val="043A3546"/>
    <w:rsid w:val="0441CA36"/>
    <w:rsid w:val="04520478"/>
    <w:rsid w:val="045AF419"/>
    <w:rsid w:val="046DB59B"/>
    <w:rsid w:val="047281E8"/>
    <w:rsid w:val="0475EF9B"/>
    <w:rsid w:val="04CDE7DD"/>
    <w:rsid w:val="04D79600"/>
    <w:rsid w:val="04E222ED"/>
    <w:rsid w:val="04E280C3"/>
    <w:rsid w:val="04F9AA85"/>
    <w:rsid w:val="04FD0EBF"/>
    <w:rsid w:val="050CF503"/>
    <w:rsid w:val="051AB359"/>
    <w:rsid w:val="05388D94"/>
    <w:rsid w:val="054244C6"/>
    <w:rsid w:val="0576261A"/>
    <w:rsid w:val="05947279"/>
    <w:rsid w:val="0597BEE9"/>
    <w:rsid w:val="05A11C4D"/>
    <w:rsid w:val="05A53A95"/>
    <w:rsid w:val="05AA57C0"/>
    <w:rsid w:val="05B482E3"/>
    <w:rsid w:val="05E618EB"/>
    <w:rsid w:val="05FD9605"/>
    <w:rsid w:val="060898AB"/>
    <w:rsid w:val="06179FFD"/>
    <w:rsid w:val="06187501"/>
    <w:rsid w:val="0618DD4E"/>
    <w:rsid w:val="061ADE88"/>
    <w:rsid w:val="062F8F74"/>
    <w:rsid w:val="064CAAF8"/>
    <w:rsid w:val="065B2DE0"/>
    <w:rsid w:val="065CAC9E"/>
    <w:rsid w:val="06714258"/>
    <w:rsid w:val="06730561"/>
    <w:rsid w:val="0679BC47"/>
    <w:rsid w:val="06857EC1"/>
    <w:rsid w:val="068BD829"/>
    <w:rsid w:val="069CF29A"/>
    <w:rsid w:val="069DB3C1"/>
    <w:rsid w:val="069EA611"/>
    <w:rsid w:val="06A5C56B"/>
    <w:rsid w:val="06F698BA"/>
    <w:rsid w:val="0729C941"/>
    <w:rsid w:val="0737F55D"/>
    <w:rsid w:val="07632736"/>
    <w:rsid w:val="079E39F4"/>
    <w:rsid w:val="07A0CD97"/>
    <w:rsid w:val="07B8BA0D"/>
    <w:rsid w:val="07C6F16C"/>
    <w:rsid w:val="07D0427E"/>
    <w:rsid w:val="08115D58"/>
    <w:rsid w:val="0815F71A"/>
    <w:rsid w:val="08324E80"/>
    <w:rsid w:val="085A7268"/>
    <w:rsid w:val="088C50B4"/>
    <w:rsid w:val="08994BDE"/>
    <w:rsid w:val="089B1098"/>
    <w:rsid w:val="089FA3C6"/>
    <w:rsid w:val="08BDF574"/>
    <w:rsid w:val="08CCA604"/>
    <w:rsid w:val="08DFE211"/>
    <w:rsid w:val="08F25B34"/>
    <w:rsid w:val="09234B03"/>
    <w:rsid w:val="092956A9"/>
    <w:rsid w:val="092F9E99"/>
    <w:rsid w:val="0930CFD9"/>
    <w:rsid w:val="093267E9"/>
    <w:rsid w:val="0946B66D"/>
    <w:rsid w:val="094FA800"/>
    <w:rsid w:val="09513B97"/>
    <w:rsid w:val="09586F83"/>
    <w:rsid w:val="095E42FC"/>
    <w:rsid w:val="0962E64C"/>
    <w:rsid w:val="09632980"/>
    <w:rsid w:val="09694096"/>
    <w:rsid w:val="096CF959"/>
    <w:rsid w:val="097F0148"/>
    <w:rsid w:val="09A5141F"/>
    <w:rsid w:val="09B5E693"/>
    <w:rsid w:val="09C497A5"/>
    <w:rsid w:val="09DF49F1"/>
    <w:rsid w:val="09E3E0B9"/>
    <w:rsid w:val="09F17B2C"/>
    <w:rsid w:val="09F6C0E9"/>
    <w:rsid w:val="0A046808"/>
    <w:rsid w:val="0A35A6D5"/>
    <w:rsid w:val="0A3A9498"/>
    <w:rsid w:val="0A3B32DF"/>
    <w:rsid w:val="0A5E1CE9"/>
    <w:rsid w:val="0A67381E"/>
    <w:rsid w:val="0A845AA3"/>
    <w:rsid w:val="0A8A55A7"/>
    <w:rsid w:val="0A924089"/>
    <w:rsid w:val="0A99B175"/>
    <w:rsid w:val="0AAEF961"/>
    <w:rsid w:val="0AB96667"/>
    <w:rsid w:val="0ABCBBA7"/>
    <w:rsid w:val="0ABCFCD4"/>
    <w:rsid w:val="0AC4F70A"/>
    <w:rsid w:val="0AC826FB"/>
    <w:rsid w:val="0ACD636C"/>
    <w:rsid w:val="0AF180B5"/>
    <w:rsid w:val="0AF5B4AE"/>
    <w:rsid w:val="0AFBFF76"/>
    <w:rsid w:val="0B0512FA"/>
    <w:rsid w:val="0B2663F9"/>
    <w:rsid w:val="0B313F75"/>
    <w:rsid w:val="0B3C3B4A"/>
    <w:rsid w:val="0B643E29"/>
    <w:rsid w:val="0B69E467"/>
    <w:rsid w:val="0B95EA86"/>
    <w:rsid w:val="0B9AE6D1"/>
    <w:rsid w:val="0BB1F628"/>
    <w:rsid w:val="0BDFCC8F"/>
    <w:rsid w:val="0BFBFC45"/>
    <w:rsid w:val="0C210E82"/>
    <w:rsid w:val="0C211562"/>
    <w:rsid w:val="0C3CC4B3"/>
    <w:rsid w:val="0C435F4D"/>
    <w:rsid w:val="0C615C1C"/>
    <w:rsid w:val="0C648A47"/>
    <w:rsid w:val="0C6FBAD0"/>
    <w:rsid w:val="0C85A971"/>
    <w:rsid w:val="0C8BEDB8"/>
    <w:rsid w:val="0CAFB994"/>
    <w:rsid w:val="0CBC5D23"/>
    <w:rsid w:val="0CD0C099"/>
    <w:rsid w:val="0CE2DE77"/>
    <w:rsid w:val="0CF20C93"/>
    <w:rsid w:val="0CFEFB90"/>
    <w:rsid w:val="0D089E9B"/>
    <w:rsid w:val="0D142D5B"/>
    <w:rsid w:val="0D163EB9"/>
    <w:rsid w:val="0D1A811A"/>
    <w:rsid w:val="0D377541"/>
    <w:rsid w:val="0D6D2DEE"/>
    <w:rsid w:val="0D757AFC"/>
    <w:rsid w:val="0D89E072"/>
    <w:rsid w:val="0DC7B1C6"/>
    <w:rsid w:val="0DD1A17F"/>
    <w:rsid w:val="0DDA9285"/>
    <w:rsid w:val="0DDB7786"/>
    <w:rsid w:val="0DE4A2F7"/>
    <w:rsid w:val="0DF350E3"/>
    <w:rsid w:val="0E2A473B"/>
    <w:rsid w:val="0E350D17"/>
    <w:rsid w:val="0E43B53B"/>
    <w:rsid w:val="0E57223B"/>
    <w:rsid w:val="0E5A67E4"/>
    <w:rsid w:val="0E5CC9E4"/>
    <w:rsid w:val="0E63E974"/>
    <w:rsid w:val="0E7169EB"/>
    <w:rsid w:val="0E7EE95D"/>
    <w:rsid w:val="0E937CFA"/>
    <w:rsid w:val="0EB05B0C"/>
    <w:rsid w:val="0EB5BA28"/>
    <w:rsid w:val="0EB73B9D"/>
    <w:rsid w:val="0EBDD5EA"/>
    <w:rsid w:val="0EC678B1"/>
    <w:rsid w:val="0EE185A1"/>
    <w:rsid w:val="0EF1B139"/>
    <w:rsid w:val="0EFE6E7E"/>
    <w:rsid w:val="0F09A36D"/>
    <w:rsid w:val="0F1AEAE3"/>
    <w:rsid w:val="0F267E54"/>
    <w:rsid w:val="0F2B5BCF"/>
    <w:rsid w:val="0F30433F"/>
    <w:rsid w:val="0F411389"/>
    <w:rsid w:val="0F4C083D"/>
    <w:rsid w:val="0F6752BF"/>
    <w:rsid w:val="0F7DCFE3"/>
    <w:rsid w:val="0F935430"/>
    <w:rsid w:val="0FA5D632"/>
    <w:rsid w:val="0FA6146E"/>
    <w:rsid w:val="0FB465A1"/>
    <w:rsid w:val="0FCFEED8"/>
    <w:rsid w:val="0FE2E671"/>
    <w:rsid w:val="0FF77322"/>
    <w:rsid w:val="100A332F"/>
    <w:rsid w:val="100EAC3E"/>
    <w:rsid w:val="10217881"/>
    <w:rsid w:val="10433807"/>
    <w:rsid w:val="105A9237"/>
    <w:rsid w:val="1070F4F9"/>
    <w:rsid w:val="107C27A0"/>
    <w:rsid w:val="107FB88D"/>
    <w:rsid w:val="10A49104"/>
    <w:rsid w:val="10A9974A"/>
    <w:rsid w:val="10CB1D4C"/>
    <w:rsid w:val="10F81503"/>
    <w:rsid w:val="111E8E8D"/>
    <w:rsid w:val="114A92AA"/>
    <w:rsid w:val="11539ED1"/>
    <w:rsid w:val="118FF02B"/>
    <w:rsid w:val="119126D2"/>
    <w:rsid w:val="1198DECD"/>
    <w:rsid w:val="11B19FC9"/>
    <w:rsid w:val="11B1A65F"/>
    <w:rsid w:val="11BB1808"/>
    <w:rsid w:val="11BC9C37"/>
    <w:rsid w:val="11BDB15C"/>
    <w:rsid w:val="11BDDF08"/>
    <w:rsid w:val="11BEE809"/>
    <w:rsid w:val="11CF8708"/>
    <w:rsid w:val="11E3B2D2"/>
    <w:rsid w:val="11E8342D"/>
    <w:rsid w:val="11F3FEDC"/>
    <w:rsid w:val="1261BEFE"/>
    <w:rsid w:val="12628A6E"/>
    <w:rsid w:val="127964D7"/>
    <w:rsid w:val="127D722B"/>
    <w:rsid w:val="1285F93C"/>
    <w:rsid w:val="128F1A81"/>
    <w:rsid w:val="12912692"/>
    <w:rsid w:val="12CE0306"/>
    <w:rsid w:val="12F00195"/>
    <w:rsid w:val="12F77CC1"/>
    <w:rsid w:val="13283BCA"/>
    <w:rsid w:val="1331D91D"/>
    <w:rsid w:val="136F86A0"/>
    <w:rsid w:val="1387D560"/>
    <w:rsid w:val="1387DDE7"/>
    <w:rsid w:val="1395EE75"/>
    <w:rsid w:val="1397AF71"/>
    <w:rsid w:val="13A584B8"/>
    <w:rsid w:val="13A83B26"/>
    <w:rsid w:val="13CE7318"/>
    <w:rsid w:val="13D750ED"/>
    <w:rsid w:val="13F1AD40"/>
    <w:rsid w:val="14184A86"/>
    <w:rsid w:val="1438FE72"/>
    <w:rsid w:val="143DD48E"/>
    <w:rsid w:val="1441E616"/>
    <w:rsid w:val="144754CA"/>
    <w:rsid w:val="1448B6E4"/>
    <w:rsid w:val="144A066D"/>
    <w:rsid w:val="1459D3C6"/>
    <w:rsid w:val="145BC335"/>
    <w:rsid w:val="145D4DB8"/>
    <w:rsid w:val="1471F2C3"/>
    <w:rsid w:val="1489CF8A"/>
    <w:rsid w:val="149EF9D3"/>
    <w:rsid w:val="149F59C8"/>
    <w:rsid w:val="14A5B8C3"/>
    <w:rsid w:val="14CE5480"/>
    <w:rsid w:val="14D59B24"/>
    <w:rsid w:val="14E78A43"/>
    <w:rsid w:val="15073AF5"/>
    <w:rsid w:val="1514C9C7"/>
    <w:rsid w:val="152D09AA"/>
    <w:rsid w:val="152F647C"/>
    <w:rsid w:val="15449DB2"/>
    <w:rsid w:val="1583C165"/>
    <w:rsid w:val="158D0BFA"/>
    <w:rsid w:val="15A577DA"/>
    <w:rsid w:val="15A85809"/>
    <w:rsid w:val="15C548CC"/>
    <w:rsid w:val="15D7576B"/>
    <w:rsid w:val="15E1402C"/>
    <w:rsid w:val="1603C367"/>
    <w:rsid w:val="160D0FE8"/>
    <w:rsid w:val="162D7E8D"/>
    <w:rsid w:val="1631D664"/>
    <w:rsid w:val="164AD820"/>
    <w:rsid w:val="166CC17C"/>
    <w:rsid w:val="168804B2"/>
    <w:rsid w:val="168E7CCC"/>
    <w:rsid w:val="169910A8"/>
    <w:rsid w:val="16C8D27A"/>
    <w:rsid w:val="16CED1F4"/>
    <w:rsid w:val="16DC8057"/>
    <w:rsid w:val="1721CB1D"/>
    <w:rsid w:val="1744EC51"/>
    <w:rsid w:val="1747C221"/>
    <w:rsid w:val="174BCB23"/>
    <w:rsid w:val="1750BEDB"/>
    <w:rsid w:val="1756F3FE"/>
    <w:rsid w:val="17591F56"/>
    <w:rsid w:val="1765A52A"/>
    <w:rsid w:val="17672564"/>
    <w:rsid w:val="178AFBCD"/>
    <w:rsid w:val="17A21060"/>
    <w:rsid w:val="17D12DFB"/>
    <w:rsid w:val="17E43154"/>
    <w:rsid w:val="17F65B54"/>
    <w:rsid w:val="180B33B7"/>
    <w:rsid w:val="1810C473"/>
    <w:rsid w:val="1812F0C8"/>
    <w:rsid w:val="18359944"/>
    <w:rsid w:val="18396282"/>
    <w:rsid w:val="18406BA1"/>
    <w:rsid w:val="1868F4DB"/>
    <w:rsid w:val="18704059"/>
    <w:rsid w:val="1895185B"/>
    <w:rsid w:val="189B5201"/>
    <w:rsid w:val="189F330B"/>
    <w:rsid w:val="18D5C5CE"/>
    <w:rsid w:val="18D70DD0"/>
    <w:rsid w:val="18DDA024"/>
    <w:rsid w:val="18DDD725"/>
    <w:rsid w:val="18F53DBD"/>
    <w:rsid w:val="190288F1"/>
    <w:rsid w:val="191840AD"/>
    <w:rsid w:val="1920A414"/>
    <w:rsid w:val="1935050A"/>
    <w:rsid w:val="1968B517"/>
    <w:rsid w:val="196991D6"/>
    <w:rsid w:val="196CD704"/>
    <w:rsid w:val="19855504"/>
    <w:rsid w:val="1992D9D3"/>
    <w:rsid w:val="19939395"/>
    <w:rsid w:val="199EE0BA"/>
    <w:rsid w:val="19A2E801"/>
    <w:rsid w:val="19A87DA4"/>
    <w:rsid w:val="19C5CDDC"/>
    <w:rsid w:val="19C69588"/>
    <w:rsid w:val="19DFEE6C"/>
    <w:rsid w:val="19E4BFBB"/>
    <w:rsid w:val="19F65AF9"/>
    <w:rsid w:val="1A2688C5"/>
    <w:rsid w:val="1A2AC455"/>
    <w:rsid w:val="1A52A945"/>
    <w:rsid w:val="1A53B4BB"/>
    <w:rsid w:val="1A6D2851"/>
    <w:rsid w:val="1A76AE2A"/>
    <w:rsid w:val="1AB129A8"/>
    <w:rsid w:val="1AB2194B"/>
    <w:rsid w:val="1AB2C64F"/>
    <w:rsid w:val="1AB5419E"/>
    <w:rsid w:val="1AB6D304"/>
    <w:rsid w:val="1ABE88FD"/>
    <w:rsid w:val="1AEAF2CD"/>
    <w:rsid w:val="1B1A6A79"/>
    <w:rsid w:val="1B37611C"/>
    <w:rsid w:val="1B44D389"/>
    <w:rsid w:val="1B5AF233"/>
    <w:rsid w:val="1B69912F"/>
    <w:rsid w:val="1B70000B"/>
    <w:rsid w:val="1B75E147"/>
    <w:rsid w:val="1B96574B"/>
    <w:rsid w:val="1B990DC4"/>
    <w:rsid w:val="1BBFC52C"/>
    <w:rsid w:val="1C3236B4"/>
    <w:rsid w:val="1C32D1EA"/>
    <w:rsid w:val="1C369E3E"/>
    <w:rsid w:val="1C466860"/>
    <w:rsid w:val="1C608CBF"/>
    <w:rsid w:val="1CDAA0CF"/>
    <w:rsid w:val="1CDBD17E"/>
    <w:rsid w:val="1CDCA401"/>
    <w:rsid w:val="1CDF3615"/>
    <w:rsid w:val="1CE09889"/>
    <w:rsid w:val="1CED1F83"/>
    <w:rsid w:val="1D128ACC"/>
    <w:rsid w:val="1D2EBFCC"/>
    <w:rsid w:val="1D380F71"/>
    <w:rsid w:val="1D38AE70"/>
    <w:rsid w:val="1D4DFA46"/>
    <w:rsid w:val="1D68EBAC"/>
    <w:rsid w:val="1D925CC4"/>
    <w:rsid w:val="1DC55E44"/>
    <w:rsid w:val="1DC7709D"/>
    <w:rsid w:val="1DCA4F2A"/>
    <w:rsid w:val="1DD9B418"/>
    <w:rsid w:val="1DDD59F5"/>
    <w:rsid w:val="1DF5B716"/>
    <w:rsid w:val="1DFC781B"/>
    <w:rsid w:val="1E04EF7A"/>
    <w:rsid w:val="1E0C8B53"/>
    <w:rsid w:val="1E1C0E3A"/>
    <w:rsid w:val="1E379886"/>
    <w:rsid w:val="1E4514EE"/>
    <w:rsid w:val="1E4C86CC"/>
    <w:rsid w:val="1E588B6D"/>
    <w:rsid w:val="1E6682CC"/>
    <w:rsid w:val="1E6BC59C"/>
    <w:rsid w:val="1E6EEA18"/>
    <w:rsid w:val="1E73EC82"/>
    <w:rsid w:val="1E78C905"/>
    <w:rsid w:val="1E807815"/>
    <w:rsid w:val="1E811C25"/>
    <w:rsid w:val="1E95D2DE"/>
    <w:rsid w:val="1E9E04B5"/>
    <w:rsid w:val="1EA2A6B1"/>
    <w:rsid w:val="1EAB93C9"/>
    <w:rsid w:val="1EBEB29B"/>
    <w:rsid w:val="1EC734C4"/>
    <w:rsid w:val="1ECC860D"/>
    <w:rsid w:val="1EE46734"/>
    <w:rsid w:val="1EF3B7E8"/>
    <w:rsid w:val="1EF6629A"/>
    <w:rsid w:val="1F14360B"/>
    <w:rsid w:val="1F3CDF1A"/>
    <w:rsid w:val="1F5E1A77"/>
    <w:rsid w:val="1F6CEB1B"/>
    <w:rsid w:val="1F773B77"/>
    <w:rsid w:val="1F7FB465"/>
    <w:rsid w:val="1F8EACCD"/>
    <w:rsid w:val="1F9FC866"/>
    <w:rsid w:val="1FB85F45"/>
    <w:rsid w:val="1FDA6A23"/>
    <w:rsid w:val="1FDC4617"/>
    <w:rsid w:val="1FDDBC2B"/>
    <w:rsid w:val="1FE5C406"/>
    <w:rsid w:val="1FFAB733"/>
    <w:rsid w:val="20118539"/>
    <w:rsid w:val="20292574"/>
    <w:rsid w:val="20384006"/>
    <w:rsid w:val="20519DAE"/>
    <w:rsid w:val="2053E948"/>
    <w:rsid w:val="20544E78"/>
    <w:rsid w:val="205FD5E9"/>
    <w:rsid w:val="207D1FAA"/>
    <w:rsid w:val="209B5D05"/>
    <w:rsid w:val="20C0F7B2"/>
    <w:rsid w:val="20C504A5"/>
    <w:rsid w:val="20CAEFBD"/>
    <w:rsid w:val="20DF84EF"/>
    <w:rsid w:val="20E9DEF1"/>
    <w:rsid w:val="20EDD0BF"/>
    <w:rsid w:val="20FC9CBC"/>
    <w:rsid w:val="21006E20"/>
    <w:rsid w:val="2105E937"/>
    <w:rsid w:val="2108A2EF"/>
    <w:rsid w:val="21095350"/>
    <w:rsid w:val="21135CB2"/>
    <w:rsid w:val="211A5438"/>
    <w:rsid w:val="2120D533"/>
    <w:rsid w:val="212757D7"/>
    <w:rsid w:val="215F9992"/>
    <w:rsid w:val="2162272D"/>
    <w:rsid w:val="218C62B5"/>
    <w:rsid w:val="219F9CAF"/>
    <w:rsid w:val="21AB3648"/>
    <w:rsid w:val="21BEA330"/>
    <w:rsid w:val="21BEAEA9"/>
    <w:rsid w:val="21BECFB2"/>
    <w:rsid w:val="21C1C5A7"/>
    <w:rsid w:val="21C617B6"/>
    <w:rsid w:val="21CDAF4A"/>
    <w:rsid w:val="21DA4E1D"/>
    <w:rsid w:val="21E5478E"/>
    <w:rsid w:val="21FB043A"/>
    <w:rsid w:val="21FFB70B"/>
    <w:rsid w:val="221A1B72"/>
    <w:rsid w:val="221E173C"/>
    <w:rsid w:val="22308BFA"/>
    <w:rsid w:val="223ACB81"/>
    <w:rsid w:val="223C2322"/>
    <w:rsid w:val="224B3044"/>
    <w:rsid w:val="22540A80"/>
    <w:rsid w:val="22555159"/>
    <w:rsid w:val="225AE6F1"/>
    <w:rsid w:val="225CA55A"/>
    <w:rsid w:val="2286DE0F"/>
    <w:rsid w:val="22A377F8"/>
    <w:rsid w:val="22C1A99F"/>
    <w:rsid w:val="22CA14A5"/>
    <w:rsid w:val="23088E25"/>
    <w:rsid w:val="2330F19D"/>
    <w:rsid w:val="2332130B"/>
    <w:rsid w:val="2338BDBD"/>
    <w:rsid w:val="23427D4D"/>
    <w:rsid w:val="234DC179"/>
    <w:rsid w:val="235A4B0E"/>
    <w:rsid w:val="2372C7E9"/>
    <w:rsid w:val="2376138D"/>
    <w:rsid w:val="23B68FB0"/>
    <w:rsid w:val="23BE6C3E"/>
    <w:rsid w:val="23E9C5F4"/>
    <w:rsid w:val="241497FD"/>
    <w:rsid w:val="2422E8CC"/>
    <w:rsid w:val="24281EA9"/>
    <w:rsid w:val="2437363B"/>
    <w:rsid w:val="243D0C60"/>
    <w:rsid w:val="2444AFB7"/>
    <w:rsid w:val="24456232"/>
    <w:rsid w:val="244B93D3"/>
    <w:rsid w:val="24526237"/>
    <w:rsid w:val="24894090"/>
    <w:rsid w:val="24932721"/>
    <w:rsid w:val="24952B41"/>
    <w:rsid w:val="24997B5C"/>
    <w:rsid w:val="24A25134"/>
    <w:rsid w:val="24B0A02B"/>
    <w:rsid w:val="24DC31F3"/>
    <w:rsid w:val="24EC4FE0"/>
    <w:rsid w:val="250608A3"/>
    <w:rsid w:val="250BF45A"/>
    <w:rsid w:val="250D562F"/>
    <w:rsid w:val="250F77C3"/>
    <w:rsid w:val="2526DE40"/>
    <w:rsid w:val="252FE275"/>
    <w:rsid w:val="25388727"/>
    <w:rsid w:val="256142A6"/>
    <w:rsid w:val="257660E7"/>
    <w:rsid w:val="2585F877"/>
    <w:rsid w:val="258CFEF4"/>
    <w:rsid w:val="25AE715D"/>
    <w:rsid w:val="25C9ED0E"/>
    <w:rsid w:val="25D6DFCC"/>
    <w:rsid w:val="25E4E045"/>
    <w:rsid w:val="25F398DE"/>
    <w:rsid w:val="26065A42"/>
    <w:rsid w:val="26073427"/>
    <w:rsid w:val="260B936D"/>
    <w:rsid w:val="260C2A53"/>
    <w:rsid w:val="2611F0A6"/>
    <w:rsid w:val="26365C1B"/>
    <w:rsid w:val="264F91D2"/>
    <w:rsid w:val="265A0705"/>
    <w:rsid w:val="265CB9DC"/>
    <w:rsid w:val="2663A54E"/>
    <w:rsid w:val="26725977"/>
    <w:rsid w:val="267885BC"/>
    <w:rsid w:val="268920E1"/>
    <w:rsid w:val="26A1222C"/>
    <w:rsid w:val="26B3C1B1"/>
    <w:rsid w:val="26CC23F2"/>
    <w:rsid w:val="26CE4CAF"/>
    <w:rsid w:val="26E07A7D"/>
    <w:rsid w:val="26E607AC"/>
    <w:rsid w:val="26F1546E"/>
    <w:rsid w:val="26F7A528"/>
    <w:rsid w:val="2705DA18"/>
    <w:rsid w:val="27132A42"/>
    <w:rsid w:val="271A5E12"/>
    <w:rsid w:val="272A3C58"/>
    <w:rsid w:val="272C3C59"/>
    <w:rsid w:val="2740DCFE"/>
    <w:rsid w:val="275334BE"/>
    <w:rsid w:val="27602CA5"/>
    <w:rsid w:val="276B2678"/>
    <w:rsid w:val="276FB037"/>
    <w:rsid w:val="27A56922"/>
    <w:rsid w:val="27C381CB"/>
    <w:rsid w:val="27E03979"/>
    <w:rsid w:val="27EA6B49"/>
    <w:rsid w:val="27FD4545"/>
    <w:rsid w:val="27FE7E0C"/>
    <w:rsid w:val="2808963A"/>
    <w:rsid w:val="28303D7B"/>
    <w:rsid w:val="283FC428"/>
    <w:rsid w:val="28433D41"/>
    <w:rsid w:val="2857480F"/>
    <w:rsid w:val="285912B4"/>
    <w:rsid w:val="285E5435"/>
    <w:rsid w:val="287404D1"/>
    <w:rsid w:val="2880E4BD"/>
    <w:rsid w:val="288353BE"/>
    <w:rsid w:val="28953342"/>
    <w:rsid w:val="28A47555"/>
    <w:rsid w:val="28E307BD"/>
    <w:rsid w:val="28F3DE57"/>
    <w:rsid w:val="28F62F49"/>
    <w:rsid w:val="28F6C763"/>
    <w:rsid w:val="28F81B8C"/>
    <w:rsid w:val="2905AB2C"/>
    <w:rsid w:val="29176E87"/>
    <w:rsid w:val="2927B550"/>
    <w:rsid w:val="292ED731"/>
    <w:rsid w:val="2934A8F9"/>
    <w:rsid w:val="295AACDC"/>
    <w:rsid w:val="296D7564"/>
    <w:rsid w:val="29769735"/>
    <w:rsid w:val="29A1F8FD"/>
    <w:rsid w:val="29BEBB64"/>
    <w:rsid w:val="29C375D1"/>
    <w:rsid w:val="29DAD305"/>
    <w:rsid w:val="29DEBE12"/>
    <w:rsid w:val="29F5A887"/>
    <w:rsid w:val="29F8F3D8"/>
    <w:rsid w:val="2A061995"/>
    <w:rsid w:val="2A127A2A"/>
    <w:rsid w:val="2A1D21B5"/>
    <w:rsid w:val="2A46DB7C"/>
    <w:rsid w:val="2A5BB83A"/>
    <w:rsid w:val="2A624917"/>
    <w:rsid w:val="2AA7A4FF"/>
    <w:rsid w:val="2AD69FC1"/>
    <w:rsid w:val="2AED16DB"/>
    <w:rsid w:val="2B093B8C"/>
    <w:rsid w:val="2B099F6C"/>
    <w:rsid w:val="2B0CB583"/>
    <w:rsid w:val="2B2AC364"/>
    <w:rsid w:val="2B34A84B"/>
    <w:rsid w:val="2B3EF0B3"/>
    <w:rsid w:val="2B652A14"/>
    <w:rsid w:val="2B727F0A"/>
    <w:rsid w:val="2B9EDA88"/>
    <w:rsid w:val="2BADA7D9"/>
    <w:rsid w:val="2BB36CAF"/>
    <w:rsid w:val="2BBE7EAB"/>
    <w:rsid w:val="2BCECF29"/>
    <w:rsid w:val="2BCFAFAA"/>
    <w:rsid w:val="2BF114CD"/>
    <w:rsid w:val="2BF602B2"/>
    <w:rsid w:val="2BF84390"/>
    <w:rsid w:val="2C02E91E"/>
    <w:rsid w:val="2C125344"/>
    <w:rsid w:val="2C343583"/>
    <w:rsid w:val="2C49E7DA"/>
    <w:rsid w:val="2C4B2AAB"/>
    <w:rsid w:val="2C53D8F7"/>
    <w:rsid w:val="2C61E7D6"/>
    <w:rsid w:val="2C7A2431"/>
    <w:rsid w:val="2C93A746"/>
    <w:rsid w:val="2C9FFE76"/>
    <w:rsid w:val="2CFE5B82"/>
    <w:rsid w:val="2D125D0E"/>
    <w:rsid w:val="2D188B8E"/>
    <w:rsid w:val="2D2374BC"/>
    <w:rsid w:val="2D2394BE"/>
    <w:rsid w:val="2D2C4F58"/>
    <w:rsid w:val="2D3E812A"/>
    <w:rsid w:val="2D56799C"/>
    <w:rsid w:val="2D69B3CB"/>
    <w:rsid w:val="2D7EE9A7"/>
    <w:rsid w:val="2D865BBA"/>
    <w:rsid w:val="2D9E8DB8"/>
    <w:rsid w:val="2DE9CC0F"/>
    <w:rsid w:val="2DF5D53E"/>
    <w:rsid w:val="2E180DE9"/>
    <w:rsid w:val="2E199219"/>
    <w:rsid w:val="2E44789C"/>
    <w:rsid w:val="2E512422"/>
    <w:rsid w:val="2E5E9A34"/>
    <w:rsid w:val="2E804E50"/>
    <w:rsid w:val="2E98E4F5"/>
    <w:rsid w:val="2EA0A71B"/>
    <w:rsid w:val="2EBAB6DF"/>
    <w:rsid w:val="2ECCBFC3"/>
    <w:rsid w:val="2ED9D8FE"/>
    <w:rsid w:val="2EE5CAFA"/>
    <w:rsid w:val="2EF0D4E4"/>
    <w:rsid w:val="2EF15BB6"/>
    <w:rsid w:val="2EF426FD"/>
    <w:rsid w:val="2F072D55"/>
    <w:rsid w:val="2F0BD0C2"/>
    <w:rsid w:val="2F129C55"/>
    <w:rsid w:val="2F1F1E89"/>
    <w:rsid w:val="2F29A2EC"/>
    <w:rsid w:val="2F2B241E"/>
    <w:rsid w:val="2F39E8B6"/>
    <w:rsid w:val="2F4A8005"/>
    <w:rsid w:val="2F5346A9"/>
    <w:rsid w:val="2F5AFAA9"/>
    <w:rsid w:val="2F5E06DC"/>
    <w:rsid w:val="2F604DF2"/>
    <w:rsid w:val="2F6099CF"/>
    <w:rsid w:val="2F74A97C"/>
    <w:rsid w:val="2F761CC3"/>
    <w:rsid w:val="2F81F5D9"/>
    <w:rsid w:val="2F8D1A34"/>
    <w:rsid w:val="2F929E7C"/>
    <w:rsid w:val="2F941BFC"/>
    <w:rsid w:val="2F9AE2CF"/>
    <w:rsid w:val="2F9CC40D"/>
    <w:rsid w:val="2F9D71A3"/>
    <w:rsid w:val="2FA6B771"/>
    <w:rsid w:val="2FBEB9CD"/>
    <w:rsid w:val="2FC11A90"/>
    <w:rsid w:val="2FC2288B"/>
    <w:rsid w:val="2FD75D6C"/>
    <w:rsid w:val="3009132E"/>
    <w:rsid w:val="300A5AB8"/>
    <w:rsid w:val="30103616"/>
    <w:rsid w:val="302558FC"/>
    <w:rsid w:val="30361111"/>
    <w:rsid w:val="303FDD21"/>
    <w:rsid w:val="304858A5"/>
    <w:rsid w:val="304BBBED"/>
    <w:rsid w:val="30736A5B"/>
    <w:rsid w:val="3089915B"/>
    <w:rsid w:val="309C5C09"/>
    <w:rsid w:val="309EEE30"/>
    <w:rsid w:val="30AAF64F"/>
    <w:rsid w:val="30AD4FD4"/>
    <w:rsid w:val="30BA7454"/>
    <w:rsid w:val="30BD3AD9"/>
    <w:rsid w:val="30C70F1E"/>
    <w:rsid w:val="30D0145D"/>
    <w:rsid w:val="30EA8537"/>
    <w:rsid w:val="310F1236"/>
    <w:rsid w:val="311B13B5"/>
    <w:rsid w:val="313744E0"/>
    <w:rsid w:val="3153DCD9"/>
    <w:rsid w:val="3155AEDA"/>
    <w:rsid w:val="3173FC79"/>
    <w:rsid w:val="3174B458"/>
    <w:rsid w:val="3199A4CF"/>
    <w:rsid w:val="31AE5A25"/>
    <w:rsid w:val="31B04BE9"/>
    <w:rsid w:val="31C1C8E4"/>
    <w:rsid w:val="31D48054"/>
    <w:rsid w:val="31EFA949"/>
    <w:rsid w:val="31FDB223"/>
    <w:rsid w:val="320E3AE8"/>
    <w:rsid w:val="321A4029"/>
    <w:rsid w:val="321DE215"/>
    <w:rsid w:val="32298A35"/>
    <w:rsid w:val="322CF345"/>
    <w:rsid w:val="32327202"/>
    <w:rsid w:val="3252FECC"/>
    <w:rsid w:val="3260171C"/>
    <w:rsid w:val="3261CC6E"/>
    <w:rsid w:val="326D2DD0"/>
    <w:rsid w:val="326F6282"/>
    <w:rsid w:val="32735B7E"/>
    <w:rsid w:val="32808538"/>
    <w:rsid w:val="328A6842"/>
    <w:rsid w:val="329ED2DD"/>
    <w:rsid w:val="32AB7B6B"/>
    <w:rsid w:val="32BEC4ED"/>
    <w:rsid w:val="32DB7004"/>
    <w:rsid w:val="32DCBA5C"/>
    <w:rsid w:val="32FF74E4"/>
    <w:rsid w:val="3307D4DC"/>
    <w:rsid w:val="330DA1CB"/>
    <w:rsid w:val="330EAD9A"/>
    <w:rsid w:val="333A495B"/>
    <w:rsid w:val="33664FF6"/>
    <w:rsid w:val="336958E5"/>
    <w:rsid w:val="33741385"/>
    <w:rsid w:val="33747733"/>
    <w:rsid w:val="3378E522"/>
    <w:rsid w:val="3382792A"/>
    <w:rsid w:val="33908AC7"/>
    <w:rsid w:val="33924CC0"/>
    <w:rsid w:val="33AC0D6F"/>
    <w:rsid w:val="33BEDBB3"/>
    <w:rsid w:val="33C77875"/>
    <w:rsid w:val="33D5F591"/>
    <w:rsid w:val="33F44E7F"/>
    <w:rsid w:val="33FCD663"/>
    <w:rsid w:val="33FF5E1F"/>
    <w:rsid w:val="342952A2"/>
    <w:rsid w:val="343AE22D"/>
    <w:rsid w:val="34560B24"/>
    <w:rsid w:val="3457C3FA"/>
    <w:rsid w:val="34749409"/>
    <w:rsid w:val="34755462"/>
    <w:rsid w:val="3488E0C2"/>
    <w:rsid w:val="34966E22"/>
    <w:rsid w:val="34A4C8BD"/>
    <w:rsid w:val="34A547D4"/>
    <w:rsid w:val="34C8ED83"/>
    <w:rsid w:val="34E3164E"/>
    <w:rsid w:val="34F6603E"/>
    <w:rsid w:val="34F8C03F"/>
    <w:rsid w:val="3517DC69"/>
    <w:rsid w:val="3522DB3B"/>
    <w:rsid w:val="355F4616"/>
    <w:rsid w:val="3565C948"/>
    <w:rsid w:val="356EA34E"/>
    <w:rsid w:val="357DAF55"/>
    <w:rsid w:val="35814F53"/>
    <w:rsid w:val="35861DCC"/>
    <w:rsid w:val="35A69F6F"/>
    <w:rsid w:val="35AFAB39"/>
    <w:rsid w:val="35CD2902"/>
    <w:rsid w:val="360179BA"/>
    <w:rsid w:val="36288A81"/>
    <w:rsid w:val="362A7070"/>
    <w:rsid w:val="362AEDE1"/>
    <w:rsid w:val="3635C7CF"/>
    <w:rsid w:val="3639C9FE"/>
    <w:rsid w:val="3646F010"/>
    <w:rsid w:val="3647B9BA"/>
    <w:rsid w:val="36516470"/>
    <w:rsid w:val="36564E83"/>
    <w:rsid w:val="365A2B64"/>
    <w:rsid w:val="365BCBC7"/>
    <w:rsid w:val="367D2C8A"/>
    <w:rsid w:val="368AA7AF"/>
    <w:rsid w:val="36908DF7"/>
    <w:rsid w:val="369ED5DE"/>
    <w:rsid w:val="36AE0C2F"/>
    <w:rsid w:val="36DF76F0"/>
    <w:rsid w:val="36F5F1B0"/>
    <w:rsid w:val="371024E4"/>
    <w:rsid w:val="37224086"/>
    <w:rsid w:val="376D101C"/>
    <w:rsid w:val="3778839E"/>
    <w:rsid w:val="37939EBA"/>
    <w:rsid w:val="37A7A1EF"/>
    <w:rsid w:val="37B2ADCF"/>
    <w:rsid w:val="37C4A11E"/>
    <w:rsid w:val="37E129A0"/>
    <w:rsid w:val="37F00454"/>
    <w:rsid w:val="37FD9D1B"/>
    <w:rsid w:val="37FEE329"/>
    <w:rsid w:val="38083BF6"/>
    <w:rsid w:val="38345750"/>
    <w:rsid w:val="383FABE7"/>
    <w:rsid w:val="384CC4D1"/>
    <w:rsid w:val="385A362A"/>
    <w:rsid w:val="38A04BC8"/>
    <w:rsid w:val="38A85D27"/>
    <w:rsid w:val="38B0964C"/>
    <w:rsid w:val="38BA7355"/>
    <w:rsid w:val="38C74C92"/>
    <w:rsid w:val="38D24506"/>
    <w:rsid w:val="38D39095"/>
    <w:rsid w:val="38D41F46"/>
    <w:rsid w:val="38D8FE45"/>
    <w:rsid w:val="38E79F7A"/>
    <w:rsid w:val="38EC4CD6"/>
    <w:rsid w:val="38F31AF0"/>
    <w:rsid w:val="38F9793F"/>
    <w:rsid w:val="39035378"/>
    <w:rsid w:val="3922832D"/>
    <w:rsid w:val="39293DFA"/>
    <w:rsid w:val="394DA309"/>
    <w:rsid w:val="3950F0A1"/>
    <w:rsid w:val="39616A3A"/>
    <w:rsid w:val="396235A3"/>
    <w:rsid w:val="399CB62D"/>
    <w:rsid w:val="39A7EB5E"/>
    <w:rsid w:val="39AE5904"/>
    <w:rsid w:val="39DF7BEB"/>
    <w:rsid w:val="3A4D786C"/>
    <w:rsid w:val="3A7FC342"/>
    <w:rsid w:val="3AA47776"/>
    <w:rsid w:val="3AE689B3"/>
    <w:rsid w:val="3B051FF8"/>
    <w:rsid w:val="3B4E3BBD"/>
    <w:rsid w:val="3B5AE7A3"/>
    <w:rsid w:val="3B6DB346"/>
    <w:rsid w:val="3B707C78"/>
    <w:rsid w:val="3B7C7465"/>
    <w:rsid w:val="3B8D5FB4"/>
    <w:rsid w:val="3BA3B42F"/>
    <w:rsid w:val="3BCD8249"/>
    <w:rsid w:val="3BD1958F"/>
    <w:rsid w:val="3BD34B1A"/>
    <w:rsid w:val="3BD94226"/>
    <w:rsid w:val="3C00E360"/>
    <w:rsid w:val="3C018436"/>
    <w:rsid w:val="3C07EFBF"/>
    <w:rsid w:val="3C33158C"/>
    <w:rsid w:val="3C33BCFF"/>
    <w:rsid w:val="3C38DA7A"/>
    <w:rsid w:val="3C3C203E"/>
    <w:rsid w:val="3C3ED443"/>
    <w:rsid w:val="3C4D05E2"/>
    <w:rsid w:val="3C4FF8A3"/>
    <w:rsid w:val="3C7DC2E8"/>
    <w:rsid w:val="3C818048"/>
    <w:rsid w:val="3C8F9460"/>
    <w:rsid w:val="3C94CFEF"/>
    <w:rsid w:val="3CA7ACFE"/>
    <w:rsid w:val="3CABA0B2"/>
    <w:rsid w:val="3CD2DE3F"/>
    <w:rsid w:val="3CD946E6"/>
    <w:rsid w:val="3CEF577D"/>
    <w:rsid w:val="3D032751"/>
    <w:rsid w:val="3D32E6C4"/>
    <w:rsid w:val="3D377297"/>
    <w:rsid w:val="3D403D1F"/>
    <w:rsid w:val="3D483FC9"/>
    <w:rsid w:val="3D4A27B8"/>
    <w:rsid w:val="3D4DF810"/>
    <w:rsid w:val="3D600CEA"/>
    <w:rsid w:val="3D6C2826"/>
    <w:rsid w:val="3D6C7F15"/>
    <w:rsid w:val="3D813F29"/>
    <w:rsid w:val="3D85F87E"/>
    <w:rsid w:val="3D9BE42A"/>
    <w:rsid w:val="3DAA870B"/>
    <w:rsid w:val="3DC8205A"/>
    <w:rsid w:val="3DCC984A"/>
    <w:rsid w:val="3DD2E84C"/>
    <w:rsid w:val="3DD9FE1B"/>
    <w:rsid w:val="3E0CE1C3"/>
    <w:rsid w:val="3E233DB3"/>
    <w:rsid w:val="3E432B79"/>
    <w:rsid w:val="3E467038"/>
    <w:rsid w:val="3E5D673D"/>
    <w:rsid w:val="3E6079F6"/>
    <w:rsid w:val="3E64E8A9"/>
    <w:rsid w:val="3E93B513"/>
    <w:rsid w:val="3EE448AC"/>
    <w:rsid w:val="3EED595E"/>
    <w:rsid w:val="3F0EB68A"/>
    <w:rsid w:val="3F1915AA"/>
    <w:rsid w:val="3F24F119"/>
    <w:rsid w:val="3F391357"/>
    <w:rsid w:val="3F3A0FF9"/>
    <w:rsid w:val="3F404EAB"/>
    <w:rsid w:val="3F45782B"/>
    <w:rsid w:val="3F546B6B"/>
    <w:rsid w:val="3F55EFFF"/>
    <w:rsid w:val="3FB3B2B2"/>
    <w:rsid w:val="3FC730AB"/>
    <w:rsid w:val="400C4BFD"/>
    <w:rsid w:val="400C858E"/>
    <w:rsid w:val="4019E5E8"/>
    <w:rsid w:val="401B2AD9"/>
    <w:rsid w:val="402575BD"/>
    <w:rsid w:val="40377972"/>
    <w:rsid w:val="404627A4"/>
    <w:rsid w:val="404A5965"/>
    <w:rsid w:val="40841181"/>
    <w:rsid w:val="409BC0E0"/>
    <w:rsid w:val="40A6E74C"/>
    <w:rsid w:val="40B76946"/>
    <w:rsid w:val="40B93525"/>
    <w:rsid w:val="40BF7C62"/>
    <w:rsid w:val="40C9BE34"/>
    <w:rsid w:val="40CE9A85"/>
    <w:rsid w:val="40CECCA6"/>
    <w:rsid w:val="40E98DAD"/>
    <w:rsid w:val="40EA3E1B"/>
    <w:rsid w:val="412A7B61"/>
    <w:rsid w:val="412D2645"/>
    <w:rsid w:val="41442FEA"/>
    <w:rsid w:val="41492B82"/>
    <w:rsid w:val="416E60E9"/>
    <w:rsid w:val="417186C3"/>
    <w:rsid w:val="417C2CA3"/>
    <w:rsid w:val="417FE83D"/>
    <w:rsid w:val="41846431"/>
    <w:rsid w:val="4186D8A9"/>
    <w:rsid w:val="419A42AE"/>
    <w:rsid w:val="41AEE153"/>
    <w:rsid w:val="41B016D2"/>
    <w:rsid w:val="41B336D2"/>
    <w:rsid w:val="41BA1331"/>
    <w:rsid w:val="41D1480C"/>
    <w:rsid w:val="4228D29C"/>
    <w:rsid w:val="422C3ED0"/>
    <w:rsid w:val="4233EE8C"/>
    <w:rsid w:val="424B1EDD"/>
    <w:rsid w:val="42523FA3"/>
    <w:rsid w:val="4265CD2C"/>
    <w:rsid w:val="426F8BBD"/>
    <w:rsid w:val="4274280C"/>
    <w:rsid w:val="42875CD0"/>
    <w:rsid w:val="4288CFB1"/>
    <w:rsid w:val="42913295"/>
    <w:rsid w:val="42A77021"/>
    <w:rsid w:val="42BBDFF0"/>
    <w:rsid w:val="42CB63B8"/>
    <w:rsid w:val="42D2ADCF"/>
    <w:rsid w:val="42D61F47"/>
    <w:rsid w:val="42FE1A07"/>
    <w:rsid w:val="43212B5B"/>
    <w:rsid w:val="432496B0"/>
    <w:rsid w:val="432993F6"/>
    <w:rsid w:val="43540F25"/>
    <w:rsid w:val="43568EB0"/>
    <w:rsid w:val="436B223F"/>
    <w:rsid w:val="436E1D76"/>
    <w:rsid w:val="436F8139"/>
    <w:rsid w:val="438E1474"/>
    <w:rsid w:val="43D4CFAC"/>
    <w:rsid w:val="43D693C7"/>
    <w:rsid w:val="43FAE9F7"/>
    <w:rsid w:val="443B04ED"/>
    <w:rsid w:val="444092BB"/>
    <w:rsid w:val="4440E8E0"/>
    <w:rsid w:val="4464E7CA"/>
    <w:rsid w:val="447A1DBA"/>
    <w:rsid w:val="447C8173"/>
    <w:rsid w:val="4489D841"/>
    <w:rsid w:val="4498BE6D"/>
    <w:rsid w:val="449BEE82"/>
    <w:rsid w:val="44B4BA57"/>
    <w:rsid w:val="44D88D0B"/>
    <w:rsid w:val="44EFD0AB"/>
    <w:rsid w:val="44F0F42E"/>
    <w:rsid w:val="45002155"/>
    <w:rsid w:val="450228D4"/>
    <w:rsid w:val="4512BFA6"/>
    <w:rsid w:val="451847C2"/>
    <w:rsid w:val="453E8761"/>
    <w:rsid w:val="454929C5"/>
    <w:rsid w:val="45763D16"/>
    <w:rsid w:val="459304FC"/>
    <w:rsid w:val="45A3EAC4"/>
    <w:rsid w:val="45C48F47"/>
    <w:rsid w:val="45CE7258"/>
    <w:rsid w:val="45F34E9F"/>
    <w:rsid w:val="45FD3D82"/>
    <w:rsid w:val="4610583D"/>
    <w:rsid w:val="461A0F6E"/>
    <w:rsid w:val="461AE84B"/>
    <w:rsid w:val="4636A0DF"/>
    <w:rsid w:val="465072F5"/>
    <w:rsid w:val="465606E7"/>
    <w:rsid w:val="465EC473"/>
    <w:rsid w:val="4668FCBA"/>
    <w:rsid w:val="467EE51A"/>
    <w:rsid w:val="468B9192"/>
    <w:rsid w:val="46939293"/>
    <w:rsid w:val="46A4ACFA"/>
    <w:rsid w:val="46BF6CE1"/>
    <w:rsid w:val="46CE19C1"/>
    <w:rsid w:val="46DC9DDA"/>
    <w:rsid w:val="4708C5E4"/>
    <w:rsid w:val="470D901B"/>
    <w:rsid w:val="47243E4E"/>
    <w:rsid w:val="4746F773"/>
    <w:rsid w:val="4754C36B"/>
    <w:rsid w:val="475B9CBA"/>
    <w:rsid w:val="47623E2A"/>
    <w:rsid w:val="476FDB8D"/>
    <w:rsid w:val="478729FD"/>
    <w:rsid w:val="4798EAC2"/>
    <w:rsid w:val="47AF9207"/>
    <w:rsid w:val="47B1DB4F"/>
    <w:rsid w:val="47B9C54F"/>
    <w:rsid w:val="47C8AFEC"/>
    <w:rsid w:val="47CCB522"/>
    <w:rsid w:val="47E0122C"/>
    <w:rsid w:val="482817C0"/>
    <w:rsid w:val="482AC7CC"/>
    <w:rsid w:val="48465FCC"/>
    <w:rsid w:val="485D183B"/>
    <w:rsid w:val="486D156D"/>
    <w:rsid w:val="48A9BEEB"/>
    <w:rsid w:val="48B89259"/>
    <w:rsid w:val="48C1600B"/>
    <w:rsid w:val="48D28BC1"/>
    <w:rsid w:val="48E2B447"/>
    <w:rsid w:val="48EAB80C"/>
    <w:rsid w:val="48EB6DA6"/>
    <w:rsid w:val="490CDEFB"/>
    <w:rsid w:val="491CAE71"/>
    <w:rsid w:val="491E6A69"/>
    <w:rsid w:val="4947C1CE"/>
    <w:rsid w:val="49614ED2"/>
    <w:rsid w:val="496A5667"/>
    <w:rsid w:val="496DF68C"/>
    <w:rsid w:val="497C5D03"/>
    <w:rsid w:val="49989B18"/>
    <w:rsid w:val="499C34F9"/>
    <w:rsid w:val="499EB208"/>
    <w:rsid w:val="49AFEEA1"/>
    <w:rsid w:val="49B3DF1E"/>
    <w:rsid w:val="49EDC8A8"/>
    <w:rsid w:val="49FDE786"/>
    <w:rsid w:val="4A1116AC"/>
    <w:rsid w:val="4A40B6E5"/>
    <w:rsid w:val="4A4D0F96"/>
    <w:rsid w:val="4A53E50C"/>
    <w:rsid w:val="4A59F145"/>
    <w:rsid w:val="4A5B05B9"/>
    <w:rsid w:val="4A7AE3CA"/>
    <w:rsid w:val="4A7CC446"/>
    <w:rsid w:val="4A8BC23A"/>
    <w:rsid w:val="4AA6AD2D"/>
    <w:rsid w:val="4AAE9819"/>
    <w:rsid w:val="4AC2CDDE"/>
    <w:rsid w:val="4ADB87AF"/>
    <w:rsid w:val="4AE2FAB7"/>
    <w:rsid w:val="4AF3893D"/>
    <w:rsid w:val="4B0B07D8"/>
    <w:rsid w:val="4B253897"/>
    <w:rsid w:val="4B3FA24C"/>
    <w:rsid w:val="4B43366E"/>
    <w:rsid w:val="4B4B16CF"/>
    <w:rsid w:val="4B5AD518"/>
    <w:rsid w:val="4B5F24BA"/>
    <w:rsid w:val="4B8FF96B"/>
    <w:rsid w:val="4B9D034C"/>
    <w:rsid w:val="4BABDA25"/>
    <w:rsid w:val="4BB9780E"/>
    <w:rsid w:val="4BBE523A"/>
    <w:rsid w:val="4BC4D573"/>
    <w:rsid w:val="4BCF0E08"/>
    <w:rsid w:val="4C247648"/>
    <w:rsid w:val="4C46CBD2"/>
    <w:rsid w:val="4C4EFAAF"/>
    <w:rsid w:val="4C7DFAF3"/>
    <w:rsid w:val="4C8F42C0"/>
    <w:rsid w:val="4CBCE2F1"/>
    <w:rsid w:val="4CC30C47"/>
    <w:rsid w:val="4CC5468D"/>
    <w:rsid w:val="4CF8A52C"/>
    <w:rsid w:val="4D002984"/>
    <w:rsid w:val="4D0FF959"/>
    <w:rsid w:val="4D132BAE"/>
    <w:rsid w:val="4D191D70"/>
    <w:rsid w:val="4D21A7AB"/>
    <w:rsid w:val="4D3EDDDD"/>
    <w:rsid w:val="4D5610C7"/>
    <w:rsid w:val="4D64AB30"/>
    <w:rsid w:val="4D689EF1"/>
    <w:rsid w:val="4D6B3BB7"/>
    <w:rsid w:val="4D78EDD3"/>
    <w:rsid w:val="4D8B4324"/>
    <w:rsid w:val="4D94E29A"/>
    <w:rsid w:val="4D973ECF"/>
    <w:rsid w:val="4DB1C467"/>
    <w:rsid w:val="4DC2F09D"/>
    <w:rsid w:val="4DC35722"/>
    <w:rsid w:val="4DDBCBD6"/>
    <w:rsid w:val="4DF02FEB"/>
    <w:rsid w:val="4E01CF89"/>
    <w:rsid w:val="4E083F2E"/>
    <w:rsid w:val="4E14B6DC"/>
    <w:rsid w:val="4E18C0F0"/>
    <w:rsid w:val="4E30F209"/>
    <w:rsid w:val="4E3B920C"/>
    <w:rsid w:val="4E4BDE34"/>
    <w:rsid w:val="4E65B50D"/>
    <w:rsid w:val="4E68AB18"/>
    <w:rsid w:val="4E76FA7C"/>
    <w:rsid w:val="4EB69AFE"/>
    <w:rsid w:val="4EC357C3"/>
    <w:rsid w:val="4ECB0A68"/>
    <w:rsid w:val="4ECDB6B5"/>
    <w:rsid w:val="4ED7FAF7"/>
    <w:rsid w:val="4EDE1540"/>
    <w:rsid w:val="4EE2A781"/>
    <w:rsid w:val="4EE7EA33"/>
    <w:rsid w:val="4EF748F0"/>
    <w:rsid w:val="4F0A5131"/>
    <w:rsid w:val="4F28C46E"/>
    <w:rsid w:val="4F2BE8FC"/>
    <w:rsid w:val="4F2BFE5A"/>
    <w:rsid w:val="4F70C76D"/>
    <w:rsid w:val="4F75995D"/>
    <w:rsid w:val="4F763525"/>
    <w:rsid w:val="4F8237ED"/>
    <w:rsid w:val="4F8AC645"/>
    <w:rsid w:val="4F982A49"/>
    <w:rsid w:val="4FB541A6"/>
    <w:rsid w:val="4FBF847C"/>
    <w:rsid w:val="4FDFF08B"/>
    <w:rsid w:val="4FEA050B"/>
    <w:rsid w:val="4FEDDFC1"/>
    <w:rsid w:val="4FFB9D67"/>
    <w:rsid w:val="5009226B"/>
    <w:rsid w:val="5016A7E3"/>
    <w:rsid w:val="50286521"/>
    <w:rsid w:val="502B634C"/>
    <w:rsid w:val="505535DC"/>
    <w:rsid w:val="50755B5A"/>
    <w:rsid w:val="50840B1F"/>
    <w:rsid w:val="508909A0"/>
    <w:rsid w:val="5093A882"/>
    <w:rsid w:val="50BCEE0A"/>
    <w:rsid w:val="50C4F05A"/>
    <w:rsid w:val="50D58DDD"/>
    <w:rsid w:val="50EE59B7"/>
    <w:rsid w:val="510118CE"/>
    <w:rsid w:val="510D7E43"/>
    <w:rsid w:val="510F2969"/>
    <w:rsid w:val="5124DF82"/>
    <w:rsid w:val="512B319A"/>
    <w:rsid w:val="513E4DCC"/>
    <w:rsid w:val="5153151E"/>
    <w:rsid w:val="51562F15"/>
    <w:rsid w:val="515D09A8"/>
    <w:rsid w:val="5175F949"/>
    <w:rsid w:val="518C8FBF"/>
    <w:rsid w:val="519A3952"/>
    <w:rsid w:val="51A3253C"/>
    <w:rsid w:val="51AFE476"/>
    <w:rsid w:val="51B4108E"/>
    <w:rsid w:val="51BD65A1"/>
    <w:rsid w:val="51CADF25"/>
    <w:rsid w:val="51CF257A"/>
    <w:rsid w:val="51E06B5E"/>
    <w:rsid w:val="51E11AA4"/>
    <w:rsid w:val="51E367CB"/>
    <w:rsid w:val="52089330"/>
    <w:rsid w:val="521092F3"/>
    <w:rsid w:val="521381F2"/>
    <w:rsid w:val="522EC958"/>
    <w:rsid w:val="52370C63"/>
    <w:rsid w:val="525CD81D"/>
    <w:rsid w:val="5265724B"/>
    <w:rsid w:val="527A58D5"/>
    <w:rsid w:val="527BD240"/>
    <w:rsid w:val="527E98D9"/>
    <w:rsid w:val="52802A09"/>
    <w:rsid w:val="5287359F"/>
    <w:rsid w:val="5295E74C"/>
    <w:rsid w:val="52CB6E8F"/>
    <w:rsid w:val="52DDC9BA"/>
    <w:rsid w:val="52E92F9F"/>
    <w:rsid w:val="5322D7DD"/>
    <w:rsid w:val="532B1700"/>
    <w:rsid w:val="5347C4E1"/>
    <w:rsid w:val="5350D922"/>
    <w:rsid w:val="5351518C"/>
    <w:rsid w:val="53668A74"/>
    <w:rsid w:val="537CF763"/>
    <w:rsid w:val="5382DB51"/>
    <w:rsid w:val="53DED76C"/>
    <w:rsid w:val="53FBC81A"/>
    <w:rsid w:val="542A192E"/>
    <w:rsid w:val="54407C12"/>
    <w:rsid w:val="544B6731"/>
    <w:rsid w:val="544DC8DC"/>
    <w:rsid w:val="54726C93"/>
    <w:rsid w:val="548A6766"/>
    <w:rsid w:val="548B818D"/>
    <w:rsid w:val="549E1CD9"/>
    <w:rsid w:val="54BB404D"/>
    <w:rsid w:val="54BC7500"/>
    <w:rsid w:val="54BCE1C2"/>
    <w:rsid w:val="54C34071"/>
    <w:rsid w:val="54D24D46"/>
    <w:rsid w:val="54D6D229"/>
    <w:rsid w:val="54E04D7E"/>
    <w:rsid w:val="54E428F0"/>
    <w:rsid w:val="54FB2517"/>
    <w:rsid w:val="550884DA"/>
    <w:rsid w:val="550ED633"/>
    <w:rsid w:val="5519B490"/>
    <w:rsid w:val="551A6147"/>
    <w:rsid w:val="552166E7"/>
    <w:rsid w:val="5546CE5C"/>
    <w:rsid w:val="554B8C28"/>
    <w:rsid w:val="555BF390"/>
    <w:rsid w:val="5577EA55"/>
    <w:rsid w:val="55A40F1E"/>
    <w:rsid w:val="55E94888"/>
    <w:rsid w:val="55EA7806"/>
    <w:rsid w:val="560D0E07"/>
    <w:rsid w:val="5627779E"/>
    <w:rsid w:val="56317995"/>
    <w:rsid w:val="563422A0"/>
    <w:rsid w:val="563B7BBC"/>
    <w:rsid w:val="564B9A52"/>
    <w:rsid w:val="5682A9A4"/>
    <w:rsid w:val="56A52E57"/>
    <w:rsid w:val="56A88C10"/>
    <w:rsid w:val="56AB8A54"/>
    <w:rsid w:val="56E32779"/>
    <w:rsid w:val="56E6530F"/>
    <w:rsid w:val="56E944CA"/>
    <w:rsid w:val="57360273"/>
    <w:rsid w:val="578936AA"/>
    <w:rsid w:val="578C330F"/>
    <w:rsid w:val="57A0D199"/>
    <w:rsid w:val="57B4CA5E"/>
    <w:rsid w:val="57D313B4"/>
    <w:rsid w:val="57D88A48"/>
    <w:rsid w:val="57DF2BB2"/>
    <w:rsid w:val="58083A9B"/>
    <w:rsid w:val="580FE000"/>
    <w:rsid w:val="581EC83E"/>
    <w:rsid w:val="5825242F"/>
    <w:rsid w:val="582DFF77"/>
    <w:rsid w:val="58329CD5"/>
    <w:rsid w:val="58481EC3"/>
    <w:rsid w:val="58506065"/>
    <w:rsid w:val="585D86CE"/>
    <w:rsid w:val="5878AAE8"/>
    <w:rsid w:val="587B3CD2"/>
    <w:rsid w:val="58836D84"/>
    <w:rsid w:val="5885FB1F"/>
    <w:rsid w:val="589900BE"/>
    <w:rsid w:val="58AA73EE"/>
    <w:rsid w:val="58B0D9D8"/>
    <w:rsid w:val="58B49E33"/>
    <w:rsid w:val="58C001D3"/>
    <w:rsid w:val="58CD445B"/>
    <w:rsid w:val="58D27416"/>
    <w:rsid w:val="58EB8D81"/>
    <w:rsid w:val="5907E849"/>
    <w:rsid w:val="59089EDE"/>
    <w:rsid w:val="591E2247"/>
    <w:rsid w:val="59A08BBA"/>
    <w:rsid w:val="59AB10EE"/>
    <w:rsid w:val="59D1936A"/>
    <w:rsid w:val="59EB3EFD"/>
    <w:rsid w:val="5A0D07A2"/>
    <w:rsid w:val="5A0D4E76"/>
    <w:rsid w:val="5A5A94E5"/>
    <w:rsid w:val="5A7623C9"/>
    <w:rsid w:val="5A7E6458"/>
    <w:rsid w:val="5A9D0256"/>
    <w:rsid w:val="5A9D7A5A"/>
    <w:rsid w:val="5AAC2A14"/>
    <w:rsid w:val="5AD7467B"/>
    <w:rsid w:val="5AD8019D"/>
    <w:rsid w:val="5AD8171E"/>
    <w:rsid w:val="5AE33CF5"/>
    <w:rsid w:val="5AE4778C"/>
    <w:rsid w:val="5AEE4375"/>
    <w:rsid w:val="5AFC8D00"/>
    <w:rsid w:val="5B1F3E64"/>
    <w:rsid w:val="5B21B713"/>
    <w:rsid w:val="5B37409B"/>
    <w:rsid w:val="5B55D3BC"/>
    <w:rsid w:val="5B665D1A"/>
    <w:rsid w:val="5B6C1C4F"/>
    <w:rsid w:val="5B78AFE6"/>
    <w:rsid w:val="5B798E6C"/>
    <w:rsid w:val="5B7B805B"/>
    <w:rsid w:val="5B7EB2E9"/>
    <w:rsid w:val="5B8FB91B"/>
    <w:rsid w:val="5B90FD9D"/>
    <w:rsid w:val="5B91681C"/>
    <w:rsid w:val="5BA9B70C"/>
    <w:rsid w:val="5BC942B2"/>
    <w:rsid w:val="5BDB83BF"/>
    <w:rsid w:val="5BE84BA8"/>
    <w:rsid w:val="5BEB952E"/>
    <w:rsid w:val="5BEF6947"/>
    <w:rsid w:val="5C19F630"/>
    <w:rsid w:val="5C1FF800"/>
    <w:rsid w:val="5C216F44"/>
    <w:rsid w:val="5C21C793"/>
    <w:rsid w:val="5C333B55"/>
    <w:rsid w:val="5C43AAB2"/>
    <w:rsid w:val="5C45D45C"/>
    <w:rsid w:val="5C577A81"/>
    <w:rsid w:val="5C74E979"/>
    <w:rsid w:val="5C75D85F"/>
    <w:rsid w:val="5C8FC3E3"/>
    <w:rsid w:val="5C928B69"/>
    <w:rsid w:val="5CA1C8DA"/>
    <w:rsid w:val="5CC2BDD3"/>
    <w:rsid w:val="5CCC0CCF"/>
    <w:rsid w:val="5CE61969"/>
    <w:rsid w:val="5CFE6E05"/>
    <w:rsid w:val="5CFF37F2"/>
    <w:rsid w:val="5D1ECFB1"/>
    <w:rsid w:val="5D2D9CB1"/>
    <w:rsid w:val="5D307864"/>
    <w:rsid w:val="5D37A639"/>
    <w:rsid w:val="5D3E4B10"/>
    <w:rsid w:val="5D5522D6"/>
    <w:rsid w:val="5D5A4A3A"/>
    <w:rsid w:val="5D5B8572"/>
    <w:rsid w:val="5D6CA052"/>
    <w:rsid w:val="5D732BD0"/>
    <w:rsid w:val="5D774AEB"/>
    <w:rsid w:val="5D7B2B20"/>
    <w:rsid w:val="5D7CA5EB"/>
    <w:rsid w:val="5D8EE801"/>
    <w:rsid w:val="5DADB0BE"/>
    <w:rsid w:val="5DC20F7E"/>
    <w:rsid w:val="5DF494F7"/>
    <w:rsid w:val="5E17CC58"/>
    <w:rsid w:val="5E2F0B2D"/>
    <w:rsid w:val="5E31EE89"/>
    <w:rsid w:val="5E54FE76"/>
    <w:rsid w:val="5E61493C"/>
    <w:rsid w:val="5E8BB822"/>
    <w:rsid w:val="5E948FEE"/>
    <w:rsid w:val="5EA0A3B9"/>
    <w:rsid w:val="5EB21095"/>
    <w:rsid w:val="5EB9C6D1"/>
    <w:rsid w:val="5EBE0095"/>
    <w:rsid w:val="5EC52383"/>
    <w:rsid w:val="5EC5EBC8"/>
    <w:rsid w:val="5EC92FFE"/>
    <w:rsid w:val="5EF27615"/>
    <w:rsid w:val="5EFAFBAD"/>
    <w:rsid w:val="5EFF0A30"/>
    <w:rsid w:val="5F16CC05"/>
    <w:rsid w:val="5F2FE93B"/>
    <w:rsid w:val="5F32BF30"/>
    <w:rsid w:val="5F4F4512"/>
    <w:rsid w:val="5F5A235A"/>
    <w:rsid w:val="5F6E5034"/>
    <w:rsid w:val="5F77FD5F"/>
    <w:rsid w:val="5F88577D"/>
    <w:rsid w:val="5FAA5134"/>
    <w:rsid w:val="5FD513A4"/>
    <w:rsid w:val="600F0CAC"/>
    <w:rsid w:val="601FA517"/>
    <w:rsid w:val="6020C552"/>
    <w:rsid w:val="6029E907"/>
    <w:rsid w:val="6041B5DB"/>
    <w:rsid w:val="605C9549"/>
    <w:rsid w:val="6062F85F"/>
    <w:rsid w:val="6070754C"/>
    <w:rsid w:val="60783284"/>
    <w:rsid w:val="60FEE9BB"/>
    <w:rsid w:val="6100DF68"/>
    <w:rsid w:val="6102DE97"/>
    <w:rsid w:val="611BD453"/>
    <w:rsid w:val="613A11C4"/>
    <w:rsid w:val="6158912B"/>
    <w:rsid w:val="615ED535"/>
    <w:rsid w:val="61606469"/>
    <w:rsid w:val="617F0B7C"/>
    <w:rsid w:val="6190AC41"/>
    <w:rsid w:val="619DD84A"/>
    <w:rsid w:val="61A3993A"/>
    <w:rsid w:val="61AA8362"/>
    <w:rsid w:val="61B46823"/>
    <w:rsid w:val="61C98AF5"/>
    <w:rsid w:val="61D3AA4D"/>
    <w:rsid w:val="61D50738"/>
    <w:rsid w:val="61D5ECE9"/>
    <w:rsid w:val="61ED048A"/>
    <w:rsid w:val="6206530E"/>
    <w:rsid w:val="6232C3B0"/>
    <w:rsid w:val="6246C478"/>
    <w:rsid w:val="625E15FD"/>
    <w:rsid w:val="626109B7"/>
    <w:rsid w:val="626EE3A7"/>
    <w:rsid w:val="62727EA3"/>
    <w:rsid w:val="627A2006"/>
    <w:rsid w:val="62837606"/>
    <w:rsid w:val="6285AC0B"/>
    <w:rsid w:val="628D82B0"/>
    <w:rsid w:val="62992685"/>
    <w:rsid w:val="62DAF18A"/>
    <w:rsid w:val="62F3782E"/>
    <w:rsid w:val="62F6887E"/>
    <w:rsid w:val="630649AA"/>
    <w:rsid w:val="630C27E0"/>
    <w:rsid w:val="631443B6"/>
    <w:rsid w:val="6324271B"/>
    <w:rsid w:val="632FCF0A"/>
    <w:rsid w:val="6371CE71"/>
    <w:rsid w:val="63E44126"/>
    <w:rsid w:val="64031BC1"/>
    <w:rsid w:val="641F55D4"/>
    <w:rsid w:val="6428787A"/>
    <w:rsid w:val="642D912B"/>
    <w:rsid w:val="64315A12"/>
    <w:rsid w:val="64407C95"/>
    <w:rsid w:val="6453A6CE"/>
    <w:rsid w:val="647623DF"/>
    <w:rsid w:val="6487FAE0"/>
    <w:rsid w:val="64935E8A"/>
    <w:rsid w:val="64CA9607"/>
    <w:rsid w:val="6500AD52"/>
    <w:rsid w:val="6508918D"/>
    <w:rsid w:val="653A75FD"/>
    <w:rsid w:val="6546E609"/>
    <w:rsid w:val="6565A0B2"/>
    <w:rsid w:val="65825612"/>
    <w:rsid w:val="6592C82D"/>
    <w:rsid w:val="65C43679"/>
    <w:rsid w:val="65CEC7C8"/>
    <w:rsid w:val="65CF9B3F"/>
    <w:rsid w:val="65EDE630"/>
    <w:rsid w:val="65F05CBC"/>
    <w:rsid w:val="65F152BC"/>
    <w:rsid w:val="65F169DA"/>
    <w:rsid w:val="66132DE1"/>
    <w:rsid w:val="66212FAF"/>
    <w:rsid w:val="66297872"/>
    <w:rsid w:val="662E6ACE"/>
    <w:rsid w:val="66309688"/>
    <w:rsid w:val="6631987D"/>
    <w:rsid w:val="6648EB39"/>
    <w:rsid w:val="66572F2C"/>
    <w:rsid w:val="6664AF0D"/>
    <w:rsid w:val="66690046"/>
    <w:rsid w:val="6694BE3C"/>
    <w:rsid w:val="66979FE3"/>
    <w:rsid w:val="6697D174"/>
    <w:rsid w:val="66A54340"/>
    <w:rsid w:val="66B0DBB4"/>
    <w:rsid w:val="66B2BAFC"/>
    <w:rsid w:val="66BEE51C"/>
    <w:rsid w:val="66C2F2EC"/>
    <w:rsid w:val="66D2097C"/>
    <w:rsid w:val="66D8258D"/>
    <w:rsid w:val="66DC6662"/>
    <w:rsid w:val="66E506F2"/>
    <w:rsid w:val="66E60A44"/>
    <w:rsid w:val="66EEDFD1"/>
    <w:rsid w:val="671B3368"/>
    <w:rsid w:val="671D88D0"/>
    <w:rsid w:val="672774BF"/>
    <w:rsid w:val="672ACE23"/>
    <w:rsid w:val="6764B0E0"/>
    <w:rsid w:val="677A384C"/>
    <w:rsid w:val="677F47C5"/>
    <w:rsid w:val="6797F4F4"/>
    <w:rsid w:val="67A947B7"/>
    <w:rsid w:val="67AC6741"/>
    <w:rsid w:val="67B033D7"/>
    <w:rsid w:val="67B20669"/>
    <w:rsid w:val="67BC5FBE"/>
    <w:rsid w:val="67BD6C3D"/>
    <w:rsid w:val="67CB1B93"/>
    <w:rsid w:val="67D47466"/>
    <w:rsid w:val="67D9F4E5"/>
    <w:rsid w:val="67E42204"/>
    <w:rsid w:val="67F1A083"/>
    <w:rsid w:val="67F53F1C"/>
    <w:rsid w:val="67F7F497"/>
    <w:rsid w:val="67FEA767"/>
    <w:rsid w:val="68159641"/>
    <w:rsid w:val="6824F120"/>
    <w:rsid w:val="682660CD"/>
    <w:rsid w:val="685827E6"/>
    <w:rsid w:val="6866CF10"/>
    <w:rsid w:val="687D2066"/>
    <w:rsid w:val="688FEC93"/>
    <w:rsid w:val="68B45D62"/>
    <w:rsid w:val="68B782B5"/>
    <w:rsid w:val="68CD6D6C"/>
    <w:rsid w:val="68F2ABE6"/>
    <w:rsid w:val="69173C83"/>
    <w:rsid w:val="692D6397"/>
    <w:rsid w:val="69628EC4"/>
    <w:rsid w:val="696A2E2B"/>
    <w:rsid w:val="69A88321"/>
    <w:rsid w:val="69CF5918"/>
    <w:rsid w:val="69EAA052"/>
    <w:rsid w:val="6A0E42A8"/>
    <w:rsid w:val="6A3D5D7D"/>
    <w:rsid w:val="6A40BC49"/>
    <w:rsid w:val="6A4245F8"/>
    <w:rsid w:val="6A5066CB"/>
    <w:rsid w:val="6A71CEC3"/>
    <w:rsid w:val="6A8281D9"/>
    <w:rsid w:val="6A983949"/>
    <w:rsid w:val="6AAB1876"/>
    <w:rsid w:val="6AABDCF4"/>
    <w:rsid w:val="6AABEBB2"/>
    <w:rsid w:val="6AAC284D"/>
    <w:rsid w:val="6ABCB511"/>
    <w:rsid w:val="6AD1486A"/>
    <w:rsid w:val="6AD6ACDC"/>
    <w:rsid w:val="6ADA65AE"/>
    <w:rsid w:val="6AE2DD0D"/>
    <w:rsid w:val="6AE454C7"/>
    <w:rsid w:val="6B02112C"/>
    <w:rsid w:val="6B0B730E"/>
    <w:rsid w:val="6B1A9B4B"/>
    <w:rsid w:val="6B1D2CDE"/>
    <w:rsid w:val="6B25A676"/>
    <w:rsid w:val="6B2D5D6C"/>
    <w:rsid w:val="6B36A3D0"/>
    <w:rsid w:val="6B3B1F11"/>
    <w:rsid w:val="6B3CB0FD"/>
    <w:rsid w:val="6B56FFDB"/>
    <w:rsid w:val="6B583D16"/>
    <w:rsid w:val="6B5A6BD3"/>
    <w:rsid w:val="6B5E41E0"/>
    <w:rsid w:val="6B72A5E3"/>
    <w:rsid w:val="6BC4AB6A"/>
    <w:rsid w:val="6BC6E97C"/>
    <w:rsid w:val="6BD04B5D"/>
    <w:rsid w:val="6BEFEDC1"/>
    <w:rsid w:val="6BF78607"/>
    <w:rsid w:val="6BFD10F1"/>
    <w:rsid w:val="6C15DBE6"/>
    <w:rsid w:val="6C32E5B1"/>
    <w:rsid w:val="6C3ADC3D"/>
    <w:rsid w:val="6C577EE4"/>
    <w:rsid w:val="6C948CB2"/>
    <w:rsid w:val="6CCD2E4B"/>
    <w:rsid w:val="6CF98F15"/>
    <w:rsid w:val="6D060032"/>
    <w:rsid w:val="6D1A8DC1"/>
    <w:rsid w:val="6D4923D7"/>
    <w:rsid w:val="6D4FF92F"/>
    <w:rsid w:val="6D543E4E"/>
    <w:rsid w:val="6D55055C"/>
    <w:rsid w:val="6D647BCA"/>
    <w:rsid w:val="6D6D37FA"/>
    <w:rsid w:val="6D71F265"/>
    <w:rsid w:val="6D723C4C"/>
    <w:rsid w:val="6D738E33"/>
    <w:rsid w:val="6D778D1D"/>
    <w:rsid w:val="6D91A843"/>
    <w:rsid w:val="6DCBED69"/>
    <w:rsid w:val="6DEA8381"/>
    <w:rsid w:val="6DFEB28E"/>
    <w:rsid w:val="6E26CBF2"/>
    <w:rsid w:val="6E273605"/>
    <w:rsid w:val="6E488755"/>
    <w:rsid w:val="6E5DED97"/>
    <w:rsid w:val="6E625DEE"/>
    <w:rsid w:val="6E68F2FA"/>
    <w:rsid w:val="6EC09A2A"/>
    <w:rsid w:val="6EC5AC76"/>
    <w:rsid w:val="6EEFA5EB"/>
    <w:rsid w:val="6F23E467"/>
    <w:rsid w:val="6F24791A"/>
    <w:rsid w:val="6F247D93"/>
    <w:rsid w:val="6F5E9DD6"/>
    <w:rsid w:val="6F5EBB2F"/>
    <w:rsid w:val="6F602E4F"/>
    <w:rsid w:val="6F6C1A07"/>
    <w:rsid w:val="6F84CE53"/>
    <w:rsid w:val="6FAC8D7B"/>
    <w:rsid w:val="6FB5F7CE"/>
    <w:rsid w:val="6FB95183"/>
    <w:rsid w:val="6FC17423"/>
    <w:rsid w:val="6FC52FB6"/>
    <w:rsid w:val="6FCADFDC"/>
    <w:rsid w:val="6FE36B3C"/>
    <w:rsid w:val="6FEB3C89"/>
    <w:rsid w:val="7006DE15"/>
    <w:rsid w:val="7025860C"/>
    <w:rsid w:val="70260020"/>
    <w:rsid w:val="703A8A0B"/>
    <w:rsid w:val="7042B989"/>
    <w:rsid w:val="7059D824"/>
    <w:rsid w:val="706A450D"/>
    <w:rsid w:val="70771903"/>
    <w:rsid w:val="709FD9CD"/>
    <w:rsid w:val="70C8ABBB"/>
    <w:rsid w:val="70CFFDC0"/>
    <w:rsid w:val="7116AEC5"/>
    <w:rsid w:val="7133C52C"/>
    <w:rsid w:val="713BEE14"/>
    <w:rsid w:val="713DB6C1"/>
    <w:rsid w:val="7142F024"/>
    <w:rsid w:val="7146A131"/>
    <w:rsid w:val="7146DA82"/>
    <w:rsid w:val="714FCF95"/>
    <w:rsid w:val="715100CD"/>
    <w:rsid w:val="71617BB5"/>
    <w:rsid w:val="716219C9"/>
    <w:rsid w:val="716272A8"/>
    <w:rsid w:val="71667B0E"/>
    <w:rsid w:val="716D5BD4"/>
    <w:rsid w:val="71735DAA"/>
    <w:rsid w:val="718F8DA4"/>
    <w:rsid w:val="719E44E8"/>
    <w:rsid w:val="71A9CC04"/>
    <w:rsid w:val="71B3E48C"/>
    <w:rsid w:val="71D9272F"/>
    <w:rsid w:val="71F88A9F"/>
    <w:rsid w:val="71FAAF4E"/>
    <w:rsid w:val="72148D18"/>
    <w:rsid w:val="72162D0A"/>
    <w:rsid w:val="7220C272"/>
    <w:rsid w:val="7234B2D7"/>
    <w:rsid w:val="7237F6A8"/>
    <w:rsid w:val="723C4A3F"/>
    <w:rsid w:val="72611A33"/>
    <w:rsid w:val="726A1CB0"/>
    <w:rsid w:val="729532C9"/>
    <w:rsid w:val="729D9001"/>
    <w:rsid w:val="72CBF485"/>
    <w:rsid w:val="72CCE18C"/>
    <w:rsid w:val="72E4A291"/>
    <w:rsid w:val="72E87ACA"/>
    <w:rsid w:val="72FC4569"/>
    <w:rsid w:val="730F117E"/>
    <w:rsid w:val="73322A24"/>
    <w:rsid w:val="73328838"/>
    <w:rsid w:val="734E2E37"/>
    <w:rsid w:val="73646AEC"/>
    <w:rsid w:val="73761B5F"/>
    <w:rsid w:val="737C8E84"/>
    <w:rsid w:val="737F0FCD"/>
    <w:rsid w:val="73832030"/>
    <w:rsid w:val="7386062F"/>
    <w:rsid w:val="739EBAA2"/>
    <w:rsid w:val="73B0DAEC"/>
    <w:rsid w:val="73CD5EFD"/>
    <w:rsid w:val="73EAC748"/>
    <w:rsid w:val="73F514A1"/>
    <w:rsid w:val="73FA25A8"/>
    <w:rsid w:val="73FCDDF9"/>
    <w:rsid w:val="740721F5"/>
    <w:rsid w:val="740FB710"/>
    <w:rsid w:val="7415D156"/>
    <w:rsid w:val="741F4D5B"/>
    <w:rsid w:val="742999EE"/>
    <w:rsid w:val="74308048"/>
    <w:rsid w:val="743943A5"/>
    <w:rsid w:val="743C4E2D"/>
    <w:rsid w:val="745F5055"/>
    <w:rsid w:val="7461E3C0"/>
    <w:rsid w:val="7469F7E1"/>
    <w:rsid w:val="74714FB7"/>
    <w:rsid w:val="748FE5A5"/>
    <w:rsid w:val="749E1ECC"/>
    <w:rsid w:val="74A7FC0F"/>
    <w:rsid w:val="74B30917"/>
    <w:rsid w:val="74B4A3FE"/>
    <w:rsid w:val="74ECFA09"/>
    <w:rsid w:val="74FDF795"/>
    <w:rsid w:val="75090678"/>
    <w:rsid w:val="7519CFE2"/>
    <w:rsid w:val="752630B3"/>
    <w:rsid w:val="753717FA"/>
    <w:rsid w:val="754BBE3F"/>
    <w:rsid w:val="7554B8F7"/>
    <w:rsid w:val="75602702"/>
    <w:rsid w:val="756A3E8B"/>
    <w:rsid w:val="75795A64"/>
    <w:rsid w:val="7592C010"/>
    <w:rsid w:val="75AA8485"/>
    <w:rsid w:val="75DAD207"/>
    <w:rsid w:val="75E0A532"/>
    <w:rsid w:val="75EADE01"/>
    <w:rsid w:val="75EB5689"/>
    <w:rsid w:val="7616FD1A"/>
    <w:rsid w:val="761AD88A"/>
    <w:rsid w:val="76287ECC"/>
    <w:rsid w:val="76371CF7"/>
    <w:rsid w:val="766F93F6"/>
    <w:rsid w:val="76874FD8"/>
    <w:rsid w:val="7695F47E"/>
    <w:rsid w:val="76993E6F"/>
    <w:rsid w:val="76B25E65"/>
    <w:rsid w:val="76B8DBC9"/>
    <w:rsid w:val="76BA108F"/>
    <w:rsid w:val="76CFCB4D"/>
    <w:rsid w:val="770095EF"/>
    <w:rsid w:val="770B7A8C"/>
    <w:rsid w:val="772255E3"/>
    <w:rsid w:val="773159FD"/>
    <w:rsid w:val="773A9559"/>
    <w:rsid w:val="775E56F6"/>
    <w:rsid w:val="775EDA84"/>
    <w:rsid w:val="775F08A0"/>
    <w:rsid w:val="77838EA8"/>
    <w:rsid w:val="779CBA1C"/>
    <w:rsid w:val="77A1851B"/>
    <w:rsid w:val="77A34F64"/>
    <w:rsid w:val="77A3FE13"/>
    <w:rsid w:val="77B1BD71"/>
    <w:rsid w:val="77CA4607"/>
    <w:rsid w:val="77FFA112"/>
    <w:rsid w:val="782A6BED"/>
    <w:rsid w:val="785C3E0C"/>
    <w:rsid w:val="786F06F5"/>
    <w:rsid w:val="7889E1DF"/>
    <w:rsid w:val="788DD8E4"/>
    <w:rsid w:val="789261C0"/>
    <w:rsid w:val="789997C8"/>
    <w:rsid w:val="789B45F1"/>
    <w:rsid w:val="78A0B7C7"/>
    <w:rsid w:val="78C489F6"/>
    <w:rsid w:val="78E72A36"/>
    <w:rsid w:val="7903A802"/>
    <w:rsid w:val="7912CA77"/>
    <w:rsid w:val="7923E3D1"/>
    <w:rsid w:val="792D1486"/>
    <w:rsid w:val="792E6AB4"/>
    <w:rsid w:val="79385377"/>
    <w:rsid w:val="7948271C"/>
    <w:rsid w:val="7960192C"/>
    <w:rsid w:val="796C78BE"/>
    <w:rsid w:val="79795FD5"/>
    <w:rsid w:val="7986FB66"/>
    <w:rsid w:val="79939A90"/>
    <w:rsid w:val="79C19A7F"/>
    <w:rsid w:val="79C458E9"/>
    <w:rsid w:val="79CC9A84"/>
    <w:rsid w:val="79D6D1C1"/>
    <w:rsid w:val="79E4C6FC"/>
    <w:rsid w:val="7A00F4EB"/>
    <w:rsid w:val="7A0691CA"/>
    <w:rsid w:val="7A25E46A"/>
    <w:rsid w:val="7A2D707E"/>
    <w:rsid w:val="7A2EAEB4"/>
    <w:rsid w:val="7A4C4FCC"/>
    <w:rsid w:val="7A595B4C"/>
    <w:rsid w:val="7A7697EE"/>
    <w:rsid w:val="7A8551FB"/>
    <w:rsid w:val="7A994FE8"/>
    <w:rsid w:val="7A9A8615"/>
    <w:rsid w:val="7A9A91E7"/>
    <w:rsid w:val="7AB1CB0C"/>
    <w:rsid w:val="7AD931BA"/>
    <w:rsid w:val="7ADCE429"/>
    <w:rsid w:val="7AEE7ADF"/>
    <w:rsid w:val="7AEFBB4B"/>
    <w:rsid w:val="7AFD369F"/>
    <w:rsid w:val="7B087017"/>
    <w:rsid w:val="7B199226"/>
    <w:rsid w:val="7B21473A"/>
    <w:rsid w:val="7B3D30CE"/>
    <w:rsid w:val="7B3EFBD9"/>
    <w:rsid w:val="7B4AA8E2"/>
    <w:rsid w:val="7B4E5619"/>
    <w:rsid w:val="7B52DF13"/>
    <w:rsid w:val="7B581E03"/>
    <w:rsid w:val="7B5F3E83"/>
    <w:rsid w:val="7B6CF487"/>
    <w:rsid w:val="7B7AFF94"/>
    <w:rsid w:val="7B845B8F"/>
    <w:rsid w:val="7BA273FA"/>
    <w:rsid w:val="7BC0FB3E"/>
    <w:rsid w:val="7BCD5144"/>
    <w:rsid w:val="7BD8D521"/>
    <w:rsid w:val="7BEAD59B"/>
    <w:rsid w:val="7C1C66B8"/>
    <w:rsid w:val="7C213F72"/>
    <w:rsid w:val="7C2F0350"/>
    <w:rsid w:val="7C31748E"/>
    <w:rsid w:val="7C8528E9"/>
    <w:rsid w:val="7C85FB53"/>
    <w:rsid w:val="7CB3FB72"/>
    <w:rsid w:val="7CBF9E50"/>
    <w:rsid w:val="7CC4AED7"/>
    <w:rsid w:val="7CE40AEF"/>
    <w:rsid w:val="7D24AFD4"/>
    <w:rsid w:val="7D26B1EF"/>
    <w:rsid w:val="7D39264E"/>
    <w:rsid w:val="7D50ACCA"/>
    <w:rsid w:val="7D5D82AB"/>
    <w:rsid w:val="7D6353B4"/>
    <w:rsid w:val="7D64D139"/>
    <w:rsid w:val="7D68EA74"/>
    <w:rsid w:val="7D698665"/>
    <w:rsid w:val="7D7E800C"/>
    <w:rsid w:val="7D7F271D"/>
    <w:rsid w:val="7D7F5791"/>
    <w:rsid w:val="7D821232"/>
    <w:rsid w:val="7D8E4EC2"/>
    <w:rsid w:val="7D8EB63F"/>
    <w:rsid w:val="7D9E94E5"/>
    <w:rsid w:val="7DC975B6"/>
    <w:rsid w:val="7DCE06BE"/>
    <w:rsid w:val="7DD318F9"/>
    <w:rsid w:val="7DD5140C"/>
    <w:rsid w:val="7DE6BC9D"/>
    <w:rsid w:val="7DFE450E"/>
    <w:rsid w:val="7E0B5485"/>
    <w:rsid w:val="7E195EF3"/>
    <w:rsid w:val="7E348870"/>
    <w:rsid w:val="7E349E9B"/>
    <w:rsid w:val="7E377CC3"/>
    <w:rsid w:val="7E3A58B5"/>
    <w:rsid w:val="7E416BF3"/>
    <w:rsid w:val="7E6CFFEC"/>
    <w:rsid w:val="7E6D9A5C"/>
    <w:rsid w:val="7E77AB5D"/>
    <w:rsid w:val="7E953974"/>
    <w:rsid w:val="7E96FD81"/>
    <w:rsid w:val="7EA0DA84"/>
    <w:rsid w:val="7EA0DF0C"/>
    <w:rsid w:val="7EB2C930"/>
    <w:rsid w:val="7EB7AD1D"/>
    <w:rsid w:val="7EDDC0F4"/>
    <w:rsid w:val="7EE44C76"/>
    <w:rsid w:val="7EEF80A1"/>
    <w:rsid w:val="7F12485D"/>
    <w:rsid w:val="7F1BB4E3"/>
    <w:rsid w:val="7F3B8C6F"/>
    <w:rsid w:val="7F3ED2F2"/>
    <w:rsid w:val="7F492D39"/>
    <w:rsid w:val="7F51919C"/>
    <w:rsid w:val="7F57F965"/>
    <w:rsid w:val="7F667815"/>
    <w:rsid w:val="7F9338D0"/>
    <w:rsid w:val="7FA8A1E6"/>
    <w:rsid w:val="7FFCD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E368266"/>
  <w15:chartTrackingRefBased/>
  <w15:docId w15:val="{1EC2F976-177E-4893-97E6-C9A43AB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84E14"/>
    <w:rPr>
      <w:rFonts w:ascii="Times New Roman" w:eastAsia="Times New Roman" w:hAnsi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E24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Virsraksts4">
    <w:name w:val="heading 4"/>
    <w:basedOn w:val="Parasts"/>
    <w:next w:val="Parasts"/>
    <w:link w:val="Virsraksts4Rakstz"/>
    <w:qFormat/>
    <w:rsid w:val="00684E14"/>
    <w:pPr>
      <w:keepNext/>
      <w:outlineLvl w:val="3"/>
    </w:pPr>
    <w:rPr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rsid w:val="00684E1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naisc">
    <w:name w:val="naisc"/>
    <w:basedOn w:val="Parasts"/>
    <w:rsid w:val="00684E14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Parasts"/>
    <w:rsid w:val="00684E14"/>
    <w:pPr>
      <w:spacing w:before="75" w:after="75"/>
      <w:jc w:val="right"/>
    </w:pPr>
  </w:style>
  <w:style w:type="paragraph" w:customStyle="1" w:styleId="naisf">
    <w:name w:val="naisf"/>
    <w:basedOn w:val="Parasts"/>
    <w:uiPriority w:val="99"/>
    <w:rsid w:val="00684E14"/>
    <w:pPr>
      <w:spacing w:before="75" w:after="75"/>
      <w:ind w:firstLine="375"/>
      <w:jc w:val="both"/>
    </w:pPr>
  </w:style>
  <w:style w:type="paragraph" w:styleId="Komentrateksts">
    <w:name w:val="annotation text"/>
    <w:basedOn w:val="Parasts"/>
    <w:link w:val="KomentratekstsRakstz"/>
    <w:uiPriority w:val="99"/>
    <w:rsid w:val="00684E14"/>
    <w:rPr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locked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684E1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osaukumsRakstz">
    <w:name w:val="Nosaukums Rakstz."/>
    <w:link w:val="Nosaukums"/>
    <w:uiPriority w:val="99"/>
    <w:rsid w:val="00684E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Pamattekstsaratkpi">
    <w:name w:val="Body Text Indent"/>
    <w:basedOn w:val="Parasts"/>
    <w:link w:val="PamattekstsaratkpiRakstz"/>
    <w:uiPriority w:val="99"/>
    <w:rsid w:val="00684E14"/>
    <w:pPr>
      <w:spacing w:after="120"/>
      <w:ind w:left="283"/>
    </w:pPr>
    <w:rPr>
      <w:szCs w:val="20"/>
      <w:lang w:val="x-none"/>
    </w:rPr>
  </w:style>
  <w:style w:type="character" w:customStyle="1" w:styleId="PamattekstsaratkpiRakstz">
    <w:name w:val="Pamatteksts ar atkāpi Rakstz."/>
    <w:link w:val="Pamattekstsaratkpi"/>
    <w:uiPriority w:val="99"/>
    <w:rsid w:val="00684E1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ipersaite">
    <w:name w:val="Hyperlink"/>
    <w:uiPriority w:val="99"/>
    <w:rsid w:val="00684E14"/>
    <w:rPr>
      <w:rFonts w:cs="Times New Roman"/>
      <w:color w:val="0000FF"/>
      <w:u w:val="single"/>
    </w:rPr>
  </w:style>
  <w:style w:type="paragraph" w:customStyle="1" w:styleId="c6">
    <w:name w:val="c6"/>
    <w:basedOn w:val="Parasts"/>
    <w:uiPriority w:val="99"/>
    <w:rsid w:val="00684E1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84E14"/>
    <w:rPr>
      <w:rFonts w:cs="Times New Roman"/>
    </w:rPr>
  </w:style>
  <w:style w:type="character" w:styleId="Komentraatsauce">
    <w:name w:val="annotation reference"/>
    <w:uiPriority w:val="99"/>
    <w:semiHidden/>
    <w:unhideWhenUsed/>
    <w:rsid w:val="00684E14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4E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84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4E14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684E14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rsid w:val="000759D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759D1"/>
  </w:style>
  <w:style w:type="character" w:customStyle="1" w:styleId="vidm">
    <w:name w:val="vidm"/>
    <w:semiHidden/>
    <w:rsid w:val="000A7F60"/>
    <w:rPr>
      <w:rFonts w:ascii="Arial" w:hAnsi="Arial" w:cs="Arial"/>
      <w:color w:val="000080"/>
      <w:sz w:val="20"/>
      <w:szCs w:val="20"/>
    </w:rPr>
  </w:style>
  <w:style w:type="paragraph" w:styleId="Kjene">
    <w:name w:val="footer"/>
    <w:basedOn w:val="Parasts"/>
    <w:rsid w:val="00B73EDA"/>
    <w:pPr>
      <w:tabs>
        <w:tab w:val="center" w:pos="4153"/>
        <w:tab w:val="right" w:pos="8306"/>
      </w:tabs>
    </w:pPr>
  </w:style>
  <w:style w:type="paragraph" w:customStyle="1" w:styleId="tv2131">
    <w:name w:val="tv2131"/>
    <w:basedOn w:val="Parasts"/>
    <w:rsid w:val="000A655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0A655B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oc-ti">
    <w:name w:val="doc-ti"/>
    <w:basedOn w:val="Parasts"/>
    <w:rsid w:val="007F30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5AF5"/>
  </w:style>
  <w:style w:type="paragraph" w:customStyle="1" w:styleId="tv213">
    <w:name w:val="tv213"/>
    <w:basedOn w:val="Parasts"/>
    <w:rsid w:val="006B2FEB"/>
    <w:pPr>
      <w:spacing w:before="100" w:beforeAutospacing="1" w:after="100" w:afterAutospacing="1"/>
    </w:pPr>
  </w:style>
  <w:style w:type="paragraph" w:customStyle="1" w:styleId="tv2132">
    <w:name w:val="tv2132"/>
    <w:basedOn w:val="Parasts"/>
    <w:rsid w:val="00264D7E"/>
    <w:pPr>
      <w:spacing w:line="360" w:lineRule="auto"/>
      <w:ind w:firstLine="300"/>
    </w:pPr>
    <w:rPr>
      <w:color w:val="414142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D45C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5558F0"/>
    <w:rPr>
      <w:rFonts w:eastAsia="Calibri"/>
      <w:szCs w:val="21"/>
      <w:lang w:val="x-none" w:eastAsia="en-US"/>
    </w:rPr>
  </w:style>
  <w:style w:type="character" w:customStyle="1" w:styleId="VienkrstekstsRakstz">
    <w:name w:val="Vienkāršs teksts Rakstz."/>
    <w:link w:val="Vienkrsteksts"/>
    <w:uiPriority w:val="99"/>
    <w:semiHidden/>
    <w:rsid w:val="005558F0"/>
    <w:rPr>
      <w:rFonts w:ascii="Times New Roman" w:hAnsi="Times New Roman" w:cs="Consolas"/>
      <w:sz w:val="24"/>
      <w:szCs w:val="21"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2E24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vhtml">
    <w:name w:val="tv_html"/>
    <w:rsid w:val="00A523DB"/>
  </w:style>
  <w:style w:type="paragraph" w:styleId="Paraststmeklis">
    <w:name w:val="Normal (Web)"/>
    <w:basedOn w:val="Parasts"/>
    <w:uiPriority w:val="99"/>
    <w:unhideWhenUsed/>
    <w:rsid w:val="00B42D1E"/>
    <w:pPr>
      <w:spacing w:before="100" w:beforeAutospacing="1" w:after="100" w:afterAutospacing="1"/>
    </w:pPr>
  </w:style>
  <w:style w:type="paragraph" w:customStyle="1" w:styleId="paragraph">
    <w:name w:val="paragraph"/>
    <w:basedOn w:val="Parasts"/>
    <w:rsid w:val="00E27FF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27FF1"/>
    <w:rPr>
      <w:rFonts w:ascii="Times New Roman" w:hAnsi="Times New Roman" w:cs="Times New Roman" w:hint="default"/>
    </w:rPr>
  </w:style>
  <w:style w:type="character" w:customStyle="1" w:styleId="eop">
    <w:name w:val="eop"/>
    <w:rsid w:val="00E27FF1"/>
    <w:rPr>
      <w:rFonts w:ascii="Times New Roman" w:hAnsi="Times New Roman" w:cs="Times New Roman" w:hint="default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Mention2">
    <w:name w:val="Mention2"/>
    <w:uiPriority w:val="99"/>
    <w:unhideWhenUsed/>
    <w:rPr>
      <w:color w:val="2B579A"/>
      <w:shd w:val="clear" w:color="auto" w:fill="E6E6E6"/>
    </w:rPr>
  </w:style>
  <w:style w:type="paragraph" w:styleId="Prskatjums">
    <w:name w:val="Revision"/>
    <w:hidden/>
    <w:uiPriority w:val="99"/>
    <w:semiHidden/>
    <w:rsid w:val="00C06FE4"/>
    <w:rPr>
      <w:rFonts w:ascii="Times New Roman" w:eastAsia="Times New Roman" w:hAnsi="Times New Roman"/>
      <w:sz w:val="24"/>
      <w:szCs w:val="24"/>
    </w:rPr>
  </w:style>
  <w:style w:type="character" w:customStyle="1" w:styleId="Mention3">
    <w:name w:val="Mention3"/>
    <w:uiPriority w:val="99"/>
    <w:unhideWhenUsed/>
    <w:rsid w:val="002828A2"/>
    <w:rPr>
      <w:color w:val="2B579A"/>
      <w:shd w:val="clear" w:color="auto" w:fill="E6E6E6"/>
    </w:rPr>
  </w:style>
  <w:style w:type="character" w:customStyle="1" w:styleId="Mention4">
    <w:name w:val="Mention4"/>
    <w:uiPriority w:val="99"/>
    <w:unhideWhenUsed/>
    <w:rsid w:val="00947E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0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9A11-61C2-42BC-9293-B97DDC39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8BD0F-5A87-47A5-9A50-565C4227E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9BA1C-E3DF-43A0-A2EE-113DF4AD6A9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ce8e44c-fa88-44c0-8590-dfda63664a63"/>
    <ds:schemaRef ds:uri="http://purl.org/dc/terms/"/>
    <ds:schemaRef ds:uri="http://www.w3.org/XML/1998/namespace"/>
    <ds:schemaRef ds:uri="http://schemas.microsoft.com/office/infopath/2007/PartnerControls"/>
    <ds:schemaRef ds:uri="122e0e09-afb4-4bf9-abab-ecc4519bc6e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D48624-305F-44F1-BC2B-456867CF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Grozījums Ministru kabineta 2002. gada 9. aprīļa noteikumos Nr. 149 “Noteikumi par aizsardzību pret jonizējošo starojumu”</vt:lpstr>
    </vt:vector>
  </TitlesOfParts>
  <Company>VARAM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Grozījums Ministru kabineta 2002. gada 9. aprīļa noteikumos Nr. 149 “Noteikumi par aizsardzību pret jonizējošo starojumu”</dc:title>
  <dc:subject>Noteikumu projekts</dc:subject>
  <dc:creator>Zita Šteinberga</dc:creator>
  <cp:keywords>Zita Šteinberga, 66016776</cp:keywords>
  <dc:description>66016776, Zita Šteinberga,</dc:description>
  <cp:lastModifiedBy>Zita Šteinberga</cp:lastModifiedBy>
  <cp:revision>96</cp:revision>
  <cp:lastPrinted>2015-12-24T09:17:00Z</cp:lastPrinted>
  <dcterms:created xsi:type="dcterms:W3CDTF">2021-01-08T15:13:00Z</dcterms:created>
  <dcterms:modified xsi:type="dcterms:W3CDTF">2021-06-16T09:54:00Z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