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BFFE4" w14:textId="77777777" w:rsidR="0098481B" w:rsidRDefault="0098481B" w:rsidP="008D4EF5">
      <w:pPr>
        <w:jc w:val="center"/>
        <w:rPr>
          <w:b/>
          <w:bCs/>
          <w:sz w:val="28"/>
          <w:szCs w:val="28"/>
        </w:rPr>
      </w:pPr>
    </w:p>
    <w:p w14:paraId="60CA136C" w14:textId="77777777" w:rsidR="0098481B" w:rsidRDefault="0098481B" w:rsidP="008D4EF5">
      <w:pPr>
        <w:jc w:val="center"/>
        <w:rPr>
          <w:b/>
          <w:bCs/>
          <w:sz w:val="28"/>
          <w:szCs w:val="28"/>
        </w:rPr>
      </w:pPr>
    </w:p>
    <w:p w14:paraId="5B5746AB" w14:textId="57A49A8E" w:rsidR="0002029A" w:rsidRPr="008D4EF5" w:rsidRDefault="008D4EF5" w:rsidP="008D4EF5">
      <w:pPr>
        <w:jc w:val="center"/>
        <w:rPr>
          <w:b/>
          <w:sz w:val="28"/>
          <w:szCs w:val="28"/>
        </w:rPr>
      </w:pPr>
      <w:r w:rsidRPr="008D4EF5">
        <w:rPr>
          <w:b/>
          <w:bCs/>
          <w:sz w:val="28"/>
          <w:szCs w:val="28"/>
        </w:rPr>
        <w:t xml:space="preserve">Ministru kabineta noteikumu projekta </w:t>
      </w:r>
      <w:r w:rsidR="00DE489F">
        <w:rPr>
          <w:b/>
          <w:bCs/>
          <w:sz w:val="28"/>
          <w:szCs w:val="28"/>
        </w:rPr>
        <w:t>“</w:t>
      </w:r>
      <w:r w:rsidRPr="008D4EF5">
        <w:rPr>
          <w:b/>
          <w:sz w:val="28"/>
          <w:szCs w:val="28"/>
        </w:rPr>
        <w:t>Grozījumi Ministru kabineta 2018.</w:t>
      </w:r>
      <w:r w:rsidR="000B3134">
        <w:rPr>
          <w:b/>
          <w:sz w:val="28"/>
          <w:szCs w:val="28"/>
        </w:rPr>
        <w:t> </w:t>
      </w:r>
      <w:r w:rsidRPr="008D4EF5">
        <w:rPr>
          <w:b/>
          <w:sz w:val="28"/>
          <w:szCs w:val="28"/>
        </w:rPr>
        <w:t>gada 18.</w:t>
      </w:r>
      <w:r w:rsidR="000B3134">
        <w:rPr>
          <w:b/>
          <w:sz w:val="28"/>
          <w:szCs w:val="28"/>
        </w:rPr>
        <w:t xml:space="preserve"> </w:t>
      </w:r>
      <w:r w:rsidRPr="008D4EF5">
        <w:rPr>
          <w:b/>
          <w:sz w:val="28"/>
          <w:szCs w:val="28"/>
        </w:rPr>
        <w:t>decembra noteikumos Nr</w:t>
      </w:r>
      <w:r>
        <w:rPr>
          <w:b/>
          <w:sz w:val="28"/>
          <w:szCs w:val="28"/>
        </w:rPr>
        <w:t>.</w:t>
      </w:r>
      <w:r w:rsidR="00781276" w:rsidRPr="008D4EF5">
        <w:rPr>
          <w:b/>
          <w:bCs/>
          <w:sz w:val="28"/>
          <w:szCs w:val="28"/>
        </w:rPr>
        <w:t xml:space="preserve"> </w:t>
      </w:r>
      <w:r w:rsidRPr="008D4EF5">
        <w:rPr>
          <w:b/>
          <w:bCs/>
          <w:sz w:val="28"/>
          <w:szCs w:val="28"/>
        </w:rPr>
        <w:t xml:space="preserve">796 </w:t>
      </w:r>
      <w:r w:rsidR="00781276" w:rsidRPr="008D4EF5">
        <w:rPr>
          <w:b/>
          <w:bCs/>
          <w:sz w:val="28"/>
          <w:szCs w:val="28"/>
        </w:rPr>
        <w:t>“</w:t>
      </w:r>
      <w:r w:rsidR="00BE383E" w:rsidRPr="008D4EF5">
        <w:rPr>
          <w:b/>
          <w:bCs/>
          <w:sz w:val="28"/>
          <w:szCs w:val="28"/>
        </w:rPr>
        <w:t>Š</w:t>
      </w:r>
      <w:r w:rsidR="00781276" w:rsidRPr="008D4EF5">
        <w:rPr>
          <w:b/>
          <w:bCs/>
          <w:sz w:val="28"/>
          <w:szCs w:val="28"/>
        </w:rPr>
        <w:t>ķirnes lauksaimniecības dzīvnieku audzētāju biedrīb</w:t>
      </w:r>
      <w:r w:rsidR="00BE383E" w:rsidRPr="008D4EF5">
        <w:rPr>
          <w:b/>
          <w:bCs/>
          <w:sz w:val="28"/>
          <w:szCs w:val="28"/>
        </w:rPr>
        <w:t>as</w:t>
      </w:r>
      <w:r w:rsidR="00781276" w:rsidRPr="008D4EF5">
        <w:rPr>
          <w:b/>
          <w:bCs/>
          <w:sz w:val="28"/>
          <w:szCs w:val="28"/>
        </w:rPr>
        <w:t xml:space="preserve"> un krustojuma cūku audzētāju organizācij</w:t>
      </w:r>
      <w:r w:rsidR="00BE383E" w:rsidRPr="008D4EF5">
        <w:rPr>
          <w:b/>
          <w:bCs/>
          <w:sz w:val="28"/>
          <w:szCs w:val="28"/>
        </w:rPr>
        <w:t>as</w:t>
      </w:r>
      <w:r w:rsidR="00781276" w:rsidRPr="008D4EF5">
        <w:rPr>
          <w:b/>
          <w:bCs/>
          <w:sz w:val="28"/>
          <w:szCs w:val="28"/>
        </w:rPr>
        <w:t xml:space="preserve"> atzīšanas </w:t>
      </w:r>
      <w:r w:rsidR="006B0D5E" w:rsidRPr="008D4EF5">
        <w:rPr>
          <w:b/>
          <w:bCs/>
          <w:sz w:val="28"/>
          <w:szCs w:val="28"/>
        </w:rPr>
        <w:t>k</w:t>
      </w:r>
      <w:r w:rsidR="00781276" w:rsidRPr="008D4EF5">
        <w:rPr>
          <w:b/>
          <w:bCs/>
          <w:sz w:val="28"/>
          <w:szCs w:val="28"/>
        </w:rPr>
        <w:t>ārtīb</w:t>
      </w:r>
      <w:r w:rsidR="007D068B" w:rsidRPr="008D4EF5">
        <w:rPr>
          <w:b/>
          <w:bCs/>
          <w:sz w:val="28"/>
          <w:szCs w:val="28"/>
        </w:rPr>
        <w:t>a</w:t>
      </w:r>
      <w:r w:rsidR="00781276" w:rsidRPr="008D4EF5">
        <w:rPr>
          <w:b/>
          <w:bCs/>
          <w:sz w:val="28"/>
          <w:szCs w:val="28"/>
        </w:rPr>
        <w:t>, kā arī audzēšanas programm</w:t>
      </w:r>
      <w:r w:rsidR="00A2739B" w:rsidRPr="008D4EF5">
        <w:rPr>
          <w:b/>
          <w:bCs/>
          <w:sz w:val="28"/>
          <w:szCs w:val="28"/>
        </w:rPr>
        <w:t>as</w:t>
      </w:r>
      <w:r w:rsidR="00781276" w:rsidRPr="008D4EF5">
        <w:rPr>
          <w:b/>
          <w:bCs/>
          <w:sz w:val="28"/>
          <w:szCs w:val="28"/>
        </w:rPr>
        <w:t xml:space="preserve"> apstiprināšanas</w:t>
      </w:r>
      <w:r w:rsidR="006B0D5E" w:rsidRPr="008D4EF5">
        <w:rPr>
          <w:b/>
          <w:bCs/>
          <w:sz w:val="28"/>
          <w:szCs w:val="28"/>
        </w:rPr>
        <w:t xml:space="preserve"> kār</w:t>
      </w:r>
      <w:r w:rsidR="00781276" w:rsidRPr="008D4EF5">
        <w:rPr>
          <w:b/>
          <w:bCs/>
          <w:sz w:val="28"/>
          <w:szCs w:val="28"/>
        </w:rPr>
        <w:t>tīb</w:t>
      </w:r>
      <w:r w:rsidR="007D068B" w:rsidRPr="008D4EF5">
        <w:rPr>
          <w:b/>
          <w:bCs/>
          <w:sz w:val="28"/>
          <w:szCs w:val="28"/>
        </w:rPr>
        <w:t>a</w:t>
      </w:r>
      <w:r w:rsidR="00781276" w:rsidRPr="008D4EF5">
        <w:rPr>
          <w:b/>
          <w:bCs/>
          <w:sz w:val="28"/>
          <w:szCs w:val="28"/>
        </w:rPr>
        <w:t xml:space="preserve">” </w:t>
      </w:r>
      <w:r w:rsidR="0002029A" w:rsidRPr="008D4EF5">
        <w:rPr>
          <w:b/>
          <w:sz w:val="28"/>
          <w:szCs w:val="28"/>
        </w:rPr>
        <w:t>sākotnējās ietekmes novērtējuma ziņojums (anotācija)</w:t>
      </w:r>
    </w:p>
    <w:p w14:paraId="3E3EFB97" w14:textId="43580E45" w:rsidR="00F37F7E" w:rsidRDefault="00F37F7E" w:rsidP="00781276">
      <w:pPr>
        <w:pStyle w:val="naisc"/>
        <w:widowControl w:val="0"/>
        <w:spacing w:before="0" w:beforeAutospacing="0" w:after="0" w:afterAutospacing="0"/>
        <w:jc w:val="center"/>
        <w:rPr>
          <w:sz w:val="28"/>
          <w:szCs w:val="28"/>
        </w:rPr>
      </w:pPr>
    </w:p>
    <w:p w14:paraId="24284675" w14:textId="77777777" w:rsidR="0098481B" w:rsidRPr="000B3E98" w:rsidRDefault="0098481B" w:rsidP="00781276">
      <w:pPr>
        <w:pStyle w:val="naisc"/>
        <w:widowControl w:val="0"/>
        <w:spacing w:before="0" w:beforeAutospacing="0" w:after="0" w:afterAutospacing="0"/>
        <w:jc w:val="center"/>
        <w:rPr>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315"/>
        <w:gridCol w:w="6230"/>
        <w:gridCol w:w="7"/>
      </w:tblGrid>
      <w:tr w:rsidR="00E81117" w:rsidRPr="00497D66" w14:paraId="6113AA60" w14:textId="77777777" w:rsidTr="00EE01B7">
        <w:tc>
          <w:tcPr>
            <w:tcW w:w="9072" w:type="dxa"/>
            <w:gridSpan w:val="4"/>
          </w:tcPr>
          <w:p w14:paraId="1146B829" w14:textId="3E25B63D" w:rsidR="00E81117" w:rsidRPr="00AC231C" w:rsidRDefault="00E81117" w:rsidP="00AC231C">
            <w:pPr>
              <w:pStyle w:val="Sarakstarindkopa"/>
              <w:ind w:left="1080"/>
              <w:jc w:val="center"/>
              <w:rPr>
                <w:b/>
              </w:rPr>
            </w:pPr>
            <w:r w:rsidRPr="00AC231C">
              <w:rPr>
                <w:b/>
              </w:rPr>
              <w:t>Tiesību akta projekta anotācijas kopsavilkums</w:t>
            </w:r>
          </w:p>
        </w:tc>
      </w:tr>
      <w:tr w:rsidR="00E81117" w:rsidRPr="00F67FF9" w14:paraId="5E7A37BC" w14:textId="77777777" w:rsidTr="00EE01B7">
        <w:trPr>
          <w:trHeight w:val="269"/>
        </w:trPr>
        <w:tc>
          <w:tcPr>
            <w:tcW w:w="2835" w:type="dxa"/>
            <w:gridSpan w:val="2"/>
          </w:tcPr>
          <w:p w14:paraId="4A7C0888" w14:textId="77777777" w:rsidR="00E81117" w:rsidRPr="00910802" w:rsidRDefault="00E81117" w:rsidP="00E81117">
            <w:r w:rsidRPr="00910802">
              <w:t>Mērķis, risinājums un projekta spēkā stāšanās laiks</w:t>
            </w:r>
          </w:p>
        </w:tc>
        <w:tc>
          <w:tcPr>
            <w:tcW w:w="6237" w:type="dxa"/>
            <w:gridSpan w:val="2"/>
          </w:tcPr>
          <w:p w14:paraId="0746BB89" w14:textId="31A892E1" w:rsidR="008A1E7D" w:rsidRDefault="00337677" w:rsidP="00434C5C">
            <w:pPr>
              <w:jc w:val="both"/>
            </w:pPr>
            <w:r w:rsidRPr="008D4EF5">
              <w:rPr>
                <w:noProof/>
              </w:rPr>
              <w:t xml:space="preserve">Zemkopības ministrija </w:t>
            </w:r>
            <w:r w:rsidR="00957A91" w:rsidRPr="008D4EF5">
              <w:rPr>
                <w:noProof/>
              </w:rPr>
              <w:t xml:space="preserve">ir </w:t>
            </w:r>
            <w:r w:rsidR="00F564A7" w:rsidRPr="008D4EF5">
              <w:rPr>
                <w:noProof/>
              </w:rPr>
              <w:t>sagatavo</w:t>
            </w:r>
            <w:r w:rsidRPr="008D4EF5">
              <w:rPr>
                <w:noProof/>
              </w:rPr>
              <w:t xml:space="preserve">jusi </w:t>
            </w:r>
            <w:r w:rsidR="00A00F60" w:rsidRPr="008D4EF5">
              <w:rPr>
                <w:noProof/>
              </w:rPr>
              <w:t xml:space="preserve">Ministru kabineta noteikumu projektu </w:t>
            </w:r>
            <w:r w:rsidR="00DE489F">
              <w:t>“</w:t>
            </w:r>
            <w:r w:rsidR="008D4EF5" w:rsidRPr="008D4EF5">
              <w:t>Grozījumi Ministru kabineta 2018.</w:t>
            </w:r>
            <w:r w:rsidR="00612730">
              <w:t xml:space="preserve"> </w:t>
            </w:r>
            <w:r w:rsidR="008D4EF5" w:rsidRPr="008D4EF5">
              <w:t>gada 18.</w:t>
            </w:r>
            <w:r w:rsidR="00612730">
              <w:t xml:space="preserve"> </w:t>
            </w:r>
            <w:r w:rsidR="008D4EF5" w:rsidRPr="008D4EF5">
              <w:t xml:space="preserve">decembra noteikumos Nr. 796 </w:t>
            </w:r>
            <w:r w:rsidR="00A00F60" w:rsidRPr="008D4EF5">
              <w:t>“</w:t>
            </w:r>
            <w:r w:rsidR="000D19AD" w:rsidRPr="008D4EF5">
              <w:t>Š</w:t>
            </w:r>
            <w:r w:rsidR="00A00F60" w:rsidRPr="008D4EF5">
              <w:t>ķirnes lauksaimniecības dzīvnieku audzētāju biedrīb</w:t>
            </w:r>
            <w:r w:rsidR="00B84683" w:rsidRPr="008D4EF5">
              <w:t>as</w:t>
            </w:r>
            <w:r w:rsidR="00A00F60" w:rsidRPr="008D4EF5">
              <w:rPr>
                <w:bCs/>
              </w:rPr>
              <w:t xml:space="preserve"> un krustojuma cūku audzētāju organizācij</w:t>
            </w:r>
            <w:r w:rsidR="00B84683" w:rsidRPr="008D4EF5">
              <w:rPr>
                <w:bCs/>
              </w:rPr>
              <w:t>as</w:t>
            </w:r>
            <w:r w:rsidR="00A00F60" w:rsidRPr="008D4EF5">
              <w:rPr>
                <w:bCs/>
              </w:rPr>
              <w:t xml:space="preserve"> </w:t>
            </w:r>
            <w:r w:rsidR="000D19AD" w:rsidRPr="008D4EF5">
              <w:rPr>
                <w:bCs/>
              </w:rPr>
              <w:t xml:space="preserve">atzīšanas </w:t>
            </w:r>
            <w:r w:rsidR="00A00F60" w:rsidRPr="008D4EF5">
              <w:rPr>
                <w:bCs/>
              </w:rPr>
              <w:t>kārtīb</w:t>
            </w:r>
            <w:r w:rsidR="000D19AD" w:rsidRPr="008D4EF5">
              <w:rPr>
                <w:bCs/>
              </w:rPr>
              <w:t>a</w:t>
            </w:r>
            <w:r w:rsidR="00A00F60" w:rsidRPr="008D4EF5">
              <w:rPr>
                <w:bCs/>
              </w:rPr>
              <w:t>, kā arī audzēšanas programm</w:t>
            </w:r>
            <w:r w:rsidR="006B0D5E" w:rsidRPr="008D4EF5">
              <w:rPr>
                <w:bCs/>
              </w:rPr>
              <w:t>as</w:t>
            </w:r>
            <w:r w:rsidR="009B1AEC" w:rsidRPr="008D4EF5">
              <w:rPr>
                <w:bCs/>
              </w:rPr>
              <w:t xml:space="preserve"> </w:t>
            </w:r>
            <w:r w:rsidR="00A00F60" w:rsidRPr="008D4EF5">
              <w:rPr>
                <w:bCs/>
              </w:rPr>
              <w:t>apstiprināšanas</w:t>
            </w:r>
            <w:r w:rsidR="006B0D5E" w:rsidRPr="008D4EF5">
              <w:rPr>
                <w:bCs/>
              </w:rPr>
              <w:t xml:space="preserve"> </w:t>
            </w:r>
            <w:r w:rsidR="00A00F60" w:rsidRPr="008D4EF5">
              <w:rPr>
                <w:bCs/>
              </w:rPr>
              <w:t>kārtīb</w:t>
            </w:r>
            <w:r w:rsidR="000D19AD" w:rsidRPr="008D4EF5">
              <w:rPr>
                <w:bCs/>
              </w:rPr>
              <w:t>a</w:t>
            </w:r>
            <w:r w:rsidR="00A00F60" w:rsidRPr="008D4EF5">
              <w:rPr>
                <w:bCs/>
              </w:rPr>
              <w:t>”</w:t>
            </w:r>
            <w:r w:rsidR="000B3134">
              <w:rPr>
                <w:bCs/>
              </w:rPr>
              <w:t>”</w:t>
            </w:r>
            <w:r w:rsidR="00A00F60" w:rsidRPr="008D4EF5">
              <w:rPr>
                <w:noProof/>
              </w:rPr>
              <w:t xml:space="preserve"> (turpmāk – noteikumu </w:t>
            </w:r>
            <w:r w:rsidRPr="008D4EF5">
              <w:rPr>
                <w:noProof/>
              </w:rPr>
              <w:t>projekts)</w:t>
            </w:r>
            <w:r w:rsidR="004F2907" w:rsidRPr="008D4EF5">
              <w:rPr>
                <w:noProof/>
              </w:rPr>
              <w:t>, lai</w:t>
            </w:r>
            <w:r w:rsidR="00D56B76">
              <w:rPr>
                <w:noProof/>
              </w:rPr>
              <w:t xml:space="preserve"> </w:t>
            </w:r>
            <w:r w:rsidR="00BF6EBA" w:rsidRPr="0028183E">
              <w:rPr>
                <w:noProof/>
              </w:rPr>
              <w:t xml:space="preserve">papildinātu un precizētu </w:t>
            </w:r>
            <w:r w:rsidR="00BF6EBA" w:rsidRPr="0028183E">
              <w:rPr>
                <w:bCs/>
              </w:rPr>
              <w:t>šķirnes lauksaimniecības dzīvnieku audzētāju biedrīb</w:t>
            </w:r>
            <w:r w:rsidR="005A7838">
              <w:rPr>
                <w:bCs/>
              </w:rPr>
              <w:t>u</w:t>
            </w:r>
            <w:r w:rsidR="00BF6EBA" w:rsidRPr="0028183E">
              <w:rPr>
                <w:bCs/>
              </w:rPr>
              <w:t xml:space="preserve"> un krustojuma cūku audzētāju organizācij</w:t>
            </w:r>
            <w:r w:rsidR="005A7838">
              <w:rPr>
                <w:bCs/>
              </w:rPr>
              <w:t>u</w:t>
            </w:r>
            <w:r w:rsidR="00BF6EBA" w:rsidRPr="0028183E">
              <w:rPr>
                <w:noProof/>
              </w:rPr>
              <w:t xml:space="preserve"> </w:t>
            </w:r>
            <w:r w:rsidR="00434C5C" w:rsidRPr="0028183E">
              <w:t xml:space="preserve">(turpmāk – biedrība) </w:t>
            </w:r>
            <w:r w:rsidR="00295AEE">
              <w:t xml:space="preserve">izvērtēšanas </w:t>
            </w:r>
            <w:r w:rsidR="00612730">
              <w:rPr>
                <w:noProof/>
              </w:rPr>
              <w:t xml:space="preserve">prasības </w:t>
            </w:r>
            <w:r w:rsidR="008A1E7D" w:rsidRPr="0028183E">
              <w:t xml:space="preserve">un </w:t>
            </w:r>
            <w:r w:rsidR="00295AEE">
              <w:t xml:space="preserve">to </w:t>
            </w:r>
            <w:r w:rsidR="00DE489F">
              <w:t>sagatavo</w:t>
            </w:r>
            <w:r w:rsidR="00295AEE">
              <w:t xml:space="preserve">to </w:t>
            </w:r>
            <w:r w:rsidR="00434C5C" w:rsidRPr="0028183E">
              <w:rPr>
                <w:noProof/>
              </w:rPr>
              <w:t>audzēšanas programm</w:t>
            </w:r>
            <w:r w:rsidR="005A7838">
              <w:rPr>
                <w:noProof/>
              </w:rPr>
              <w:t xml:space="preserve">u </w:t>
            </w:r>
            <w:r w:rsidR="00295AEE" w:rsidRPr="0028183E">
              <w:rPr>
                <w:noProof/>
              </w:rPr>
              <w:t>grozījum</w:t>
            </w:r>
            <w:r w:rsidR="00295AEE">
              <w:rPr>
                <w:noProof/>
              </w:rPr>
              <w:t xml:space="preserve">u iesniegšanas </w:t>
            </w:r>
            <w:r w:rsidR="005A7838" w:rsidRPr="0028183E">
              <w:rPr>
                <w:noProof/>
              </w:rPr>
              <w:t>kārtību</w:t>
            </w:r>
            <w:r w:rsidR="008A1E7D" w:rsidRPr="0028183E">
              <w:rPr>
                <w:noProof/>
              </w:rPr>
              <w:t xml:space="preserve">, </w:t>
            </w:r>
            <w:r w:rsidR="00295AEE">
              <w:rPr>
                <w:noProof/>
              </w:rPr>
              <w:t>kā arī</w:t>
            </w:r>
            <w:r w:rsidR="009E2FF7" w:rsidRPr="0028183E">
              <w:rPr>
                <w:noProof/>
              </w:rPr>
              <w:t xml:space="preserve"> precizētu </w:t>
            </w:r>
            <w:r w:rsidR="00295AEE" w:rsidRPr="0028183E">
              <w:rPr>
                <w:noProof/>
              </w:rPr>
              <w:t>pārskat</w:t>
            </w:r>
            <w:r w:rsidR="00295AEE">
              <w:rPr>
                <w:noProof/>
              </w:rPr>
              <w:t>a</w:t>
            </w:r>
            <w:r w:rsidR="00295AEE" w:rsidRPr="0028183E">
              <w:rPr>
                <w:noProof/>
              </w:rPr>
              <w:t xml:space="preserve"> par </w:t>
            </w:r>
            <w:r w:rsidR="00295AEE">
              <w:rPr>
                <w:noProof/>
              </w:rPr>
              <w:t xml:space="preserve">audzēšanas </w:t>
            </w:r>
            <w:r w:rsidR="00295AEE" w:rsidRPr="0028183E">
              <w:rPr>
                <w:noProof/>
              </w:rPr>
              <w:t>programmas</w:t>
            </w:r>
            <w:r w:rsidR="00295AEE">
              <w:rPr>
                <w:noProof/>
              </w:rPr>
              <w:t xml:space="preserve"> īstenošanas rezultātiem</w:t>
            </w:r>
            <w:r w:rsidR="00612730" w:rsidRPr="0028183E">
              <w:rPr>
                <w:noProof/>
              </w:rPr>
              <w:t xml:space="preserve"> iesniegšanas kārtību</w:t>
            </w:r>
            <w:r w:rsidR="00D56B76">
              <w:rPr>
                <w:noProof/>
              </w:rPr>
              <w:t xml:space="preserve"> un </w:t>
            </w:r>
            <w:r w:rsidR="00DE489F">
              <w:rPr>
                <w:noProof/>
              </w:rPr>
              <w:t>izdarī</w:t>
            </w:r>
            <w:r w:rsidR="00D56B76">
              <w:rPr>
                <w:noProof/>
              </w:rPr>
              <w:t xml:space="preserve">tu </w:t>
            </w:r>
            <w:r w:rsidR="00612730">
              <w:rPr>
                <w:noProof/>
              </w:rPr>
              <w:t xml:space="preserve">citus </w:t>
            </w:r>
            <w:r w:rsidR="00D56B76">
              <w:rPr>
                <w:noProof/>
              </w:rPr>
              <w:t>tehniskus labojumus</w:t>
            </w:r>
            <w:r w:rsidR="005A7838">
              <w:rPr>
                <w:noProof/>
              </w:rPr>
              <w:t xml:space="preserve">. </w:t>
            </w:r>
          </w:p>
          <w:p w14:paraId="4F3F05AF" w14:textId="77777777" w:rsidR="00E81117" w:rsidRDefault="00BF6EBA" w:rsidP="009E2FF7">
            <w:pPr>
              <w:pStyle w:val="naisc"/>
              <w:widowControl w:val="0"/>
              <w:spacing w:before="0" w:beforeAutospacing="0" w:after="0" w:afterAutospacing="0"/>
              <w:jc w:val="both"/>
            </w:pPr>
            <w:r w:rsidRPr="00450939">
              <w:t xml:space="preserve">Noteikumu projekts stāsies spēkā nākamajā dienā pēc tā izsludināšanas oficiālajā izdevumā </w:t>
            </w:r>
            <w:r w:rsidR="00DE489F">
              <w:t>“</w:t>
            </w:r>
            <w:r w:rsidRPr="00450939">
              <w:t>Latvijas Vēstnesis”.</w:t>
            </w:r>
          </w:p>
          <w:p w14:paraId="67CDD53B" w14:textId="3823C4BB" w:rsidR="0098481B" w:rsidRPr="00910802" w:rsidRDefault="0098481B" w:rsidP="009E2FF7">
            <w:pPr>
              <w:pStyle w:val="naisc"/>
              <w:widowControl w:val="0"/>
              <w:spacing w:before="0" w:beforeAutospacing="0" w:after="0" w:afterAutospacing="0"/>
              <w:jc w:val="both"/>
            </w:pPr>
          </w:p>
        </w:tc>
      </w:tr>
      <w:tr w:rsidR="00BA0DE8" w:rsidRPr="00093C22" w14:paraId="5594EC59" w14:textId="77777777" w:rsidTr="00EE01B7">
        <w:trPr>
          <w:gridAfter w:val="1"/>
          <w:wAfter w:w="6" w:type="dxa"/>
        </w:trPr>
        <w:tc>
          <w:tcPr>
            <w:tcW w:w="9061" w:type="dxa"/>
            <w:gridSpan w:val="3"/>
          </w:tcPr>
          <w:p w14:paraId="04EB652C" w14:textId="5CF2710A" w:rsidR="00AC145B" w:rsidRPr="00093C22" w:rsidRDefault="00AC145B" w:rsidP="00C01FB8">
            <w:pPr>
              <w:pStyle w:val="naislab"/>
              <w:spacing w:before="0" w:after="0"/>
              <w:jc w:val="center"/>
              <w:outlineLvl w:val="0"/>
              <w:rPr>
                <w:b/>
              </w:rPr>
            </w:pPr>
            <w:r w:rsidRPr="00093C22">
              <w:rPr>
                <w:b/>
              </w:rPr>
              <w:t>I. Tiesību akta projekta izstrādes nepieciešamība</w:t>
            </w:r>
          </w:p>
        </w:tc>
      </w:tr>
      <w:tr w:rsidR="00BA0DE8" w:rsidRPr="00093C22" w14:paraId="67602E8F" w14:textId="77777777" w:rsidTr="00EE01B7">
        <w:trPr>
          <w:gridAfter w:val="1"/>
          <w:wAfter w:w="6" w:type="dxa"/>
        </w:trPr>
        <w:tc>
          <w:tcPr>
            <w:tcW w:w="520" w:type="dxa"/>
          </w:tcPr>
          <w:p w14:paraId="4D3C0858" w14:textId="77777777" w:rsidR="00AC145B" w:rsidRPr="00093C22" w:rsidRDefault="00AC145B" w:rsidP="003037FE">
            <w:pPr>
              <w:pStyle w:val="naislab"/>
              <w:spacing w:before="0" w:after="0"/>
              <w:jc w:val="center"/>
              <w:outlineLvl w:val="0"/>
            </w:pPr>
            <w:r w:rsidRPr="00093C22">
              <w:t>1.</w:t>
            </w:r>
          </w:p>
        </w:tc>
        <w:tc>
          <w:tcPr>
            <w:tcW w:w="2311" w:type="dxa"/>
          </w:tcPr>
          <w:p w14:paraId="1318F508" w14:textId="77777777" w:rsidR="00AC145B" w:rsidRPr="00093C22" w:rsidRDefault="00AC145B" w:rsidP="003037FE">
            <w:pPr>
              <w:pStyle w:val="naislab"/>
              <w:spacing w:before="0" w:after="0"/>
              <w:jc w:val="both"/>
              <w:outlineLvl w:val="0"/>
            </w:pPr>
            <w:r w:rsidRPr="00093C22">
              <w:t>Pamatojums</w:t>
            </w:r>
          </w:p>
        </w:tc>
        <w:tc>
          <w:tcPr>
            <w:tcW w:w="6230" w:type="dxa"/>
          </w:tcPr>
          <w:p w14:paraId="0C7FE4C4" w14:textId="77777777" w:rsidR="00272445" w:rsidRDefault="00EC391B" w:rsidP="000112E0">
            <w:pPr>
              <w:pStyle w:val="naislab"/>
              <w:spacing w:before="0" w:after="0"/>
              <w:jc w:val="both"/>
              <w:outlineLvl w:val="0"/>
            </w:pPr>
            <w:r>
              <w:t>Dzīvnieku audzēšanas un c</w:t>
            </w:r>
            <w:r w:rsidR="006F29F8">
              <w:t>iltsdarba likuma 5</w:t>
            </w:r>
            <w:r w:rsidR="006F29F8" w:rsidRPr="00704242">
              <w:t>.</w:t>
            </w:r>
            <w:r w:rsidR="008B5B1D">
              <w:t xml:space="preserve"> </w:t>
            </w:r>
            <w:r w:rsidR="006F29F8" w:rsidRPr="00704242">
              <w:t>p</w:t>
            </w:r>
            <w:r w:rsidR="006F29F8">
              <w:t xml:space="preserve">anta </w:t>
            </w:r>
            <w:r w:rsidR="000112E0">
              <w:t>otrās daļas 1</w:t>
            </w:r>
            <w:r w:rsidR="008B5B1D">
              <w:t>. punkts</w:t>
            </w:r>
            <w:r w:rsidR="005820D3">
              <w:t>.</w:t>
            </w:r>
          </w:p>
          <w:p w14:paraId="42F87DE4" w14:textId="77777777" w:rsidR="005820D3" w:rsidRDefault="005820D3" w:rsidP="000112E0">
            <w:pPr>
              <w:pStyle w:val="naislab"/>
              <w:spacing w:before="0" w:after="0"/>
              <w:jc w:val="both"/>
              <w:outlineLvl w:val="0"/>
            </w:pPr>
            <w:r>
              <w:t>Zemkopības ministrijas iniciatīva.</w:t>
            </w:r>
          </w:p>
          <w:p w14:paraId="4202255D" w14:textId="3FC9FCEA" w:rsidR="0098481B" w:rsidRPr="00093C22" w:rsidRDefault="0098481B" w:rsidP="000112E0">
            <w:pPr>
              <w:pStyle w:val="naislab"/>
              <w:spacing w:before="0" w:after="0"/>
              <w:jc w:val="both"/>
              <w:outlineLvl w:val="0"/>
            </w:pPr>
          </w:p>
        </w:tc>
      </w:tr>
      <w:tr w:rsidR="0075433A" w:rsidRPr="0075433A" w14:paraId="0A24BA99" w14:textId="77777777" w:rsidTr="00EE01B7">
        <w:trPr>
          <w:gridAfter w:val="1"/>
          <w:wAfter w:w="6" w:type="dxa"/>
        </w:trPr>
        <w:tc>
          <w:tcPr>
            <w:tcW w:w="520" w:type="dxa"/>
          </w:tcPr>
          <w:p w14:paraId="6FE7129E" w14:textId="77777777" w:rsidR="00AC145B" w:rsidRPr="00093C22" w:rsidRDefault="00AC145B" w:rsidP="003037FE">
            <w:pPr>
              <w:pStyle w:val="naislab"/>
              <w:spacing w:before="0" w:after="0"/>
              <w:jc w:val="center"/>
              <w:outlineLvl w:val="0"/>
            </w:pPr>
            <w:r w:rsidRPr="00093C22">
              <w:t>2.</w:t>
            </w:r>
          </w:p>
        </w:tc>
        <w:tc>
          <w:tcPr>
            <w:tcW w:w="2311" w:type="dxa"/>
          </w:tcPr>
          <w:p w14:paraId="0EC21C1B" w14:textId="77777777" w:rsidR="00AC145B" w:rsidRPr="00093C22" w:rsidRDefault="00AC145B" w:rsidP="0024283E">
            <w:pPr>
              <w:pStyle w:val="naislab"/>
              <w:spacing w:before="0" w:after="0"/>
              <w:jc w:val="both"/>
              <w:outlineLvl w:val="0"/>
            </w:pPr>
            <w:r w:rsidRPr="00093C22">
              <w:t>Pašreizējā situācija un problēmas, kuru risināšanai tiesību akta projekts izstrādāts, tiesiskā regulējuma mērķis un būtība</w:t>
            </w:r>
          </w:p>
        </w:tc>
        <w:tc>
          <w:tcPr>
            <w:tcW w:w="6230" w:type="dxa"/>
            <w:shd w:val="clear" w:color="auto" w:fill="auto"/>
          </w:tcPr>
          <w:p w14:paraId="50993C31" w14:textId="6F77073E" w:rsidR="00E40614" w:rsidRPr="00F4371F" w:rsidRDefault="008A1E7D" w:rsidP="008A1E7D">
            <w:pPr>
              <w:pStyle w:val="naisf"/>
              <w:spacing w:before="0" w:beforeAutospacing="0" w:after="0" w:afterAutospacing="0"/>
              <w:jc w:val="both"/>
            </w:pPr>
            <w:r w:rsidRPr="00F4371F">
              <w:t>Ministru kabineta 2018. gada 18.</w:t>
            </w:r>
            <w:r w:rsidR="00612730">
              <w:t xml:space="preserve"> </w:t>
            </w:r>
            <w:r w:rsidRPr="00F4371F">
              <w:t xml:space="preserve">decembra noteikumos Nr.796 </w:t>
            </w:r>
            <w:r w:rsidR="00DE489F">
              <w:t>“</w:t>
            </w:r>
            <w:r w:rsidRPr="00F4371F">
              <w:t xml:space="preserve">Šķirnes lauksaimniecības dzīvnieku audzētāju biedrības un krustojuma cūku audzētāju organizācijas atzīšanas kārtība, kā arī audzēšanas programmas apstiprināšanas kārtība” </w:t>
            </w:r>
            <w:r w:rsidR="00E40614" w:rsidRPr="00F4371F">
              <w:t>(turpmāk</w:t>
            </w:r>
            <w:r w:rsidR="00DE489F">
              <w:t> </w:t>
            </w:r>
            <w:r w:rsidR="00E40614" w:rsidRPr="00F4371F">
              <w:t xml:space="preserve">– noteikumi Nr. 796) </w:t>
            </w:r>
            <w:r w:rsidRPr="00F4371F">
              <w:t>noteikta biedrību atzīšanas un atzīšanas atsaukšanas kārtība, kā</w:t>
            </w:r>
            <w:r w:rsidR="00684E8A">
              <w:t xml:space="preserve"> </w:t>
            </w:r>
            <w:r w:rsidRPr="00F4371F">
              <w:t>arī audzēšanas programmu</w:t>
            </w:r>
            <w:r w:rsidR="00684E8A">
              <w:t xml:space="preserve"> </w:t>
            </w:r>
            <w:r w:rsidRPr="00F4371F">
              <w:t>apstiprināšanas, apstiprinājuma apturēšanas un atsaukšanas kārtība.</w:t>
            </w:r>
          </w:p>
          <w:p w14:paraId="30F3C3CA" w14:textId="59FB0835" w:rsidR="00833500" w:rsidRPr="00F4371F" w:rsidRDefault="00E1662F" w:rsidP="0047435C">
            <w:pPr>
              <w:pStyle w:val="naisf"/>
              <w:spacing w:before="0" w:beforeAutospacing="0" w:after="0" w:afterAutospacing="0"/>
              <w:jc w:val="both"/>
            </w:pPr>
            <w:r w:rsidRPr="00F4371F">
              <w:t>Noteikumu Nr.</w:t>
            </w:r>
            <w:r w:rsidR="00DE489F">
              <w:t xml:space="preserve"> </w:t>
            </w:r>
            <w:r w:rsidRPr="00F4371F">
              <w:t>796 2.</w:t>
            </w:r>
            <w:r w:rsidR="000B3134">
              <w:t> </w:t>
            </w:r>
            <w:r w:rsidRPr="00F4371F">
              <w:t>punkt</w:t>
            </w:r>
            <w:r w:rsidR="00DE489F">
              <w:t>ā</w:t>
            </w:r>
            <w:r w:rsidRPr="00F4371F">
              <w:t xml:space="preserve"> no</w:t>
            </w:r>
            <w:r w:rsidR="00DE489F">
              <w:t>teikts</w:t>
            </w:r>
            <w:r w:rsidRPr="00F4371F">
              <w:t>, ka biedrību atzīst un audzēšanas programmu apstiprina Lauksaimniecības datu centra (turpmāk – datu centrs) izveidota biedrību vērtēšanas komisija (turpmāk – komisija)</w:t>
            </w:r>
            <w:r w:rsidR="00295AEE" w:rsidRPr="00F4371F">
              <w:t xml:space="preserve"> piecu cilvēku sastāvā. </w:t>
            </w:r>
            <w:r w:rsidR="009F499E" w:rsidRPr="00D96452">
              <w:t xml:space="preserve">Līdzšinējā prakse </w:t>
            </w:r>
            <w:r w:rsidR="009141D8" w:rsidRPr="00D96452">
              <w:t>liecina</w:t>
            </w:r>
            <w:r w:rsidR="009F499E" w:rsidRPr="00D96452">
              <w:t xml:space="preserve">, </w:t>
            </w:r>
            <w:r w:rsidR="00961DB4">
              <w:t xml:space="preserve">ka </w:t>
            </w:r>
            <w:r w:rsidR="009F499E" w:rsidRPr="00D96452">
              <w:t>komisijas sastāv</w:t>
            </w:r>
            <w:r w:rsidR="009F499E" w:rsidRPr="0072328D">
              <w:t>ā nepieciešam</w:t>
            </w:r>
            <w:r w:rsidR="00514A72" w:rsidRPr="0072328D">
              <w:t xml:space="preserve">s </w:t>
            </w:r>
            <w:r w:rsidR="00DE489F">
              <w:t>ieviest</w:t>
            </w:r>
            <w:r w:rsidR="00514A72" w:rsidRPr="0072328D">
              <w:t xml:space="preserve"> izmaiņas</w:t>
            </w:r>
            <w:r w:rsidR="00961DB4">
              <w:t xml:space="preserve">, </w:t>
            </w:r>
            <w:r w:rsidR="00961DB4" w:rsidRPr="0072328D">
              <w:t xml:space="preserve">lai uzlabotu </w:t>
            </w:r>
            <w:r w:rsidR="00961DB4">
              <w:t>tās</w:t>
            </w:r>
            <w:r w:rsidR="00961DB4" w:rsidRPr="00D96452">
              <w:t xml:space="preserve"> darbu</w:t>
            </w:r>
            <w:r w:rsidR="00514A72" w:rsidRPr="00D96452">
              <w:t>.</w:t>
            </w:r>
            <w:r w:rsidR="00157E49" w:rsidRPr="00D96452">
              <w:t xml:space="preserve"> </w:t>
            </w:r>
            <w:r w:rsidR="00670A83" w:rsidRPr="00D96452">
              <w:t xml:space="preserve">Tā kā </w:t>
            </w:r>
            <w:r w:rsidR="000876D4" w:rsidRPr="00D96452">
              <w:t>Pārtikas un veterinār</w:t>
            </w:r>
            <w:r w:rsidR="005160F2" w:rsidRPr="00D96452">
              <w:t>ais</w:t>
            </w:r>
            <w:r w:rsidR="000876D4" w:rsidRPr="00D96452">
              <w:t xml:space="preserve"> dienest</w:t>
            </w:r>
            <w:r w:rsidR="005160F2" w:rsidRPr="00D96452">
              <w:t>s</w:t>
            </w:r>
            <w:r w:rsidR="0083253F" w:rsidRPr="00D96452">
              <w:t xml:space="preserve"> (turpmāk – PVD) </w:t>
            </w:r>
            <w:r w:rsidR="00A93B95" w:rsidRPr="00D96452">
              <w:t>saskaņā ar</w:t>
            </w:r>
            <w:r w:rsidR="00A93B95" w:rsidRPr="00D96452">
              <w:rPr>
                <w:noProof/>
              </w:rPr>
              <w:t xml:space="preserve"> Dzīvnieku audzēšanas un ciltsdarba likuma</w:t>
            </w:r>
            <w:r w:rsidR="00A93B95" w:rsidRPr="00D96452">
              <w:t xml:space="preserve"> 6. pantu ir</w:t>
            </w:r>
            <w:r w:rsidR="00D96452" w:rsidRPr="00D96452">
              <w:rPr>
                <w:color w:val="000000"/>
                <w:shd w:val="clear" w:color="auto" w:fill="FFFFFF"/>
              </w:rPr>
              <w:t xml:space="preserve"> valsts kompetentā iestāde, kas uzrauga un kontrolē ar dzīvnieku audzēšanu un ciltsdarbu saistīto normatīvo aktu ievērošanu</w:t>
            </w:r>
            <w:r w:rsidR="00DE489F">
              <w:rPr>
                <w:color w:val="000000"/>
                <w:shd w:val="clear" w:color="auto" w:fill="FFFFFF"/>
              </w:rPr>
              <w:t xml:space="preserve"> </w:t>
            </w:r>
            <w:r w:rsidR="00D96452" w:rsidRPr="00D96452">
              <w:rPr>
                <w:color w:val="000000"/>
                <w:shd w:val="clear" w:color="auto" w:fill="FFFFFF"/>
              </w:rPr>
              <w:t>un var sniegt profesionālu un objektīvu viedokli</w:t>
            </w:r>
            <w:r w:rsidR="00F07EF2">
              <w:rPr>
                <w:color w:val="000000"/>
                <w:shd w:val="clear" w:color="auto" w:fill="FFFFFF"/>
              </w:rPr>
              <w:t xml:space="preserve"> par biedrību darbību</w:t>
            </w:r>
            <w:r w:rsidR="00C97506">
              <w:rPr>
                <w:color w:val="000000"/>
                <w:shd w:val="clear" w:color="auto" w:fill="FFFFFF"/>
              </w:rPr>
              <w:t xml:space="preserve"> un to </w:t>
            </w:r>
            <w:r w:rsidR="00C97506">
              <w:rPr>
                <w:color w:val="000000"/>
                <w:shd w:val="clear" w:color="auto" w:fill="FFFFFF"/>
              </w:rPr>
              <w:lastRenderedPageBreak/>
              <w:t>audzēšanas programmu īstenošanu</w:t>
            </w:r>
            <w:r w:rsidR="00D96452" w:rsidRPr="00D96452">
              <w:rPr>
                <w:color w:val="000000"/>
                <w:shd w:val="clear" w:color="auto" w:fill="FFFFFF"/>
              </w:rPr>
              <w:t xml:space="preserve">, </w:t>
            </w:r>
            <w:r w:rsidR="00A93B95" w:rsidRPr="00D96452">
              <w:t>tad komisijas sastāv</w:t>
            </w:r>
            <w:r w:rsidR="004867DA" w:rsidRPr="00D96452">
              <w:t xml:space="preserve">ā nolemts </w:t>
            </w:r>
            <w:r w:rsidR="00A93B95" w:rsidRPr="0072328D">
              <w:t>iekļaut pārstāvi no PVD</w:t>
            </w:r>
            <w:r w:rsidR="004867DA" w:rsidRPr="0072328D">
              <w:t xml:space="preserve">. </w:t>
            </w:r>
            <w:r w:rsidR="00D04A0E" w:rsidRPr="00D96452">
              <w:t>Tāpēc</w:t>
            </w:r>
            <w:r w:rsidR="00D04A0E">
              <w:t xml:space="preserve"> </w:t>
            </w:r>
            <w:r w:rsidR="00A76700" w:rsidRPr="00F4371F">
              <w:t>noteikumu projekta 1.</w:t>
            </w:r>
            <w:r w:rsidR="00DE489F">
              <w:t> </w:t>
            </w:r>
            <w:r w:rsidR="00A76700" w:rsidRPr="00F4371F">
              <w:t>punkts</w:t>
            </w:r>
            <w:r w:rsidR="00F07EF2">
              <w:t xml:space="preserve"> paredz </w:t>
            </w:r>
            <w:r w:rsidR="00961DB4">
              <w:t>grozīt</w:t>
            </w:r>
            <w:r w:rsidR="00A76700" w:rsidRPr="00F4371F">
              <w:t xml:space="preserve"> </w:t>
            </w:r>
            <w:r w:rsidR="008C1F0B" w:rsidRPr="00F4371F">
              <w:t>noteikumu Nr.</w:t>
            </w:r>
            <w:r w:rsidR="00DE489F">
              <w:t xml:space="preserve"> </w:t>
            </w:r>
            <w:r w:rsidR="008C1F0B" w:rsidRPr="00F4371F">
              <w:t>796 2.</w:t>
            </w:r>
            <w:r w:rsidR="000B3134">
              <w:t> </w:t>
            </w:r>
            <w:r w:rsidR="008C1F0B" w:rsidRPr="00F4371F">
              <w:t>punkt</w:t>
            </w:r>
            <w:r w:rsidR="00961DB4">
              <w:t>u un</w:t>
            </w:r>
            <w:r w:rsidR="00F07EF2">
              <w:t xml:space="preserve"> not</w:t>
            </w:r>
            <w:r w:rsidR="00961DB4">
              <w:t>eikt</w:t>
            </w:r>
            <w:r w:rsidR="008C1F0B" w:rsidRPr="00F4371F">
              <w:t xml:space="preserve">, ka </w:t>
            </w:r>
            <w:r w:rsidR="00833500" w:rsidRPr="00F4371F">
              <w:t xml:space="preserve">turpmāk komisijā divu Zemkopības ministrijas pārstāvju vietā būs pa vienam </w:t>
            </w:r>
            <w:r w:rsidR="00DE240F">
              <w:t xml:space="preserve">pārstāvim no </w:t>
            </w:r>
            <w:r w:rsidR="00833500" w:rsidRPr="00F4371F">
              <w:t>Zemkopības ministrijas un PVD</w:t>
            </w:r>
            <w:r w:rsidR="008C1F0B" w:rsidRPr="00F4371F">
              <w:t>.</w:t>
            </w:r>
          </w:p>
          <w:p w14:paraId="0771E05F" w14:textId="3678B1A5" w:rsidR="00370162" w:rsidRPr="00F4371F" w:rsidRDefault="00123674" w:rsidP="00370162">
            <w:pPr>
              <w:pStyle w:val="tv213limenis2"/>
              <w:spacing w:before="0" w:beforeAutospacing="0" w:after="0" w:afterAutospacing="0" w:line="293" w:lineRule="atLeast"/>
              <w:jc w:val="both"/>
            </w:pPr>
            <w:r w:rsidRPr="00F4371F">
              <w:t>Noteikum</w:t>
            </w:r>
            <w:r w:rsidR="0028183E" w:rsidRPr="00F4371F">
              <w:t>u</w:t>
            </w:r>
            <w:r w:rsidRPr="00F4371F">
              <w:t xml:space="preserve"> Nr.</w:t>
            </w:r>
            <w:r w:rsidR="00DE489F">
              <w:t xml:space="preserve"> </w:t>
            </w:r>
            <w:r w:rsidRPr="00F4371F">
              <w:t xml:space="preserve">796 </w:t>
            </w:r>
            <w:r w:rsidR="0028183E" w:rsidRPr="00F4371F">
              <w:t>4.</w:t>
            </w:r>
            <w:r w:rsidR="00961DB4">
              <w:t xml:space="preserve"> </w:t>
            </w:r>
            <w:r w:rsidR="0028183E" w:rsidRPr="00F4371F">
              <w:t xml:space="preserve">punkts </w:t>
            </w:r>
            <w:r w:rsidR="00663BB0" w:rsidRPr="00F4371F">
              <w:t>no</w:t>
            </w:r>
            <w:r w:rsidR="00DE489F">
              <w:t>teic</w:t>
            </w:r>
            <w:r w:rsidR="00663BB0" w:rsidRPr="00F4371F">
              <w:t xml:space="preserve">, ka </w:t>
            </w:r>
            <w:r w:rsidR="00E1662F" w:rsidRPr="00F4371F">
              <w:t xml:space="preserve">komisija </w:t>
            </w:r>
            <w:r w:rsidR="00663BB0" w:rsidRPr="00F4371F">
              <w:t>ir tiesīga</w:t>
            </w:r>
            <w:r w:rsidR="00D30A01">
              <w:t xml:space="preserve"> pārbaudē</w:t>
            </w:r>
            <w:r w:rsidR="00663BB0" w:rsidRPr="00F4371F">
              <w:t xml:space="preserve"> izvērtēt biedrīb</w:t>
            </w:r>
            <w:r w:rsidR="00370162">
              <w:t>as atbilstību</w:t>
            </w:r>
            <w:r w:rsidR="007914E9">
              <w:t xml:space="preserve"> </w:t>
            </w:r>
            <w:r w:rsidR="00370162" w:rsidRPr="00370162">
              <w:t>šajos</w:t>
            </w:r>
            <w:r w:rsidR="008B10F1">
              <w:t xml:space="preserve"> </w:t>
            </w:r>
            <w:r w:rsidR="00370162" w:rsidRPr="00370162">
              <w:t>noteikumos minētajiem kritērijiem un prasībām</w:t>
            </w:r>
            <w:r w:rsidR="00DE489F">
              <w:t>,</w:t>
            </w:r>
            <w:r w:rsidR="00370162" w:rsidRPr="00370162">
              <w:t xml:space="preserve"> </w:t>
            </w:r>
            <w:r w:rsidR="00663BB0" w:rsidRPr="00370162">
              <w:t>pirms pieņemts lēmums par tās atzīšanu</w:t>
            </w:r>
            <w:r w:rsidR="00370162" w:rsidRPr="00370162">
              <w:t xml:space="preserve">. </w:t>
            </w:r>
            <w:r w:rsidR="002D6DF0">
              <w:t>Noteikumu Nr.</w:t>
            </w:r>
            <w:r w:rsidR="00DE489F">
              <w:t xml:space="preserve"> </w:t>
            </w:r>
            <w:r w:rsidR="002D6DF0">
              <w:t>796 18., 28. un 29.</w:t>
            </w:r>
            <w:r w:rsidR="00D30A01">
              <w:t xml:space="preserve"> </w:t>
            </w:r>
            <w:r w:rsidR="002D6DF0">
              <w:t>punkt</w:t>
            </w:r>
            <w:r w:rsidR="00DE489F">
              <w:t>ā</w:t>
            </w:r>
            <w:r w:rsidR="002D6DF0">
              <w:t xml:space="preserve"> no</w:t>
            </w:r>
            <w:r w:rsidR="00DE489F">
              <w:t>teikts</w:t>
            </w:r>
            <w:r w:rsidR="002D6DF0">
              <w:t>, kādus lēmumus komisija ir tiesīga pieņemt</w:t>
            </w:r>
            <w:r w:rsidR="00FD650F">
              <w:t xml:space="preserve"> attiecībā uz atzītas biedrības darbību vai apstiprinātas audzēšanas programmas īstenošanu</w:t>
            </w:r>
            <w:r w:rsidR="002D6DF0">
              <w:t>, bet 4.</w:t>
            </w:r>
            <w:r w:rsidR="00D30A01">
              <w:t xml:space="preserve"> </w:t>
            </w:r>
            <w:r w:rsidR="002D6DF0">
              <w:t xml:space="preserve">punktā </w:t>
            </w:r>
            <w:r w:rsidR="00370162" w:rsidRPr="00370162">
              <w:t>ir pieļauta neprecizitāte</w:t>
            </w:r>
            <w:r w:rsidR="00D30A01">
              <w:t>, jo</w:t>
            </w:r>
            <w:r w:rsidR="00370162" w:rsidRPr="00370162">
              <w:t xml:space="preserve"> nav </w:t>
            </w:r>
            <w:bookmarkStart w:id="0" w:name="_Hlk69985283"/>
            <w:r w:rsidR="00370162" w:rsidRPr="00370162">
              <w:t xml:space="preserve">iekļauta </w:t>
            </w:r>
            <w:r w:rsidR="00D30A01">
              <w:t xml:space="preserve">skaidra un nepārprotama </w:t>
            </w:r>
            <w:r w:rsidR="0093410D">
              <w:t xml:space="preserve">tiesību </w:t>
            </w:r>
            <w:r w:rsidR="00370162" w:rsidRPr="00370162">
              <w:t>norma</w:t>
            </w:r>
            <w:bookmarkEnd w:id="0"/>
            <w:r w:rsidR="00370162" w:rsidRPr="00370162">
              <w:t xml:space="preserve">, ka komisija ir tiesīga izvērtēt </w:t>
            </w:r>
            <w:r w:rsidR="00370162" w:rsidRPr="007914E9">
              <w:t>atzītas</w:t>
            </w:r>
            <w:r w:rsidR="00370162" w:rsidRPr="00FD650F">
              <w:rPr>
                <w:b/>
                <w:bCs/>
              </w:rPr>
              <w:t xml:space="preserve"> </w:t>
            </w:r>
            <w:r w:rsidR="00370162" w:rsidRPr="00370162">
              <w:t>biedrības darbīb</w:t>
            </w:r>
            <w:r w:rsidR="008B10F1">
              <w:t>u</w:t>
            </w:r>
            <w:r w:rsidR="00370162" w:rsidRPr="00370162">
              <w:t xml:space="preserve"> </w:t>
            </w:r>
            <w:r w:rsidR="00267D73">
              <w:t xml:space="preserve">vai </w:t>
            </w:r>
            <w:r w:rsidR="00370162" w:rsidRPr="007914E9">
              <w:t>apstiprinātas</w:t>
            </w:r>
            <w:r w:rsidR="00370162" w:rsidRPr="00370162">
              <w:t xml:space="preserve"> audzēšanas programmas īstenošanu atbilstoši noteikumos Nr.</w:t>
            </w:r>
            <w:r w:rsidR="00DE489F">
              <w:t xml:space="preserve"> </w:t>
            </w:r>
            <w:r w:rsidR="00370162" w:rsidRPr="00370162">
              <w:t xml:space="preserve">796 </w:t>
            </w:r>
            <w:r w:rsidR="008B10F1">
              <w:t>noteiktajiem</w:t>
            </w:r>
            <w:r w:rsidR="00370162" w:rsidRPr="00370162">
              <w:t xml:space="preserve"> kritērijiem un prasībām</w:t>
            </w:r>
            <w:r w:rsidR="002D6DF0">
              <w:t xml:space="preserve">. </w:t>
            </w:r>
            <w:r w:rsidR="008B10F1">
              <w:t>Arī līdzšinējā prakse liecina, ka iepriekšminētās tiesību normas trūkums rada domstarpības starp</w:t>
            </w:r>
            <w:r w:rsidR="008B10F1" w:rsidRPr="00F4371F">
              <w:t xml:space="preserve"> </w:t>
            </w:r>
            <w:r w:rsidR="008B10F1">
              <w:t>biedrībām un komisiju. L</w:t>
            </w:r>
            <w:r w:rsidR="008B10F1">
              <w:rPr>
                <w:bCs/>
              </w:rPr>
              <w:t>ai</w:t>
            </w:r>
            <w:r w:rsidR="008B10F1">
              <w:t xml:space="preserve"> turpmāk uzlabotu un sakārtotu normatīvo regulējumu, </w:t>
            </w:r>
            <w:r w:rsidR="008B10F1" w:rsidRPr="00F4371F">
              <w:t>noteikumu projekta 2.</w:t>
            </w:r>
            <w:r w:rsidR="000B3134">
              <w:t> </w:t>
            </w:r>
            <w:r w:rsidR="008B10F1" w:rsidRPr="00F4371F">
              <w:t>punkts paredz papildināt un precizēt noteikumu Nr.</w:t>
            </w:r>
            <w:r w:rsidR="00DE489F">
              <w:t xml:space="preserve"> </w:t>
            </w:r>
            <w:r w:rsidR="008B10F1" w:rsidRPr="00F4371F">
              <w:t>796 4.</w:t>
            </w:r>
            <w:r w:rsidR="000B3134">
              <w:t> </w:t>
            </w:r>
            <w:r w:rsidR="008B10F1" w:rsidRPr="00F4371F">
              <w:t>punktu.</w:t>
            </w:r>
          </w:p>
          <w:p w14:paraId="79BD8B80" w14:textId="56683C85" w:rsidR="006429E0" w:rsidRPr="004E3571" w:rsidRDefault="00BA78E0" w:rsidP="00B2772C">
            <w:pPr>
              <w:pStyle w:val="tv213limenis2"/>
              <w:spacing w:before="0" w:beforeAutospacing="0" w:after="0" w:afterAutospacing="0" w:line="293" w:lineRule="atLeast"/>
              <w:jc w:val="both"/>
            </w:pPr>
            <w:r>
              <w:t>Paš</w:t>
            </w:r>
            <w:r w:rsidR="00DE489F">
              <w:t xml:space="preserve">laik </w:t>
            </w:r>
            <w:r>
              <w:t>noteikumu Nr.</w:t>
            </w:r>
            <w:r w:rsidR="00DE489F">
              <w:t xml:space="preserve"> </w:t>
            </w:r>
            <w:r>
              <w:t>796 II</w:t>
            </w:r>
            <w:r w:rsidR="00DB4EAD">
              <w:t xml:space="preserve"> </w:t>
            </w:r>
            <w:r>
              <w:t>nodaļā nav ietvertas prasības par paškontroles procedūrās iekļaujamo informāciju</w:t>
            </w:r>
            <w:r w:rsidR="00E709F5">
              <w:t xml:space="preserve">, jo minētās nodaļas 15. punkts paredz biedrību atzīšanas kārtību saskaņā ar </w:t>
            </w:r>
            <w:r w:rsidR="00E709F5" w:rsidRPr="00F4371F">
              <w:t>Eiropas Parlamenta un Padomes 2016. gada 8.</w:t>
            </w:r>
            <w:r w:rsidR="00DE489F">
              <w:t xml:space="preserve"> </w:t>
            </w:r>
            <w:r w:rsidR="00E709F5" w:rsidRPr="00F4371F">
              <w:t>jūnija Regulas (ES) 2016/1012 par zootehniskajiem un ģenealoģiskajiem nosacījumiem dzīvnieku audzēšanai, tīršķirnes vaislas dzīvnieku, krustojuma vaislas cūku un to reproduktīvo produktu tirdzniecībai Savienībā un ievešanai tajā, un ar ko groza Regulu (ES) Nr.</w:t>
            </w:r>
            <w:r w:rsidR="000B3134">
              <w:t> </w:t>
            </w:r>
            <w:r w:rsidR="00E709F5" w:rsidRPr="00F4371F">
              <w:t>652/2014, Padomes Direktīvas 89/608/EEK un 90/425/EEK un atceļ konkrētus aktus dzīvnieku audzēšanas jomā ("Dzīvnieku audzēšanas regula") (turpmāk – regula 2016/1012)</w:t>
            </w:r>
            <w:r w:rsidR="00E709F5">
              <w:t xml:space="preserve"> prasībām, bet minētajā regulā nav konkrēti norādīts</w:t>
            </w:r>
            <w:r w:rsidR="00DE489F">
              <w:t>,</w:t>
            </w:r>
            <w:r w:rsidR="00E709F5">
              <w:t xml:space="preserve"> kāda informācija būtu jāiekļauj paškontroles procedūrās. R</w:t>
            </w:r>
            <w:r w:rsidR="00E709F5" w:rsidRPr="001B1525">
              <w:t>egula</w:t>
            </w:r>
            <w:r w:rsidR="00E709F5">
              <w:t>s</w:t>
            </w:r>
            <w:r w:rsidR="00E709F5" w:rsidRPr="001B1525">
              <w:t xml:space="preserve"> 2016/1012</w:t>
            </w:r>
            <w:r w:rsidR="00E709F5">
              <w:t xml:space="preserve"> 43.</w:t>
            </w:r>
            <w:r w:rsidR="000B3134">
              <w:t> </w:t>
            </w:r>
            <w:r w:rsidR="00E709F5">
              <w:t>panta 1.</w:t>
            </w:r>
            <w:r w:rsidR="00DE489F">
              <w:t> </w:t>
            </w:r>
            <w:r w:rsidR="00E709F5">
              <w:t xml:space="preserve">punkta “c” apakšpunktā tikai pieminēts operatoru veicamo paškontroļu drošums un rezultāti, ko kompetentās iestādes ņem vērā </w:t>
            </w:r>
            <w:r w:rsidR="00DE489F">
              <w:t xml:space="preserve">savās </w:t>
            </w:r>
            <w:r w:rsidR="00E709F5">
              <w:t>oficiāl</w:t>
            </w:r>
            <w:r w:rsidR="00DE489F">
              <w:t>ajās</w:t>
            </w:r>
            <w:r w:rsidR="00E709F5">
              <w:t xml:space="preserve"> kontrol</w:t>
            </w:r>
            <w:r w:rsidR="00DE489F">
              <w:t>ē</w:t>
            </w:r>
            <w:r w:rsidR="00E709F5">
              <w:t xml:space="preserve">s. </w:t>
            </w:r>
            <w:r w:rsidR="000F2C2B">
              <w:t>Arī noteikumu Nr.</w:t>
            </w:r>
            <w:r w:rsidR="000B3134">
              <w:t> </w:t>
            </w:r>
            <w:r w:rsidR="000F2C2B">
              <w:t>796 III</w:t>
            </w:r>
            <w:r w:rsidR="00DB4EAD">
              <w:t xml:space="preserve"> </w:t>
            </w:r>
            <w:r w:rsidR="00DE489F">
              <w:t> </w:t>
            </w:r>
            <w:r w:rsidR="000F2C2B">
              <w:t>nodaļas 19.4.</w:t>
            </w:r>
            <w:r w:rsidR="00DB4EAD">
              <w:t xml:space="preserve"> </w:t>
            </w:r>
            <w:r w:rsidR="000F2C2B">
              <w:t>apakšpunktā ir paredzēts, ka biedrība izs</w:t>
            </w:r>
            <w:r w:rsidR="00DB4EAD">
              <w:t>t</w:t>
            </w:r>
            <w:r w:rsidR="000F2C2B">
              <w:t>rādā paškontroles procedūras, bet nav noteikts, kāda informācija tajās būtu jāiekļauj.</w:t>
            </w:r>
            <w:r w:rsidR="00E709F5" w:rsidRPr="00C22FF6">
              <w:rPr>
                <w:bCs/>
              </w:rPr>
              <w:t xml:space="preserve"> </w:t>
            </w:r>
            <w:r w:rsidR="00DE489F">
              <w:rPr>
                <w:bCs/>
              </w:rPr>
              <w:t>Tādējādi</w:t>
            </w:r>
            <w:r w:rsidR="007914E9">
              <w:rPr>
                <w:bCs/>
              </w:rPr>
              <w:t xml:space="preserve"> </w:t>
            </w:r>
            <w:r w:rsidR="0068509D">
              <w:rPr>
                <w:bCs/>
              </w:rPr>
              <w:t>b</w:t>
            </w:r>
            <w:r w:rsidR="0068509D">
              <w:t xml:space="preserve">iedrības </w:t>
            </w:r>
            <w:r w:rsidR="0068509D" w:rsidRPr="00C22FF6">
              <w:t>paškontroles proc</w:t>
            </w:r>
            <w:r w:rsidR="0068509D">
              <w:t>e</w:t>
            </w:r>
            <w:r w:rsidR="0068509D" w:rsidRPr="00C22FF6">
              <w:t>dūrās iekļaujamo informāciju interpretē</w:t>
            </w:r>
            <w:r w:rsidR="007914E9">
              <w:t>ja</w:t>
            </w:r>
            <w:r w:rsidR="0068509D" w:rsidRPr="00C22FF6">
              <w:t xml:space="preserve"> pēc saviem ieskatiem</w:t>
            </w:r>
            <w:r w:rsidR="0068509D">
              <w:t>,</w:t>
            </w:r>
            <w:r w:rsidR="00DE489F">
              <w:t xml:space="preserve"> un tas</w:t>
            </w:r>
            <w:r w:rsidR="0068509D" w:rsidRPr="00C22FF6">
              <w:t xml:space="preserve"> bieži vien </w:t>
            </w:r>
            <w:r w:rsidR="00DE489F">
              <w:t>liecināja par to</w:t>
            </w:r>
            <w:r w:rsidR="009C1028">
              <w:t xml:space="preserve">, ka biedrības neizprot paškontroles procedūru būtību </w:t>
            </w:r>
            <w:r w:rsidR="00E31C17">
              <w:t xml:space="preserve">un </w:t>
            </w:r>
            <w:r w:rsidR="009C1028">
              <w:t>to sa</w:t>
            </w:r>
            <w:r w:rsidR="007914E9">
              <w:t xml:space="preserve">istību </w:t>
            </w:r>
            <w:r w:rsidR="009C1028">
              <w:t xml:space="preserve">ar </w:t>
            </w:r>
            <w:r w:rsidR="0068509D" w:rsidRPr="00C22FF6">
              <w:rPr>
                <w:shd w:val="clear" w:color="auto" w:fill="FFFFFF"/>
              </w:rPr>
              <w:t>audzēšanas programmā noteikto mērķu un uzdevumu sasnie</w:t>
            </w:r>
            <w:r w:rsidR="009C1028">
              <w:rPr>
                <w:shd w:val="clear" w:color="auto" w:fill="FFFFFF"/>
              </w:rPr>
              <w:t>gšanu.</w:t>
            </w:r>
            <w:r w:rsidR="0068509D">
              <w:rPr>
                <w:shd w:val="clear" w:color="auto" w:fill="FFFFFF"/>
              </w:rPr>
              <w:t xml:space="preserve"> </w:t>
            </w:r>
            <w:r w:rsidR="00E709F5">
              <w:rPr>
                <w:bCs/>
              </w:rPr>
              <w:t>Arī</w:t>
            </w:r>
            <w:r w:rsidR="00E709F5" w:rsidRPr="00C22FF6">
              <w:rPr>
                <w:bCs/>
              </w:rPr>
              <w:t xml:space="preserve"> </w:t>
            </w:r>
            <w:r w:rsidR="00E709F5" w:rsidRPr="00C22FF6">
              <w:t xml:space="preserve">PVD ir norādījis, </w:t>
            </w:r>
            <w:r w:rsidR="00B44210">
              <w:t xml:space="preserve">ka </w:t>
            </w:r>
            <w:r w:rsidR="00DE489F">
              <w:t xml:space="preserve">spēkā esošajos </w:t>
            </w:r>
            <w:r w:rsidR="00E709F5" w:rsidRPr="00C22FF6">
              <w:t>noteikumos Nr.</w:t>
            </w:r>
            <w:r w:rsidR="00DE489F">
              <w:t xml:space="preserve"> </w:t>
            </w:r>
            <w:r w:rsidR="00E709F5" w:rsidRPr="00C22FF6">
              <w:t xml:space="preserve">796 </w:t>
            </w:r>
            <w:r w:rsidR="00B44210">
              <w:t xml:space="preserve">trūkst </w:t>
            </w:r>
            <w:r w:rsidR="003C08BA">
              <w:t xml:space="preserve">normas, kas noteiktu biedrībām paškontroles procedūrās iekļaujamo </w:t>
            </w:r>
            <w:r w:rsidR="00B44210">
              <w:t>konkrēt</w:t>
            </w:r>
            <w:r w:rsidR="003C08BA">
              <w:t>o</w:t>
            </w:r>
            <w:r w:rsidR="00B44210">
              <w:t xml:space="preserve"> informācij</w:t>
            </w:r>
            <w:r w:rsidR="003C08BA">
              <w:t>u</w:t>
            </w:r>
            <w:r w:rsidR="00B44210">
              <w:t>.</w:t>
            </w:r>
            <w:r w:rsidR="00E709F5">
              <w:t xml:space="preserve"> </w:t>
            </w:r>
            <w:r w:rsidR="00E709F5" w:rsidRPr="00C22FF6">
              <w:t xml:space="preserve">PVD biedrību </w:t>
            </w:r>
            <w:r w:rsidR="00E709F5" w:rsidRPr="00C22FF6">
              <w:rPr>
                <w:bCs/>
              </w:rPr>
              <w:t xml:space="preserve">kontrolēs </w:t>
            </w:r>
            <w:r w:rsidR="00E709F5" w:rsidRPr="00C22FF6">
              <w:rPr>
                <w:bCs/>
              </w:rPr>
              <w:lastRenderedPageBreak/>
              <w:t xml:space="preserve">vairākkārt ir konstatējis, ka biedrību izstrādātās paškontroles procedūras ir virspusējas un nepilnīgas vai arī </w:t>
            </w:r>
            <w:r w:rsidR="00DE489F">
              <w:rPr>
                <w:bCs/>
              </w:rPr>
              <w:t xml:space="preserve">ka </w:t>
            </w:r>
            <w:r w:rsidR="00E709F5" w:rsidRPr="00C22FF6">
              <w:rPr>
                <w:bCs/>
              </w:rPr>
              <w:t xml:space="preserve">biedrības neorientējās pašu </w:t>
            </w:r>
            <w:r w:rsidR="00DE489F">
              <w:rPr>
                <w:bCs/>
              </w:rPr>
              <w:t>sagatavo</w:t>
            </w:r>
            <w:r w:rsidR="00E709F5" w:rsidRPr="00C22FF6">
              <w:rPr>
                <w:bCs/>
              </w:rPr>
              <w:t>tajos dokumentos</w:t>
            </w:r>
            <w:r w:rsidR="00B44210">
              <w:t xml:space="preserve">, </w:t>
            </w:r>
            <w:r w:rsidR="00DE489F">
              <w:t>un tas</w:t>
            </w:r>
            <w:r w:rsidR="00B44210">
              <w:t xml:space="preserve"> apgrūtina kontro</w:t>
            </w:r>
            <w:r w:rsidR="00DE489F">
              <w:t>les</w:t>
            </w:r>
            <w:r w:rsidR="00B44210">
              <w:t>.</w:t>
            </w:r>
            <w:r w:rsidR="00E709F5" w:rsidRPr="00C22FF6">
              <w:t xml:space="preserve"> </w:t>
            </w:r>
            <w:r w:rsidR="00E709F5">
              <w:t xml:space="preserve">Lai uzlabotu </w:t>
            </w:r>
            <w:r w:rsidR="00DE489F">
              <w:t xml:space="preserve">šādu </w:t>
            </w:r>
            <w:r w:rsidR="00E709F5">
              <w:t>situāciju</w:t>
            </w:r>
            <w:r w:rsidR="00DE489F">
              <w:t>, ar</w:t>
            </w:r>
            <w:r w:rsidR="00E709F5">
              <w:t xml:space="preserve"> n</w:t>
            </w:r>
            <w:r w:rsidR="00E709F5" w:rsidRPr="00C22FF6">
              <w:t>oteikumu projekt</w:t>
            </w:r>
            <w:r w:rsidR="00DE489F">
              <w:t>u ir</w:t>
            </w:r>
            <w:r w:rsidR="00B2772C">
              <w:t xml:space="preserve"> </w:t>
            </w:r>
            <w:r w:rsidR="00E709F5" w:rsidRPr="00C22FF6">
              <w:t>jāprecizē un jāpapildina prasīb</w:t>
            </w:r>
            <w:r w:rsidR="00DE489F">
              <w:t>as</w:t>
            </w:r>
            <w:r w:rsidR="00B2772C">
              <w:t>, kas jāiekļauj paškontroles procedūrās.</w:t>
            </w:r>
            <w:r w:rsidR="006429E0">
              <w:t xml:space="preserve"> </w:t>
            </w:r>
            <w:r w:rsidR="00B2772C" w:rsidRPr="006429E0">
              <w:t>Paškontroles procedūrā būtiski ir iekļaut informāciju</w:t>
            </w:r>
            <w:r w:rsidR="00B2772C" w:rsidRPr="004E3571">
              <w:t xml:space="preserve"> </w:t>
            </w:r>
            <w:r w:rsidR="00B2772C" w:rsidRPr="0020312E">
              <w:t>vismaz par audzēšanas programmas uzdevumu un mērķu uzraudzību, snieguma pārbaudes datu ti</w:t>
            </w:r>
            <w:r w:rsidR="00B2772C" w:rsidRPr="006850C8">
              <w:t>camību un ciltsgrāmatā ie</w:t>
            </w:r>
            <w:r w:rsidR="00DE489F">
              <w:t>tver</w:t>
            </w:r>
            <w:r w:rsidR="00B2772C" w:rsidRPr="006850C8">
              <w:t>to dzīvnieku izcelsmes datu ticamības pārbaudi</w:t>
            </w:r>
            <w:r w:rsidR="006429E0" w:rsidRPr="00684E8A">
              <w:t>, tā radot vien</w:t>
            </w:r>
            <w:r w:rsidR="00DE489F">
              <w:t>otu</w:t>
            </w:r>
            <w:r w:rsidR="006429E0" w:rsidRPr="00684E8A">
              <w:t xml:space="preserve"> izpratni biedrībām par paškontroles procedūru mehānismu un to pielietojumu audzēšanas programmas mērķu sasniegšanā un kontrolējošām i</w:t>
            </w:r>
            <w:r w:rsidR="00DE489F">
              <w:t>estādēm</w:t>
            </w:r>
            <w:r w:rsidR="006429E0" w:rsidRPr="00684E8A">
              <w:t xml:space="preserve"> uzlabojot kontroles iespējas.</w:t>
            </w:r>
            <w:r w:rsidR="00B2772C" w:rsidRPr="004E3571">
              <w:t xml:space="preserve"> Informācij</w:t>
            </w:r>
            <w:r w:rsidR="006429E0">
              <w:t xml:space="preserve">u </w:t>
            </w:r>
            <w:r w:rsidR="006429E0" w:rsidRPr="007403F9">
              <w:t>par ciltsgrāmatā iekļauto dzīvnieku izcelsmes datu ticamības pārbaudi</w:t>
            </w:r>
            <w:r w:rsidR="006429E0">
              <w:t xml:space="preserve"> paškontroles procedūrās norāda biedrības, kas strādā ar t</w:t>
            </w:r>
            <w:r w:rsidR="004E3571">
              <w:t>ādu</w:t>
            </w:r>
            <w:r w:rsidR="006429E0" w:rsidRPr="004E3571">
              <w:t xml:space="preserve"> sugu dzīvniekiem, kuriem normatīvais regulējums paredz ciltsgrāmatas kārtošanas kārtību.</w:t>
            </w:r>
          </w:p>
          <w:p w14:paraId="5AE0B6F4" w14:textId="62B20101" w:rsidR="00E709F5" w:rsidRPr="00684E8A" w:rsidRDefault="00B2772C" w:rsidP="004E3571">
            <w:pPr>
              <w:pStyle w:val="tv213limenis2"/>
              <w:spacing w:before="0" w:beforeAutospacing="0" w:after="0" w:afterAutospacing="0" w:line="293" w:lineRule="atLeast"/>
              <w:jc w:val="both"/>
            </w:pPr>
            <w:r w:rsidRPr="006429E0">
              <w:t xml:space="preserve">Lai precizētu un uzlabotu normatīvo regulējumu, </w:t>
            </w:r>
            <w:r w:rsidR="00E709F5" w:rsidRPr="006429E0">
              <w:t xml:space="preserve">noteikumu projekta </w:t>
            </w:r>
            <w:r w:rsidR="00E709F5" w:rsidRPr="004E3571">
              <w:t>3. punkts paredz papildināt no</w:t>
            </w:r>
            <w:r w:rsidR="00E709F5" w:rsidRPr="0020312E">
              <w:t>teikumus</w:t>
            </w:r>
            <w:r w:rsidR="00E709F5" w:rsidRPr="0023527C">
              <w:t xml:space="preserve"> Nr.</w:t>
            </w:r>
            <w:r w:rsidR="00DE489F">
              <w:t xml:space="preserve"> </w:t>
            </w:r>
            <w:r w:rsidR="00E709F5" w:rsidRPr="001C762F">
              <w:t>796 ar 1</w:t>
            </w:r>
            <w:r w:rsidR="00E709F5" w:rsidRPr="006850C8">
              <w:t>1.</w:t>
            </w:r>
            <w:r w:rsidR="00E709F5" w:rsidRPr="006850C8">
              <w:rPr>
                <w:vertAlign w:val="superscript"/>
              </w:rPr>
              <w:t>1</w:t>
            </w:r>
            <w:r w:rsidR="00DE489F">
              <w:rPr>
                <w:vertAlign w:val="superscript"/>
              </w:rPr>
              <w:t> </w:t>
            </w:r>
            <w:r w:rsidR="00E709F5" w:rsidRPr="00684E8A">
              <w:t xml:space="preserve">punktu. </w:t>
            </w:r>
          </w:p>
          <w:p w14:paraId="00D78700" w14:textId="45F7A7A4" w:rsidR="006C2C73" w:rsidRPr="007D6830" w:rsidRDefault="00644A44" w:rsidP="00E20789">
            <w:pPr>
              <w:jc w:val="both"/>
            </w:pPr>
            <w:r>
              <w:t xml:space="preserve">Arī </w:t>
            </w:r>
            <w:r w:rsidR="00DE489F">
              <w:t>spēkā esošie</w:t>
            </w:r>
            <w:r>
              <w:t xml:space="preserve"> noteikumi Nr.</w:t>
            </w:r>
            <w:r w:rsidR="000B3134">
              <w:t> </w:t>
            </w:r>
            <w:r>
              <w:t xml:space="preserve">796 paredz, ka biedrība ik gadu </w:t>
            </w:r>
            <w:r w:rsidR="00DE489F">
              <w:t>izvērtē</w:t>
            </w:r>
            <w:r>
              <w:t xml:space="preserve"> audzēšanas programmu un </w:t>
            </w:r>
            <w:r w:rsidR="0004441B">
              <w:t>iesniedz datu centrā pārskatu par tās īstenošanas rezultātiem</w:t>
            </w:r>
            <w:r>
              <w:t>.</w:t>
            </w:r>
            <w:r w:rsidR="00BA48EB" w:rsidRPr="00F4371F">
              <w:t xml:space="preserve"> </w:t>
            </w:r>
            <w:r w:rsidR="00FD1723">
              <w:t>A</w:t>
            </w:r>
            <w:r w:rsidR="00BA48EB" w:rsidRPr="00F4371F">
              <w:t xml:space="preserve">udzēšanas programma tiek īstenota atbilstoši </w:t>
            </w:r>
            <w:r w:rsidR="00FD1723">
              <w:t xml:space="preserve">biedrības </w:t>
            </w:r>
            <w:r w:rsidR="00BA48EB" w:rsidRPr="00F4371F">
              <w:t>noteikt</w:t>
            </w:r>
            <w:r w:rsidR="00FD1723">
              <w:t>iem</w:t>
            </w:r>
            <w:r w:rsidR="00BA48EB" w:rsidRPr="00F4371F">
              <w:t xml:space="preserve"> uzdevumiem </w:t>
            </w:r>
            <w:r w:rsidR="00FD1723">
              <w:t xml:space="preserve">un </w:t>
            </w:r>
            <w:r w:rsidR="00FD1723" w:rsidRPr="00F4371F">
              <w:t>mērķim</w:t>
            </w:r>
            <w:r w:rsidR="00FD1723">
              <w:t xml:space="preserve">, un </w:t>
            </w:r>
            <w:r w:rsidR="0004441B">
              <w:t xml:space="preserve">tās </w:t>
            </w:r>
            <w:r w:rsidR="00E4696D" w:rsidRPr="00F4371F">
              <w:t>izvērtējums</w:t>
            </w:r>
            <w:r w:rsidR="0004441B" w:rsidRPr="00F4371F">
              <w:t xml:space="preserve"> ir nepieciešams</w:t>
            </w:r>
            <w:r w:rsidR="00E4696D" w:rsidRPr="00F4371F">
              <w:t xml:space="preserve">, lai </w:t>
            </w:r>
            <w:r w:rsidR="0072328D">
              <w:t xml:space="preserve">pārliecinātos par audzēšanas programmas izpildes </w:t>
            </w:r>
            <w:r w:rsidR="00BA48EB" w:rsidRPr="00F4371F">
              <w:t xml:space="preserve">tendenci. </w:t>
            </w:r>
            <w:r w:rsidR="00267D73">
              <w:t xml:space="preserve">Biedrības ir izstrādājušas paškontroles </w:t>
            </w:r>
            <w:r w:rsidR="00AF75BF">
              <w:rPr>
                <w:color w:val="000000"/>
                <w:shd w:val="clear" w:color="auto" w:fill="FFFFFF"/>
              </w:rPr>
              <w:t>procedūr</w:t>
            </w:r>
            <w:r w:rsidR="00FD1723">
              <w:rPr>
                <w:color w:val="000000"/>
                <w:shd w:val="clear" w:color="auto" w:fill="FFFFFF"/>
              </w:rPr>
              <w:t xml:space="preserve">as, </w:t>
            </w:r>
            <w:r w:rsidR="00973948">
              <w:rPr>
                <w:color w:val="000000"/>
                <w:shd w:val="clear" w:color="auto" w:fill="FFFFFF"/>
              </w:rPr>
              <w:t>kurās ir noteikti risk</w:t>
            </w:r>
            <w:r w:rsidR="003C08BA">
              <w:rPr>
                <w:color w:val="000000"/>
                <w:shd w:val="clear" w:color="auto" w:fill="FFFFFF"/>
              </w:rPr>
              <w:t>a faktori</w:t>
            </w:r>
            <w:r w:rsidR="00973948">
              <w:rPr>
                <w:color w:val="000000"/>
                <w:shd w:val="clear" w:color="auto" w:fill="FFFFFF"/>
              </w:rPr>
              <w:t xml:space="preserve">, kas var ietekmēt </w:t>
            </w:r>
            <w:r w:rsidR="00267D73">
              <w:rPr>
                <w:color w:val="000000"/>
                <w:shd w:val="clear" w:color="auto" w:fill="FFFFFF"/>
              </w:rPr>
              <w:t>ciltsdarba pasākumu atbilstību normatīvajos aktos noteiktajām un biedrības deklarētajām prasībām</w:t>
            </w:r>
            <w:r w:rsidR="00C97506">
              <w:rPr>
                <w:color w:val="000000"/>
                <w:shd w:val="clear" w:color="auto" w:fill="FFFFFF"/>
              </w:rPr>
              <w:t xml:space="preserve">. Biedrības </w:t>
            </w:r>
            <w:r w:rsidR="00AF75BF">
              <w:rPr>
                <w:color w:val="000000"/>
                <w:shd w:val="clear" w:color="auto" w:fill="FFFFFF"/>
              </w:rPr>
              <w:t xml:space="preserve">saskaņā ar </w:t>
            </w:r>
            <w:r w:rsidR="00BA48EB" w:rsidRPr="00F4371F">
              <w:t>paškontroles procedūr</w:t>
            </w:r>
            <w:r w:rsidR="00AF75BF">
              <w:t xml:space="preserve">ām </w:t>
            </w:r>
            <w:r w:rsidR="00BA48EB" w:rsidRPr="00F4371F">
              <w:t>izvērtē audzēšanas programm</w:t>
            </w:r>
            <w:r w:rsidR="007420E7" w:rsidRPr="00F4371F">
              <w:t xml:space="preserve">as </w:t>
            </w:r>
            <w:r w:rsidR="00973948">
              <w:t xml:space="preserve">īstenošanas </w:t>
            </w:r>
            <w:r w:rsidR="007420E7" w:rsidRPr="00F4371F">
              <w:t>rezultātus</w:t>
            </w:r>
            <w:r w:rsidR="00973948">
              <w:t xml:space="preserve"> un paškontroles drošumu </w:t>
            </w:r>
            <w:r w:rsidR="00EB0581" w:rsidRPr="00F4371F">
              <w:t>un lemj</w:t>
            </w:r>
            <w:r w:rsidR="00BA48EB" w:rsidRPr="00F4371F">
              <w:t>, kas jāmaina vai jāuzlabo darbībā, kād</w:t>
            </w:r>
            <w:r w:rsidR="003C08BA">
              <w:t>i</w:t>
            </w:r>
            <w:r w:rsidR="00BA48EB" w:rsidRPr="00F4371F">
              <w:t xml:space="preserve"> </w:t>
            </w:r>
            <w:r w:rsidR="003C08BA">
              <w:t>grozījumi</w:t>
            </w:r>
            <w:r w:rsidR="003C08BA" w:rsidRPr="00F4371F">
              <w:t xml:space="preserve"> </w:t>
            </w:r>
            <w:r w:rsidR="00BA48EB" w:rsidRPr="00F4371F">
              <w:t>vai papildinājumi nepieciešami audzēšanas programmā</w:t>
            </w:r>
            <w:r w:rsidR="00973948">
              <w:t xml:space="preserve"> vai paškontroles procedūr</w:t>
            </w:r>
            <w:r w:rsidR="003C08BA">
              <w:t>ā</w:t>
            </w:r>
            <w:r w:rsidR="00973948">
              <w:t>s</w:t>
            </w:r>
            <w:r w:rsidR="00BA48EB" w:rsidRPr="00F4371F">
              <w:t>.</w:t>
            </w:r>
            <w:r w:rsidR="005F487B" w:rsidRPr="00F4371F">
              <w:t xml:space="preserve"> </w:t>
            </w:r>
            <w:r w:rsidR="003C08BA">
              <w:t>Tā kā spēkā esošajos</w:t>
            </w:r>
            <w:r w:rsidR="0020312E">
              <w:t xml:space="preserve"> noteikumos Nr.</w:t>
            </w:r>
            <w:r w:rsidR="000B3134">
              <w:t> </w:t>
            </w:r>
            <w:r w:rsidR="0020312E">
              <w:t>796 nav noteikts, kāda informācija jāiekļau</w:t>
            </w:r>
            <w:r w:rsidR="00DB4EAD">
              <w:t>j</w:t>
            </w:r>
            <w:r w:rsidR="0020312E">
              <w:t xml:space="preserve"> paškontroles procedūrās, tad audzēšanas programmu izvērtējums bieži vien ir virspusējs, jo ir biedrības, kas īsti neizprot audzēšanas programmas būtību un sasniedzamos rezultātus. </w:t>
            </w:r>
            <w:r w:rsidR="005F487B" w:rsidRPr="00F4371F">
              <w:t>Arī PVD</w:t>
            </w:r>
            <w:r w:rsidR="00242E25" w:rsidRPr="00F4371F">
              <w:t xml:space="preserve"> biedrību oficiāl</w:t>
            </w:r>
            <w:r w:rsidR="003C08BA">
              <w:t>aj</w:t>
            </w:r>
            <w:r w:rsidR="00242E25" w:rsidRPr="00F4371F">
              <w:t>ās kontrol</w:t>
            </w:r>
            <w:r w:rsidR="003C08BA">
              <w:t>ēs</w:t>
            </w:r>
            <w:r w:rsidR="00242E25" w:rsidRPr="00F4371F">
              <w:t xml:space="preserve"> ņem vērā to izstrādāto paškontroles procedūru drošumu un paškontroles rezultātu </w:t>
            </w:r>
            <w:r w:rsidR="00822853">
              <w:t xml:space="preserve">izvērtējuma </w:t>
            </w:r>
            <w:r w:rsidR="00242E25" w:rsidRPr="00F4371F">
              <w:t>atbilstību normatīvo aktu prasībām.</w:t>
            </w:r>
            <w:r w:rsidR="00403DF5">
              <w:t xml:space="preserve"> </w:t>
            </w:r>
            <w:r w:rsidR="0004441B">
              <w:t xml:space="preserve">Līdzšinējā prakse liecina, ka </w:t>
            </w:r>
            <w:r w:rsidR="0020312E">
              <w:t xml:space="preserve">ir situācijas, kad saimniecības nav informētas </w:t>
            </w:r>
            <w:r w:rsidR="0004441B">
              <w:t xml:space="preserve">par </w:t>
            </w:r>
            <w:r w:rsidR="0020312E">
              <w:t xml:space="preserve">dalību </w:t>
            </w:r>
            <w:r w:rsidR="0004441B">
              <w:t xml:space="preserve">audzēšanas programmas </w:t>
            </w:r>
            <w:r w:rsidR="0020312E">
              <w:t>īstenošanā, kā arī bieži vien tām netiek sniegta informācija par audzēšanas programmas sasniegtajiem rezultātiem</w:t>
            </w:r>
            <w:r w:rsidR="0004441B">
              <w:t xml:space="preserve">. </w:t>
            </w:r>
            <w:r w:rsidR="00AF4188" w:rsidRPr="00F4371F">
              <w:t xml:space="preserve">Lai </w:t>
            </w:r>
            <w:r w:rsidR="007420E7" w:rsidRPr="00F4371F">
              <w:t xml:space="preserve">uzlabotu </w:t>
            </w:r>
            <w:r w:rsidR="0020312E">
              <w:t xml:space="preserve">audzēšanas programmu īstenošanas kvalitāti, kā arī </w:t>
            </w:r>
            <w:r w:rsidR="00C97506">
              <w:t xml:space="preserve">sadarbību un </w:t>
            </w:r>
            <w:r w:rsidR="007420E7" w:rsidRPr="00F4371F">
              <w:t xml:space="preserve">informācijas apriti </w:t>
            </w:r>
            <w:r w:rsidR="0004441B">
              <w:t>starp biedrībām un audzēšanas programmas īstenošanā iesaistītām saimniecībām</w:t>
            </w:r>
            <w:r w:rsidR="00847DDD" w:rsidRPr="00F4371F">
              <w:t>,</w:t>
            </w:r>
            <w:r w:rsidR="007420E7" w:rsidRPr="00F4371F">
              <w:t xml:space="preserve"> </w:t>
            </w:r>
            <w:r w:rsidR="006A13F0" w:rsidRPr="00F4371F">
              <w:t xml:space="preserve">noteikumu projekta </w:t>
            </w:r>
            <w:r w:rsidR="0020312E">
              <w:t>4</w:t>
            </w:r>
            <w:r w:rsidR="006A13F0" w:rsidRPr="00F4371F">
              <w:t>.</w:t>
            </w:r>
            <w:r w:rsidR="006A13F0">
              <w:t xml:space="preserve"> </w:t>
            </w:r>
            <w:r w:rsidR="006A13F0" w:rsidRPr="00F4371F">
              <w:t>punkts paredz papildināt noteikumus Nr.</w:t>
            </w:r>
            <w:r w:rsidR="003C08BA">
              <w:t> </w:t>
            </w:r>
            <w:r w:rsidR="006A13F0" w:rsidRPr="00F4371F">
              <w:t>796 ar 12.</w:t>
            </w:r>
            <w:r w:rsidR="006A13F0" w:rsidRPr="00F4371F">
              <w:rPr>
                <w:vertAlign w:val="superscript"/>
              </w:rPr>
              <w:t xml:space="preserve">1 </w:t>
            </w:r>
            <w:r w:rsidR="006A13F0" w:rsidRPr="00F4371F">
              <w:t>punktu</w:t>
            </w:r>
            <w:r w:rsidR="006A13F0">
              <w:t xml:space="preserve">, </w:t>
            </w:r>
            <w:r w:rsidR="006A13F0" w:rsidRPr="00EF4330">
              <w:t>nosakot, ka</w:t>
            </w:r>
            <w:r w:rsidR="007420E7" w:rsidRPr="00EF4330">
              <w:t xml:space="preserve"> biedrība</w:t>
            </w:r>
            <w:r w:rsidR="00956673" w:rsidRPr="00EF4330">
              <w:t>s</w:t>
            </w:r>
            <w:r w:rsidR="007420E7" w:rsidRPr="00EF4330">
              <w:t xml:space="preserve"> </w:t>
            </w:r>
            <w:r w:rsidR="005D5A25" w:rsidRPr="00EF4330">
              <w:t>ik</w:t>
            </w:r>
            <w:r w:rsidR="007420E7" w:rsidRPr="00EF4330">
              <w:t xml:space="preserve"> </w:t>
            </w:r>
            <w:r w:rsidR="007420E7" w:rsidRPr="00EF4330">
              <w:lastRenderedPageBreak/>
              <w:t xml:space="preserve">gadu pēc audzēšanas programmas izvērtēšanas par </w:t>
            </w:r>
            <w:r w:rsidR="00652B70" w:rsidRPr="00EF4330">
              <w:t xml:space="preserve">iepriekšējā </w:t>
            </w:r>
            <w:r w:rsidR="005D5A25" w:rsidRPr="00EF4330">
              <w:t xml:space="preserve">kalendārajā </w:t>
            </w:r>
            <w:r w:rsidR="00652B70" w:rsidRPr="00EF4330">
              <w:t xml:space="preserve">gadā </w:t>
            </w:r>
            <w:r w:rsidR="007420E7" w:rsidRPr="00EF4330">
              <w:t xml:space="preserve">sasniegtajiem rezultātiem </w:t>
            </w:r>
            <w:r w:rsidR="006A13F0" w:rsidRPr="00EF4330">
              <w:t xml:space="preserve">informēs saimniecības (piemēram, </w:t>
            </w:r>
            <w:r w:rsidR="00767180" w:rsidRPr="00EF4330">
              <w:t>informāciju ievietos</w:t>
            </w:r>
            <w:r w:rsidR="003A6D7F" w:rsidRPr="00EF4330">
              <w:t xml:space="preserve"> biedrības tīmekļvietnē vai </w:t>
            </w:r>
            <w:r w:rsidR="00767180" w:rsidRPr="00EF4330">
              <w:t>informēs savus biedrus</w:t>
            </w:r>
            <w:r w:rsidR="003A6D7F" w:rsidRPr="00EF4330">
              <w:t xml:space="preserve"> semināros, konferencēs un citos attiecīgās jomas publiskos pasākumos</w:t>
            </w:r>
            <w:r w:rsidR="006A13F0" w:rsidRPr="00EF4330">
              <w:t>)</w:t>
            </w:r>
            <w:r w:rsidR="00D6495F" w:rsidRPr="00EF4330">
              <w:t>.</w:t>
            </w:r>
            <w:r w:rsidR="005D5A25" w:rsidRPr="00EF4330">
              <w:t xml:space="preserve"> </w:t>
            </w:r>
            <w:r w:rsidR="00D6495F" w:rsidRPr="00EF4330">
              <w:t xml:space="preserve">Tā kā biedrībām </w:t>
            </w:r>
            <w:r w:rsidR="00CA47C8" w:rsidRPr="00EF4330">
              <w:t xml:space="preserve">audzēšanas programmu izvērtēšanai, </w:t>
            </w:r>
            <w:r w:rsidR="00652B70" w:rsidRPr="00EF4330">
              <w:t>datu apkopošanai</w:t>
            </w:r>
            <w:r w:rsidR="00D6495F" w:rsidRPr="00EF4330">
              <w:t>,</w:t>
            </w:r>
            <w:r w:rsidR="00652B70" w:rsidRPr="00EF4330">
              <w:t xml:space="preserve"> analīzei</w:t>
            </w:r>
            <w:r w:rsidR="00CA47C8" w:rsidRPr="00EF4330">
              <w:t xml:space="preserve"> </w:t>
            </w:r>
            <w:r w:rsidR="00D6495F" w:rsidRPr="00EF4330">
              <w:t xml:space="preserve">un informācijas sagatavošanai </w:t>
            </w:r>
            <w:r w:rsidR="00CA47C8" w:rsidRPr="00EF4330">
              <w:t xml:space="preserve">ir nepieciešams </w:t>
            </w:r>
            <w:r w:rsidR="003E73FF" w:rsidRPr="00EF4330">
              <w:t xml:space="preserve">ilgāks </w:t>
            </w:r>
            <w:r w:rsidR="00CA47C8" w:rsidRPr="00EF4330">
              <w:t>laiks</w:t>
            </w:r>
            <w:r w:rsidR="00D6495F" w:rsidRPr="00EF4330">
              <w:t>, tad saimniecības būs jāinformē katru gadu līdz 1.jūnijam</w:t>
            </w:r>
            <w:r w:rsidR="00CA47C8" w:rsidRPr="00EF4330">
              <w:t xml:space="preserve">. </w:t>
            </w:r>
            <w:r w:rsidR="00A825F7">
              <w:t xml:space="preserve">Pašlaik </w:t>
            </w:r>
            <w:r w:rsidR="00A825F7" w:rsidRPr="00A825F7">
              <w:t>noteikumu Nr.</w:t>
            </w:r>
            <w:r w:rsidR="003C08BA">
              <w:t xml:space="preserve"> </w:t>
            </w:r>
            <w:r w:rsidR="00A825F7" w:rsidRPr="00A825F7">
              <w:t>796 13.</w:t>
            </w:r>
            <w:r w:rsidR="00A825F7">
              <w:t xml:space="preserve"> </w:t>
            </w:r>
            <w:r w:rsidR="00A825F7" w:rsidRPr="00A825F7">
              <w:t>punk</w:t>
            </w:r>
            <w:r w:rsidR="00A825F7">
              <w:t>tā noteikts, ka biedrība katru gadu līdz 1. februārim datu centrā ie</w:t>
            </w:r>
            <w:r w:rsidR="00A825F7" w:rsidRPr="00A825F7">
              <w:t>s</w:t>
            </w:r>
            <w:r w:rsidR="00A825F7">
              <w:t xml:space="preserve">niedz </w:t>
            </w:r>
            <w:r w:rsidR="00A825F7" w:rsidRPr="00A825F7">
              <w:t>pārskatu par iepriekšējo gadu</w:t>
            </w:r>
            <w:r w:rsidR="00A825F7">
              <w:t xml:space="preserve"> un saimniecību sarakstu, bet 14. punktā minēta šajā sarakstā norādāmā informācija.</w:t>
            </w:r>
            <w:r w:rsidR="00A825F7" w:rsidRPr="00A825F7">
              <w:t xml:space="preserve"> </w:t>
            </w:r>
            <w:r w:rsidR="00C73938">
              <w:t>Tā</w:t>
            </w:r>
            <w:r w:rsidR="004109B0">
              <w:t xml:space="preserve"> kā noteikumu proj</w:t>
            </w:r>
            <w:r w:rsidR="00A825F7">
              <w:t>e</w:t>
            </w:r>
            <w:r w:rsidR="004109B0">
              <w:t xml:space="preserve">kta </w:t>
            </w:r>
            <w:r w:rsidR="0023527C">
              <w:t>4</w:t>
            </w:r>
            <w:r w:rsidR="004109B0">
              <w:t>.</w:t>
            </w:r>
            <w:r w:rsidR="000B3134">
              <w:t> </w:t>
            </w:r>
            <w:r w:rsidR="004109B0">
              <w:t xml:space="preserve">punkts paredz, ka </w:t>
            </w:r>
            <w:r w:rsidR="004109B0" w:rsidRPr="00F4371F">
              <w:t>biedrība</w:t>
            </w:r>
            <w:r w:rsidR="004109B0">
              <w:t>s</w:t>
            </w:r>
            <w:r w:rsidR="004109B0" w:rsidRPr="00F4371F">
              <w:t xml:space="preserve"> katru gadu pēc audzēšanas programmas izvērtēšanas par sasniegtajiem rezultātiem </w:t>
            </w:r>
            <w:r w:rsidR="004109B0">
              <w:t xml:space="preserve">informē </w:t>
            </w:r>
            <w:r w:rsidR="00E20789">
              <w:t>audzēšanas programmas īstenošanā iesaistītās saimniecības</w:t>
            </w:r>
            <w:r w:rsidR="004109B0">
              <w:t xml:space="preserve">, </w:t>
            </w:r>
            <w:r w:rsidR="00C73938" w:rsidRPr="00F4371F">
              <w:t xml:space="preserve">noteikumu projekta </w:t>
            </w:r>
            <w:r w:rsidR="0023527C">
              <w:t>5</w:t>
            </w:r>
            <w:r w:rsidR="00C73938" w:rsidRPr="00F4371F">
              <w:t>.</w:t>
            </w:r>
            <w:r w:rsidR="000B3134">
              <w:t> </w:t>
            </w:r>
            <w:r w:rsidR="00C73938" w:rsidRPr="00F4371F">
              <w:t xml:space="preserve">punktā tiek </w:t>
            </w:r>
            <w:r w:rsidR="00697A6A">
              <w:t>grozī</w:t>
            </w:r>
            <w:r w:rsidR="00697A6A" w:rsidRPr="00F4371F">
              <w:t xml:space="preserve">ts </w:t>
            </w:r>
            <w:r w:rsidR="00C73938" w:rsidRPr="00F4371F">
              <w:t>noteikumu Nr.</w:t>
            </w:r>
            <w:r w:rsidR="003C08BA">
              <w:t> </w:t>
            </w:r>
            <w:r w:rsidR="00C73938" w:rsidRPr="00F4371F">
              <w:t>796 13.</w:t>
            </w:r>
            <w:r w:rsidR="00A825F7">
              <w:t xml:space="preserve"> </w:t>
            </w:r>
            <w:r w:rsidR="00697A6A">
              <w:t xml:space="preserve">un 14. </w:t>
            </w:r>
            <w:r w:rsidR="00C73938" w:rsidRPr="00F4371F">
              <w:t>punkts</w:t>
            </w:r>
            <w:r w:rsidR="00C73938">
              <w:t xml:space="preserve">, paredzot, ka </w:t>
            </w:r>
            <w:r w:rsidR="00C73938" w:rsidRPr="00F4371F">
              <w:t xml:space="preserve">turpmāk </w:t>
            </w:r>
            <w:r w:rsidR="00C73938">
              <w:t xml:space="preserve">biedrības </w:t>
            </w:r>
            <w:r w:rsidR="00C73938" w:rsidRPr="00F4371F">
              <w:t xml:space="preserve">pārskatu par audzēšanas programmas īstenošanā </w:t>
            </w:r>
            <w:r w:rsidR="00C73938">
              <w:t xml:space="preserve">sasniegtajiem rezultātiem </w:t>
            </w:r>
            <w:r w:rsidR="00C73938" w:rsidRPr="00F4371F">
              <w:t>iesnieg</w:t>
            </w:r>
            <w:r w:rsidR="00C73938">
              <w:t xml:space="preserve">s datu centrā </w:t>
            </w:r>
            <w:r w:rsidR="00C73938" w:rsidRPr="00F4371F">
              <w:t>reizi trijos gados</w:t>
            </w:r>
            <w:r w:rsidR="008F29E1">
              <w:t xml:space="preserve"> līdz attiecīgā gada 1.</w:t>
            </w:r>
            <w:r w:rsidR="00A825F7">
              <w:t xml:space="preserve"> </w:t>
            </w:r>
            <w:r w:rsidR="008F29E1">
              <w:t>martam. T</w:t>
            </w:r>
            <w:r w:rsidR="008F29E1" w:rsidRPr="00F4371F">
              <w:t>ādējādi pārskatos iekļautā informācija būs par audzēšanas programmas īstenošanu ilgākā laikposmā un parādīs izvirzīto mērķu un uzdevumu attīstības tendenci trīs gadu periodā</w:t>
            </w:r>
            <w:r w:rsidR="008F29E1">
              <w:t xml:space="preserve">. </w:t>
            </w:r>
            <w:r w:rsidR="0023527C">
              <w:t>Pārskat</w:t>
            </w:r>
            <w:r w:rsidR="001C762F">
              <w:t>a</w:t>
            </w:r>
            <w:r w:rsidR="0023527C">
              <w:t xml:space="preserve"> iesniegšanas datums tiek mainīts no 1.</w:t>
            </w:r>
            <w:r w:rsidR="003C08BA">
              <w:t xml:space="preserve"> </w:t>
            </w:r>
            <w:r w:rsidR="0023527C">
              <w:t>februāra uz 1.</w:t>
            </w:r>
            <w:r w:rsidR="003C08BA">
              <w:t xml:space="preserve"> </w:t>
            </w:r>
            <w:r w:rsidR="0023527C">
              <w:t xml:space="preserve">martu, jo </w:t>
            </w:r>
            <w:r w:rsidR="001C762F">
              <w:t xml:space="preserve">līdzšinējā prakse liecina, ka </w:t>
            </w:r>
            <w:r w:rsidR="0023527C">
              <w:t>biedrībām ir nepieciešams ilgāks laiks datu apkopošan</w:t>
            </w:r>
            <w:r w:rsidR="001C762F">
              <w:t>ai</w:t>
            </w:r>
            <w:r w:rsidR="0023527C">
              <w:t xml:space="preserve">. </w:t>
            </w:r>
            <w:r w:rsidR="005F487B" w:rsidRPr="00F4371F">
              <w:t>Savukārt aktuāl</w:t>
            </w:r>
            <w:r w:rsidR="003C08BA">
              <w:t>ā</w:t>
            </w:r>
            <w:r w:rsidR="005F487B" w:rsidRPr="00F4371F">
              <w:t xml:space="preserve"> informācija par saimniecībām, kuras ir iesaistītas audzēšanas programmas īstenošanā</w:t>
            </w:r>
            <w:r w:rsidR="00DE42F0">
              <w:t>,</w:t>
            </w:r>
            <w:r w:rsidR="005F487B" w:rsidRPr="00F4371F">
              <w:t xml:space="preserve"> </w:t>
            </w:r>
            <w:r w:rsidR="00CC79CD">
              <w:t xml:space="preserve">datu centram </w:t>
            </w:r>
            <w:r w:rsidR="005F487B" w:rsidRPr="00F4371F">
              <w:t>ir nepieciešama katru gadu, jo š</w:t>
            </w:r>
            <w:r w:rsidR="003C08BA">
              <w:t>ie</w:t>
            </w:r>
            <w:r w:rsidR="005F487B" w:rsidRPr="00F4371F">
              <w:t xml:space="preserve"> dat</w:t>
            </w:r>
            <w:r w:rsidR="003C08BA">
              <w:t>i</w:t>
            </w:r>
            <w:r w:rsidR="005F487B" w:rsidRPr="00F4371F">
              <w:t xml:space="preserve"> </w:t>
            </w:r>
            <w:r w:rsidR="00222B18">
              <w:t xml:space="preserve">pēc apkopošanas </w:t>
            </w:r>
            <w:r w:rsidR="003C08BA">
              <w:t xml:space="preserve">tiek </w:t>
            </w:r>
            <w:r w:rsidR="00222B18">
              <w:t>iesnie</w:t>
            </w:r>
            <w:r w:rsidR="003C08BA">
              <w:t>gti</w:t>
            </w:r>
            <w:r w:rsidR="00222B18">
              <w:t xml:space="preserve"> </w:t>
            </w:r>
            <w:r w:rsidR="00CC79CD">
              <w:t>Lauku atbalsta dienest</w:t>
            </w:r>
            <w:r w:rsidR="00222B18">
              <w:t>ā</w:t>
            </w:r>
            <w:r w:rsidR="003C08BA">
              <w:t>, lai tas izmaksātu</w:t>
            </w:r>
            <w:r w:rsidR="00CC79CD">
              <w:t xml:space="preserve"> </w:t>
            </w:r>
            <w:r w:rsidR="005F487B" w:rsidRPr="00F4371F">
              <w:t>valsts atbalsta maksājum</w:t>
            </w:r>
            <w:r w:rsidR="003C08BA">
              <w:t>u</w:t>
            </w:r>
            <w:r w:rsidR="004752E0">
              <w:t xml:space="preserve">. </w:t>
            </w:r>
            <w:r w:rsidR="00B06F3C">
              <w:t xml:space="preserve">Biedrība šo </w:t>
            </w:r>
            <w:r w:rsidR="009D1A98">
              <w:t xml:space="preserve">saimniecību </w:t>
            </w:r>
            <w:r w:rsidR="00B06F3C">
              <w:t xml:space="preserve">sarakstu </w:t>
            </w:r>
            <w:r w:rsidR="009D1A98">
              <w:t xml:space="preserve">datu centrā </w:t>
            </w:r>
            <w:r w:rsidR="00B06F3C">
              <w:t xml:space="preserve">iesniegs katru gadu </w:t>
            </w:r>
            <w:r w:rsidR="00B06F3C" w:rsidRPr="001F4019">
              <w:t>līdz 1. martam</w:t>
            </w:r>
            <w:r w:rsidR="00B06F3C">
              <w:t>.</w:t>
            </w:r>
            <w:r w:rsidR="00B06F3C" w:rsidRPr="001F4019">
              <w:t xml:space="preserve"> </w:t>
            </w:r>
            <w:r w:rsidR="00B06F3C">
              <w:t xml:space="preserve">Ja </w:t>
            </w:r>
            <w:r w:rsidR="00B06F3C" w:rsidRPr="00BD3C93">
              <w:t>iesniegta</w:t>
            </w:r>
            <w:r w:rsidR="003C08BA">
              <w:t>is</w:t>
            </w:r>
            <w:r w:rsidR="00B06F3C" w:rsidRPr="00BD3C93">
              <w:t xml:space="preserve"> sarakst</w:t>
            </w:r>
            <w:r w:rsidR="003C08BA">
              <w:t>s</w:t>
            </w:r>
            <w:r w:rsidR="00B06F3C" w:rsidRPr="00BD3C93">
              <w:t xml:space="preserve"> </w:t>
            </w:r>
            <w:r w:rsidR="003C08BA">
              <w:t>mainīsies</w:t>
            </w:r>
            <w:r w:rsidR="009D1A98">
              <w:t>,</w:t>
            </w:r>
            <w:r w:rsidR="00B06F3C">
              <w:t xml:space="preserve"> biedrība </w:t>
            </w:r>
            <w:r w:rsidR="009D1A98">
              <w:t xml:space="preserve">par to </w:t>
            </w:r>
            <w:r w:rsidR="00B06F3C">
              <w:t xml:space="preserve">informēs </w:t>
            </w:r>
            <w:r w:rsidR="00B06F3C" w:rsidRPr="00BD3C93">
              <w:t xml:space="preserve">30 dienu laikā. </w:t>
            </w:r>
            <w:r w:rsidR="003C08BA">
              <w:t xml:space="preserve">Tāpat kā līdz šim </w:t>
            </w:r>
            <w:r w:rsidR="007D6830" w:rsidRPr="007D6830">
              <w:t xml:space="preserve">biedrības </w:t>
            </w:r>
            <w:r w:rsidR="003C08BA">
              <w:t>informāciju</w:t>
            </w:r>
            <w:r w:rsidR="003C08BA" w:rsidDel="003C08BA">
              <w:t xml:space="preserve"> </w:t>
            </w:r>
            <w:r w:rsidR="007D6830" w:rsidRPr="007D6830">
              <w:t xml:space="preserve">varēs iesniegt </w:t>
            </w:r>
            <w:r w:rsidR="007D6830" w:rsidRPr="00203772">
              <w:t xml:space="preserve"> papīra formā vai elektroniska dokumenta veidā, ja t</w:t>
            </w:r>
            <w:r w:rsidR="003C08BA">
              <w:t>as</w:t>
            </w:r>
            <w:r w:rsidR="007D6830" w:rsidRPr="00203772">
              <w:t xml:space="preserve"> sagatavot</w:t>
            </w:r>
            <w:r w:rsidR="00461E8D">
              <w:t>a</w:t>
            </w:r>
            <w:r w:rsidR="007D6830" w:rsidRPr="00203772">
              <w:t xml:space="preserve"> atbilstoši normatīvajiem aktiem par elektronisko dokumentu noformēšanu</w:t>
            </w:r>
            <w:r w:rsidR="007D6830">
              <w:t>.</w:t>
            </w:r>
            <w:r w:rsidR="000F3B47">
              <w:t xml:space="preserve"> </w:t>
            </w:r>
            <w:r w:rsidR="002E1527">
              <w:t>D</w:t>
            </w:r>
            <w:r w:rsidR="000F3B47" w:rsidRPr="00684E8A">
              <w:t>atu centra tīmekļvietnē</w:t>
            </w:r>
            <w:r w:rsidR="002E1527">
              <w:t xml:space="preserve"> būs pieejams saimniecību saraksta veidlapas </w:t>
            </w:r>
            <w:r w:rsidR="002E1527" w:rsidRPr="000908DF">
              <w:t>ilustratīvs paraugs</w:t>
            </w:r>
            <w:r w:rsidR="000F3B47">
              <w:t>.</w:t>
            </w:r>
          </w:p>
          <w:p w14:paraId="667577A2" w14:textId="5C84B8BF" w:rsidR="00E4746B" w:rsidRDefault="003C08BA" w:rsidP="00684E8A">
            <w:pPr>
              <w:jc w:val="both"/>
            </w:pPr>
            <w:r>
              <w:t>Spēkā esošie</w:t>
            </w:r>
            <w:r w:rsidR="00B47AE4">
              <w:t xml:space="preserve"> noteikumi Nr.</w:t>
            </w:r>
            <w:r>
              <w:t xml:space="preserve"> </w:t>
            </w:r>
            <w:r w:rsidR="00B47AE4">
              <w:t xml:space="preserve">796 neparedz </w:t>
            </w:r>
            <w:r w:rsidR="00A06A37">
              <w:t>regulējumu</w:t>
            </w:r>
            <w:r w:rsidR="00B47AE4">
              <w:t xml:space="preserve">, </w:t>
            </w:r>
            <w:r w:rsidR="00E20789">
              <w:t xml:space="preserve">ja </w:t>
            </w:r>
            <w:r w:rsidR="00B47AE4">
              <w:t xml:space="preserve">biedrība </w:t>
            </w:r>
            <w:r w:rsidR="006850C8">
              <w:t xml:space="preserve">noteiktā termiņā </w:t>
            </w:r>
            <w:r w:rsidR="00B47AE4">
              <w:t xml:space="preserve">datu centrā </w:t>
            </w:r>
            <w:r w:rsidR="006850C8">
              <w:t>neiesniedz</w:t>
            </w:r>
            <w:r w:rsidR="006850C8" w:rsidRPr="00F4371F">
              <w:t xml:space="preserve"> </w:t>
            </w:r>
            <w:r w:rsidR="00B47AE4" w:rsidRPr="00F4371F">
              <w:t xml:space="preserve">pārskatu par iepriekšējā </w:t>
            </w:r>
            <w:r w:rsidR="00DA1A70">
              <w:t>gada</w:t>
            </w:r>
            <w:r w:rsidR="00B47AE4">
              <w:t xml:space="preserve"> </w:t>
            </w:r>
            <w:r w:rsidR="00B47AE4" w:rsidRPr="00F4371F">
              <w:t>audzēšanas programmas īstenošan</w:t>
            </w:r>
            <w:r w:rsidR="00B47AE4">
              <w:t xml:space="preserve">as rezultātiem, </w:t>
            </w:r>
            <w:r>
              <w:t>tāpēc</w:t>
            </w:r>
            <w:r w:rsidR="00B47AE4">
              <w:t xml:space="preserve"> </w:t>
            </w:r>
            <w:r w:rsidR="004C0D70">
              <w:t xml:space="preserve">veidojas </w:t>
            </w:r>
            <w:r w:rsidR="00B47AE4">
              <w:t>situācija</w:t>
            </w:r>
            <w:r w:rsidR="004C0D70">
              <w:t>s</w:t>
            </w:r>
            <w:r w:rsidR="00B47AE4">
              <w:t xml:space="preserve">, kad </w:t>
            </w:r>
            <w:r w:rsidR="00461E8D">
              <w:t xml:space="preserve">komisija </w:t>
            </w:r>
            <w:r w:rsidR="00B47AE4">
              <w:t>vairākkārt atgādina biedrībām par pārskat</w:t>
            </w:r>
            <w:r w:rsidR="004C0D70">
              <w:t>a</w:t>
            </w:r>
            <w:r w:rsidR="00B47AE4">
              <w:t xml:space="preserve"> iesniegšanu, </w:t>
            </w:r>
            <w:r>
              <w:t>un t</w:t>
            </w:r>
            <w:r w:rsidR="00B47AE4">
              <w:t xml:space="preserve">as </w:t>
            </w:r>
            <w:r w:rsidR="007D6830">
              <w:t xml:space="preserve">ir </w:t>
            </w:r>
            <w:r w:rsidR="00B47AE4">
              <w:t>papildu slog</w:t>
            </w:r>
            <w:r w:rsidR="007D6830">
              <w:t>s</w:t>
            </w:r>
            <w:r w:rsidR="00B47AE4">
              <w:t xml:space="preserve"> </w:t>
            </w:r>
            <w:r w:rsidR="00461E8D">
              <w:t>komisijai</w:t>
            </w:r>
            <w:r w:rsidR="00E20789">
              <w:t>.</w:t>
            </w:r>
            <w:r w:rsidR="00A06A37" w:rsidRPr="00370162">
              <w:t xml:space="preserve"> </w:t>
            </w:r>
            <w:r w:rsidR="006850C8" w:rsidRPr="006850C8">
              <w:t>Lai turpmāk uzlabotu un sakārtotu regulējumu</w:t>
            </w:r>
            <w:r>
              <w:t>,</w:t>
            </w:r>
            <w:r w:rsidR="006850C8" w:rsidRPr="006850C8">
              <w:t xml:space="preserve"> </w:t>
            </w:r>
            <w:r w:rsidR="00A06A37" w:rsidRPr="008D5371">
              <w:t>noteikumu projekt</w:t>
            </w:r>
            <w:r w:rsidR="004C0D70">
              <w:t>a 6.</w:t>
            </w:r>
            <w:r>
              <w:t xml:space="preserve"> </w:t>
            </w:r>
            <w:r w:rsidR="004C0D70">
              <w:t xml:space="preserve">punkts </w:t>
            </w:r>
            <w:r w:rsidR="004C0D70" w:rsidRPr="004C0D70">
              <w:t>papildin</w:t>
            </w:r>
            <w:r w:rsidR="00E4746B">
              <w:t xml:space="preserve">a </w:t>
            </w:r>
            <w:r w:rsidR="004C0D70" w:rsidRPr="004C0D70">
              <w:t>noteikumu</w:t>
            </w:r>
            <w:r w:rsidR="004C0D70">
              <w:t>s</w:t>
            </w:r>
            <w:r w:rsidR="004C0D70" w:rsidRPr="004C0D70">
              <w:t xml:space="preserve"> Nr.</w:t>
            </w:r>
            <w:r>
              <w:t xml:space="preserve"> </w:t>
            </w:r>
            <w:r w:rsidR="004C0D70" w:rsidRPr="004C0D70">
              <w:t>796 ar 14.</w:t>
            </w:r>
            <w:r w:rsidR="004C0D70">
              <w:rPr>
                <w:vertAlign w:val="superscript"/>
              </w:rPr>
              <w:t>1</w:t>
            </w:r>
            <w:r>
              <w:rPr>
                <w:vertAlign w:val="superscript"/>
              </w:rPr>
              <w:t xml:space="preserve"> </w:t>
            </w:r>
            <w:r w:rsidR="004C0D70" w:rsidRPr="004C0D70">
              <w:t>punktu</w:t>
            </w:r>
            <w:r w:rsidR="004C0D70">
              <w:t xml:space="preserve">, kurā </w:t>
            </w:r>
            <w:r w:rsidR="00E4746B">
              <w:t>paredz</w:t>
            </w:r>
            <w:r>
              <w:t>ēts</w:t>
            </w:r>
            <w:r w:rsidR="004C0D70">
              <w:t xml:space="preserve">, ka </w:t>
            </w:r>
            <w:r w:rsidR="00A2552F" w:rsidRPr="00A2552F">
              <w:t>biedrība</w:t>
            </w:r>
            <w:r w:rsidR="004C0D70">
              <w:t xml:space="preserve"> var</w:t>
            </w:r>
            <w:r w:rsidR="00E4746B">
              <w:t>ēs</w:t>
            </w:r>
            <w:r w:rsidR="004C0D70">
              <w:t xml:space="preserve"> </w:t>
            </w:r>
            <w:r w:rsidR="00A2552F" w:rsidRPr="006850C8">
              <w:t>iesniegt komisijai pamatotu lūgumu pārskata iesniegšanas termiņ</w:t>
            </w:r>
            <w:r w:rsidR="00A2552F">
              <w:t xml:space="preserve">a pagarināšanai. </w:t>
            </w:r>
            <w:r w:rsidR="00E4746B">
              <w:t>Savukārt, lai noteiktu skaidru un nepārprotamu komisijas rīcīb</w:t>
            </w:r>
            <w:r>
              <w:t>u</w:t>
            </w:r>
            <w:r w:rsidR="00E4746B">
              <w:t xml:space="preserve"> gadījumos, kad </w:t>
            </w:r>
            <w:r w:rsidR="008D5371" w:rsidRPr="00684E8A">
              <w:t xml:space="preserve">biedrība noteiktajā termiņā pārskatu </w:t>
            </w:r>
            <w:r w:rsidR="00E4746B">
              <w:t xml:space="preserve">tomēr </w:t>
            </w:r>
            <w:r w:rsidR="008D5371" w:rsidRPr="00684E8A">
              <w:t>neiesniedz,</w:t>
            </w:r>
            <w:r w:rsidR="008D5371">
              <w:t xml:space="preserve"> </w:t>
            </w:r>
            <w:r>
              <w:t xml:space="preserve">ar </w:t>
            </w:r>
            <w:r w:rsidR="00E4746B" w:rsidRPr="00E4746B">
              <w:t>noteikumu projekta 6. punkt</w:t>
            </w:r>
            <w:r>
              <w:t>u</w:t>
            </w:r>
            <w:r w:rsidR="00E4746B" w:rsidRPr="00E4746B">
              <w:t xml:space="preserve"> noteikum</w:t>
            </w:r>
            <w:r>
              <w:t>i</w:t>
            </w:r>
            <w:r w:rsidR="00E4746B" w:rsidRPr="00E4746B">
              <w:t xml:space="preserve"> Nr.</w:t>
            </w:r>
            <w:r>
              <w:t> </w:t>
            </w:r>
            <w:r w:rsidR="00E4746B" w:rsidRPr="00E4746B">
              <w:t xml:space="preserve">796 </w:t>
            </w:r>
            <w:r w:rsidRPr="00E4746B">
              <w:t>papildin</w:t>
            </w:r>
            <w:r>
              <w:t xml:space="preserve">āti </w:t>
            </w:r>
            <w:r w:rsidR="00E4746B" w:rsidRPr="00E4746B">
              <w:t xml:space="preserve">ar </w:t>
            </w:r>
            <w:r w:rsidR="00E4746B">
              <w:t>1</w:t>
            </w:r>
            <w:r w:rsidR="00E4746B" w:rsidRPr="00E4746B">
              <w:t>4.</w:t>
            </w:r>
            <w:r w:rsidR="00E4746B">
              <w:rPr>
                <w:vertAlign w:val="superscript"/>
              </w:rPr>
              <w:t>2</w:t>
            </w:r>
            <w:r>
              <w:rPr>
                <w:vertAlign w:val="superscript"/>
              </w:rPr>
              <w:t xml:space="preserve"> </w:t>
            </w:r>
            <w:r w:rsidR="00E4746B" w:rsidRPr="00E4746B">
              <w:t>punktu</w:t>
            </w:r>
            <w:r w:rsidR="00E4746B">
              <w:t>.</w:t>
            </w:r>
          </w:p>
          <w:p w14:paraId="283CFD14" w14:textId="4DFC7711" w:rsidR="00C45FFB" w:rsidRPr="00E90094" w:rsidRDefault="00386BEA" w:rsidP="007934EE">
            <w:pPr>
              <w:pStyle w:val="tv213limenis2"/>
              <w:spacing w:before="0" w:beforeAutospacing="0" w:after="0" w:afterAutospacing="0" w:line="293" w:lineRule="atLeast"/>
              <w:jc w:val="both"/>
            </w:pPr>
            <w:r>
              <w:lastRenderedPageBreak/>
              <w:t>Noteikumu projekta 7., 12. un 15. punktā paredzētie grozījumi sagatavoti</w:t>
            </w:r>
            <w:r w:rsidR="003C08BA">
              <w:t>,</w:t>
            </w:r>
            <w:r>
              <w:t xml:space="preserve"> </w:t>
            </w:r>
            <w:r w:rsidR="003C08BA">
              <w:t>ie</w:t>
            </w:r>
            <w:r w:rsidR="007934EE" w:rsidRPr="000908DF">
              <w:t>vēr</w:t>
            </w:r>
            <w:r w:rsidR="003C08BA">
              <w:t>ojot</w:t>
            </w:r>
            <w:r w:rsidR="007934EE" w:rsidRPr="000908DF">
              <w:t xml:space="preserve"> valsts iestāžu juridisko dienestu vadītāju 2019.</w:t>
            </w:r>
            <w:r w:rsidR="000214EF" w:rsidRPr="000908DF">
              <w:t xml:space="preserve"> </w:t>
            </w:r>
            <w:r w:rsidR="007934EE" w:rsidRPr="00684E8A">
              <w:t>gada 14.</w:t>
            </w:r>
            <w:r w:rsidR="000214EF" w:rsidRPr="00684E8A">
              <w:t xml:space="preserve"> </w:t>
            </w:r>
            <w:r w:rsidR="007934EE" w:rsidRPr="00684E8A">
              <w:t>novembra sanāksmē nolemto (protokol</w:t>
            </w:r>
            <w:r w:rsidR="003C08BA">
              <w:t>a</w:t>
            </w:r>
            <w:r w:rsidR="007934EE" w:rsidRPr="00684E8A">
              <w:t xml:space="preserve"> Nr.</w:t>
            </w:r>
            <w:r w:rsidR="003C08BA">
              <w:t> </w:t>
            </w:r>
            <w:r w:rsidR="007934EE" w:rsidRPr="00684E8A">
              <w:t>3 2.§)</w:t>
            </w:r>
            <w:r w:rsidR="003C08BA">
              <w:t>,</w:t>
            </w:r>
            <w:r w:rsidR="007934EE" w:rsidRPr="00684E8A">
              <w:t xml:space="preserve"> </w:t>
            </w:r>
            <w:r>
              <w:t xml:space="preserve">un attiecīgi </w:t>
            </w:r>
            <w:r w:rsidR="007934EE" w:rsidRPr="00684E8A">
              <w:t>no noteikumiem Nr.</w:t>
            </w:r>
            <w:r w:rsidR="003C08BA">
              <w:t xml:space="preserve"> </w:t>
            </w:r>
            <w:r w:rsidR="00544B3C" w:rsidRPr="00684E8A">
              <w:t>796</w:t>
            </w:r>
            <w:r w:rsidR="007934EE" w:rsidRPr="00684E8A">
              <w:t xml:space="preserve"> tiek svītrots 1. un 2.</w:t>
            </w:r>
            <w:r w:rsidR="003C08BA">
              <w:t> </w:t>
            </w:r>
            <w:r w:rsidR="007934EE" w:rsidRPr="00684E8A">
              <w:t xml:space="preserve">pielikums, </w:t>
            </w:r>
            <w:r w:rsidR="006E6E94" w:rsidRPr="00684E8A">
              <w:t>kā arī</w:t>
            </w:r>
            <w:r w:rsidR="007934EE" w:rsidRPr="00E90094">
              <w:t xml:space="preserve"> </w:t>
            </w:r>
            <w:r w:rsidR="00C45FFB" w:rsidRPr="000908DF">
              <w:t>16</w:t>
            </w:r>
            <w:r w:rsidR="007934EE" w:rsidRPr="000908DF">
              <w:t>.</w:t>
            </w:r>
            <w:r w:rsidR="00C45FFB" w:rsidRPr="000908DF">
              <w:t xml:space="preserve"> un 21.</w:t>
            </w:r>
            <w:r w:rsidR="006E6E94" w:rsidRPr="00684E8A">
              <w:t xml:space="preserve"> </w:t>
            </w:r>
            <w:r w:rsidR="007934EE" w:rsidRPr="004A6CAE">
              <w:t>punktā</w:t>
            </w:r>
            <w:r w:rsidR="00C45FFB" w:rsidRPr="00E90094">
              <w:t xml:space="preserve"> </w:t>
            </w:r>
            <w:r w:rsidR="007934EE" w:rsidRPr="000908DF">
              <w:t xml:space="preserve">tiek noteikts iesnieguma veidlapā iekļaujamais saturs, bet iesnieguma veidlapas ilustratīvs paraugs </w:t>
            </w:r>
            <w:r w:rsidR="00F0555C">
              <w:t>ir</w:t>
            </w:r>
            <w:r w:rsidR="007934EE" w:rsidRPr="00684E8A">
              <w:t xml:space="preserve"> pieejams datu centra tīmekļvietnē. Tāpat </w:t>
            </w:r>
            <w:r w:rsidR="00C45FFB" w:rsidRPr="00684E8A">
              <w:t xml:space="preserve">biedrība </w:t>
            </w:r>
            <w:r w:rsidR="007934EE" w:rsidRPr="00684E8A">
              <w:t xml:space="preserve">iesniegumu var iesniegt papīra formā, ierodoties klātienē </w:t>
            </w:r>
            <w:r w:rsidR="007934EE" w:rsidRPr="00684E8A">
              <w:rPr>
                <w:shd w:val="clear" w:color="auto" w:fill="FFFFFF"/>
              </w:rPr>
              <w:t xml:space="preserve">Republikas laukumā 2, Rīgā, Zemkopības ministrijas Klientu apkalpošanas centrā vai iepriekš piesakoties pie datu centra speciālistiem pa tālruni, vai nosūtot to pa pastu uz pasta adresi Lauksaimniecības datu centrs, Republikas laukums 2, Rīga, LV-1010 </w:t>
            </w:r>
            <w:r w:rsidR="007934EE" w:rsidRPr="00684E8A">
              <w:t xml:space="preserve">vai </w:t>
            </w:r>
            <w:r w:rsidR="007934EE" w:rsidRPr="00684E8A">
              <w:rPr>
                <w:shd w:val="clear" w:color="auto" w:fill="FFFFFF"/>
              </w:rPr>
              <w:t>elektroniska dokumenta veidā, ja tas sagatavots atbilstoši normatīvajiem aktiem par elektronisko dokumentu noformēšanu,</w:t>
            </w:r>
            <w:r w:rsidR="007934EE" w:rsidRPr="00684E8A">
              <w:rPr>
                <w:sz w:val="28"/>
                <w:szCs w:val="28"/>
                <w:shd w:val="clear" w:color="auto" w:fill="FFFFFF"/>
              </w:rPr>
              <w:t xml:space="preserve"> </w:t>
            </w:r>
            <w:r w:rsidR="007934EE" w:rsidRPr="00684E8A">
              <w:t xml:space="preserve">uz datu centra e-pasta adresi </w:t>
            </w:r>
            <w:hyperlink r:id="rId8" w:history="1">
              <w:r w:rsidR="007934EE" w:rsidRPr="00E90094">
                <w:rPr>
                  <w:rStyle w:val="Hipersaite"/>
                  <w:color w:val="auto"/>
                </w:rPr>
                <w:t>ldc@ldc.gov.lv</w:t>
              </w:r>
            </w:hyperlink>
            <w:r w:rsidR="007934EE" w:rsidRPr="004A6CAE">
              <w:t xml:space="preserve"> vai izmantojot oficiālās e-adreses iespējas. </w:t>
            </w:r>
          </w:p>
          <w:p w14:paraId="6DBEA35B" w14:textId="6A53787C" w:rsidR="00FF0ABC" w:rsidRPr="00684E8A" w:rsidRDefault="00C45FFB" w:rsidP="007934EE">
            <w:pPr>
              <w:pStyle w:val="tv213limenis2"/>
              <w:spacing w:before="0" w:beforeAutospacing="0" w:after="0" w:afterAutospacing="0" w:line="293" w:lineRule="atLeast"/>
              <w:jc w:val="both"/>
              <w:rPr>
                <w:shd w:val="clear" w:color="auto" w:fill="FFFFFF"/>
              </w:rPr>
            </w:pPr>
            <w:r w:rsidRPr="000908DF">
              <w:t xml:space="preserve">Biedrība </w:t>
            </w:r>
            <w:r w:rsidR="007934EE" w:rsidRPr="000908DF">
              <w:t xml:space="preserve">var izmantot valsts pārvaldes pakalpojumu </w:t>
            </w:r>
            <w:r w:rsidRPr="000908DF">
              <w:t>“</w:t>
            </w:r>
            <w:r w:rsidRPr="004A0177">
              <w:rPr>
                <w:shd w:val="clear" w:color="auto" w:fill="FFFFFF"/>
              </w:rPr>
              <w:t>Šķirnes lauksaimniecības dzīvnieku audzētāju organizācijas atzīšana</w:t>
            </w:r>
            <w:r w:rsidR="005D545B" w:rsidRPr="00684E8A">
              <w:rPr>
                <w:shd w:val="clear" w:color="auto" w:fill="FFFFFF"/>
              </w:rPr>
              <w:t>i</w:t>
            </w:r>
            <w:r w:rsidRPr="00684E8A">
              <w:rPr>
                <w:shd w:val="clear" w:color="auto" w:fill="FFFFFF"/>
              </w:rPr>
              <w:t xml:space="preserve"> un audzēšanas programmas apstiprināšana</w:t>
            </w:r>
            <w:r w:rsidR="005D545B" w:rsidRPr="00684E8A">
              <w:rPr>
                <w:shd w:val="clear" w:color="auto" w:fill="FFFFFF"/>
              </w:rPr>
              <w:t>i</w:t>
            </w:r>
            <w:r w:rsidRPr="00684E8A">
              <w:rPr>
                <w:shd w:val="clear" w:color="auto" w:fill="FFFFFF"/>
              </w:rPr>
              <w:t>”</w:t>
            </w:r>
            <w:r w:rsidR="005D545B" w:rsidRPr="00684E8A">
              <w:t xml:space="preserve">, </w:t>
            </w:r>
            <w:r w:rsidR="007934EE" w:rsidRPr="00684E8A">
              <w:rPr>
                <w:shd w:val="clear" w:color="auto" w:fill="FFFFFF"/>
              </w:rPr>
              <w:t xml:space="preserve">kas dod iespēju </w:t>
            </w:r>
            <w:r w:rsidR="007934EE" w:rsidRPr="00684E8A">
              <w:t>iesniegt iesniegumu valsts pārvaldes pakalpojumu portāl</w:t>
            </w:r>
            <w:r w:rsidR="00FE59E7">
              <w:t>ā</w:t>
            </w:r>
            <w:r w:rsidR="007934EE" w:rsidRPr="00684E8A">
              <w:t xml:space="preserve"> latvija.lv, izmantojot e-pakalpojumu “Iesniegums iestādei”, kā arī e-pakalpojumus, kas pieejami iestādes tīmekļvietnē, – “</w:t>
            </w:r>
            <w:r w:rsidR="005D545B" w:rsidRPr="00684E8A">
              <w:rPr>
                <w:shd w:val="clear" w:color="auto" w:fill="FFFFFF"/>
              </w:rPr>
              <w:t>Šķirnes lauksaimniecības dzīvnieku audzētāju organizācijas atzīšanai un audzēšanas programmas apstiprināšanai”</w:t>
            </w:r>
            <w:r w:rsidR="005D545B" w:rsidRPr="00684E8A">
              <w:t xml:space="preserve"> </w:t>
            </w:r>
            <w:r w:rsidR="007934EE" w:rsidRPr="00684E8A">
              <w:rPr>
                <w:shd w:val="clear" w:color="auto" w:fill="FFFFFF"/>
              </w:rPr>
              <w:t>(</w:t>
            </w:r>
            <w:r w:rsidR="005D545B" w:rsidRPr="00684E8A">
              <w:rPr>
                <w:shd w:val="clear" w:color="auto" w:fill="FFFFFF"/>
              </w:rPr>
              <w:t>saite:</w:t>
            </w:r>
            <w:r w:rsidR="00FE59E7">
              <w:rPr>
                <w:shd w:val="clear" w:color="auto" w:fill="FFFFFF"/>
              </w:rPr>
              <w:t xml:space="preserve"> </w:t>
            </w:r>
            <w:r w:rsidR="00FF0ABC" w:rsidRPr="00684E8A">
              <w:rPr>
                <w:shd w:val="clear" w:color="auto" w:fill="FFFFFF"/>
              </w:rPr>
              <w:t>https://latvija.lv/lv/PPK/dzives-situacija/apakssituacija/p11824/ProcesaApraksts)</w:t>
            </w:r>
          </w:p>
          <w:p w14:paraId="09AF1783" w14:textId="29EAE655" w:rsidR="00935279" w:rsidRPr="00F4371F" w:rsidRDefault="00E90094" w:rsidP="007934EE">
            <w:pPr>
              <w:pStyle w:val="tv213limenis2"/>
              <w:spacing w:before="0" w:beforeAutospacing="0" w:after="0" w:afterAutospacing="0" w:line="293" w:lineRule="atLeast"/>
              <w:jc w:val="both"/>
            </w:pPr>
            <w:r>
              <w:t>R</w:t>
            </w:r>
            <w:r w:rsidRPr="001B1525">
              <w:t>egula</w:t>
            </w:r>
            <w:r>
              <w:t>s</w:t>
            </w:r>
            <w:r w:rsidRPr="001B1525">
              <w:t xml:space="preserve"> Nr.</w:t>
            </w:r>
            <w:r w:rsidR="00FE59E7">
              <w:t xml:space="preserve"> </w:t>
            </w:r>
            <w:r w:rsidRPr="001B1525">
              <w:t>2016/1012</w:t>
            </w:r>
            <w:r>
              <w:t xml:space="preserve"> 9.</w:t>
            </w:r>
            <w:r w:rsidR="00FE59E7">
              <w:t> </w:t>
            </w:r>
            <w:r>
              <w:t xml:space="preserve"> pants paredz, ka </w:t>
            </w:r>
            <w:r>
              <w:rPr>
                <w:shd w:val="clear" w:color="auto" w:fill="FFFFFF"/>
              </w:rPr>
              <w:t>b</w:t>
            </w:r>
            <w:r w:rsidR="004D43C7" w:rsidRPr="00B77C2E">
              <w:rPr>
                <w:shd w:val="clear" w:color="auto" w:fill="FFFFFF"/>
              </w:rPr>
              <w:t xml:space="preserve">iedrība </w:t>
            </w:r>
            <w:r w:rsidR="000E7023" w:rsidRPr="00B77C2E">
              <w:rPr>
                <w:shd w:val="clear" w:color="auto" w:fill="FFFFFF"/>
              </w:rPr>
              <w:t xml:space="preserve">ir tiesīga </w:t>
            </w:r>
            <w:r w:rsidR="004D43C7" w:rsidRPr="00B77C2E">
              <w:rPr>
                <w:shd w:val="clear" w:color="auto" w:fill="FFFFFF"/>
              </w:rPr>
              <w:t xml:space="preserve">apstiprinātā audzēšanas programmā </w:t>
            </w:r>
            <w:r w:rsidR="00FE59E7">
              <w:rPr>
                <w:shd w:val="clear" w:color="auto" w:fill="FFFFFF"/>
              </w:rPr>
              <w:t>izdarī</w:t>
            </w:r>
            <w:r w:rsidR="004D43C7" w:rsidRPr="00B77C2E">
              <w:rPr>
                <w:shd w:val="clear" w:color="auto" w:fill="FFFFFF"/>
              </w:rPr>
              <w:t>t grozījumus</w:t>
            </w:r>
            <w:r w:rsidR="00CA7C4C" w:rsidRPr="00B77C2E">
              <w:rPr>
                <w:shd w:val="clear" w:color="auto" w:fill="FFFFFF"/>
              </w:rPr>
              <w:t xml:space="preserve"> </w:t>
            </w:r>
            <w:r w:rsidR="004D43C7" w:rsidRPr="00B77C2E">
              <w:rPr>
                <w:shd w:val="clear" w:color="auto" w:fill="FFFFFF"/>
              </w:rPr>
              <w:t xml:space="preserve">un iesniegt </w:t>
            </w:r>
            <w:r w:rsidR="00FE59E7">
              <w:rPr>
                <w:shd w:val="clear" w:color="auto" w:fill="FFFFFF"/>
              </w:rPr>
              <w:t xml:space="preserve">tos </w:t>
            </w:r>
            <w:r w:rsidR="004D43C7" w:rsidRPr="00B77C2E">
              <w:rPr>
                <w:shd w:val="clear" w:color="auto" w:fill="FFFFFF"/>
              </w:rPr>
              <w:t>izvērtēšanai</w:t>
            </w:r>
            <w:r w:rsidR="00FE59E7" w:rsidRPr="00B77C2E">
              <w:rPr>
                <w:shd w:val="clear" w:color="auto" w:fill="FFFFFF"/>
              </w:rPr>
              <w:t xml:space="preserve"> </w:t>
            </w:r>
            <w:r w:rsidR="00FE59E7">
              <w:rPr>
                <w:shd w:val="clear" w:color="auto" w:fill="FFFFFF"/>
              </w:rPr>
              <w:t>komisijā</w:t>
            </w:r>
            <w:r w:rsidR="00B77C2E">
              <w:rPr>
                <w:shd w:val="clear" w:color="auto" w:fill="FFFFFF"/>
              </w:rPr>
              <w:t>.</w:t>
            </w:r>
            <w:r w:rsidR="004D43C7" w:rsidRPr="00B77C2E">
              <w:rPr>
                <w:shd w:val="clear" w:color="auto" w:fill="FFFFFF"/>
              </w:rPr>
              <w:t xml:space="preserve"> </w:t>
            </w:r>
            <w:r w:rsidR="00FE59E7">
              <w:rPr>
                <w:shd w:val="clear" w:color="auto" w:fill="FFFFFF"/>
              </w:rPr>
              <w:t>Spēkā esošo</w:t>
            </w:r>
            <w:r w:rsidR="004D43C7" w:rsidRPr="00B77C2E">
              <w:rPr>
                <w:shd w:val="clear" w:color="auto" w:fill="FFFFFF"/>
              </w:rPr>
              <w:t xml:space="preserve"> noteikum</w:t>
            </w:r>
            <w:r w:rsidR="00242E25" w:rsidRPr="004A4D8C">
              <w:rPr>
                <w:shd w:val="clear" w:color="auto" w:fill="FFFFFF"/>
              </w:rPr>
              <w:t>u</w:t>
            </w:r>
            <w:r w:rsidR="00CA7C4C" w:rsidRPr="006E6E94">
              <w:rPr>
                <w:shd w:val="clear" w:color="auto" w:fill="FFFFFF"/>
              </w:rPr>
              <w:t xml:space="preserve"> </w:t>
            </w:r>
            <w:r w:rsidR="004D43C7" w:rsidRPr="006E6E94">
              <w:rPr>
                <w:shd w:val="clear" w:color="auto" w:fill="FFFFFF"/>
              </w:rPr>
              <w:t>Nr.</w:t>
            </w:r>
            <w:r w:rsidR="00FE59E7">
              <w:rPr>
                <w:shd w:val="clear" w:color="auto" w:fill="FFFFFF"/>
              </w:rPr>
              <w:t> </w:t>
            </w:r>
            <w:r w:rsidR="004D43C7" w:rsidRPr="006E6E94">
              <w:rPr>
                <w:shd w:val="clear" w:color="auto" w:fill="FFFFFF"/>
              </w:rPr>
              <w:t>796 II</w:t>
            </w:r>
            <w:r w:rsidR="00B77C2E">
              <w:rPr>
                <w:shd w:val="clear" w:color="auto" w:fill="FFFFFF"/>
              </w:rPr>
              <w:t xml:space="preserve"> </w:t>
            </w:r>
            <w:r w:rsidR="00F27898">
              <w:rPr>
                <w:shd w:val="clear" w:color="auto" w:fill="FFFFFF"/>
              </w:rPr>
              <w:t>n</w:t>
            </w:r>
            <w:r w:rsidR="004D43C7" w:rsidRPr="00B77C2E">
              <w:rPr>
                <w:shd w:val="clear" w:color="auto" w:fill="FFFFFF"/>
              </w:rPr>
              <w:t>odaļ</w:t>
            </w:r>
            <w:r>
              <w:rPr>
                <w:shd w:val="clear" w:color="auto" w:fill="FFFFFF"/>
              </w:rPr>
              <w:t>as 16. un 17.</w:t>
            </w:r>
            <w:r w:rsidR="00FE59E7">
              <w:rPr>
                <w:shd w:val="clear" w:color="auto" w:fill="FFFFFF"/>
              </w:rPr>
              <w:t xml:space="preserve"> </w:t>
            </w:r>
            <w:r>
              <w:rPr>
                <w:shd w:val="clear" w:color="auto" w:fill="FFFFFF"/>
              </w:rPr>
              <w:t>punktā i</w:t>
            </w:r>
            <w:r w:rsidR="00214685" w:rsidRPr="00B77C2E">
              <w:rPr>
                <w:shd w:val="clear" w:color="auto" w:fill="FFFFFF"/>
              </w:rPr>
              <w:t>r pieļauta neprecizitāte</w:t>
            </w:r>
            <w:r>
              <w:rPr>
                <w:shd w:val="clear" w:color="auto" w:fill="FFFFFF"/>
              </w:rPr>
              <w:t xml:space="preserve"> </w:t>
            </w:r>
            <w:r w:rsidR="003F1E20">
              <w:rPr>
                <w:shd w:val="clear" w:color="auto" w:fill="FFFFFF"/>
              </w:rPr>
              <w:t xml:space="preserve">un </w:t>
            </w:r>
            <w:r w:rsidR="004D43C7" w:rsidRPr="004A4D8C">
              <w:rPr>
                <w:shd w:val="clear" w:color="auto" w:fill="FFFFFF"/>
              </w:rPr>
              <w:t>nav ie</w:t>
            </w:r>
            <w:r w:rsidR="00FE59E7">
              <w:rPr>
                <w:shd w:val="clear" w:color="auto" w:fill="FFFFFF"/>
              </w:rPr>
              <w:t>tver</w:t>
            </w:r>
            <w:r w:rsidR="004D43C7" w:rsidRPr="004A4D8C">
              <w:rPr>
                <w:shd w:val="clear" w:color="auto" w:fill="FFFFFF"/>
              </w:rPr>
              <w:t>t</w:t>
            </w:r>
            <w:r w:rsidR="00CA7C4C" w:rsidRPr="00B77C2E">
              <w:rPr>
                <w:shd w:val="clear" w:color="auto" w:fill="FFFFFF"/>
              </w:rPr>
              <w:t xml:space="preserve">i nosacījumi </w:t>
            </w:r>
            <w:r w:rsidR="00FE59E7">
              <w:rPr>
                <w:shd w:val="clear" w:color="auto" w:fill="FFFFFF"/>
              </w:rPr>
              <w:t>par</w:t>
            </w:r>
            <w:r w:rsidR="00CA7C4C" w:rsidRPr="00B77C2E">
              <w:rPr>
                <w:shd w:val="clear" w:color="auto" w:fill="FFFFFF"/>
              </w:rPr>
              <w:t xml:space="preserve"> </w:t>
            </w:r>
            <w:r w:rsidR="004D43C7" w:rsidRPr="00B77C2E">
              <w:rPr>
                <w:shd w:val="clear" w:color="auto" w:fill="FFFFFF"/>
              </w:rPr>
              <w:t>audzēšanas programmas grozījum</w:t>
            </w:r>
            <w:r w:rsidR="00CA7C4C" w:rsidRPr="00B77C2E">
              <w:rPr>
                <w:shd w:val="clear" w:color="auto" w:fill="FFFFFF"/>
              </w:rPr>
              <w:t xml:space="preserve">u </w:t>
            </w:r>
            <w:r w:rsidR="004D43C7" w:rsidRPr="00B77C2E">
              <w:rPr>
                <w:shd w:val="clear" w:color="auto" w:fill="FFFFFF"/>
              </w:rPr>
              <w:t>iesniegšan</w:t>
            </w:r>
            <w:r w:rsidR="00CA7C4C" w:rsidRPr="00B77C2E">
              <w:rPr>
                <w:shd w:val="clear" w:color="auto" w:fill="FFFFFF"/>
              </w:rPr>
              <w:t>u</w:t>
            </w:r>
            <w:r w:rsidR="000E7AE0" w:rsidRPr="00B77C2E">
              <w:rPr>
                <w:shd w:val="clear" w:color="auto" w:fill="FFFFFF"/>
              </w:rPr>
              <w:t>, izvērtēšanu</w:t>
            </w:r>
            <w:r w:rsidR="00241E48" w:rsidRPr="00B77C2E">
              <w:rPr>
                <w:shd w:val="clear" w:color="auto" w:fill="FFFFFF"/>
              </w:rPr>
              <w:t xml:space="preserve"> un </w:t>
            </w:r>
            <w:r w:rsidR="000E7AE0" w:rsidRPr="00B77C2E">
              <w:rPr>
                <w:shd w:val="clear" w:color="auto" w:fill="FFFFFF"/>
              </w:rPr>
              <w:t>komisijas lēmuma pieņemšanas kārtīb</w:t>
            </w:r>
            <w:r w:rsidR="00275968">
              <w:rPr>
                <w:shd w:val="clear" w:color="auto" w:fill="FFFFFF"/>
              </w:rPr>
              <w:t xml:space="preserve">u, </w:t>
            </w:r>
            <w:r w:rsidR="00FE59E7">
              <w:rPr>
                <w:shd w:val="clear" w:color="auto" w:fill="FFFFFF"/>
              </w:rPr>
              <w:t>un t</w:t>
            </w:r>
            <w:r w:rsidR="003F1E20">
              <w:rPr>
                <w:shd w:val="clear" w:color="auto" w:fill="FFFFFF"/>
              </w:rPr>
              <w:t>as rada domstarpības starp komisiju un biedrībām</w:t>
            </w:r>
            <w:r w:rsidR="00275968">
              <w:rPr>
                <w:shd w:val="clear" w:color="auto" w:fill="FFFFFF"/>
              </w:rPr>
              <w:t>, jo</w:t>
            </w:r>
            <w:r w:rsidR="000E7AE0" w:rsidRPr="00B77C2E">
              <w:rPr>
                <w:shd w:val="clear" w:color="auto" w:fill="FFFFFF"/>
              </w:rPr>
              <w:t xml:space="preserve"> </w:t>
            </w:r>
            <w:r w:rsidR="00FE59E7">
              <w:rPr>
                <w:shd w:val="clear" w:color="auto" w:fill="FFFFFF"/>
              </w:rPr>
              <w:t xml:space="preserve">tā </w:t>
            </w:r>
            <w:r w:rsidR="00241E48" w:rsidRPr="00B77C2E">
              <w:rPr>
                <w:shd w:val="clear" w:color="auto" w:fill="FFFFFF"/>
              </w:rPr>
              <w:t>tiek interpretēt</w:t>
            </w:r>
            <w:r w:rsidR="00FE59E7">
              <w:rPr>
                <w:shd w:val="clear" w:color="auto" w:fill="FFFFFF"/>
              </w:rPr>
              <w:t>a</w:t>
            </w:r>
            <w:r w:rsidR="00241E48" w:rsidRPr="00B77C2E">
              <w:rPr>
                <w:shd w:val="clear" w:color="auto" w:fill="FFFFFF"/>
              </w:rPr>
              <w:t xml:space="preserve"> pēc saviem ieskatiem.</w:t>
            </w:r>
            <w:r w:rsidR="00CA7C4C" w:rsidRPr="00B77C2E">
              <w:rPr>
                <w:shd w:val="clear" w:color="auto" w:fill="FFFFFF"/>
              </w:rPr>
              <w:t xml:space="preserve"> Lai</w:t>
            </w:r>
            <w:r w:rsidR="004D43C7" w:rsidRPr="00B77C2E">
              <w:rPr>
                <w:shd w:val="clear" w:color="auto" w:fill="FFFFFF"/>
              </w:rPr>
              <w:t xml:space="preserve"> </w:t>
            </w:r>
            <w:r w:rsidR="00241E48" w:rsidRPr="00B77C2E">
              <w:rPr>
                <w:shd w:val="clear" w:color="auto" w:fill="FFFFFF"/>
              </w:rPr>
              <w:t xml:space="preserve">nodrošinātu vienotu </w:t>
            </w:r>
            <w:r w:rsidR="00E6434E" w:rsidRPr="00B77C2E">
              <w:rPr>
                <w:shd w:val="clear" w:color="auto" w:fill="FFFFFF"/>
              </w:rPr>
              <w:t>pieeju</w:t>
            </w:r>
            <w:r w:rsidR="00241E48" w:rsidRPr="00B77C2E">
              <w:rPr>
                <w:shd w:val="clear" w:color="auto" w:fill="FFFFFF"/>
              </w:rPr>
              <w:t xml:space="preserve">, </w:t>
            </w:r>
            <w:r w:rsidR="00E6434E" w:rsidRPr="00B77C2E">
              <w:rPr>
                <w:shd w:val="clear" w:color="auto" w:fill="FFFFFF"/>
              </w:rPr>
              <w:t xml:space="preserve">noteikumu projekta </w:t>
            </w:r>
            <w:r w:rsidR="00B77C2E">
              <w:rPr>
                <w:shd w:val="clear" w:color="auto" w:fill="FFFFFF"/>
              </w:rPr>
              <w:t>7</w:t>
            </w:r>
            <w:r w:rsidR="00E6434E" w:rsidRPr="00B77C2E">
              <w:rPr>
                <w:shd w:val="clear" w:color="auto" w:fill="FFFFFF"/>
              </w:rPr>
              <w:t>.</w:t>
            </w:r>
            <w:r w:rsidR="00FE59E7">
              <w:rPr>
                <w:shd w:val="clear" w:color="auto" w:fill="FFFFFF"/>
              </w:rPr>
              <w:t> </w:t>
            </w:r>
            <w:r w:rsidR="00E6434E" w:rsidRPr="00B77C2E">
              <w:rPr>
                <w:shd w:val="clear" w:color="auto" w:fill="FFFFFF"/>
              </w:rPr>
              <w:t xml:space="preserve">punkts papildina  </w:t>
            </w:r>
            <w:r w:rsidR="00E6434E" w:rsidRPr="00B77C2E">
              <w:t>noteikumu Nr.</w:t>
            </w:r>
            <w:r w:rsidR="00FE59E7">
              <w:t xml:space="preserve"> </w:t>
            </w:r>
            <w:r w:rsidR="00E6434E" w:rsidRPr="00B77C2E">
              <w:t>796 16.</w:t>
            </w:r>
            <w:r w:rsidR="00FE59E7">
              <w:t> </w:t>
            </w:r>
            <w:r w:rsidR="00461E8D" w:rsidRPr="00B77C2E">
              <w:t xml:space="preserve">punktu </w:t>
            </w:r>
            <w:r w:rsidR="00E6434E" w:rsidRPr="004A4D8C">
              <w:t xml:space="preserve">un </w:t>
            </w:r>
            <w:r w:rsidR="00927E4F" w:rsidRPr="004A4D8C">
              <w:t>noteikumu proj</w:t>
            </w:r>
            <w:r w:rsidR="00927E4F" w:rsidRPr="00B77C2E">
              <w:t>e</w:t>
            </w:r>
            <w:r w:rsidR="00B77C2E">
              <w:t>k</w:t>
            </w:r>
            <w:r w:rsidR="00927E4F" w:rsidRPr="00B77C2E">
              <w:t xml:space="preserve">ta </w:t>
            </w:r>
            <w:r w:rsidR="004A4D8C">
              <w:t>8</w:t>
            </w:r>
            <w:r w:rsidR="00927E4F" w:rsidRPr="00B77C2E">
              <w:t>.</w:t>
            </w:r>
            <w:r w:rsidR="00FE59E7">
              <w:t> </w:t>
            </w:r>
            <w:r w:rsidR="00927E4F" w:rsidRPr="00B77C2E">
              <w:t>punkts</w:t>
            </w:r>
            <w:r w:rsidR="00FE59E7">
              <w:t xml:space="preserve"> – </w:t>
            </w:r>
            <w:r w:rsidR="00927E4F" w:rsidRPr="004A4D8C">
              <w:t>noteikumu Nr.</w:t>
            </w:r>
            <w:r w:rsidR="00FE59E7">
              <w:t xml:space="preserve"> </w:t>
            </w:r>
            <w:r w:rsidR="00927E4F" w:rsidRPr="004A4D8C">
              <w:t xml:space="preserve">796 </w:t>
            </w:r>
            <w:r w:rsidR="00E6434E" w:rsidRPr="004A4D8C">
              <w:t>17.</w:t>
            </w:r>
            <w:r w:rsidR="004A4D8C">
              <w:t xml:space="preserve"> </w:t>
            </w:r>
            <w:r w:rsidR="00E6434E" w:rsidRPr="004A4D8C">
              <w:t>punktu.</w:t>
            </w:r>
            <w:r w:rsidR="00935279" w:rsidRPr="00F4371F">
              <w:t xml:space="preserve"> </w:t>
            </w:r>
          </w:p>
          <w:p w14:paraId="0CDB5F0D" w14:textId="609F825F" w:rsidR="00BC6DA9" w:rsidRPr="00F4371F" w:rsidRDefault="00935279" w:rsidP="007934EE">
            <w:pPr>
              <w:pStyle w:val="tv213limenis2"/>
              <w:spacing w:before="0" w:beforeAutospacing="0" w:after="0" w:afterAutospacing="0" w:line="293" w:lineRule="atLeast"/>
              <w:jc w:val="both"/>
            </w:pPr>
            <w:r w:rsidRPr="00F4371F">
              <w:t>Noteikumu Nr.</w:t>
            </w:r>
            <w:r w:rsidR="00FE59E7">
              <w:t xml:space="preserve"> </w:t>
            </w:r>
            <w:r w:rsidRPr="00F4371F">
              <w:t xml:space="preserve">796 </w:t>
            </w:r>
            <w:r w:rsidR="00CF42B5">
              <w:t>17.</w:t>
            </w:r>
            <w:r w:rsidR="00FE59E7">
              <w:t xml:space="preserve"> </w:t>
            </w:r>
            <w:r w:rsidR="00CF42B5">
              <w:t>punkt</w:t>
            </w:r>
            <w:r w:rsidR="00FE59E7">
              <w:t>ā</w:t>
            </w:r>
            <w:r w:rsidR="00CF42B5">
              <w:t xml:space="preserve"> </w:t>
            </w:r>
            <w:r w:rsidR="00FE59E7">
              <w:t>noteikts</w:t>
            </w:r>
            <w:r w:rsidR="00CF42B5">
              <w:t xml:space="preserve">, ka </w:t>
            </w:r>
            <w:r w:rsidR="00CF42B5" w:rsidRPr="00CF42B5">
              <w:t>komisija izvērtē biedrīb</w:t>
            </w:r>
            <w:r w:rsidR="00CF42B5">
              <w:t>as</w:t>
            </w:r>
            <w:r w:rsidR="00CF42B5" w:rsidRPr="00CF42B5">
              <w:t xml:space="preserve"> vai audzēšanas programm</w:t>
            </w:r>
            <w:r w:rsidR="00CF42B5">
              <w:t>as</w:t>
            </w:r>
            <w:r w:rsidR="00FE59E7">
              <w:t>,</w:t>
            </w:r>
            <w:r w:rsidR="00CF42B5" w:rsidRPr="00CF42B5">
              <w:t xml:space="preserve"> vai </w:t>
            </w:r>
            <w:r w:rsidR="00FE59E7">
              <w:t>tās</w:t>
            </w:r>
            <w:r w:rsidR="00CF42B5" w:rsidRPr="00CF42B5">
              <w:t xml:space="preserve"> grozījumu</w:t>
            </w:r>
            <w:r w:rsidR="00CF42B5">
              <w:t xml:space="preserve"> atbilstību</w:t>
            </w:r>
            <w:r w:rsidR="006B10BB">
              <w:t xml:space="preserve"> un pieņem attiecīgu lēmumu. Līdzšinēj</w:t>
            </w:r>
            <w:r w:rsidR="00FE59E7">
              <w:t>ā</w:t>
            </w:r>
            <w:r w:rsidR="006B10BB">
              <w:t xml:space="preserve"> prakse liecina, </w:t>
            </w:r>
            <w:r w:rsidR="00FE59E7">
              <w:t>ka situācijās, kad</w:t>
            </w:r>
            <w:r w:rsidR="006B10BB">
              <w:t xml:space="preserve"> k</w:t>
            </w:r>
            <w:r w:rsidR="00CF42B5" w:rsidRPr="00CF42B5">
              <w:t>omisija</w:t>
            </w:r>
            <w:r w:rsidR="00FE59E7">
              <w:t>,</w:t>
            </w:r>
            <w:r w:rsidR="00CF42B5" w:rsidRPr="00CF42B5">
              <w:t xml:space="preserve"> izvērtējot biedrību vai audzēšanas programmu, vai </w:t>
            </w:r>
            <w:r w:rsidR="00FE59E7">
              <w:t>tās</w:t>
            </w:r>
            <w:r w:rsidR="00CF42B5" w:rsidRPr="00CF42B5">
              <w:t xml:space="preserve"> grozījumu</w:t>
            </w:r>
            <w:r w:rsidR="00AF680B">
              <w:t xml:space="preserve"> atbilstību</w:t>
            </w:r>
            <w:r w:rsidR="00FE59E7">
              <w:t>,</w:t>
            </w:r>
            <w:r w:rsidR="00AF680B">
              <w:t xml:space="preserve"> </w:t>
            </w:r>
            <w:r w:rsidR="00CF42B5" w:rsidRPr="00CF42B5">
              <w:t xml:space="preserve">konstatē </w:t>
            </w:r>
            <w:r w:rsidR="00AF680B">
              <w:t xml:space="preserve">trūkumus, tai ir </w:t>
            </w:r>
            <w:r w:rsidR="00FE59E7">
              <w:t>jānosaka</w:t>
            </w:r>
            <w:r w:rsidR="00AF680B">
              <w:t xml:space="preserve"> termiņ</w:t>
            </w:r>
            <w:r w:rsidR="00FE59E7">
              <w:t>š</w:t>
            </w:r>
            <w:r w:rsidR="00AF680B">
              <w:t xml:space="preserve"> neatbilstību novēršanai</w:t>
            </w:r>
            <w:r w:rsidR="00AD1C4E">
              <w:t xml:space="preserve">. </w:t>
            </w:r>
            <w:r w:rsidR="00FE59E7">
              <w:t>Spēkā esošo</w:t>
            </w:r>
            <w:r w:rsidR="006B10BB" w:rsidRPr="006B10BB">
              <w:t xml:space="preserve"> noteikumu Nr.</w:t>
            </w:r>
            <w:r w:rsidR="00FE59E7">
              <w:t xml:space="preserve"> </w:t>
            </w:r>
            <w:r w:rsidR="006B10BB" w:rsidRPr="006B10BB">
              <w:t>796 II nodaļā nav noteikts skaidrs un nepārprotam</w:t>
            </w:r>
            <w:r w:rsidR="00AF680B">
              <w:t>s regulējums</w:t>
            </w:r>
            <w:r w:rsidR="00AD1C4E">
              <w:t xml:space="preserve"> par konkrēta termiņa noteikšanu konstatēto neatbilstību novēršanai</w:t>
            </w:r>
            <w:r w:rsidR="00FE59E7">
              <w:t>,</w:t>
            </w:r>
            <w:r w:rsidR="00AD1C4E">
              <w:t xml:space="preserve"> un tas </w:t>
            </w:r>
            <w:r w:rsidR="00AF680B">
              <w:t xml:space="preserve">rada domstarpības </w:t>
            </w:r>
            <w:r w:rsidR="00E6434E" w:rsidRPr="00F4371F">
              <w:t>attiecīgā jautājuma risinā</w:t>
            </w:r>
            <w:r w:rsidR="00FE59E7">
              <w:t>šanā</w:t>
            </w:r>
            <w:r w:rsidR="00E6434E" w:rsidRPr="00F4371F">
              <w:t xml:space="preserve">. </w:t>
            </w:r>
            <w:r w:rsidR="00DE1B9F" w:rsidRPr="00F4371F">
              <w:t>Tāpēc normatīv</w:t>
            </w:r>
            <w:r w:rsidR="00242E25" w:rsidRPr="00F4371F">
              <w:t xml:space="preserve">ajā </w:t>
            </w:r>
            <w:r w:rsidR="00214685">
              <w:t xml:space="preserve">aktā </w:t>
            </w:r>
            <w:r w:rsidR="00FE59E7">
              <w:t xml:space="preserve">ir </w:t>
            </w:r>
            <w:r w:rsidR="00214685">
              <w:t>jā</w:t>
            </w:r>
            <w:r w:rsidR="00D9239A">
              <w:t xml:space="preserve">nosaka </w:t>
            </w:r>
            <w:r w:rsidR="00630BC3">
              <w:t xml:space="preserve">konkrēts </w:t>
            </w:r>
            <w:r w:rsidR="00DE1B9F" w:rsidRPr="00F4371F">
              <w:t>regulējum</w:t>
            </w:r>
            <w:r w:rsidR="00214685">
              <w:t>s</w:t>
            </w:r>
            <w:r w:rsidR="00D9239A">
              <w:t xml:space="preserve">, </w:t>
            </w:r>
            <w:r w:rsidR="00AD1C4E">
              <w:t xml:space="preserve">ka komisija ir tiesīga noteikt </w:t>
            </w:r>
            <w:r w:rsidR="00D9239A">
              <w:lastRenderedPageBreak/>
              <w:t xml:space="preserve">termiņu </w:t>
            </w:r>
            <w:r w:rsidR="00D9239A" w:rsidRPr="00D9239A">
              <w:t>konstatēto trūkumu novēršanai</w:t>
            </w:r>
            <w:r w:rsidR="00D9239A">
              <w:t xml:space="preserve">, </w:t>
            </w:r>
            <w:r w:rsidR="00AD1C4E">
              <w:t xml:space="preserve">ja </w:t>
            </w:r>
            <w:r w:rsidR="00E459D8" w:rsidRPr="00F4371F">
              <w:t>biedrīb</w:t>
            </w:r>
            <w:r w:rsidR="00AD1C4E">
              <w:t>as</w:t>
            </w:r>
            <w:r w:rsidR="00E459D8" w:rsidRPr="00F4371F">
              <w:t xml:space="preserve"> vai audzēšanas programm</w:t>
            </w:r>
            <w:r w:rsidR="00AD1C4E">
              <w:t>as</w:t>
            </w:r>
            <w:r w:rsidR="00E459D8" w:rsidRPr="00F4371F">
              <w:t>, vai audzēšanas programmas grozījumu</w:t>
            </w:r>
            <w:r w:rsidR="00AF680B">
              <w:t xml:space="preserve"> </w:t>
            </w:r>
            <w:r w:rsidR="00AD1C4E">
              <w:t>atbilstības izvērtēšanas procesā ir konstatēti kādi trūkumi.</w:t>
            </w:r>
            <w:r w:rsidR="00D9239A">
              <w:t xml:space="preserve"> </w:t>
            </w:r>
            <w:r w:rsidR="00E6434E" w:rsidRPr="00F4371F">
              <w:t>Savukārt, j</w:t>
            </w:r>
            <w:r w:rsidR="00E459D8" w:rsidRPr="00F4371F">
              <w:t xml:space="preserve">a biedrība trūkumus komisijas noteiktajā termiņā nenovērš, </w:t>
            </w:r>
            <w:r w:rsidR="00AF680B">
              <w:t xml:space="preserve">noteikumu projektā jāparedz, ka </w:t>
            </w:r>
            <w:r w:rsidR="00E459D8" w:rsidRPr="00F4371F">
              <w:t xml:space="preserve">komisija </w:t>
            </w:r>
            <w:r w:rsidR="00E6434E" w:rsidRPr="00F4371F">
              <w:t xml:space="preserve">var </w:t>
            </w:r>
            <w:r w:rsidR="00E459D8" w:rsidRPr="00F4371F">
              <w:t>pieņem</w:t>
            </w:r>
            <w:r w:rsidR="00E6434E" w:rsidRPr="00F4371F">
              <w:t>t</w:t>
            </w:r>
            <w:r w:rsidR="00E459D8" w:rsidRPr="00F4371F">
              <w:t xml:space="preserve"> lēmumu par atteikumu atzīt biedrību vai apstiprināt audzēšanas programmu vai audzēšanas programmas grozījumus. </w:t>
            </w:r>
            <w:r w:rsidR="00B93A25" w:rsidRPr="00F4371F">
              <w:t xml:space="preserve">Ja komisija </w:t>
            </w:r>
            <w:r w:rsidR="00BC6DA9" w:rsidRPr="00F4371F">
              <w:t xml:space="preserve">neapstiprina audzēšanas programmas </w:t>
            </w:r>
            <w:r w:rsidR="00B93A25" w:rsidRPr="00F4371F">
              <w:t xml:space="preserve">grozījumus, biedrība var turpināt strādāt pēc esošās </w:t>
            </w:r>
            <w:r w:rsidR="00BC6DA9" w:rsidRPr="00F4371F">
              <w:t xml:space="preserve">apstiprinātās </w:t>
            </w:r>
            <w:r w:rsidR="00B93A25" w:rsidRPr="00F4371F">
              <w:t>audzēšanas programmas</w:t>
            </w:r>
            <w:r w:rsidR="00BC6DA9" w:rsidRPr="00F4371F">
              <w:t>. Lai uzlabotu normatīvo regulējumu</w:t>
            </w:r>
            <w:r w:rsidR="00DF6674">
              <w:t>,</w:t>
            </w:r>
            <w:r w:rsidR="00BC6DA9" w:rsidRPr="00F4371F">
              <w:t xml:space="preserve"> </w:t>
            </w:r>
            <w:r w:rsidR="000E7023" w:rsidRPr="00F4371F">
              <w:t xml:space="preserve">noteikumu projekta </w:t>
            </w:r>
            <w:r w:rsidR="004A4D8C">
              <w:t>9</w:t>
            </w:r>
            <w:r w:rsidR="000E7023" w:rsidRPr="00F4371F">
              <w:t>.</w:t>
            </w:r>
            <w:r w:rsidR="004A4D8C">
              <w:t xml:space="preserve"> </w:t>
            </w:r>
            <w:r w:rsidR="000E7023" w:rsidRPr="00F4371F">
              <w:t>punkts paredz papildināt noteikumus Nr.</w:t>
            </w:r>
            <w:r w:rsidR="00FE59E7">
              <w:t xml:space="preserve"> </w:t>
            </w:r>
            <w:r w:rsidR="000E7023" w:rsidRPr="00F4371F">
              <w:t>796 ar 17.</w:t>
            </w:r>
            <w:r w:rsidR="000E7023" w:rsidRPr="00F4371F">
              <w:rPr>
                <w:vertAlign w:val="superscript"/>
              </w:rPr>
              <w:t>1</w:t>
            </w:r>
            <w:r w:rsidR="000E7023" w:rsidRPr="00F4371F">
              <w:t> un 17.</w:t>
            </w:r>
            <w:r w:rsidR="000E7023" w:rsidRPr="00F4371F">
              <w:rPr>
                <w:vertAlign w:val="superscript"/>
              </w:rPr>
              <w:t xml:space="preserve">2 </w:t>
            </w:r>
            <w:r w:rsidR="000E7023" w:rsidRPr="00F4371F">
              <w:t xml:space="preserve">punktu. </w:t>
            </w:r>
          </w:p>
          <w:p w14:paraId="1022CDED" w14:textId="62595837" w:rsidR="003A0935" w:rsidRPr="00F4371F" w:rsidRDefault="003A0935" w:rsidP="003A0935">
            <w:pPr>
              <w:pStyle w:val="tv213limenis2"/>
              <w:spacing w:before="0" w:beforeAutospacing="0" w:after="0" w:afterAutospacing="0" w:line="293" w:lineRule="atLeast"/>
              <w:jc w:val="both"/>
            </w:pPr>
            <w:r w:rsidRPr="00F4371F">
              <w:t>Noteikumu Nr.</w:t>
            </w:r>
            <w:r w:rsidR="00FE59E7">
              <w:t> </w:t>
            </w:r>
            <w:r w:rsidRPr="00F4371F">
              <w:t>796 20.1.</w:t>
            </w:r>
            <w:r w:rsidR="00FE59E7">
              <w:t> </w:t>
            </w:r>
            <w:r w:rsidRPr="00F4371F">
              <w:t>apakšpunktā ir konstatēta neprecizitāte attiecībā uz audzēšanas programmā iekļaujamo mērķi – jaunas šķirnes</w:t>
            </w:r>
            <w:r w:rsidR="00DF6674">
              <w:t xml:space="preserve"> vai līnijas</w:t>
            </w:r>
            <w:r w:rsidRPr="00F4371F">
              <w:t xml:space="preserve"> radīšana, tāpēc ar noteikumu projekta 1</w:t>
            </w:r>
            <w:r w:rsidR="004A0177">
              <w:t>0</w:t>
            </w:r>
            <w:r w:rsidRPr="00F4371F">
              <w:t>.</w:t>
            </w:r>
            <w:r w:rsidR="00FE59E7">
              <w:t> </w:t>
            </w:r>
            <w:r w:rsidRPr="00F4371F">
              <w:t xml:space="preserve">punktu </w:t>
            </w:r>
            <w:r w:rsidR="00F455C2">
              <w:t xml:space="preserve">attiecīgā </w:t>
            </w:r>
            <w:r w:rsidR="00DF6674">
              <w:t xml:space="preserve">tiesību </w:t>
            </w:r>
            <w:r w:rsidRPr="00F4371F">
              <w:t>norma tiek precizēta.</w:t>
            </w:r>
          </w:p>
          <w:p w14:paraId="60E54006" w14:textId="189A30CA" w:rsidR="00A76F48" w:rsidRPr="00F4371F" w:rsidRDefault="003A0935" w:rsidP="003A0935">
            <w:pPr>
              <w:pStyle w:val="tv213limenis2"/>
              <w:spacing w:before="0" w:beforeAutospacing="0" w:after="0" w:afterAutospacing="0" w:line="293" w:lineRule="atLeast"/>
              <w:jc w:val="both"/>
            </w:pPr>
            <w:r w:rsidRPr="00F4371F">
              <w:t>Tā kā līdz šim noteikumu Nr.</w:t>
            </w:r>
            <w:r w:rsidR="00FE59E7">
              <w:t xml:space="preserve"> </w:t>
            </w:r>
            <w:r w:rsidRPr="00F4371F">
              <w:t>796 20.7.</w:t>
            </w:r>
            <w:r w:rsidR="00DF6674">
              <w:t xml:space="preserve"> </w:t>
            </w:r>
            <w:r w:rsidRPr="00F4371F">
              <w:t>apakšpunktā noteiktā prasība radīja neskaidrības, tā tiek precizēta noteikumu projekta 1</w:t>
            </w:r>
            <w:r w:rsidR="004A0177">
              <w:t>1</w:t>
            </w:r>
            <w:r w:rsidRPr="00F4371F">
              <w:t>.</w:t>
            </w:r>
            <w:r w:rsidR="00DF6674">
              <w:t xml:space="preserve"> </w:t>
            </w:r>
            <w:r w:rsidRPr="00F4371F">
              <w:t xml:space="preserve">punktā un </w:t>
            </w:r>
            <w:r w:rsidR="00BB1CDC" w:rsidRPr="00F4371F">
              <w:t xml:space="preserve">paredz, </w:t>
            </w:r>
            <w:r w:rsidR="0083692A" w:rsidRPr="00F4371F">
              <w:t xml:space="preserve">ka </w:t>
            </w:r>
            <w:r w:rsidR="00BB1CDC" w:rsidRPr="00F4371F">
              <w:t xml:space="preserve">biedrība audzēšanas programmā iekļauj pašas izstrādātu attiecīgās lauksaimniecības dzīvnieku sugas snieguma pārbaudes kārtību tikai </w:t>
            </w:r>
            <w:r w:rsidR="00FE59E7">
              <w:t>tad</w:t>
            </w:r>
            <w:r w:rsidR="00BB1CDC" w:rsidRPr="00F4371F">
              <w:t>, ja tā nav noteikta normatīvajos aktos par lauksaimniecības dzīvnieku  pārraudzības un snieguma pārbaudes kārtību</w:t>
            </w:r>
            <w:r w:rsidRPr="00F4371F">
              <w:t>.</w:t>
            </w:r>
          </w:p>
          <w:p w14:paraId="5F6D4AEC" w14:textId="5589344B" w:rsidR="00BB1CDC" w:rsidRPr="00F4371F" w:rsidRDefault="001200B3" w:rsidP="0083692A">
            <w:pPr>
              <w:pStyle w:val="tv213limenis2"/>
              <w:spacing w:before="0" w:beforeAutospacing="0" w:after="0" w:afterAutospacing="0" w:line="293" w:lineRule="atLeast"/>
              <w:jc w:val="both"/>
            </w:pPr>
            <w:r w:rsidRPr="00F4371F">
              <w:t xml:space="preserve">Līdzšinējā prakse liecina, </w:t>
            </w:r>
            <w:r w:rsidR="00BB1CDC" w:rsidRPr="00F4371F">
              <w:t>noteikum</w:t>
            </w:r>
            <w:r w:rsidR="00FE59E7">
              <w:t>u</w:t>
            </w:r>
            <w:r w:rsidR="00BB1CDC" w:rsidRPr="00F4371F">
              <w:t xml:space="preserve"> Nr.</w:t>
            </w:r>
            <w:r w:rsidR="00FE59E7">
              <w:t xml:space="preserve"> </w:t>
            </w:r>
            <w:r w:rsidR="00BB1CDC" w:rsidRPr="00F4371F">
              <w:t xml:space="preserve">796 II un </w:t>
            </w:r>
            <w:r w:rsidR="00D5132A">
              <w:t>III</w:t>
            </w:r>
            <w:r w:rsidR="00DF6674">
              <w:t xml:space="preserve"> </w:t>
            </w:r>
            <w:r w:rsidR="00BB1CDC" w:rsidRPr="00F4371F">
              <w:t>nodaļ</w:t>
            </w:r>
            <w:r w:rsidR="00FE59E7">
              <w:t>a</w:t>
            </w:r>
            <w:r w:rsidR="00BB1CDC" w:rsidRPr="00F4371F">
              <w:t xml:space="preserve"> </w:t>
            </w:r>
            <w:r w:rsidR="00FE59E7">
              <w:t>rada neskaidrības, jo</w:t>
            </w:r>
            <w:r w:rsidR="00FE59E7" w:rsidRPr="00F4371F">
              <w:t xml:space="preserve"> </w:t>
            </w:r>
            <w:r w:rsidR="00CF5D96" w:rsidRPr="00F4371F">
              <w:t xml:space="preserve">redakcionāli </w:t>
            </w:r>
            <w:r w:rsidR="00FE59E7">
              <w:t>ir noteik</w:t>
            </w:r>
            <w:r w:rsidR="00FE59E7" w:rsidRPr="00F4371F">
              <w:t xml:space="preserve">ta </w:t>
            </w:r>
            <w:r w:rsidR="00BB1CDC" w:rsidRPr="00F4371F">
              <w:t xml:space="preserve">atšķirīga </w:t>
            </w:r>
            <w:r w:rsidR="00141642" w:rsidRPr="00F4371F">
              <w:t xml:space="preserve">lēmuma pieņemšanas </w:t>
            </w:r>
            <w:r w:rsidR="00BB1CDC" w:rsidRPr="00F4371F">
              <w:t xml:space="preserve">kārtība </w:t>
            </w:r>
            <w:r w:rsidR="00141642" w:rsidRPr="00F4371F">
              <w:t xml:space="preserve">par biedrības atzīšanu un audzēšanas programmas vai audzēšanas </w:t>
            </w:r>
            <w:r w:rsidR="00141642" w:rsidRPr="00F4371F">
              <w:rPr>
                <w:shd w:val="clear" w:color="auto" w:fill="FFFFFF"/>
              </w:rPr>
              <w:t xml:space="preserve">programmas grozījumu apstiprināšanu. </w:t>
            </w:r>
            <w:r w:rsidRPr="00F4371F">
              <w:t>L</w:t>
            </w:r>
            <w:r w:rsidR="00BB1CDC" w:rsidRPr="00F4371F">
              <w:t xml:space="preserve">ai </w:t>
            </w:r>
            <w:r w:rsidR="00CF5D96">
              <w:t xml:space="preserve">savstarpēji saskaņotu </w:t>
            </w:r>
            <w:r w:rsidR="00CF5D96" w:rsidRPr="00CF5D96">
              <w:t>noteikum</w:t>
            </w:r>
            <w:r w:rsidR="00CF5D96">
              <w:t>u</w:t>
            </w:r>
            <w:r w:rsidR="00CF5D96" w:rsidRPr="00CF5D96">
              <w:t xml:space="preserve"> Nr.</w:t>
            </w:r>
            <w:r w:rsidR="00FE59E7">
              <w:t> </w:t>
            </w:r>
            <w:r w:rsidR="00CF5D96" w:rsidRPr="00CF5D96">
              <w:t xml:space="preserve">796 </w:t>
            </w:r>
            <w:r w:rsidR="00CF5D96">
              <w:t xml:space="preserve">tiesību normas un </w:t>
            </w:r>
            <w:r w:rsidR="00BB1CDC" w:rsidRPr="00F4371F">
              <w:t>nodrošinātu vien</w:t>
            </w:r>
            <w:r w:rsidR="00FE59E7">
              <w:t>ādu</w:t>
            </w:r>
            <w:r w:rsidR="00BB1CDC" w:rsidRPr="00F4371F">
              <w:t xml:space="preserve"> pieeju attiecībā uz komisijas lēmuma pieņemšan</w:t>
            </w:r>
            <w:r w:rsidR="00F27898">
              <w:t>as kārtību</w:t>
            </w:r>
            <w:r w:rsidR="006E6E94">
              <w:t>,</w:t>
            </w:r>
            <w:r w:rsidR="00BB1CDC" w:rsidRPr="00F4371F">
              <w:t xml:space="preserve"> </w:t>
            </w:r>
            <w:r w:rsidR="00BB1CDC" w:rsidRPr="00F4371F">
              <w:rPr>
                <w:shd w:val="clear" w:color="auto" w:fill="FFFFFF"/>
              </w:rPr>
              <w:t>noteiku</w:t>
            </w:r>
            <w:r w:rsidR="00BB1CDC" w:rsidRPr="00F4371F">
              <w:t>mu projekt</w:t>
            </w:r>
            <w:r w:rsidR="006E6E94">
              <w:t>a 1</w:t>
            </w:r>
            <w:r w:rsidR="004A0177">
              <w:t>2</w:t>
            </w:r>
            <w:r w:rsidR="006E6E94">
              <w:t>., 1</w:t>
            </w:r>
            <w:r w:rsidR="004A0177">
              <w:t>3</w:t>
            </w:r>
            <w:r w:rsidR="006E6E94">
              <w:t>.</w:t>
            </w:r>
            <w:r w:rsidR="00CF5D96">
              <w:t xml:space="preserve"> un</w:t>
            </w:r>
            <w:r w:rsidR="006E6E94">
              <w:t xml:space="preserve"> 1</w:t>
            </w:r>
            <w:r w:rsidR="004A0177">
              <w:t>4</w:t>
            </w:r>
            <w:r w:rsidR="006E6E94">
              <w:t>.</w:t>
            </w:r>
            <w:r w:rsidR="00DF27B5">
              <w:t xml:space="preserve"> punkts</w:t>
            </w:r>
            <w:r w:rsidR="00BB1CDC" w:rsidRPr="00F4371F">
              <w:t xml:space="preserve"> atbilstoši papildina un </w:t>
            </w:r>
            <w:r w:rsidR="00B47AE4">
              <w:t xml:space="preserve">tehniski </w:t>
            </w:r>
            <w:r w:rsidR="00BB1CDC" w:rsidRPr="00F4371F">
              <w:t>precizē noteikumu Nr.</w:t>
            </w:r>
            <w:r w:rsidR="00FE59E7">
              <w:t xml:space="preserve"> </w:t>
            </w:r>
            <w:r w:rsidR="00BB1CDC" w:rsidRPr="00F4371F">
              <w:t>796 22.</w:t>
            </w:r>
            <w:r w:rsidR="00CF5D96">
              <w:t xml:space="preserve"> un</w:t>
            </w:r>
            <w:r w:rsidR="00F27898">
              <w:t xml:space="preserve"> </w:t>
            </w:r>
            <w:r w:rsidR="00BB1CDC" w:rsidRPr="00F4371F">
              <w:t>24.</w:t>
            </w:r>
            <w:r w:rsidR="006E6E94">
              <w:t xml:space="preserve"> </w:t>
            </w:r>
            <w:r w:rsidR="00BB1CDC" w:rsidRPr="00F4371F">
              <w:t>punktu un svītro 25., 26. un 27.</w:t>
            </w:r>
            <w:r w:rsidR="00FE59E7">
              <w:t> </w:t>
            </w:r>
            <w:r w:rsidR="00BB1CDC" w:rsidRPr="00F4371F">
              <w:t>punktu.</w:t>
            </w:r>
          </w:p>
          <w:p w14:paraId="4169F3FA" w14:textId="77777777" w:rsidR="003A6D7F" w:rsidRDefault="003A6D7F" w:rsidP="000B3134">
            <w:pPr>
              <w:pStyle w:val="tv213limenis2"/>
              <w:spacing w:before="0" w:beforeAutospacing="0" w:after="0" w:afterAutospacing="0" w:line="293" w:lineRule="atLeast"/>
              <w:jc w:val="both"/>
            </w:pPr>
            <w:r w:rsidRPr="00F4371F">
              <w:t xml:space="preserve">Ieviešot noteikumu projektu, tiks </w:t>
            </w:r>
            <w:r w:rsidR="00B4176F">
              <w:t>precizē</w:t>
            </w:r>
            <w:r w:rsidR="00FE59E7">
              <w:t>ta</w:t>
            </w:r>
            <w:r w:rsidR="00CC1B76">
              <w:t xml:space="preserve"> iesnieguma iesniegšanas kārtību</w:t>
            </w:r>
            <w:r w:rsidR="00B4176F">
              <w:t xml:space="preserve">, </w:t>
            </w:r>
            <w:r w:rsidR="00F4371F" w:rsidRPr="00F4371F">
              <w:t xml:space="preserve">sakārtots un uzlabots normatīvais regulējums attiecībā uz </w:t>
            </w:r>
            <w:r w:rsidR="00CC1B76">
              <w:t xml:space="preserve">atzītu </w:t>
            </w:r>
            <w:r w:rsidR="00F4371F" w:rsidRPr="00F4371F">
              <w:t xml:space="preserve">biedrību </w:t>
            </w:r>
            <w:r w:rsidR="00CC1B76">
              <w:t xml:space="preserve">darbības </w:t>
            </w:r>
            <w:r w:rsidR="00F4371F" w:rsidRPr="00F4371F">
              <w:t>izvērtēšanu</w:t>
            </w:r>
            <w:r w:rsidR="00CC1B76">
              <w:t>,</w:t>
            </w:r>
            <w:r w:rsidR="00F4371F" w:rsidRPr="00F4371F">
              <w:t xml:space="preserve"> audzēšanas programmu grozījumu iesniegšanas kārtību, komisijas lēmum</w:t>
            </w:r>
            <w:r w:rsidR="007B66C0">
              <w:t>u</w:t>
            </w:r>
            <w:r w:rsidR="00F4371F" w:rsidRPr="00F4371F">
              <w:t xml:space="preserve"> pieņemšan</w:t>
            </w:r>
            <w:r w:rsidR="00F4370F">
              <w:t>u</w:t>
            </w:r>
            <w:r w:rsidR="00B4176F">
              <w:t xml:space="preserve"> un</w:t>
            </w:r>
            <w:r w:rsidR="00F4371F" w:rsidRPr="00F4371F">
              <w:t xml:space="preserve"> informācijas apriti starp</w:t>
            </w:r>
            <w:r w:rsidR="00F24268">
              <w:t xml:space="preserve"> komisiju, PVD un</w:t>
            </w:r>
            <w:r w:rsidR="00F4371F" w:rsidRPr="00F4371F">
              <w:t xml:space="preserve"> biedrīb</w:t>
            </w:r>
            <w:r w:rsidR="00F4371F">
              <w:t>ām</w:t>
            </w:r>
            <w:r w:rsidR="00F24268">
              <w:t>, kā arī uzlabo</w:t>
            </w:r>
            <w:r w:rsidR="00FE59E7">
              <w:t>ta</w:t>
            </w:r>
            <w:r w:rsidR="00F24268">
              <w:t xml:space="preserve"> sadarbīb</w:t>
            </w:r>
            <w:r w:rsidR="00FE59E7">
              <w:t>a</w:t>
            </w:r>
            <w:r w:rsidR="00F24268">
              <w:t xml:space="preserve"> un informācijas aprit</w:t>
            </w:r>
            <w:r w:rsidR="00FE59E7">
              <w:t>e</w:t>
            </w:r>
            <w:r w:rsidR="00F24268">
              <w:t xml:space="preserve"> starp biedrībām</w:t>
            </w:r>
            <w:r w:rsidR="00F4371F" w:rsidRPr="00F4371F">
              <w:t xml:space="preserve"> un šķirnes dzīvnieku audzētajiem par audzēšanas programmas īstenošanas rezultātiem</w:t>
            </w:r>
            <w:r w:rsidR="00F24268">
              <w:t xml:space="preserve">. </w:t>
            </w:r>
          </w:p>
          <w:p w14:paraId="152D6913" w14:textId="52026859" w:rsidR="0098481B" w:rsidRPr="00F4371F" w:rsidRDefault="0098481B" w:rsidP="000B3134">
            <w:pPr>
              <w:pStyle w:val="tv213limenis2"/>
              <w:spacing w:before="0" w:beforeAutospacing="0" w:after="0" w:afterAutospacing="0" w:line="293" w:lineRule="atLeast"/>
              <w:jc w:val="both"/>
            </w:pPr>
          </w:p>
        </w:tc>
      </w:tr>
      <w:tr w:rsidR="00BA0DE8" w:rsidRPr="00093C22" w14:paraId="4F8EA046" w14:textId="77777777" w:rsidTr="00EE01B7">
        <w:trPr>
          <w:gridAfter w:val="1"/>
          <w:wAfter w:w="6" w:type="dxa"/>
        </w:trPr>
        <w:tc>
          <w:tcPr>
            <w:tcW w:w="520" w:type="dxa"/>
          </w:tcPr>
          <w:p w14:paraId="3E173801" w14:textId="123F4612" w:rsidR="00AC145B" w:rsidRPr="00093C22" w:rsidRDefault="00B54BB9" w:rsidP="003037FE">
            <w:pPr>
              <w:pStyle w:val="Galvene"/>
              <w:jc w:val="center"/>
              <w:outlineLvl w:val="0"/>
            </w:pPr>
            <w:r>
              <w:lastRenderedPageBreak/>
              <w:t>3.</w:t>
            </w:r>
          </w:p>
        </w:tc>
        <w:tc>
          <w:tcPr>
            <w:tcW w:w="2311" w:type="dxa"/>
          </w:tcPr>
          <w:p w14:paraId="1BCC4F97" w14:textId="77777777" w:rsidR="00AC145B" w:rsidRPr="00FA4654" w:rsidRDefault="00AC145B" w:rsidP="003037FE">
            <w:pPr>
              <w:pStyle w:val="Galvene"/>
              <w:jc w:val="both"/>
              <w:outlineLvl w:val="0"/>
            </w:pPr>
            <w:r w:rsidRPr="00FA4654">
              <w:t>Projekta izstrādē iesaistītās institūcijas</w:t>
            </w:r>
            <w:r w:rsidR="00521279" w:rsidRPr="00FA4654">
              <w:t xml:space="preserve"> un publiskas personas kapitālsabiedrības</w:t>
            </w:r>
          </w:p>
        </w:tc>
        <w:tc>
          <w:tcPr>
            <w:tcW w:w="6230" w:type="dxa"/>
          </w:tcPr>
          <w:p w14:paraId="08160370" w14:textId="6BB4E1EA" w:rsidR="00AC145B" w:rsidRPr="00F4371F" w:rsidRDefault="00F4401D" w:rsidP="000163F3">
            <w:pPr>
              <w:jc w:val="both"/>
            </w:pPr>
            <w:r w:rsidRPr="00F4371F">
              <w:t>Zemkopības ministrija</w:t>
            </w:r>
            <w:r w:rsidR="00141642" w:rsidRPr="00F4371F">
              <w:t xml:space="preserve">, </w:t>
            </w:r>
            <w:r w:rsidR="00195AF7" w:rsidRPr="00F4371F">
              <w:t>L</w:t>
            </w:r>
            <w:r w:rsidR="00855065" w:rsidRPr="00F4371F">
              <w:t xml:space="preserve">auksaimniecības </w:t>
            </w:r>
            <w:r w:rsidR="00325907" w:rsidRPr="00F4371F">
              <w:t>datu centrs</w:t>
            </w:r>
            <w:r w:rsidR="00141642" w:rsidRPr="00F4371F">
              <w:t xml:space="preserve"> un Pārtikas un veterinārais dienests</w:t>
            </w:r>
          </w:p>
        </w:tc>
      </w:tr>
      <w:tr w:rsidR="005C3223" w:rsidRPr="00093C22" w14:paraId="6323938F" w14:textId="77777777" w:rsidTr="00EE01B7">
        <w:trPr>
          <w:gridAfter w:val="1"/>
          <w:wAfter w:w="6" w:type="dxa"/>
        </w:trPr>
        <w:tc>
          <w:tcPr>
            <w:tcW w:w="520" w:type="dxa"/>
          </w:tcPr>
          <w:p w14:paraId="2DA78D4D" w14:textId="77777777" w:rsidR="00AC145B" w:rsidRPr="00093C22" w:rsidRDefault="00243D1D" w:rsidP="003037FE">
            <w:pPr>
              <w:pStyle w:val="naislab"/>
              <w:spacing w:before="0" w:after="0"/>
              <w:jc w:val="center"/>
              <w:outlineLvl w:val="0"/>
            </w:pPr>
            <w:r w:rsidRPr="00093C22">
              <w:t>4</w:t>
            </w:r>
            <w:r w:rsidR="00AC145B" w:rsidRPr="00093C22">
              <w:t>.</w:t>
            </w:r>
          </w:p>
        </w:tc>
        <w:tc>
          <w:tcPr>
            <w:tcW w:w="2311" w:type="dxa"/>
          </w:tcPr>
          <w:p w14:paraId="0FE47DB8" w14:textId="77777777" w:rsidR="00AC145B" w:rsidRPr="00FA4654" w:rsidRDefault="00AC145B" w:rsidP="003037FE">
            <w:pPr>
              <w:pStyle w:val="naislab"/>
              <w:spacing w:before="0" w:after="0"/>
              <w:jc w:val="both"/>
              <w:outlineLvl w:val="0"/>
            </w:pPr>
            <w:r w:rsidRPr="00FA4654">
              <w:t>Cita informācija</w:t>
            </w:r>
          </w:p>
        </w:tc>
        <w:tc>
          <w:tcPr>
            <w:tcW w:w="6230" w:type="dxa"/>
          </w:tcPr>
          <w:p w14:paraId="4BB7BEE7" w14:textId="77777777" w:rsidR="00AC145B" w:rsidRPr="0028183E" w:rsidRDefault="00AC145B" w:rsidP="003037FE">
            <w:pPr>
              <w:jc w:val="both"/>
            </w:pPr>
            <w:r w:rsidRPr="0028183E">
              <w:t>Nav.</w:t>
            </w:r>
          </w:p>
        </w:tc>
      </w:tr>
    </w:tbl>
    <w:p w14:paraId="66E0C783" w14:textId="77777777" w:rsidR="00A724E1" w:rsidRPr="00093C22" w:rsidRDefault="00A724E1" w:rsidP="00AC14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173"/>
        <w:gridCol w:w="6372"/>
      </w:tblGrid>
      <w:tr w:rsidR="00BA0DE8" w:rsidRPr="00093C22" w14:paraId="7EC36B64" w14:textId="77777777" w:rsidTr="00133DFE">
        <w:tc>
          <w:tcPr>
            <w:tcW w:w="5000" w:type="pct"/>
            <w:gridSpan w:val="3"/>
          </w:tcPr>
          <w:p w14:paraId="5852E260" w14:textId="77777777" w:rsidR="00AC145B" w:rsidRPr="00093C22" w:rsidRDefault="00AC145B" w:rsidP="003037FE">
            <w:pPr>
              <w:jc w:val="center"/>
              <w:rPr>
                <w:b/>
              </w:rPr>
            </w:pPr>
            <w:r w:rsidRPr="00093C22">
              <w:rPr>
                <w:b/>
              </w:rPr>
              <w:t>II. Tiesību akta projekta ietekme uz sabiedrību, tautsaimniecības attīstību un administratīvo slogu</w:t>
            </w:r>
          </w:p>
        </w:tc>
      </w:tr>
      <w:tr w:rsidR="00BA0DE8" w:rsidRPr="00093C22" w14:paraId="2FEBB802" w14:textId="77777777" w:rsidTr="00F62D86">
        <w:tc>
          <w:tcPr>
            <w:tcW w:w="285" w:type="pct"/>
          </w:tcPr>
          <w:p w14:paraId="29FBD876" w14:textId="77777777" w:rsidR="00AC145B" w:rsidRPr="00093C22" w:rsidRDefault="00AC145B" w:rsidP="003037FE">
            <w:pPr>
              <w:pStyle w:val="naislab"/>
              <w:spacing w:before="0" w:after="0"/>
              <w:jc w:val="center"/>
              <w:outlineLvl w:val="0"/>
            </w:pPr>
            <w:r w:rsidRPr="00093C22">
              <w:t>1.</w:t>
            </w:r>
          </w:p>
        </w:tc>
        <w:tc>
          <w:tcPr>
            <w:tcW w:w="1199" w:type="pct"/>
          </w:tcPr>
          <w:p w14:paraId="3DABE788" w14:textId="77777777" w:rsidR="00AC145B" w:rsidRPr="00093C22" w:rsidRDefault="00AC145B" w:rsidP="003037FE">
            <w:pPr>
              <w:pStyle w:val="naislab"/>
              <w:spacing w:before="0" w:after="0"/>
              <w:jc w:val="both"/>
              <w:outlineLvl w:val="0"/>
            </w:pPr>
            <w:r w:rsidRPr="00093C22">
              <w:t>Sabiedrības mērķgrupas, kuras tiesiskais regulējums ietekmē vai varētu ietekmēt</w:t>
            </w:r>
          </w:p>
        </w:tc>
        <w:tc>
          <w:tcPr>
            <w:tcW w:w="3516" w:type="pct"/>
          </w:tcPr>
          <w:p w14:paraId="640F097C" w14:textId="42336E05" w:rsidR="00FE0DD1" w:rsidRPr="003A1E1B" w:rsidRDefault="00584364" w:rsidP="00B425E1">
            <w:pPr>
              <w:jc w:val="both"/>
              <w:rPr>
                <w:highlight w:val="yellow"/>
              </w:rPr>
            </w:pPr>
            <w:r w:rsidRPr="0083692A">
              <w:t xml:space="preserve">15 </w:t>
            </w:r>
            <w:r w:rsidR="00BF67BA" w:rsidRPr="0083692A">
              <w:t>šķirnes lauksaimniecības dzīvnieku audzētāju</w:t>
            </w:r>
            <w:r w:rsidR="009E625C">
              <w:t xml:space="preserve"> biedrīb</w:t>
            </w:r>
            <w:r w:rsidR="00FE59E7">
              <w:t>u</w:t>
            </w:r>
            <w:r w:rsidR="009E625C">
              <w:t xml:space="preserve"> un </w:t>
            </w:r>
            <w:r w:rsidR="00BF67BA" w:rsidRPr="0083692A">
              <w:t xml:space="preserve"> organizācij</w:t>
            </w:r>
            <w:r w:rsidR="00FE59E7">
              <w:t>u</w:t>
            </w:r>
            <w:r w:rsidR="00B54BB9">
              <w:t>.</w:t>
            </w:r>
          </w:p>
        </w:tc>
      </w:tr>
      <w:tr w:rsidR="00BA0DE8" w:rsidRPr="00093C22" w14:paraId="49A65E39" w14:textId="77777777" w:rsidTr="00F62D86">
        <w:tc>
          <w:tcPr>
            <w:tcW w:w="285" w:type="pct"/>
          </w:tcPr>
          <w:p w14:paraId="00FEF607" w14:textId="77777777" w:rsidR="00AC145B" w:rsidRPr="00093C22" w:rsidRDefault="00AC145B" w:rsidP="003037FE">
            <w:pPr>
              <w:pStyle w:val="naislab"/>
              <w:spacing w:before="0" w:after="0"/>
              <w:jc w:val="center"/>
              <w:outlineLvl w:val="0"/>
            </w:pPr>
            <w:r w:rsidRPr="00093C22">
              <w:t>2.</w:t>
            </w:r>
          </w:p>
        </w:tc>
        <w:tc>
          <w:tcPr>
            <w:tcW w:w="1199" w:type="pct"/>
          </w:tcPr>
          <w:p w14:paraId="56EB46D5" w14:textId="77777777" w:rsidR="00AC145B" w:rsidRDefault="00AC145B" w:rsidP="003037FE">
            <w:pPr>
              <w:pStyle w:val="naislab"/>
              <w:spacing w:before="0" w:after="0"/>
              <w:jc w:val="both"/>
              <w:outlineLvl w:val="0"/>
            </w:pPr>
            <w:r w:rsidRPr="00093C22">
              <w:t>Tiesiskā regulējuma ietekme uz tautsaimniecību un administratīvo slogu</w:t>
            </w:r>
          </w:p>
          <w:p w14:paraId="50312117" w14:textId="0F133EF7" w:rsidR="004201ED" w:rsidRPr="004201ED" w:rsidRDefault="004201ED" w:rsidP="004201ED"/>
        </w:tc>
        <w:tc>
          <w:tcPr>
            <w:tcW w:w="3516" w:type="pct"/>
          </w:tcPr>
          <w:p w14:paraId="53ADB98B" w14:textId="77777777" w:rsidR="001A58BE" w:rsidRDefault="003A1E1B" w:rsidP="00CA30F1">
            <w:pPr>
              <w:jc w:val="both"/>
            </w:pPr>
            <w:r w:rsidRPr="001C759C">
              <w:rPr>
                <w:color w:val="000000"/>
              </w:rPr>
              <w:t xml:space="preserve">Noteikumu projekta tiesiskais regulējums </w:t>
            </w:r>
            <w:r>
              <w:rPr>
                <w:color w:val="000000"/>
              </w:rPr>
              <w:t>šķirnes lauksaimniecības</w:t>
            </w:r>
            <w:r w:rsidRPr="001C759C">
              <w:t xml:space="preserve"> dzīvnieku audzētāju </w:t>
            </w:r>
            <w:r>
              <w:t>biedrībām</w:t>
            </w:r>
            <w:r w:rsidRPr="001C759C">
              <w:t xml:space="preserve"> nemainās</w:t>
            </w:r>
            <w:r w:rsidRPr="001C759C">
              <w:rPr>
                <w:color w:val="000000"/>
              </w:rPr>
              <w:t xml:space="preserve">, jo </w:t>
            </w:r>
            <w:r w:rsidR="00FE59E7">
              <w:rPr>
                <w:color w:val="000000"/>
              </w:rPr>
              <w:t xml:space="preserve">tiek saglabāta līdzšinējā </w:t>
            </w:r>
            <w:r w:rsidRPr="001C759C">
              <w:rPr>
                <w:color w:val="000000"/>
              </w:rPr>
              <w:t xml:space="preserve">kārtība, kādā </w:t>
            </w:r>
            <w:r>
              <w:rPr>
                <w:color w:val="000000"/>
              </w:rPr>
              <w:t xml:space="preserve">biedrības </w:t>
            </w:r>
            <w:r w:rsidRPr="001C759C">
              <w:t>tiek atzītas</w:t>
            </w:r>
            <w:r>
              <w:t xml:space="preserve"> un audzēšanas programmas apstiprinātas</w:t>
            </w:r>
            <w:r w:rsidRPr="001C759C">
              <w:rPr>
                <w:color w:val="000000"/>
              </w:rPr>
              <w:t xml:space="preserve">. </w:t>
            </w:r>
            <w:r>
              <w:rPr>
                <w:color w:val="000000"/>
              </w:rPr>
              <w:t>Noteikumu projekts biedrībām neuzliek par pienākumu atkārtoti iesniegt dokumentus atzīšanai un audzēšanas programmu apstiprināšanai.</w:t>
            </w:r>
            <w:r w:rsidR="00CC1B76">
              <w:t xml:space="preserve"> Ar noteikumu projektu </w:t>
            </w:r>
            <w:r w:rsidR="00FE59E7">
              <w:t>izdarīti</w:t>
            </w:r>
            <w:r w:rsidR="00CC1B76">
              <w:t xml:space="preserve"> tehniski precizējumi attiecībā uz iesnieguma iesniegšanas kārtību,</w:t>
            </w:r>
            <w:r w:rsidR="006C0D95">
              <w:t xml:space="preserve"> kā arī </w:t>
            </w:r>
            <w:r w:rsidR="00CC1B76" w:rsidRPr="00F4371F">
              <w:t>sakārtots un uzlabots normatīvais regulējums attiecībā uz</w:t>
            </w:r>
            <w:r w:rsidR="00E834B4">
              <w:t xml:space="preserve"> </w:t>
            </w:r>
            <w:r w:rsidR="00CC1B76">
              <w:t xml:space="preserve">komisijas darbu. </w:t>
            </w:r>
            <w:r w:rsidR="00E834B4">
              <w:t xml:space="preserve">Noteikumu projekts </w:t>
            </w:r>
            <w:r w:rsidR="009E625C">
              <w:t>p</w:t>
            </w:r>
            <w:r w:rsidR="00E834B4">
              <w:t xml:space="preserve">aredz, ka </w:t>
            </w:r>
            <w:r w:rsidR="00E834B4" w:rsidRPr="00F4371F">
              <w:t xml:space="preserve">turpmāk pārskatu par audzēšanas programmas īstenošanā </w:t>
            </w:r>
            <w:r w:rsidR="00E834B4">
              <w:t xml:space="preserve">sasniegtajiem rezultātiem biedrības </w:t>
            </w:r>
            <w:r w:rsidR="00FE59E7">
              <w:t xml:space="preserve">datu centrā </w:t>
            </w:r>
            <w:r w:rsidR="00E834B4" w:rsidRPr="00F4371F">
              <w:t>iesnieg</w:t>
            </w:r>
            <w:r w:rsidR="00E834B4">
              <w:t xml:space="preserve">s </w:t>
            </w:r>
            <w:r w:rsidR="00E834B4" w:rsidRPr="00F4371F">
              <w:t>reizi trijos gados.</w:t>
            </w:r>
          </w:p>
          <w:p w14:paraId="3790D0C8" w14:textId="18C188E7" w:rsidR="0098481B" w:rsidRPr="00D56A9B" w:rsidRDefault="0098481B" w:rsidP="00CA30F1">
            <w:pPr>
              <w:jc w:val="both"/>
              <w:rPr>
                <w:color w:val="FF0000"/>
              </w:rPr>
            </w:pPr>
          </w:p>
        </w:tc>
      </w:tr>
      <w:tr w:rsidR="00BA0DE8" w:rsidRPr="00093C22" w14:paraId="305BDD5A" w14:textId="77777777" w:rsidTr="00F62D86">
        <w:tc>
          <w:tcPr>
            <w:tcW w:w="285" w:type="pct"/>
          </w:tcPr>
          <w:p w14:paraId="0E799B2F" w14:textId="77777777" w:rsidR="00AC145B" w:rsidRPr="00093C22" w:rsidRDefault="00AC145B" w:rsidP="003037FE">
            <w:pPr>
              <w:pStyle w:val="naislab"/>
              <w:spacing w:before="0" w:after="0"/>
              <w:jc w:val="center"/>
              <w:outlineLvl w:val="0"/>
            </w:pPr>
            <w:r w:rsidRPr="00093C22">
              <w:t>3.</w:t>
            </w:r>
          </w:p>
        </w:tc>
        <w:tc>
          <w:tcPr>
            <w:tcW w:w="1199" w:type="pct"/>
          </w:tcPr>
          <w:p w14:paraId="6A4311D2" w14:textId="77777777" w:rsidR="00AC145B" w:rsidRPr="00093C22" w:rsidRDefault="00AC145B" w:rsidP="003037FE">
            <w:pPr>
              <w:pStyle w:val="naislab"/>
              <w:spacing w:before="0" w:after="0"/>
              <w:jc w:val="both"/>
              <w:outlineLvl w:val="0"/>
            </w:pPr>
            <w:r w:rsidRPr="00093C22">
              <w:t>Administratīvo izmaksu monetārs novērtējums</w:t>
            </w:r>
          </w:p>
        </w:tc>
        <w:tc>
          <w:tcPr>
            <w:tcW w:w="3516" w:type="pct"/>
          </w:tcPr>
          <w:p w14:paraId="730281F4" w14:textId="77777777" w:rsidR="00AC145B" w:rsidRDefault="00E834B4" w:rsidP="003037FE">
            <w:pPr>
              <w:jc w:val="both"/>
              <w:rPr>
                <w:shd w:val="clear" w:color="auto" w:fill="FFFFFF"/>
              </w:rPr>
            </w:pPr>
            <w:r w:rsidRPr="00F0555C">
              <w:rPr>
                <w:shd w:val="clear" w:color="auto" w:fill="FFFFFF"/>
              </w:rPr>
              <w:t>Tā kā biedrībām informācijas sagatavošana un iesniegšana datu centrā turpmāk paredzēta reizi trijos gados, tad administratīvo izmaksu monetārais novērtējums sabiedrības mērķgrupai gada laikā nepārsniedz 2000 </w:t>
            </w:r>
            <w:proofErr w:type="spellStart"/>
            <w:r w:rsidRPr="00F0555C">
              <w:rPr>
                <w:i/>
                <w:iCs/>
                <w:shd w:val="clear" w:color="auto" w:fill="FFFFFF"/>
              </w:rPr>
              <w:t>euro</w:t>
            </w:r>
            <w:proofErr w:type="spellEnd"/>
            <w:r w:rsidRPr="00F0555C">
              <w:rPr>
                <w:shd w:val="clear" w:color="auto" w:fill="FFFFFF"/>
              </w:rPr>
              <w:t>.</w:t>
            </w:r>
          </w:p>
          <w:p w14:paraId="2A0F8486" w14:textId="4AB3E91B" w:rsidR="0098481B" w:rsidRPr="00E834B4" w:rsidRDefault="0098481B" w:rsidP="003037FE">
            <w:pPr>
              <w:jc w:val="both"/>
            </w:pPr>
          </w:p>
        </w:tc>
      </w:tr>
      <w:tr w:rsidR="002A11DE" w:rsidRPr="00093C22" w14:paraId="5541B3D1" w14:textId="77777777" w:rsidTr="00F62D86">
        <w:tc>
          <w:tcPr>
            <w:tcW w:w="285" w:type="pct"/>
          </w:tcPr>
          <w:p w14:paraId="4F4782E9" w14:textId="77777777" w:rsidR="002A11DE" w:rsidRPr="00093C22" w:rsidRDefault="002A11DE" w:rsidP="003037FE">
            <w:pPr>
              <w:pStyle w:val="naislab"/>
              <w:spacing w:before="0" w:after="0"/>
              <w:jc w:val="center"/>
              <w:outlineLvl w:val="0"/>
            </w:pPr>
            <w:r>
              <w:t xml:space="preserve">4. </w:t>
            </w:r>
          </w:p>
        </w:tc>
        <w:tc>
          <w:tcPr>
            <w:tcW w:w="1199" w:type="pct"/>
          </w:tcPr>
          <w:p w14:paraId="05760DD9" w14:textId="77777777" w:rsidR="002A11DE" w:rsidRPr="00FA4654" w:rsidRDefault="002A11DE" w:rsidP="003037FE">
            <w:pPr>
              <w:pStyle w:val="naislab"/>
              <w:spacing w:before="0" w:after="0"/>
              <w:jc w:val="both"/>
              <w:outlineLvl w:val="0"/>
            </w:pPr>
            <w:r w:rsidRPr="00FA4654">
              <w:t>Atbilstības izmaksu monetārs novērtējums</w:t>
            </w:r>
          </w:p>
        </w:tc>
        <w:tc>
          <w:tcPr>
            <w:tcW w:w="3516" w:type="pct"/>
          </w:tcPr>
          <w:p w14:paraId="1CFDF236" w14:textId="77777777" w:rsidR="002A11DE" w:rsidRPr="00037715" w:rsidRDefault="00871B55" w:rsidP="003037FE">
            <w:pPr>
              <w:jc w:val="both"/>
            </w:pPr>
            <w:r w:rsidRPr="00037715">
              <w:t>Projekts šo jomu neskar.</w:t>
            </w:r>
          </w:p>
        </w:tc>
      </w:tr>
      <w:tr w:rsidR="005C3223" w:rsidRPr="00093C22" w14:paraId="29278205" w14:textId="77777777" w:rsidTr="00F62D86">
        <w:tc>
          <w:tcPr>
            <w:tcW w:w="285" w:type="pct"/>
          </w:tcPr>
          <w:p w14:paraId="549C4D97" w14:textId="77777777" w:rsidR="00AC145B" w:rsidRPr="00093C22" w:rsidRDefault="002A11DE" w:rsidP="003037FE">
            <w:pPr>
              <w:pStyle w:val="naislab"/>
              <w:spacing w:before="0" w:after="0"/>
              <w:jc w:val="center"/>
              <w:outlineLvl w:val="0"/>
            </w:pPr>
            <w:r>
              <w:t>5</w:t>
            </w:r>
            <w:r w:rsidR="00AC145B" w:rsidRPr="00093C22">
              <w:t>.</w:t>
            </w:r>
          </w:p>
        </w:tc>
        <w:tc>
          <w:tcPr>
            <w:tcW w:w="1199" w:type="pct"/>
          </w:tcPr>
          <w:p w14:paraId="0B596C94" w14:textId="77777777" w:rsidR="00AC145B" w:rsidRPr="00093C22" w:rsidRDefault="00AC145B" w:rsidP="003037FE">
            <w:pPr>
              <w:pStyle w:val="naislab"/>
              <w:spacing w:before="0" w:after="0"/>
              <w:jc w:val="both"/>
              <w:outlineLvl w:val="0"/>
            </w:pPr>
            <w:r w:rsidRPr="00093C22">
              <w:t>Cita informācija</w:t>
            </w:r>
          </w:p>
        </w:tc>
        <w:tc>
          <w:tcPr>
            <w:tcW w:w="3516" w:type="pct"/>
          </w:tcPr>
          <w:p w14:paraId="00A731A0" w14:textId="77777777" w:rsidR="00AC145B" w:rsidRPr="00093C22" w:rsidRDefault="00AC145B" w:rsidP="003037FE">
            <w:pPr>
              <w:jc w:val="both"/>
            </w:pPr>
            <w:r w:rsidRPr="00093C22">
              <w:t>Nav.</w:t>
            </w:r>
          </w:p>
        </w:tc>
      </w:tr>
    </w:tbl>
    <w:p w14:paraId="6BB3CAD0" w14:textId="77777777" w:rsidR="00A724E1" w:rsidRDefault="00A724E1"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A0545" w:rsidRPr="00497D66" w14:paraId="08E530DF" w14:textId="77777777" w:rsidTr="006F1063">
        <w:tc>
          <w:tcPr>
            <w:tcW w:w="9072" w:type="dxa"/>
          </w:tcPr>
          <w:p w14:paraId="6B788076" w14:textId="77777777" w:rsidR="008A0545" w:rsidRPr="00497D66" w:rsidRDefault="008A0545" w:rsidP="00B00AB7">
            <w:pPr>
              <w:jc w:val="center"/>
              <w:rPr>
                <w:b/>
              </w:rPr>
            </w:pPr>
            <w:r w:rsidRPr="00497D66">
              <w:rPr>
                <w:b/>
              </w:rPr>
              <w:t>III. Tiesību akta projekta ietekme uz valsts budžetu un pašvaldību budžetiem</w:t>
            </w:r>
          </w:p>
        </w:tc>
      </w:tr>
      <w:tr w:rsidR="00820281" w:rsidRPr="00497D66" w14:paraId="54919941" w14:textId="77777777" w:rsidTr="006F1063">
        <w:trPr>
          <w:trHeight w:val="269"/>
        </w:trPr>
        <w:tc>
          <w:tcPr>
            <w:tcW w:w="9072" w:type="dxa"/>
          </w:tcPr>
          <w:p w14:paraId="5B90942E" w14:textId="77777777" w:rsidR="00820281" w:rsidRPr="000B3B95" w:rsidRDefault="00820281" w:rsidP="00B00AB7">
            <w:pPr>
              <w:jc w:val="center"/>
            </w:pPr>
            <w:r w:rsidRPr="000B3B95">
              <w:t>Projekts šo jomu neskar</w:t>
            </w:r>
            <w:r w:rsidR="00871B55" w:rsidRPr="000B3B95">
              <w:t>.</w:t>
            </w:r>
          </w:p>
        </w:tc>
      </w:tr>
    </w:tbl>
    <w:p w14:paraId="70B125B5" w14:textId="77777777" w:rsidR="00CE6AAA" w:rsidRPr="00093C22" w:rsidRDefault="00CE6AAA" w:rsidP="00656C9A"/>
    <w:tbl>
      <w:tblPr>
        <w:tblpPr w:leftFromText="180" w:rightFromText="180" w:vertAnchor="text" w:horzAnchor="margin" w:tblpX="-10"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7"/>
      </w:tblGrid>
      <w:tr w:rsidR="00093C22" w:rsidRPr="00093C22" w14:paraId="488CDDCB" w14:textId="77777777" w:rsidTr="00093C22">
        <w:tc>
          <w:tcPr>
            <w:tcW w:w="9067" w:type="dxa"/>
            <w:vAlign w:val="center"/>
          </w:tcPr>
          <w:p w14:paraId="57007B73" w14:textId="77777777" w:rsidR="00093C22" w:rsidRPr="00093C22" w:rsidRDefault="00093C22" w:rsidP="007E01EE">
            <w:pPr>
              <w:pStyle w:val="naisnod"/>
              <w:spacing w:before="0" w:beforeAutospacing="0" w:after="0" w:afterAutospacing="0"/>
              <w:jc w:val="center"/>
              <w:rPr>
                <w:b/>
              </w:rPr>
            </w:pPr>
            <w:r w:rsidRPr="00093C22">
              <w:rPr>
                <w:b/>
              </w:rPr>
              <w:t>IV. Tiesību akta projekta ietekme uz spēkā esošo tiesību normu sistēmu</w:t>
            </w:r>
          </w:p>
        </w:tc>
      </w:tr>
      <w:tr w:rsidR="00C953DF" w:rsidRPr="00093C22" w14:paraId="3428BBFA" w14:textId="77777777" w:rsidTr="006B2C02">
        <w:tc>
          <w:tcPr>
            <w:tcW w:w="9067" w:type="dxa"/>
          </w:tcPr>
          <w:p w14:paraId="5AFCED4E" w14:textId="614E6D61" w:rsidR="00C953DF" w:rsidRPr="00093C22" w:rsidRDefault="00C953DF" w:rsidP="00C953DF">
            <w:pPr>
              <w:pStyle w:val="Kjene"/>
              <w:tabs>
                <w:tab w:val="clear" w:pos="4153"/>
                <w:tab w:val="clear" w:pos="8306"/>
              </w:tabs>
              <w:ind w:firstLine="125"/>
              <w:jc w:val="center"/>
            </w:pPr>
            <w:r w:rsidRPr="00C953DF">
              <w:t>Projekts šo jomu neskar.</w:t>
            </w:r>
          </w:p>
        </w:tc>
      </w:tr>
    </w:tbl>
    <w:p w14:paraId="70A173A4" w14:textId="77777777" w:rsidR="00034E23" w:rsidRDefault="00034E23" w:rsidP="00656C9A">
      <w:pPr>
        <w:rPr>
          <w: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12176F" w:rsidRPr="00C00774" w14:paraId="75F7C2E3" w14:textId="77777777" w:rsidTr="00FD1197">
        <w:trPr>
          <w:trHeight w:val="279"/>
        </w:trPr>
        <w:tc>
          <w:tcPr>
            <w:tcW w:w="9072" w:type="dxa"/>
          </w:tcPr>
          <w:p w14:paraId="7CDE4486" w14:textId="136D6C0B" w:rsidR="0012176F" w:rsidRPr="00FD1197" w:rsidRDefault="0012176F" w:rsidP="00C65ADD">
            <w:pPr>
              <w:jc w:val="center"/>
              <w:rPr>
                <w:b/>
              </w:rPr>
            </w:pPr>
            <w:r w:rsidRPr="00FD1197">
              <w:rPr>
                <w:b/>
              </w:rPr>
              <w:t>V. Tiesību akta projekta atbilstība Latvijas Republikas</w:t>
            </w:r>
            <w:r w:rsidR="00C65ADD">
              <w:rPr>
                <w:b/>
              </w:rPr>
              <w:t xml:space="preserve"> </w:t>
            </w:r>
            <w:r w:rsidRPr="00FD1197">
              <w:rPr>
                <w:b/>
              </w:rPr>
              <w:t>starptautiskajām saistībām</w:t>
            </w:r>
          </w:p>
        </w:tc>
      </w:tr>
      <w:tr w:rsidR="009E625C" w:rsidRPr="00C00774" w14:paraId="0A0DB24B" w14:textId="77777777" w:rsidTr="00FD1197">
        <w:trPr>
          <w:trHeight w:val="279"/>
        </w:trPr>
        <w:tc>
          <w:tcPr>
            <w:tcW w:w="9072" w:type="dxa"/>
          </w:tcPr>
          <w:p w14:paraId="67963F77" w14:textId="25EF6AAD" w:rsidR="009E625C" w:rsidRPr="00684E8A" w:rsidRDefault="00684E8A" w:rsidP="00C65ADD">
            <w:pPr>
              <w:jc w:val="center"/>
              <w:rPr>
                <w:bCs/>
              </w:rPr>
            </w:pPr>
            <w:r w:rsidRPr="00684E8A">
              <w:rPr>
                <w:bCs/>
              </w:rPr>
              <w:t>Projekts šo jomu neskar.</w:t>
            </w:r>
          </w:p>
        </w:tc>
      </w:tr>
    </w:tbl>
    <w:p w14:paraId="063DC0D6" w14:textId="38BBD271" w:rsidR="0012176F" w:rsidRDefault="0012176F" w:rsidP="0012176F"/>
    <w:p w14:paraId="47881507" w14:textId="77777777" w:rsidR="0012176F" w:rsidRPr="00715924" w:rsidRDefault="0012176F" w:rsidP="00656C9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552"/>
        <w:gridCol w:w="5953"/>
      </w:tblGrid>
      <w:tr w:rsidR="00EA68B8" w:rsidRPr="00093C22" w14:paraId="4BD0AA55" w14:textId="77777777" w:rsidTr="00FD1197">
        <w:trPr>
          <w:trHeight w:val="279"/>
        </w:trPr>
        <w:tc>
          <w:tcPr>
            <w:tcW w:w="9072" w:type="dxa"/>
            <w:gridSpan w:val="3"/>
          </w:tcPr>
          <w:p w14:paraId="4A9B8881" w14:textId="77777777" w:rsidR="00EA68B8" w:rsidRPr="00093C22" w:rsidRDefault="00EA68B8" w:rsidP="009B58CF">
            <w:pPr>
              <w:jc w:val="center"/>
              <w:rPr>
                <w:b/>
              </w:rPr>
            </w:pPr>
            <w:r w:rsidRPr="00093C22">
              <w:rPr>
                <w:b/>
              </w:rPr>
              <w:t>VI. Sabiedrības līdzdalība un komunikācijas aktivitātes</w:t>
            </w:r>
          </w:p>
        </w:tc>
      </w:tr>
      <w:tr w:rsidR="00EA68B8" w:rsidRPr="00093C22" w14:paraId="4B5E2E54" w14:textId="77777777" w:rsidTr="00FD1197">
        <w:trPr>
          <w:trHeight w:val="279"/>
        </w:trPr>
        <w:tc>
          <w:tcPr>
            <w:tcW w:w="567" w:type="dxa"/>
          </w:tcPr>
          <w:p w14:paraId="1F23672E" w14:textId="77777777" w:rsidR="00EA68B8" w:rsidRPr="00093C22" w:rsidRDefault="00EA68B8" w:rsidP="009B58CF">
            <w:pPr>
              <w:jc w:val="both"/>
            </w:pPr>
            <w:r w:rsidRPr="00093C22">
              <w:t>1.</w:t>
            </w:r>
          </w:p>
        </w:tc>
        <w:tc>
          <w:tcPr>
            <w:tcW w:w="2552" w:type="dxa"/>
          </w:tcPr>
          <w:p w14:paraId="2C3A238F" w14:textId="77777777" w:rsidR="00EA68B8" w:rsidRPr="00093C22" w:rsidRDefault="00EA68B8" w:rsidP="009B58CF">
            <w:r w:rsidRPr="00093C22">
              <w:t>Plānotās sabiedrības līdzdalības un komunikācijas aktivitātes saistībā ar projektu</w:t>
            </w:r>
          </w:p>
        </w:tc>
        <w:tc>
          <w:tcPr>
            <w:tcW w:w="5953" w:type="dxa"/>
          </w:tcPr>
          <w:p w14:paraId="25A45E15" w14:textId="0AD9D156" w:rsidR="008655A0" w:rsidRDefault="00C953DF" w:rsidP="00DF27B5">
            <w:pPr>
              <w:ind w:right="57"/>
              <w:jc w:val="both"/>
            </w:pPr>
            <w:r w:rsidRPr="001D533E">
              <w:t>Saskaņā ar Ministru kabineta 2009. gada 25. augusta noteikumu Nr. 970 “Sabiedrības līdzdalības kārtība attīstības plānošanas procesā” (turpmāk – MK noteikumi Nr. 970) 7.4.</w:t>
            </w:r>
            <w:r w:rsidRPr="001D533E">
              <w:rPr>
                <w:vertAlign w:val="superscript"/>
              </w:rPr>
              <w:t>1 </w:t>
            </w:r>
            <w:r w:rsidRPr="001D533E">
              <w:t xml:space="preserve">apakšpunktu sabiedrības pārstāvji ir aicināti līdzdarboties, rakstiski sniedzot viedokli par noteikumu </w:t>
            </w:r>
            <w:r>
              <w:t>projektu</w:t>
            </w:r>
            <w:r w:rsidRPr="001D533E">
              <w:t xml:space="preserve"> tā izstrādes stadijā. </w:t>
            </w:r>
            <w:r w:rsidR="00DF27B5">
              <w:t>No 2021. gada 24. marta līdz 7.</w:t>
            </w:r>
            <w:r w:rsidR="00FE59E7">
              <w:t> </w:t>
            </w:r>
            <w:r w:rsidR="00DF27B5">
              <w:t xml:space="preserve">aprīlim noteikumu projekts </w:t>
            </w:r>
            <w:r w:rsidR="00FE59E7">
              <w:t>bija</w:t>
            </w:r>
            <w:r w:rsidR="00DF27B5">
              <w:t xml:space="preserve"> ievietots Zemkopības ministrijas tīmekļvietnes www.zm.gov.lv sadaļā </w:t>
            </w:r>
            <w:r w:rsidR="00FE59E7">
              <w:lastRenderedPageBreak/>
              <w:t>“</w:t>
            </w:r>
            <w:r w:rsidR="00DF27B5">
              <w:t xml:space="preserve">Sabiedrības līdzdalība” </w:t>
            </w:r>
            <w:hyperlink r:id="rId9" w:history="1">
              <w:r w:rsidR="008655A0" w:rsidRPr="004B15C3">
                <w:rPr>
                  <w:rStyle w:val="Hipersaite"/>
                </w:rPr>
                <w:t>https://www.zm.gov.lv/zemkopibas-ministrija/apspriesanas/-grozijumi-ministru-kabineta-2018-gada-18-decembra-noteikumos-nr-796-s?id=1013</w:t>
              </w:r>
            </w:hyperlink>
            <w:r w:rsidR="008655A0">
              <w:t xml:space="preserve"> </w:t>
            </w:r>
          </w:p>
          <w:p w14:paraId="0CC97085" w14:textId="013B3057" w:rsidR="00DF27B5" w:rsidRDefault="00DF27B5" w:rsidP="00DF27B5">
            <w:pPr>
              <w:ind w:right="57"/>
              <w:jc w:val="both"/>
            </w:pPr>
            <w:r>
              <w:t xml:space="preserve">un Ministru kabineta tīmekļvietnes sadaļā </w:t>
            </w:r>
            <w:r w:rsidR="00FE59E7">
              <w:t>“</w:t>
            </w:r>
            <w:r>
              <w:t xml:space="preserve">Valsts kanceleja” –“Sabiedrības līdzdalība” </w:t>
            </w:r>
          </w:p>
          <w:p w14:paraId="1E9B8734" w14:textId="6FEAFEE8" w:rsidR="00EA68B8" w:rsidRDefault="0098481B" w:rsidP="00F0555C">
            <w:pPr>
              <w:ind w:right="57"/>
              <w:jc w:val="both"/>
            </w:pPr>
            <w:hyperlink r:id="rId10" w:history="1">
              <w:r w:rsidRPr="00C830B8">
                <w:rPr>
                  <w:rStyle w:val="Hipersaite"/>
                </w:rPr>
                <w:t>https://www.mk.gov.lv/content/ministru-kabineta-diskusiju-dokumenti</w:t>
              </w:r>
            </w:hyperlink>
            <w:r w:rsidR="00DF27B5">
              <w:t>.</w:t>
            </w:r>
          </w:p>
          <w:p w14:paraId="4D72E23D" w14:textId="21CF0911" w:rsidR="0098481B" w:rsidRPr="00093C22" w:rsidRDefault="0098481B" w:rsidP="00F0555C">
            <w:pPr>
              <w:ind w:right="57"/>
              <w:jc w:val="both"/>
            </w:pPr>
          </w:p>
        </w:tc>
      </w:tr>
      <w:tr w:rsidR="00EA68B8" w:rsidRPr="00093C22" w14:paraId="4268792A" w14:textId="77777777" w:rsidTr="00FD1197">
        <w:trPr>
          <w:trHeight w:val="279"/>
        </w:trPr>
        <w:tc>
          <w:tcPr>
            <w:tcW w:w="567" w:type="dxa"/>
          </w:tcPr>
          <w:p w14:paraId="77242321" w14:textId="77777777" w:rsidR="00EA68B8" w:rsidRPr="00093C22" w:rsidRDefault="00EA68B8" w:rsidP="009B58CF">
            <w:pPr>
              <w:jc w:val="both"/>
            </w:pPr>
            <w:r w:rsidRPr="00093C22">
              <w:lastRenderedPageBreak/>
              <w:t>2.</w:t>
            </w:r>
          </w:p>
        </w:tc>
        <w:tc>
          <w:tcPr>
            <w:tcW w:w="2552" w:type="dxa"/>
          </w:tcPr>
          <w:p w14:paraId="4064A84B" w14:textId="77777777" w:rsidR="00EA68B8" w:rsidRPr="00093C22" w:rsidRDefault="00EA68B8" w:rsidP="009B58CF">
            <w:pPr>
              <w:jc w:val="both"/>
            </w:pPr>
            <w:r w:rsidRPr="00093C22">
              <w:t>Sabiedrības līdzdalība projekta izstrādē</w:t>
            </w:r>
          </w:p>
        </w:tc>
        <w:tc>
          <w:tcPr>
            <w:tcW w:w="5953" w:type="dxa"/>
          </w:tcPr>
          <w:p w14:paraId="735D4255" w14:textId="01347A7E" w:rsidR="00423FEB" w:rsidRDefault="00F05007" w:rsidP="00423FEB">
            <w:pPr>
              <w:jc w:val="both"/>
            </w:pPr>
            <w:r>
              <w:rPr>
                <w:iCs/>
                <w:lang w:eastAsia="en-US"/>
              </w:rPr>
              <w:t>Š</w:t>
            </w:r>
            <w:r w:rsidRPr="00423FEB">
              <w:rPr>
                <w:iCs/>
                <w:lang w:eastAsia="en-US"/>
              </w:rPr>
              <w:t>ķirnes lauksaimniecības dzīvnieku audzētāju biedrības un  organizācijas</w:t>
            </w:r>
            <w:r>
              <w:rPr>
                <w:iCs/>
                <w:lang w:eastAsia="en-US"/>
              </w:rPr>
              <w:t xml:space="preserve"> viedokli par noteikumu projektu varēja sniegt n</w:t>
            </w:r>
            <w:r w:rsidR="00773386">
              <w:rPr>
                <w:iCs/>
                <w:lang w:eastAsia="en-US"/>
              </w:rPr>
              <w:t xml:space="preserve">o </w:t>
            </w:r>
            <w:r w:rsidR="00423FEB">
              <w:rPr>
                <w:iCs/>
                <w:lang w:eastAsia="en-US"/>
              </w:rPr>
              <w:t>2021.</w:t>
            </w:r>
            <w:r w:rsidR="00773386">
              <w:rPr>
                <w:iCs/>
                <w:lang w:eastAsia="en-US"/>
              </w:rPr>
              <w:t xml:space="preserve"> </w:t>
            </w:r>
            <w:r w:rsidR="00423FEB">
              <w:rPr>
                <w:iCs/>
                <w:lang w:eastAsia="en-US"/>
              </w:rPr>
              <w:t>gada 25.</w:t>
            </w:r>
            <w:r w:rsidR="00773386">
              <w:rPr>
                <w:iCs/>
                <w:lang w:eastAsia="en-US"/>
              </w:rPr>
              <w:t xml:space="preserve"> </w:t>
            </w:r>
            <w:r w:rsidR="00423FEB">
              <w:rPr>
                <w:iCs/>
                <w:lang w:eastAsia="en-US"/>
              </w:rPr>
              <w:t>marta līdz 8.</w:t>
            </w:r>
            <w:r w:rsidR="00773386">
              <w:rPr>
                <w:iCs/>
                <w:lang w:eastAsia="en-US"/>
              </w:rPr>
              <w:t xml:space="preserve"> </w:t>
            </w:r>
            <w:r w:rsidR="00423FEB">
              <w:rPr>
                <w:iCs/>
                <w:lang w:eastAsia="en-US"/>
              </w:rPr>
              <w:t>aprīlim</w:t>
            </w:r>
            <w:r w:rsidR="00EF4330">
              <w:rPr>
                <w:iCs/>
                <w:lang w:eastAsia="en-US"/>
              </w:rPr>
              <w:t xml:space="preserve"> </w:t>
            </w:r>
            <w:r w:rsidR="00EF4330" w:rsidRPr="00A73199">
              <w:rPr>
                <w:iCs/>
                <w:highlight w:val="yellow"/>
                <w:lang w:eastAsia="en-US"/>
              </w:rPr>
              <w:t xml:space="preserve">un pēc tā  izsludināšanas Valsts sekretāru sanāksmē. </w:t>
            </w:r>
            <w:r w:rsidR="00423FEB" w:rsidRPr="00A73199">
              <w:rPr>
                <w:iCs/>
                <w:highlight w:val="yellow"/>
                <w:lang w:eastAsia="en-US"/>
              </w:rPr>
              <w:t xml:space="preserve">Projekts </w:t>
            </w:r>
            <w:r w:rsidR="009E625C" w:rsidRPr="00A73199">
              <w:rPr>
                <w:iCs/>
                <w:highlight w:val="yellow"/>
                <w:lang w:eastAsia="en-US"/>
              </w:rPr>
              <w:t xml:space="preserve">tika nosūtīts viedokļa sniegšanai </w:t>
            </w:r>
            <w:r w:rsidR="00EF4330" w:rsidRPr="00A73199">
              <w:rPr>
                <w:highlight w:val="yellow"/>
              </w:rPr>
              <w:t>Lauksaimnieku organizāciju sadarbības padomei, Zemnieku saeimai</w:t>
            </w:r>
            <w:r w:rsidR="00EF4330" w:rsidRPr="00F706E8">
              <w:t xml:space="preserve">, </w:t>
            </w:r>
            <w:r w:rsidR="009E625C" w:rsidRPr="00F706E8">
              <w:rPr>
                <w:iCs/>
                <w:lang w:eastAsia="en-US"/>
              </w:rPr>
              <w:t>L</w:t>
            </w:r>
            <w:r w:rsidR="009E625C" w:rsidRPr="009E625C">
              <w:rPr>
                <w:iCs/>
                <w:lang w:eastAsia="en-US"/>
              </w:rPr>
              <w:t>atvijas gaļas liellopu audzētāju asociācija</w:t>
            </w:r>
            <w:r w:rsidR="009E625C">
              <w:rPr>
                <w:iCs/>
                <w:lang w:eastAsia="en-US"/>
              </w:rPr>
              <w:t xml:space="preserve">i, </w:t>
            </w:r>
            <w:r w:rsidR="009E625C" w:rsidRPr="009E625C">
              <w:rPr>
                <w:iCs/>
                <w:lang w:eastAsia="en-US"/>
              </w:rPr>
              <w:t>Latvijas Holšteinas šķirnes lopu audzētāju asociācija</w:t>
            </w:r>
            <w:r w:rsidR="009E625C">
              <w:rPr>
                <w:iCs/>
                <w:lang w:eastAsia="en-US"/>
              </w:rPr>
              <w:t xml:space="preserve">i, </w:t>
            </w:r>
            <w:r w:rsidR="00423FEB" w:rsidRPr="00423FEB">
              <w:rPr>
                <w:iCs/>
                <w:lang w:eastAsia="en-US"/>
              </w:rPr>
              <w:t>Šķirnes saglabāšanas apvienība</w:t>
            </w:r>
            <w:r w:rsidR="00423FEB">
              <w:rPr>
                <w:iCs/>
                <w:lang w:eastAsia="en-US"/>
              </w:rPr>
              <w:t>i</w:t>
            </w:r>
            <w:r w:rsidR="00423FEB" w:rsidRPr="00423FEB">
              <w:rPr>
                <w:iCs/>
                <w:lang w:eastAsia="en-US"/>
              </w:rPr>
              <w:t xml:space="preserve"> "Zilā govs"</w:t>
            </w:r>
            <w:r w:rsidR="00423FEB">
              <w:rPr>
                <w:iCs/>
                <w:lang w:eastAsia="en-US"/>
              </w:rPr>
              <w:t xml:space="preserve">, </w:t>
            </w:r>
            <w:r w:rsidR="00423FEB" w:rsidRPr="00423FEB">
              <w:rPr>
                <w:iCs/>
                <w:lang w:eastAsia="en-US"/>
              </w:rPr>
              <w:t>Latvijas šķirnes dzīvnieku audzētāju savienība</w:t>
            </w:r>
            <w:r w:rsidR="00423FEB">
              <w:rPr>
                <w:iCs/>
                <w:lang w:eastAsia="en-US"/>
              </w:rPr>
              <w:t>i, Organizācijai “</w:t>
            </w:r>
            <w:r w:rsidR="00423FEB" w:rsidRPr="00423FEB">
              <w:rPr>
                <w:iCs/>
                <w:lang w:eastAsia="en-US"/>
              </w:rPr>
              <w:t>Cūku Ciltsdarba Centrs</w:t>
            </w:r>
            <w:r w:rsidR="00423FEB">
              <w:rPr>
                <w:iCs/>
                <w:lang w:eastAsia="en-US"/>
              </w:rPr>
              <w:t xml:space="preserve">”, </w:t>
            </w:r>
            <w:r>
              <w:rPr>
                <w:iCs/>
                <w:lang w:eastAsia="en-US"/>
              </w:rPr>
              <w:t>c</w:t>
            </w:r>
            <w:r w:rsidR="00423FEB">
              <w:rPr>
                <w:iCs/>
                <w:lang w:eastAsia="en-US"/>
              </w:rPr>
              <w:t>ūku audzētāju organizācijai “</w:t>
            </w:r>
            <w:r w:rsidR="00423FEB" w:rsidRPr="00423FEB">
              <w:rPr>
                <w:iCs/>
                <w:lang w:eastAsia="en-US"/>
              </w:rPr>
              <w:t>Agrosels</w:t>
            </w:r>
            <w:r w:rsidR="00423FEB">
              <w:rPr>
                <w:iCs/>
                <w:lang w:eastAsia="en-US"/>
              </w:rPr>
              <w:t xml:space="preserve">”, </w:t>
            </w:r>
            <w:r w:rsidR="00423FEB" w:rsidRPr="00423FEB">
              <w:rPr>
                <w:iCs/>
                <w:lang w:eastAsia="en-US"/>
              </w:rPr>
              <w:t>Latvijas Zirgaudzētāju biedrība</w:t>
            </w:r>
            <w:r w:rsidR="00423FEB">
              <w:rPr>
                <w:iCs/>
                <w:lang w:eastAsia="en-US"/>
              </w:rPr>
              <w:t xml:space="preserve">i, </w:t>
            </w:r>
            <w:r>
              <w:rPr>
                <w:iCs/>
                <w:lang w:eastAsia="en-US"/>
              </w:rPr>
              <w:t>b</w:t>
            </w:r>
            <w:r w:rsidR="00423FEB" w:rsidRPr="00423FEB">
              <w:rPr>
                <w:iCs/>
                <w:lang w:eastAsia="en-US"/>
              </w:rPr>
              <w:t>iedrība</w:t>
            </w:r>
            <w:r w:rsidR="00423FEB">
              <w:rPr>
                <w:iCs/>
                <w:lang w:eastAsia="en-US"/>
              </w:rPr>
              <w:t>i</w:t>
            </w:r>
            <w:r w:rsidR="00423FEB" w:rsidRPr="00423FEB">
              <w:rPr>
                <w:iCs/>
                <w:lang w:eastAsia="en-US"/>
              </w:rPr>
              <w:t xml:space="preserve"> "Latvijas Šķirnes zirgu audzētāju asociācija"</w:t>
            </w:r>
            <w:r w:rsidR="00423FEB">
              <w:rPr>
                <w:iCs/>
                <w:lang w:eastAsia="en-US"/>
              </w:rPr>
              <w:t xml:space="preserve">, </w:t>
            </w:r>
            <w:r w:rsidR="00423FEB" w:rsidRPr="00423FEB">
              <w:rPr>
                <w:iCs/>
                <w:lang w:eastAsia="en-US"/>
              </w:rPr>
              <w:t>Latvijas aitu audzētāju asociācija</w:t>
            </w:r>
            <w:r w:rsidR="00423FEB">
              <w:rPr>
                <w:iCs/>
                <w:lang w:eastAsia="en-US"/>
              </w:rPr>
              <w:t xml:space="preserve">i, </w:t>
            </w:r>
            <w:r w:rsidR="00423FEB" w:rsidRPr="00423FEB">
              <w:rPr>
                <w:iCs/>
                <w:lang w:eastAsia="en-US"/>
              </w:rPr>
              <w:t>Latvijas kazkopības biedrība</w:t>
            </w:r>
            <w:r w:rsidR="00423FEB">
              <w:rPr>
                <w:iCs/>
                <w:lang w:eastAsia="en-US"/>
              </w:rPr>
              <w:t xml:space="preserve">i, </w:t>
            </w:r>
            <w:r w:rsidR="00423FEB" w:rsidRPr="00423FEB">
              <w:rPr>
                <w:iCs/>
                <w:lang w:eastAsia="en-US"/>
              </w:rPr>
              <w:t>Latvijas šķirnes trušu audzētāju asociācija</w:t>
            </w:r>
            <w:r w:rsidR="00423FEB">
              <w:rPr>
                <w:iCs/>
                <w:lang w:eastAsia="en-US"/>
              </w:rPr>
              <w:t xml:space="preserve">i, </w:t>
            </w:r>
            <w:r w:rsidR="00423FEB" w:rsidRPr="00423FEB">
              <w:rPr>
                <w:iCs/>
                <w:lang w:eastAsia="en-US"/>
              </w:rPr>
              <w:t>LSAB "Trusis un citi"</w:t>
            </w:r>
            <w:r w:rsidR="00423FEB">
              <w:rPr>
                <w:iCs/>
                <w:lang w:eastAsia="en-US"/>
              </w:rPr>
              <w:t xml:space="preserve">, </w:t>
            </w:r>
            <w:r w:rsidR="00423FEB" w:rsidRPr="00423FEB">
              <w:rPr>
                <w:iCs/>
                <w:lang w:eastAsia="en-US"/>
              </w:rPr>
              <w:t>Bioloģisko lauksaimnieku un savvaļas dzīvnieku audzētāju asociācija</w:t>
            </w:r>
            <w:r w:rsidR="00423FEB">
              <w:rPr>
                <w:iCs/>
                <w:lang w:eastAsia="en-US"/>
              </w:rPr>
              <w:t xml:space="preserve">i, </w:t>
            </w:r>
            <w:r>
              <w:rPr>
                <w:iCs/>
                <w:lang w:eastAsia="en-US"/>
              </w:rPr>
              <w:t>kā arī b</w:t>
            </w:r>
            <w:r w:rsidR="00423FEB" w:rsidRPr="00423FEB">
              <w:rPr>
                <w:iCs/>
                <w:lang w:eastAsia="en-US"/>
              </w:rPr>
              <w:t>iedrība</w:t>
            </w:r>
            <w:r w:rsidR="00773386">
              <w:rPr>
                <w:iCs/>
                <w:lang w:eastAsia="en-US"/>
              </w:rPr>
              <w:t>i</w:t>
            </w:r>
            <w:r w:rsidR="00423FEB" w:rsidRPr="00423FEB">
              <w:rPr>
                <w:iCs/>
                <w:lang w:eastAsia="en-US"/>
              </w:rPr>
              <w:t xml:space="preserve"> </w:t>
            </w:r>
            <w:r w:rsidR="00773386">
              <w:rPr>
                <w:iCs/>
                <w:lang w:eastAsia="en-US"/>
              </w:rPr>
              <w:t>“</w:t>
            </w:r>
            <w:r w:rsidR="00423FEB" w:rsidRPr="00423FEB">
              <w:rPr>
                <w:iCs/>
                <w:lang w:eastAsia="en-US"/>
              </w:rPr>
              <w:t>Latvijas Zvēraudzētāju asociācija</w:t>
            </w:r>
            <w:r w:rsidR="00773386">
              <w:rPr>
                <w:iCs/>
                <w:lang w:eastAsia="en-US"/>
              </w:rPr>
              <w:t>”</w:t>
            </w:r>
            <w:r w:rsidR="00423FEB">
              <w:rPr>
                <w:iCs/>
                <w:lang w:eastAsia="en-US"/>
              </w:rPr>
              <w:t>.</w:t>
            </w:r>
            <w:r w:rsidR="00423FEB" w:rsidRPr="0013300D">
              <w:t xml:space="preserve"> </w:t>
            </w:r>
          </w:p>
          <w:p w14:paraId="3B21FC0B" w14:textId="77777777" w:rsidR="00673919" w:rsidRDefault="00F05007" w:rsidP="000B3134">
            <w:pPr>
              <w:jc w:val="both"/>
              <w:rPr>
                <w:color w:val="000000"/>
                <w:shd w:val="clear" w:color="auto" w:fill="FFFFFF"/>
              </w:rPr>
            </w:pPr>
            <w:r>
              <w:t>N</w:t>
            </w:r>
            <w:r w:rsidR="00684E8A">
              <w:t xml:space="preserve">o </w:t>
            </w:r>
            <w:r w:rsidR="00773386">
              <w:t>b</w:t>
            </w:r>
            <w:r w:rsidR="00423FEB" w:rsidRPr="0013300D">
              <w:t xml:space="preserve">iedrības “Latvijas šķirnes dzīvnieku audzētāju savienība” </w:t>
            </w:r>
            <w:r>
              <w:t xml:space="preserve">tika saņemts priekšlikums </w:t>
            </w:r>
            <w:r w:rsidR="00423FEB" w:rsidRPr="0013300D">
              <w:t>neiekļaut noteikumu proj</w:t>
            </w:r>
            <w:r w:rsidR="00423FEB">
              <w:t>e</w:t>
            </w:r>
            <w:r w:rsidR="00423FEB" w:rsidRPr="0013300D">
              <w:t>kta 1.</w:t>
            </w:r>
            <w:r w:rsidR="00423FEB">
              <w:t xml:space="preserve"> </w:t>
            </w:r>
            <w:r w:rsidR="00423FEB" w:rsidRPr="0013300D">
              <w:t>punkt</w:t>
            </w:r>
            <w:r w:rsidR="00423FEB">
              <w:t>ā</w:t>
            </w:r>
            <w:r w:rsidR="00423FEB" w:rsidRPr="0013300D">
              <w:t xml:space="preserve"> noteiktajā komisijas sastāvā P</w:t>
            </w:r>
            <w:r w:rsidR="00423FEB" w:rsidRPr="00E63C08">
              <w:rPr>
                <w:color w:val="000000"/>
                <w:shd w:val="clear" w:color="auto" w:fill="FFFFFF"/>
              </w:rPr>
              <w:t xml:space="preserve">ārtikas un veterinārā dienesta pārstāvi, jo tas rada interešu konfliktu. </w:t>
            </w:r>
            <w:r w:rsidR="00423FEB">
              <w:rPr>
                <w:color w:val="000000"/>
                <w:shd w:val="clear" w:color="auto" w:fill="FFFFFF"/>
              </w:rPr>
              <w:t xml:space="preserve">Priekšlikums netika ņemts vērā, jo Pārtikas </w:t>
            </w:r>
            <w:r>
              <w:rPr>
                <w:color w:val="000000"/>
                <w:shd w:val="clear" w:color="auto" w:fill="FFFFFF"/>
              </w:rPr>
              <w:t xml:space="preserve">un </w:t>
            </w:r>
            <w:r w:rsidR="00423FEB">
              <w:rPr>
                <w:color w:val="000000"/>
                <w:shd w:val="clear" w:color="auto" w:fill="FFFFFF"/>
              </w:rPr>
              <w:t xml:space="preserve">veterinārais dienests ir valsts kompetentā iestāde, kas veic biedrību oficiālās kontroles un sniedz profesionālu un objektīvu informāciju par biedrību darbību ciltsdarba jomā, </w:t>
            </w:r>
            <w:r>
              <w:rPr>
                <w:color w:val="000000"/>
                <w:shd w:val="clear" w:color="auto" w:fill="FFFFFF"/>
              </w:rPr>
              <w:t>tāpēc</w:t>
            </w:r>
            <w:r w:rsidR="00423FEB">
              <w:rPr>
                <w:color w:val="000000"/>
                <w:shd w:val="clear" w:color="auto" w:fill="FFFFFF"/>
              </w:rPr>
              <w:t xml:space="preserve"> </w:t>
            </w:r>
            <w:r>
              <w:rPr>
                <w:color w:val="000000"/>
                <w:shd w:val="clear" w:color="auto" w:fill="FFFFFF"/>
              </w:rPr>
              <w:t xml:space="preserve">nerada </w:t>
            </w:r>
            <w:r w:rsidR="00423FEB">
              <w:rPr>
                <w:color w:val="000000"/>
                <w:shd w:val="clear" w:color="auto" w:fill="FFFFFF"/>
              </w:rPr>
              <w:t>interešu konfliktu.</w:t>
            </w:r>
          </w:p>
          <w:p w14:paraId="3B0B7A88" w14:textId="424062FB" w:rsidR="0098481B" w:rsidRPr="00093C22" w:rsidRDefault="0098481B" w:rsidP="000B3134">
            <w:pPr>
              <w:jc w:val="both"/>
            </w:pPr>
          </w:p>
        </w:tc>
      </w:tr>
      <w:tr w:rsidR="00EA68B8" w:rsidRPr="00093C22" w14:paraId="2782813E" w14:textId="77777777" w:rsidTr="00FD1197">
        <w:trPr>
          <w:trHeight w:val="279"/>
        </w:trPr>
        <w:tc>
          <w:tcPr>
            <w:tcW w:w="567" w:type="dxa"/>
          </w:tcPr>
          <w:p w14:paraId="3CFD1E38" w14:textId="77777777" w:rsidR="00EA68B8" w:rsidRPr="00093C22" w:rsidRDefault="00EA68B8" w:rsidP="009B58CF">
            <w:pPr>
              <w:jc w:val="both"/>
            </w:pPr>
            <w:r w:rsidRPr="00093C22">
              <w:t>3.</w:t>
            </w:r>
          </w:p>
        </w:tc>
        <w:tc>
          <w:tcPr>
            <w:tcW w:w="2552" w:type="dxa"/>
          </w:tcPr>
          <w:p w14:paraId="557D1BA4" w14:textId="77777777" w:rsidR="00EA68B8" w:rsidRPr="00093C22" w:rsidRDefault="00EA68B8" w:rsidP="009B58CF">
            <w:pPr>
              <w:jc w:val="both"/>
            </w:pPr>
            <w:r w:rsidRPr="00093C22">
              <w:t>Sabiedrības līdzdalības rezultāti</w:t>
            </w:r>
          </w:p>
        </w:tc>
        <w:tc>
          <w:tcPr>
            <w:tcW w:w="5953" w:type="dxa"/>
          </w:tcPr>
          <w:p w14:paraId="6F2F0485" w14:textId="77777777" w:rsidR="0013300D" w:rsidRDefault="006C0D95" w:rsidP="00684E8A">
            <w:pPr>
              <w:jc w:val="both"/>
            </w:pPr>
            <w:r w:rsidRPr="0013300D">
              <w:t xml:space="preserve">Par tīmekļvietnē </w:t>
            </w:r>
            <w:hyperlink r:id="rId11" w:history="1">
              <w:r w:rsidRPr="0013300D">
                <w:rPr>
                  <w:rStyle w:val="Hipersaite"/>
                </w:rPr>
                <w:t>www.zm.gov.lv</w:t>
              </w:r>
            </w:hyperlink>
            <w:r w:rsidRPr="0013300D">
              <w:t xml:space="preserve"> un Ministru kabineta tīmekļvietnes sadaļā “Valsts kanceleja” – “Sabiedrības līdzdalība” ievietoto noteikumu </w:t>
            </w:r>
            <w:r w:rsidR="00684E8A">
              <w:t>projektu priekšlikumi netika saņemti.</w:t>
            </w:r>
          </w:p>
          <w:p w14:paraId="3B9A3F7D" w14:textId="2541FA60" w:rsidR="0098481B" w:rsidRPr="00093C22" w:rsidRDefault="0098481B" w:rsidP="00684E8A">
            <w:pPr>
              <w:jc w:val="both"/>
            </w:pPr>
          </w:p>
        </w:tc>
      </w:tr>
      <w:tr w:rsidR="00EA68B8" w:rsidRPr="00093C22" w14:paraId="239F2F3B" w14:textId="77777777" w:rsidTr="00FD1197">
        <w:trPr>
          <w:trHeight w:val="279"/>
        </w:trPr>
        <w:tc>
          <w:tcPr>
            <w:tcW w:w="567" w:type="dxa"/>
          </w:tcPr>
          <w:p w14:paraId="54A4F167" w14:textId="77777777" w:rsidR="00EA68B8" w:rsidRPr="00093C22" w:rsidRDefault="00EA68B8" w:rsidP="009B58CF">
            <w:pPr>
              <w:jc w:val="both"/>
            </w:pPr>
            <w:r w:rsidRPr="00093C22">
              <w:t>4.</w:t>
            </w:r>
          </w:p>
        </w:tc>
        <w:tc>
          <w:tcPr>
            <w:tcW w:w="2552" w:type="dxa"/>
          </w:tcPr>
          <w:p w14:paraId="56CDDA01" w14:textId="77777777" w:rsidR="00EA68B8" w:rsidRPr="00093C22" w:rsidRDefault="00EA68B8" w:rsidP="009B58CF">
            <w:pPr>
              <w:jc w:val="both"/>
            </w:pPr>
            <w:r w:rsidRPr="00093C22">
              <w:t>Cita informācija</w:t>
            </w:r>
          </w:p>
        </w:tc>
        <w:tc>
          <w:tcPr>
            <w:tcW w:w="5953" w:type="dxa"/>
          </w:tcPr>
          <w:p w14:paraId="32312D2F" w14:textId="77777777" w:rsidR="00EA68B8" w:rsidRPr="00093C22" w:rsidRDefault="00EA68B8" w:rsidP="009B58CF">
            <w:pPr>
              <w:jc w:val="both"/>
            </w:pPr>
            <w:r w:rsidRPr="00093C22">
              <w:t>Nav.</w:t>
            </w:r>
          </w:p>
        </w:tc>
      </w:tr>
    </w:tbl>
    <w:p w14:paraId="2CE3A507" w14:textId="77777777" w:rsidR="00A724E1" w:rsidRPr="00093C22" w:rsidRDefault="00A724E1" w:rsidP="00EA68B8"/>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103"/>
      </w:tblGrid>
      <w:tr w:rsidR="00EA68B8" w:rsidRPr="00093C22" w14:paraId="6A18D96D" w14:textId="77777777" w:rsidTr="00FD1197">
        <w:trPr>
          <w:trHeight w:val="279"/>
        </w:trPr>
        <w:tc>
          <w:tcPr>
            <w:tcW w:w="9072" w:type="dxa"/>
            <w:gridSpan w:val="3"/>
          </w:tcPr>
          <w:p w14:paraId="343ED908" w14:textId="77777777" w:rsidR="00EA68B8" w:rsidRPr="00093C22" w:rsidRDefault="00EA68B8" w:rsidP="009B58CF">
            <w:pPr>
              <w:jc w:val="center"/>
              <w:rPr>
                <w:b/>
              </w:rPr>
            </w:pPr>
            <w:r w:rsidRPr="00093C22">
              <w:rPr>
                <w:b/>
              </w:rPr>
              <w:t>VII. Tiesību akta projekta izpildes nodrošināšana un tās ietekme uz institūcijām</w:t>
            </w:r>
          </w:p>
        </w:tc>
      </w:tr>
      <w:tr w:rsidR="00EA68B8" w:rsidRPr="00093C22" w14:paraId="611B12AC" w14:textId="77777777" w:rsidTr="00FD1197">
        <w:trPr>
          <w:trHeight w:val="279"/>
        </w:trPr>
        <w:tc>
          <w:tcPr>
            <w:tcW w:w="709" w:type="dxa"/>
          </w:tcPr>
          <w:p w14:paraId="565A1C6A" w14:textId="77777777" w:rsidR="00EA68B8" w:rsidRPr="00093C22" w:rsidRDefault="00EA68B8" w:rsidP="009B58CF">
            <w:pPr>
              <w:jc w:val="both"/>
            </w:pPr>
            <w:r w:rsidRPr="00093C22">
              <w:t>1.</w:t>
            </w:r>
          </w:p>
        </w:tc>
        <w:tc>
          <w:tcPr>
            <w:tcW w:w="3260" w:type="dxa"/>
          </w:tcPr>
          <w:p w14:paraId="5A00E4F9" w14:textId="77777777" w:rsidR="00EA68B8" w:rsidRPr="00093C22" w:rsidRDefault="00EA68B8" w:rsidP="009B58CF">
            <w:pPr>
              <w:jc w:val="both"/>
            </w:pPr>
            <w:r w:rsidRPr="00093C22">
              <w:t>Projekta izpildē iesaistītās institūcijas</w:t>
            </w:r>
          </w:p>
        </w:tc>
        <w:tc>
          <w:tcPr>
            <w:tcW w:w="5103" w:type="dxa"/>
          </w:tcPr>
          <w:p w14:paraId="57C4F493" w14:textId="77777777" w:rsidR="00EA68B8" w:rsidRDefault="000B458E" w:rsidP="00720A2C">
            <w:pPr>
              <w:pStyle w:val="naisnod"/>
              <w:spacing w:before="0" w:after="0"/>
              <w:ind w:right="57"/>
              <w:jc w:val="both"/>
            </w:pPr>
            <w:r>
              <w:t xml:space="preserve">Zemkopības ministrija, </w:t>
            </w:r>
            <w:r w:rsidR="00D75F5C">
              <w:t xml:space="preserve">Lauksaimniecības </w:t>
            </w:r>
            <w:r>
              <w:t>d</w:t>
            </w:r>
            <w:r w:rsidR="00F13E1C" w:rsidRPr="00093C22">
              <w:t>atu centrs</w:t>
            </w:r>
            <w:r w:rsidR="00D75F5C">
              <w:t>, Pārtikas un veterinārais dienests</w:t>
            </w:r>
            <w:r w:rsidR="00F05007">
              <w:t xml:space="preserve"> un</w:t>
            </w:r>
            <w:r w:rsidR="0028031D">
              <w:t xml:space="preserve"> Latvijas Lauksaimniecības universitāte</w:t>
            </w:r>
          </w:p>
          <w:p w14:paraId="6F5D15D2" w14:textId="79CD65BD" w:rsidR="0098481B" w:rsidRPr="00093C22" w:rsidRDefault="0098481B" w:rsidP="00720A2C">
            <w:pPr>
              <w:pStyle w:val="naisnod"/>
              <w:spacing w:before="0" w:after="0"/>
              <w:ind w:right="57"/>
              <w:jc w:val="both"/>
              <w:rPr>
                <w:b/>
              </w:rPr>
            </w:pPr>
          </w:p>
        </w:tc>
      </w:tr>
      <w:tr w:rsidR="00EA68B8" w:rsidRPr="00093C22" w14:paraId="3F754E2B" w14:textId="77777777" w:rsidTr="00FD1197">
        <w:trPr>
          <w:trHeight w:val="279"/>
        </w:trPr>
        <w:tc>
          <w:tcPr>
            <w:tcW w:w="709" w:type="dxa"/>
          </w:tcPr>
          <w:p w14:paraId="66A83436" w14:textId="77777777" w:rsidR="00EA68B8" w:rsidRPr="00093C22" w:rsidRDefault="00EA68B8" w:rsidP="009B58CF">
            <w:pPr>
              <w:jc w:val="both"/>
            </w:pPr>
            <w:r w:rsidRPr="00093C22">
              <w:lastRenderedPageBreak/>
              <w:t>2.</w:t>
            </w:r>
          </w:p>
        </w:tc>
        <w:tc>
          <w:tcPr>
            <w:tcW w:w="3260" w:type="dxa"/>
          </w:tcPr>
          <w:p w14:paraId="5DE7F2C0" w14:textId="77777777" w:rsidR="00EA68B8" w:rsidRPr="00093C22" w:rsidRDefault="00EA68B8" w:rsidP="009B58CF">
            <w:r w:rsidRPr="00093C22">
              <w:t>Projekta izpildes ietekme uz pārvaldes funkcijām un institucionālo struktūru.</w:t>
            </w:r>
          </w:p>
          <w:p w14:paraId="2658A89C" w14:textId="77777777" w:rsidR="00EA68B8" w:rsidRPr="00093C22" w:rsidRDefault="00EA68B8" w:rsidP="009B58CF">
            <w:r w:rsidRPr="00093C22">
              <w:t>Jaunu institūciju izveide, esošu institūciju likvidācija vai reorganizācija, to ietekme uz institūcijas cilvēkresursiem</w:t>
            </w:r>
          </w:p>
        </w:tc>
        <w:tc>
          <w:tcPr>
            <w:tcW w:w="5103" w:type="dxa"/>
          </w:tcPr>
          <w:p w14:paraId="324941FD" w14:textId="668D63B2" w:rsidR="00EA68B8" w:rsidRPr="00093C22" w:rsidRDefault="00291B27" w:rsidP="00291B27">
            <w:pPr>
              <w:jc w:val="both"/>
              <w:rPr>
                <w:b/>
              </w:rPr>
            </w:pPr>
            <w:r>
              <w:t xml:space="preserve">Noteikumu </w:t>
            </w:r>
            <w:r w:rsidR="00F67C98">
              <w:t>p</w:t>
            </w:r>
            <w:r w:rsidR="00EA68B8" w:rsidRPr="00093C22">
              <w:t>rojekt</w:t>
            </w:r>
            <w:r w:rsidR="00F67C98">
              <w:t>s neietekmē pārvaldes funkcijas</w:t>
            </w:r>
            <w:r w:rsidR="00F05007">
              <w:t>,</w:t>
            </w:r>
            <w:r w:rsidR="00F67C98">
              <w:t xml:space="preserve"> un tā</w:t>
            </w:r>
            <w:r w:rsidR="00EA68B8" w:rsidRPr="00093C22">
              <w:t xml:space="preserve"> izpildei nav nepieciešama jaunu institūciju izveide, esošo likvidācija vai reorganizācija.</w:t>
            </w:r>
          </w:p>
        </w:tc>
      </w:tr>
      <w:tr w:rsidR="00EA68B8" w:rsidRPr="00093C22" w14:paraId="3544E7F0" w14:textId="77777777" w:rsidTr="00FD1197">
        <w:trPr>
          <w:trHeight w:val="279"/>
        </w:trPr>
        <w:tc>
          <w:tcPr>
            <w:tcW w:w="709" w:type="dxa"/>
          </w:tcPr>
          <w:p w14:paraId="1244977F" w14:textId="77777777" w:rsidR="00EA68B8" w:rsidRPr="00093C22" w:rsidRDefault="00EA68B8" w:rsidP="009B58CF">
            <w:pPr>
              <w:jc w:val="both"/>
            </w:pPr>
            <w:r w:rsidRPr="00093C22">
              <w:t>3.</w:t>
            </w:r>
          </w:p>
        </w:tc>
        <w:tc>
          <w:tcPr>
            <w:tcW w:w="3260" w:type="dxa"/>
          </w:tcPr>
          <w:p w14:paraId="6C74AEBD" w14:textId="77777777" w:rsidR="00EA68B8" w:rsidRPr="00093C22" w:rsidRDefault="00EA68B8" w:rsidP="009B58CF">
            <w:pPr>
              <w:jc w:val="both"/>
            </w:pPr>
            <w:r w:rsidRPr="00093C22">
              <w:t>Cita informācija</w:t>
            </w:r>
          </w:p>
        </w:tc>
        <w:tc>
          <w:tcPr>
            <w:tcW w:w="5103" w:type="dxa"/>
          </w:tcPr>
          <w:p w14:paraId="53606D10" w14:textId="77777777" w:rsidR="00EA68B8" w:rsidRPr="00093C22" w:rsidRDefault="00EA68B8" w:rsidP="009B58CF">
            <w:pPr>
              <w:pStyle w:val="naiskr"/>
              <w:spacing w:before="0" w:after="0"/>
              <w:ind w:left="57" w:right="57"/>
            </w:pPr>
            <w:r w:rsidRPr="00093C22">
              <w:t>Nav.</w:t>
            </w:r>
          </w:p>
        </w:tc>
      </w:tr>
    </w:tbl>
    <w:p w14:paraId="2F82B5F5" w14:textId="3D1FA4A3" w:rsidR="00EA68B8" w:rsidRDefault="00EA68B8" w:rsidP="00656C9A">
      <w:pPr>
        <w:rPr>
          <w:i/>
          <w:sz w:val="28"/>
          <w:szCs w:val="28"/>
        </w:rPr>
      </w:pPr>
    </w:p>
    <w:p w14:paraId="4124EFBE" w14:textId="0C4586B5" w:rsidR="005C73E3" w:rsidRDefault="005C73E3" w:rsidP="005C73E3">
      <w:pPr>
        <w:jc w:val="both"/>
        <w:rPr>
          <w:sz w:val="28"/>
          <w:szCs w:val="28"/>
          <w:lang w:eastAsia="en-US"/>
        </w:rPr>
      </w:pPr>
    </w:p>
    <w:p w14:paraId="624D8593" w14:textId="77777777" w:rsidR="0098481B" w:rsidRDefault="0098481B" w:rsidP="005C73E3">
      <w:pPr>
        <w:jc w:val="both"/>
        <w:rPr>
          <w:sz w:val="28"/>
          <w:szCs w:val="28"/>
          <w:lang w:eastAsia="en-US"/>
        </w:rPr>
      </w:pPr>
    </w:p>
    <w:p w14:paraId="3954D994" w14:textId="24BD200D" w:rsidR="00355983" w:rsidRDefault="005C73E3" w:rsidP="00054C2C">
      <w:pPr>
        <w:jc w:val="both"/>
        <w:rPr>
          <w:sz w:val="28"/>
          <w:szCs w:val="28"/>
          <w:lang w:eastAsia="en-US"/>
        </w:rPr>
      </w:pPr>
      <w:r>
        <w:rPr>
          <w:sz w:val="28"/>
          <w:szCs w:val="28"/>
          <w:lang w:eastAsia="en-US"/>
        </w:rPr>
        <w:tab/>
      </w:r>
      <w:r w:rsidR="00B232FE" w:rsidRPr="005C73E3">
        <w:rPr>
          <w:sz w:val="28"/>
          <w:szCs w:val="28"/>
          <w:lang w:eastAsia="en-US"/>
        </w:rPr>
        <w:t>Zemkopības</w:t>
      </w:r>
      <w:r>
        <w:rPr>
          <w:sz w:val="28"/>
          <w:szCs w:val="28"/>
          <w:lang w:eastAsia="en-US"/>
        </w:rPr>
        <w:t xml:space="preserve"> </w:t>
      </w:r>
      <w:r w:rsidR="00B232FE" w:rsidRPr="005C73E3">
        <w:rPr>
          <w:sz w:val="28"/>
          <w:szCs w:val="28"/>
          <w:lang w:eastAsia="en-US"/>
        </w:rPr>
        <w:t>ministr</w:t>
      </w:r>
      <w:r w:rsidR="00FE6DCF" w:rsidRPr="005C73E3">
        <w:rPr>
          <w:sz w:val="28"/>
          <w:szCs w:val="28"/>
          <w:lang w:eastAsia="en-US"/>
        </w:rPr>
        <w:t>s</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bookmarkStart w:id="1" w:name="OLE_LINK5"/>
      <w:bookmarkStart w:id="2" w:name="OLE_LINK6"/>
      <w:r w:rsidR="006D0A54">
        <w:rPr>
          <w:sz w:val="28"/>
          <w:szCs w:val="28"/>
          <w:lang w:eastAsia="en-US"/>
        </w:rPr>
        <w:t>K.</w:t>
      </w:r>
      <w:r w:rsidR="00F05007">
        <w:rPr>
          <w:sz w:val="28"/>
          <w:szCs w:val="28"/>
          <w:lang w:eastAsia="en-US"/>
        </w:rPr>
        <w:t> </w:t>
      </w:r>
      <w:r w:rsidR="006D0A54">
        <w:rPr>
          <w:sz w:val="28"/>
          <w:szCs w:val="28"/>
          <w:lang w:eastAsia="en-US"/>
        </w:rPr>
        <w:t>Gerhards</w:t>
      </w:r>
      <w:bookmarkEnd w:id="1"/>
      <w:bookmarkEnd w:id="2"/>
    </w:p>
    <w:p w14:paraId="06835D21" w14:textId="77777777" w:rsidR="00054C2C" w:rsidRDefault="00054C2C" w:rsidP="00054C2C">
      <w:pPr>
        <w:jc w:val="both"/>
        <w:rPr>
          <w:lang w:eastAsia="en-US"/>
        </w:rPr>
      </w:pPr>
    </w:p>
    <w:p w14:paraId="39E3EA01" w14:textId="77777777" w:rsidR="00B14D21" w:rsidRPr="001543E3" w:rsidRDefault="00B14D21" w:rsidP="005C73E3">
      <w:pPr>
        <w:tabs>
          <w:tab w:val="left" w:pos="7513"/>
        </w:tabs>
        <w:ind w:firstLine="720"/>
        <w:jc w:val="center"/>
        <w:rPr>
          <w:lang w:eastAsia="en-US"/>
        </w:rPr>
      </w:pPr>
    </w:p>
    <w:p w14:paraId="60BCAC25" w14:textId="58123894" w:rsidR="005C73E3" w:rsidRDefault="005C73E3" w:rsidP="00B277DD">
      <w:pPr>
        <w:tabs>
          <w:tab w:val="left" w:pos="7513"/>
        </w:tabs>
        <w:jc w:val="both"/>
      </w:pPr>
    </w:p>
    <w:p w14:paraId="4E116466" w14:textId="530A3E9B" w:rsidR="0098481B" w:rsidRDefault="0098481B" w:rsidP="00B277DD">
      <w:pPr>
        <w:tabs>
          <w:tab w:val="left" w:pos="7513"/>
        </w:tabs>
        <w:jc w:val="both"/>
      </w:pPr>
    </w:p>
    <w:p w14:paraId="4B1090DB" w14:textId="55920583" w:rsidR="0098481B" w:rsidRDefault="0098481B" w:rsidP="00B277DD">
      <w:pPr>
        <w:tabs>
          <w:tab w:val="left" w:pos="7513"/>
        </w:tabs>
        <w:jc w:val="both"/>
      </w:pPr>
    </w:p>
    <w:p w14:paraId="5DEA5844" w14:textId="02491534" w:rsidR="0098481B" w:rsidRDefault="0098481B" w:rsidP="00B277DD">
      <w:pPr>
        <w:tabs>
          <w:tab w:val="left" w:pos="7513"/>
        </w:tabs>
        <w:jc w:val="both"/>
      </w:pPr>
    </w:p>
    <w:p w14:paraId="48BF1FF7" w14:textId="673A29C9" w:rsidR="0098481B" w:rsidRDefault="0098481B" w:rsidP="00B277DD">
      <w:pPr>
        <w:tabs>
          <w:tab w:val="left" w:pos="7513"/>
        </w:tabs>
        <w:jc w:val="both"/>
      </w:pPr>
    </w:p>
    <w:p w14:paraId="3D61F9CF" w14:textId="72B9425A" w:rsidR="0098481B" w:rsidRDefault="0098481B" w:rsidP="00B277DD">
      <w:pPr>
        <w:tabs>
          <w:tab w:val="left" w:pos="7513"/>
        </w:tabs>
        <w:jc w:val="both"/>
      </w:pPr>
    </w:p>
    <w:p w14:paraId="483373D3" w14:textId="78EF4CAD" w:rsidR="0098481B" w:rsidRDefault="0098481B" w:rsidP="00B277DD">
      <w:pPr>
        <w:tabs>
          <w:tab w:val="left" w:pos="7513"/>
        </w:tabs>
        <w:jc w:val="both"/>
      </w:pPr>
    </w:p>
    <w:p w14:paraId="0F5D7FB0" w14:textId="10F839B7" w:rsidR="0098481B" w:rsidRDefault="0098481B" w:rsidP="00B277DD">
      <w:pPr>
        <w:tabs>
          <w:tab w:val="left" w:pos="7513"/>
        </w:tabs>
        <w:jc w:val="both"/>
      </w:pPr>
    </w:p>
    <w:p w14:paraId="1DCACC7E" w14:textId="0813BB4B" w:rsidR="0098481B" w:rsidRDefault="0098481B" w:rsidP="00B277DD">
      <w:pPr>
        <w:tabs>
          <w:tab w:val="left" w:pos="7513"/>
        </w:tabs>
        <w:jc w:val="both"/>
      </w:pPr>
    </w:p>
    <w:p w14:paraId="7804E497" w14:textId="6EC26578" w:rsidR="0098481B" w:rsidRDefault="0098481B" w:rsidP="00B277DD">
      <w:pPr>
        <w:tabs>
          <w:tab w:val="left" w:pos="7513"/>
        </w:tabs>
        <w:jc w:val="both"/>
      </w:pPr>
    </w:p>
    <w:p w14:paraId="32BBAD19" w14:textId="64EC5F56" w:rsidR="0098481B" w:rsidRDefault="0098481B" w:rsidP="00B277DD">
      <w:pPr>
        <w:tabs>
          <w:tab w:val="left" w:pos="7513"/>
        </w:tabs>
        <w:jc w:val="both"/>
      </w:pPr>
    </w:p>
    <w:p w14:paraId="5B125C7A" w14:textId="6A72A649" w:rsidR="0098481B" w:rsidRDefault="0098481B" w:rsidP="00B277DD">
      <w:pPr>
        <w:tabs>
          <w:tab w:val="left" w:pos="7513"/>
        </w:tabs>
        <w:jc w:val="both"/>
      </w:pPr>
    </w:p>
    <w:p w14:paraId="4B6222EC" w14:textId="0EE2A0DD" w:rsidR="0098481B" w:rsidRDefault="0098481B" w:rsidP="00B277DD">
      <w:pPr>
        <w:tabs>
          <w:tab w:val="left" w:pos="7513"/>
        </w:tabs>
        <w:jc w:val="both"/>
      </w:pPr>
    </w:p>
    <w:p w14:paraId="2741EBB2" w14:textId="26FBC1FD" w:rsidR="0098481B" w:rsidRDefault="0098481B" w:rsidP="00B277DD">
      <w:pPr>
        <w:tabs>
          <w:tab w:val="left" w:pos="7513"/>
        </w:tabs>
        <w:jc w:val="both"/>
      </w:pPr>
    </w:p>
    <w:p w14:paraId="234DD4D6" w14:textId="7BEAEBFB" w:rsidR="0098481B" w:rsidRDefault="0098481B" w:rsidP="00B277DD">
      <w:pPr>
        <w:tabs>
          <w:tab w:val="left" w:pos="7513"/>
        </w:tabs>
        <w:jc w:val="both"/>
      </w:pPr>
    </w:p>
    <w:p w14:paraId="7E6BFF01" w14:textId="1022CF43" w:rsidR="0098481B" w:rsidRDefault="0098481B" w:rsidP="00B277DD">
      <w:pPr>
        <w:tabs>
          <w:tab w:val="left" w:pos="7513"/>
        </w:tabs>
        <w:jc w:val="both"/>
      </w:pPr>
    </w:p>
    <w:p w14:paraId="22760799" w14:textId="250E2C49" w:rsidR="0098481B" w:rsidRDefault="0098481B" w:rsidP="00B277DD">
      <w:pPr>
        <w:tabs>
          <w:tab w:val="left" w:pos="7513"/>
        </w:tabs>
        <w:jc w:val="both"/>
      </w:pPr>
    </w:p>
    <w:p w14:paraId="2BC5ACBC" w14:textId="59807552" w:rsidR="0098481B" w:rsidRDefault="0098481B" w:rsidP="00B277DD">
      <w:pPr>
        <w:tabs>
          <w:tab w:val="left" w:pos="7513"/>
        </w:tabs>
        <w:jc w:val="both"/>
      </w:pPr>
    </w:p>
    <w:p w14:paraId="3021C081" w14:textId="19E2D60E" w:rsidR="0098481B" w:rsidRDefault="0098481B" w:rsidP="00B277DD">
      <w:pPr>
        <w:tabs>
          <w:tab w:val="left" w:pos="7513"/>
        </w:tabs>
        <w:jc w:val="both"/>
      </w:pPr>
    </w:p>
    <w:p w14:paraId="2E3A8B9D" w14:textId="170AC62D" w:rsidR="0098481B" w:rsidRDefault="0098481B" w:rsidP="00B277DD">
      <w:pPr>
        <w:tabs>
          <w:tab w:val="left" w:pos="7513"/>
        </w:tabs>
        <w:jc w:val="both"/>
      </w:pPr>
    </w:p>
    <w:p w14:paraId="13617269" w14:textId="1C6ED341" w:rsidR="0098481B" w:rsidRDefault="0098481B" w:rsidP="00B277DD">
      <w:pPr>
        <w:tabs>
          <w:tab w:val="left" w:pos="7513"/>
        </w:tabs>
        <w:jc w:val="both"/>
      </w:pPr>
    </w:p>
    <w:p w14:paraId="62AB256D" w14:textId="5AC7A502" w:rsidR="0098481B" w:rsidRDefault="0098481B" w:rsidP="00B277DD">
      <w:pPr>
        <w:tabs>
          <w:tab w:val="left" w:pos="7513"/>
        </w:tabs>
        <w:jc w:val="both"/>
      </w:pPr>
    </w:p>
    <w:p w14:paraId="38121279" w14:textId="285B7025" w:rsidR="0098481B" w:rsidRDefault="0098481B" w:rsidP="00B277DD">
      <w:pPr>
        <w:tabs>
          <w:tab w:val="left" w:pos="7513"/>
        </w:tabs>
        <w:jc w:val="both"/>
      </w:pPr>
    </w:p>
    <w:p w14:paraId="56E9FA28" w14:textId="692EABA4" w:rsidR="0098481B" w:rsidRDefault="0098481B" w:rsidP="00B277DD">
      <w:pPr>
        <w:tabs>
          <w:tab w:val="left" w:pos="7513"/>
        </w:tabs>
        <w:jc w:val="both"/>
      </w:pPr>
    </w:p>
    <w:p w14:paraId="3E7BADFC" w14:textId="29CE7C9B" w:rsidR="0098481B" w:rsidRDefault="0098481B" w:rsidP="00B277DD">
      <w:pPr>
        <w:tabs>
          <w:tab w:val="left" w:pos="7513"/>
        </w:tabs>
        <w:jc w:val="both"/>
      </w:pPr>
    </w:p>
    <w:p w14:paraId="718F1AE6" w14:textId="1A07EC88" w:rsidR="0098481B" w:rsidRDefault="0098481B" w:rsidP="00B277DD">
      <w:pPr>
        <w:tabs>
          <w:tab w:val="left" w:pos="7513"/>
        </w:tabs>
        <w:jc w:val="both"/>
      </w:pPr>
    </w:p>
    <w:p w14:paraId="3D09E45D" w14:textId="3F8A9E26" w:rsidR="0098481B" w:rsidRDefault="0098481B" w:rsidP="00B277DD">
      <w:pPr>
        <w:tabs>
          <w:tab w:val="left" w:pos="7513"/>
        </w:tabs>
        <w:jc w:val="both"/>
      </w:pPr>
    </w:p>
    <w:p w14:paraId="43E1F3E4" w14:textId="4E5654BC" w:rsidR="0098481B" w:rsidRDefault="0098481B" w:rsidP="00B277DD">
      <w:pPr>
        <w:tabs>
          <w:tab w:val="left" w:pos="7513"/>
        </w:tabs>
        <w:jc w:val="both"/>
      </w:pPr>
    </w:p>
    <w:p w14:paraId="60FD8125" w14:textId="785041E7" w:rsidR="0098481B" w:rsidRDefault="0098481B" w:rsidP="00B277DD">
      <w:pPr>
        <w:tabs>
          <w:tab w:val="left" w:pos="7513"/>
        </w:tabs>
        <w:jc w:val="both"/>
      </w:pPr>
    </w:p>
    <w:p w14:paraId="39FD367A" w14:textId="421FAE07" w:rsidR="0098481B" w:rsidRDefault="0098481B" w:rsidP="00B277DD">
      <w:pPr>
        <w:tabs>
          <w:tab w:val="left" w:pos="7513"/>
        </w:tabs>
        <w:jc w:val="both"/>
      </w:pPr>
    </w:p>
    <w:p w14:paraId="546415DD" w14:textId="77777777" w:rsidR="0098481B" w:rsidRDefault="0098481B" w:rsidP="00B277DD">
      <w:pPr>
        <w:tabs>
          <w:tab w:val="left" w:pos="7513"/>
        </w:tabs>
        <w:jc w:val="both"/>
      </w:pPr>
      <w:bookmarkStart w:id="3" w:name="_GoBack"/>
      <w:bookmarkEnd w:id="3"/>
    </w:p>
    <w:p w14:paraId="04407885" w14:textId="735307D1" w:rsidR="00FD1197" w:rsidRPr="0098481B" w:rsidRDefault="00A23B78" w:rsidP="00B277DD">
      <w:pPr>
        <w:tabs>
          <w:tab w:val="left" w:pos="7513"/>
        </w:tabs>
        <w:jc w:val="both"/>
      </w:pPr>
      <w:r w:rsidRPr="0098481B">
        <w:t>Justa</w:t>
      </w:r>
      <w:r w:rsidR="00003820" w:rsidRPr="0098481B">
        <w:t xml:space="preserve"> 6702</w:t>
      </w:r>
      <w:r w:rsidRPr="0098481B">
        <w:t>7379</w:t>
      </w:r>
    </w:p>
    <w:p w14:paraId="1879FE11" w14:textId="42B14C58" w:rsidR="00A23B78" w:rsidRPr="0098481B" w:rsidRDefault="0098481B" w:rsidP="0002029A">
      <w:pPr>
        <w:jc w:val="both"/>
      </w:pPr>
      <w:hyperlink r:id="rId12" w:history="1">
        <w:r w:rsidR="00EA0732" w:rsidRPr="0098481B">
          <w:rPr>
            <w:rStyle w:val="Hipersaite"/>
          </w:rPr>
          <w:t>sandra.justa@zm.gov.lv</w:t>
        </w:r>
      </w:hyperlink>
    </w:p>
    <w:sectPr w:rsidR="00A23B78" w:rsidRPr="0098481B" w:rsidSect="005C73E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488B" w14:textId="77777777" w:rsidR="00736D56" w:rsidRDefault="00736D56" w:rsidP="00F37F7E">
      <w:pPr>
        <w:pStyle w:val="naiskr"/>
      </w:pPr>
      <w:r>
        <w:separator/>
      </w:r>
    </w:p>
  </w:endnote>
  <w:endnote w:type="continuationSeparator" w:id="0">
    <w:p w14:paraId="5EBB31CF" w14:textId="77777777" w:rsidR="00736D56" w:rsidRDefault="00736D56"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D703" w14:textId="581DFFA7" w:rsidR="006B2C02" w:rsidRPr="0098481B" w:rsidRDefault="0098481B" w:rsidP="0098481B">
    <w:pPr>
      <w:pStyle w:val="Kjene"/>
    </w:pPr>
    <w:r w:rsidRPr="0098481B">
      <w:rPr>
        <w:sz w:val="20"/>
        <w:szCs w:val="18"/>
      </w:rPr>
      <w:t>ZManot_310521_biedratz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5C61B" w14:textId="796F8793" w:rsidR="006B2C02" w:rsidRPr="0098481B" w:rsidRDefault="0098481B" w:rsidP="0098481B">
    <w:pPr>
      <w:pStyle w:val="Kjene"/>
    </w:pPr>
    <w:r w:rsidRPr="0098481B">
      <w:rPr>
        <w:sz w:val="20"/>
        <w:szCs w:val="18"/>
      </w:rPr>
      <w:t>ZManot_310521_biedratz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5211A" w14:textId="77777777" w:rsidR="00736D56" w:rsidRDefault="00736D56" w:rsidP="00F37F7E">
      <w:pPr>
        <w:pStyle w:val="naiskr"/>
      </w:pPr>
      <w:r>
        <w:separator/>
      </w:r>
    </w:p>
  </w:footnote>
  <w:footnote w:type="continuationSeparator" w:id="0">
    <w:p w14:paraId="0B587F31" w14:textId="77777777" w:rsidR="00736D56" w:rsidRDefault="00736D56"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079B4" w14:textId="77777777" w:rsidR="006B2C02" w:rsidRDefault="006B2C0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9C9D438" w14:textId="77777777" w:rsidR="006B2C02" w:rsidRDefault="006B2C0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660"/>
      <w:docPartObj>
        <w:docPartGallery w:val="Page Numbers (Top of Page)"/>
        <w:docPartUnique/>
      </w:docPartObj>
    </w:sdtPr>
    <w:sdtEndPr/>
    <w:sdtContent>
      <w:p w14:paraId="06FE87D5" w14:textId="1892E22C" w:rsidR="006B2C02" w:rsidRDefault="006B2C02">
        <w:pPr>
          <w:pStyle w:val="Galvene"/>
          <w:jc w:val="center"/>
        </w:pPr>
        <w:r>
          <w:fldChar w:fldCharType="begin"/>
        </w:r>
        <w:r>
          <w:instrText>PAGE   \* MERGEFORMAT</w:instrText>
        </w:r>
        <w:r>
          <w:fldChar w:fldCharType="separate"/>
        </w:r>
        <w:r w:rsidR="000B3134">
          <w:rPr>
            <w:noProof/>
          </w:rPr>
          <w:t>4</w:t>
        </w:r>
        <w:r>
          <w:fldChar w:fldCharType="end"/>
        </w:r>
      </w:p>
    </w:sdtContent>
  </w:sdt>
  <w:p w14:paraId="5DC4D753" w14:textId="77777777" w:rsidR="006B2C02" w:rsidRDefault="006B2C0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0"/>
        </w:tabs>
        <w:ind w:left="0" w:hanging="360"/>
      </w:pPr>
      <w:rPr>
        <w:rFonts w:ascii="Symbol" w:hAnsi="Symbol" w:hint="default"/>
      </w:rPr>
    </w:lvl>
  </w:abstractNum>
  <w:abstractNum w:abstractNumId="1" w15:restartNumberingAfterBreak="0">
    <w:nsid w:val="00CF31B9"/>
    <w:multiLevelType w:val="hybridMultilevel"/>
    <w:tmpl w:val="EF425496"/>
    <w:lvl w:ilvl="0" w:tplc="475E6FD0">
      <w:start w:val="1"/>
      <w:numFmt w:val="decimal"/>
      <w:lvlText w:val="%1."/>
      <w:lvlJc w:val="left"/>
      <w:pPr>
        <w:tabs>
          <w:tab w:val="num" w:pos="372"/>
        </w:tabs>
        <w:ind w:left="372" w:hanging="360"/>
      </w:pPr>
      <w:rPr>
        <w:rFonts w:hint="default"/>
      </w:rPr>
    </w:lvl>
    <w:lvl w:ilvl="1" w:tplc="04260019" w:tentative="1">
      <w:start w:val="1"/>
      <w:numFmt w:val="lowerLetter"/>
      <w:lvlText w:val="%2."/>
      <w:lvlJc w:val="left"/>
      <w:pPr>
        <w:tabs>
          <w:tab w:val="num" w:pos="1092"/>
        </w:tabs>
        <w:ind w:left="1092" w:hanging="360"/>
      </w:pPr>
    </w:lvl>
    <w:lvl w:ilvl="2" w:tplc="0426001B" w:tentative="1">
      <w:start w:val="1"/>
      <w:numFmt w:val="lowerRoman"/>
      <w:lvlText w:val="%3."/>
      <w:lvlJc w:val="right"/>
      <w:pPr>
        <w:tabs>
          <w:tab w:val="num" w:pos="1812"/>
        </w:tabs>
        <w:ind w:left="1812" w:hanging="180"/>
      </w:pPr>
    </w:lvl>
    <w:lvl w:ilvl="3" w:tplc="0426000F" w:tentative="1">
      <w:start w:val="1"/>
      <w:numFmt w:val="decimal"/>
      <w:lvlText w:val="%4."/>
      <w:lvlJc w:val="left"/>
      <w:pPr>
        <w:tabs>
          <w:tab w:val="num" w:pos="2532"/>
        </w:tabs>
        <w:ind w:left="2532" w:hanging="360"/>
      </w:pPr>
    </w:lvl>
    <w:lvl w:ilvl="4" w:tplc="04260019" w:tentative="1">
      <w:start w:val="1"/>
      <w:numFmt w:val="lowerLetter"/>
      <w:lvlText w:val="%5."/>
      <w:lvlJc w:val="left"/>
      <w:pPr>
        <w:tabs>
          <w:tab w:val="num" w:pos="3252"/>
        </w:tabs>
        <w:ind w:left="3252" w:hanging="360"/>
      </w:pPr>
    </w:lvl>
    <w:lvl w:ilvl="5" w:tplc="0426001B" w:tentative="1">
      <w:start w:val="1"/>
      <w:numFmt w:val="lowerRoman"/>
      <w:lvlText w:val="%6."/>
      <w:lvlJc w:val="right"/>
      <w:pPr>
        <w:tabs>
          <w:tab w:val="num" w:pos="3972"/>
        </w:tabs>
        <w:ind w:left="3972" w:hanging="180"/>
      </w:pPr>
    </w:lvl>
    <w:lvl w:ilvl="6" w:tplc="0426000F" w:tentative="1">
      <w:start w:val="1"/>
      <w:numFmt w:val="decimal"/>
      <w:lvlText w:val="%7."/>
      <w:lvlJc w:val="left"/>
      <w:pPr>
        <w:tabs>
          <w:tab w:val="num" w:pos="4692"/>
        </w:tabs>
        <w:ind w:left="4692" w:hanging="360"/>
      </w:pPr>
    </w:lvl>
    <w:lvl w:ilvl="7" w:tplc="04260019" w:tentative="1">
      <w:start w:val="1"/>
      <w:numFmt w:val="lowerLetter"/>
      <w:lvlText w:val="%8."/>
      <w:lvlJc w:val="left"/>
      <w:pPr>
        <w:tabs>
          <w:tab w:val="num" w:pos="5412"/>
        </w:tabs>
        <w:ind w:left="5412" w:hanging="360"/>
      </w:pPr>
    </w:lvl>
    <w:lvl w:ilvl="8" w:tplc="0426001B" w:tentative="1">
      <w:start w:val="1"/>
      <w:numFmt w:val="lowerRoman"/>
      <w:lvlText w:val="%9."/>
      <w:lvlJc w:val="right"/>
      <w:pPr>
        <w:tabs>
          <w:tab w:val="num" w:pos="6132"/>
        </w:tabs>
        <w:ind w:left="6132" w:hanging="180"/>
      </w:pPr>
    </w:lvl>
  </w:abstractNum>
  <w:abstractNum w:abstractNumId="2" w15:restartNumberingAfterBreak="0">
    <w:nsid w:val="10CB6E5A"/>
    <w:multiLevelType w:val="hybridMultilevel"/>
    <w:tmpl w:val="5C84C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4DB9"/>
    <w:multiLevelType w:val="hybridMultilevel"/>
    <w:tmpl w:val="A1163F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F5A30"/>
    <w:multiLevelType w:val="hybridMultilevel"/>
    <w:tmpl w:val="3FB43CCE"/>
    <w:lvl w:ilvl="0" w:tplc="2DFC79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AF6F5C"/>
    <w:multiLevelType w:val="hybridMultilevel"/>
    <w:tmpl w:val="FB5A40BC"/>
    <w:lvl w:ilvl="0" w:tplc="7BC00A8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178F1"/>
    <w:multiLevelType w:val="hybridMultilevel"/>
    <w:tmpl w:val="0862F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2B7960"/>
    <w:multiLevelType w:val="hybridMultilevel"/>
    <w:tmpl w:val="3DBEEEC4"/>
    <w:lvl w:ilvl="0" w:tplc="63AADBD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4"/>
  </w:num>
  <w:num w:numId="5">
    <w:abstractNumId w:val="5"/>
  </w:num>
  <w:num w:numId="6">
    <w:abstractNumId w:val="8"/>
  </w:num>
  <w:num w:numId="7">
    <w:abstractNumId w:val="1"/>
  </w:num>
  <w:num w:numId="8">
    <w:abstractNumId w:val="2"/>
  </w:num>
  <w:num w:numId="9">
    <w:abstractNumId w:val="7"/>
  </w:num>
  <w:num w:numId="10">
    <w:abstractNumId w:val="10"/>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F7E"/>
    <w:rsid w:val="000004CF"/>
    <w:rsid w:val="00002015"/>
    <w:rsid w:val="000033B2"/>
    <w:rsid w:val="0000372F"/>
    <w:rsid w:val="00003820"/>
    <w:rsid w:val="00005E15"/>
    <w:rsid w:val="000112E0"/>
    <w:rsid w:val="00011CAF"/>
    <w:rsid w:val="00013DEC"/>
    <w:rsid w:val="00015974"/>
    <w:rsid w:val="000160EE"/>
    <w:rsid w:val="000163F3"/>
    <w:rsid w:val="00016AD2"/>
    <w:rsid w:val="00016E92"/>
    <w:rsid w:val="00017851"/>
    <w:rsid w:val="0002029A"/>
    <w:rsid w:val="000214EF"/>
    <w:rsid w:val="000219DA"/>
    <w:rsid w:val="00023B39"/>
    <w:rsid w:val="0002409B"/>
    <w:rsid w:val="000242CD"/>
    <w:rsid w:val="00024B0B"/>
    <w:rsid w:val="000273EA"/>
    <w:rsid w:val="00027499"/>
    <w:rsid w:val="000319E9"/>
    <w:rsid w:val="00034A56"/>
    <w:rsid w:val="00034E23"/>
    <w:rsid w:val="00035B52"/>
    <w:rsid w:val="00036EDC"/>
    <w:rsid w:val="00037715"/>
    <w:rsid w:val="000378F3"/>
    <w:rsid w:val="00037F77"/>
    <w:rsid w:val="00040AD3"/>
    <w:rsid w:val="00041376"/>
    <w:rsid w:val="0004179D"/>
    <w:rsid w:val="00041BC1"/>
    <w:rsid w:val="00043064"/>
    <w:rsid w:val="000440BF"/>
    <w:rsid w:val="0004434E"/>
    <w:rsid w:val="0004441B"/>
    <w:rsid w:val="000445E1"/>
    <w:rsid w:val="00044744"/>
    <w:rsid w:val="00045235"/>
    <w:rsid w:val="000459D8"/>
    <w:rsid w:val="00045C82"/>
    <w:rsid w:val="000462A8"/>
    <w:rsid w:val="00047BCE"/>
    <w:rsid w:val="000500AE"/>
    <w:rsid w:val="00051187"/>
    <w:rsid w:val="00053252"/>
    <w:rsid w:val="000533D4"/>
    <w:rsid w:val="00054C2C"/>
    <w:rsid w:val="00055CF3"/>
    <w:rsid w:val="00056F5F"/>
    <w:rsid w:val="00057127"/>
    <w:rsid w:val="000621B9"/>
    <w:rsid w:val="00065223"/>
    <w:rsid w:val="00065E62"/>
    <w:rsid w:val="00067716"/>
    <w:rsid w:val="00067A11"/>
    <w:rsid w:val="00070FEB"/>
    <w:rsid w:val="000713AA"/>
    <w:rsid w:val="00072B0F"/>
    <w:rsid w:val="00074178"/>
    <w:rsid w:val="00080E63"/>
    <w:rsid w:val="000813CF"/>
    <w:rsid w:val="0008224E"/>
    <w:rsid w:val="00082EFA"/>
    <w:rsid w:val="0008641C"/>
    <w:rsid w:val="000873DA"/>
    <w:rsid w:val="000876D4"/>
    <w:rsid w:val="000908DF"/>
    <w:rsid w:val="00093BF7"/>
    <w:rsid w:val="00093C22"/>
    <w:rsid w:val="00093DC3"/>
    <w:rsid w:val="00094946"/>
    <w:rsid w:val="00094DCA"/>
    <w:rsid w:val="00094E54"/>
    <w:rsid w:val="000956B0"/>
    <w:rsid w:val="000957DB"/>
    <w:rsid w:val="00096AB5"/>
    <w:rsid w:val="000A006B"/>
    <w:rsid w:val="000A230B"/>
    <w:rsid w:val="000A2D0B"/>
    <w:rsid w:val="000A375C"/>
    <w:rsid w:val="000A5345"/>
    <w:rsid w:val="000A5553"/>
    <w:rsid w:val="000A5DF4"/>
    <w:rsid w:val="000B01AA"/>
    <w:rsid w:val="000B036D"/>
    <w:rsid w:val="000B12A8"/>
    <w:rsid w:val="000B2338"/>
    <w:rsid w:val="000B3134"/>
    <w:rsid w:val="000B3B95"/>
    <w:rsid w:val="000B3E98"/>
    <w:rsid w:val="000B43C3"/>
    <w:rsid w:val="000B458E"/>
    <w:rsid w:val="000B5913"/>
    <w:rsid w:val="000B655C"/>
    <w:rsid w:val="000C1654"/>
    <w:rsid w:val="000C18D0"/>
    <w:rsid w:val="000C1F1C"/>
    <w:rsid w:val="000C21B0"/>
    <w:rsid w:val="000C3076"/>
    <w:rsid w:val="000C4826"/>
    <w:rsid w:val="000C5E19"/>
    <w:rsid w:val="000C6049"/>
    <w:rsid w:val="000C62D2"/>
    <w:rsid w:val="000C711D"/>
    <w:rsid w:val="000D0711"/>
    <w:rsid w:val="000D19AD"/>
    <w:rsid w:val="000D5249"/>
    <w:rsid w:val="000D6A4F"/>
    <w:rsid w:val="000D75C7"/>
    <w:rsid w:val="000D7729"/>
    <w:rsid w:val="000D7FA2"/>
    <w:rsid w:val="000E10EC"/>
    <w:rsid w:val="000E446E"/>
    <w:rsid w:val="000E5077"/>
    <w:rsid w:val="000E582B"/>
    <w:rsid w:val="000E674D"/>
    <w:rsid w:val="000E7023"/>
    <w:rsid w:val="000E78EA"/>
    <w:rsid w:val="000E7AE0"/>
    <w:rsid w:val="000F11BD"/>
    <w:rsid w:val="000F1210"/>
    <w:rsid w:val="000F2C2B"/>
    <w:rsid w:val="000F2F41"/>
    <w:rsid w:val="000F328E"/>
    <w:rsid w:val="000F3449"/>
    <w:rsid w:val="000F3B47"/>
    <w:rsid w:val="000F453E"/>
    <w:rsid w:val="000F4B00"/>
    <w:rsid w:val="000F4ED4"/>
    <w:rsid w:val="000F4F14"/>
    <w:rsid w:val="000F67D1"/>
    <w:rsid w:val="00100684"/>
    <w:rsid w:val="0010345D"/>
    <w:rsid w:val="001039CA"/>
    <w:rsid w:val="0010454B"/>
    <w:rsid w:val="00104613"/>
    <w:rsid w:val="00107609"/>
    <w:rsid w:val="00107983"/>
    <w:rsid w:val="00110BE9"/>
    <w:rsid w:val="00111972"/>
    <w:rsid w:val="00111DC0"/>
    <w:rsid w:val="00111DE4"/>
    <w:rsid w:val="00112881"/>
    <w:rsid w:val="00112DF5"/>
    <w:rsid w:val="001143CC"/>
    <w:rsid w:val="001162E7"/>
    <w:rsid w:val="0011697F"/>
    <w:rsid w:val="001175F8"/>
    <w:rsid w:val="001200B3"/>
    <w:rsid w:val="00120FE2"/>
    <w:rsid w:val="0012150C"/>
    <w:rsid w:val="0012176F"/>
    <w:rsid w:val="00121D30"/>
    <w:rsid w:val="00123674"/>
    <w:rsid w:val="00124ACB"/>
    <w:rsid w:val="00125C0C"/>
    <w:rsid w:val="00126A8D"/>
    <w:rsid w:val="00127E82"/>
    <w:rsid w:val="001321D5"/>
    <w:rsid w:val="0013300D"/>
    <w:rsid w:val="00133DFE"/>
    <w:rsid w:val="00135E57"/>
    <w:rsid w:val="00135F2B"/>
    <w:rsid w:val="00137E97"/>
    <w:rsid w:val="00141642"/>
    <w:rsid w:val="001428D9"/>
    <w:rsid w:val="00143CB1"/>
    <w:rsid w:val="00145172"/>
    <w:rsid w:val="00145E1F"/>
    <w:rsid w:val="00147420"/>
    <w:rsid w:val="00147C0C"/>
    <w:rsid w:val="00147CDD"/>
    <w:rsid w:val="0015048D"/>
    <w:rsid w:val="00150803"/>
    <w:rsid w:val="00151DE0"/>
    <w:rsid w:val="00152311"/>
    <w:rsid w:val="00152B50"/>
    <w:rsid w:val="00153834"/>
    <w:rsid w:val="001543E3"/>
    <w:rsid w:val="001548F8"/>
    <w:rsid w:val="00154FA1"/>
    <w:rsid w:val="00155134"/>
    <w:rsid w:val="00155DDA"/>
    <w:rsid w:val="00157E49"/>
    <w:rsid w:val="001604CD"/>
    <w:rsid w:val="001611DB"/>
    <w:rsid w:val="00161A5A"/>
    <w:rsid w:val="00161C8C"/>
    <w:rsid w:val="00163EB4"/>
    <w:rsid w:val="00164D93"/>
    <w:rsid w:val="00172BC0"/>
    <w:rsid w:val="0017419C"/>
    <w:rsid w:val="00174482"/>
    <w:rsid w:val="001749E1"/>
    <w:rsid w:val="00174BD8"/>
    <w:rsid w:val="00175F56"/>
    <w:rsid w:val="001761C1"/>
    <w:rsid w:val="00177136"/>
    <w:rsid w:val="001814E3"/>
    <w:rsid w:val="00181867"/>
    <w:rsid w:val="0018470B"/>
    <w:rsid w:val="00185A1F"/>
    <w:rsid w:val="00186418"/>
    <w:rsid w:val="00186CB1"/>
    <w:rsid w:val="00187749"/>
    <w:rsid w:val="00187944"/>
    <w:rsid w:val="00190C10"/>
    <w:rsid w:val="00191CC1"/>
    <w:rsid w:val="001928BE"/>
    <w:rsid w:val="001930C8"/>
    <w:rsid w:val="00193480"/>
    <w:rsid w:val="00193A34"/>
    <w:rsid w:val="00193C93"/>
    <w:rsid w:val="00193E2C"/>
    <w:rsid w:val="00194549"/>
    <w:rsid w:val="001956B1"/>
    <w:rsid w:val="00195AF7"/>
    <w:rsid w:val="001A1C90"/>
    <w:rsid w:val="001A22DF"/>
    <w:rsid w:val="001A284C"/>
    <w:rsid w:val="001A3208"/>
    <w:rsid w:val="001A53FA"/>
    <w:rsid w:val="001A5625"/>
    <w:rsid w:val="001A5751"/>
    <w:rsid w:val="001A58BE"/>
    <w:rsid w:val="001A5C26"/>
    <w:rsid w:val="001A6C56"/>
    <w:rsid w:val="001A7D16"/>
    <w:rsid w:val="001B1525"/>
    <w:rsid w:val="001B16D1"/>
    <w:rsid w:val="001B207D"/>
    <w:rsid w:val="001B2E96"/>
    <w:rsid w:val="001B3EBF"/>
    <w:rsid w:val="001B4353"/>
    <w:rsid w:val="001B5A21"/>
    <w:rsid w:val="001B6383"/>
    <w:rsid w:val="001B644E"/>
    <w:rsid w:val="001C0422"/>
    <w:rsid w:val="001C0BDB"/>
    <w:rsid w:val="001C3321"/>
    <w:rsid w:val="001C4B30"/>
    <w:rsid w:val="001C5012"/>
    <w:rsid w:val="001C5CF0"/>
    <w:rsid w:val="001C600D"/>
    <w:rsid w:val="001C65D5"/>
    <w:rsid w:val="001C762F"/>
    <w:rsid w:val="001D0BCE"/>
    <w:rsid w:val="001D3AC6"/>
    <w:rsid w:val="001D513A"/>
    <w:rsid w:val="001D64C1"/>
    <w:rsid w:val="001D7E92"/>
    <w:rsid w:val="001E0876"/>
    <w:rsid w:val="001E0F55"/>
    <w:rsid w:val="001E1059"/>
    <w:rsid w:val="001E133E"/>
    <w:rsid w:val="001E4DEC"/>
    <w:rsid w:val="001E5C8A"/>
    <w:rsid w:val="001E68D0"/>
    <w:rsid w:val="001E6C66"/>
    <w:rsid w:val="001E71C9"/>
    <w:rsid w:val="001E7C8B"/>
    <w:rsid w:val="001F3CAE"/>
    <w:rsid w:val="001F3D5A"/>
    <w:rsid w:val="001F4019"/>
    <w:rsid w:val="001F6EB8"/>
    <w:rsid w:val="00201013"/>
    <w:rsid w:val="0020312E"/>
    <w:rsid w:val="00203772"/>
    <w:rsid w:val="002058A6"/>
    <w:rsid w:val="002100B3"/>
    <w:rsid w:val="0021150A"/>
    <w:rsid w:val="002124B5"/>
    <w:rsid w:val="00212C39"/>
    <w:rsid w:val="00212CD4"/>
    <w:rsid w:val="00213B65"/>
    <w:rsid w:val="00214685"/>
    <w:rsid w:val="00214D08"/>
    <w:rsid w:val="00214DD0"/>
    <w:rsid w:val="002164EF"/>
    <w:rsid w:val="00216536"/>
    <w:rsid w:val="0021739C"/>
    <w:rsid w:val="00217CAB"/>
    <w:rsid w:val="00220DAF"/>
    <w:rsid w:val="00222A10"/>
    <w:rsid w:val="00222B18"/>
    <w:rsid w:val="00223DA9"/>
    <w:rsid w:val="0022456A"/>
    <w:rsid w:val="00224D79"/>
    <w:rsid w:val="0022609D"/>
    <w:rsid w:val="00227F59"/>
    <w:rsid w:val="002305A0"/>
    <w:rsid w:val="002315FC"/>
    <w:rsid w:val="00231AF0"/>
    <w:rsid w:val="002328A1"/>
    <w:rsid w:val="0023527C"/>
    <w:rsid w:val="00237909"/>
    <w:rsid w:val="0024021C"/>
    <w:rsid w:val="00240586"/>
    <w:rsid w:val="00241E48"/>
    <w:rsid w:val="002426AE"/>
    <w:rsid w:val="0024283E"/>
    <w:rsid w:val="00242E25"/>
    <w:rsid w:val="00243D1D"/>
    <w:rsid w:val="00243D86"/>
    <w:rsid w:val="00243E68"/>
    <w:rsid w:val="002464BD"/>
    <w:rsid w:val="00247976"/>
    <w:rsid w:val="002479B7"/>
    <w:rsid w:val="002513DF"/>
    <w:rsid w:val="00252057"/>
    <w:rsid w:val="00252EC8"/>
    <w:rsid w:val="002548C8"/>
    <w:rsid w:val="00257B87"/>
    <w:rsid w:val="00260021"/>
    <w:rsid w:val="00260221"/>
    <w:rsid w:val="002605E2"/>
    <w:rsid w:val="002606DD"/>
    <w:rsid w:val="0026224F"/>
    <w:rsid w:val="00262590"/>
    <w:rsid w:val="002635F8"/>
    <w:rsid w:val="00263900"/>
    <w:rsid w:val="00264CFE"/>
    <w:rsid w:val="002656F2"/>
    <w:rsid w:val="0026604B"/>
    <w:rsid w:val="00266247"/>
    <w:rsid w:val="00266734"/>
    <w:rsid w:val="00267D73"/>
    <w:rsid w:val="00272445"/>
    <w:rsid w:val="00273CBE"/>
    <w:rsid w:val="00275968"/>
    <w:rsid w:val="00277535"/>
    <w:rsid w:val="002778A9"/>
    <w:rsid w:val="00277C39"/>
    <w:rsid w:val="0028031D"/>
    <w:rsid w:val="0028183E"/>
    <w:rsid w:val="00281D39"/>
    <w:rsid w:val="002826EF"/>
    <w:rsid w:val="0028379B"/>
    <w:rsid w:val="00284300"/>
    <w:rsid w:val="00284E0B"/>
    <w:rsid w:val="00285118"/>
    <w:rsid w:val="00286B98"/>
    <w:rsid w:val="00286BE2"/>
    <w:rsid w:val="0028776A"/>
    <w:rsid w:val="00291B27"/>
    <w:rsid w:val="00292687"/>
    <w:rsid w:val="00292688"/>
    <w:rsid w:val="00292F9B"/>
    <w:rsid w:val="00293E84"/>
    <w:rsid w:val="00295AEE"/>
    <w:rsid w:val="0029642E"/>
    <w:rsid w:val="002A11DE"/>
    <w:rsid w:val="002A32F0"/>
    <w:rsid w:val="002A69AC"/>
    <w:rsid w:val="002A7762"/>
    <w:rsid w:val="002A7C64"/>
    <w:rsid w:val="002B092E"/>
    <w:rsid w:val="002B13BA"/>
    <w:rsid w:val="002B1522"/>
    <w:rsid w:val="002B336D"/>
    <w:rsid w:val="002B436C"/>
    <w:rsid w:val="002B4887"/>
    <w:rsid w:val="002B658F"/>
    <w:rsid w:val="002C1301"/>
    <w:rsid w:val="002C2186"/>
    <w:rsid w:val="002C2401"/>
    <w:rsid w:val="002C42A2"/>
    <w:rsid w:val="002C459D"/>
    <w:rsid w:val="002C5FF8"/>
    <w:rsid w:val="002C60C7"/>
    <w:rsid w:val="002D0EFF"/>
    <w:rsid w:val="002D199F"/>
    <w:rsid w:val="002D2533"/>
    <w:rsid w:val="002D25A7"/>
    <w:rsid w:val="002D25E8"/>
    <w:rsid w:val="002D3117"/>
    <w:rsid w:val="002D3871"/>
    <w:rsid w:val="002D429F"/>
    <w:rsid w:val="002D50B7"/>
    <w:rsid w:val="002D6116"/>
    <w:rsid w:val="002D68EE"/>
    <w:rsid w:val="002D6DF0"/>
    <w:rsid w:val="002E0B3D"/>
    <w:rsid w:val="002E1527"/>
    <w:rsid w:val="002E15E4"/>
    <w:rsid w:val="002E6873"/>
    <w:rsid w:val="002E69C0"/>
    <w:rsid w:val="002F0233"/>
    <w:rsid w:val="002F076F"/>
    <w:rsid w:val="002F2D08"/>
    <w:rsid w:val="002F38DB"/>
    <w:rsid w:val="002F4088"/>
    <w:rsid w:val="002F51F1"/>
    <w:rsid w:val="002F6A27"/>
    <w:rsid w:val="002F739C"/>
    <w:rsid w:val="00301471"/>
    <w:rsid w:val="00301E93"/>
    <w:rsid w:val="003025A1"/>
    <w:rsid w:val="00302896"/>
    <w:rsid w:val="00302F89"/>
    <w:rsid w:val="00303468"/>
    <w:rsid w:val="0030353C"/>
    <w:rsid w:val="003037FE"/>
    <w:rsid w:val="00307B77"/>
    <w:rsid w:val="003111EF"/>
    <w:rsid w:val="00313185"/>
    <w:rsid w:val="00313B3C"/>
    <w:rsid w:val="00313EE3"/>
    <w:rsid w:val="003157FC"/>
    <w:rsid w:val="0032112A"/>
    <w:rsid w:val="00323100"/>
    <w:rsid w:val="0032326D"/>
    <w:rsid w:val="003242DE"/>
    <w:rsid w:val="003244A4"/>
    <w:rsid w:val="003257A4"/>
    <w:rsid w:val="00325907"/>
    <w:rsid w:val="00325A33"/>
    <w:rsid w:val="003274E7"/>
    <w:rsid w:val="003305CF"/>
    <w:rsid w:val="0033095C"/>
    <w:rsid w:val="00331279"/>
    <w:rsid w:val="00335734"/>
    <w:rsid w:val="00335F1B"/>
    <w:rsid w:val="00337677"/>
    <w:rsid w:val="003420FC"/>
    <w:rsid w:val="00342823"/>
    <w:rsid w:val="00343E26"/>
    <w:rsid w:val="00346918"/>
    <w:rsid w:val="00347B64"/>
    <w:rsid w:val="00350004"/>
    <w:rsid w:val="003503E2"/>
    <w:rsid w:val="00351991"/>
    <w:rsid w:val="00351DA7"/>
    <w:rsid w:val="00353F7E"/>
    <w:rsid w:val="00354D7D"/>
    <w:rsid w:val="00355020"/>
    <w:rsid w:val="00355983"/>
    <w:rsid w:val="00355D4F"/>
    <w:rsid w:val="003561E6"/>
    <w:rsid w:val="003573DB"/>
    <w:rsid w:val="003575E7"/>
    <w:rsid w:val="00360A74"/>
    <w:rsid w:val="00360B91"/>
    <w:rsid w:val="003610A7"/>
    <w:rsid w:val="0036132F"/>
    <w:rsid w:val="003622CA"/>
    <w:rsid w:val="00362A82"/>
    <w:rsid w:val="00363022"/>
    <w:rsid w:val="00363ABB"/>
    <w:rsid w:val="00363DF8"/>
    <w:rsid w:val="00363F69"/>
    <w:rsid w:val="00370162"/>
    <w:rsid w:val="00370A38"/>
    <w:rsid w:val="00371A65"/>
    <w:rsid w:val="00371E09"/>
    <w:rsid w:val="003743B6"/>
    <w:rsid w:val="00374754"/>
    <w:rsid w:val="003752C7"/>
    <w:rsid w:val="00380832"/>
    <w:rsid w:val="003829CE"/>
    <w:rsid w:val="003831C3"/>
    <w:rsid w:val="003848A2"/>
    <w:rsid w:val="00384D74"/>
    <w:rsid w:val="003857D7"/>
    <w:rsid w:val="00386BEA"/>
    <w:rsid w:val="00387DDA"/>
    <w:rsid w:val="00390E77"/>
    <w:rsid w:val="00391F7B"/>
    <w:rsid w:val="00392E8D"/>
    <w:rsid w:val="00393207"/>
    <w:rsid w:val="003937EE"/>
    <w:rsid w:val="00393D0F"/>
    <w:rsid w:val="00393F06"/>
    <w:rsid w:val="0039416B"/>
    <w:rsid w:val="0039523C"/>
    <w:rsid w:val="00397D16"/>
    <w:rsid w:val="003A02B7"/>
    <w:rsid w:val="003A0935"/>
    <w:rsid w:val="003A0B17"/>
    <w:rsid w:val="003A1A86"/>
    <w:rsid w:val="003A1B2D"/>
    <w:rsid w:val="003A1E1B"/>
    <w:rsid w:val="003A25EA"/>
    <w:rsid w:val="003A3AB1"/>
    <w:rsid w:val="003A4096"/>
    <w:rsid w:val="003A61DB"/>
    <w:rsid w:val="003A6651"/>
    <w:rsid w:val="003A6D7F"/>
    <w:rsid w:val="003B2B59"/>
    <w:rsid w:val="003B5188"/>
    <w:rsid w:val="003B750C"/>
    <w:rsid w:val="003B75F6"/>
    <w:rsid w:val="003B7A18"/>
    <w:rsid w:val="003C08BA"/>
    <w:rsid w:val="003C1680"/>
    <w:rsid w:val="003C257A"/>
    <w:rsid w:val="003C2A47"/>
    <w:rsid w:val="003C3622"/>
    <w:rsid w:val="003C3A2B"/>
    <w:rsid w:val="003C48AE"/>
    <w:rsid w:val="003C5934"/>
    <w:rsid w:val="003C6AD2"/>
    <w:rsid w:val="003C7411"/>
    <w:rsid w:val="003C7836"/>
    <w:rsid w:val="003D1F78"/>
    <w:rsid w:val="003D279C"/>
    <w:rsid w:val="003D3A27"/>
    <w:rsid w:val="003D4E3F"/>
    <w:rsid w:val="003D6BA3"/>
    <w:rsid w:val="003D6C19"/>
    <w:rsid w:val="003D701C"/>
    <w:rsid w:val="003E07FE"/>
    <w:rsid w:val="003E0911"/>
    <w:rsid w:val="003E2C86"/>
    <w:rsid w:val="003E340D"/>
    <w:rsid w:val="003E413C"/>
    <w:rsid w:val="003E4DD6"/>
    <w:rsid w:val="003E73FF"/>
    <w:rsid w:val="003F001C"/>
    <w:rsid w:val="003F1E20"/>
    <w:rsid w:val="003F260C"/>
    <w:rsid w:val="003F3418"/>
    <w:rsid w:val="003F4081"/>
    <w:rsid w:val="003F6FF1"/>
    <w:rsid w:val="003F7160"/>
    <w:rsid w:val="003F753E"/>
    <w:rsid w:val="00400503"/>
    <w:rsid w:val="0040065B"/>
    <w:rsid w:val="00402071"/>
    <w:rsid w:val="004034D8"/>
    <w:rsid w:val="00403858"/>
    <w:rsid w:val="00403DF5"/>
    <w:rsid w:val="004057F0"/>
    <w:rsid w:val="00405A16"/>
    <w:rsid w:val="00405D73"/>
    <w:rsid w:val="00406B8C"/>
    <w:rsid w:val="004109B0"/>
    <w:rsid w:val="00411A41"/>
    <w:rsid w:val="00411E1C"/>
    <w:rsid w:val="00412079"/>
    <w:rsid w:val="004121C8"/>
    <w:rsid w:val="00412F9C"/>
    <w:rsid w:val="00414B20"/>
    <w:rsid w:val="00415631"/>
    <w:rsid w:val="00415B80"/>
    <w:rsid w:val="00416566"/>
    <w:rsid w:val="00416637"/>
    <w:rsid w:val="00417A1B"/>
    <w:rsid w:val="004201ED"/>
    <w:rsid w:val="00420FEC"/>
    <w:rsid w:val="00421391"/>
    <w:rsid w:val="00422AF6"/>
    <w:rsid w:val="00422BEA"/>
    <w:rsid w:val="00423FEB"/>
    <w:rsid w:val="00424AC4"/>
    <w:rsid w:val="00425E4D"/>
    <w:rsid w:val="00427740"/>
    <w:rsid w:val="00431567"/>
    <w:rsid w:val="00432FA0"/>
    <w:rsid w:val="0043328A"/>
    <w:rsid w:val="004334D8"/>
    <w:rsid w:val="00433DA8"/>
    <w:rsid w:val="00434C5C"/>
    <w:rsid w:val="00434D34"/>
    <w:rsid w:val="004357CE"/>
    <w:rsid w:val="00436EA6"/>
    <w:rsid w:val="00436FC1"/>
    <w:rsid w:val="00437885"/>
    <w:rsid w:val="00437985"/>
    <w:rsid w:val="00441E23"/>
    <w:rsid w:val="00444465"/>
    <w:rsid w:val="00444A7D"/>
    <w:rsid w:val="00444EB2"/>
    <w:rsid w:val="00446292"/>
    <w:rsid w:val="004464F7"/>
    <w:rsid w:val="0044651F"/>
    <w:rsid w:val="00446CE8"/>
    <w:rsid w:val="0044738A"/>
    <w:rsid w:val="00447764"/>
    <w:rsid w:val="004479A7"/>
    <w:rsid w:val="00447A16"/>
    <w:rsid w:val="00447A43"/>
    <w:rsid w:val="00450706"/>
    <w:rsid w:val="004511D3"/>
    <w:rsid w:val="00452FC1"/>
    <w:rsid w:val="004530DB"/>
    <w:rsid w:val="004547A9"/>
    <w:rsid w:val="00455A6B"/>
    <w:rsid w:val="00456D2A"/>
    <w:rsid w:val="0045719F"/>
    <w:rsid w:val="00461E8D"/>
    <w:rsid w:val="00461F73"/>
    <w:rsid w:val="00462078"/>
    <w:rsid w:val="004632CD"/>
    <w:rsid w:val="00463825"/>
    <w:rsid w:val="004639C0"/>
    <w:rsid w:val="00464D36"/>
    <w:rsid w:val="004656E1"/>
    <w:rsid w:val="00465A58"/>
    <w:rsid w:val="004662B4"/>
    <w:rsid w:val="00466CF9"/>
    <w:rsid w:val="004679FF"/>
    <w:rsid w:val="00467C61"/>
    <w:rsid w:val="004708A3"/>
    <w:rsid w:val="00472524"/>
    <w:rsid w:val="0047435C"/>
    <w:rsid w:val="0047491E"/>
    <w:rsid w:val="004752E0"/>
    <w:rsid w:val="00480EF1"/>
    <w:rsid w:val="00482A25"/>
    <w:rsid w:val="00482D47"/>
    <w:rsid w:val="004844E8"/>
    <w:rsid w:val="00484FB1"/>
    <w:rsid w:val="004865FE"/>
    <w:rsid w:val="004867DA"/>
    <w:rsid w:val="00487A8F"/>
    <w:rsid w:val="00494F0F"/>
    <w:rsid w:val="0049536D"/>
    <w:rsid w:val="00495A25"/>
    <w:rsid w:val="004966B8"/>
    <w:rsid w:val="00496959"/>
    <w:rsid w:val="00496C4D"/>
    <w:rsid w:val="00497D1C"/>
    <w:rsid w:val="00497EDA"/>
    <w:rsid w:val="004A0177"/>
    <w:rsid w:val="004A0EAB"/>
    <w:rsid w:val="004A15EB"/>
    <w:rsid w:val="004A3B94"/>
    <w:rsid w:val="004A3FCD"/>
    <w:rsid w:val="004A4D8C"/>
    <w:rsid w:val="004A6C18"/>
    <w:rsid w:val="004A6CAE"/>
    <w:rsid w:val="004A708B"/>
    <w:rsid w:val="004B0271"/>
    <w:rsid w:val="004B106B"/>
    <w:rsid w:val="004B28A8"/>
    <w:rsid w:val="004B2B7A"/>
    <w:rsid w:val="004B31ED"/>
    <w:rsid w:val="004B5610"/>
    <w:rsid w:val="004B5C4E"/>
    <w:rsid w:val="004B6135"/>
    <w:rsid w:val="004B7238"/>
    <w:rsid w:val="004C0D70"/>
    <w:rsid w:val="004C0ED0"/>
    <w:rsid w:val="004C133B"/>
    <w:rsid w:val="004C3AC7"/>
    <w:rsid w:val="004C4442"/>
    <w:rsid w:val="004C4BC8"/>
    <w:rsid w:val="004C7024"/>
    <w:rsid w:val="004C7C32"/>
    <w:rsid w:val="004D43C7"/>
    <w:rsid w:val="004D494C"/>
    <w:rsid w:val="004D4F42"/>
    <w:rsid w:val="004D579E"/>
    <w:rsid w:val="004D64BE"/>
    <w:rsid w:val="004E1569"/>
    <w:rsid w:val="004E15D1"/>
    <w:rsid w:val="004E33DB"/>
    <w:rsid w:val="004E3571"/>
    <w:rsid w:val="004E3E20"/>
    <w:rsid w:val="004E3F6C"/>
    <w:rsid w:val="004E4102"/>
    <w:rsid w:val="004E65F0"/>
    <w:rsid w:val="004E7E7E"/>
    <w:rsid w:val="004F1B44"/>
    <w:rsid w:val="004F1FBE"/>
    <w:rsid w:val="004F2907"/>
    <w:rsid w:val="004F2E8D"/>
    <w:rsid w:val="004F3998"/>
    <w:rsid w:val="004F598D"/>
    <w:rsid w:val="004F5B49"/>
    <w:rsid w:val="004F7B57"/>
    <w:rsid w:val="00501F3D"/>
    <w:rsid w:val="0050322A"/>
    <w:rsid w:val="00504740"/>
    <w:rsid w:val="00510187"/>
    <w:rsid w:val="00513790"/>
    <w:rsid w:val="00513BA7"/>
    <w:rsid w:val="00513C4F"/>
    <w:rsid w:val="00514606"/>
    <w:rsid w:val="00514A72"/>
    <w:rsid w:val="00514AED"/>
    <w:rsid w:val="00514F54"/>
    <w:rsid w:val="005160F2"/>
    <w:rsid w:val="00516F18"/>
    <w:rsid w:val="00521279"/>
    <w:rsid w:val="005215BA"/>
    <w:rsid w:val="00521C34"/>
    <w:rsid w:val="005229C2"/>
    <w:rsid w:val="00523B7D"/>
    <w:rsid w:val="0052409C"/>
    <w:rsid w:val="00524F49"/>
    <w:rsid w:val="005251F3"/>
    <w:rsid w:val="00525D12"/>
    <w:rsid w:val="00533941"/>
    <w:rsid w:val="00536003"/>
    <w:rsid w:val="00537386"/>
    <w:rsid w:val="005376CA"/>
    <w:rsid w:val="005403E6"/>
    <w:rsid w:val="0054083D"/>
    <w:rsid w:val="00541F7B"/>
    <w:rsid w:val="0054338B"/>
    <w:rsid w:val="00544B3C"/>
    <w:rsid w:val="005453AF"/>
    <w:rsid w:val="0054677F"/>
    <w:rsid w:val="00551569"/>
    <w:rsid w:val="00551A00"/>
    <w:rsid w:val="005545C2"/>
    <w:rsid w:val="00556D60"/>
    <w:rsid w:val="00557C89"/>
    <w:rsid w:val="00560CD0"/>
    <w:rsid w:val="0056210B"/>
    <w:rsid w:val="00562381"/>
    <w:rsid w:val="00563A77"/>
    <w:rsid w:val="005653D3"/>
    <w:rsid w:val="00565442"/>
    <w:rsid w:val="0056605D"/>
    <w:rsid w:val="005660EB"/>
    <w:rsid w:val="0057117B"/>
    <w:rsid w:val="00572009"/>
    <w:rsid w:val="005730A9"/>
    <w:rsid w:val="00573422"/>
    <w:rsid w:val="00573A1F"/>
    <w:rsid w:val="0057499C"/>
    <w:rsid w:val="00576E25"/>
    <w:rsid w:val="00577A65"/>
    <w:rsid w:val="00580AE7"/>
    <w:rsid w:val="00581A8A"/>
    <w:rsid w:val="005820D3"/>
    <w:rsid w:val="005827E6"/>
    <w:rsid w:val="00582D49"/>
    <w:rsid w:val="00583239"/>
    <w:rsid w:val="00584364"/>
    <w:rsid w:val="00584A49"/>
    <w:rsid w:val="00584D39"/>
    <w:rsid w:val="00584F9D"/>
    <w:rsid w:val="0058776F"/>
    <w:rsid w:val="00590F7E"/>
    <w:rsid w:val="005919FD"/>
    <w:rsid w:val="00591E61"/>
    <w:rsid w:val="0059265F"/>
    <w:rsid w:val="005936B7"/>
    <w:rsid w:val="0059419D"/>
    <w:rsid w:val="00595851"/>
    <w:rsid w:val="00596043"/>
    <w:rsid w:val="005A0EDC"/>
    <w:rsid w:val="005A32BD"/>
    <w:rsid w:val="005A4BF8"/>
    <w:rsid w:val="005A5C44"/>
    <w:rsid w:val="005A5CF6"/>
    <w:rsid w:val="005A6704"/>
    <w:rsid w:val="005A7466"/>
    <w:rsid w:val="005A76A3"/>
    <w:rsid w:val="005A771C"/>
    <w:rsid w:val="005A7838"/>
    <w:rsid w:val="005B109A"/>
    <w:rsid w:val="005B293D"/>
    <w:rsid w:val="005B3CB1"/>
    <w:rsid w:val="005B41D7"/>
    <w:rsid w:val="005B61C4"/>
    <w:rsid w:val="005B6DA7"/>
    <w:rsid w:val="005B77B8"/>
    <w:rsid w:val="005C045F"/>
    <w:rsid w:val="005C2316"/>
    <w:rsid w:val="005C2B95"/>
    <w:rsid w:val="005C3223"/>
    <w:rsid w:val="005C37B4"/>
    <w:rsid w:val="005C73E3"/>
    <w:rsid w:val="005D01A8"/>
    <w:rsid w:val="005D0F57"/>
    <w:rsid w:val="005D16B1"/>
    <w:rsid w:val="005D1AFE"/>
    <w:rsid w:val="005D3D68"/>
    <w:rsid w:val="005D545B"/>
    <w:rsid w:val="005D5A25"/>
    <w:rsid w:val="005D782F"/>
    <w:rsid w:val="005E181A"/>
    <w:rsid w:val="005E3070"/>
    <w:rsid w:val="005E3774"/>
    <w:rsid w:val="005E3ED7"/>
    <w:rsid w:val="005E5060"/>
    <w:rsid w:val="005E6102"/>
    <w:rsid w:val="005E72C6"/>
    <w:rsid w:val="005F114A"/>
    <w:rsid w:val="005F1780"/>
    <w:rsid w:val="005F28C6"/>
    <w:rsid w:val="005F3A0F"/>
    <w:rsid w:val="005F42D2"/>
    <w:rsid w:val="005F487B"/>
    <w:rsid w:val="005F49F6"/>
    <w:rsid w:val="00600CEC"/>
    <w:rsid w:val="00601219"/>
    <w:rsid w:val="006056ED"/>
    <w:rsid w:val="00605992"/>
    <w:rsid w:val="0060636F"/>
    <w:rsid w:val="0060673F"/>
    <w:rsid w:val="00606BB0"/>
    <w:rsid w:val="00606F24"/>
    <w:rsid w:val="0060708E"/>
    <w:rsid w:val="0060719D"/>
    <w:rsid w:val="00610B3A"/>
    <w:rsid w:val="00611510"/>
    <w:rsid w:val="0061217E"/>
    <w:rsid w:val="006121B7"/>
    <w:rsid w:val="006126D7"/>
    <w:rsid w:val="00612730"/>
    <w:rsid w:val="00612ED0"/>
    <w:rsid w:val="00616B5A"/>
    <w:rsid w:val="00617E40"/>
    <w:rsid w:val="00620D0D"/>
    <w:rsid w:val="00620DC4"/>
    <w:rsid w:val="00624C39"/>
    <w:rsid w:val="006252EF"/>
    <w:rsid w:val="006257A6"/>
    <w:rsid w:val="006266E3"/>
    <w:rsid w:val="00630BC3"/>
    <w:rsid w:val="00631207"/>
    <w:rsid w:val="006313A4"/>
    <w:rsid w:val="00636881"/>
    <w:rsid w:val="006368D6"/>
    <w:rsid w:val="00640AA9"/>
    <w:rsid w:val="006429E0"/>
    <w:rsid w:val="006430E0"/>
    <w:rsid w:val="00643797"/>
    <w:rsid w:val="00644A44"/>
    <w:rsid w:val="0065077A"/>
    <w:rsid w:val="0065138F"/>
    <w:rsid w:val="00652105"/>
    <w:rsid w:val="00652543"/>
    <w:rsid w:val="006528BA"/>
    <w:rsid w:val="00652B70"/>
    <w:rsid w:val="00654CED"/>
    <w:rsid w:val="00656C9A"/>
    <w:rsid w:val="0065744F"/>
    <w:rsid w:val="006602BB"/>
    <w:rsid w:val="006606B7"/>
    <w:rsid w:val="006609F3"/>
    <w:rsid w:val="00663454"/>
    <w:rsid w:val="00663BB0"/>
    <w:rsid w:val="00664579"/>
    <w:rsid w:val="00665362"/>
    <w:rsid w:val="0066639B"/>
    <w:rsid w:val="006663BB"/>
    <w:rsid w:val="0066773A"/>
    <w:rsid w:val="00667A13"/>
    <w:rsid w:val="0067070E"/>
    <w:rsid w:val="00670A83"/>
    <w:rsid w:val="006714C5"/>
    <w:rsid w:val="00671E4A"/>
    <w:rsid w:val="00672041"/>
    <w:rsid w:val="00672F9C"/>
    <w:rsid w:val="0067366E"/>
    <w:rsid w:val="00673919"/>
    <w:rsid w:val="006748CD"/>
    <w:rsid w:val="00675CCE"/>
    <w:rsid w:val="006760F2"/>
    <w:rsid w:val="006808B5"/>
    <w:rsid w:val="006820E7"/>
    <w:rsid w:val="00684E8A"/>
    <w:rsid w:val="0068509D"/>
    <w:rsid w:val="006850C8"/>
    <w:rsid w:val="00685243"/>
    <w:rsid w:val="00685B2C"/>
    <w:rsid w:val="006867F0"/>
    <w:rsid w:val="00686F66"/>
    <w:rsid w:val="00687EE5"/>
    <w:rsid w:val="00691FBF"/>
    <w:rsid w:val="006920EE"/>
    <w:rsid w:val="00697A6A"/>
    <w:rsid w:val="00697AF8"/>
    <w:rsid w:val="006A0719"/>
    <w:rsid w:val="006A13F0"/>
    <w:rsid w:val="006A26CB"/>
    <w:rsid w:val="006A29CA"/>
    <w:rsid w:val="006A344D"/>
    <w:rsid w:val="006A371D"/>
    <w:rsid w:val="006A4BB3"/>
    <w:rsid w:val="006A4C45"/>
    <w:rsid w:val="006A7DBC"/>
    <w:rsid w:val="006B07C9"/>
    <w:rsid w:val="006B0D5E"/>
    <w:rsid w:val="006B10BB"/>
    <w:rsid w:val="006B2A9E"/>
    <w:rsid w:val="006B2C02"/>
    <w:rsid w:val="006B33B5"/>
    <w:rsid w:val="006B54B9"/>
    <w:rsid w:val="006B760E"/>
    <w:rsid w:val="006C07EA"/>
    <w:rsid w:val="006C0D95"/>
    <w:rsid w:val="006C140E"/>
    <w:rsid w:val="006C17D2"/>
    <w:rsid w:val="006C2C73"/>
    <w:rsid w:val="006C340A"/>
    <w:rsid w:val="006D057A"/>
    <w:rsid w:val="006D0A54"/>
    <w:rsid w:val="006D1130"/>
    <w:rsid w:val="006D160E"/>
    <w:rsid w:val="006D1959"/>
    <w:rsid w:val="006D1BDC"/>
    <w:rsid w:val="006D1D57"/>
    <w:rsid w:val="006D3917"/>
    <w:rsid w:val="006D4B90"/>
    <w:rsid w:val="006D4E4C"/>
    <w:rsid w:val="006D7A8C"/>
    <w:rsid w:val="006E0C24"/>
    <w:rsid w:val="006E0E8B"/>
    <w:rsid w:val="006E2471"/>
    <w:rsid w:val="006E66D5"/>
    <w:rsid w:val="006E6CE5"/>
    <w:rsid w:val="006E6E5F"/>
    <w:rsid w:val="006E6E94"/>
    <w:rsid w:val="006E6F07"/>
    <w:rsid w:val="006F1063"/>
    <w:rsid w:val="006F122E"/>
    <w:rsid w:val="006F1551"/>
    <w:rsid w:val="006F29F8"/>
    <w:rsid w:val="006F2C52"/>
    <w:rsid w:val="006F2E6E"/>
    <w:rsid w:val="006F3A64"/>
    <w:rsid w:val="006F69AA"/>
    <w:rsid w:val="006F6AFE"/>
    <w:rsid w:val="007018E2"/>
    <w:rsid w:val="00702355"/>
    <w:rsid w:val="007028B5"/>
    <w:rsid w:val="00703AE9"/>
    <w:rsid w:val="00705430"/>
    <w:rsid w:val="00705B6F"/>
    <w:rsid w:val="007070DD"/>
    <w:rsid w:val="00707AB8"/>
    <w:rsid w:val="0071167F"/>
    <w:rsid w:val="0071337A"/>
    <w:rsid w:val="00713450"/>
    <w:rsid w:val="00713A7C"/>
    <w:rsid w:val="00714BA0"/>
    <w:rsid w:val="00715924"/>
    <w:rsid w:val="0071757F"/>
    <w:rsid w:val="007176BF"/>
    <w:rsid w:val="00717734"/>
    <w:rsid w:val="00717F6E"/>
    <w:rsid w:val="00720A2C"/>
    <w:rsid w:val="00720F8D"/>
    <w:rsid w:val="00721A12"/>
    <w:rsid w:val="00721B97"/>
    <w:rsid w:val="00721E49"/>
    <w:rsid w:val="0072328D"/>
    <w:rsid w:val="007249A9"/>
    <w:rsid w:val="00725FCD"/>
    <w:rsid w:val="0072735D"/>
    <w:rsid w:val="00727844"/>
    <w:rsid w:val="007300EF"/>
    <w:rsid w:val="00732C91"/>
    <w:rsid w:val="00733095"/>
    <w:rsid w:val="00735250"/>
    <w:rsid w:val="00736CD7"/>
    <w:rsid w:val="00736D56"/>
    <w:rsid w:val="00737358"/>
    <w:rsid w:val="007420E7"/>
    <w:rsid w:val="00742D94"/>
    <w:rsid w:val="00743D38"/>
    <w:rsid w:val="0074447B"/>
    <w:rsid w:val="00744612"/>
    <w:rsid w:val="00745821"/>
    <w:rsid w:val="00746954"/>
    <w:rsid w:val="0074755A"/>
    <w:rsid w:val="007523AC"/>
    <w:rsid w:val="00753032"/>
    <w:rsid w:val="00753382"/>
    <w:rsid w:val="00753DED"/>
    <w:rsid w:val="0075433A"/>
    <w:rsid w:val="007546F1"/>
    <w:rsid w:val="00756BC2"/>
    <w:rsid w:val="00757876"/>
    <w:rsid w:val="00760085"/>
    <w:rsid w:val="00760E41"/>
    <w:rsid w:val="0076133B"/>
    <w:rsid w:val="00762EFD"/>
    <w:rsid w:val="00765568"/>
    <w:rsid w:val="00765966"/>
    <w:rsid w:val="00767180"/>
    <w:rsid w:val="00770946"/>
    <w:rsid w:val="00771FAC"/>
    <w:rsid w:val="0077256F"/>
    <w:rsid w:val="00773386"/>
    <w:rsid w:val="00773DA1"/>
    <w:rsid w:val="007744E6"/>
    <w:rsid w:val="00776413"/>
    <w:rsid w:val="00776B2C"/>
    <w:rsid w:val="0078032E"/>
    <w:rsid w:val="00781276"/>
    <w:rsid w:val="00781A15"/>
    <w:rsid w:val="00781F82"/>
    <w:rsid w:val="007833AE"/>
    <w:rsid w:val="00783B7A"/>
    <w:rsid w:val="00783E72"/>
    <w:rsid w:val="007869B7"/>
    <w:rsid w:val="00786F82"/>
    <w:rsid w:val="00787037"/>
    <w:rsid w:val="00790188"/>
    <w:rsid w:val="007914E9"/>
    <w:rsid w:val="00791D65"/>
    <w:rsid w:val="00791E9E"/>
    <w:rsid w:val="0079264F"/>
    <w:rsid w:val="007926A0"/>
    <w:rsid w:val="00792996"/>
    <w:rsid w:val="00793143"/>
    <w:rsid w:val="007934EE"/>
    <w:rsid w:val="00794290"/>
    <w:rsid w:val="00794795"/>
    <w:rsid w:val="00794BF1"/>
    <w:rsid w:val="0079633B"/>
    <w:rsid w:val="007A0828"/>
    <w:rsid w:val="007A0BD7"/>
    <w:rsid w:val="007A180B"/>
    <w:rsid w:val="007A1965"/>
    <w:rsid w:val="007A5654"/>
    <w:rsid w:val="007A5C46"/>
    <w:rsid w:val="007A6426"/>
    <w:rsid w:val="007A71A2"/>
    <w:rsid w:val="007A72EB"/>
    <w:rsid w:val="007B2E09"/>
    <w:rsid w:val="007B3774"/>
    <w:rsid w:val="007B45D1"/>
    <w:rsid w:val="007B579E"/>
    <w:rsid w:val="007B5EC6"/>
    <w:rsid w:val="007B5EE0"/>
    <w:rsid w:val="007B603D"/>
    <w:rsid w:val="007B66C0"/>
    <w:rsid w:val="007B6F54"/>
    <w:rsid w:val="007B7B96"/>
    <w:rsid w:val="007B7D15"/>
    <w:rsid w:val="007B7FD6"/>
    <w:rsid w:val="007C1074"/>
    <w:rsid w:val="007C22F7"/>
    <w:rsid w:val="007C2802"/>
    <w:rsid w:val="007C3439"/>
    <w:rsid w:val="007C3EDD"/>
    <w:rsid w:val="007C4158"/>
    <w:rsid w:val="007C4473"/>
    <w:rsid w:val="007C68DE"/>
    <w:rsid w:val="007C72EA"/>
    <w:rsid w:val="007D068B"/>
    <w:rsid w:val="007D44A6"/>
    <w:rsid w:val="007D47D5"/>
    <w:rsid w:val="007D4B81"/>
    <w:rsid w:val="007D6830"/>
    <w:rsid w:val="007D6D6B"/>
    <w:rsid w:val="007D7146"/>
    <w:rsid w:val="007E01EE"/>
    <w:rsid w:val="007E1DE5"/>
    <w:rsid w:val="007E1E1B"/>
    <w:rsid w:val="007E2460"/>
    <w:rsid w:val="007E5CEC"/>
    <w:rsid w:val="007E7FB5"/>
    <w:rsid w:val="007F1BBB"/>
    <w:rsid w:val="007F2A42"/>
    <w:rsid w:val="007F4ED1"/>
    <w:rsid w:val="007F6528"/>
    <w:rsid w:val="0080122D"/>
    <w:rsid w:val="00805705"/>
    <w:rsid w:val="00805CAD"/>
    <w:rsid w:val="00806EBD"/>
    <w:rsid w:val="00811225"/>
    <w:rsid w:val="008145F9"/>
    <w:rsid w:val="008178B1"/>
    <w:rsid w:val="00817A87"/>
    <w:rsid w:val="00817F77"/>
    <w:rsid w:val="00820281"/>
    <w:rsid w:val="00820FE9"/>
    <w:rsid w:val="00821E5D"/>
    <w:rsid w:val="00822853"/>
    <w:rsid w:val="00824538"/>
    <w:rsid w:val="008245C2"/>
    <w:rsid w:val="00825BD3"/>
    <w:rsid w:val="008264F7"/>
    <w:rsid w:val="00827F5B"/>
    <w:rsid w:val="008305EE"/>
    <w:rsid w:val="0083086E"/>
    <w:rsid w:val="0083253F"/>
    <w:rsid w:val="00833302"/>
    <w:rsid w:val="00833500"/>
    <w:rsid w:val="008339D3"/>
    <w:rsid w:val="00834142"/>
    <w:rsid w:val="008364B2"/>
    <w:rsid w:val="0083692A"/>
    <w:rsid w:val="008370B1"/>
    <w:rsid w:val="008409A5"/>
    <w:rsid w:val="00841547"/>
    <w:rsid w:val="008416D9"/>
    <w:rsid w:val="00842D50"/>
    <w:rsid w:val="00843508"/>
    <w:rsid w:val="00845907"/>
    <w:rsid w:val="00845BDC"/>
    <w:rsid w:val="0084701F"/>
    <w:rsid w:val="008471F4"/>
    <w:rsid w:val="00847DDD"/>
    <w:rsid w:val="0085225D"/>
    <w:rsid w:val="00852262"/>
    <w:rsid w:val="00852C45"/>
    <w:rsid w:val="00853192"/>
    <w:rsid w:val="00854AF2"/>
    <w:rsid w:val="00855065"/>
    <w:rsid w:val="008561EF"/>
    <w:rsid w:val="00860F85"/>
    <w:rsid w:val="00861D12"/>
    <w:rsid w:val="00863976"/>
    <w:rsid w:val="00864065"/>
    <w:rsid w:val="00864956"/>
    <w:rsid w:val="008655A0"/>
    <w:rsid w:val="00865B57"/>
    <w:rsid w:val="00865E82"/>
    <w:rsid w:val="00866B48"/>
    <w:rsid w:val="0086759D"/>
    <w:rsid w:val="00870195"/>
    <w:rsid w:val="008702B4"/>
    <w:rsid w:val="00870567"/>
    <w:rsid w:val="00870824"/>
    <w:rsid w:val="008708A0"/>
    <w:rsid w:val="00871B55"/>
    <w:rsid w:val="00872C23"/>
    <w:rsid w:val="008740F9"/>
    <w:rsid w:val="00875200"/>
    <w:rsid w:val="00877418"/>
    <w:rsid w:val="0088088F"/>
    <w:rsid w:val="00880EF6"/>
    <w:rsid w:val="0088205D"/>
    <w:rsid w:val="0088329E"/>
    <w:rsid w:val="00883381"/>
    <w:rsid w:val="00883F27"/>
    <w:rsid w:val="008848AE"/>
    <w:rsid w:val="00884A8B"/>
    <w:rsid w:val="00885D21"/>
    <w:rsid w:val="00887B5B"/>
    <w:rsid w:val="00887D2F"/>
    <w:rsid w:val="008907B2"/>
    <w:rsid w:val="00891CE4"/>
    <w:rsid w:val="00893CEE"/>
    <w:rsid w:val="00894BA2"/>
    <w:rsid w:val="00895763"/>
    <w:rsid w:val="008961A1"/>
    <w:rsid w:val="008A0545"/>
    <w:rsid w:val="008A1E7D"/>
    <w:rsid w:val="008A2C9F"/>
    <w:rsid w:val="008A3A94"/>
    <w:rsid w:val="008A3C26"/>
    <w:rsid w:val="008A568E"/>
    <w:rsid w:val="008A5E04"/>
    <w:rsid w:val="008A6594"/>
    <w:rsid w:val="008A6921"/>
    <w:rsid w:val="008A75C1"/>
    <w:rsid w:val="008A78F0"/>
    <w:rsid w:val="008A7C56"/>
    <w:rsid w:val="008A7D5D"/>
    <w:rsid w:val="008B00E7"/>
    <w:rsid w:val="008B094F"/>
    <w:rsid w:val="008B10F1"/>
    <w:rsid w:val="008B4189"/>
    <w:rsid w:val="008B43A5"/>
    <w:rsid w:val="008B4F57"/>
    <w:rsid w:val="008B5B1D"/>
    <w:rsid w:val="008B605F"/>
    <w:rsid w:val="008B63FA"/>
    <w:rsid w:val="008C1F0B"/>
    <w:rsid w:val="008C2BA7"/>
    <w:rsid w:val="008C3213"/>
    <w:rsid w:val="008C531E"/>
    <w:rsid w:val="008C65C8"/>
    <w:rsid w:val="008D0074"/>
    <w:rsid w:val="008D23D3"/>
    <w:rsid w:val="008D2576"/>
    <w:rsid w:val="008D2811"/>
    <w:rsid w:val="008D3BCB"/>
    <w:rsid w:val="008D4EF5"/>
    <w:rsid w:val="008D5371"/>
    <w:rsid w:val="008D5CB3"/>
    <w:rsid w:val="008D7695"/>
    <w:rsid w:val="008E111B"/>
    <w:rsid w:val="008E17CB"/>
    <w:rsid w:val="008E1841"/>
    <w:rsid w:val="008E1EF6"/>
    <w:rsid w:val="008E33DE"/>
    <w:rsid w:val="008E3636"/>
    <w:rsid w:val="008E4CC9"/>
    <w:rsid w:val="008E4D95"/>
    <w:rsid w:val="008E5833"/>
    <w:rsid w:val="008E653A"/>
    <w:rsid w:val="008F20DB"/>
    <w:rsid w:val="008F233A"/>
    <w:rsid w:val="008F28C0"/>
    <w:rsid w:val="008F29E1"/>
    <w:rsid w:val="008F3CE9"/>
    <w:rsid w:val="008F45DF"/>
    <w:rsid w:val="008F6C05"/>
    <w:rsid w:val="008F706C"/>
    <w:rsid w:val="008F7874"/>
    <w:rsid w:val="00900BC9"/>
    <w:rsid w:val="0090447A"/>
    <w:rsid w:val="009054F5"/>
    <w:rsid w:val="00906D76"/>
    <w:rsid w:val="00906E99"/>
    <w:rsid w:val="00910802"/>
    <w:rsid w:val="00913024"/>
    <w:rsid w:val="0091351B"/>
    <w:rsid w:val="0091405C"/>
    <w:rsid w:val="009141D8"/>
    <w:rsid w:val="00915FF3"/>
    <w:rsid w:val="00916CBE"/>
    <w:rsid w:val="0091719E"/>
    <w:rsid w:val="00917769"/>
    <w:rsid w:val="009218A4"/>
    <w:rsid w:val="009225B2"/>
    <w:rsid w:val="00923C24"/>
    <w:rsid w:val="00927D6E"/>
    <w:rsid w:val="00927E4F"/>
    <w:rsid w:val="00930076"/>
    <w:rsid w:val="00930EA9"/>
    <w:rsid w:val="00931ED0"/>
    <w:rsid w:val="00932AD0"/>
    <w:rsid w:val="0093410D"/>
    <w:rsid w:val="00935279"/>
    <w:rsid w:val="009366F9"/>
    <w:rsid w:val="009367DE"/>
    <w:rsid w:val="00936AA9"/>
    <w:rsid w:val="00937BEE"/>
    <w:rsid w:val="009409D1"/>
    <w:rsid w:val="009434A2"/>
    <w:rsid w:val="00945674"/>
    <w:rsid w:val="00946C5F"/>
    <w:rsid w:val="009507A3"/>
    <w:rsid w:val="009527B3"/>
    <w:rsid w:val="0095341C"/>
    <w:rsid w:val="0095373F"/>
    <w:rsid w:val="00954537"/>
    <w:rsid w:val="0095500E"/>
    <w:rsid w:val="00955278"/>
    <w:rsid w:val="00956673"/>
    <w:rsid w:val="00956C17"/>
    <w:rsid w:val="00957A91"/>
    <w:rsid w:val="0096071D"/>
    <w:rsid w:val="00960FDE"/>
    <w:rsid w:val="00961DB4"/>
    <w:rsid w:val="009628DA"/>
    <w:rsid w:val="00964DAF"/>
    <w:rsid w:val="00965EBE"/>
    <w:rsid w:val="00966106"/>
    <w:rsid w:val="009665A9"/>
    <w:rsid w:val="009666C2"/>
    <w:rsid w:val="00966CB8"/>
    <w:rsid w:val="00970032"/>
    <w:rsid w:val="00970626"/>
    <w:rsid w:val="00970CBF"/>
    <w:rsid w:val="00971250"/>
    <w:rsid w:val="00972058"/>
    <w:rsid w:val="00973948"/>
    <w:rsid w:val="00973CED"/>
    <w:rsid w:val="00976A5F"/>
    <w:rsid w:val="00982DC2"/>
    <w:rsid w:val="00983D62"/>
    <w:rsid w:val="0098481B"/>
    <w:rsid w:val="00984A7D"/>
    <w:rsid w:val="00984CB2"/>
    <w:rsid w:val="0098625C"/>
    <w:rsid w:val="00987EDA"/>
    <w:rsid w:val="009907C2"/>
    <w:rsid w:val="009922A5"/>
    <w:rsid w:val="00994232"/>
    <w:rsid w:val="00994FF6"/>
    <w:rsid w:val="009956A8"/>
    <w:rsid w:val="00996BDB"/>
    <w:rsid w:val="009975C3"/>
    <w:rsid w:val="009A0A8E"/>
    <w:rsid w:val="009A0DED"/>
    <w:rsid w:val="009A177C"/>
    <w:rsid w:val="009A261E"/>
    <w:rsid w:val="009A2778"/>
    <w:rsid w:val="009A4550"/>
    <w:rsid w:val="009A4A22"/>
    <w:rsid w:val="009A53EA"/>
    <w:rsid w:val="009A618F"/>
    <w:rsid w:val="009A65A0"/>
    <w:rsid w:val="009A682B"/>
    <w:rsid w:val="009B01F1"/>
    <w:rsid w:val="009B1042"/>
    <w:rsid w:val="009B1AEC"/>
    <w:rsid w:val="009B2128"/>
    <w:rsid w:val="009B26A9"/>
    <w:rsid w:val="009B2D95"/>
    <w:rsid w:val="009B380D"/>
    <w:rsid w:val="009B58CF"/>
    <w:rsid w:val="009C001B"/>
    <w:rsid w:val="009C1028"/>
    <w:rsid w:val="009C13CC"/>
    <w:rsid w:val="009C2867"/>
    <w:rsid w:val="009C3646"/>
    <w:rsid w:val="009C38A9"/>
    <w:rsid w:val="009C3D5A"/>
    <w:rsid w:val="009C4A80"/>
    <w:rsid w:val="009C58CE"/>
    <w:rsid w:val="009D07BC"/>
    <w:rsid w:val="009D1A98"/>
    <w:rsid w:val="009D1DBD"/>
    <w:rsid w:val="009D2233"/>
    <w:rsid w:val="009D2A97"/>
    <w:rsid w:val="009D2C87"/>
    <w:rsid w:val="009D2EC0"/>
    <w:rsid w:val="009D3D82"/>
    <w:rsid w:val="009D4048"/>
    <w:rsid w:val="009D40D0"/>
    <w:rsid w:val="009D427C"/>
    <w:rsid w:val="009D47CD"/>
    <w:rsid w:val="009D4F1C"/>
    <w:rsid w:val="009D5905"/>
    <w:rsid w:val="009D70DE"/>
    <w:rsid w:val="009E05E4"/>
    <w:rsid w:val="009E112D"/>
    <w:rsid w:val="009E2FF7"/>
    <w:rsid w:val="009E3873"/>
    <w:rsid w:val="009E41F0"/>
    <w:rsid w:val="009E4634"/>
    <w:rsid w:val="009E5996"/>
    <w:rsid w:val="009E625C"/>
    <w:rsid w:val="009F2252"/>
    <w:rsid w:val="009F2EA3"/>
    <w:rsid w:val="009F3E52"/>
    <w:rsid w:val="009F499E"/>
    <w:rsid w:val="009F72AE"/>
    <w:rsid w:val="009F7DE0"/>
    <w:rsid w:val="00A00570"/>
    <w:rsid w:val="00A00F60"/>
    <w:rsid w:val="00A06A37"/>
    <w:rsid w:val="00A07B23"/>
    <w:rsid w:val="00A102D7"/>
    <w:rsid w:val="00A10DCE"/>
    <w:rsid w:val="00A12A82"/>
    <w:rsid w:val="00A1358B"/>
    <w:rsid w:val="00A14EFB"/>
    <w:rsid w:val="00A15054"/>
    <w:rsid w:val="00A164A1"/>
    <w:rsid w:val="00A16E36"/>
    <w:rsid w:val="00A179F9"/>
    <w:rsid w:val="00A21D58"/>
    <w:rsid w:val="00A21F1F"/>
    <w:rsid w:val="00A22B5E"/>
    <w:rsid w:val="00A22E2E"/>
    <w:rsid w:val="00A23778"/>
    <w:rsid w:val="00A239E6"/>
    <w:rsid w:val="00A23A7D"/>
    <w:rsid w:val="00A23B78"/>
    <w:rsid w:val="00A23E0B"/>
    <w:rsid w:val="00A2462F"/>
    <w:rsid w:val="00A2505D"/>
    <w:rsid w:val="00A2552F"/>
    <w:rsid w:val="00A25F9B"/>
    <w:rsid w:val="00A2739B"/>
    <w:rsid w:val="00A2767F"/>
    <w:rsid w:val="00A30F4A"/>
    <w:rsid w:val="00A31C4C"/>
    <w:rsid w:val="00A3217F"/>
    <w:rsid w:val="00A32DBD"/>
    <w:rsid w:val="00A35C6E"/>
    <w:rsid w:val="00A36C8C"/>
    <w:rsid w:val="00A40267"/>
    <w:rsid w:val="00A42620"/>
    <w:rsid w:val="00A42FA4"/>
    <w:rsid w:val="00A43D5F"/>
    <w:rsid w:val="00A44BE6"/>
    <w:rsid w:val="00A50377"/>
    <w:rsid w:val="00A511F0"/>
    <w:rsid w:val="00A51C96"/>
    <w:rsid w:val="00A52300"/>
    <w:rsid w:val="00A52394"/>
    <w:rsid w:val="00A53E68"/>
    <w:rsid w:val="00A5465B"/>
    <w:rsid w:val="00A54B7B"/>
    <w:rsid w:val="00A54E08"/>
    <w:rsid w:val="00A559EF"/>
    <w:rsid w:val="00A6000F"/>
    <w:rsid w:val="00A61AD5"/>
    <w:rsid w:val="00A61D9B"/>
    <w:rsid w:val="00A61F81"/>
    <w:rsid w:val="00A61FEA"/>
    <w:rsid w:val="00A623B3"/>
    <w:rsid w:val="00A636AB"/>
    <w:rsid w:val="00A65130"/>
    <w:rsid w:val="00A65C5A"/>
    <w:rsid w:val="00A66189"/>
    <w:rsid w:val="00A671E3"/>
    <w:rsid w:val="00A67783"/>
    <w:rsid w:val="00A67E27"/>
    <w:rsid w:val="00A708ED"/>
    <w:rsid w:val="00A71254"/>
    <w:rsid w:val="00A7248A"/>
    <w:rsid w:val="00A724E1"/>
    <w:rsid w:val="00A73199"/>
    <w:rsid w:val="00A73AFE"/>
    <w:rsid w:val="00A75DEB"/>
    <w:rsid w:val="00A75FCD"/>
    <w:rsid w:val="00A765C4"/>
    <w:rsid w:val="00A76700"/>
    <w:rsid w:val="00A76F48"/>
    <w:rsid w:val="00A81A1C"/>
    <w:rsid w:val="00A8230E"/>
    <w:rsid w:val="00A825F7"/>
    <w:rsid w:val="00A82E8C"/>
    <w:rsid w:val="00A838CA"/>
    <w:rsid w:val="00A8542D"/>
    <w:rsid w:val="00A87233"/>
    <w:rsid w:val="00A8754B"/>
    <w:rsid w:val="00A879FD"/>
    <w:rsid w:val="00A91DD9"/>
    <w:rsid w:val="00A92342"/>
    <w:rsid w:val="00A9261B"/>
    <w:rsid w:val="00A93B95"/>
    <w:rsid w:val="00A959F6"/>
    <w:rsid w:val="00A9671A"/>
    <w:rsid w:val="00A96822"/>
    <w:rsid w:val="00AA3732"/>
    <w:rsid w:val="00AA5536"/>
    <w:rsid w:val="00AA61DA"/>
    <w:rsid w:val="00AA6478"/>
    <w:rsid w:val="00AA6864"/>
    <w:rsid w:val="00AB0041"/>
    <w:rsid w:val="00AB04E5"/>
    <w:rsid w:val="00AB170E"/>
    <w:rsid w:val="00AB350B"/>
    <w:rsid w:val="00AB416C"/>
    <w:rsid w:val="00AB4B5C"/>
    <w:rsid w:val="00AB4ED3"/>
    <w:rsid w:val="00AB596F"/>
    <w:rsid w:val="00AB6117"/>
    <w:rsid w:val="00AC145B"/>
    <w:rsid w:val="00AC231C"/>
    <w:rsid w:val="00AC78A7"/>
    <w:rsid w:val="00AD0006"/>
    <w:rsid w:val="00AD0A52"/>
    <w:rsid w:val="00AD1C4E"/>
    <w:rsid w:val="00AD22C0"/>
    <w:rsid w:val="00AD322F"/>
    <w:rsid w:val="00AD4B66"/>
    <w:rsid w:val="00AD4BD9"/>
    <w:rsid w:val="00AD645F"/>
    <w:rsid w:val="00AD65C9"/>
    <w:rsid w:val="00AD7E66"/>
    <w:rsid w:val="00AE5565"/>
    <w:rsid w:val="00AE7059"/>
    <w:rsid w:val="00AE7445"/>
    <w:rsid w:val="00AE7875"/>
    <w:rsid w:val="00AF0287"/>
    <w:rsid w:val="00AF0810"/>
    <w:rsid w:val="00AF0BAF"/>
    <w:rsid w:val="00AF142A"/>
    <w:rsid w:val="00AF4188"/>
    <w:rsid w:val="00AF606C"/>
    <w:rsid w:val="00AF61D4"/>
    <w:rsid w:val="00AF680B"/>
    <w:rsid w:val="00AF75BF"/>
    <w:rsid w:val="00AF7945"/>
    <w:rsid w:val="00B00AB7"/>
    <w:rsid w:val="00B00E25"/>
    <w:rsid w:val="00B00F76"/>
    <w:rsid w:val="00B01A2B"/>
    <w:rsid w:val="00B01CF2"/>
    <w:rsid w:val="00B02CCF"/>
    <w:rsid w:val="00B0328A"/>
    <w:rsid w:val="00B037D0"/>
    <w:rsid w:val="00B051FC"/>
    <w:rsid w:val="00B05487"/>
    <w:rsid w:val="00B05A9A"/>
    <w:rsid w:val="00B05C53"/>
    <w:rsid w:val="00B05D93"/>
    <w:rsid w:val="00B06F3C"/>
    <w:rsid w:val="00B076C1"/>
    <w:rsid w:val="00B11677"/>
    <w:rsid w:val="00B1213E"/>
    <w:rsid w:val="00B13419"/>
    <w:rsid w:val="00B140A4"/>
    <w:rsid w:val="00B1481C"/>
    <w:rsid w:val="00B14D21"/>
    <w:rsid w:val="00B15811"/>
    <w:rsid w:val="00B2090B"/>
    <w:rsid w:val="00B21D0F"/>
    <w:rsid w:val="00B232FE"/>
    <w:rsid w:val="00B2596F"/>
    <w:rsid w:val="00B273B8"/>
    <w:rsid w:val="00B2772C"/>
    <w:rsid w:val="00B277DD"/>
    <w:rsid w:val="00B27F81"/>
    <w:rsid w:val="00B30111"/>
    <w:rsid w:val="00B30126"/>
    <w:rsid w:val="00B32719"/>
    <w:rsid w:val="00B32B11"/>
    <w:rsid w:val="00B33095"/>
    <w:rsid w:val="00B3348E"/>
    <w:rsid w:val="00B3386F"/>
    <w:rsid w:val="00B3458F"/>
    <w:rsid w:val="00B3464B"/>
    <w:rsid w:val="00B35402"/>
    <w:rsid w:val="00B35628"/>
    <w:rsid w:val="00B4176F"/>
    <w:rsid w:val="00B42584"/>
    <w:rsid w:val="00B425E1"/>
    <w:rsid w:val="00B42FE7"/>
    <w:rsid w:val="00B44210"/>
    <w:rsid w:val="00B44F97"/>
    <w:rsid w:val="00B459A5"/>
    <w:rsid w:val="00B46B32"/>
    <w:rsid w:val="00B47A4D"/>
    <w:rsid w:val="00B47AE4"/>
    <w:rsid w:val="00B508E5"/>
    <w:rsid w:val="00B52182"/>
    <w:rsid w:val="00B53402"/>
    <w:rsid w:val="00B53572"/>
    <w:rsid w:val="00B53809"/>
    <w:rsid w:val="00B54BB9"/>
    <w:rsid w:val="00B56189"/>
    <w:rsid w:val="00B60F97"/>
    <w:rsid w:val="00B62708"/>
    <w:rsid w:val="00B639B9"/>
    <w:rsid w:val="00B64D11"/>
    <w:rsid w:val="00B65981"/>
    <w:rsid w:val="00B67AC5"/>
    <w:rsid w:val="00B7046A"/>
    <w:rsid w:val="00B7414B"/>
    <w:rsid w:val="00B74565"/>
    <w:rsid w:val="00B755A8"/>
    <w:rsid w:val="00B7692E"/>
    <w:rsid w:val="00B76D1A"/>
    <w:rsid w:val="00B77C2E"/>
    <w:rsid w:val="00B81F83"/>
    <w:rsid w:val="00B82411"/>
    <w:rsid w:val="00B82C93"/>
    <w:rsid w:val="00B8448D"/>
    <w:rsid w:val="00B84683"/>
    <w:rsid w:val="00B84A56"/>
    <w:rsid w:val="00B84F1C"/>
    <w:rsid w:val="00B85802"/>
    <w:rsid w:val="00B87CD9"/>
    <w:rsid w:val="00B90215"/>
    <w:rsid w:val="00B92423"/>
    <w:rsid w:val="00B93A25"/>
    <w:rsid w:val="00B94A6C"/>
    <w:rsid w:val="00B94FC9"/>
    <w:rsid w:val="00B95D4D"/>
    <w:rsid w:val="00B97126"/>
    <w:rsid w:val="00BA043A"/>
    <w:rsid w:val="00BA0943"/>
    <w:rsid w:val="00BA0DE8"/>
    <w:rsid w:val="00BA225C"/>
    <w:rsid w:val="00BA2266"/>
    <w:rsid w:val="00BA29CB"/>
    <w:rsid w:val="00BA40AE"/>
    <w:rsid w:val="00BA4190"/>
    <w:rsid w:val="00BA48EB"/>
    <w:rsid w:val="00BA712D"/>
    <w:rsid w:val="00BA78E0"/>
    <w:rsid w:val="00BA7BBE"/>
    <w:rsid w:val="00BA7CF5"/>
    <w:rsid w:val="00BB00B2"/>
    <w:rsid w:val="00BB0BC4"/>
    <w:rsid w:val="00BB157A"/>
    <w:rsid w:val="00BB1CDC"/>
    <w:rsid w:val="00BB2A65"/>
    <w:rsid w:val="00BB3577"/>
    <w:rsid w:val="00BB4406"/>
    <w:rsid w:val="00BB59A6"/>
    <w:rsid w:val="00BB7716"/>
    <w:rsid w:val="00BC09CF"/>
    <w:rsid w:val="00BC56DD"/>
    <w:rsid w:val="00BC6DA9"/>
    <w:rsid w:val="00BD20B8"/>
    <w:rsid w:val="00BD3431"/>
    <w:rsid w:val="00BD3C93"/>
    <w:rsid w:val="00BD5173"/>
    <w:rsid w:val="00BD5673"/>
    <w:rsid w:val="00BD59BC"/>
    <w:rsid w:val="00BD6A91"/>
    <w:rsid w:val="00BD74DA"/>
    <w:rsid w:val="00BD7E73"/>
    <w:rsid w:val="00BE06BB"/>
    <w:rsid w:val="00BE211D"/>
    <w:rsid w:val="00BE2AA0"/>
    <w:rsid w:val="00BE383E"/>
    <w:rsid w:val="00BE38CC"/>
    <w:rsid w:val="00BE3935"/>
    <w:rsid w:val="00BE4880"/>
    <w:rsid w:val="00BE5080"/>
    <w:rsid w:val="00BE6367"/>
    <w:rsid w:val="00BE63D3"/>
    <w:rsid w:val="00BF1E02"/>
    <w:rsid w:val="00BF2133"/>
    <w:rsid w:val="00BF2B36"/>
    <w:rsid w:val="00BF3762"/>
    <w:rsid w:val="00BF4CA8"/>
    <w:rsid w:val="00BF5E25"/>
    <w:rsid w:val="00BF67BA"/>
    <w:rsid w:val="00BF6EBA"/>
    <w:rsid w:val="00BF7B52"/>
    <w:rsid w:val="00C007AE"/>
    <w:rsid w:val="00C01FB8"/>
    <w:rsid w:val="00C038B5"/>
    <w:rsid w:val="00C0430F"/>
    <w:rsid w:val="00C057B7"/>
    <w:rsid w:val="00C0712E"/>
    <w:rsid w:val="00C072BF"/>
    <w:rsid w:val="00C10018"/>
    <w:rsid w:val="00C10262"/>
    <w:rsid w:val="00C11675"/>
    <w:rsid w:val="00C11B9E"/>
    <w:rsid w:val="00C11ED9"/>
    <w:rsid w:val="00C11FF7"/>
    <w:rsid w:val="00C1252D"/>
    <w:rsid w:val="00C1471C"/>
    <w:rsid w:val="00C15E27"/>
    <w:rsid w:val="00C206FD"/>
    <w:rsid w:val="00C20974"/>
    <w:rsid w:val="00C22FF6"/>
    <w:rsid w:val="00C236FB"/>
    <w:rsid w:val="00C245C2"/>
    <w:rsid w:val="00C24B9A"/>
    <w:rsid w:val="00C25318"/>
    <w:rsid w:val="00C2683D"/>
    <w:rsid w:val="00C26A14"/>
    <w:rsid w:val="00C3051A"/>
    <w:rsid w:val="00C31017"/>
    <w:rsid w:val="00C314FA"/>
    <w:rsid w:val="00C34AEF"/>
    <w:rsid w:val="00C3632B"/>
    <w:rsid w:val="00C366CA"/>
    <w:rsid w:val="00C36B8C"/>
    <w:rsid w:val="00C37099"/>
    <w:rsid w:val="00C408E0"/>
    <w:rsid w:val="00C431FC"/>
    <w:rsid w:val="00C44519"/>
    <w:rsid w:val="00C44FE4"/>
    <w:rsid w:val="00C45FFB"/>
    <w:rsid w:val="00C47A6A"/>
    <w:rsid w:val="00C50D9E"/>
    <w:rsid w:val="00C51545"/>
    <w:rsid w:val="00C51E3E"/>
    <w:rsid w:val="00C5350F"/>
    <w:rsid w:val="00C5479E"/>
    <w:rsid w:val="00C553B5"/>
    <w:rsid w:val="00C57226"/>
    <w:rsid w:val="00C573AC"/>
    <w:rsid w:val="00C609A3"/>
    <w:rsid w:val="00C6178F"/>
    <w:rsid w:val="00C61931"/>
    <w:rsid w:val="00C61BE0"/>
    <w:rsid w:val="00C62F6C"/>
    <w:rsid w:val="00C64B59"/>
    <w:rsid w:val="00C65617"/>
    <w:rsid w:val="00C65ADD"/>
    <w:rsid w:val="00C66DE5"/>
    <w:rsid w:val="00C71503"/>
    <w:rsid w:val="00C71EFB"/>
    <w:rsid w:val="00C72391"/>
    <w:rsid w:val="00C72A3D"/>
    <w:rsid w:val="00C72DC8"/>
    <w:rsid w:val="00C73938"/>
    <w:rsid w:val="00C7456D"/>
    <w:rsid w:val="00C74EA5"/>
    <w:rsid w:val="00C7549F"/>
    <w:rsid w:val="00C762F7"/>
    <w:rsid w:val="00C81102"/>
    <w:rsid w:val="00C82175"/>
    <w:rsid w:val="00C8411C"/>
    <w:rsid w:val="00C846EC"/>
    <w:rsid w:val="00C8499C"/>
    <w:rsid w:val="00C84FE9"/>
    <w:rsid w:val="00C8641F"/>
    <w:rsid w:val="00C91232"/>
    <w:rsid w:val="00C91379"/>
    <w:rsid w:val="00C92811"/>
    <w:rsid w:val="00C93820"/>
    <w:rsid w:val="00C953DF"/>
    <w:rsid w:val="00C95C15"/>
    <w:rsid w:val="00C97506"/>
    <w:rsid w:val="00CA1B52"/>
    <w:rsid w:val="00CA2996"/>
    <w:rsid w:val="00CA2D36"/>
    <w:rsid w:val="00CA30F1"/>
    <w:rsid w:val="00CA31C9"/>
    <w:rsid w:val="00CA47C8"/>
    <w:rsid w:val="00CA7608"/>
    <w:rsid w:val="00CA7C4C"/>
    <w:rsid w:val="00CB0658"/>
    <w:rsid w:val="00CB14F7"/>
    <w:rsid w:val="00CB2CD8"/>
    <w:rsid w:val="00CB386A"/>
    <w:rsid w:val="00CB3D61"/>
    <w:rsid w:val="00CB4B3A"/>
    <w:rsid w:val="00CC095B"/>
    <w:rsid w:val="00CC12E7"/>
    <w:rsid w:val="00CC1B76"/>
    <w:rsid w:val="00CC3C39"/>
    <w:rsid w:val="00CC4A58"/>
    <w:rsid w:val="00CC54B7"/>
    <w:rsid w:val="00CC6412"/>
    <w:rsid w:val="00CC6E74"/>
    <w:rsid w:val="00CC7624"/>
    <w:rsid w:val="00CC79CD"/>
    <w:rsid w:val="00CD0D4B"/>
    <w:rsid w:val="00CD278A"/>
    <w:rsid w:val="00CD2CF8"/>
    <w:rsid w:val="00CD34A4"/>
    <w:rsid w:val="00CD40FD"/>
    <w:rsid w:val="00CD47C9"/>
    <w:rsid w:val="00CD5C8F"/>
    <w:rsid w:val="00CD6B31"/>
    <w:rsid w:val="00CD765F"/>
    <w:rsid w:val="00CE2668"/>
    <w:rsid w:val="00CE2C5E"/>
    <w:rsid w:val="00CE2DD1"/>
    <w:rsid w:val="00CE3E6C"/>
    <w:rsid w:val="00CE3F87"/>
    <w:rsid w:val="00CE6AAA"/>
    <w:rsid w:val="00CE701B"/>
    <w:rsid w:val="00CE72CC"/>
    <w:rsid w:val="00CF0BD0"/>
    <w:rsid w:val="00CF229C"/>
    <w:rsid w:val="00CF2B44"/>
    <w:rsid w:val="00CF326A"/>
    <w:rsid w:val="00CF3C48"/>
    <w:rsid w:val="00CF42B5"/>
    <w:rsid w:val="00CF5D96"/>
    <w:rsid w:val="00CF5FA3"/>
    <w:rsid w:val="00CF62F1"/>
    <w:rsid w:val="00CF782B"/>
    <w:rsid w:val="00CF7A2C"/>
    <w:rsid w:val="00D001B0"/>
    <w:rsid w:val="00D01F7F"/>
    <w:rsid w:val="00D04A0E"/>
    <w:rsid w:val="00D051D7"/>
    <w:rsid w:val="00D1028D"/>
    <w:rsid w:val="00D112F5"/>
    <w:rsid w:val="00D11FF1"/>
    <w:rsid w:val="00D136E3"/>
    <w:rsid w:val="00D146B3"/>
    <w:rsid w:val="00D16DBA"/>
    <w:rsid w:val="00D17C53"/>
    <w:rsid w:val="00D20AA7"/>
    <w:rsid w:val="00D20B27"/>
    <w:rsid w:val="00D21172"/>
    <w:rsid w:val="00D23CCC"/>
    <w:rsid w:val="00D23D5E"/>
    <w:rsid w:val="00D24CE9"/>
    <w:rsid w:val="00D25A18"/>
    <w:rsid w:val="00D25BD0"/>
    <w:rsid w:val="00D26560"/>
    <w:rsid w:val="00D271D7"/>
    <w:rsid w:val="00D27C66"/>
    <w:rsid w:val="00D30A01"/>
    <w:rsid w:val="00D3179B"/>
    <w:rsid w:val="00D3257B"/>
    <w:rsid w:val="00D33117"/>
    <w:rsid w:val="00D342C3"/>
    <w:rsid w:val="00D34C33"/>
    <w:rsid w:val="00D362E6"/>
    <w:rsid w:val="00D36930"/>
    <w:rsid w:val="00D36A7D"/>
    <w:rsid w:val="00D36CAE"/>
    <w:rsid w:val="00D373D2"/>
    <w:rsid w:val="00D37A74"/>
    <w:rsid w:val="00D37FC0"/>
    <w:rsid w:val="00D402C0"/>
    <w:rsid w:val="00D4339D"/>
    <w:rsid w:val="00D4422B"/>
    <w:rsid w:val="00D4661B"/>
    <w:rsid w:val="00D467E4"/>
    <w:rsid w:val="00D47A69"/>
    <w:rsid w:val="00D5132A"/>
    <w:rsid w:val="00D51516"/>
    <w:rsid w:val="00D51782"/>
    <w:rsid w:val="00D51C73"/>
    <w:rsid w:val="00D52881"/>
    <w:rsid w:val="00D531CA"/>
    <w:rsid w:val="00D5564A"/>
    <w:rsid w:val="00D55996"/>
    <w:rsid w:val="00D56A3A"/>
    <w:rsid w:val="00D56A9B"/>
    <w:rsid w:val="00D56B76"/>
    <w:rsid w:val="00D60CB8"/>
    <w:rsid w:val="00D63687"/>
    <w:rsid w:val="00D63930"/>
    <w:rsid w:val="00D63AF8"/>
    <w:rsid w:val="00D63E94"/>
    <w:rsid w:val="00D6495F"/>
    <w:rsid w:val="00D64F12"/>
    <w:rsid w:val="00D64F63"/>
    <w:rsid w:val="00D66DA8"/>
    <w:rsid w:val="00D713D7"/>
    <w:rsid w:val="00D746FD"/>
    <w:rsid w:val="00D74EA5"/>
    <w:rsid w:val="00D75F5C"/>
    <w:rsid w:val="00D7713E"/>
    <w:rsid w:val="00D77B91"/>
    <w:rsid w:val="00D77C08"/>
    <w:rsid w:val="00D80A54"/>
    <w:rsid w:val="00D80CFE"/>
    <w:rsid w:val="00D81591"/>
    <w:rsid w:val="00D820E1"/>
    <w:rsid w:val="00D859CA"/>
    <w:rsid w:val="00D85AD3"/>
    <w:rsid w:val="00D90759"/>
    <w:rsid w:val="00D90A78"/>
    <w:rsid w:val="00D9239A"/>
    <w:rsid w:val="00D927BB"/>
    <w:rsid w:val="00D96275"/>
    <w:rsid w:val="00D96452"/>
    <w:rsid w:val="00D9756C"/>
    <w:rsid w:val="00DA00B0"/>
    <w:rsid w:val="00DA06A2"/>
    <w:rsid w:val="00DA0876"/>
    <w:rsid w:val="00DA0E46"/>
    <w:rsid w:val="00DA1A70"/>
    <w:rsid w:val="00DA282F"/>
    <w:rsid w:val="00DA2D13"/>
    <w:rsid w:val="00DA304A"/>
    <w:rsid w:val="00DA7E9A"/>
    <w:rsid w:val="00DB1932"/>
    <w:rsid w:val="00DB1F8B"/>
    <w:rsid w:val="00DB36DB"/>
    <w:rsid w:val="00DB4EAD"/>
    <w:rsid w:val="00DB58D8"/>
    <w:rsid w:val="00DB5EA4"/>
    <w:rsid w:val="00DB64B6"/>
    <w:rsid w:val="00DB66D0"/>
    <w:rsid w:val="00DB6B2F"/>
    <w:rsid w:val="00DB748F"/>
    <w:rsid w:val="00DB77A8"/>
    <w:rsid w:val="00DC31BF"/>
    <w:rsid w:val="00DC3A48"/>
    <w:rsid w:val="00DC3BDB"/>
    <w:rsid w:val="00DD0F47"/>
    <w:rsid w:val="00DD234F"/>
    <w:rsid w:val="00DD269F"/>
    <w:rsid w:val="00DD2B51"/>
    <w:rsid w:val="00DD3324"/>
    <w:rsid w:val="00DE014D"/>
    <w:rsid w:val="00DE1A75"/>
    <w:rsid w:val="00DE1B9F"/>
    <w:rsid w:val="00DE240F"/>
    <w:rsid w:val="00DE42F0"/>
    <w:rsid w:val="00DE46F6"/>
    <w:rsid w:val="00DE4732"/>
    <w:rsid w:val="00DE489F"/>
    <w:rsid w:val="00DE4BBB"/>
    <w:rsid w:val="00DE4CFF"/>
    <w:rsid w:val="00DE622C"/>
    <w:rsid w:val="00DE6A3F"/>
    <w:rsid w:val="00DE733B"/>
    <w:rsid w:val="00DE76C3"/>
    <w:rsid w:val="00DE79C3"/>
    <w:rsid w:val="00DF07DA"/>
    <w:rsid w:val="00DF1527"/>
    <w:rsid w:val="00DF2343"/>
    <w:rsid w:val="00DF27B5"/>
    <w:rsid w:val="00DF2A4F"/>
    <w:rsid w:val="00DF33FB"/>
    <w:rsid w:val="00DF5EE4"/>
    <w:rsid w:val="00DF6674"/>
    <w:rsid w:val="00E00CF3"/>
    <w:rsid w:val="00E00D8E"/>
    <w:rsid w:val="00E00F09"/>
    <w:rsid w:val="00E01809"/>
    <w:rsid w:val="00E01E82"/>
    <w:rsid w:val="00E029CC"/>
    <w:rsid w:val="00E043BC"/>
    <w:rsid w:val="00E05A43"/>
    <w:rsid w:val="00E060F1"/>
    <w:rsid w:val="00E0680A"/>
    <w:rsid w:val="00E0791F"/>
    <w:rsid w:val="00E07A06"/>
    <w:rsid w:val="00E10A4B"/>
    <w:rsid w:val="00E13393"/>
    <w:rsid w:val="00E13B59"/>
    <w:rsid w:val="00E14D03"/>
    <w:rsid w:val="00E15181"/>
    <w:rsid w:val="00E165E3"/>
    <w:rsid w:val="00E1662F"/>
    <w:rsid w:val="00E171D8"/>
    <w:rsid w:val="00E1791D"/>
    <w:rsid w:val="00E17C10"/>
    <w:rsid w:val="00E20789"/>
    <w:rsid w:val="00E20EF3"/>
    <w:rsid w:val="00E21540"/>
    <w:rsid w:val="00E217D2"/>
    <w:rsid w:val="00E217DA"/>
    <w:rsid w:val="00E21AF6"/>
    <w:rsid w:val="00E21E57"/>
    <w:rsid w:val="00E2396A"/>
    <w:rsid w:val="00E23E06"/>
    <w:rsid w:val="00E25F38"/>
    <w:rsid w:val="00E267D3"/>
    <w:rsid w:val="00E31518"/>
    <w:rsid w:val="00E31C17"/>
    <w:rsid w:val="00E3237E"/>
    <w:rsid w:val="00E33140"/>
    <w:rsid w:val="00E331C2"/>
    <w:rsid w:val="00E34F55"/>
    <w:rsid w:val="00E35E52"/>
    <w:rsid w:val="00E368CE"/>
    <w:rsid w:val="00E36DE9"/>
    <w:rsid w:val="00E40614"/>
    <w:rsid w:val="00E40D48"/>
    <w:rsid w:val="00E4495A"/>
    <w:rsid w:val="00E459D8"/>
    <w:rsid w:val="00E45B8E"/>
    <w:rsid w:val="00E45E29"/>
    <w:rsid w:val="00E4696D"/>
    <w:rsid w:val="00E46D4E"/>
    <w:rsid w:val="00E4746B"/>
    <w:rsid w:val="00E526C4"/>
    <w:rsid w:val="00E5394B"/>
    <w:rsid w:val="00E54ACC"/>
    <w:rsid w:val="00E5580F"/>
    <w:rsid w:val="00E5642E"/>
    <w:rsid w:val="00E56B8D"/>
    <w:rsid w:val="00E61469"/>
    <w:rsid w:val="00E63C08"/>
    <w:rsid w:val="00E63D20"/>
    <w:rsid w:val="00E6434E"/>
    <w:rsid w:val="00E648DE"/>
    <w:rsid w:val="00E64B28"/>
    <w:rsid w:val="00E67745"/>
    <w:rsid w:val="00E702AD"/>
    <w:rsid w:val="00E7073C"/>
    <w:rsid w:val="00E709F5"/>
    <w:rsid w:val="00E720E4"/>
    <w:rsid w:val="00E73382"/>
    <w:rsid w:val="00E75BDA"/>
    <w:rsid w:val="00E77889"/>
    <w:rsid w:val="00E80068"/>
    <w:rsid w:val="00E81117"/>
    <w:rsid w:val="00E834B4"/>
    <w:rsid w:val="00E84A80"/>
    <w:rsid w:val="00E86B65"/>
    <w:rsid w:val="00E87D0B"/>
    <w:rsid w:val="00E90094"/>
    <w:rsid w:val="00E91027"/>
    <w:rsid w:val="00E93345"/>
    <w:rsid w:val="00E9349C"/>
    <w:rsid w:val="00E9412E"/>
    <w:rsid w:val="00E955FC"/>
    <w:rsid w:val="00E95D4B"/>
    <w:rsid w:val="00E97134"/>
    <w:rsid w:val="00EA0732"/>
    <w:rsid w:val="00EA2DE0"/>
    <w:rsid w:val="00EA443C"/>
    <w:rsid w:val="00EA4B56"/>
    <w:rsid w:val="00EA544E"/>
    <w:rsid w:val="00EA5DDA"/>
    <w:rsid w:val="00EA68B8"/>
    <w:rsid w:val="00EA7F0B"/>
    <w:rsid w:val="00EB01ED"/>
    <w:rsid w:val="00EB0581"/>
    <w:rsid w:val="00EB18EE"/>
    <w:rsid w:val="00EB2982"/>
    <w:rsid w:val="00EB3545"/>
    <w:rsid w:val="00EB4045"/>
    <w:rsid w:val="00EB5337"/>
    <w:rsid w:val="00EB572E"/>
    <w:rsid w:val="00EB784C"/>
    <w:rsid w:val="00EB7B65"/>
    <w:rsid w:val="00EB7E67"/>
    <w:rsid w:val="00EC0D69"/>
    <w:rsid w:val="00EC1322"/>
    <w:rsid w:val="00EC1493"/>
    <w:rsid w:val="00EC19B2"/>
    <w:rsid w:val="00EC391B"/>
    <w:rsid w:val="00EC6039"/>
    <w:rsid w:val="00EC6C90"/>
    <w:rsid w:val="00ED20D4"/>
    <w:rsid w:val="00ED259C"/>
    <w:rsid w:val="00ED2F03"/>
    <w:rsid w:val="00ED37F6"/>
    <w:rsid w:val="00ED3F12"/>
    <w:rsid w:val="00ED4BBC"/>
    <w:rsid w:val="00ED6FF6"/>
    <w:rsid w:val="00ED74E2"/>
    <w:rsid w:val="00EE01B7"/>
    <w:rsid w:val="00EE024A"/>
    <w:rsid w:val="00EE04DF"/>
    <w:rsid w:val="00EE2793"/>
    <w:rsid w:val="00EE2F67"/>
    <w:rsid w:val="00EE3DC6"/>
    <w:rsid w:val="00EE4063"/>
    <w:rsid w:val="00EE4375"/>
    <w:rsid w:val="00EF0066"/>
    <w:rsid w:val="00EF095D"/>
    <w:rsid w:val="00EF1AA4"/>
    <w:rsid w:val="00EF1D7A"/>
    <w:rsid w:val="00EF26AA"/>
    <w:rsid w:val="00EF26BF"/>
    <w:rsid w:val="00EF2B01"/>
    <w:rsid w:val="00EF4330"/>
    <w:rsid w:val="00EF678F"/>
    <w:rsid w:val="00EF6C58"/>
    <w:rsid w:val="00F0265D"/>
    <w:rsid w:val="00F02737"/>
    <w:rsid w:val="00F039F3"/>
    <w:rsid w:val="00F04121"/>
    <w:rsid w:val="00F042C7"/>
    <w:rsid w:val="00F05007"/>
    <w:rsid w:val="00F0538B"/>
    <w:rsid w:val="00F0555C"/>
    <w:rsid w:val="00F07488"/>
    <w:rsid w:val="00F07EA0"/>
    <w:rsid w:val="00F07EE9"/>
    <w:rsid w:val="00F07EF2"/>
    <w:rsid w:val="00F1003D"/>
    <w:rsid w:val="00F119FA"/>
    <w:rsid w:val="00F13E1C"/>
    <w:rsid w:val="00F1530D"/>
    <w:rsid w:val="00F15BEF"/>
    <w:rsid w:val="00F24268"/>
    <w:rsid w:val="00F265F1"/>
    <w:rsid w:val="00F269CE"/>
    <w:rsid w:val="00F27898"/>
    <w:rsid w:val="00F279C9"/>
    <w:rsid w:val="00F279E2"/>
    <w:rsid w:val="00F3056C"/>
    <w:rsid w:val="00F324CE"/>
    <w:rsid w:val="00F327DB"/>
    <w:rsid w:val="00F32B18"/>
    <w:rsid w:val="00F34E4A"/>
    <w:rsid w:val="00F357C3"/>
    <w:rsid w:val="00F35A38"/>
    <w:rsid w:val="00F370A8"/>
    <w:rsid w:val="00F37F7E"/>
    <w:rsid w:val="00F42C6F"/>
    <w:rsid w:val="00F4370F"/>
    <w:rsid w:val="00F4371F"/>
    <w:rsid w:val="00F4401D"/>
    <w:rsid w:val="00F455C2"/>
    <w:rsid w:val="00F46ECB"/>
    <w:rsid w:val="00F4779E"/>
    <w:rsid w:val="00F47814"/>
    <w:rsid w:val="00F53A95"/>
    <w:rsid w:val="00F54F90"/>
    <w:rsid w:val="00F55D02"/>
    <w:rsid w:val="00F564A7"/>
    <w:rsid w:val="00F56A82"/>
    <w:rsid w:val="00F57847"/>
    <w:rsid w:val="00F6026C"/>
    <w:rsid w:val="00F60A2C"/>
    <w:rsid w:val="00F62952"/>
    <w:rsid w:val="00F62D86"/>
    <w:rsid w:val="00F63103"/>
    <w:rsid w:val="00F63310"/>
    <w:rsid w:val="00F63D82"/>
    <w:rsid w:val="00F64D4F"/>
    <w:rsid w:val="00F64E9A"/>
    <w:rsid w:val="00F652B6"/>
    <w:rsid w:val="00F67C98"/>
    <w:rsid w:val="00F67FF9"/>
    <w:rsid w:val="00F70638"/>
    <w:rsid w:val="00F706E8"/>
    <w:rsid w:val="00F72906"/>
    <w:rsid w:val="00F7304D"/>
    <w:rsid w:val="00F7540E"/>
    <w:rsid w:val="00F75F39"/>
    <w:rsid w:val="00F76830"/>
    <w:rsid w:val="00F76C63"/>
    <w:rsid w:val="00F76DCD"/>
    <w:rsid w:val="00F80460"/>
    <w:rsid w:val="00F82B9B"/>
    <w:rsid w:val="00F83055"/>
    <w:rsid w:val="00F8405A"/>
    <w:rsid w:val="00F84C35"/>
    <w:rsid w:val="00F857CD"/>
    <w:rsid w:val="00F85FC5"/>
    <w:rsid w:val="00F903A3"/>
    <w:rsid w:val="00F903E9"/>
    <w:rsid w:val="00F90453"/>
    <w:rsid w:val="00F91BD4"/>
    <w:rsid w:val="00F91DBE"/>
    <w:rsid w:val="00F91E0B"/>
    <w:rsid w:val="00F92CFF"/>
    <w:rsid w:val="00F93013"/>
    <w:rsid w:val="00F93E87"/>
    <w:rsid w:val="00F95426"/>
    <w:rsid w:val="00FA18A5"/>
    <w:rsid w:val="00FA19F8"/>
    <w:rsid w:val="00FA3D39"/>
    <w:rsid w:val="00FA4654"/>
    <w:rsid w:val="00FA5A46"/>
    <w:rsid w:val="00FA6BE6"/>
    <w:rsid w:val="00FB0955"/>
    <w:rsid w:val="00FB0D42"/>
    <w:rsid w:val="00FB2708"/>
    <w:rsid w:val="00FB273F"/>
    <w:rsid w:val="00FB3D39"/>
    <w:rsid w:val="00FB501E"/>
    <w:rsid w:val="00FB5D10"/>
    <w:rsid w:val="00FC0A79"/>
    <w:rsid w:val="00FC11EF"/>
    <w:rsid w:val="00FC22DF"/>
    <w:rsid w:val="00FC65C4"/>
    <w:rsid w:val="00FC6B2A"/>
    <w:rsid w:val="00FC71D9"/>
    <w:rsid w:val="00FD0B70"/>
    <w:rsid w:val="00FD1197"/>
    <w:rsid w:val="00FD1723"/>
    <w:rsid w:val="00FD17A0"/>
    <w:rsid w:val="00FD3450"/>
    <w:rsid w:val="00FD41CD"/>
    <w:rsid w:val="00FD4A05"/>
    <w:rsid w:val="00FD4A7A"/>
    <w:rsid w:val="00FD6303"/>
    <w:rsid w:val="00FD650F"/>
    <w:rsid w:val="00FD6A64"/>
    <w:rsid w:val="00FE086E"/>
    <w:rsid w:val="00FE09A0"/>
    <w:rsid w:val="00FE0DD1"/>
    <w:rsid w:val="00FE1B60"/>
    <w:rsid w:val="00FE2A89"/>
    <w:rsid w:val="00FE2C4C"/>
    <w:rsid w:val="00FE2E62"/>
    <w:rsid w:val="00FE4162"/>
    <w:rsid w:val="00FE59E7"/>
    <w:rsid w:val="00FE6A03"/>
    <w:rsid w:val="00FE6DCF"/>
    <w:rsid w:val="00FE7CED"/>
    <w:rsid w:val="00FE7E58"/>
    <w:rsid w:val="00FE7F3C"/>
    <w:rsid w:val="00FF0ABC"/>
    <w:rsid w:val="00FF391E"/>
    <w:rsid w:val="00FF6F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F0FB47"/>
  <w15:docId w15:val="{D0125C40-ABA9-455E-A38F-83408F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uiPriority w:val="99"/>
    <w:rsid w:val="00F37F7E"/>
    <w:pPr>
      <w:tabs>
        <w:tab w:val="center" w:pos="4153"/>
        <w:tab w:val="right" w:pos="8306"/>
      </w:tabs>
    </w:pPr>
  </w:style>
  <w:style w:type="character" w:customStyle="1" w:styleId="KjeneRakstz">
    <w:name w:val="Kājene Rakstz."/>
    <w:basedOn w:val="Noklusjumarindkopasfonts"/>
    <w:link w:val="Kjene"/>
    <w:uiPriority w:val="99"/>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DE6A3F"/>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DE6A3F"/>
    <w:rPr>
      <w:b/>
      <w:bCs/>
    </w:rPr>
  </w:style>
  <w:style w:type="paragraph" w:customStyle="1" w:styleId="tv213limenis2">
    <w:name w:val="tv213 limenis2"/>
    <w:basedOn w:val="Parasts"/>
    <w:rsid w:val="007934EE"/>
    <w:pPr>
      <w:spacing w:before="100" w:beforeAutospacing="1" w:after="100" w:afterAutospacing="1"/>
    </w:pPr>
  </w:style>
  <w:style w:type="character" w:customStyle="1" w:styleId="UnresolvedMention1">
    <w:name w:val="Unresolved Mention1"/>
    <w:basedOn w:val="Noklusjumarindkopasfonts"/>
    <w:uiPriority w:val="99"/>
    <w:semiHidden/>
    <w:unhideWhenUsed/>
    <w:rsid w:val="008655A0"/>
    <w:rPr>
      <w:color w:val="605E5C"/>
      <w:shd w:val="clear" w:color="auto" w:fill="E1DFDD"/>
    </w:rPr>
  </w:style>
  <w:style w:type="character" w:styleId="Neatrisintapieminana">
    <w:name w:val="Unresolved Mention"/>
    <w:basedOn w:val="Noklusjumarindkopasfonts"/>
    <w:uiPriority w:val="99"/>
    <w:semiHidden/>
    <w:unhideWhenUsed/>
    <w:rsid w:val="0098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927979">
      <w:bodyDiv w:val="1"/>
      <w:marLeft w:val="0"/>
      <w:marRight w:val="0"/>
      <w:marTop w:val="0"/>
      <w:marBottom w:val="0"/>
      <w:divBdr>
        <w:top w:val="none" w:sz="0" w:space="0" w:color="auto"/>
        <w:left w:val="none" w:sz="0" w:space="0" w:color="auto"/>
        <w:bottom w:val="none" w:sz="0" w:space="0" w:color="auto"/>
        <w:right w:val="none" w:sz="0" w:space="0" w:color="auto"/>
      </w:divBdr>
    </w:div>
    <w:div w:id="1969357906">
      <w:bodyDiv w:val="1"/>
      <w:marLeft w:val="0"/>
      <w:marRight w:val="0"/>
      <w:marTop w:val="0"/>
      <w:marBottom w:val="0"/>
      <w:divBdr>
        <w:top w:val="none" w:sz="0" w:space="0" w:color="auto"/>
        <w:left w:val="none" w:sz="0" w:space="0" w:color="auto"/>
        <w:bottom w:val="none" w:sz="0" w:space="0" w:color="auto"/>
        <w:right w:val="none" w:sz="0" w:space="0" w:color="auto"/>
      </w:divBdr>
    </w:div>
    <w:div w:id="20679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c@ldc.gov.l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justa@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zm.gov.lv/zemkopibas-ministrija/apspriesanas/-grozijumi-ministru-kabineta-2018-gada-18-decembra-noteikumos-nr-796-s?id=1013"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6DC8-5EC9-450C-87E8-E48789B6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9</Pages>
  <Words>2633</Words>
  <Characters>19331</Characters>
  <Application>Microsoft Office Word</Application>
  <DocSecurity>0</DocSecurity>
  <Lines>161</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21921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Sandra Justa</dc:creator>
  <dc:description>Justa 67027379_x000d_
Sandra.Justa@zm.gov.lv</dc:description>
  <cp:lastModifiedBy>Sanita Papinova</cp:lastModifiedBy>
  <cp:revision>19</cp:revision>
  <cp:lastPrinted>2017-12-20T06:38:00Z</cp:lastPrinted>
  <dcterms:created xsi:type="dcterms:W3CDTF">2021-04-22T14:53:00Z</dcterms:created>
  <dcterms:modified xsi:type="dcterms:W3CDTF">2021-05-31T07:13:00Z</dcterms:modified>
</cp:coreProperties>
</file>