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5536" w14:textId="77777777" w:rsidR="00994CD1" w:rsidRDefault="00994CD1" w:rsidP="00F97E1E">
      <w:pPr>
        <w:tabs>
          <w:tab w:val="left" w:pos="6804"/>
        </w:tabs>
        <w:rPr>
          <w:sz w:val="28"/>
          <w:szCs w:val="28"/>
        </w:rPr>
      </w:pPr>
    </w:p>
    <w:p w14:paraId="32A8B52B" w14:textId="77777777" w:rsidR="00AC67FF" w:rsidRPr="006A60A9" w:rsidRDefault="00AC67FF" w:rsidP="006A60A9">
      <w:pPr>
        <w:tabs>
          <w:tab w:val="left" w:pos="6663"/>
        </w:tabs>
        <w:rPr>
          <w:b/>
          <w:sz w:val="28"/>
          <w:szCs w:val="28"/>
        </w:rPr>
      </w:pPr>
      <w:r w:rsidRPr="006A60A9">
        <w:rPr>
          <w:sz w:val="28"/>
          <w:szCs w:val="28"/>
        </w:rPr>
        <w:t xml:space="preserve">2021. gada            </w:t>
      </w:r>
      <w:r w:rsidRPr="006A60A9">
        <w:rPr>
          <w:sz w:val="28"/>
          <w:szCs w:val="28"/>
        </w:rPr>
        <w:tab/>
        <w:t>Noteikumi Nr.</w:t>
      </w:r>
    </w:p>
    <w:p w14:paraId="0D3AF948" w14:textId="77777777" w:rsidR="00AC67FF" w:rsidRPr="006A60A9" w:rsidRDefault="00AC67FF" w:rsidP="006A60A9">
      <w:pPr>
        <w:tabs>
          <w:tab w:val="left" w:pos="6663"/>
        </w:tabs>
        <w:rPr>
          <w:sz w:val="28"/>
          <w:szCs w:val="28"/>
        </w:rPr>
      </w:pPr>
      <w:r w:rsidRPr="006A60A9">
        <w:rPr>
          <w:sz w:val="28"/>
          <w:szCs w:val="28"/>
        </w:rPr>
        <w:t>Rīgā</w:t>
      </w:r>
      <w:r w:rsidRPr="006A60A9">
        <w:rPr>
          <w:sz w:val="28"/>
          <w:szCs w:val="28"/>
        </w:rPr>
        <w:tab/>
        <w:t>(prot. Nr.              . §)</w:t>
      </w:r>
    </w:p>
    <w:p w14:paraId="7E6C4300" w14:textId="77777777" w:rsidR="00515ED9" w:rsidRPr="00F65CC8" w:rsidRDefault="00515ED9" w:rsidP="00A33CD8">
      <w:pPr>
        <w:jc w:val="both"/>
        <w:rPr>
          <w:sz w:val="28"/>
          <w:szCs w:val="28"/>
        </w:rPr>
      </w:pPr>
    </w:p>
    <w:p w14:paraId="1A536345" w14:textId="06A49192" w:rsidR="00EA0879" w:rsidRPr="00F65CC8" w:rsidRDefault="00312A28" w:rsidP="00A33CD8">
      <w:pPr>
        <w:pStyle w:val="Heading3"/>
        <w:spacing w:before="0" w:after="0"/>
        <w:jc w:val="center"/>
        <w:rPr>
          <w:rStyle w:val="Strong"/>
          <w:rFonts w:ascii="Times New Roman" w:hAnsi="Times New Roman" w:cs="Times New Roman"/>
          <w:b/>
          <w:bCs/>
          <w:sz w:val="28"/>
          <w:szCs w:val="28"/>
        </w:rPr>
      </w:pPr>
      <w:r w:rsidRPr="00F65CC8">
        <w:rPr>
          <w:rStyle w:val="Strong"/>
          <w:rFonts w:ascii="Times New Roman" w:hAnsi="Times New Roman" w:cs="Times New Roman"/>
          <w:b/>
          <w:bCs/>
          <w:sz w:val="28"/>
          <w:szCs w:val="28"/>
        </w:rPr>
        <w:t>Grozījum</w:t>
      </w:r>
      <w:r w:rsidR="008D7085" w:rsidRPr="00F65CC8">
        <w:rPr>
          <w:rStyle w:val="Strong"/>
          <w:rFonts w:ascii="Times New Roman" w:hAnsi="Times New Roman" w:cs="Times New Roman"/>
          <w:b/>
          <w:bCs/>
          <w:sz w:val="28"/>
          <w:szCs w:val="28"/>
        </w:rPr>
        <w:t>i</w:t>
      </w:r>
      <w:r w:rsidRPr="00F65CC8">
        <w:rPr>
          <w:rStyle w:val="Strong"/>
          <w:rFonts w:ascii="Times New Roman" w:hAnsi="Times New Roman" w:cs="Times New Roman"/>
          <w:b/>
          <w:bCs/>
          <w:sz w:val="28"/>
          <w:szCs w:val="28"/>
        </w:rPr>
        <w:t xml:space="preserve"> Ministru kabineta 2015</w:t>
      </w:r>
      <w:r w:rsidR="00EA0879" w:rsidRPr="00F65CC8">
        <w:rPr>
          <w:rStyle w:val="Strong"/>
          <w:rFonts w:ascii="Times New Roman" w:hAnsi="Times New Roman" w:cs="Times New Roman"/>
          <w:b/>
          <w:bCs/>
          <w:sz w:val="28"/>
          <w:szCs w:val="28"/>
        </w:rPr>
        <w:t>.</w:t>
      </w:r>
      <w:r w:rsidR="001D7AD0" w:rsidRPr="00F65CC8">
        <w:rPr>
          <w:rStyle w:val="Strong"/>
          <w:rFonts w:ascii="Times New Roman" w:hAnsi="Times New Roman" w:cs="Times New Roman"/>
          <w:b/>
          <w:bCs/>
          <w:sz w:val="28"/>
          <w:szCs w:val="28"/>
        </w:rPr>
        <w:t> </w:t>
      </w:r>
      <w:r w:rsidR="00EA0879" w:rsidRPr="00F65CC8">
        <w:rPr>
          <w:rStyle w:val="Strong"/>
          <w:rFonts w:ascii="Times New Roman" w:hAnsi="Times New Roman" w:cs="Times New Roman"/>
          <w:b/>
          <w:bCs/>
          <w:sz w:val="28"/>
          <w:szCs w:val="28"/>
        </w:rPr>
        <w:t xml:space="preserve">gada </w:t>
      </w:r>
      <w:r w:rsidRPr="00F65CC8">
        <w:rPr>
          <w:rStyle w:val="Strong"/>
          <w:rFonts w:ascii="Times New Roman" w:hAnsi="Times New Roman" w:cs="Times New Roman"/>
          <w:b/>
          <w:bCs/>
          <w:sz w:val="28"/>
          <w:szCs w:val="28"/>
        </w:rPr>
        <w:t>4.</w:t>
      </w:r>
      <w:r w:rsidR="001D7AD0" w:rsidRPr="00F65CC8">
        <w:rPr>
          <w:rStyle w:val="Strong"/>
          <w:rFonts w:ascii="Times New Roman" w:hAnsi="Times New Roman" w:cs="Times New Roman"/>
          <w:b/>
          <w:bCs/>
          <w:sz w:val="28"/>
          <w:szCs w:val="28"/>
        </w:rPr>
        <w:t> </w:t>
      </w:r>
      <w:r w:rsidRPr="00F65CC8">
        <w:rPr>
          <w:rStyle w:val="Strong"/>
          <w:rFonts w:ascii="Times New Roman" w:hAnsi="Times New Roman" w:cs="Times New Roman"/>
          <w:b/>
          <w:bCs/>
          <w:sz w:val="28"/>
          <w:szCs w:val="28"/>
        </w:rPr>
        <w:t>augusta</w:t>
      </w:r>
      <w:r w:rsidR="00EA0879" w:rsidRPr="00F65CC8">
        <w:rPr>
          <w:rStyle w:val="Strong"/>
          <w:rFonts w:ascii="Times New Roman" w:hAnsi="Times New Roman" w:cs="Times New Roman"/>
          <w:b/>
          <w:bCs/>
          <w:sz w:val="28"/>
          <w:szCs w:val="28"/>
        </w:rPr>
        <w:t xml:space="preserve"> noteikumos Nr.</w:t>
      </w:r>
      <w:r w:rsidR="00176702" w:rsidRPr="00F65CC8">
        <w:rPr>
          <w:rStyle w:val="Strong"/>
          <w:rFonts w:ascii="Times New Roman" w:hAnsi="Times New Roman" w:cs="Times New Roman"/>
          <w:b/>
          <w:bCs/>
          <w:sz w:val="28"/>
          <w:szCs w:val="28"/>
        </w:rPr>
        <w:t> </w:t>
      </w:r>
      <w:r w:rsidRPr="00F65CC8">
        <w:rPr>
          <w:rStyle w:val="Strong"/>
          <w:rFonts w:ascii="Times New Roman" w:hAnsi="Times New Roman" w:cs="Times New Roman"/>
          <w:b/>
          <w:bCs/>
          <w:sz w:val="28"/>
          <w:szCs w:val="28"/>
        </w:rPr>
        <w:t>455</w:t>
      </w:r>
      <w:r w:rsidR="00EA0879" w:rsidRPr="00F65CC8">
        <w:rPr>
          <w:rStyle w:val="Strong"/>
          <w:rFonts w:ascii="Times New Roman" w:hAnsi="Times New Roman" w:cs="Times New Roman"/>
          <w:b/>
          <w:bCs/>
          <w:sz w:val="28"/>
          <w:szCs w:val="28"/>
        </w:rPr>
        <w:t xml:space="preserve"> </w:t>
      </w:r>
      <w:bookmarkStart w:id="0" w:name="OLE_LINK3"/>
      <w:bookmarkStart w:id="1" w:name="OLE_LINK4"/>
      <w:r w:rsidR="00AC67FF">
        <w:rPr>
          <w:rStyle w:val="Strong"/>
          <w:rFonts w:ascii="Times New Roman" w:hAnsi="Times New Roman" w:cs="Times New Roman"/>
          <w:b/>
          <w:bCs/>
          <w:sz w:val="28"/>
          <w:szCs w:val="28"/>
        </w:rPr>
        <w:t>"</w:t>
      </w:r>
      <w:r w:rsidR="002743FB" w:rsidRPr="00F65CC8">
        <w:rPr>
          <w:rFonts w:ascii="Times New Roman" w:hAnsi="Times New Roman" w:cs="Times New Roman"/>
          <w:sz w:val="28"/>
          <w:szCs w:val="28"/>
        </w:rPr>
        <w:t xml:space="preserve">Kārtība, kādā piešķir, administrē un uzrauga valsts un Eiropas Savienības atbalstu pasākuma </w:t>
      </w:r>
      <w:r w:rsidR="00AC67FF">
        <w:rPr>
          <w:rFonts w:ascii="Times New Roman" w:hAnsi="Times New Roman" w:cs="Times New Roman"/>
          <w:sz w:val="28"/>
          <w:szCs w:val="28"/>
        </w:rPr>
        <w:t>"</w:t>
      </w:r>
      <w:r w:rsidR="002743FB" w:rsidRPr="00F65CC8">
        <w:rPr>
          <w:rFonts w:ascii="Times New Roman" w:hAnsi="Times New Roman" w:cs="Times New Roman"/>
          <w:sz w:val="28"/>
          <w:szCs w:val="28"/>
        </w:rPr>
        <w:t>Ieguldījumi meža platību paplašināšanā un mežu dzīvotspējas uzlabošanā</w:t>
      </w:r>
      <w:r w:rsidR="00AC67FF">
        <w:rPr>
          <w:rFonts w:ascii="Times New Roman" w:hAnsi="Times New Roman" w:cs="Times New Roman"/>
          <w:sz w:val="28"/>
          <w:szCs w:val="28"/>
        </w:rPr>
        <w:t>"</w:t>
      </w:r>
      <w:r w:rsidR="00076250" w:rsidRPr="00F65CC8">
        <w:rPr>
          <w:rFonts w:ascii="Times New Roman" w:hAnsi="Times New Roman" w:cs="Times New Roman"/>
          <w:sz w:val="28"/>
          <w:szCs w:val="28"/>
        </w:rPr>
        <w:t xml:space="preserve"> </w:t>
      </w:r>
      <w:r w:rsidR="002743FB" w:rsidRPr="00F65CC8">
        <w:rPr>
          <w:rFonts w:ascii="Times New Roman" w:hAnsi="Times New Roman" w:cs="Times New Roman"/>
          <w:sz w:val="28"/>
          <w:szCs w:val="28"/>
          <w:shd w:val="clear" w:color="auto" w:fill="FFFFFF"/>
        </w:rPr>
        <w:t>īstenošana</w:t>
      </w:r>
      <w:r w:rsidR="00EA0879" w:rsidRPr="00F65CC8">
        <w:rPr>
          <w:rStyle w:val="Strong"/>
          <w:rFonts w:ascii="Times New Roman" w:hAnsi="Times New Roman" w:cs="Times New Roman"/>
          <w:b/>
          <w:bCs/>
          <w:sz w:val="28"/>
          <w:szCs w:val="28"/>
        </w:rPr>
        <w:t>i</w:t>
      </w:r>
      <w:bookmarkEnd w:id="0"/>
      <w:bookmarkEnd w:id="1"/>
      <w:r w:rsidR="00AC67FF">
        <w:rPr>
          <w:rStyle w:val="Strong"/>
          <w:rFonts w:ascii="Times New Roman" w:hAnsi="Times New Roman" w:cs="Times New Roman"/>
          <w:b/>
          <w:bCs/>
          <w:sz w:val="28"/>
          <w:szCs w:val="28"/>
        </w:rPr>
        <w:t>"</w:t>
      </w:r>
    </w:p>
    <w:p w14:paraId="0C1402BF" w14:textId="77777777" w:rsidR="00076250" w:rsidRPr="00F65CC8" w:rsidRDefault="00076250" w:rsidP="00A33CD8">
      <w:pPr>
        <w:rPr>
          <w:sz w:val="28"/>
          <w:szCs w:val="28"/>
        </w:rPr>
      </w:pPr>
    </w:p>
    <w:p w14:paraId="76BA0119" w14:textId="77777777" w:rsidR="00EA0879" w:rsidRPr="00F65CC8" w:rsidRDefault="00EA0879" w:rsidP="00A33CD8">
      <w:pPr>
        <w:pStyle w:val="1"/>
        <w:spacing w:before="0" w:beforeAutospacing="0" w:after="0" w:afterAutospacing="0"/>
        <w:jc w:val="right"/>
        <w:rPr>
          <w:sz w:val="28"/>
          <w:szCs w:val="28"/>
          <w:lang w:val="lv-LV"/>
        </w:rPr>
      </w:pPr>
      <w:r w:rsidRPr="00F65CC8">
        <w:rPr>
          <w:sz w:val="28"/>
          <w:szCs w:val="28"/>
          <w:lang w:val="lv-LV"/>
        </w:rPr>
        <w:t xml:space="preserve">Izdoti saskaņā ar </w:t>
      </w:r>
    </w:p>
    <w:p w14:paraId="58C90043" w14:textId="77777777" w:rsidR="00EA0879" w:rsidRPr="00D501BF" w:rsidRDefault="00EA0879" w:rsidP="00A33CD8">
      <w:pPr>
        <w:pStyle w:val="1"/>
        <w:spacing w:before="0" w:beforeAutospacing="0" w:after="0" w:afterAutospacing="0"/>
        <w:jc w:val="right"/>
        <w:rPr>
          <w:sz w:val="28"/>
          <w:szCs w:val="28"/>
          <w:lang w:val="lv-LV"/>
        </w:rPr>
      </w:pPr>
      <w:r w:rsidRPr="00D501BF">
        <w:rPr>
          <w:sz w:val="28"/>
          <w:szCs w:val="28"/>
          <w:lang w:val="lv-LV"/>
        </w:rPr>
        <w:t xml:space="preserve">Lauksaimniecības un lauku attīstības </w:t>
      </w:r>
    </w:p>
    <w:p w14:paraId="321BDEA3" w14:textId="77777777" w:rsidR="00EA0879" w:rsidRPr="00D501BF" w:rsidRDefault="00EA0879" w:rsidP="00A33CD8">
      <w:pPr>
        <w:pStyle w:val="1"/>
        <w:spacing w:before="0" w:beforeAutospacing="0" w:after="0" w:afterAutospacing="0"/>
        <w:jc w:val="right"/>
        <w:rPr>
          <w:sz w:val="28"/>
          <w:szCs w:val="28"/>
          <w:lang w:val="lv-LV"/>
        </w:rPr>
      </w:pPr>
      <w:r w:rsidRPr="00D501BF">
        <w:rPr>
          <w:sz w:val="28"/>
          <w:szCs w:val="28"/>
          <w:lang w:val="lv-LV"/>
        </w:rPr>
        <w:t>likuma 5.</w:t>
      </w:r>
      <w:r w:rsidR="001D7AD0" w:rsidRPr="00D501BF">
        <w:rPr>
          <w:sz w:val="28"/>
          <w:szCs w:val="28"/>
          <w:lang w:val="lv-LV"/>
        </w:rPr>
        <w:t> </w:t>
      </w:r>
      <w:r w:rsidRPr="00D501BF">
        <w:rPr>
          <w:sz w:val="28"/>
          <w:szCs w:val="28"/>
          <w:lang w:val="lv-LV"/>
        </w:rPr>
        <w:t>panta ceturto un septīto daļu</w:t>
      </w:r>
    </w:p>
    <w:p w14:paraId="7238D3F3" w14:textId="77777777" w:rsidR="00EA0879" w:rsidRPr="00D501BF" w:rsidRDefault="00EA0879" w:rsidP="00A33CD8">
      <w:pPr>
        <w:pStyle w:val="1"/>
        <w:spacing w:before="0" w:beforeAutospacing="0" w:after="0" w:afterAutospacing="0"/>
        <w:ind w:firstLine="709"/>
        <w:jc w:val="right"/>
        <w:rPr>
          <w:sz w:val="28"/>
          <w:szCs w:val="28"/>
          <w:lang w:val="lv-LV"/>
        </w:rPr>
      </w:pPr>
    </w:p>
    <w:p w14:paraId="09280F16" w14:textId="047C1B0C" w:rsidR="00B32B01" w:rsidRPr="00D501BF" w:rsidRDefault="00236484" w:rsidP="00A33CD8">
      <w:pPr>
        <w:ind w:firstLine="709"/>
        <w:jc w:val="both"/>
        <w:rPr>
          <w:sz w:val="28"/>
          <w:szCs w:val="28"/>
        </w:rPr>
      </w:pPr>
      <w:r>
        <w:rPr>
          <w:sz w:val="28"/>
          <w:szCs w:val="28"/>
        </w:rPr>
        <w:t>1.</w:t>
      </w:r>
      <w:r w:rsidR="00A33CD8">
        <w:rPr>
          <w:sz w:val="28"/>
          <w:szCs w:val="28"/>
        </w:rPr>
        <w:t> </w:t>
      </w:r>
      <w:r w:rsidR="00EA0879" w:rsidRPr="00D501BF">
        <w:rPr>
          <w:sz w:val="28"/>
          <w:szCs w:val="28"/>
        </w:rPr>
        <w:t xml:space="preserve">Izdarīt Ministru kabineta </w:t>
      </w:r>
      <w:r w:rsidR="00EA0879" w:rsidRPr="00D501BF">
        <w:rPr>
          <w:rStyle w:val="Strong"/>
          <w:b w:val="0"/>
          <w:bCs w:val="0"/>
          <w:sz w:val="28"/>
          <w:szCs w:val="28"/>
        </w:rPr>
        <w:t>20</w:t>
      </w:r>
      <w:r w:rsidR="002743FB" w:rsidRPr="00D501BF">
        <w:rPr>
          <w:rStyle w:val="Strong"/>
          <w:b w:val="0"/>
          <w:bCs w:val="0"/>
          <w:sz w:val="28"/>
          <w:szCs w:val="28"/>
        </w:rPr>
        <w:t>15</w:t>
      </w:r>
      <w:r w:rsidR="00EA0879" w:rsidRPr="00D501BF">
        <w:rPr>
          <w:rStyle w:val="Strong"/>
          <w:b w:val="0"/>
          <w:bCs w:val="0"/>
          <w:sz w:val="28"/>
          <w:szCs w:val="28"/>
        </w:rPr>
        <w:t>.</w:t>
      </w:r>
      <w:r w:rsidR="001D7AD0" w:rsidRPr="00D501BF">
        <w:rPr>
          <w:rStyle w:val="Strong"/>
          <w:b w:val="0"/>
          <w:bCs w:val="0"/>
          <w:sz w:val="28"/>
          <w:szCs w:val="28"/>
        </w:rPr>
        <w:t> </w:t>
      </w:r>
      <w:r w:rsidR="00EA0879" w:rsidRPr="00D501BF">
        <w:rPr>
          <w:rStyle w:val="Strong"/>
          <w:b w:val="0"/>
          <w:bCs w:val="0"/>
          <w:sz w:val="28"/>
          <w:szCs w:val="28"/>
        </w:rPr>
        <w:t xml:space="preserve">gada </w:t>
      </w:r>
      <w:r w:rsidR="002743FB" w:rsidRPr="00D501BF">
        <w:rPr>
          <w:rStyle w:val="Strong"/>
          <w:b w:val="0"/>
          <w:bCs w:val="0"/>
          <w:sz w:val="28"/>
          <w:szCs w:val="28"/>
        </w:rPr>
        <w:t>4.</w:t>
      </w:r>
      <w:r w:rsidR="001D7AD0" w:rsidRPr="00D501BF">
        <w:rPr>
          <w:rStyle w:val="Strong"/>
          <w:b w:val="0"/>
          <w:bCs w:val="0"/>
          <w:sz w:val="28"/>
          <w:szCs w:val="28"/>
        </w:rPr>
        <w:t> </w:t>
      </w:r>
      <w:r w:rsidR="002743FB" w:rsidRPr="00D501BF">
        <w:rPr>
          <w:rStyle w:val="Strong"/>
          <w:b w:val="0"/>
          <w:bCs w:val="0"/>
          <w:sz w:val="28"/>
          <w:szCs w:val="28"/>
        </w:rPr>
        <w:t>augusta</w:t>
      </w:r>
      <w:r w:rsidR="00EA0879" w:rsidRPr="00D501BF">
        <w:rPr>
          <w:rStyle w:val="Strong"/>
          <w:b w:val="0"/>
          <w:bCs w:val="0"/>
          <w:sz w:val="28"/>
          <w:szCs w:val="28"/>
        </w:rPr>
        <w:t xml:space="preserve"> noteikumos Nr.</w:t>
      </w:r>
      <w:r w:rsidR="001D7AD0" w:rsidRPr="00D501BF">
        <w:rPr>
          <w:rStyle w:val="Strong"/>
          <w:b w:val="0"/>
          <w:bCs w:val="0"/>
          <w:sz w:val="28"/>
          <w:szCs w:val="28"/>
        </w:rPr>
        <w:t> </w:t>
      </w:r>
      <w:r w:rsidR="002743FB" w:rsidRPr="00D501BF">
        <w:rPr>
          <w:rStyle w:val="Strong"/>
          <w:b w:val="0"/>
          <w:bCs w:val="0"/>
          <w:sz w:val="28"/>
          <w:szCs w:val="28"/>
        </w:rPr>
        <w:t>455</w:t>
      </w:r>
      <w:r w:rsidR="00EA0879" w:rsidRPr="00D501BF">
        <w:rPr>
          <w:rStyle w:val="Strong"/>
          <w:b w:val="0"/>
          <w:bCs w:val="0"/>
          <w:sz w:val="28"/>
          <w:szCs w:val="28"/>
        </w:rPr>
        <w:t xml:space="preserve"> </w:t>
      </w:r>
      <w:r w:rsidR="00176702" w:rsidRPr="00D501BF">
        <w:rPr>
          <w:rStyle w:val="Strong"/>
          <w:b w:val="0"/>
          <w:bCs w:val="0"/>
          <w:sz w:val="28"/>
          <w:szCs w:val="28"/>
        </w:rPr>
        <w:t>"</w:t>
      </w:r>
      <w:r w:rsidR="002743FB" w:rsidRPr="00D501BF">
        <w:rPr>
          <w:sz w:val="28"/>
          <w:szCs w:val="28"/>
        </w:rPr>
        <w:t xml:space="preserve">Kārtība, kādā piešķir, administrē un uzrauga valsts un Eiropas Savienības atbalstu </w:t>
      </w:r>
      <w:r w:rsidR="002743FB" w:rsidRPr="00D501BF">
        <w:rPr>
          <w:bCs/>
          <w:sz w:val="28"/>
          <w:szCs w:val="28"/>
        </w:rPr>
        <w:t xml:space="preserve">pasākuma </w:t>
      </w:r>
      <w:r w:rsidR="007E3257" w:rsidRPr="00D501BF">
        <w:rPr>
          <w:bCs/>
          <w:sz w:val="28"/>
          <w:szCs w:val="28"/>
        </w:rPr>
        <w:t>"</w:t>
      </w:r>
      <w:r w:rsidR="002743FB" w:rsidRPr="00D501BF">
        <w:rPr>
          <w:sz w:val="28"/>
          <w:szCs w:val="28"/>
        </w:rPr>
        <w:t>Ieguldījumi meža platību paplašināšanā un mežu dzīvotspējas uzlabošanā</w:t>
      </w:r>
      <w:r w:rsidR="007E3257" w:rsidRPr="00D501BF">
        <w:rPr>
          <w:bCs/>
          <w:sz w:val="28"/>
          <w:szCs w:val="28"/>
        </w:rPr>
        <w:t>"</w:t>
      </w:r>
      <w:r w:rsidR="002743FB" w:rsidRPr="00D501BF">
        <w:rPr>
          <w:sz w:val="28"/>
          <w:szCs w:val="28"/>
          <w:shd w:val="clear" w:color="auto" w:fill="FFFFFF"/>
        </w:rPr>
        <w:t xml:space="preserve"> īstenošana</w:t>
      </w:r>
      <w:r w:rsidR="00EA0879" w:rsidRPr="00D501BF">
        <w:rPr>
          <w:rStyle w:val="Strong"/>
          <w:b w:val="0"/>
          <w:bCs w:val="0"/>
          <w:sz w:val="28"/>
          <w:szCs w:val="28"/>
        </w:rPr>
        <w:t>i</w:t>
      </w:r>
      <w:r w:rsidR="007E3257" w:rsidRPr="00D501BF">
        <w:rPr>
          <w:rStyle w:val="Strong"/>
          <w:b w:val="0"/>
          <w:bCs w:val="0"/>
          <w:sz w:val="28"/>
          <w:szCs w:val="28"/>
        </w:rPr>
        <w:t>"</w:t>
      </w:r>
      <w:r w:rsidR="00EA0879" w:rsidRPr="00D501BF">
        <w:rPr>
          <w:sz w:val="28"/>
          <w:szCs w:val="28"/>
        </w:rPr>
        <w:t xml:space="preserve"> (Latvijas Vēstnesis, 20</w:t>
      </w:r>
      <w:r w:rsidR="002743FB" w:rsidRPr="00D501BF">
        <w:rPr>
          <w:sz w:val="28"/>
          <w:szCs w:val="28"/>
        </w:rPr>
        <w:t>15</w:t>
      </w:r>
      <w:r w:rsidR="00EA0879" w:rsidRPr="00D501BF">
        <w:rPr>
          <w:sz w:val="28"/>
          <w:szCs w:val="28"/>
        </w:rPr>
        <w:t>, 16</w:t>
      </w:r>
      <w:r w:rsidR="002743FB" w:rsidRPr="00D501BF">
        <w:rPr>
          <w:sz w:val="28"/>
          <w:szCs w:val="28"/>
        </w:rPr>
        <w:t>2</w:t>
      </w:r>
      <w:r w:rsidR="006128F9" w:rsidRPr="00D501BF">
        <w:rPr>
          <w:sz w:val="28"/>
          <w:szCs w:val="28"/>
        </w:rPr>
        <w:t>.</w:t>
      </w:r>
      <w:r w:rsidR="001D7AD0" w:rsidRPr="00D501BF">
        <w:rPr>
          <w:sz w:val="28"/>
          <w:szCs w:val="28"/>
        </w:rPr>
        <w:t> </w:t>
      </w:r>
      <w:r w:rsidR="00EA0879" w:rsidRPr="00D501BF">
        <w:rPr>
          <w:sz w:val="28"/>
          <w:szCs w:val="28"/>
        </w:rPr>
        <w:t>nr.</w:t>
      </w:r>
      <w:r w:rsidR="00D66F83" w:rsidRPr="00D501BF">
        <w:rPr>
          <w:sz w:val="28"/>
          <w:szCs w:val="28"/>
        </w:rPr>
        <w:t>; 2016, 91. nr.</w:t>
      </w:r>
      <w:r w:rsidR="003351F4" w:rsidRPr="00D501BF">
        <w:rPr>
          <w:sz w:val="28"/>
          <w:szCs w:val="28"/>
        </w:rPr>
        <w:t>; 2017, 126. nr.</w:t>
      </w:r>
      <w:r w:rsidR="00367005" w:rsidRPr="00D501BF">
        <w:rPr>
          <w:sz w:val="28"/>
          <w:szCs w:val="28"/>
        </w:rPr>
        <w:t>; 2018, 43., 168.</w:t>
      </w:r>
      <w:r w:rsidR="0018220A">
        <w:rPr>
          <w:sz w:val="28"/>
          <w:szCs w:val="28"/>
        </w:rPr>
        <w:t> </w:t>
      </w:r>
      <w:r w:rsidR="00367005" w:rsidRPr="00D501BF">
        <w:rPr>
          <w:sz w:val="28"/>
          <w:szCs w:val="28"/>
        </w:rPr>
        <w:t>nr.</w:t>
      </w:r>
      <w:r w:rsidR="00842BFB" w:rsidRPr="00D501BF">
        <w:rPr>
          <w:sz w:val="28"/>
          <w:szCs w:val="28"/>
        </w:rPr>
        <w:t>)</w:t>
      </w:r>
      <w:r w:rsidR="001E7B15" w:rsidRPr="00D501BF">
        <w:rPr>
          <w:sz w:val="28"/>
          <w:szCs w:val="28"/>
        </w:rPr>
        <w:t xml:space="preserve"> šādus </w:t>
      </w:r>
      <w:r w:rsidR="00842BFB" w:rsidRPr="00D501BF">
        <w:rPr>
          <w:sz w:val="28"/>
          <w:szCs w:val="28"/>
        </w:rPr>
        <w:t>grozījumu</w:t>
      </w:r>
      <w:r w:rsidR="00C30E4B" w:rsidRPr="00D501BF">
        <w:rPr>
          <w:sz w:val="28"/>
          <w:szCs w:val="28"/>
        </w:rPr>
        <w:t>s</w:t>
      </w:r>
      <w:r w:rsidR="00B32B01" w:rsidRPr="00D501BF">
        <w:rPr>
          <w:sz w:val="28"/>
          <w:szCs w:val="28"/>
        </w:rPr>
        <w:t>:</w:t>
      </w:r>
    </w:p>
    <w:p w14:paraId="5ABCF23D" w14:textId="285464EF" w:rsidR="001E7B15" w:rsidRPr="00236484" w:rsidRDefault="00236484" w:rsidP="00A33CD8">
      <w:pPr>
        <w:shd w:val="clear" w:color="auto" w:fill="FFFFFF"/>
        <w:ind w:firstLine="709"/>
        <w:rPr>
          <w:sz w:val="28"/>
          <w:szCs w:val="28"/>
        </w:rPr>
      </w:pPr>
      <w:r w:rsidRPr="00236484">
        <w:rPr>
          <w:sz w:val="28"/>
          <w:szCs w:val="28"/>
        </w:rPr>
        <w:t>1.1. </w:t>
      </w:r>
      <w:r>
        <w:rPr>
          <w:sz w:val="28"/>
          <w:szCs w:val="28"/>
        </w:rPr>
        <w:t>i</w:t>
      </w:r>
      <w:r w:rsidR="001E7B15" w:rsidRPr="00236484">
        <w:rPr>
          <w:sz w:val="28"/>
          <w:szCs w:val="28"/>
        </w:rPr>
        <w:t>zteikt 32. punktu šādā redakcijā:</w:t>
      </w:r>
    </w:p>
    <w:p w14:paraId="3C8B26FE" w14:textId="77777777" w:rsidR="00A33CD8" w:rsidRDefault="00A33CD8" w:rsidP="00A33CD8">
      <w:pPr>
        <w:shd w:val="clear" w:color="auto" w:fill="FFFFFF"/>
        <w:ind w:firstLine="709"/>
        <w:jc w:val="both"/>
        <w:rPr>
          <w:sz w:val="28"/>
          <w:szCs w:val="28"/>
        </w:rPr>
      </w:pPr>
    </w:p>
    <w:p w14:paraId="28A361FD" w14:textId="2D2FCA4F" w:rsidR="00FD1D01" w:rsidRPr="00236484" w:rsidRDefault="00AC67FF" w:rsidP="00A33CD8">
      <w:pPr>
        <w:shd w:val="clear" w:color="auto" w:fill="FFFFFF"/>
        <w:ind w:firstLine="709"/>
        <w:jc w:val="both"/>
        <w:rPr>
          <w:sz w:val="28"/>
          <w:szCs w:val="28"/>
        </w:rPr>
      </w:pPr>
      <w:r>
        <w:rPr>
          <w:sz w:val="28"/>
          <w:szCs w:val="28"/>
        </w:rPr>
        <w:t>"</w:t>
      </w:r>
      <w:r w:rsidR="00FD1D01" w:rsidRPr="00236484">
        <w:rPr>
          <w:sz w:val="28"/>
          <w:szCs w:val="28"/>
        </w:rPr>
        <w:t>32. Atbalsta intensitāte jaunaudžu retināšanai:</w:t>
      </w:r>
    </w:p>
    <w:p w14:paraId="1EF2FD4E" w14:textId="77777777" w:rsidR="00FD1D01" w:rsidRPr="00F65CC8" w:rsidRDefault="00FD1D01" w:rsidP="00A33CD8">
      <w:pPr>
        <w:shd w:val="clear" w:color="auto" w:fill="FFFFFF"/>
        <w:ind w:firstLine="709"/>
        <w:jc w:val="both"/>
        <w:rPr>
          <w:sz w:val="28"/>
          <w:szCs w:val="28"/>
        </w:rPr>
      </w:pPr>
      <w:r w:rsidRPr="00F65CC8">
        <w:rPr>
          <w:sz w:val="28"/>
          <w:szCs w:val="28"/>
        </w:rPr>
        <w:t>32.1. 50</w:t>
      </w:r>
      <w:r>
        <w:rPr>
          <w:sz w:val="28"/>
          <w:szCs w:val="28"/>
        </w:rPr>
        <w:t> </w:t>
      </w:r>
      <w:r w:rsidRPr="00F65CC8">
        <w:rPr>
          <w:sz w:val="28"/>
          <w:szCs w:val="28"/>
        </w:rPr>
        <w:t>procent</w:t>
      </w:r>
      <w:r>
        <w:rPr>
          <w:sz w:val="28"/>
          <w:szCs w:val="28"/>
        </w:rPr>
        <w:t>u</w:t>
      </w:r>
      <w:r w:rsidRPr="00F65CC8">
        <w:rPr>
          <w:sz w:val="28"/>
          <w:szCs w:val="28"/>
        </w:rPr>
        <w:t xml:space="preserve"> no attiecināmo izmaksu summas</w:t>
      </w:r>
      <w:r w:rsidRPr="00F65CC8">
        <w:rPr>
          <w:sz w:val="28"/>
          <w:szCs w:val="28"/>
          <w:shd w:val="clear" w:color="auto" w:fill="FFFFFF"/>
        </w:rPr>
        <w:t xml:space="preserve"> </w:t>
      </w:r>
      <w:r>
        <w:rPr>
          <w:sz w:val="28"/>
          <w:szCs w:val="28"/>
        </w:rPr>
        <w:t xml:space="preserve">– </w:t>
      </w:r>
      <w:r w:rsidRPr="00F65CC8">
        <w:rPr>
          <w:sz w:val="28"/>
          <w:szCs w:val="28"/>
          <w:shd w:val="clear" w:color="auto" w:fill="FFFFFF"/>
        </w:rPr>
        <w:t>īpašniekiem, kur</w:t>
      </w:r>
      <w:r>
        <w:rPr>
          <w:sz w:val="28"/>
          <w:szCs w:val="28"/>
          <w:shd w:val="clear" w:color="auto" w:fill="FFFFFF"/>
        </w:rPr>
        <w:t>u</w:t>
      </w:r>
      <w:r w:rsidRPr="00F65CC8">
        <w:rPr>
          <w:sz w:val="28"/>
          <w:szCs w:val="28"/>
          <w:shd w:val="clear" w:color="auto" w:fill="FFFFFF"/>
        </w:rPr>
        <w:t xml:space="preserve"> īpašumā ir </w:t>
      </w:r>
      <w:r>
        <w:rPr>
          <w:sz w:val="28"/>
          <w:szCs w:val="28"/>
          <w:shd w:val="clear" w:color="auto" w:fill="FFFFFF"/>
        </w:rPr>
        <w:t xml:space="preserve">vismaz </w:t>
      </w:r>
      <w:r w:rsidRPr="00F65CC8">
        <w:rPr>
          <w:sz w:val="28"/>
          <w:szCs w:val="28"/>
          <w:shd w:val="clear" w:color="auto" w:fill="FFFFFF"/>
        </w:rPr>
        <w:t>200</w:t>
      </w:r>
      <w:r>
        <w:rPr>
          <w:sz w:val="28"/>
          <w:szCs w:val="28"/>
          <w:shd w:val="clear" w:color="auto" w:fill="FFFFFF"/>
        </w:rPr>
        <w:t> </w:t>
      </w:r>
      <w:r w:rsidRPr="00F65CC8">
        <w:rPr>
          <w:sz w:val="28"/>
          <w:szCs w:val="28"/>
          <w:shd w:val="clear" w:color="auto" w:fill="FFFFFF"/>
        </w:rPr>
        <w:t>h</w:t>
      </w:r>
      <w:r>
        <w:rPr>
          <w:sz w:val="28"/>
          <w:szCs w:val="28"/>
          <w:shd w:val="clear" w:color="auto" w:fill="FFFFFF"/>
        </w:rPr>
        <w:t>ektāru</w:t>
      </w:r>
      <w:r w:rsidRPr="00F65CC8">
        <w:rPr>
          <w:sz w:val="28"/>
          <w:szCs w:val="28"/>
          <w:shd w:val="clear" w:color="auto" w:fill="FFFFFF"/>
        </w:rPr>
        <w:t xml:space="preserve"> meža</w:t>
      </w:r>
      <w:r w:rsidRPr="00F65CC8">
        <w:rPr>
          <w:sz w:val="28"/>
          <w:szCs w:val="28"/>
        </w:rPr>
        <w:t>;</w:t>
      </w:r>
    </w:p>
    <w:p w14:paraId="75A47A9A" w14:textId="374F74F8" w:rsidR="0015647F" w:rsidRPr="00D501BF" w:rsidRDefault="00FD1D01" w:rsidP="00A33CD8">
      <w:pPr>
        <w:shd w:val="clear" w:color="auto" w:fill="FFFFFF"/>
        <w:ind w:firstLine="709"/>
        <w:jc w:val="both"/>
        <w:rPr>
          <w:sz w:val="28"/>
          <w:szCs w:val="28"/>
        </w:rPr>
      </w:pPr>
      <w:r w:rsidRPr="00F65CC8">
        <w:rPr>
          <w:sz w:val="28"/>
          <w:szCs w:val="28"/>
        </w:rPr>
        <w:t>32.2. 60</w:t>
      </w:r>
      <w:r>
        <w:rPr>
          <w:sz w:val="28"/>
          <w:szCs w:val="28"/>
        </w:rPr>
        <w:t> </w:t>
      </w:r>
      <w:r w:rsidRPr="00F65CC8">
        <w:rPr>
          <w:sz w:val="28"/>
          <w:szCs w:val="28"/>
        </w:rPr>
        <w:t>procent</w:t>
      </w:r>
      <w:r>
        <w:rPr>
          <w:sz w:val="28"/>
          <w:szCs w:val="28"/>
        </w:rPr>
        <w:t>u</w:t>
      </w:r>
      <w:r w:rsidRPr="00F65CC8">
        <w:rPr>
          <w:sz w:val="28"/>
          <w:szCs w:val="28"/>
        </w:rPr>
        <w:t xml:space="preserve"> no attiecināmo izmaksu summas </w:t>
      </w:r>
      <w:r>
        <w:rPr>
          <w:sz w:val="28"/>
          <w:szCs w:val="28"/>
        </w:rPr>
        <w:t xml:space="preserve">– </w:t>
      </w:r>
      <w:r w:rsidRPr="00F65CC8">
        <w:rPr>
          <w:sz w:val="28"/>
          <w:szCs w:val="28"/>
        </w:rPr>
        <w:t>pārējiem atbalsta pretendentiem</w:t>
      </w:r>
      <w:r w:rsidR="0015647F" w:rsidRPr="00D501BF">
        <w:rPr>
          <w:sz w:val="28"/>
          <w:szCs w:val="28"/>
        </w:rPr>
        <w:t>.</w:t>
      </w:r>
      <w:r w:rsidR="00AC67FF">
        <w:rPr>
          <w:sz w:val="28"/>
          <w:szCs w:val="28"/>
        </w:rPr>
        <w:t>"</w:t>
      </w:r>
      <w:r w:rsidR="00ED2179">
        <w:rPr>
          <w:sz w:val="28"/>
          <w:szCs w:val="28"/>
        </w:rPr>
        <w:t>;</w:t>
      </w:r>
    </w:p>
    <w:p w14:paraId="42006A92" w14:textId="77777777" w:rsidR="00616625" w:rsidRPr="00D501BF" w:rsidRDefault="00616625" w:rsidP="00A33CD8">
      <w:pPr>
        <w:shd w:val="clear" w:color="auto" w:fill="FFFFFF"/>
        <w:ind w:firstLine="709"/>
        <w:jc w:val="both"/>
        <w:rPr>
          <w:sz w:val="28"/>
          <w:szCs w:val="28"/>
        </w:rPr>
      </w:pPr>
    </w:p>
    <w:p w14:paraId="25052A00" w14:textId="45FBF5E6" w:rsidR="00616625" w:rsidRPr="0007314A" w:rsidRDefault="00236484" w:rsidP="00A33CD8">
      <w:pPr>
        <w:pStyle w:val="ListParagraph"/>
        <w:shd w:val="clear" w:color="auto" w:fill="FFFFFF"/>
        <w:spacing w:after="0"/>
        <w:ind w:left="709" w:firstLine="0"/>
        <w:rPr>
          <w:szCs w:val="28"/>
        </w:rPr>
      </w:pPr>
      <w:r>
        <w:rPr>
          <w:szCs w:val="28"/>
        </w:rPr>
        <w:t>1.2. i</w:t>
      </w:r>
      <w:r w:rsidR="00616625" w:rsidRPr="0007314A">
        <w:rPr>
          <w:szCs w:val="28"/>
        </w:rPr>
        <w:t>zteikt 43. punktu šādā redakcijā:</w:t>
      </w:r>
    </w:p>
    <w:p w14:paraId="280E540E" w14:textId="77777777" w:rsidR="00A33CD8" w:rsidRDefault="00A33CD8" w:rsidP="00A33CD8">
      <w:pPr>
        <w:ind w:firstLine="709"/>
        <w:jc w:val="both"/>
        <w:rPr>
          <w:sz w:val="28"/>
          <w:szCs w:val="28"/>
        </w:rPr>
      </w:pPr>
    </w:p>
    <w:p w14:paraId="5228F600" w14:textId="7EE75428" w:rsidR="00616625" w:rsidRPr="00367F8C" w:rsidRDefault="00AC67FF" w:rsidP="00A33CD8">
      <w:pPr>
        <w:ind w:firstLine="709"/>
        <w:jc w:val="both"/>
        <w:rPr>
          <w:sz w:val="28"/>
          <w:szCs w:val="28"/>
        </w:rPr>
      </w:pPr>
      <w:r>
        <w:rPr>
          <w:sz w:val="28"/>
          <w:szCs w:val="28"/>
        </w:rPr>
        <w:t>"</w:t>
      </w:r>
      <w:r w:rsidR="00616625" w:rsidRPr="00367F8C">
        <w:rPr>
          <w:sz w:val="28"/>
          <w:szCs w:val="28"/>
        </w:rPr>
        <w:t>43. Ja vērtēšanā iegūto punktu summa ir vienāda, priekšroka saņemt atbalstu ir pretendentam, kas projektu plāno</w:t>
      </w:r>
      <w:r w:rsidR="00425E53" w:rsidRPr="00367F8C">
        <w:rPr>
          <w:sz w:val="28"/>
          <w:szCs w:val="28"/>
        </w:rPr>
        <w:t xml:space="preserve"> īstenot</w:t>
      </w:r>
      <w:r w:rsidR="00616625" w:rsidRPr="00367F8C">
        <w:rPr>
          <w:sz w:val="28"/>
          <w:szCs w:val="28"/>
        </w:rPr>
        <w:t xml:space="preserve"> </w:t>
      </w:r>
      <w:r w:rsidR="00AF221A" w:rsidRPr="00367F8C">
        <w:rPr>
          <w:sz w:val="28"/>
          <w:szCs w:val="28"/>
        </w:rPr>
        <w:t>mazākā platībā</w:t>
      </w:r>
      <w:r w:rsidR="00616625" w:rsidRPr="00367F8C">
        <w:rPr>
          <w:sz w:val="28"/>
          <w:szCs w:val="28"/>
        </w:rPr>
        <w:t xml:space="preserve">. Ja arī </w:t>
      </w:r>
      <w:r w:rsidR="00AF221A" w:rsidRPr="00367F8C">
        <w:rPr>
          <w:sz w:val="28"/>
          <w:szCs w:val="28"/>
        </w:rPr>
        <w:t>plānotā platība</w:t>
      </w:r>
      <w:r w:rsidR="00616625" w:rsidRPr="00367F8C">
        <w:rPr>
          <w:sz w:val="28"/>
          <w:szCs w:val="28"/>
        </w:rPr>
        <w:t xml:space="preserve"> ir vienāda, priekšroka saņemt atbalstu ir pretendentam, </w:t>
      </w:r>
      <w:r w:rsidR="00367F8C" w:rsidRPr="00367F8C">
        <w:rPr>
          <w:sz w:val="28"/>
          <w:szCs w:val="28"/>
        </w:rPr>
        <w:t xml:space="preserve">kas laikposmā no 2014. </w:t>
      </w:r>
      <w:r w:rsidR="0018220A">
        <w:rPr>
          <w:sz w:val="28"/>
          <w:szCs w:val="28"/>
        </w:rPr>
        <w:t>līdz</w:t>
      </w:r>
      <w:r w:rsidR="00367F8C" w:rsidRPr="00367F8C">
        <w:rPr>
          <w:sz w:val="28"/>
          <w:szCs w:val="28"/>
        </w:rPr>
        <w:t xml:space="preserve"> 2020.</w:t>
      </w:r>
      <w:r w:rsidR="0018220A">
        <w:rPr>
          <w:sz w:val="28"/>
          <w:szCs w:val="28"/>
        </w:rPr>
        <w:t> </w:t>
      </w:r>
      <w:r w:rsidR="00367F8C" w:rsidRPr="00367F8C">
        <w:rPr>
          <w:sz w:val="28"/>
          <w:szCs w:val="28"/>
        </w:rPr>
        <w:t xml:space="preserve">gadam </w:t>
      </w:r>
      <w:r w:rsidR="00FC7E5D">
        <w:rPr>
          <w:sz w:val="28"/>
          <w:szCs w:val="28"/>
        </w:rPr>
        <w:t xml:space="preserve">nav </w:t>
      </w:r>
      <w:r w:rsidR="00756392" w:rsidRPr="00367F8C">
        <w:rPr>
          <w:sz w:val="28"/>
          <w:szCs w:val="28"/>
        </w:rPr>
        <w:t>saņēmis atbalst</w:t>
      </w:r>
      <w:r w:rsidR="00756392">
        <w:rPr>
          <w:sz w:val="28"/>
          <w:szCs w:val="28"/>
        </w:rPr>
        <w:t>u</w:t>
      </w:r>
      <w:r w:rsidR="00756392" w:rsidRPr="00367F8C">
        <w:rPr>
          <w:sz w:val="28"/>
          <w:szCs w:val="28"/>
        </w:rPr>
        <w:t xml:space="preserve"> retināšanai</w:t>
      </w:r>
      <w:r w:rsidR="00756392">
        <w:rPr>
          <w:sz w:val="28"/>
          <w:szCs w:val="28"/>
        </w:rPr>
        <w:t xml:space="preserve">. Ja ir saņemts atbalsts retināšanai, priekšroka saņemt atbalstu ir pretendentam, kurš </w:t>
      </w:r>
      <w:r w:rsidR="00367F8C" w:rsidRPr="00367F8C">
        <w:rPr>
          <w:sz w:val="28"/>
          <w:szCs w:val="28"/>
        </w:rPr>
        <w:t>saņēmis mazāku atbalsta summu platību retināšanai</w:t>
      </w:r>
      <w:r w:rsidR="0018220A">
        <w:rPr>
          <w:sz w:val="28"/>
          <w:szCs w:val="28"/>
        </w:rPr>
        <w:t>.</w:t>
      </w:r>
      <w:r>
        <w:rPr>
          <w:sz w:val="28"/>
          <w:szCs w:val="28"/>
        </w:rPr>
        <w:t>"</w:t>
      </w:r>
      <w:r w:rsidR="00756392">
        <w:rPr>
          <w:sz w:val="28"/>
          <w:szCs w:val="28"/>
        </w:rPr>
        <w:t>;</w:t>
      </w:r>
    </w:p>
    <w:p w14:paraId="08723A17" w14:textId="503C3470" w:rsidR="008758C3" w:rsidRDefault="008758C3" w:rsidP="00A33CD8">
      <w:pPr>
        <w:shd w:val="clear" w:color="auto" w:fill="FFFFFF"/>
        <w:ind w:firstLine="709"/>
        <w:jc w:val="both"/>
        <w:rPr>
          <w:sz w:val="28"/>
          <w:szCs w:val="28"/>
        </w:rPr>
      </w:pPr>
    </w:p>
    <w:p w14:paraId="212B40E6" w14:textId="1CA5FC4C" w:rsidR="001E7B15" w:rsidRPr="0007314A" w:rsidRDefault="00236484" w:rsidP="00A33CD8">
      <w:pPr>
        <w:pStyle w:val="ListParagraph"/>
        <w:shd w:val="clear" w:color="auto" w:fill="FFFFFF"/>
        <w:spacing w:after="0"/>
        <w:ind w:left="709" w:firstLine="0"/>
        <w:rPr>
          <w:szCs w:val="28"/>
        </w:rPr>
      </w:pPr>
      <w:r>
        <w:rPr>
          <w:szCs w:val="28"/>
        </w:rPr>
        <w:t>1.3. i</w:t>
      </w:r>
      <w:r w:rsidR="001E7B15" w:rsidRPr="0007314A">
        <w:rPr>
          <w:szCs w:val="28"/>
        </w:rPr>
        <w:t>zteikt 55. punktu šādā redakcijā:</w:t>
      </w:r>
    </w:p>
    <w:p w14:paraId="59BA402F" w14:textId="77777777" w:rsidR="00A33CD8" w:rsidRDefault="00A33CD8" w:rsidP="00A33CD8">
      <w:pPr>
        <w:shd w:val="clear" w:color="auto" w:fill="FFFFFF"/>
        <w:ind w:firstLine="709"/>
        <w:jc w:val="both"/>
        <w:rPr>
          <w:sz w:val="28"/>
          <w:szCs w:val="28"/>
        </w:rPr>
      </w:pPr>
    </w:p>
    <w:p w14:paraId="392EB0E2" w14:textId="2BD27524" w:rsidR="00BA6C86" w:rsidRPr="00D501BF" w:rsidRDefault="00AC67FF" w:rsidP="00A33CD8">
      <w:pPr>
        <w:shd w:val="clear" w:color="auto" w:fill="FFFFFF"/>
        <w:ind w:firstLine="709"/>
        <w:jc w:val="both"/>
        <w:rPr>
          <w:sz w:val="28"/>
          <w:szCs w:val="28"/>
        </w:rPr>
      </w:pPr>
      <w:r>
        <w:rPr>
          <w:sz w:val="28"/>
          <w:szCs w:val="28"/>
        </w:rPr>
        <w:t>"</w:t>
      </w:r>
      <w:r w:rsidR="002F64CD" w:rsidRPr="00D501BF">
        <w:rPr>
          <w:sz w:val="28"/>
          <w:szCs w:val="28"/>
        </w:rPr>
        <w:t xml:space="preserve">55. </w:t>
      </w:r>
      <w:r w:rsidR="00BA6C86" w:rsidRPr="00D501BF">
        <w:rPr>
          <w:sz w:val="28"/>
          <w:szCs w:val="28"/>
        </w:rPr>
        <w:t xml:space="preserve">Valsts meža dienests pasākumu plānu jaunaudzes retināšanai saskaņo, ja </w:t>
      </w:r>
      <w:r w:rsidR="00670CA0" w:rsidRPr="00D501BF">
        <w:rPr>
          <w:sz w:val="28"/>
          <w:szCs w:val="28"/>
        </w:rPr>
        <w:t xml:space="preserve">retināšana ir nepieciešama atjaunotā vai ieaudzētā mežaudzē, kurā valdošās koku sugas koku vai konkurējošo koku skaitu plānots samazināt par vismaz </w:t>
      </w:r>
      <w:r w:rsidR="00670CA0" w:rsidRPr="00D501BF">
        <w:rPr>
          <w:sz w:val="28"/>
          <w:szCs w:val="28"/>
        </w:rPr>
        <w:lastRenderedPageBreak/>
        <w:t>500</w:t>
      </w:r>
      <w:r w:rsidR="0018220A">
        <w:rPr>
          <w:sz w:val="28"/>
          <w:szCs w:val="28"/>
        </w:rPr>
        <w:t> </w:t>
      </w:r>
      <w:r w:rsidR="00670CA0" w:rsidRPr="00D501BF">
        <w:rPr>
          <w:sz w:val="28"/>
          <w:szCs w:val="28"/>
        </w:rPr>
        <w:t>kokiem vienā hektārā vai atbrīvot augšanas telpu no bieza vai vidēji bieza krūmu aizzēluma</w:t>
      </w:r>
      <w:r w:rsidR="00670CA0">
        <w:rPr>
          <w:sz w:val="28"/>
          <w:szCs w:val="28"/>
        </w:rPr>
        <w:t xml:space="preserve"> un ievēroti šādi nosacījumi:</w:t>
      </w:r>
    </w:p>
    <w:p w14:paraId="4F44A34B" w14:textId="2D48FAE7" w:rsidR="00BA6C86" w:rsidRPr="00D501BF" w:rsidRDefault="00BA6C86" w:rsidP="00A33CD8">
      <w:pPr>
        <w:shd w:val="clear" w:color="auto" w:fill="FFFFFF"/>
        <w:ind w:firstLine="709"/>
        <w:jc w:val="both"/>
        <w:rPr>
          <w:sz w:val="28"/>
          <w:szCs w:val="28"/>
        </w:rPr>
      </w:pPr>
      <w:r w:rsidRPr="00D501BF">
        <w:rPr>
          <w:sz w:val="28"/>
          <w:szCs w:val="28"/>
        </w:rPr>
        <w:t>55.1. ja valdošās sugas koku vidējais augstums nepārsniedz divus metrus un augšanas telpa ap kokiem neatbilst šo noteikumu 63.1. apakšpunktā minētajam nosacījumam;</w:t>
      </w:r>
    </w:p>
    <w:p w14:paraId="1739623E" w14:textId="248A2DBD" w:rsidR="00BA6C86" w:rsidRPr="00D501BF" w:rsidRDefault="00BA6C86" w:rsidP="00A33CD8">
      <w:pPr>
        <w:shd w:val="clear" w:color="auto" w:fill="FFFFFF"/>
        <w:ind w:firstLine="709"/>
        <w:jc w:val="both"/>
        <w:rPr>
          <w:sz w:val="28"/>
          <w:szCs w:val="28"/>
        </w:rPr>
      </w:pPr>
      <w:r w:rsidRPr="00D501BF">
        <w:rPr>
          <w:sz w:val="28"/>
          <w:szCs w:val="28"/>
        </w:rPr>
        <w:t>55.</w:t>
      </w:r>
      <w:hyperlink r:id="rId11" w:anchor="n2" w:history="1">
        <w:r w:rsidRPr="00D501BF">
          <w:rPr>
            <w:sz w:val="28"/>
            <w:szCs w:val="28"/>
          </w:rPr>
          <w:t>2. </w:t>
        </w:r>
      </w:hyperlink>
      <w:r w:rsidRPr="00D501BF">
        <w:rPr>
          <w:sz w:val="28"/>
          <w:szCs w:val="28"/>
        </w:rPr>
        <w:t>ja valdošās sugas koku vidējais augstums ir vismaz divi metri un aizzēluma krūmu augstums pārsniedz trīs ceturtdaļas no mežaudzes koku augstuma.</w:t>
      </w:r>
      <w:r w:rsidR="00AC67FF">
        <w:rPr>
          <w:sz w:val="28"/>
          <w:szCs w:val="28"/>
        </w:rPr>
        <w:t>"</w:t>
      </w:r>
      <w:r w:rsidR="00F77E9C">
        <w:rPr>
          <w:sz w:val="28"/>
          <w:szCs w:val="28"/>
        </w:rPr>
        <w:t>;</w:t>
      </w:r>
    </w:p>
    <w:p w14:paraId="0F7AB0E1" w14:textId="77777777" w:rsidR="00457DBD" w:rsidRPr="00D501BF" w:rsidRDefault="00457DBD" w:rsidP="00A33CD8">
      <w:pPr>
        <w:shd w:val="clear" w:color="auto" w:fill="FFFFFF"/>
        <w:ind w:firstLine="709"/>
        <w:jc w:val="both"/>
        <w:rPr>
          <w:sz w:val="28"/>
          <w:szCs w:val="28"/>
        </w:rPr>
      </w:pPr>
    </w:p>
    <w:p w14:paraId="70E05EBC" w14:textId="51FACF01" w:rsidR="00457DBD" w:rsidRPr="00CC0146" w:rsidRDefault="00236484" w:rsidP="00A33CD8">
      <w:pPr>
        <w:pStyle w:val="ListParagraph"/>
        <w:shd w:val="clear" w:color="auto" w:fill="FFFFFF"/>
        <w:spacing w:after="0"/>
        <w:ind w:left="709" w:firstLine="0"/>
        <w:rPr>
          <w:szCs w:val="28"/>
        </w:rPr>
      </w:pPr>
      <w:r>
        <w:rPr>
          <w:szCs w:val="28"/>
        </w:rPr>
        <w:t>1.4. i</w:t>
      </w:r>
      <w:r w:rsidR="00457DBD" w:rsidRPr="00CC0146">
        <w:rPr>
          <w:szCs w:val="28"/>
        </w:rPr>
        <w:t>zteikt 59. punktu šādā redakcijā:</w:t>
      </w:r>
    </w:p>
    <w:p w14:paraId="1B78A2C4" w14:textId="77777777" w:rsidR="00A33CD8" w:rsidRDefault="00A33CD8" w:rsidP="00A33CD8">
      <w:pPr>
        <w:shd w:val="clear" w:color="auto" w:fill="FFFFFF"/>
        <w:ind w:firstLine="709"/>
        <w:rPr>
          <w:sz w:val="28"/>
          <w:szCs w:val="28"/>
        </w:rPr>
      </w:pPr>
    </w:p>
    <w:p w14:paraId="6A9F3892" w14:textId="5AB4346B" w:rsidR="00CE2C5D" w:rsidRDefault="00AC67FF" w:rsidP="00212BEE">
      <w:pPr>
        <w:shd w:val="clear" w:color="auto" w:fill="FFFFFF"/>
        <w:ind w:firstLine="709"/>
        <w:jc w:val="both"/>
        <w:rPr>
          <w:sz w:val="28"/>
          <w:szCs w:val="28"/>
          <w:shd w:val="clear" w:color="auto" w:fill="FFFFFF"/>
        </w:rPr>
      </w:pPr>
      <w:r>
        <w:rPr>
          <w:sz w:val="28"/>
          <w:szCs w:val="28"/>
        </w:rPr>
        <w:t>"</w:t>
      </w:r>
      <w:r w:rsidR="00CE2C5D" w:rsidRPr="00D501BF">
        <w:rPr>
          <w:sz w:val="28"/>
          <w:szCs w:val="28"/>
        </w:rPr>
        <w:t>59.</w:t>
      </w:r>
      <w:r w:rsidR="00CE2C5D" w:rsidRPr="00D501BF">
        <w:rPr>
          <w:sz w:val="28"/>
          <w:szCs w:val="28"/>
          <w:shd w:val="clear" w:color="auto" w:fill="FFFFFF"/>
        </w:rPr>
        <w:t xml:space="preserve"> Valsts meža dienests nesaskaņo pasākumu plānu, ja pretendents ir administratīvi sodīts saskaņā ar Administratīvo pārkāpumu</w:t>
      </w:r>
      <w:r w:rsidR="00664A1A" w:rsidRPr="00D501BF">
        <w:rPr>
          <w:sz w:val="28"/>
          <w:szCs w:val="28"/>
          <w:shd w:val="clear" w:color="auto" w:fill="FFFFFF"/>
        </w:rPr>
        <w:t xml:space="preserve"> </w:t>
      </w:r>
      <w:r w:rsidR="00FF36D3" w:rsidRPr="00D501BF">
        <w:rPr>
          <w:sz w:val="28"/>
          <w:szCs w:val="28"/>
          <w:shd w:val="clear" w:color="auto" w:fill="FFFFFF"/>
        </w:rPr>
        <w:t>k</w:t>
      </w:r>
      <w:r w:rsidR="00CE2C5D" w:rsidRPr="00D501BF">
        <w:rPr>
          <w:sz w:val="28"/>
          <w:szCs w:val="28"/>
          <w:shd w:val="clear" w:color="auto" w:fill="FFFFFF"/>
        </w:rPr>
        <w:t>odeksa</w:t>
      </w:r>
      <w:r w:rsidR="0018220A">
        <w:rPr>
          <w:sz w:val="28"/>
          <w:szCs w:val="28"/>
          <w:shd w:val="clear" w:color="auto" w:fill="FFFFFF"/>
        </w:rPr>
        <w:t xml:space="preserve"> </w:t>
      </w:r>
      <w:r w:rsidR="00CE2C5D" w:rsidRPr="00D501BF">
        <w:rPr>
          <w:sz w:val="28"/>
          <w:szCs w:val="28"/>
          <w:shd w:val="clear" w:color="auto" w:fill="FFFFFF"/>
        </w:rPr>
        <w:t>57.</w:t>
      </w:r>
      <w:r w:rsidR="00CE2C5D" w:rsidRPr="00D501BF">
        <w:rPr>
          <w:sz w:val="28"/>
          <w:szCs w:val="28"/>
          <w:shd w:val="clear" w:color="auto" w:fill="FFFFFF"/>
          <w:vertAlign w:val="superscript"/>
        </w:rPr>
        <w:t>1</w:t>
      </w:r>
      <w:r w:rsidR="00CE2C5D" w:rsidRPr="00D501BF">
        <w:rPr>
          <w:sz w:val="28"/>
          <w:szCs w:val="28"/>
          <w:shd w:val="clear" w:color="auto" w:fill="FFFFFF"/>
        </w:rPr>
        <w:t>,</w:t>
      </w:r>
      <w:r w:rsidR="0018220A">
        <w:rPr>
          <w:sz w:val="28"/>
          <w:szCs w:val="28"/>
          <w:shd w:val="clear" w:color="auto" w:fill="FFFFFF"/>
        </w:rPr>
        <w:t xml:space="preserve"> </w:t>
      </w:r>
      <w:r w:rsidR="00CE2C5D" w:rsidRPr="00D501BF">
        <w:rPr>
          <w:sz w:val="28"/>
          <w:szCs w:val="28"/>
          <w:shd w:val="clear" w:color="auto" w:fill="FFFFFF"/>
        </w:rPr>
        <w:t>66.</w:t>
      </w:r>
      <w:r w:rsidR="00CE2C5D" w:rsidRPr="00D501BF">
        <w:rPr>
          <w:sz w:val="28"/>
          <w:szCs w:val="28"/>
          <w:shd w:val="clear" w:color="auto" w:fill="FFFFFF"/>
          <w:vertAlign w:val="superscript"/>
        </w:rPr>
        <w:t>4</w:t>
      </w:r>
      <w:r w:rsidR="00CE2C5D" w:rsidRPr="00D501BF">
        <w:rPr>
          <w:sz w:val="28"/>
          <w:szCs w:val="28"/>
          <w:shd w:val="clear" w:color="auto" w:fill="FFFFFF"/>
        </w:rPr>
        <w:t>,</w:t>
      </w:r>
      <w:r w:rsidR="0018220A">
        <w:rPr>
          <w:sz w:val="28"/>
          <w:szCs w:val="28"/>
          <w:shd w:val="clear" w:color="auto" w:fill="FFFFFF"/>
        </w:rPr>
        <w:t xml:space="preserve"> </w:t>
      </w:r>
      <w:r w:rsidR="00CE2C5D" w:rsidRPr="00D501BF">
        <w:rPr>
          <w:sz w:val="28"/>
          <w:szCs w:val="28"/>
          <w:shd w:val="clear" w:color="auto" w:fill="FFFFFF"/>
        </w:rPr>
        <w:t>67.,</w:t>
      </w:r>
      <w:r w:rsidR="0018220A">
        <w:rPr>
          <w:sz w:val="28"/>
          <w:szCs w:val="28"/>
          <w:shd w:val="clear" w:color="auto" w:fill="FFFFFF"/>
        </w:rPr>
        <w:t xml:space="preserve"> </w:t>
      </w:r>
      <w:r w:rsidR="00CE2C5D" w:rsidRPr="00D501BF">
        <w:rPr>
          <w:sz w:val="28"/>
          <w:szCs w:val="28"/>
          <w:shd w:val="clear" w:color="auto" w:fill="FFFFFF"/>
        </w:rPr>
        <w:t>67.</w:t>
      </w:r>
      <w:r w:rsidR="00CE2C5D" w:rsidRPr="00D501BF">
        <w:rPr>
          <w:sz w:val="28"/>
          <w:szCs w:val="28"/>
          <w:shd w:val="clear" w:color="auto" w:fill="FFFFFF"/>
          <w:vertAlign w:val="superscript"/>
        </w:rPr>
        <w:t>1</w:t>
      </w:r>
      <w:r w:rsidR="00CE2C5D" w:rsidRPr="00D501BF">
        <w:rPr>
          <w:sz w:val="28"/>
          <w:szCs w:val="28"/>
          <w:shd w:val="clear" w:color="auto" w:fill="FFFFFF"/>
        </w:rPr>
        <w:t>,</w:t>
      </w:r>
      <w:r w:rsidR="0018220A">
        <w:rPr>
          <w:sz w:val="28"/>
          <w:szCs w:val="28"/>
          <w:shd w:val="clear" w:color="auto" w:fill="FFFFFF"/>
        </w:rPr>
        <w:t xml:space="preserve"> </w:t>
      </w:r>
      <w:r w:rsidR="00CE2C5D" w:rsidRPr="00D501BF">
        <w:rPr>
          <w:sz w:val="28"/>
          <w:szCs w:val="28"/>
          <w:shd w:val="clear" w:color="auto" w:fill="FFFFFF"/>
        </w:rPr>
        <w:t>68.,</w:t>
      </w:r>
      <w:r w:rsidR="0018220A">
        <w:rPr>
          <w:sz w:val="28"/>
          <w:szCs w:val="28"/>
          <w:shd w:val="clear" w:color="auto" w:fill="FFFFFF"/>
        </w:rPr>
        <w:t xml:space="preserve"> </w:t>
      </w:r>
      <w:r w:rsidR="00CE2C5D" w:rsidRPr="00D501BF">
        <w:rPr>
          <w:sz w:val="28"/>
          <w:szCs w:val="28"/>
          <w:shd w:val="clear" w:color="auto" w:fill="FFFFFF"/>
        </w:rPr>
        <w:t>71.</w:t>
      </w:r>
      <w:r w:rsidR="0018220A">
        <w:rPr>
          <w:sz w:val="28"/>
          <w:szCs w:val="28"/>
          <w:shd w:val="clear" w:color="auto" w:fill="FFFFFF"/>
        </w:rPr>
        <w:t xml:space="preserve"> </w:t>
      </w:r>
      <w:r w:rsidR="00CE2C5D" w:rsidRPr="00D501BF">
        <w:rPr>
          <w:sz w:val="28"/>
          <w:szCs w:val="28"/>
          <w:shd w:val="clear" w:color="auto" w:fill="FFFFFF"/>
        </w:rPr>
        <w:t>vai</w:t>
      </w:r>
      <w:r w:rsidR="0018220A">
        <w:rPr>
          <w:sz w:val="28"/>
          <w:szCs w:val="28"/>
          <w:shd w:val="clear" w:color="auto" w:fill="FFFFFF"/>
        </w:rPr>
        <w:t xml:space="preserve"> </w:t>
      </w:r>
      <w:r w:rsidR="00CE2C5D" w:rsidRPr="00D501BF">
        <w:rPr>
          <w:sz w:val="28"/>
          <w:szCs w:val="28"/>
          <w:shd w:val="clear" w:color="auto" w:fill="FFFFFF"/>
        </w:rPr>
        <w:t>71.</w:t>
      </w:r>
      <w:r w:rsidR="00CE2C5D" w:rsidRPr="00D501BF">
        <w:rPr>
          <w:sz w:val="28"/>
          <w:szCs w:val="28"/>
          <w:shd w:val="clear" w:color="auto" w:fill="FFFFFF"/>
          <w:vertAlign w:val="superscript"/>
        </w:rPr>
        <w:t>1</w:t>
      </w:r>
      <w:r w:rsidR="00CE2C5D" w:rsidRPr="00D501BF">
        <w:rPr>
          <w:sz w:val="28"/>
          <w:szCs w:val="28"/>
          <w:shd w:val="clear" w:color="auto" w:fill="FFFFFF"/>
        </w:rPr>
        <w:t> pantu</w:t>
      </w:r>
      <w:r w:rsidR="0018220A">
        <w:rPr>
          <w:sz w:val="28"/>
          <w:szCs w:val="28"/>
          <w:shd w:val="clear" w:color="auto" w:fill="FFFFFF"/>
        </w:rPr>
        <w:t xml:space="preserve"> </w:t>
      </w:r>
      <w:r w:rsidR="00CE2C5D" w:rsidRPr="00D501BF">
        <w:rPr>
          <w:sz w:val="28"/>
          <w:szCs w:val="28"/>
          <w:shd w:val="clear" w:color="auto" w:fill="FFFFFF"/>
        </w:rPr>
        <w:t>vai</w:t>
      </w:r>
      <w:r w:rsidR="0018220A">
        <w:rPr>
          <w:sz w:val="28"/>
          <w:szCs w:val="28"/>
          <w:shd w:val="clear" w:color="auto" w:fill="FFFFFF"/>
        </w:rPr>
        <w:t xml:space="preserve"> </w:t>
      </w:r>
      <w:r w:rsidR="00FD3DB3" w:rsidRPr="00D501BF">
        <w:rPr>
          <w:sz w:val="28"/>
          <w:szCs w:val="28"/>
          <w:shd w:val="clear" w:color="auto" w:fill="FFFFFF"/>
        </w:rPr>
        <w:t>saskaņā ar Meža likuma 51.</w:t>
      </w:r>
      <w:r w:rsidR="0018220A">
        <w:rPr>
          <w:sz w:val="28"/>
          <w:szCs w:val="28"/>
          <w:shd w:val="clear" w:color="auto" w:fill="FFFFFF"/>
        </w:rPr>
        <w:t> </w:t>
      </w:r>
      <w:r w:rsidR="00FD3DB3" w:rsidRPr="00D501BF">
        <w:rPr>
          <w:sz w:val="28"/>
          <w:szCs w:val="28"/>
          <w:shd w:val="clear" w:color="auto" w:fill="FFFFFF"/>
        </w:rPr>
        <w:t>panta</w:t>
      </w:r>
      <w:r w:rsidR="0018220A">
        <w:rPr>
          <w:sz w:val="28"/>
          <w:szCs w:val="28"/>
          <w:shd w:val="clear" w:color="auto" w:fill="FFFFFF"/>
        </w:rPr>
        <w:t xml:space="preserve"> </w:t>
      </w:r>
      <w:r w:rsidR="00506E15">
        <w:rPr>
          <w:sz w:val="28"/>
          <w:szCs w:val="28"/>
          <w:shd w:val="clear" w:color="auto" w:fill="FFFFFF"/>
        </w:rPr>
        <w:t>sesto</w:t>
      </w:r>
      <w:r w:rsidR="00FD3DB3" w:rsidRPr="00D501BF">
        <w:rPr>
          <w:sz w:val="28"/>
          <w:szCs w:val="28"/>
          <w:shd w:val="clear" w:color="auto" w:fill="FFFFFF"/>
        </w:rPr>
        <w:t xml:space="preserve">, </w:t>
      </w:r>
      <w:r w:rsidR="00506E15">
        <w:rPr>
          <w:sz w:val="28"/>
          <w:szCs w:val="28"/>
          <w:shd w:val="clear" w:color="auto" w:fill="FFFFFF"/>
        </w:rPr>
        <w:t>astoto</w:t>
      </w:r>
      <w:r w:rsidR="00FD3DB3" w:rsidRPr="00D501BF">
        <w:rPr>
          <w:sz w:val="28"/>
          <w:szCs w:val="28"/>
          <w:shd w:val="clear" w:color="auto" w:fill="FFFFFF"/>
        </w:rPr>
        <w:t xml:space="preserve">, </w:t>
      </w:r>
      <w:r w:rsidR="00506E15">
        <w:rPr>
          <w:sz w:val="28"/>
          <w:szCs w:val="28"/>
          <w:shd w:val="clear" w:color="auto" w:fill="FFFFFF"/>
        </w:rPr>
        <w:t>desmito</w:t>
      </w:r>
      <w:r w:rsidR="00FD3DB3" w:rsidRPr="00D501BF">
        <w:rPr>
          <w:sz w:val="28"/>
          <w:szCs w:val="28"/>
          <w:shd w:val="clear" w:color="auto" w:fill="FFFFFF"/>
        </w:rPr>
        <w:t xml:space="preserve">, </w:t>
      </w:r>
      <w:r w:rsidR="00506E15">
        <w:rPr>
          <w:sz w:val="28"/>
          <w:szCs w:val="28"/>
          <w:shd w:val="clear" w:color="auto" w:fill="FFFFFF"/>
        </w:rPr>
        <w:t>vienpadsmito</w:t>
      </w:r>
      <w:r w:rsidR="00FD3DB3" w:rsidRPr="00D501BF">
        <w:rPr>
          <w:sz w:val="28"/>
          <w:szCs w:val="28"/>
          <w:shd w:val="clear" w:color="auto" w:fill="FFFFFF"/>
        </w:rPr>
        <w:t xml:space="preserve">, </w:t>
      </w:r>
      <w:r w:rsidR="00506E15">
        <w:rPr>
          <w:sz w:val="28"/>
          <w:szCs w:val="28"/>
          <w:shd w:val="clear" w:color="auto" w:fill="FFFFFF"/>
        </w:rPr>
        <w:t>divpadsmito</w:t>
      </w:r>
      <w:r w:rsidR="00FD3DB3" w:rsidRPr="00D501BF">
        <w:rPr>
          <w:sz w:val="28"/>
          <w:szCs w:val="28"/>
          <w:shd w:val="clear" w:color="auto" w:fill="FFFFFF"/>
        </w:rPr>
        <w:t xml:space="preserve">, </w:t>
      </w:r>
      <w:r w:rsidR="00506E15">
        <w:rPr>
          <w:sz w:val="28"/>
          <w:szCs w:val="28"/>
          <w:shd w:val="clear" w:color="auto" w:fill="FFFFFF"/>
        </w:rPr>
        <w:t>četrpadsmito</w:t>
      </w:r>
      <w:r w:rsidR="00FD3DB3" w:rsidRPr="00D501BF">
        <w:rPr>
          <w:sz w:val="28"/>
          <w:szCs w:val="28"/>
          <w:shd w:val="clear" w:color="auto" w:fill="FFFFFF"/>
        </w:rPr>
        <w:t xml:space="preserve">, </w:t>
      </w:r>
      <w:r w:rsidR="00506E15">
        <w:rPr>
          <w:sz w:val="28"/>
          <w:szCs w:val="28"/>
          <w:shd w:val="clear" w:color="auto" w:fill="FFFFFF"/>
        </w:rPr>
        <w:t>piecpadsmito</w:t>
      </w:r>
      <w:r w:rsidR="00FD3DB3" w:rsidRPr="00D501BF">
        <w:rPr>
          <w:sz w:val="28"/>
          <w:szCs w:val="28"/>
          <w:shd w:val="clear" w:color="auto" w:fill="FFFFFF"/>
        </w:rPr>
        <w:t xml:space="preserve"> vai </w:t>
      </w:r>
      <w:r w:rsidR="00506E15">
        <w:rPr>
          <w:sz w:val="28"/>
          <w:szCs w:val="28"/>
          <w:shd w:val="clear" w:color="auto" w:fill="FFFFFF"/>
        </w:rPr>
        <w:t>sešpadsmito</w:t>
      </w:r>
      <w:r w:rsidR="00FD3DB3" w:rsidRPr="00D501BF">
        <w:rPr>
          <w:sz w:val="28"/>
          <w:szCs w:val="28"/>
          <w:shd w:val="clear" w:color="auto" w:fill="FFFFFF"/>
        </w:rPr>
        <w:t xml:space="preserve"> daļu un nav samaksājis administratīvo sodu</w:t>
      </w:r>
      <w:r w:rsidR="0018220A">
        <w:rPr>
          <w:sz w:val="28"/>
          <w:szCs w:val="28"/>
          <w:shd w:val="clear" w:color="auto" w:fill="FFFFFF"/>
        </w:rPr>
        <w:t>.</w:t>
      </w:r>
      <w:r>
        <w:rPr>
          <w:sz w:val="28"/>
          <w:szCs w:val="28"/>
          <w:shd w:val="clear" w:color="auto" w:fill="FFFFFF"/>
        </w:rPr>
        <w:t>"</w:t>
      </w:r>
      <w:r w:rsidR="00506E15">
        <w:rPr>
          <w:sz w:val="28"/>
          <w:szCs w:val="28"/>
          <w:shd w:val="clear" w:color="auto" w:fill="FFFFFF"/>
        </w:rPr>
        <w:t>;</w:t>
      </w:r>
    </w:p>
    <w:p w14:paraId="2156B875" w14:textId="16EF1C99" w:rsidR="003633EC" w:rsidRDefault="003633EC" w:rsidP="00A33CD8">
      <w:pPr>
        <w:shd w:val="clear" w:color="auto" w:fill="FFFFFF"/>
        <w:ind w:firstLine="709"/>
        <w:rPr>
          <w:sz w:val="28"/>
          <w:szCs w:val="28"/>
          <w:shd w:val="clear" w:color="auto" w:fill="FFFFFF"/>
        </w:rPr>
      </w:pPr>
    </w:p>
    <w:p w14:paraId="655CDAE6" w14:textId="02497CD8" w:rsidR="00CA63F8" w:rsidRPr="00043533" w:rsidRDefault="00236484" w:rsidP="00A33CD8">
      <w:pPr>
        <w:pStyle w:val="ListParagraph"/>
        <w:shd w:val="clear" w:color="auto" w:fill="FFFFFF"/>
        <w:spacing w:after="0"/>
        <w:ind w:left="709" w:firstLine="0"/>
        <w:rPr>
          <w:szCs w:val="28"/>
        </w:rPr>
      </w:pPr>
      <w:r>
        <w:rPr>
          <w:szCs w:val="28"/>
        </w:rPr>
        <w:t>1.5. i</w:t>
      </w:r>
      <w:r w:rsidR="00CA63F8" w:rsidRPr="00043533">
        <w:rPr>
          <w:szCs w:val="28"/>
        </w:rPr>
        <w:t>zteikt 73. punktu šādā redakcijā:</w:t>
      </w:r>
    </w:p>
    <w:p w14:paraId="39FC0366" w14:textId="77777777" w:rsidR="00A33CD8" w:rsidRDefault="00A33CD8" w:rsidP="00A33CD8">
      <w:pPr>
        <w:pStyle w:val="ListParagraph"/>
        <w:shd w:val="clear" w:color="auto" w:fill="FFFFFF"/>
        <w:spacing w:after="0"/>
        <w:ind w:left="0" w:firstLine="709"/>
        <w:rPr>
          <w:color w:val="262626"/>
          <w:szCs w:val="28"/>
        </w:rPr>
      </w:pPr>
    </w:p>
    <w:p w14:paraId="6E28E6FB" w14:textId="7E410C3A" w:rsidR="003633EC" w:rsidRPr="00CA63F8" w:rsidRDefault="00AC67FF" w:rsidP="00A33CD8">
      <w:pPr>
        <w:pStyle w:val="ListParagraph"/>
        <w:shd w:val="clear" w:color="auto" w:fill="FFFFFF"/>
        <w:spacing w:after="0"/>
        <w:ind w:left="0" w:firstLine="709"/>
        <w:rPr>
          <w:color w:val="262626"/>
          <w:szCs w:val="28"/>
        </w:rPr>
      </w:pPr>
      <w:r>
        <w:rPr>
          <w:color w:val="262626"/>
          <w:szCs w:val="28"/>
        </w:rPr>
        <w:t>"</w:t>
      </w:r>
      <w:r w:rsidR="003633EC" w:rsidRPr="00CA63F8">
        <w:rPr>
          <w:color w:val="262626"/>
          <w:szCs w:val="28"/>
        </w:rPr>
        <w:t>73. Ja, veicot ieaudzētā</w:t>
      </w:r>
      <w:r w:rsidR="00043533">
        <w:rPr>
          <w:color w:val="262626"/>
          <w:szCs w:val="28"/>
        </w:rPr>
        <w:t xml:space="preserve">s </w:t>
      </w:r>
      <w:r w:rsidR="003633EC" w:rsidRPr="00CA63F8">
        <w:rPr>
          <w:color w:val="262626"/>
          <w:szCs w:val="28"/>
        </w:rPr>
        <w:t>vai atjaunotās mežaudzes pārbaudi piecu gadu laikā pēc projekta īstenošanas beigām, tiek konstatēts, ka ieaudzētās, retinātās vai atjaunotās sugas koku skaits ir mazāks par koku skaitu atbilstoši kritiskajam šķērslaukumam, atbalsta saņēmēja pienākums ir gada laikā pēc Valsts meža dienesta vai Lauku atbalsta dienesta lēmuma pieņemšanas par platības neatbilstību atbalsta saņemšanas nosacījumiem papildināt koku skaitu vismaz līdz minimālajam skaitam vai atmaksāt saņemto atbalstu</w:t>
      </w:r>
      <w:r w:rsidR="00EC6CD3">
        <w:rPr>
          <w:color w:val="262626"/>
          <w:szCs w:val="28"/>
        </w:rPr>
        <w:t>.</w:t>
      </w:r>
      <w:r>
        <w:rPr>
          <w:color w:val="262626"/>
          <w:szCs w:val="28"/>
        </w:rPr>
        <w:t>"</w:t>
      </w:r>
      <w:r w:rsidR="00EC6CD3">
        <w:rPr>
          <w:color w:val="262626"/>
          <w:szCs w:val="28"/>
        </w:rPr>
        <w:t>;</w:t>
      </w:r>
    </w:p>
    <w:p w14:paraId="794A36FE" w14:textId="77777777" w:rsidR="006C6F8B" w:rsidRPr="00D501BF" w:rsidRDefault="006C6F8B" w:rsidP="00A33CD8">
      <w:pPr>
        <w:shd w:val="clear" w:color="auto" w:fill="FFFFFF"/>
        <w:ind w:firstLine="709"/>
        <w:rPr>
          <w:sz w:val="28"/>
          <w:szCs w:val="28"/>
        </w:rPr>
      </w:pPr>
    </w:p>
    <w:p w14:paraId="2F2C9514" w14:textId="53AF8BDE" w:rsidR="008E65B9" w:rsidRPr="00CC0146" w:rsidRDefault="00236484" w:rsidP="00A33CD8">
      <w:pPr>
        <w:pStyle w:val="ListParagraph"/>
        <w:shd w:val="clear" w:color="auto" w:fill="FFFFFF"/>
        <w:spacing w:after="0"/>
        <w:ind w:left="709" w:firstLine="0"/>
        <w:rPr>
          <w:szCs w:val="28"/>
        </w:rPr>
      </w:pPr>
      <w:r>
        <w:rPr>
          <w:szCs w:val="28"/>
        </w:rPr>
        <w:t>1.6. p</w:t>
      </w:r>
      <w:r w:rsidR="002202CA" w:rsidRPr="00CC0146">
        <w:rPr>
          <w:szCs w:val="28"/>
        </w:rPr>
        <w:t>apildināt noteikumus ar 81. un 82. punktu šādā redakcijā:</w:t>
      </w:r>
    </w:p>
    <w:p w14:paraId="70A8F8F8" w14:textId="77777777" w:rsidR="00A33CD8" w:rsidRDefault="00A33CD8" w:rsidP="00A33CD8">
      <w:pPr>
        <w:pStyle w:val="NoSpacing"/>
        <w:ind w:firstLine="709"/>
        <w:jc w:val="both"/>
        <w:rPr>
          <w:rFonts w:ascii="Times New Roman" w:hAnsi="Times New Roman"/>
          <w:sz w:val="28"/>
          <w:szCs w:val="28"/>
          <w:shd w:val="clear" w:color="auto" w:fill="FFFFFF"/>
        </w:rPr>
      </w:pPr>
    </w:p>
    <w:p w14:paraId="52DBBF3F" w14:textId="3B923FF4" w:rsidR="00BE3D7C" w:rsidRDefault="00AC67FF" w:rsidP="00A33CD8">
      <w:pPr>
        <w:pStyle w:val="NoSpacing"/>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BE3D7C" w:rsidRPr="00D501BF">
        <w:rPr>
          <w:rFonts w:ascii="Times New Roman" w:hAnsi="Times New Roman"/>
          <w:sz w:val="28"/>
          <w:szCs w:val="28"/>
        </w:rPr>
        <w:t>8</w:t>
      </w:r>
      <w:r w:rsidR="0047350B" w:rsidRPr="00D501BF">
        <w:rPr>
          <w:rFonts w:ascii="Times New Roman" w:hAnsi="Times New Roman"/>
          <w:sz w:val="28"/>
          <w:szCs w:val="28"/>
        </w:rPr>
        <w:t>1</w:t>
      </w:r>
      <w:r w:rsidR="00BE3D7C" w:rsidRPr="00D501BF">
        <w:rPr>
          <w:rFonts w:ascii="Times New Roman" w:hAnsi="Times New Roman"/>
          <w:sz w:val="28"/>
          <w:szCs w:val="28"/>
        </w:rPr>
        <w:t>.</w:t>
      </w:r>
      <w:r w:rsidR="00D6329C">
        <w:rPr>
          <w:rFonts w:ascii="Times New Roman" w:hAnsi="Times New Roman"/>
          <w:sz w:val="28"/>
          <w:szCs w:val="28"/>
        </w:rPr>
        <w:t xml:space="preserve"> </w:t>
      </w:r>
      <w:r w:rsidR="00720661" w:rsidRPr="00D501BF">
        <w:rPr>
          <w:rFonts w:ascii="Times New Roman" w:hAnsi="Times New Roman"/>
          <w:sz w:val="28"/>
          <w:szCs w:val="28"/>
        </w:rPr>
        <w:t xml:space="preserve">2021. </w:t>
      </w:r>
      <w:r w:rsidR="000E1AF2" w:rsidRPr="00D501BF">
        <w:rPr>
          <w:rFonts w:ascii="Times New Roman" w:hAnsi="Times New Roman"/>
          <w:sz w:val="28"/>
          <w:szCs w:val="28"/>
        </w:rPr>
        <w:t>un 2022. </w:t>
      </w:r>
      <w:r w:rsidR="00720661" w:rsidRPr="00D501BF">
        <w:rPr>
          <w:rFonts w:ascii="Times New Roman" w:hAnsi="Times New Roman"/>
          <w:sz w:val="28"/>
          <w:szCs w:val="28"/>
        </w:rPr>
        <w:t>gad</w:t>
      </w:r>
      <w:r w:rsidR="000E1AF2" w:rsidRPr="00D501BF">
        <w:rPr>
          <w:rFonts w:ascii="Times New Roman" w:hAnsi="Times New Roman"/>
          <w:sz w:val="28"/>
          <w:szCs w:val="28"/>
        </w:rPr>
        <w:t>ā</w:t>
      </w:r>
      <w:r w:rsidR="00720661" w:rsidRPr="00D501BF">
        <w:rPr>
          <w:rFonts w:ascii="Times New Roman" w:hAnsi="Times New Roman"/>
          <w:sz w:val="28"/>
          <w:szCs w:val="28"/>
        </w:rPr>
        <w:t xml:space="preserve"> </w:t>
      </w:r>
      <w:r w:rsidR="000E1AF2" w:rsidRPr="00D501BF">
        <w:rPr>
          <w:rFonts w:ascii="Times New Roman" w:hAnsi="Times New Roman"/>
          <w:sz w:val="28"/>
          <w:szCs w:val="28"/>
        </w:rPr>
        <w:t>atbalstu</w:t>
      </w:r>
      <w:r w:rsidR="000E1AF2" w:rsidRPr="00D501BF" w:rsidDel="000E1AF2">
        <w:rPr>
          <w:rFonts w:ascii="Times New Roman" w:hAnsi="Times New Roman"/>
          <w:sz w:val="28"/>
          <w:szCs w:val="28"/>
        </w:rPr>
        <w:t xml:space="preserve"> </w:t>
      </w:r>
      <w:r w:rsidR="000E1AF2" w:rsidRPr="00D501BF">
        <w:rPr>
          <w:rFonts w:ascii="Times New Roman" w:hAnsi="Times New Roman"/>
          <w:sz w:val="28"/>
          <w:szCs w:val="28"/>
        </w:rPr>
        <w:t>piešķir</w:t>
      </w:r>
      <w:r w:rsidR="00C0382F" w:rsidRPr="00D501BF">
        <w:rPr>
          <w:rFonts w:ascii="Times New Roman" w:hAnsi="Times New Roman"/>
          <w:sz w:val="28"/>
          <w:szCs w:val="28"/>
        </w:rPr>
        <w:t xml:space="preserve"> </w:t>
      </w:r>
      <w:r w:rsidR="00612C09" w:rsidRPr="00D501BF">
        <w:rPr>
          <w:rFonts w:ascii="Times New Roman" w:hAnsi="Times New Roman"/>
          <w:sz w:val="28"/>
          <w:szCs w:val="28"/>
        </w:rPr>
        <w:t>tikai</w:t>
      </w:r>
      <w:r w:rsidR="000E1AF2" w:rsidRPr="00D501BF">
        <w:rPr>
          <w:rFonts w:ascii="Times New Roman" w:hAnsi="Times New Roman"/>
          <w:sz w:val="28"/>
          <w:szCs w:val="28"/>
        </w:rPr>
        <w:t xml:space="preserve"> par </w:t>
      </w:r>
      <w:r w:rsidR="0090341C" w:rsidRPr="00D501BF">
        <w:rPr>
          <w:rFonts w:ascii="Times New Roman" w:hAnsi="Times New Roman"/>
          <w:sz w:val="28"/>
          <w:szCs w:val="28"/>
        </w:rPr>
        <w:t>jaunaudzes retināšan</w:t>
      </w:r>
      <w:r w:rsidR="00C0382F" w:rsidRPr="00D501BF">
        <w:rPr>
          <w:rFonts w:ascii="Times New Roman" w:hAnsi="Times New Roman"/>
          <w:sz w:val="28"/>
          <w:szCs w:val="28"/>
        </w:rPr>
        <w:t>u</w:t>
      </w:r>
      <w:r w:rsidR="000E1AF2" w:rsidRPr="00D501BF">
        <w:rPr>
          <w:rFonts w:ascii="Times New Roman" w:hAnsi="Times New Roman"/>
          <w:sz w:val="28"/>
          <w:szCs w:val="28"/>
        </w:rPr>
        <w:t>, kas</w:t>
      </w:r>
      <w:r w:rsidR="0090341C" w:rsidRPr="00D501BF">
        <w:rPr>
          <w:rFonts w:ascii="Times New Roman" w:hAnsi="Times New Roman"/>
          <w:sz w:val="28"/>
          <w:szCs w:val="28"/>
        </w:rPr>
        <w:t xml:space="preserve"> </w:t>
      </w:r>
      <w:r w:rsidR="00C6491E" w:rsidRPr="00D501BF">
        <w:rPr>
          <w:rFonts w:ascii="Times New Roman" w:hAnsi="Times New Roman"/>
          <w:sz w:val="28"/>
          <w:szCs w:val="28"/>
        </w:rPr>
        <w:t>atbilst</w:t>
      </w:r>
      <w:r w:rsidR="000E1AF2" w:rsidRPr="00D501BF">
        <w:rPr>
          <w:rFonts w:ascii="Times New Roman" w:hAnsi="Times New Roman"/>
          <w:sz w:val="28"/>
          <w:szCs w:val="28"/>
        </w:rPr>
        <w:t xml:space="preserve"> šo noteikumu</w:t>
      </w:r>
      <w:r w:rsidR="00C6491E" w:rsidRPr="00D501BF">
        <w:rPr>
          <w:rFonts w:ascii="Times New Roman" w:hAnsi="Times New Roman"/>
          <w:sz w:val="28"/>
          <w:szCs w:val="28"/>
        </w:rPr>
        <w:t xml:space="preserve"> 26. punktā minētajiem nosacījumiem</w:t>
      </w:r>
      <w:r w:rsidR="0018220A" w:rsidRPr="00756392">
        <w:rPr>
          <w:rFonts w:ascii="Times New Roman" w:hAnsi="Times New Roman"/>
          <w:sz w:val="28"/>
          <w:szCs w:val="28"/>
          <w:shd w:val="clear" w:color="auto" w:fill="FFFFFF"/>
        </w:rPr>
        <w:t>.</w:t>
      </w:r>
    </w:p>
    <w:p w14:paraId="4C80268F" w14:textId="77777777" w:rsidR="004D4402" w:rsidRPr="00D501BF" w:rsidRDefault="004D4402" w:rsidP="00A33CD8">
      <w:pPr>
        <w:pStyle w:val="NoSpacing"/>
        <w:ind w:firstLine="709"/>
        <w:jc w:val="both"/>
        <w:rPr>
          <w:rFonts w:ascii="Times New Roman" w:hAnsi="Times New Roman"/>
          <w:sz w:val="28"/>
          <w:szCs w:val="28"/>
        </w:rPr>
      </w:pPr>
    </w:p>
    <w:p w14:paraId="5344A436" w14:textId="791A6B58" w:rsidR="00BE3D7C" w:rsidRPr="00D501BF" w:rsidRDefault="0047350B" w:rsidP="00A33CD8">
      <w:pPr>
        <w:shd w:val="clear" w:color="auto" w:fill="FFFFFF"/>
        <w:ind w:firstLine="709"/>
        <w:jc w:val="both"/>
        <w:rPr>
          <w:sz w:val="28"/>
          <w:szCs w:val="28"/>
          <w:shd w:val="clear" w:color="auto" w:fill="FFFFFF"/>
        </w:rPr>
      </w:pPr>
      <w:r w:rsidRPr="00D501BF">
        <w:rPr>
          <w:sz w:val="28"/>
          <w:szCs w:val="28"/>
          <w:shd w:val="clear" w:color="auto" w:fill="FFFFFF"/>
        </w:rPr>
        <w:t xml:space="preserve">82. </w:t>
      </w:r>
      <w:r w:rsidR="00A76FA1" w:rsidRPr="002B6BDC">
        <w:rPr>
          <w:sz w:val="28"/>
          <w:szCs w:val="28"/>
        </w:rPr>
        <w:t xml:space="preserve">Pasākumu plāni, kas saskaņoti ar Valsts meža dienestu pirms </w:t>
      </w:r>
      <w:r w:rsidR="00236484">
        <w:rPr>
          <w:sz w:val="28"/>
          <w:szCs w:val="28"/>
        </w:rPr>
        <w:t>2021.</w:t>
      </w:r>
      <w:r w:rsidR="0018220A">
        <w:rPr>
          <w:sz w:val="28"/>
          <w:szCs w:val="28"/>
        </w:rPr>
        <w:t> </w:t>
      </w:r>
      <w:r w:rsidR="00236484">
        <w:rPr>
          <w:sz w:val="28"/>
          <w:szCs w:val="28"/>
        </w:rPr>
        <w:t xml:space="preserve">gada </w:t>
      </w:r>
      <w:r w:rsidR="00C5122E">
        <w:rPr>
          <w:sz w:val="28"/>
          <w:szCs w:val="28"/>
        </w:rPr>
        <w:t>8</w:t>
      </w:r>
      <w:bookmarkStart w:id="2" w:name="_GoBack"/>
      <w:bookmarkEnd w:id="2"/>
      <w:r w:rsidR="00236484">
        <w:rPr>
          <w:sz w:val="28"/>
          <w:szCs w:val="28"/>
        </w:rPr>
        <w:t>.</w:t>
      </w:r>
      <w:r w:rsidR="0018220A">
        <w:rPr>
          <w:sz w:val="28"/>
          <w:szCs w:val="28"/>
        </w:rPr>
        <w:t> </w:t>
      </w:r>
      <w:r w:rsidR="00236484">
        <w:rPr>
          <w:sz w:val="28"/>
          <w:szCs w:val="28"/>
        </w:rPr>
        <w:t>jūlija</w:t>
      </w:r>
      <w:r w:rsidR="00A76FA1" w:rsidRPr="002B6BDC">
        <w:rPr>
          <w:sz w:val="28"/>
          <w:szCs w:val="28"/>
        </w:rPr>
        <w:t xml:space="preserve">, </w:t>
      </w:r>
      <w:r w:rsidR="00A76FA1" w:rsidRPr="002B6BDC">
        <w:rPr>
          <w:sz w:val="28"/>
          <w:szCs w:val="28"/>
          <w:shd w:val="clear" w:color="auto" w:fill="FFFFFF"/>
        </w:rPr>
        <w:t>ir spēkā</w:t>
      </w:r>
      <w:r w:rsidR="00A76FA1" w:rsidRPr="002B6BDC">
        <w:rPr>
          <w:sz w:val="28"/>
          <w:szCs w:val="28"/>
        </w:rPr>
        <w:t>, ja pasākuma plāns paredz</w:t>
      </w:r>
      <w:r w:rsidR="00A76FA1" w:rsidRPr="002B6BDC">
        <w:rPr>
          <w:sz w:val="28"/>
          <w:szCs w:val="28"/>
          <w:shd w:val="clear" w:color="auto" w:fill="FFFFFF"/>
        </w:rPr>
        <w:t xml:space="preserve"> šo noteikumu </w:t>
      </w:r>
      <w:r w:rsidR="00A76FA1" w:rsidRPr="002B6BDC">
        <w:rPr>
          <w:sz w:val="28"/>
          <w:szCs w:val="28"/>
        </w:rPr>
        <w:t>26.</w:t>
      </w:r>
      <w:r w:rsidR="00A76FA1" w:rsidRPr="002B6BDC">
        <w:rPr>
          <w:sz w:val="28"/>
          <w:szCs w:val="28"/>
          <w:vertAlign w:val="superscript"/>
        </w:rPr>
        <w:t xml:space="preserve"> </w:t>
      </w:r>
      <w:r w:rsidR="00A76FA1" w:rsidRPr="002B6BDC">
        <w:rPr>
          <w:sz w:val="28"/>
          <w:szCs w:val="28"/>
          <w:shd w:val="clear" w:color="auto" w:fill="FFFFFF"/>
        </w:rPr>
        <w:t>punktā minēto jaunaudzes retināšanu</w:t>
      </w:r>
      <w:r w:rsidR="00D6329C">
        <w:rPr>
          <w:sz w:val="28"/>
          <w:szCs w:val="28"/>
          <w:shd w:val="clear" w:color="auto" w:fill="FFFFFF"/>
        </w:rPr>
        <w:t>.</w:t>
      </w:r>
      <w:r w:rsidR="00AC67FF">
        <w:rPr>
          <w:sz w:val="28"/>
          <w:szCs w:val="28"/>
          <w:shd w:val="clear" w:color="auto" w:fill="FFFFFF"/>
        </w:rPr>
        <w:t>"</w:t>
      </w:r>
      <w:r w:rsidR="00150156">
        <w:rPr>
          <w:sz w:val="28"/>
          <w:szCs w:val="28"/>
          <w:shd w:val="clear" w:color="auto" w:fill="FFFFFF"/>
        </w:rPr>
        <w:t>;</w:t>
      </w:r>
    </w:p>
    <w:p w14:paraId="63B0267B" w14:textId="77777777" w:rsidR="00616625" w:rsidRPr="00D501BF" w:rsidRDefault="00616625" w:rsidP="00A33CD8">
      <w:pPr>
        <w:shd w:val="clear" w:color="auto" w:fill="FFFFFF"/>
        <w:ind w:firstLine="709"/>
        <w:jc w:val="both"/>
        <w:rPr>
          <w:sz w:val="28"/>
          <w:szCs w:val="28"/>
        </w:rPr>
      </w:pPr>
    </w:p>
    <w:p w14:paraId="77C121C2" w14:textId="4583A9A1" w:rsidR="00657560" w:rsidRDefault="00236484" w:rsidP="00A33CD8">
      <w:pPr>
        <w:pStyle w:val="ListParagraph"/>
        <w:shd w:val="clear" w:color="auto" w:fill="FFFFFF"/>
        <w:spacing w:after="0"/>
        <w:ind w:left="709" w:firstLine="0"/>
        <w:rPr>
          <w:szCs w:val="28"/>
        </w:rPr>
      </w:pPr>
      <w:r>
        <w:rPr>
          <w:szCs w:val="28"/>
        </w:rPr>
        <w:t>1.7. i</w:t>
      </w:r>
      <w:r w:rsidR="00657560" w:rsidRPr="00CC0146">
        <w:rPr>
          <w:szCs w:val="28"/>
        </w:rPr>
        <w:t>zteikt 2. pielikumu šādā redakcijā:</w:t>
      </w:r>
    </w:p>
    <w:p w14:paraId="670F694A" w14:textId="77777777" w:rsidR="00A33CD8" w:rsidRPr="00CC0146" w:rsidRDefault="00A33CD8" w:rsidP="00A33CD8">
      <w:pPr>
        <w:pStyle w:val="ListParagraph"/>
        <w:shd w:val="clear" w:color="auto" w:fill="FFFFFF"/>
        <w:spacing w:after="0"/>
        <w:ind w:left="709" w:firstLine="0"/>
        <w:rPr>
          <w:szCs w:val="28"/>
        </w:rPr>
      </w:pPr>
    </w:p>
    <w:p w14:paraId="701AED93" w14:textId="207EFA65" w:rsidR="00236484" w:rsidRDefault="00AC67FF" w:rsidP="00A33CD8">
      <w:pPr>
        <w:pStyle w:val="tvhtml"/>
        <w:shd w:val="clear" w:color="auto" w:fill="FFFFFF"/>
        <w:spacing w:before="0" w:beforeAutospacing="0" w:after="0" w:afterAutospacing="0"/>
        <w:ind w:firstLine="301"/>
        <w:jc w:val="right"/>
        <w:rPr>
          <w:sz w:val="28"/>
          <w:szCs w:val="28"/>
        </w:rPr>
      </w:pPr>
      <w:r>
        <w:rPr>
          <w:sz w:val="28"/>
          <w:szCs w:val="28"/>
        </w:rPr>
        <w:t>"</w:t>
      </w:r>
      <w:r w:rsidR="00AC5FEE" w:rsidRPr="00150156">
        <w:rPr>
          <w:sz w:val="28"/>
          <w:szCs w:val="28"/>
        </w:rPr>
        <w:t>2.</w:t>
      </w:r>
      <w:r w:rsidR="00EC6CD3">
        <w:rPr>
          <w:sz w:val="28"/>
          <w:szCs w:val="28"/>
        </w:rPr>
        <w:t> </w:t>
      </w:r>
      <w:r w:rsidR="00AC5FEE" w:rsidRPr="00150156">
        <w:rPr>
          <w:sz w:val="28"/>
          <w:szCs w:val="28"/>
        </w:rPr>
        <w:t>pielikums</w:t>
      </w:r>
    </w:p>
    <w:p w14:paraId="2D12E060" w14:textId="7B00FDF1" w:rsidR="00236484" w:rsidRPr="00236484" w:rsidRDefault="00236484" w:rsidP="00236484">
      <w:pPr>
        <w:pStyle w:val="tvhtml"/>
        <w:shd w:val="clear" w:color="auto" w:fill="FFFFFF"/>
        <w:spacing w:before="0" w:beforeAutospacing="0" w:after="0" w:afterAutospacing="0"/>
        <w:ind w:firstLine="301"/>
        <w:jc w:val="right"/>
        <w:rPr>
          <w:sz w:val="28"/>
          <w:szCs w:val="28"/>
        </w:rPr>
      </w:pPr>
      <w:r w:rsidRPr="00236484">
        <w:t xml:space="preserve"> </w:t>
      </w:r>
      <w:r w:rsidRPr="00236484">
        <w:rPr>
          <w:sz w:val="28"/>
          <w:szCs w:val="28"/>
        </w:rPr>
        <w:t>Ministru kabineta</w:t>
      </w:r>
    </w:p>
    <w:p w14:paraId="48369A2B" w14:textId="77777777" w:rsidR="00236484" w:rsidRPr="00236484" w:rsidRDefault="00236484" w:rsidP="00236484">
      <w:pPr>
        <w:pStyle w:val="tvhtml"/>
        <w:shd w:val="clear" w:color="auto" w:fill="FFFFFF"/>
        <w:spacing w:before="0" w:beforeAutospacing="0" w:after="0" w:afterAutospacing="0"/>
        <w:ind w:firstLine="301"/>
        <w:jc w:val="right"/>
        <w:rPr>
          <w:sz w:val="28"/>
          <w:szCs w:val="28"/>
        </w:rPr>
      </w:pPr>
      <w:r w:rsidRPr="00236484">
        <w:rPr>
          <w:sz w:val="28"/>
          <w:szCs w:val="28"/>
        </w:rPr>
        <w:t>2015. gada 4. augusta</w:t>
      </w:r>
    </w:p>
    <w:p w14:paraId="65B3F198" w14:textId="71C52E8C" w:rsidR="00236484" w:rsidRDefault="00236484" w:rsidP="00236484">
      <w:pPr>
        <w:pStyle w:val="tvhtml"/>
        <w:shd w:val="clear" w:color="auto" w:fill="FFFFFF"/>
        <w:spacing w:before="0" w:beforeAutospacing="0" w:after="0" w:afterAutospacing="0"/>
        <w:ind w:firstLine="301"/>
        <w:jc w:val="right"/>
        <w:rPr>
          <w:sz w:val="28"/>
          <w:szCs w:val="28"/>
        </w:rPr>
      </w:pPr>
      <w:r w:rsidRPr="00236484">
        <w:rPr>
          <w:sz w:val="28"/>
          <w:szCs w:val="28"/>
        </w:rPr>
        <w:t>noteikumiem Nr. 455</w:t>
      </w:r>
    </w:p>
    <w:p w14:paraId="77FA94CF" w14:textId="77777777" w:rsidR="00A33CD8" w:rsidRDefault="00A33CD8" w:rsidP="00BB35F3">
      <w:pPr>
        <w:shd w:val="clear" w:color="auto" w:fill="FFFFFF"/>
        <w:jc w:val="center"/>
        <w:rPr>
          <w:b/>
          <w:bCs/>
          <w:sz w:val="28"/>
          <w:szCs w:val="28"/>
        </w:rPr>
      </w:pPr>
    </w:p>
    <w:p w14:paraId="4DB45AA2" w14:textId="24CD11A9" w:rsidR="00AC5FEE" w:rsidRDefault="00A50D38" w:rsidP="00BB35F3">
      <w:pPr>
        <w:shd w:val="clear" w:color="auto" w:fill="FFFFFF"/>
        <w:jc w:val="center"/>
        <w:rPr>
          <w:b/>
          <w:bCs/>
          <w:sz w:val="28"/>
          <w:szCs w:val="28"/>
        </w:rPr>
      </w:pPr>
      <w:r>
        <w:rPr>
          <w:b/>
          <w:bCs/>
          <w:sz w:val="28"/>
          <w:szCs w:val="28"/>
        </w:rPr>
        <w:lastRenderedPageBreak/>
        <w:br/>
      </w:r>
      <w:r w:rsidR="00AC5FEE" w:rsidRPr="00A33CD8">
        <w:rPr>
          <w:b/>
          <w:bCs/>
          <w:sz w:val="28"/>
          <w:szCs w:val="28"/>
        </w:rPr>
        <w:t>Atba</w:t>
      </w:r>
      <w:r w:rsidR="005E492B" w:rsidRPr="00A33CD8">
        <w:rPr>
          <w:b/>
          <w:bCs/>
          <w:sz w:val="28"/>
          <w:szCs w:val="28"/>
        </w:rPr>
        <w:t>lsta apmērs</w:t>
      </w:r>
    </w:p>
    <w:p w14:paraId="1DDB8348" w14:textId="77777777" w:rsidR="0018220A" w:rsidRPr="00A33CD8" w:rsidRDefault="0018220A" w:rsidP="00BB35F3">
      <w:pPr>
        <w:shd w:val="clear" w:color="auto" w:fill="FFFFFF"/>
        <w:jc w:val="center"/>
        <w:rPr>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4"/>
        <w:gridCol w:w="3079"/>
        <w:gridCol w:w="1630"/>
        <w:gridCol w:w="1540"/>
        <w:gridCol w:w="2173"/>
      </w:tblGrid>
      <w:tr w:rsidR="005F6522" w:rsidRPr="005F6522" w14:paraId="0BC1531D" w14:textId="77777777" w:rsidTr="00AC5FEE">
        <w:tc>
          <w:tcPr>
            <w:tcW w:w="350" w:type="pct"/>
            <w:vMerge w:val="restart"/>
            <w:tcBorders>
              <w:top w:val="outset" w:sz="6" w:space="0" w:color="414142"/>
              <w:left w:val="outset" w:sz="6" w:space="0" w:color="414142"/>
              <w:bottom w:val="outset" w:sz="6" w:space="0" w:color="414142"/>
              <w:right w:val="outset" w:sz="6" w:space="0" w:color="414142"/>
            </w:tcBorders>
            <w:vAlign w:val="center"/>
            <w:hideMark/>
          </w:tcPr>
          <w:p w14:paraId="1B05CD99" w14:textId="77777777" w:rsidR="00AC5FEE" w:rsidRPr="005F6522" w:rsidRDefault="00AC5FEE">
            <w:pPr>
              <w:pStyle w:val="tvhtml"/>
              <w:spacing w:line="293" w:lineRule="atLeast"/>
              <w:jc w:val="center"/>
            </w:pPr>
            <w:r w:rsidRPr="005F6522">
              <w:t>Nr.</w:t>
            </w:r>
            <w:r w:rsidRPr="005F6522">
              <w:br/>
              <w:t>p. k.</w:t>
            </w:r>
          </w:p>
        </w:tc>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48AD2AC4" w14:textId="77777777" w:rsidR="00AC5FEE" w:rsidRPr="005F6522" w:rsidRDefault="00AC5FEE">
            <w:pPr>
              <w:pStyle w:val="tvhtml"/>
              <w:spacing w:line="293" w:lineRule="atLeast"/>
              <w:jc w:val="center"/>
            </w:pPr>
            <w:r w:rsidRPr="005F6522">
              <w:t>Atbalstāmā aktivitāte</w:t>
            </w:r>
          </w:p>
        </w:tc>
        <w:tc>
          <w:tcPr>
            <w:tcW w:w="1750" w:type="pct"/>
            <w:gridSpan w:val="2"/>
            <w:tcBorders>
              <w:top w:val="outset" w:sz="6" w:space="0" w:color="414142"/>
              <w:left w:val="outset" w:sz="6" w:space="0" w:color="414142"/>
              <w:bottom w:val="outset" w:sz="6" w:space="0" w:color="414142"/>
              <w:right w:val="outset" w:sz="6" w:space="0" w:color="414142"/>
            </w:tcBorders>
            <w:vAlign w:val="center"/>
            <w:hideMark/>
          </w:tcPr>
          <w:p w14:paraId="364E8648" w14:textId="77777777" w:rsidR="00AC5FEE" w:rsidRPr="005F6522" w:rsidRDefault="00AC5FEE">
            <w:pPr>
              <w:pStyle w:val="tvhtml"/>
              <w:spacing w:line="293" w:lineRule="atLeast"/>
              <w:jc w:val="center"/>
            </w:pPr>
            <w:r w:rsidRPr="005F6522">
              <w:t>Attiecināmo izmaksu summa</w:t>
            </w:r>
            <w:r w:rsidRPr="005F6522">
              <w:br/>
              <w:t>(</w:t>
            </w:r>
            <w:r w:rsidRPr="005F6522">
              <w:rPr>
                <w:i/>
                <w:iCs/>
              </w:rPr>
              <w:t>euro</w:t>
            </w:r>
            <w:r w:rsidRPr="005F6522">
              <w:t> par hektāru)</w:t>
            </w:r>
          </w:p>
        </w:tc>
        <w:tc>
          <w:tcPr>
            <w:tcW w:w="1200" w:type="pct"/>
            <w:vMerge w:val="restart"/>
            <w:tcBorders>
              <w:top w:val="outset" w:sz="6" w:space="0" w:color="414142"/>
              <w:left w:val="outset" w:sz="6" w:space="0" w:color="414142"/>
              <w:bottom w:val="outset" w:sz="6" w:space="0" w:color="414142"/>
              <w:right w:val="outset" w:sz="6" w:space="0" w:color="414142"/>
            </w:tcBorders>
            <w:vAlign w:val="center"/>
            <w:hideMark/>
          </w:tcPr>
          <w:p w14:paraId="7D825344" w14:textId="77777777" w:rsidR="00AC5FEE" w:rsidRPr="005F6522" w:rsidRDefault="00AC5FEE">
            <w:pPr>
              <w:pStyle w:val="tvhtml"/>
              <w:spacing w:line="293" w:lineRule="atLeast"/>
              <w:jc w:val="center"/>
            </w:pPr>
            <w:r w:rsidRPr="005F6522">
              <w:t>Atbalsta intensitāte (%)</w:t>
            </w:r>
          </w:p>
        </w:tc>
      </w:tr>
      <w:tr w:rsidR="005F6522" w:rsidRPr="005F6522" w14:paraId="77DF56EB" w14:textId="77777777" w:rsidTr="00AC5FE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9E394F" w14:textId="77777777" w:rsidR="00AC5FEE" w:rsidRPr="005F6522" w:rsidRDefault="00AC5FEE"/>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B0940E6" w14:textId="77777777" w:rsidR="00AC5FEE" w:rsidRPr="005F6522" w:rsidRDefault="00AC5FEE"/>
        </w:tc>
        <w:tc>
          <w:tcPr>
            <w:tcW w:w="900" w:type="pct"/>
            <w:tcBorders>
              <w:top w:val="outset" w:sz="6" w:space="0" w:color="414142"/>
              <w:left w:val="outset" w:sz="6" w:space="0" w:color="414142"/>
              <w:bottom w:val="outset" w:sz="6" w:space="0" w:color="414142"/>
              <w:right w:val="outset" w:sz="6" w:space="0" w:color="414142"/>
            </w:tcBorders>
            <w:vAlign w:val="center"/>
            <w:hideMark/>
          </w:tcPr>
          <w:p w14:paraId="0D0B900C" w14:textId="77777777" w:rsidR="00AC5FEE" w:rsidRPr="005F6522" w:rsidRDefault="00AC5FEE">
            <w:pPr>
              <w:pStyle w:val="tvhtml"/>
              <w:spacing w:line="293" w:lineRule="atLeast"/>
              <w:jc w:val="center"/>
            </w:pPr>
            <w:r w:rsidRPr="005F6522">
              <w:t>par mežaudzes ierīkošanu</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FA1E3B2" w14:textId="77777777" w:rsidR="00AC5FEE" w:rsidRPr="005F6522" w:rsidRDefault="00AC5FEE">
            <w:pPr>
              <w:pStyle w:val="tvhtml"/>
              <w:spacing w:line="293" w:lineRule="atLeast"/>
              <w:jc w:val="center"/>
            </w:pPr>
            <w:r w:rsidRPr="005F6522">
              <w:t>par retināšanu vai kopšanu</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A8D424" w14:textId="77777777" w:rsidR="00AC5FEE" w:rsidRPr="005F6522" w:rsidRDefault="00AC5FEE"/>
        </w:tc>
      </w:tr>
      <w:tr w:rsidR="005F6522" w:rsidRPr="005F6522" w14:paraId="361CA833" w14:textId="77777777" w:rsidTr="00AC5FEE">
        <w:tc>
          <w:tcPr>
            <w:tcW w:w="350" w:type="pct"/>
            <w:tcBorders>
              <w:top w:val="outset" w:sz="6" w:space="0" w:color="414142"/>
              <w:left w:val="outset" w:sz="6" w:space="0" w:color="414142"/>
              <w:bottom w:val="outset" w:sz="6" w:space="0" w:color="414142"/>
              <w:right w:val="outset" w:sz="6" w:space="0" w:color="414142"/>
            </w:tcBorders>
            <w:hideMark/>
          </w:tcPr>
          <w:p w14:paraId="4E168083" w14:textId="77777777" w:rsidR="00AC5FEE" w:rsidRPr="005F6522" w:rsidRDefault="00AC5FEE">
            <w:pPr>
              <w:rPr>
                <w:b/>
                <w:bCs/>
              </w:rPr>
            </w:pPr>
            <w:r w:rsidRPr="005F6522">
              <w:rPr>
                <w:b/>
                <w:bCs/>
              </w:rPr>
              <w:t>1.</w:t>
            </w:r>
          </w:p>
        </w:tc>
        <w:tc>
          <w:tcPr>
            <w:tcW w:w="4650" w:type="pct"/>
            <w:gridSpan w:val="4"/>
            <w:tcBorders>
              <w:top w:val="outset" w:sz="6" w:space="0" w:color="414142"/>
              <w:left w:val="outset" w:sz="6" w:space="0" w:color="414142"/>
              <w:bottom w:val="outset" w:sz="6" w:space="0" w:color="414142"/>
              <w:right w:val="outset" w:sz="6" w:space="0" w:color="414142"/>
            </w:tcBorders>
            <w:hideMark/>
          </w:tcPr>
          <w:p w14:paraId="504D0744" w14:textId="77777777" w:rsidR="00AC5FEE" w:rsidRPr="005F6522" w:rsidRDefault="00AC5FEE">
            <w:pPr>
              <w:rPr>
                <w:b/>
                <w:bCs/>
              </w:rPr>
            </w:pPr>
            <w:r w:rsidRPr="005F6522">
              <w:rPr>
                <w:b/>
                <w:bCs/>
              </w:rPr>
              <w:t>Meža ieaudzēšana</w:t>
            </w:r>
          </w:p>
        </w:tc>
      </w:tr>
      <w:tr w:rsidR="005F6522" w:rsidRPr="005F6522" w14:paraId="2A79D8DE" w14:textId="77777777" w:rsidTr="00AC5FEE">
        <w:tc>
          <w:tcPr>
            <w:tcW w:w="350" w:type="pct"/>
            <w:tcBorders>
              <w:top w:val="outset" w:sz="6" w:space="0" w:color="414142"/>
              <w:left w:val="outset" w:sz="6" w:space="0" w:color="414142"/>
              <w:bottom w:val="outset" w:sz="6" w:space="0" w:color="414142"/>
              <w:right w:val="outset" w:sz="6" w:space="0" w:color="414142"/>
            </w:tcBorders>
            <w:hideMark/>
          </w:tcPr>
          <w:p w14:paraId="046D86F8" w14:textId="77777777" w:rsidR="00AC5FEE" w:rsidRPr="005F6522" w:rsidRDefault="00AC5FEE">
            <w:r w:rsidRPr="005F6522">
              <w:t>1.1.</w:t>
            </w:r>
          </w:p>
        </w:tc>
        <w:tc>
          <w:tcPr>
            <w:tcW w:w="1700" w:type="pct"/>
            <w:tcBorders>
              <w:top w:val="outset" w:sz="6" w:space="0" w:color="414142"/>
              <w:left w:val="outset" w:sz="6" w:space="0" w:color="414142"/>
              <w:bottom w:val="outset" w:sz="6" w:space="0" w:color="414142"/>
              <w:right w:val="outset" w:sz="6" w:space="0" w:color="414142"/>
            </w:tcBorders>
            <w:hideMark/>
          </w:tcPr>
          <w:p w14:paraId="78DF94C8" w14:textId="77777777" w:rsidR="00AC5FEE" w:rsidRPr="005F6522" w:rsidRDefault="00AC5FEE">
            <w:r w:rsidRPr="005F6522">
              <w:t>Meža ieaudzēšana</w:t>
            </w:r>
          </w:p>
        </w:tc>
        <w:tc>
          <w:tcPr>
            <w:tcW w:w="900" w:type="pct"/>
            <w:tcBorders>
              <w:top w:val="outset" w:sz="6" w:space="0" w:color="414142"/>
              <w:left w:val="outset" w:sz="6" w:space="0" w:color="414142"/>
              <w:bottom w:val="outset" w:sz="6" w:space="0" w:color="414142"/>
              <w:right w:val="outset" w:sz="6" w:space="0" w:color="414142"/>
            </w:tcBorders>
            <w:hideMark/>
          </w:tcPr>
          <w:p w14:paraId="345BC1CE" w14:textId="77777777" w:rsidR="00AC5FEE" w:rsidRPr="005F6522" w:rsidRDefault="00AC5FEE">
            <w:pPr>
              <w:pStyle w:val="tvhtml"/>
              <w:spacing w:line="293" w:lineRule="atLeast"/>
              <w:jc w:val="center"/>
            </w:pPr>
            <w:r w:rsidRPr="005F6522">
              <w:t>1085</w:t>
            </w:r>
          </w:p>
        </w:tc>
        <w:tc>
          <w:tcPr>
            <w:tcW w:w="850" w:type="pct"/>
            <w:tcBorders>
              <w:top w:val="outset" w:sz="6" w:space="0" w:color="414142"/>
              <w:left w:val="outset" w:sz="6" w:space="0" w:color="414142"/>
              <w:bottom w:val="outset" w:sz="6" w:space="0" w:color="414142"/>
              <w:right w:val="outset" w:sz="6" w:space="0" w:color="414142"/>
            </w:tcBorders>
            <w:hideMark/>
          </w:tcPr>
          <w:p w14:paraId="3F26CD22" w14:textId="77777777" w:rsidR="00AC5FEE" w:rsidRPr="005F6522" w:rsidRDefault="00AC5FEE">
            <w:pPr>
              <w:pStyle w:val="tvhtml"/>
              <w:spacing w:line="293" w:lineRule="atLeast"/>
              <w:jc w:val="center"/>
            </w:pPr>
            <w:r w:rsidRPr="005F6522">
              <w:t>204</w:t>
            </w:r>
          </w:p>
        </w:tc>
        <w:tc>
          <w:tcPr>
            <w:tcW w:w="1200" w:type="pct"/>
            <w:tcBorders>
              <w:top w:val="outset" w:sz="6" w:space="0" w:color="414142"/>
              <w:left w:val="outset" w:sz="6" w:space="0" w:color="414142"/>
              <w:bottom w:val="outset" w:sz="6" w:space="0" w:color="414142"/>
              <w:right w:val="outset" w:sz="6" w:space="0" w:color="414142"/>
            </w:tcBorders>
            <w:hideMark/>
          </w:tcPr>
          <w:p w14:paraId="4E986E43" w14:textId="77777777" w:rsidR="00AC5FEE" w:rsidRPr="005F6522" w:rsidRDefault="00AC5FEE">
            <w:r w:rsidRPr="005F6522">
              <w:t>70 – mistraudzēm, valdošajai sugai izmantojot stādāmo materiālu ar kategoriju "atlasīts", "uzlabots" vai "pārāks", un priedēm tīraudzē</w:t>
            </w:r>
          </w:p>
          <w:p w14:paraId="48CAE32C" w14:textId="77777777" w:rsidR="00AC5FEE" w:rsidRPr="005F6522" w:rsidRDefault="00AC5FEE">
            <w:pPr>
              <w:pStyle w:val="tvhtml"/>
              <w:spacing w:line="293" w:lineRule="atLeast"/>
            </w:pPr>
            <w:r w:rsidRPr="005F6522">
              <w:t>60 – mistraudzēm, valdošajai sugai izmantojot stādāmo materiālu "ieguves vieta zināma"</w:t>
            </w:r>
          </w:p>
        </w:tc>
      </w:tr>
      <w:tr w:rsidR="005F6522" w:rsidRPr="005F6522" w14:paraId="11CB56E1" w14:textId="77777777" w:rsidTr="00AC5FEE">
        <w:tc>
          <w:tcPr>
            <w:tcW w:w="350" w:type="pct"/>
            <w:tcBorders>
              <w:top w:val="outset" w:sz="6" w:space="0" w:color="414142"/>
              <w:left w:val="outset" w:sz="6" w:space="0" w:color="414142"/>
              <w:bottom w:val="outset" w:sz="6" w:space="0" w:color="414142"/>
              <w:right w:val="outset" w:sz="6" w:space="0" w:color="414142"/>
            </w:tcBorders>
            <w:hideMark/>
          </w:tcPr>
          <w:p w14:paraId="1F8173DF" w14:textId="77777777" w:rsidR="00AC5FEE" w:rsidRPr="005F6522" w:rsidRDefault="00AC5FEE">
            <w:r w:rsidRPr="005F6522">
              <w:t>1.2.</w:t>
            </w:r>
          </w:p>
        </w:tc>
        <w:tc>
          <w:tcPr>
            <w:tcW w:w="1700" w:type="pct"/>
            <w:tcBorders>
              <w:top w:val="outset" w:sz="6" w:space="0" w:color="414142"/>
              <w:left w:val="outset" w:sz="6" w:space="0" w:color="414142"/>
              <w:bottom w:val="outset" w:sz="6" w:space="0" w:color="414142"/>
              <w:right w:val="outset" w:sz="6" w:space="0" w:color="414142"/>
            </w:tcBorders>
            <w:hideMark/>
          </w:tcPr>
          <w:p w14:paraId="444706D5" w14:textId="77777777" w:rsidR="00AC5FEE" w:rsidRPr="005F6522" w:rsidRDefault="00AC5FEE">
            <w:r w:rsidRPr="005F6522">
              <w:t>Ieaugušas mežaudzes papildināšana un kopšana</w:t>
            </w:r>
          </w:p>
        </w:tc>
        <w:tc>
          <w:tcPr>
            <w:tcW w:w="900" w:type="pct"/>
            <w:tcBorders>
              <w:top w:val="outset" w:sz="6" w:space="0" w:color="414142"/>
              <w:left w:val="outset" w:sz="6" w:space="0" w:color="414142"/>
              <w:bottom w:val="outset" w:sz="6" w:space="0" w:color="414142"/>
              <w:right w:val="outset" w:sz="6" w:space="0" w:color="414142"/>
            </w:tcBorders>
            <w:hideMark/>
          </w:tcPr>
          <w:p w14:paraId="73DDE487" w14:textId="77777777" w:rsidR="00AC5FEE" w:rsidRPr="005F6522" w:rsidRDefault="00AC5FEE">
            <w:pPr>
              <w:pStyle w:val="tvhtml"/>
              <w:spacing w:line="293" w:lineRule="atLeast"/>
              <w:jc w:val="center"/>
            </w:pPr>
            <w:r w:rsidRPr="005F6522">
              <w:t>648</w:t>
            </w:r>
          </w:p>
        </w:tc>
        <w:tc>
          <w:tcPr>
            <w:tcW w:w="850" w:type="pct"/>
            <w:tcBorders>
              <w:top w:val="outset" w:sz="6" w:space="0" w:color="414142"/>
              <w:left w:val="outset" w:sz="6" w:space="0" w:color="414142"/>
              <w:bottom w:val="outset" w:sz="6" w:space="0" w:color="414142"/>
              <w:right w:val="outset" w:sz="6" w:space="0" w:color="414142"/>
            </w:tcBorders>
            <w:hideMark/>
          </w:tcPr>
          <w:p w14:paraId="2295165E" w14:textId="77777777" w:rsidR="00AC5FEE" w:rsidRPr="005F6522" w:rsidRDefault="00AC5FEE">
            <w:pPr>
              <w:pStyle w:val="tvhtml"/>
              <w:spacing w:line="293" w:lineRule="atLeast"/>
              <w:jc w:val="center"/>
            </w:pPr>
            <w:r w:rsidRPr="005F6522">
              <w:t>204</w:t>
            </w:r>
          </w:p>
        </w:tc>
        <w:tc>
          <w:tcPr>
            <w:tcW w:w="1200" w:type="pct"/>
            <w:tcBorders>
              <w:top w:val="outset" w:sz="6" w:space="0" w:color="414142"/>
              <w:left w:val="outset" w:sz="6" w:space="0" w:color="414142"/>
              <w:bottom w:val="outset" w:sz="6" w:space="0" w:color="414142"/>
              <w:right w:val="outset" w:sz="6" w:space="0" w:color="414142"/>
            </w:tcBorders>
            <w:hideMark/>
          </w:tcPr>
          <w:p w14:paraId="4C87C96C" w14:textId="77777777" w:rsidR="00AC5FEE" w:rsidRPr="005F6522" w:rsidRDefault="00AC5FEE">
            <w:r w:rsidRPr="005F6522">
              <w:t>70 – mistraudzēm, valdošajai sugai izmantojot stādāmo materiālu ar kategoriju "atlasīts", "uzlabots" vai "pārāks", un priedēm tīraudzē</w:t>
            </w:r>
          </w:p>
          <w:p w14:paraId="104713B2" w14:textId="77777777" w:rsidR="00AC5FEE" w:rsidRPr="005F6522" w:rsidRDefault="00AC5FEE">
            <w:pPr>
              <w:pStyle w:val="tvhtml"/>
              <w:spacing w:line="293" w:lineRule="atLeast"/>
            </w:pPr>
            <w:r w:rsidRPr="005F6522">
              <w:t>60 – mistraudzēm, valdošajai sugai izmantojot stādāmo materiālu "ieguves vieta zināma"</w:t>
            </w:r>
          </w:p>
        </w:tc>
      </w:tr>
      <w:tr w:rsidR="005F6522" w:rsidRPr="005F6522" w14:paraId="05FF89E3" w14:textId="77777777" w:rsidTr="00AC5FEE">
        <w:tc>
          <w:tcPr>
            <w:tcW w:w="350" w:type="pct"/>
            <w:tcBorders>
              <w:top w:val="outset" w:sz="6" w:space="0" w:color="414142"/>
              <w:left w:val="outset" w:sz="6" w:space="0" w:color="414142"/>
              <w:bottom w:val="outset" w:sz="6" w:space="0" w:color="414142"/>
              <w:right w:val="outset" w:sz="6" w:space="0" w:color="414142"/>
            </w:tcBorders>
            <w:hideMark/>
          </w:tcPr>
          <w:p w14:paraId="40D0A698" w14:textId="77777777" w:rsidR="00AC5FEE" w:rsidRPr="005F6522" w:rsidRDefault="00AC5FEE">
            <w:pPr>
              <w:rPr>
                <w:b/>
                <w:bCs/>
              </w:rPr>
            </w:pPr>
            <w:r w:rsidRPr="005F6522">
              <w:rPr>
                <w:b/>
                <w:bCs/>
              </w:rPr>
              <w:t>2.</w:t>
            </w:r>
          </w:p>
        </w:tc>
        <w:tc>
          <w:tcPr>
            <w:tcW w:w="4650" w:type="pct"/>
            <w:gridSpan w:val="4"/>
            <w:tcBorders>
              <w:top w:val="outset" w:sz="6" w:space="0" w:color="414142"/>
              <w:left w:val="outset" w:sz="6" w:space="0" w:color="414142"/>
              <w:bottom w:val="outset" w:sz="6" w:space="0" w:color="414142"/>
              <w:right w:val="outset" w:sz="6" w:space="0" w:color="414142"/>
            </w:tcBorders>
            <w:hideMark/>
          </w:tcPr>
          <w:p w14:paraId="1F93D92E" w14:textId="77777777" w:rsidR="00AC5FEE" w:rsidRPr="005F6522" w:rsidRDefault="00AC5FEE">
            <w:pPr>
              <w:rPr>
                <w:b/>
                <w:bCs/>
              </w:rPr>
            </w:pPr>
            <w:r w:rsidRPr="005F6522">
              <w:rPr>
                <w:b/>
                <w:bCs/>
              </w:rPr>
              <w:t>Meža ugunsgrēkos un dabas katastrofās iznīcinātu mežaudžu atjaunošana</w:t>
            </w:r>
          </w:p>
        </w:tc>
      </w:tr>
      <w:tr w:rsidR="005F6522" w:rsidRPr="005F6522" w14:paraId="6A306959" w14:textId="77777777" w:rsidTr="00AC5FEE">
        <w:tc>
          <w:tcPr>
            <w:tcW w:w="350" w:type="pct"/>
            <w:tcBorders>
              <w:top w:val="outset" w:sz="6" w:space="0" w:color="414142"/>
              <w:left w:val="outset" w:sz="6" w:space="0" w:color="414142"/>
              <w:bottom w:val="outset" w:sz="6" w:space="0" w:color="414142"/>
              <w:right w:val="outset" w:sz="6" w:space="0" w:color="414142"/>
            </w:tcBorders>
            <w:hideMark/>
          </w:tcPr>
          <w:p w14:paraId="37598A94" w14:textId="77777777" w:rsidR="00AC5FEE" w:rsidRPr="005F6522" w:rsidRDefault="00AC5FEE">
            <w:r w:rsidRPr="005F6522">
              <w:t>2.1.</w:t>
            </w:r>
          </w:p>
        </w:tc>
        <w:tc>
          <w:tcPr>
            <w:tcW w:w="1700" w:type="pct"/>
            <w:tcBorders>
              <w:top w:val="outset" w:sz="6" w:space="0" w:color="414142"/>
              <w:left w:val="outset" w:sz="6" w:space="0" w:color="414142"/>
              <w:bottom w:val="outset" w:sz="6" w:space="0" w:color="414142"/>
              <w:right w:val="outset" w:sz="6" w:space="0" w:color="414142"/>
            </w:tcBorders>
            <w:hideMark/>
          </w:tcPr>
          <w:p w14:paraId="012623B1" w14:textId="77777777" w:rsidR="00AC5FEE" w:rsidRPr="005F6522" w:rsidRDefault="00AC5FEE">
            <w:r w:rsidRPr="005F6522">
              <w:t>Meža atjaunošana un kopšana</w:t>
            </w:r>
          </w:p>
        </w:tc>
        <w:tc>
          <w:tcPr>
            <w:tcW w:w="900" w:type="pct"/>
            <w:tcBorders>
              <w:top w:val="outset" w:sz="6" w:space="0" w:color="414142"/>
              <w:left w:val="outset" w:sz="6" w:space="0" w:color="414142"/>
              <w:bottom w:val="outset" w:sz="6" w:space="0" w:color="414142"/>
              <w:right w:val="outset" w:sz="6" w:space="0" w:color="414142"/>
            </w:tcBorders>
            <w:hideMark/>
          </w:tcPr>
          <w:p w14:paraId="2F33DB33" w14:textId="77777777" w:rsidR="00AC5FEE" w:rsidRPr="005F6522" w:rsidRDefault="00AC5FEE">
            <w:pPr>
              <w:pStyle w:val="tvhtml"/>
              <w:spacing w:line="293" w:lineRule="atLeast"/>
              <w:jc w:val="center"/>
            </w:pPr>
            <w:r w:rsidRPr="005F6522">
              <w:t>1085</w:t>
            </w:r>
          </w:p>
        </w:tc>
        <w:tc>
          <w:tcPr>
            <w:tcW w:w="850" w:type="pct"/>
            <w:tcBorders>
              <w:top w:val="outset" w:sz="6" w:space="0" w:color="414142"/>
              <w:left w:val="outset" w:sz="6" w:space="0" w:color="414142"/>
              <w:bottom w:val="outset" w:sz="6" w:space="0" w:color="414142"/>
              <w:right w:val="outset" w:sz="6" w:space="0" w:color="414142"/>
            </w:tcBorders>
            <w:hideMark/>
          </w:tcPr>
          <w:p w14:paraId="736CF936" w14:textId="77777777" w:rsidR="00AC5FEE" w:rsidRPr="005F6522" w:rsidRDefault="00AC5FEE">
            <w:pPr>
              <w:pStyle w:val="tvhtml"/>
              <w:spacing w:line="293" w:lineRule="atLeast"/>
              <w:jc w:val="center"/>
            </w:pPr>
            <w:r w:rsidRPr="005F6522">
              <w:t>204</w:t>
            </w:r>
          </w:p>
        </w:tc>
        <w:tc>
          <w:tcPr>
            <w:tcW w:w="1200" w:type="pct"/>
            <w:tcBorders>
              <w:top w:val="outset" w:sz="6" w:space="0" w:color="414142"/>
              <w:left w:val="outset" w:sz="6" w:space="0" w:color="414142"/>
              <w:bottom w:val="outset" w:sz="6" w:space="0" w:color="414142"/>
              <w:right w:val="outset" w:sz="6" w:space="0" w:color="414142"/>
            </w:tcBorders>
            <w:hideMark/>
          </w:tcPr>
          <w:p w14:paraId="36A16F1D" w14:textId="77777777" w:rsidR="00AC5FEE" w:rsidRPr="005F6522" w:rsidRDefault="00AC5FEE">
            <w:pPr>
              <w:pStyle w:val="tvhtml"/>
              <w:spacing w:line="293" w:lineRule="atLeast"/>
              <w:jc w:val="center"/>
            </w:pPr>
            <w:r w:rsidRPr="005F6522">
              <w:t>100</w:t>
            </w:r>
          </w:p>
        </w:tc>
      </w:tr>
      <w:tr w:rsidR="005F6522" w:rsidRPr="005F6522" w14:paraId="6DF5AAA3" w14:textId="77777777" w:rsidTr="00AC5FEE">
        <w:tc>
          <w:tcPr>
            <w:tcW w:w="350" w:type="pct"/>
            <w:tcBorders>
              <w:top w:val="outset" w:sz="6" w:space="0" w:color="414142"/>
              <w:left w:val="outset" w:sz="6" w:space="0" w:color="414142"/>
              <w:bottom w:val="outset" w:sz="6" w:space="0" w:color="414142"/>
              <w:right w:val="outset" w:sz="6" w:space="0" w:color="414142"/>
            </w:tcBorders>
            <w:hideMark/>
          </w:tcPr>
          <w:p w14:paraId="5E4675EA" w14:textId="77777777" w:rsidR="00AC5FEE" w:rsidRPr="005F6522" w:rsidRDefault="00AC5FEE">
            <w:pPr>
              <w:rPr>
                <w:b/>
                <w:bCs/>
              </w:rPr>
            </w:pPr>
            <w:r w:rsidRPr="005F6522">
              <w:rPr>
                <w:b/>
                <w:bCs/>
              </w:rPr>
              <w:t>3.</w:t>
            </w:r>
          </w:p>
        </w:tc>
        <w:tc>
          <w:tcPr>
            <w:tcW w:w="4650" w:type="pct"/>
            <w:gridSpan w:val="4"/>
            <w:tcBorders>
              <w:top w:val="outset" w:sz="6" w:space="0" w:color="414142"/>
              <w:left w:val="outset" w:sz="6" w:space="0" w:color="414142"/>
              <w:bottom w:val="outset" w:sz="6" w:space="0" w:color="414142"/>
              <w:right w:val="outset" w:sz="6" w:space="0" w:color="414142"/>
            </w:tcBorders>
            <w:hideMark/>
          </w:tcPr>
          <w:p w14:paraId="50267224" w14:textId="77777777" w:rsidR="00AC5FEE" w:rsidRPr="005F6522" w:rsidRDefault="00AC5FEE">
            <w:pPr>
              <w:rPr>
                <w:b/>
                <w:bCs/>
              </w:rPr>
            </w:pPr>
            <w:r w:rsidRPr="005F6522">
              <w:rPr>
                <w:b/>
                <w:bCs/>
              </w:rPr>
              <w:t>Ieguldījumi meža ekosistēmu noturības un ekoloģiskās vērtības uzlabošanai</w:t>
            </w:r>
          </w:p>
        </w:tc>
      </w:tr>
      <w:tr w:rsidR="005F6522" w:rsidRPr="005F6522" w14:paraId="3BCCC3B6" w14:textId="77777777" w:rsidTr="00AC5FEE">
        <w:tc>
          <w:tcPr>
            <w:tcW w:w="350" w:type="pct"/>
            <w:tcBorders>
              <w:top w:val="outset" w:sz="6" w:space="0" w:color="414142"/>
              <w:left w:val="outset" w:sz="6" w:space="0" w:color="414142"/>
              <w:bottom w:val="outset" w:sz="6" w:space="0" w:color="414142"/>
              <w:right w:val="outset" w:sz="6" w:space="0" w:color="414142"/>
            </w:tcBorders>
            <w:hideMark/>
          </w:tcPr>
          <w:p w14:paraId="04A02E13" w14:textId="77777777" w:rsidR="00AC5FEE" w:rsidRPr="005F6522" w:rsidRDefault="00AC5FEE">
            <w:r w:rsidRPr="005F6522">
              <w:t>3.1.</w:t>
            </w:r>
          </w:p>
        </w:tc>
        <w:tc>
          <w:tcPr>
            <w:tcW w:w="1700" w:type="pct"/>
            <w:tcBorders>
              <w:top w:val="outset" w:sz="6" w:space="0" w:color="414142"/>
              <w:left w:val="outset" w:sz="6" w:space="0" w:color="414142"/>
              <w:bottom w:val="outset" w:sz="6" w:space="0" w:color="414142"/>
              <w:right w:val="outset" w:sz="6" w:space="0" w:color="414142"/>
            </w:tcBorders>
            <w:hideMark/>
          </w:tcPr>
          <w:p w14:paraId="10142FF3" w14:textId="3964578C" w:rsidR="00AC5FEE" w:rsidRPr="005F6522" w:rsidRDefault="00AC5FEE">
            <w:r w:rsidRPr="005F6522">
              <w:t>Jaunaudžu retināšana</w:t>
            </w:r>
            <w:r w:rsidR="00BA355F">
              <w:t xml:space="preserve">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718034B9" w14:textId="77777777" w:rsidR="00AC5FEE" w:rsidRPr="005F6522" w:rsidRDefault="00AC5FEE">
            <w:pPr>
              <w:pStyle w:val="tvhtml"/>
              <w:spacing w:line="293" w:lineRule="atLeast"/>
              <w:jc w:val="center"/>
            </w:pPr>
            <w:r w:rsidRPr="005F6522">
              <w:t>–</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E7386EE" w14:textId="77777777" w:rsidR="00AC5FEE" w:rsidRPr="005F6522" w:rsidRDefault="00AC5FEE">
            <w:pPr>
              <w:pStyle w:val="tvhtml"/>
              <w:spacing w:line="293" w:lineRule="atLeast"/>
              <w:jc w:val="center"/>
            </w:pPr>
            <w:r w:rsidRPr="005F6522">
              <w:t>440</w:t>
            </w:r>
          </w:p>
        </w:tc>
        <w:tc>
          <w:tcPr>
            <w:tcW w:w="1200" w:type="pct"/>
            <w:tcBorders>
              <w:top w:val="outset" w:sz="6" w:space="0" w:color="414142"/>
              <w:left w:val="outset" w:sz="6" w:space="0" w:color="414142"/>
              <w:bottom w:val="outset" w:sz="6" w:space="0" w:color="414142"/>
              <w:right w:val="outset" w:sz="6" w:space="0" w:color="414142"/>
            </w:tcBorders>
            <w:hideMark/>
          </w:tcPr>
          <w:p w14:paraId="204AE191" w14:textId="77777777" w:rsidR="00B2732B" w:rsidRDefault="005F6522" w:rsidP="0018220A">
            <w:pPr>
              <w:spacing w:before="100" w:beforeAutospacing="1" w:after="100" w:afterAutospacing="1" w:line="293" w:lineRule="atLeast"/>
              <w:rPr>
                <w:shd w:val="clear" w:color="auto" w:fill="FFFFFF"/>
              </w:rPr>
            </w:pPr>
            <w:r w:rsidRPr="005F6522">
              <w:rPr>
                <w:shd w:val="clear" w:color="auto" w:fill="FFFFFF"/>
              </w:rPr>
              <w:t xml:space="preserve">50 </w:t>
            </w:r>
            <w:r w:rsidR="0018220A">
              <w:rPr>
                <w:shd w:val="clear" w:color="auto" w:fill="FFFFFF"/>
              </w:rPr>
              <w:t>–</w:t>
            </w:r>
            <w:r w:rsidRPr="005F6522">
              <w:rPr>
                <w:shd w:val="clear" w:color="auto" w:fill="FFFFFF"/>
              </w:rPr>
              <w:t xml:space="preserve"> meža īpašniekiem, kuriem īpašumā ir 200 ha un vairāk meža </w:t>
            </w:r>
          </w:p>
          <w:p w14:paraId="1DA771FD" w14:textId="323116F7" w:rsidR="00AC5FEE" w:rsidRPr="005F6522" w:rsidRDefault="00B2732B" w:rsidP="0018220A">
            <w:pPr>
              <w:spacing w:before="100" w:beforeAutospacing="1" w:after="100" w:afterAutospacing="1" w:line="293" w:lineRule="atLeast"/>
            </w:pPr>
            <w:r>
              <w:rPr>
                <w:shd w:val="clear" w:color="auto" w:fill="FFFFFF"/>
              </w:rPr>
              <w:t xml:space="preserve">60 </w:t>
            </w:r>
            <w:r w:rsidR="005F6522" w:rsidRPr="005F6522">
              <w:t>– pārēj</w:t>
            </w:r>
            <w:r w:rsidR="00297D81">
              <w:t>iem</w:t>
            </w:r>
            <w:r w:rsidR="00AC67FF">
              <w:t>"</w:t>
            </w:r>
          </w:p>
        </w:tc>
      </w:tr>
    </w:tbl>
    <w:p w14:paraId="22B737EB" w14:textId="77777777" w:rsidR="00236484" w:rsidRDefault="00236484" w:rsidP="00236484">
      <w:pPr>
        <w:shd w:val="clear" w:color="auto" w:fill="FFFFFF"/>
        <w:spacing w:line="293" w:lineRule="atLeast"/>
        <w:ind w:firstLine="300"/>
        <w:rPr>
          <w:sz w:val="28"/>
          <w:szCs w:val="28"/>
        </w:rPr>
      </w:pPr>
    </w:p>
    <w:p w14:paraId="0B263AA7" w14:textId="09481D7B" w:rsidR="00A809D5" w:rsidRPr="00236484" w:rsidRDefault="00236484" w:rsidP="0018220A">
      <w:pPr>
        <w:shd w:val="clear" w:color="auto" w:fill="FFFFFF"/>
        <w:spacing w:line="293" w:lineRule="atLeast"/>
        <w:ind w:firstLine="709"/>
        <w:rPr>
          <w:sz w:val="28"/>
          <w:szCs w:val="28"/>
        </w:rPr>
      </w:pPr>
      <w:r w:rsidRPr="00236484">
        <w:rPr>
          <w:sz w:val="28"/>
          <w:szCs w:val="28"/>
        </w:rPr>
        <w:t>1.8. i</w:t>
      </w:r>
      <w:r w:rsidR="00A809D5" w:rsidRPr="00236484">
        <w:rPr>
          <w:sz w:val="28"/>
          <w:szCs w:val="28"/>
        </w:rPr>
        <w:t>zteikt 6.</w:t>
      </w:r>
      <w:r w:rsidR="0018220A">
        <w:rPr>
          <w:sz w:val="28"/>
          <w:szCs w:val="28"/>
        </w:rPr>
        <w:t xml:space="preserve"> </w:t>
      </w:r>
      <w:r w:rsidR="00A809D5" w:rsidRPr="00236484">
        <w:rPr>
          <w:sz w:val="28"/>
          <w:szCs w:val="28"/>
        </w:rPr>
        <w:t>pielikumu šādā redakcijā:</w:t>
      </w:r>
    </w:p>
    <w:p w14:paraId="54A4CC11" w14:textId="290BCDCF" w:rsidR="00A809D5" w:rsidRPr="00236484" w:rsidRDefault="00A809D5" w:rsidP="00A809D5">
      <w:pPr>
        <w:shd w:val="clear" w:color="auto" w:fill="FFFFFF"/>
        <w:spacing w:line="293" w:lineRule="atLeast"/>
        <w:ind w:left="300"/>
        <w:jc w:val="both"/>
        <w:rPr>
          <w:sz w:val="28"/>
          <w:szCs w:val="28"/>
        </w:rPr>
      </w:pPr>
    </w:p>
    <w:p w14:paraId="2A5084D9" w14:textId="63E15079" w:rsidR="00236484" w:rsidRPr="00AC67FF" w:rsidRDefault="00AC67FF" w:rsidP="004B68E8">
      <w:pPr>
        <w:shd w:val="clear" w:color="auto" w:fill="FFFFFF"/>
        <w:jc w:val="right"/>
        <w:rPr>
          <w:sz w:val="28"/>
          <w:szCs w:val="28"/>
        </w:rPr>
      </w:pPr>
      <w:r w:rsidRPr="00AC67FF">
        <w:rPr>
          <w:sz w:val="28"/>
          <w:szCs w:val="28"/>
        </w:rPr>
        <w:t>"</w:t>
      </w:r>
      <w:r w:rsidR="00A809D5" w:rsidRPr="00AC67FF">
        <w:rPr>
          <w:sz w:val="28"/>
          <w:szCs w:val="28"/>
        </w:rPr>
        <w:t>6. pielikums</w:t>
      </w:r>
    </w:p>
    <w:p w14:paraId="5135993E" w14:textId="2F6F5E89" w:rsidR="00A809D5" w:rsidRPr="00AC67FF" w:rsidRDefault="00236484" w:rsidP="004B68E8">
      <w:pPr>
        <w:shd w:val="clear" w:color="auto" w:fill="FFFFFF"/>
        <w:jc w:val="right"/>
        <w:rPr>
          <w:sz w:val="28"/>
          <w:szCs w:val="28"/>
        </w:rPr>
      </w:pPr>
      <w:r w:rsidRPr="00AC67FF">
        <w:rPr>
          <w:sz w:val="28"/>
          <w:szCs w:val="28"/>
          <w:shd w:val="clear" w:color="auto" w:fill="FFFFFF"/>
        </w:rPr>
        <w:t>Ministru kabineta</w:t>
      </w:r>
      <w:r w:rsidRPr="00AC67FF">
        <w:rPr>
          <w:sz w:val="28"/>
          <w:szCs w:val="28"/>
        </w:rPr>
        <w:br/>
      </w:r>
      <w:r w:rsidRPr="00AC67FF">
        <w:rPr>
          <w:sz w:val="28"/>
          <w:szCs w:val="28"/>
          <w:shd w:val="clear" w:color="auto" w:fill="FFFFFF"/>
        </w:rPr>
        <w:t>2015. gada 4. augusta</w:t>
      </w:r>
      <w:r w:rsidRPr="00AC67FF">
        <w:rPr>
          <w:sz w:val="28"/>
          <w:szCs w:val="28"/>
        </w:rPr>
        <w:br/>
      </w:r>
      <w:r w:rsidRPr="00AC67FF">
        <w:rPr>
          <w:sz w:val="28"/>
          <w:szCs w:val="28"/>
          <w:shd w:val="clear" w:color="auto" w:fill="FFFFFF"/>
        </w:rPr>
        <w:t>noteikumiem Nr. 455</w:t>
      </w:r>
      <w:r w:rsidR="00A809D5" w:rsidRPr="00AC67FF">
        <w:rPr>
          <w:sz w:val="28"/>
          <w:szCs w:val="28"/>
        </w:rPr>
        <w:br/>
      </w:r>
      <w:bookmarkStart w:id="3" w:name="piel-561924"/>
      <w:bookmarkEnd w:id="3"/>
    </w:p>
    <w:p w14:paraId="1044BD0A" w14:textId="7258C791" w:rsidR="00A809D5" w:rsidRPr="00B2732B" w:rsidRDefault="00A809D5" w:rsidP="00A809D5">
      <w:pPr>
        <w:shd w:val="clear" w:color="auto" w:fill="FFFFFF"/>
        <w:jc w:val="center"/>
        <w:rPr>
          <w:b/>
          <w:bCs/>
          <w:sz w:val="28"/>
          <w:szCs w:val="28"/>
        </w:rPr>
      </w:pPr>
      <w:bookmarkStart w:id="4" w:name="650062"/>
      <w:bookmarkStart w:id="5" w:name="n-650062"/>
      <w:bookmarkEnd w:id="4"/>
      <w:bookmarkEnd w:id="5"/>
      <w:r w:rsidRPr="00B2732B">
        <w:rPr>
          <w:b/>
          <w:bCs/>
          <w:sz w:val="28"/>
          <w:szCs w:val="28"/>
        </w:rPr>
        <w:t xml:space="preserve">Projektu atlases kritēriji apakšpasākumā </w:t>
      </w:r>
      <w:r w:rsidR="00AC67FF" w:rsidRPr="00B2732B">
        <w:rPr>
          <w:b/>
          <w:bCs/>
          <w:sz w:val="28"/>
          <w:szCs w:val="28"/>
        </w:rPr>
        <w:t>"</w:t>
      </w:r>
      <w:r w:rsidRPr="00B2732B">
        <w:rPr>
          <w:b/>
          <w:bCs/>
          <w:sz w:val="28"/>
          <w:szCs w:val="28"/>
        </w:rPr>
        <w:t>Ieguldījumi meža ekosistēmu noturības un ekoloģiskās vērtības uzlabošanai</w:t>
      </w:r>
      <w:r w:rsidR="00AC67FF" w:rsidRPr="00B2732B">
        <w:rPr>
          <w:b/>
          <w:bCs/>
          <w:sz w:val="28"/>
          <w:szCs w:val="28"/>
        </w:rPr>
        <w:t>"</w:t>
      </w:r>
    </w:p>
    <w:p w14:paraId="3814D01F" w14:textId="77777777" w:rsidR="00D24016" w:rsidRDefault="00D24016" w:rsidP="00A809D5">
      <w:pPr>
        <w:shd w:val="clear" w:color="auto" w:fill="FFFFFF"/>
        <w:jc w:val="center"/>
        <w:rPr>
          <w:b/>
          <w:bCs/>
        </w:rPr>
      </w:pPr>
    </w:p>
    <w:tbl>
      <w:tblPr>
        <w:tblW w:w="500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1606"/>
        <w:gridCol w:w="4042"/>
        <w:gridCol w:w="848"/>
        <w:gridCol w:w="821"/>
        <w:gridCol w:w="1187"/>
      </w:tblGrid>
      <w:tr w:rsidR="00D24016" w:rsidRPr="009E056F" w14:paraId="03C6CC03" w14:textId="77777777" w:rsidTr="00B2732B">
        <w:tc>
          <w:tcPr>
            <w:tcW w:w="308" w:type="pct"/>
            <w:tcBorders>
              <w:top w:val="outset" w:sz="6" w:space="0" w:color="414142"/>
              <w:left w:val="outset" w:sz="6" w:space="0" w:color="414142"/>
              <w:bottom w:val="outset" w:sz="6" w:space="0" w:color="414142"/>
              <w:right w:val="outset" w:sz="6" w:space="0" w:color="414142"/>
            </w:tcBorders>
            <w:vAlign w:val="center"/>
            <w:hideMark/>
          </w:tcPr>
          <w:p w14:paraId="1181048A" w14:textId="10250193" w:rsidR="00D24016" w:rsidRPr="009E056F" w:rsidRDefault="00D24016" w:rsidP="00A36F09">
            <w:pPr>
              <w:jc w:val="center"/>
            </w:pPr>
            <w:r w:rsidRPr="009E056F">
              <w:t>Nr.</w:t>
            </w:r>
            <w:r w:rsidRPr="009E056F">
              <w:br/>
              <w:t>p.</w:t>
            </w:r>
            <w:r w:rsidR="00B2732B">
              <w:t> </w:t>
            </w:r>
            <w:r w:rsidRPr="009E056F">
              <w:t>k.</w:t>
            </w:r>
          </w:p>
        </w:tc>
        <w:tc>
          <w:tcPr>
            <w:tcW w:w="886" w:type="pct"/>
            <w:tcBorders>
              <w:top w:val="outset" w:sz="6" w:space="0" w:color="414142"/>
              <w:left w:val="outset" w:sz="6" w:space="0" w:color="414142"/>
              <w:bottom w:val="outset" w:sz="6" w:space="0" w:color="414142"/>
              <w:right w:val="outset" w:sz="6" w:space="0" w:color="414142"/>
            </w:tcBorders>
            <w:vAlign w:val="center"/>
            <w:hideMark/>
          </w:tcPr>
          <w:p w14:paraId="1D97DC5B" w14:textId="77777777" w:rsidR="00D24016" w:rsidRPr="009E056F" w:rsidRDefault="00D24016" w:rsidP="00A36F09">
            <w:pPr>
              <w:jc w:val="center"/>
            </w:pPr>
            <w:r w:rsidRPr="009E056F">
              <w:t>Kritēriju grupa</w:t>
            </w:r>
          </w:p>
        </w:tc>
        <w:tc>
          <w:tcPr>
            <w:tcW w:w="2230" w:type="pct"/>
            <w:tcBorders>
              <w:top w:val="outset" w:sz="6" w:space="0" w:color="414142"/>
              <w:left w:val="outset" w:sz="6" w:space="0" w:color="414142"/>
              <w:bottom w:val="outset" w:sz="6" w:space="0" w:color="414142"/>
              <w:right w:val="outset" w:sz="6" w:space="0" w:color="414142"/>
            </w:tcBorders>
            <w:vAlign w:val="center"/>
            <w:hideMark/>
          </w:tcPr>
          <w:p w14:paraId="65ED47B4" w14:textId="77777777" w:rsidR="00D24016" w:rsidRPr="009E056F" w:rsidRDefault="00D24016" w:rsidP="00A36F09">
            <w:pPr>
              <w:jc w:val="center"/>
            </w:pPr>
            <w:r w:rsidRPr="009E056F">
              <w:t>Projekta atlases kritērijs</w:t>
            </w:r>
          </w:p>
        </w:tc>
        <w:tc>
          <w:tcPr>
            <w:tcW w:w="468" w:type="pct"/>
            <w:tcBorders>
              <w:top w:val="outset" w:sz="6" w:space="0" w:color="414142"/>
              <w:left w:val="outset" w:sz="6" w:space="0" w:color="414142"/>
              <w:bottom w:val="outset" w:sz="6" w:space="0" w:color="414142"/>
              <w:right w:val="outset" w:sz="6" w:space="0" w:color="414142"/>
            </w:tcBorders>
            <w:vAlign w:val="center"/>
            <w:hideMark/>
          </w:tcPr>
          <w:p w14:paraId="5AE4AA84" w14:textId="77777777" w:rsidR="00D24016" w:rsidRPr="009E056F" w:rsidRDefault="00D24016" w:rsidP="00A36F09">
            <w:pPr>
              <w:jc w:val="center"/>
            </w:pPr>
            <w:r w:rsidRPr="009E056F">
              <w:t>Rādītājs</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116E79E6" w14:textId="77777777" w:rsidR="00D24016" w:rsidRPr="009E056F" w:rsidRDefault="00D24016" w:rsidP="00A36F09">
            <w:pPr>
              <w:jc w:val="center"/>
            </w:pPr>
            <w:r w:rsidRPr="009E056F">
              <w:t>Punktu skaits kritērijā</w:t>
            </w:r>
          </w:p>
        </w:tc>
        <w:tc>
          <w:tcPr>
            <w:tcW w:w="655" w:type="pct"/>
            <w:tcBorders>
              <w:top w:val="outset" w:sz="6" w:space="0" w:color="414142"/>
              <w:left w:val="outset" w:sz="6" w:space="0" w:color="414142"/>
              <w:bottom w:val="outset" w:sz="6" w:space="0" w:color="414142"/>
              <w:right w:val="outset" w:sz="6" w:space="0" w:color="414142"/>
            </w:tcBorders>
            <w:vAlign w:val="center"/>
            <w:hideMark/>
          </w:tcPr>
          <w:p w14:paraId="56472E44" w14:textId="77777777" w:rsidR="00D24016" w:rsidRPr="009E056F" w:rsidRDefault="00D24016" w:rsidP="00A36F09">
            <w:pPr>
              <w:jc w:val="center"/>
            </w:pPr>
            <w:r w:rsidRPr="009E056F">
              <w:t>Maksimāli iespējamais punktu skaits</w:t>
            </w:r>
          </w:p>
        </w:tc>
      </w:tr>
      <w:tr w:rsidR="00D24016" w:rsidRPr="009E056F" w14:paraId="70C8FCC8" w14:textId="77777777" w:rsidTr="00B2732B">
        <w:tc>
          <w:tcPr>
            <w:tcW w:w="308" w:type="pct"/>
            <w:vMerge w:val="restart"/>
            <w:tcBorders>
              <w:top w:val="outset" w:sz="6" w:space="0" w:color="414142"/>
              <w:left w:val="outset" w:sz="6" w:space="0" w:color="414142"/>
              <w:bottom w:val="outset" w:sz="6" w:space="0" w:color="414142"/>
              <w:right w:val="outset" w:sz="6" w:space="0" w:color="414142"/>
            </w:tcBorders>
            <w:hideMark/>
          </w:tcPr>
          <w:p w14:paraId="7C8D3261" w14:textId="77777777" w:rsidR="00D24016" w:rsidRPr="009E056F" w:rsidRDefault="00D24016" w:rsidP="00A36F09">
            <w:pPr>
              <w:jc w:val="center"/>
            </w:pPr>
            <w:r w:rsidRPr="009E056F">
              <w:t>1.</w:t>
            </w:r>
          </w:p>
        </w:tc>
        <w:tc>
          <w:tcPr>
            <w:tcW w:w="886" w:type="pct"/>
            <w:vMerge w:val="restart"/>
            <w:tcBorders>
              <w:top w:val="outset" w:sz="6" w:space="0" w:color="414142"/>
              <w:left w:val="outset" w:sz="6" w:space="0" w:color="414142"/>
              <w:bottom w:val="outset" w:sz="6" w:space="0" w:color="414142"/>
              <w:right w:val="outset" w:sz="6" w:space="0" w:color="414142"/>
            </w:tcBorders>
            <w:hideMark/>
          </w:tcPr>
          <w:p w14:paraId="4FD2A248" w14:textId="77777777" w:rsidR="00D24016" w:rsidRPr="009E056F" w:rsidRDefault="00D24016" w:rsidP="00A36F09">
            <w:r w:rsidRPr="009E056F">
              <w:t>Atbalsta pretendents</w:t>
            </w:r>
          </w:p>
        </w:tc>
        <w:tc>
          <w:tcPr>
            <w:tcW w:w="2230" w:type="pct"/>
            <w:tcBorders>
              <w:top w:val="outset" w:sz="6" w:space="0" w:color="414142"/>
              <w:left w:val="outset" w:sz="6" w:space="0" w:color="414142"/>
              <w:bottom w:val="outset" w:sz="6" w:space="0" w:color="414142"/>
              <w:right w:val="outset" w:sz="6" w:space="0" w:color="414142"/>
            </w:tcBorders>
            <w:hideMark/>
          </w:tcPr>
          <w:p w14:paraId="5EA8857D" w14:textId="77777777" w:rsidR="00D24016" w:rsidRPr="009E056F" w:rsidRDefault="00D24016" w:rsidP="00A36F09">
            <w:r w:rsidRPr="009E056F">
              <w:t>Pretendentam (fiziskai personai) ir augstākā vai vidējā speciālā mežsaimnieciskā izglītība vai pretendents ir meža īpašnieku kooperatīva (mežsaimniecības pakalpojumu kooperatīvās sabiedrības) vai biedrību un nodibinājumu reģistrā reģistrētas meža īpašnieku biedrības biedrs</w:t>
            </w:r>
            <w:r w:rsidRPr="009E056F">
              <w:rPr>
                <w:vertAlign w:val="superscript"/>
              </w:rPr>
              <w:t>*</w:t>
            </w:r>
          </w:p>
        </w:tc>
        <w:tc>
          <w:tcPr>
            <w:tcW w:w="468" w:type="pct"/>
            <w:tcBorders>
              <w:top w:val="outset" w:sz="6" w:space="0" w:color="414142"/>
              <w:left w:val="outset" w:sz="6" w:space="0" w:color="414142"/>
              <w:bottom w:val="outset" w:sz="6" w:space="0" w:color="414142"/>
              <w:right w:val="outset" w:sz="6" w:space="0" w:color="414142"/>
            </w:tcBorders>
            <w:vAlign w:val="center"/>
            <w:hideMark/>
          </w:tcPr>
          <w:p w14:paraId="0215E461" w14:textId="77777777" w:rsidR="00D24016" w:rsidRPr="009E056F" w:rsidRDefault="00D24016" w:rsidP="00A36F09">
            <w:pPr>
              <w:jc w:val="center"/>
            </w:pPr>
            <w:r w:rsidRPr="009E056F">
              <w:t> </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1CE71A28" w14:textId="77777777" w:rsidR="00D24016" w:rsidRPr="009E056F" w:rsidRDefault="00D24016" w:rsidP="00A36F09">
            <w:pPr>
              <w:jc w:val="center"/>
            </w:pPr>
            <w:r w:rsidRPr="009E056F">
              <w:t>10</w:t>
            </w:r>
          </w:p>
        </w:tc>
        <w:tc>
          <w:tcPr>
            <w:tcW w:w="655" w:type="pct"/>
            <w:vMerge w:val="restart"/>
            <w:tcBorders>
              <w:top w:val="outset" w:sz="6" w:space="0" w:color="414142"/>
              <w:left w:val="outset" w:sz="6" w:space="0" w:color="414142"/>
              <w:bottom w:val="outset" w:sz="6" w:space="0" w:color="414142"/>
              <w:right w:val="outset" w:sz="6" w:space="0" w:color="414142"/>
            </w:tcBorders>
            <w:vAlign w:val="center"/>
            <w:hideMark/>
          </w:tcPr>
          <w:p w14:paraId="68E33DDB" w14:textId="77777777" w:rsidR="00D24016" w:rsidRPr="009E056F" w:rsidRDefault="00D24016" w:rsidP="00A36F09">
            <w:pPr>
              <w:jc w:val="center"/>
            </w:pPr>
            <w:r w:rsidRPr="009E056F">
              <w:t>10</w:t>
            </w:r>
          </w:p>
        </w:tc>
      </w:tr>
      <w:tr w:rsidR="00D24016" w:rsidRPr="009E056F" w14:paraId="6F5C6C4E" w14:textId="77777777" w:rsidTr="00B2732B">
        <w:tc>
          <w:tcPr>
            <w:tcW w:w="308" w:type="pct"/>
            <w:vMerge/>
            <w:tcBorders>
              <w:top w:val="outset" w:sz="6" w:space="0" w:color="414142"/>
              <w:left w:val="outset" w:sz="6" w:space="0" w:color="414142"/>
              <w:bottom w:val="outset" w:sz="6" w:space="0" w:color="414142"/>
              <w:right w:val="outset" w:sz="6" w:space="0" w:color="414142"/>
            </w:tcBorders>
            <w:vAlign w:val="center"/>
            <w:hideMark/>
          </w:tcPr>
          <w:p w14:paraId="69967905" w14:textId="77777777" w:rsidR="00D24016" w:rsidRPr="009E056F" w:rsidRDefault="00D24016" w:rsidP="00A36F09"/>
        </w:tc>
        <w:tc>
          <w:tcPr>
            <w:tcW w:w="886" w:type="pct"/>
            <w:vMerge/>
            <w:tcBorders>
              <w:top w:val="outset" w:sz="6" w:space="0" w:color="414142"/>
              <w:left w:val="outset" w:sz="6" w:space="0" w:color="414142"/>
              <w:bottom w:val="outset" w:sz="6" w:space="0" w:color="414142"/>
              <w:right w:val="outset" w:sz="6" w:space="0" w:color="414142"/>
            </w:tcBorders>
            <w:vAlign w:val="center"/>
            <w:hideMark/>
          </w:tcPr>
          <w:p w14:paraId="4CAD921A" w14:textId="77777777" w:rsidR="00D24016" w:rsidRPr="009E056F" w:rsidRDefault="00D24016" w:rsidP="00A36F09"/>
        </w:tc>
        <w:tc>
          <w:tcPr>
            <w:tcW w:w="2230" w:type="pct"/>
            <w:tcBorders>
              <w:top w:val="outset" w:sz="6" w:space="0" w:color="414142"/>
              <w:left w:val="outset" w:sz="6" w:space="0" w:color="414142"/>
              <w:bottom w:val="outset" w:sz="6" w:space="0" w:color="414142"/>
              <w:right w:val="outset" w:sz="6" w:space="0" w:color="414142"/>
            </w:tcBorders>
            <w:hideMark/>
          </w:tcPr>
          <w:p w14:paraId="39CACEC1" w14:textId="00F2D1AD" w:rsidR="00D24016" w:rsidRPr="009E056F" w:rsidRDefault="00D24016" w:rsidP="00A36F09">
            <w:r w:rsidRPr="009E056F">
              <w:t>Pretendents (fiziska persona) ir apguvis mežsaimniecības mācību kursu Lauku attīstības programmas 2014.–2020.</w:t>
            </w:r>
            <w:r w:rsidR="00B2732B">
              <w:t> </w:t>
            </w:r>
            <w:r w:rsidRPr="009E056F">
              <w:t>gadam pasākuma "Zināšanu pārneses un informācijas pasākumi" apakšpasākumā "Profesionālās izglītības un prasmju apguves pasākumi"</w:t>
            </w:r>
          </w:p>
        </w:tc>
        <w:tc>
          <w:tcPr>
            <w:tcW w:w="468" w:type="pct"/>
            <w:tcBorders>
              <w:top w:val="outset" w:sz="6" w:space="0" w:color="414142"/>
              <w:left w:val="outset" w:sz="6" w:space="0" w:color="414142"/>
              <w:bottom w:val="outset" w:sz="6" w:space="0" w:color="414142"/>
              <w:right w:val="outset" w:sz="6" w:space="0" w:color="414142"/>
            </w:tcBorders>
            <w:vAlign w:val="center"/>
            <w:hideMark/>
          </w:tcPr>
          <w:p w14:paraId="346A9DC0" w14:textId="77777777" w:rsidR="00D24016" w:rsidRPr="009E056F" w:rsidRDefault="00D24016" w:rsidP="00A36F09">
            <w:pPr>
              <w:jc w:val="center"/>
            </w:pPr>
            <w:r w:rsidRPr="009E056F">
              <w:t> </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7932AE35" w14:textId="77777777" w:rsidR="00D24016" w:rsidRPr="009E056F" w:rsidRDefault="00D24016" w:rsidP="00A36F09">
            <w:pPr>
              <w:jc w:val="center"/>
            </w:pPr>
            <w:r w:rsidRPr="009E056F">
              <w:t>5</w:t>
            </w:r>
          </w:p>
        </w:tc>
        <w:tc>
          <w:tcPr>
            <w:tcW w:w="655" w:type="pct"/>
            <w:vMerge/>
            <w:tcBorders>
              <w:top w:val="outset" w:sz="6" w:space="0" w:color="414142"/>
              <w:left w:val="outset" w:sz="6" w:space="0" w:color="414142"/>
              <w:bottom w:val="outset" w:sz="6" w:space="0" w:color="414142"/>
              <w:right w:val="outset" w:sz="6" w:space="0" w:color="414142"/>
            </w:tcBorders>
            <w:vAlign w:val="center"/>
            <w:hideMark/>
          </w:tcPr>
          <w:p w14:paraId="285210D4" w14:textId="77777777" w:rsidR="00D24016" w:rsidRPr="009E056F" w:rsidRDefault="00D24016" w:rsidP="00A36F09"/>
        </w:tc>
      </w:tr>
      <w:tr w:rsidR="00D24016" w:rsidRPr="009E056F" w14:paraId="796C4CDF" w14:textId="77777777" w:rsidTr="00B2732B">
        <w:tc>
          <w:tcPr>
            <w:tcW w:w="308" w:type="pct"/>
            <w:vMerge w:val="restart"/>
            <w:tcBorders>
              <w:top w:val="outset" w:sz="6" w:space="0" w:color="414142"/>
              <w:left w:val="outset" w:sz="6" w:space="0" w:color="414142"/>
              <w:bottom w:val="outset" w:sz="6" w:space="0" w:color="414142"/>
              <w:right w:val="outset" w:sz="6" w:space="0" w:color="414142"/>
            </w:tcBorders>
            <w:hideMark/>
          </w:tcPr>
          <w:p w14:paraId="47B3DDA1" w14:textId="77777777" w:rsidR="00D24016" w:rsidRPr="009E056F" w:rsidRDefault="00D24016" w:rsidP="00A36F09">
            <w:pPr>
              <w:jc w:val="center"/>
            </w:pPr>
            <w:r w:rsidRPr="009E056F">
              <w:t>2.</w:t>
            </w:r>
          </w:p>
        </w:tc>
        <w:tc>
          <w:tcPr>
            <w:tcW w:w="886" w:type="pct"/>
            <w:vMerge w:val="restart"/>
            <w:tcBorders>
              <w:top w:val="outset" w:sz="6" w:space="0" w:color="414142"/>
              <w:left w:val="outset" w:sz="6" w:space="0" w:color="414142"/>
              <w:bottom w:val="outset" w:sz="6" w:space="0" w:color="414142"/>
              <w:right w:val="outset" w:sz="6" w:space="0" w:color="414142"/>
            </w:tcBorders>
            <w:hideMark/>
          </w:tcPr>
          <w:p w14:paraId="5A4A358A" w14:textId="77777777" w:rsidR="00D24016" w:rsidRPr="009E056F" w:rsidRDefault="00D24016" w:rsidP="00A36F09">
            <w:r w:rsidRPr="009E056F">
              <w:t>Projektā veicamā darbība</w:t>
            </w:r>
          </w:p>
        </w:tc>
        <w:tc>
          <w:tcPr>
            <w:tcW w:w="2230" w:type="pct"/>
            <w:tcBorders>
              <w:top w:val="outset" w:sz="6" w:space="0" w:color="414142"/>
              <w:left w:val="outset" w:sz="6" w:space="0" w:color="414142"/>
              <w:bottom w:val="outset" w:sz="6" w:space="0" w:color="414142"/>
              <w:right w:val="outset" w:sz="6" w:space="0" w:color="414142"/>
            </w:tcBorders>
            <w:hideMark/>
          </w:tcPr>
          <w:p w14:paraId="6BF4D6FB" w14:textId="77777777" w:rsidR="00D24016" w:rsidRPr="009E056F" w:rsidRDefault="00D24016" w:rsidP="00A36F09">
            <w:r w:rsidRPr="009E056F">
              <w:t>Projektu paredzēts īstenot platībās, no kurām vismaz 50 % ir sētas vai stādītas mežaudzes</w:t>
            </w:r>
          </w:p>
        </w:tc>
        <w:tc>
          <w:tcPr>
            <w:tcW w:w="468" w:type="pct"/>
            <w:tcBorders>
              <w:top w:val="outset" w:sz="6" w:space="0" w:color="414142"/>
              <w:left w:val="outset" w:sz="6" w:space="0" w:color="414142"/>
              <w:bottom w:val="outset" w:sz="6" w:space="0" w:color="414142"/>
              <w:right w:val="outset" w:sz="6" w:space="0" w:color="414142"/>
            </w:tcBorders>
            <w:vAlign w:val="center"/>
            <w:hideMark/>
          </w:tcPr>
          <w:p w14:paraId="2AE851F2" w14:textId="77777777" w:rsidR="00D24016" w:rsidRPr="009E056F" w:rsidRDefault="00D24016" w:rsidP="00A36F09">
            <w:pPr>
              <w:jc w:val="center"/>
            </w:pPr>
            <w:r w:rsidRPr="009E056F">
              <w:t> </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2D9C8702" w14:textId="77777777" w:rsidR="00D24016" w:rsidRPr="009E056F" w:rsidRDefault="00D24016" w:rsidP="00A36F09">
            <w:pPr>
              <w:jc w:val="center"/>
            </w:pPr>
            <w:r w:rsidRPr="009E056F">
              <w:t>15</w:t>
            </w:r>
          </w:p>
        </w:tc>
        <w:tc>
          <w:tcPr>
            <w:tcW w:w="655" w:type="pct"/>
            <w:vMerge w:val="restart"/>
            <w:tcBorders>
              <w:top w:val="outset" w:sz="6" w:space="0" w:color="414142"/>
              <w:left w:val="outset" w:sz="6" w:space="0" w:color="414142"/>
              <w:bottom w:val="outset" w:sz="6" w:space="0" w:color="414142"/>
              <w:right w:val="outset" w:sz="6" w:space="0" w:color="414142"/>
            </w:tcBorders>
            <w:vAlign w:val="center"/>
            <w:hideMark/>
          </w:tcPr>
          <w:p w14:paraId="68F42640" w14:textId="77777777" w:rsidR="00D24016" w:rsidRPr="009E056F" w:rsidRDefault="00D24016" w:rsidP="00A36F09">
            <w:pPr>
              <w:jc w:val="center"/>
            </w:pPr>
            <w:r w:rsidRPr="009E056F">
              <w:t>15</w:t>
            </w:r>
          </w:p>
        </w:tc>
      </w:tr>
      <w:tr w:rsidR="00D24016" w:rsidRPr="009E056F" w14:paraId="75DA42F4" w14:textId="77777777" w:rsidTr="00B2732B">
        <w:tc>
          <w:tcPr>
            <w:tcW w:w="308" w:type="pct"/>
            <w:vMerge/>
            <w:tcBorders>
              <w:top w:val="outset" w:sz="6" w:space="0" w:color="414142"/>
              <w:left w:val="outset" w:sz="6" w:space="0" w:color="414142"/>
              <w:bottom w:val="outset" w:sz="6" w:space="0" w:color="414142"/>
              <w:right w:val="outset" w:sz="6" w:space="0" w:color="414142"/>
            </w:tcBorders>
            <w:vAlign w:val="center"/>
            <w:hideMark/>
          </w:tcPr>
          <w:p w14:paraId="4ACE0F3B" w14:textId="77777777" w:rsidR="00D24016" w:rsidRPr="009E056F" w:rsidRDefault="00D24016" w:rsidP="00A36F09"/>
        </w:tc>
        <w:tc>
          <w:tcPr>
            <w:tcW w:w="886" w:type="pct"/>
            <w:vMerge/>
            <w:tcBorders>
              <w:top w:val="outset" w:sz="6" w:space="0" w:color="414142"/>
              <w:left w:val="outset" w:sz="6" w:space="0" w:color="414142"/>
              <w:bottom w:val="outset" w:sz="6" w:space="0" w:color="414142"/>
              <w:right w:val="outset" w:sz="6" w:space="0" w:color="414142"/>
            </w:tcBorders>
            <w:vAlign w:val="center"/>
            <w:hideMark/>
          </w:tcPr>
          <w:p w14:paraId="5E2B2CF6" w14:textId="77777777" w:rsidR="00D24016" w:rsidRPr="009E056F" w:rsidRDefault="00D24016" w:rsidP="00A36F09"/>
        </w:tc>
        <w:tc>
          <w:tcPr>
            <w:tcW w:w="2230" w:type="pct"/>
            <w:tcBorders>
              <w:top w:val="outset" w:sz="6" w:space="0" w:color="414142"/>
              <w:left w:val="outset" w:sz="6" w:space="0" w:color="414142"/>
              <w:bottom w:val="outset" w:sz="6" w:space="0" w:color="414142"/>
              <w:right w:val="outset" w:sz="6" w:space="0" w:color="414142"/>
            </w:tcBorders>
            <w:hideMark/>
          </w:tcPr>
          <w:p w14:paraId="3968D41A" w14:textId="77777777" w:rsidR="00D24016" w:rsidRPr="009E056F" w:rsidRDefault="00D24016" w:rsidP="00A36F09">
            <w:r w:rsidRPr="009E056F">
              <w:t>Projektu paredzēts īstenot platībās, no kurām 25–49,9 % ir sētas vai stādītas mežaudzes</w:t>
            </w:r>
          </w:p>
        </w:tc>
        <w:tc>
          <w:tcPr>
            <w:tcW w:w="468" w:type="pct"/>
            <w:tcBorders>
              <w:top w:val="outset" w:sz="6" w:space="0" w:color="414142"/>
              <w:left w:val="outset" w:sz="6" w:space="0" w:color="414142"/>
              <w:bottom w:val="outset" w:sz="6" w:space="0" w:color="414142"/>
              <w:right w:val="outset" w:sz="6" w:space="0" w:color="414142"/>
            </w:tcBorders>
            <w:vAlign w:val="center"/>
            <w:hideMark/>
          </w:tcPr>
          <w:p w14:paraId="059DB128" w14:textId="77777777" w:rsidR="00D24016" w:rsidRPr="009E056F" w:rsidRDefault="00D24016" w:rsidP="00A36F09">
            <w:pPr>
              <w:jc w:val="center"/>
            </w:pPr>
            <w:r w:rsidRPr="009E056F">
              <w:t> </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0DA1F87E" w14:textId="77777777" w:rsidR="00D24016" w:rsidRPr="009E056F" w:rsidRDefault="00D24016" w:rsidP="00A36F09">
            <w:pPr>
              <w:jc w:val="center"/>
            </w:pPr>
            <w:r w:rsidRPr="009E056F">
              <w:t>10</w:t>
            </w:r>
          </w:p>
        </w:tc>
        <w:tc>
          <w:tcPr>
            <w:tcW w:w="655" w:type="pct"/>
            <w:vMerge/>
            <w:tcBorders>
              <w:top w:val="outset" w:sz="6" w:space="0" w:color="414142"/>
              <w:left w:val="outset" w:sz="6" w:space="0" w:color="414142"/>
              <w:bottom w:val="outset" w:sz="6" w:space="0" w:color="414142"/>
              <w:right w:val="outset" w:sz="6" w:space="0" w:color="414142"/>
            </w:tcBorders>
            <w:vAlign w:val="center"/>
            <w:hideMark/>
          </w:tcPr>
          <w:p w14:paraId="19C6ACA7" w14:textId="77777777" w:rsidR="00D24016" w:rsidRPr="009E056F" w:rsidRDefault="00D24016" w:rsidP="00A36F09"/>
        </w:tc>
      </w:tr>
      <w:tr w:rsidR="00D24016" w:rsidRPr="009E056F" w14:paraId="46EACE33" w14:textId="77777777" w:rsidTr="00B2732B">
        <w:tc>
          <w:tcPr>
            <w:tcW w:w="308" w:type="pct"/>
            <w:vMerge/>
            <w:tcBorders>
              <w:top w:val="outset" w:sz="6" w:space="0" w:color="414142"/>
              <w:left w:val="outset" w:sz="6" w:space="0" w:color="414142"/>
              <w:bottom w:val="outset" w:sz="6" w:space="0" w:color="414142"/>
              <w:right w:val="outset" w:sz="6" w:space="0" w:color="414142"/>
            </w:tcBorders>
            <w:vAlign w:val="center"/>
            <w:hideMark/>
          </w:tcPr>
          <w:p w14:paraId="514784FF" w14:textId="77777777" w:rsidR="00D24016" w:rsidRPr="009E056F" w:rsidRDefault="00D24016" w:rsidP="00A36F09"/>
        </w:tc>
        <w:tc>
          <w:tcPr>
            <w:tcW w:w="886" w:type="pct"/>
            <w:vMerge/>
            <w:tcBorders>
              <w:top w:val="outset" w:sz="6" w:space="0" w:color="414142"/>
              <w:left w:val="outset" w:sz="6" w:space="0" w:color="414142"/>
              <w:bottom w:val="outset" w:sz="6" w:space="0" w:color="414142"/>
              <w:right w:val="outset" w:sz="6" w:space="0" w:color="414142"/>
            </w:tcBorders>
            <w:vAlign w:val="center"/>
            <w:hideMark/>
          </w:tcPr>
          <w:p w14:paraId="3FC61C4E" w14:textId="77777777" w:rsidR="00D24016" w:rsidRPr="009E056F" w:rsidRDefault="00D24016" w:rsidP="00A36F09"/>
        </w:tc>
        <w:tc>
          <w:tcPr>
            <w:tcW w:w="2230" w:type="pct"/>
            <w:tcBorders>
              <w:top w:val="outset" w:sz="6" w:space="0" w:color="414142"/>
              <w:left w:val="outset" w:sz="6" w:space="0" w:color="414142"/>
              <w:bottom w:val="outset" w:sz="6" w:space="0" w:color="414142"/>
              <w:right w:val="outset" w:sz="6" w:space="0" w:color="414142"/>
            </w:tcBorders>
            <w:hideMark/>
          </w:tcPr>
          <w:p w14:paraId="2E38A4DE" w14:textId="77777777" w:rsidR="00D24016" w:rsidRPr="009E056F" w:rsidRDefault="00D24016" w:rsidP="00A36F09">
            <w:r w:rsidRPr="009E056F">
              <w:t>Projektu paredzēts īstenot platībās, no kurām ne vairāk kā 24,9 % ir sētas vai stādītas mežaudzes</w:t>
            </w:r>
          </w:p>
        </w:tc>
        <w:tc>
          <w:tcPr>
            <w:tcW w:w="468" w:type="pct"/>
            <w:tcBorders>
              <w:top w:val="outset" w:sz="6" w:space="0" w:color="414142"/>
              <w:left w:val="outset" w:sz="6" w:space="0" w:color="414142"/>
              <w:bottom w:val="outset" w:sz="6" w:space="0" w:color="414142"/>
              <w:right w:val="outset" w:sz="6" w:space="0" w:color="414142"/>
            </w:tcBorders>
            <w:vAlign w:val="center"/>
            <w:hideMark/>
          </w:tcPr>
          <w:p w14:paraId="4E19ABE5" w14:textId="77777777" w:rsidR="00D24016" w:rsidRPr="009E056F" w:rsidRDefault="00D24016" w:rsidP="00A36F09">
            <w:pPr>
              <w:jc w:val="center"/>
            </w:pPr>
            <w:r w:rsidRPr="009E056F">
              <w:t> </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49E44276" w14:textId="77777777" w:rsidR="00D24016" w:rsidRPr="009E056F" w:rsidRDefault="00D24016" w:rsidP="00A36F09">
            <w:pPr>
              <w:jc w:val="center"/>
            </w:pPr>
            <w:r w:rsidRPr="009E056F">
              <w:t>5</w:t>
            </w:r>
          </w:p>
        </w:tc>
        <w:tc>
          <w:tcPr>
            <w:tcW w:w="655" w:type="pct"/>
            <w:vMerge/>
            <w:tcBorders>
              <w:top w:val="outset" w:sz="6" w:space="0" w:color="414142"/>
              <w:left w:val="outset" w:sz="6" w:space="0" w:color="414142"/>
              <w:bottom w:val="outset" w:sz="6" w:space="0" w:color="414142"/>
              <w:right w:val="outset" w:sz="6" w:space="0" w:color="414142"/>
            </w:tcBorders>
            <w:vAlign w:val="center"/>
            <w:hideMark/>
          </w:tcPr>
          <w:p w14:paraId="54D693A4" w14:textId="77777777" w:rsidR="00D24016" w:rsidRPr="009E056F" w:rsidRDefault="00D24016" w:rsidP="00A36F09"/>
        </w:tc>
      </w:tr>
      <w:tr w:rsidR="00D24016" w:rsidRPr="009E056F" w14:paraId="252B8E91" w14:textId="77777777" w:rsidTr="00B2732B">
        <w:tc>
          <w:tcPr>
            <w:tcW w:w="308" w:type="pct"/>
            <w:vMerge w:val="restart"/>
            <w:tcBorders>
              <w:top w:val="outset" w:sz="6" w:space="0" w:color="414142"/>
              <w:left w:val="outset" w:sz="6" w:space="0" w:color="414142"/>
              <w:bottom w:val="outset" w:sz="6" w:space="0" w:color="414142"/>
              <w:right w:val="outset" w:sz="6" w:space="0" w:color="414142"/>
            </w:tcBorders>
            <w:hideMark/>
          </w:tcPr>
          <w:p w14:paraId="38F54947" w14:textId="77777777" w:rsidR="00D24016" w:rsidRPr="009E056F" w:rsidRDefault="00D24016" w:rsidP="00A36F09">
            <w:pPr>
              <w:jc w:val="center"/>
            </w:pPr>
            <w:r w:rsidRPr="009E056F">
              <w:t>3.</w:t>
            </w:r>
          </w:p>
        </w:tc>
        <w:tc>
          <w:tcPr>
            <w:tcW w:w="886" w:type="pct"/>
            <w:vMerge w:val="restart"/>
            <w:tcBorders>
              <w:top w:val="outset" w:sz="6" w:space="0" w:color="414142"/>
              <w:left w:val="outset" w:sz="6" w:space="0" w:color="414142"/>
              <w:bottom w:val="outset" w:sz="6" w:space="0" w:color="414142"/>
              <w:right w:val="outset" w:sz="6" w:space="0" w:color="414142"/>
            </w:tcBorders>
            <w:hideMark/>
          </w:tcPr>
          <w:p w14:paraId="3508FEF6" w14:textId="4258A8C4" w:rsidR="00D24016" w:rsidRPr="009E056F" w:rsidRDefault="00D24016" w:rsidP="00A36F09">
            <w:r w:rsidRPr="009E056F">
              <w:t>Ilgtspējīgas meža apsaimnieko</w:t>
            </w:r>
            <w:r w:rsidR="00EC6CD3">
              <w:softHyphen/>
            </w:r>
            <w:r w:rsidRPr="009E056F">
              <w:t>šanas sertifikāts</w:t>
            </w:r>
          </w:p>
        </w:tc>
        <w:tc>
          <w:tcPr>
            <w:tcW w:w="2230" w:type="pct"/>
            <w:vMerge w:val="restart"/>
            <w:tcBorders>
              <w:top w:val="outset" w:sz="6" w:space="0" w:color="414142"/>
              <w:left w:val="outset" w:sz="6" w:space="0" w:color="414142"/>
              <w:bottom w:val="outset" w:sz="6" w:space="0" w:color="414142"/>
              <w:right w:val="outset" w:sz="6" w:space="0" w:color="414142"/>
            </w:tcBorders>
            <w:hideMark/>
          </w:tcPr>
          <w:p w14:paraId="3529F8DD" w14:textId="77777777" w:rsidR="00D24016" w:rsidRPr="009E056F" w:rsidRDefault="00D24016" w:rsidP="00A36F09">
            <w:r w:rsidRPr="009E056F">
              <w:t>Platībai, kurā paredzēta mežaudžu retināšana vai nomaiņa, ir piešķirts ilgtspējīgas meža apsaimniekošanas sertifikāts</w:t>
            </w:r>
          </w:p>
        </w:tc>
        <w:tc>
          <w:tcPr>
            <w:tcW w:w="468" w:type="pct"/>
            <w:tcBorders>
              <w:top w:val="outset" w:sz="6" w:space="0" w:color="414142"/>
              <w:left w:val="outset" w:sz="6" w:space="0" w:color="414142"/>
              <w:bottom w:val="outset" w:sz="6" w:space="0" w:color="414142"/>
              <w:right w:val="outset" w:sz="6" w:space="0" w:color="414142"/>
            </w:tcBorders>
            <w:vAlign w:val="center"/>
            <w:hideMark/>
          </w:tcPr>
          <w:p w14:paraId="263CF36E" w14:textId="77777777" w:rsidR="00D24016" w:rsidRPr="009E056F" w:rsidRDefault="00D24016" w:rsidP="00A36F09">
            <w:pPr>
              <w:jc w:val="center"/>
            </w:pPr>
            <w:r w:rsidRPr="009E056F">
              <w:t>Jā</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0B537ED5" w14:textId="77777777" w:rsidR="00D24016" w:rsidRPr="009E056F" w:rsidRDefault="00D24016" w:rsidP="00A36F09">
            <w:pPr>
              <w:jc w:val="center"/>
            </w:pPr>
            <w:r w:rsidRPr="009E056F">
              <w:t>5</w:t>
            </w:r>
          </w:p>
        </w:tc>
        <w:tc>
          <w:tcPr>
            <w:tcW w:w="655" w:type="pct"/>
            <w:vMerge w:val="restart"/>
            <w:tcBorders>
              <w:top w:val="outset" w:sz="6" w:space="0" w:color="414142"/>
              <w:left w:val="outset" w:sz="6" w:space="0" w:color="414142"/>
              <w:bottom w:val="outset" w:sz="6" w:space="0" w:color="414142"/>
              <w:right w:val="outset" w:sz="6" w:space="0" w:color="414142"/>
            </w:tcBorders>
            <w:vAlign w:val="center"/>
            <w:hideMark/>
          </w:tcPr>
          <w:p w14:paraId="1D3569E1" w14:textId="77777777" w:rsidR="00D24016" w:rsidRPr="009E056F" w:rsidRDefault="00D24016" w:rsidP="00A36F09">
            <w:pPr>
              <w:jc w:val="center"/>
            </w:pPr>
            <w:r w:rsidRPr="009E056F">
              <w:t>5</w:t>
            </w:r>
          </w:p>
        </w:tc>
      </w:tr>
      <w:tr w:rsidR="00D24016" w:rsidRPr="009E056F" w14:paraId="4F2B1E9C" w14:textId="77777777" w:rsidTr="00B2732B">
        <w:tc>
          <w:tcPr>
            <w:tcW w:w="308" w:type="pct"/>
            <w:vMerge/>
            <w:tcBorders>
              <w:top w:val="outset" w:sz="6" w:space="0" w:color="414142"/>
              <w:left w:val="outset" w:sz="6" w:space="0" w:color="414142"/>
              <w:bottom w:val="outset" w:sz="6" w:space="0" w:color="414142"/>
              <w:right w:val="outset" w:sz="6" w:space="0" w:color="414142"/>
            </w:tcBorders>
            <w:vAlign w:val="center"/>
            <w:hideMark/>
          </w:tcPr>
          <w:p w14:paraId="13092280" w14:textId="77777777" w:rsidR="00D24016" w:rsidRPr="009E056F" w:rsidRDefault="00D24016" w:rsidP="00A36F09"/>
        </w:tc>
        <w:tc>
          <w:tcPr>
            <w:tcW w:w="886" w:type="pct"/>
            <w:vMerge/>
            <w:tcBorders>
              <w:top w:val="outset" w:sz="6" w:space="0" w:color="414142"/>
              <w:left w:val="outset" w:sz="6" w:space="0" w:color="414142"/>
              <w:bottom w:val="outset" w:sz="6" w:space="0" w:color="414142"/>
              <w:right w:val="outset" w:sz="6" w:space="0" w:color="414142"/>
            </w:tcBorders>
            <w:vAlign w:val="center"/>
            <w:hideMark/>
          </w:tcPr>
          <w:p w14:paraId="607D4976" w14:textId="77777777" w:rsidR="00D24016" w:rsidRPr="009E056F" w:rsidRDefault="00D24016" w:rsidP="00A36F09"/>
        </w:tc>
        <w:tc>
          <w:tcPr>
            <w:tcW w:w="2230" w:type="pct"/>
            <w:vMerge/>
            <w:tcBorders>
              <w:top w:val="outset" w:sz="6" w:space="0" w:color="414142"/>
              <w:left w:val="outset" w:sz="6" w:space="0" w:color="414142"/>
              <w:bottom w:val="outset" w:sz="6" w:space="0" w:color="414142"/>
              <w:right w:val="outset" w:sz="6" w:space="0" w:color="414142"/>
            </w:tcBorders>
            <w:vAlign w:val="center"/>
            <w:hideMark/>
          </w:tcPr>
          <w:p w14:paraId="41782037" w14:textId="77777777" w:rsidR="00D24016" w:rsidRPr="009E056F" w:rsidRDefault="00D24016" w:rsidP="00A36F09"/>
        </w:tc>
        <w:tc>
          <w:tcPr>
            <w:tcW w:w="468" w:type="pct"/>
            <w:tcBorders>
              <w:top w:val="outset" w:sz="6" w:space="0" w:color="414142"/>
              <w:left w:val="outset" w:sz="6" w:space="0" w:color="414142"/>
              <w:bottom w:val="outset" w:sz="6" w:space="0" w:color="414142"/>
              <w:right w:val="outset" w:sz="6" w:space="0" w:color="414142"/>
            </w:tcBorders>
            <w:vAlign w:val="center"/>
            <w:hideMark/>
          </w:tcPr>
          <w:p w14:paraId="3878AA7C" w14:textId="77777777" w:rsidR="00D24016" w:rsidRPr="009E056F" w:rsidRDefault="00D24016" w:rsidP="00A36F09">
            <w:pPr>
              <w:jc w:val="center"/>
            </w:pPr>
            <w:r w:rsidRPr="009E056F">
              <w:t>Nē</w:t>
            </w: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08311BFC" w14:textId="77777777" w:rsidR="00D24016" w:rsidRPr="009E056F" w:rsidRDefault="00D24016" w:rsidP="00A36F09">
            <w:pPr>
              <w:jc w:val="center"/>
            </w:pPr>
            <w:r w:rsidRPr="009E056F">
              <w:t>0</w:t>
            </w:r>
          </w:p>
        </w:tc>
        <w:tc>
          <w:tcPr>
            <w:tcW w:w="655" w:type="pct"/>
            <w:vMerge/>
            <w:tcBorders>
              <w:top w:val="outset" w:sz="6" w:space="0" w:color="414142"/>
              <w:left w:val="outset" w:sz="6" w:space="0" w:color="414142"/>
              <w:bottom w:val="outset" w:sz="6" w:space="0" w:color="414142"/>
              <w:right w:val="outset" w:sz="6" w:space="0" w:color="414142"/>
            </w:tcBorders>
            <w:vAlign w:val="center"/>
            <w:hideMark/>
          </w:tcPr>
          <w:p w14:paraId="5F0B4A38" w14:textId="77777777" w:rsidR="00D24016" w:rsidRPr="009E056F" w:rsidRDefault="00D24016" w:rsidP="00A36F09"/>
        </w:tc>
      </w:tr>
      <w:tr w:rsidR="00D24016" w:rsidRPr="009E056F" w14:paraId="04E69999" w14:textId="77777777" w:rsidTr="00B2732B">
        <w:trPr>
          <w:trHeight w:val="170"/>
        </w:trPr>
        <w:tc>
          <w:tcPr>
            <w:tcW w:w="308" w:type="pct"/>
            <w:vMerge w:val="restart"/>
            <w:tcBorders>
              <w:top w:val="outset" w:sz="6" w:space="0" w:color="414142"/>
              <w:left w:val="outset" w:sz="6" w:space="0" w:color="414142"/>
              <w:right w:val="outset" w:sz="6" w:space="0" w:color="414142"/>
            </w:tcBorders>
            <w:vAlign w:val="center"/>
          </w:tcPr>
          <w:p w14:paraId="44421F76" w14:textId="77777777" w:rsidR="00D24016" w:rsidRPr="009E056F" w:rsidRDefault="00D24016" w:rsidP="00EC6CD3">
            <w:pPr>
              <w:jc w:val="center"/>
            </w:pPr>
            <w:r w:rsidRPr="009E056F">
              <w:t>4.</w:t>
            </w:r>
          </w:p>
        </w:tc>
        <w:tc>
          <w:tcPr>
            <w:tcW w:w="886" w:type="pct"/>
            <w:vMerge w:val="restart"/>
            <w:tcBorders>
              <w:top w:val="outset" w:sz="6" w:space="0" w:color="414142"/>
              <w:left w:val="outset" w:sz="6" w:space="0" w:color="414142"/>
              <w:right w:val="outset" w:sz="6" w:space="0" w:color="414142"/>
            </w:tcBorders>
            <w:vAlign w:val="center"/>
          </w:tcPr>
          <w:p w14:paraId="37BDD513" w14:textId="77777777" w:rsidR="00D24016" w:rsidRPr="009E056F" w:rsidRDefault="00D24016" w:rsidP="00A36F09">
            <w:r w:rsidRPr="009E056F">
              <w:t>Īpašumā esošā meža platība</w:t>
            </w:r>
          </w:p>
        </w:tc>
        <w:tc>
          <w:tcPr>
            <w:tcW w:w="2230" w:type="pct"/>
            <w:tcBorders>
              <w:top w:val="outset" w:sz="6" w:space="0" w:color="414142"/>
              <w:left w:val="outset" w:sz="6" w:space="0" w:color="414142"/>
              <w:bottom w:val="single" w:sz="4" w:space="0" w:color="auto"/>
              <w:right w:val="outset" w:sz="6" w:space="0" w:color="414142"/>
            </w:tcBorders>
            <w:vAlign w:val="center"/>
          </w:tcPr>
          <w:p w14:paraId="08A40044" w14:textId="77777777" w:rsidR="00D24016" w:rsidRPr="009E056F" w:rsidRDefault="00D24016" w:rsidP="00A36F09">
            <w:r w:rsidRPr="009E056F">
              <w:t>Līdz 50 ha (ieskaitot)</w:t>
            </w:r>
          </w:p>
        </w:tc>
        <w:tc>
          <w:tcPr>
            <w:tcW w:w="920" w:type="pct"/>
            <w:gridSpan w:val="2"/>
            <w:tcBorders>
              <w:top w:val="outset" w:sz="6" w:space="0" w:color="414142"/>
              <w:left w:val="outset" w:sz="6" w:space="0" w:color="414142"/>
              <w:bottom w:val="single" w:sz="4" w:space="0" w:color="auto"/>
              <w:right w:val="outset" w:sz="6" w:space="0" w:color="414142"/>
            </w:tcBorders>
            <w:vAlign w:val="center"/>
          </w:tcPr>
          <w:p w14:paraId="16AAD353" w14:textId="77777777" w:rsidR="00D24016" w:rsidRPr="009E056F" w:rsidRDefault="00D24016" w:rsidP="00A36F09">
            <w:pPr>
              <w:jc w:val="center"/>
            </w:pPr>
            <w:r w:rsidRPr="009E056F">
              <w:t>15</w:t>
            </w:r>
          </w:p>
        </w:tc>
        <w:tc>
          <w:tcPr>
            <w:tcW w:w="655" w:type="pct"/>
            <w:vMerge w:val="restart"/>
            <w:tcBorders>
              <w:top w:val="outset" w:sz="6" w:space="0" w:color="414142"/>
              <w:left w:val="outset" w:sz="6" w:space="0" w:color="414142"/>
              <w:right w:val="outset" w:sz="6" w:space="0" w:color="414142"/>
            </w:tcBorders>
            <w:vAlign w:val="center"/>
          </w:tcPr>
          <w:p w14:paraId="3279C77B" w14:textId="77777777" w:rsidR="00D24016" w:rsidRPr="009E056F" w:rsidRDefault="00D24016" w:rsidP="00A36F09">
            <w:pPr>
              <w:jc w:val="center"/>
            </w:pPr>
            <w:r w:rsidRPr="009E056F">
              <w:t>15</w:t>
            </w:r>
          </w:p>
        </w:tc>
      </w:tr>
      <w:tr w:rsidR="00D24016" w:rsidRPr="009E056F" w14:paraId="4AAC669B" w14:textId="77777777" w:rsidTr="00B2732B">
        <w:trPr>
          <w:trHeight w:val="190"/>
        </w:trPr>
        <w:tc>
          <w:tcPr>
            <w:tcW w:w="308" w:type="pct"/>
            <w:vMerge/>
            <w:tcBorders>
              <w:left w:val="outset" w:sz="6" w:space="0" w:color="414142"/>
              <w:right w:val="outset" w:sz="6" w:space="0" w:color="414142"/>
            </w:tcBorders>
            <w:vAlign w:val="center"/>
          </w:tcPr>
          <w:p w14:paraId="1D9F22E1" w14:textId="77777777" w:rsidR="00D24016" w:rsidRPr="009E056F" w:rsidRDefault="00D24016" w:rsidP="00A36F09"/>
        </w:tc>
        <w:tc>
          <w:tcPr>
            <w:tcW w:w="886" w:type="pct"/>
            <w:vMerge/>
            <w:tcBorders>
              <w:left w:val="outset" w:sz="6" w:space="0" w:color="414142"/>
              <w:right w:val="outset" w:sz="6" w:space="0" w:color="414142"/>
            </w:tcBorders>
            <w:vAlign w:val="center"/>
          </w:tcPr>
          <w:p w14:paraId="7D09D03A" w14:textId="77777777" w:rsidR="00D24016" w:rsidRPr="009E056F" w:rsidRDefault="00D24016" w:rsidP="00A36F09"/>
        </w:tc>
        <w:tc>
          <w:tcPr>
            <w:tcW w:w="2230" w:type="pct"/>
            <w:tcBorders>
              <w:top w:val="single" w:sz="4" w:space="0" w:color="auto"/>
              <w:left w:val="outset" w:sz="6" w:space="0" w:color="414142"/>
              <w:bottom w:val="single" w:sz="4" w:space="0" w:color="auto"/>
              <w:right w:val="outset" w:sz="6" w:space="0" w:color="414142"/>
            </w:tcBorders>
            <w:vAlign w:val="center"/>
          </w:tcPr>
          <w:p w14:paraId="7C862DA3" w14:textId="77777777" w:rsidR="00D24016" w:rsidRPr="009E056F" w:rsidRDefault="00D24016" w:rsidP="00A36F09">
            <w:r w:rsidRPr="009E056F">
              <w:t>No 50</w:t>
            </w:r>
            <w:r w:rsidR="000931B7">
              <w:t>,1</w:t>
            </w:r>
            <w:r w:rsidRPr="009E056F">
              <w:t xml:space="preserve"> ha (ieskaitot) līdz </w:t>
            </w:r>
            <w:r w:rsidR="00FD3DB3">
              <w:t>2</w:t>
            </w:r>
            <w:r w:rsidRPr="009E056F">
              <w:t>00 ha (ieskaitot)</w:t>
            </w:r>
          </w:p>
        </w:tc>
        <w:tc>
          <w:tcPr>
            <w:tcW w:w="920" w:type="pct"/>
            <w:gridSpan w:val="2"/>
            <w:tcBorders>
              <w:top w:val="single" w:sz="4" w:space="0" w:color="auto"/>
              <w:left w:val="outset" w:sz="6" w:space="0" w:color="414142"/>
              <w:bottom w:val="single" w:sz="4" w:space="0" w:color="auto"/>
              <w:right w:val="outset" w:sz="6" w:space="0" w:color="414142"/>
            </w:tcBorders>
            <w:vAlign w:val="center"/>
          </w:tcPr>
          <w:p w14:paraId="4291CE0F" w14:textId="77777777" w:rsidR="00D24016" w:rsidRPr="009E056F" w:rsidRDefault="00D24016" w:rsidP="00A36F09">
            <w:pPr>
              <w:jc w:val="center"/>
            </w:pPr>
            <w:r w:rsidRPr="009E056F">
              <w:t>10</w:t>
            </w:r>
          </w:p>
        </w:tc>
        <w:tc>
          <w:tcPr>
            <w:tcW w:w="655" w:type="pct"/>
            <w:vMerge/>
            <w:tcBorders>
              <w:left w:val="outset" w:sz="6" w:space="0" w:color="414142"/>
              <w:right w:val="outset" w:sz="6" w:space="0" w:color="414142"/>
            </w:tcBorders>
            <w:vAlign w:val="center"/>
          </w:tcPr>
          <w:p w14:paraId="6E9AFB6D" w14:textId="77777777" w:rsidR="00D24016" w:rsidRPr="009E056F" w:rsidRDefault="00D24016" w:rsidP="00A36F09"/>
        </w:tc>
      </w:tr>
      <w:tr w:rsidR="00D24016" w:rsidRPr="009E056F" w14:paraId="3B691205" w14:textId="77777777" w:rsidTr="00B2732B">
        <w:trPr>
          <w:trHeight w:val="140"/>
        </w:trPr>
        <w:tc>
          <w:tcPr>
            <w:tcW w:w="308" w:type="pct"/>
            <w:vMerge/>
            <w:tcBorders>
              <w:left w:val="outset" w:sz="6" w:space="0" w:color="414142"/>
              <w:bottom w:val="outset" w:sz="6" w:space="0" w:color="414142"/>
              <w:right w:val="outset" w:sz="6" w:space="0" w:color="414142"/>
            </w:tcBorders>
            <w:vAlign w:val="center"/>
          </w:tcPr>
          <w:p w14:paraId="52E91243" w14:textId="77777777" w:rsidR="00D24016" w:rsidRPr="009E056F" w:rsidRDefault="00D24016" w:rsidP="00A36F09"/>
        </w:tc>
        <w:tc>
          <w:tcPr>
            <w:tcW w:w="886" w:type="pct"/>
            <w:vMerge/>
            <w:tcBorders>
              <w:left w:val="outset" w:sz="6" w:space="0" w:color="414142"/>
              <w:bottom w:val="outset" w:sz="6" w:space="0" w:color="414142"/>
              <w:right w:val="outset" w:sz="6" w:space="0" w:color="414142"/>
            </w:tcBorders>
            <w:vAlign w:val="center"/>
          </w:tcPr>
          <w:p w14:paraId="526E78E5" w14:textId="77777777" w:rsidR="00D24016" w:rsidRPr="009E056F" w:rsidRDefault="00D24016" w:rsidP="00A36F09"/>
        </w:tc>
        <w:tc>
          <w:tcPr>
            <w:tcW w:w="2230" w:type="pct"/>
            <w:tcBorders>
              <w:top w:val="single" w:sz="4" w:space="0" w:color="auto"/>
              <w:left w:val="outset" w:sz="6" w:space="0" w:color="414142"/>
              <w:bottom w:val="outset" w:sz="6" w:space="0" w:color="414142"/>
              <w:right w:val="outset" w:sz="6" w:space="0" w:color="414142"/>
            </w:tcBorders>
            <w:vAlign w:val="center"/>
          </w:tcPr>
          <w:p w14:paraId="7320B9E3" w14:textId="77777777" w:rsidR="00D24016" w:rsidRPr="009E056F" w:rsidRDefault="00D24016" w:rsidP="00A36F09">
            <w:r w:rsidRPr="009E056F">
              <w:t xml:space="preserve">Vairāk nekā </w:t>
            </w:r>
            <w:r w:rsidR="00FD3DB3">
              <w:t>2</w:t>
            </w:r>
            <w:r w:rsidRPr="009E056F">
              <w:t>00</w:t>
            </w:r>
            <w:r w:rsidR="000931B7">
              <w:t xml:space="preserve"> </w:t>
            </w:r>
            <w:r w:rsidRPr="009E056F">
              <w:t>ha</w:t>
            </w:r>
          </w:p>
        </w:tc>
        <w:tc>
          <w:tcPr>
            <w:tcW w:w="920" w:type="pct"/>
            <w:gridSpan w:val="2"/>
            <w:tcBorders>
              <w:top w:val="single" w:sz="4" w:space="0" w:color="auto"/>
              <w:left w:val="outset" w:sz="6" w:space="0" w:color="414142"/>
              <w:bottom w:val="outset" w:sz="6" w:space="0" w:color="414142"/>
              <w:right w:val="outset" w:sz="6" w:space="0" w:color="414142"/>
            </w:tcBorders>
            <w:vAlign w:val="center"/>
          </w:tcPr>
          <w:p w14:paraId="49882B5B" w14:textId="77777777" w:rsidR="00D24016" w:rsidRPr="009E056F" w:rsidRDefault="00D24016" w:rsidP="00A36F09">
            <w:pPr>
              <w:jc w:val="center"/>
            </w:pPr>
            <w:r w:rsidRPr="009E056F">
              <w:t>0</w:t>
            </w:r>
          </w:p>
        </w:tc>
        <w:tc>
          <w:tcPr>
            <w:tcW w:w="655" w:type="pct"/>
            <w:vMerge/>
            <w:tcBorders>
              <w:left w:val="outset" w:sz="6" w:space="0" w:color="414142"/>
              <w:bottom w:val="outset" w:sz="6" w:space="0" w:color="414142"/>
              <w:right w:val="outset" w:sz="6" w:space="0" w:color="414142"/>
            </w:tcBorders>
            <w:vAlign w:val="center"/>
          </w:tcPr>
          <w:p w14:paraId="07F41F7F" w14:textId="77777777" w:rsidR="00D24016" w:rsidRPr="009E056F" w:rsidRDefault="00D24016" w:rsidP="00A36F09"/>
        </w:tc>
      </w:tr>
      <w:tr w:rsidR="00D24016" w:rsidRPr="009E056F" w14:paraId="3182DDA8" w14:textId="77777777" w:rsidTr="00B2732B">
        <w:trPr>
          <w:trHeight w:val="250"/>
        </w:trPr>
        <w:tc>
          <w:tcPr>
            <w:tcW w:w="308" w:type="pct"/>
            <w:vMerge w:val="restart"/>
            <w:tcBorders>
              <w:top w:val="single" w:sz="4" w:space="0" w:color="auto"/>
              <w:left w:val="outset" w:sz="6" w:space="0" w:color="414142"/>
              <w:bottom w:val="outset" w:sz="6" w:space="0" w:color="414142"/>
              <w:right w:val="outset" w:sz="6" w:space="0" w:color="414142"/>
            </w:tcBorders>
            <w:vAlign w:val="center"/>
            <w:hideMark/>
          </w:tcPr>
          <w:p w14:paraId="48E51D36" w14:textId="77777777" w:rsidR="00D24016" w:rsidRPr="009E056F" w:rsidRDefault="00D24016" w:rsidP="00A36F09">
            <w:pPr>
              <w:jc w:val="center"/>
            </w:pPr>
            <w:r w:rsidRPr="009E056F">
              <w:t>5.</w:t>
            </w:r>
          </w:p>
        </w:tc>
        <w:tc>
          <w:tcPr>
            <w:tcW w:w="886" w:type="pct"/>
            <w:vMerge w:val="restart"/>
            <w:tcBorders>
              <w:top w:val="single" w:sz="4" w:space="0" w:color="auto"/>
              <w:left w:val="outset" w:sz="6" w:space="0" w:color="414142"/>
              <w:bottom w:val="outset" w:sz="6" w:space="0" w:color="414142"/>
              <w:right w:val="outset" w:sz="6" w:space="0" w:color="414142"/>
            </w:tcBorders>
            <w:vAlign w:val="center"/>
            <w:hideMark/>
          </w:tcPr>
          <w:p w14:paraId="189E80D4" w14:textId="243C4D31" w:rsidR="001D2CB1" w:rsidRPr="009E056F" w:rsidRDefault="00D24016" w:rsidP="00B2732B">
            <w:r w:rsidRPr="009E056F">
              <w:t>Viena pretendenta (</w:t>
            </w:r>
            <w:r w:rsidR="00DF1F84">
              <w:t xml:space="preserve">neskaitot </w:t>
            </w:r>
            <w:r w:rsidR="00077361">
              <w:t xml:space="preserve">fiziskas </w:t>
            </w:r>
            <w:r w:rsidR="006C726C">
              <w:t>personas</w:t>
            </w:r>
            <w:r w:rsidR="000B6B13">
              <w:t xml:space="preserve"> īpašumu kopā ar juridiskai </w:t>
            </w:r>
            <w:r w:rsidR="00077361">
              <w:t>persona</w:t>
            </w:r>
            <w:r w:rsidR="000B6B13">
              <w:t>i piederošo</w:t>
            </w:r>
            <w:r w:rsidR="0078653E">
              <w:t xml:space="preserve"> īpašumu</w:t>
            </w:r>
            <w:r w:rsidRPr="009E056F">
              <w:t>) atbalstam pieteiktās platības lielums kārtā</w:t>
            </w:r>
          </w:p>
        </w:tc>
        <w:tc>
          <w:tcPr>
            <w:tcW w:w="2230" w:type="pct"/>
            <w:tcBorders>
              <w:top w:val="outset" w:sz="6" w:space="0" w:color="414142"/>
              <w:left w:val="outset" w:sz="6" w:space="0" w:color="414142"/>
              <w:bottom w:val="single" w:sz="4" w:space="0" w:color="auto"/>
              <w:right w:val="outset" w:sz="6" w:space="0" w:color="414142"/>
            </w:tcBorders>
            <w:vAlign w:val="center"/>
            <w:hideMark/>
          </w:tcPr>
          <w:p w14:paraId="13C10130" w14:textId="77777777" w:rsidR="00D24016" w:rsidRPr="009E056F" w:rsidRDefault="00D24016" w:rsidP="00A36F09">
            <w:r w:rsidRPr="009E056F">
              <w:t>Līdz 10 ha (ieskaitot)</w:t>
            </w:r>
          </w:p>
        </w:tc>
        <w:tc>
          <w:tcPr>
            <w:tcW w:w="920" w:type="pct"/>
            <w:gridSpan w:val="2"/>
            <w:tcBorders>
              <w:top w:val="outset" w:sz="6" w:space="0" w:color="414142"/>
              <w:left w:val="outset" w:sz="6" w:space="0" w:color="414142"/>
              <w:bottom w:val="single" w:sz="4" w:space="0" w:color="auto"/>
              <w:right w:val="outset" w:sz="6" w:space="0" w:color="414142"/>
            </w:tcBorders>
            <w:vAlign w:val="center"/>
            <w:hideMark/>
          </w:tcPr>
          <w:p w14:paraId="6E573C71" w14:textId="77777777" w:rsidR="00D24016" w:rsidRPr="009E056F" w:rsidRDefault="00D24016" w:rsidP="00A36F09">
            <w:pPr>
              <w:jc w:val="center"/>
            </w:pPr>
            <w:r w:rsidRPr="009E056F">
              <w:t>30</w:t>
            </w:r>
          </w:p>
        </w:tc>
        <w:tc>
          <w:tcPr>
            <w:tcW w:w="655" w:type="pct"/>
            <w:vMerge w:val="restart"/>
            <w:tcBorders>
              <w:top w:val="outset" w:sz="6" w:space="0" w:color="414142"/>
              <w:left w:val="outset" w:sz="6" w:space="0" w:color="414142"/>
              <w:bottom w:val="outset" w:sz="6" w:space="0" w:color="414142"/>
              <w:right w:val="outset" w:sz="6" w:space="0" w:color="414142"/>
            </w:tcBorders>
            <w:vAlign w:val="center"/>
            <w:hideMark/>
          </w:tcPr>
          <w:p w14:paraId="23B6A91F" w14:textId="77777777" w:rsidR="00D24016" w:rsidRPr="009E056F" w:rsidRDefault="00D24016" w:rsidP="00A36F09">
            <w:pPr>
              <w:jc w:val="center"/>
            </w:pPr>
            <w:r w:rsidRPr="009E056F">
              <w:t>30</w:t>
            </w:r>
          </w:p>
        </w:tc>
      </w:tr>
      <w:tr w:rsidR="00D24016" w:rsidRPr="009E056F" w14:paraId="546B324C" w14:textId="77777777" w:rsidTr="00B2732B">
        <w:trPr>
          <w:trHeight w:val="190"/>
        </w:trPr>
        <w:tc>
          <w:tcPr>
            <w:tcW w:w="308" w:type="pct"/>
            <w:vMerge/>
            <w:tcBorders>
              <w:top w:val="outset" w:sz="6" w:space="0" w:color="414142"/>
              <w:left w:val="outset" w:sz="6" w:space="0" w:color="414142"/>
              <w:bottom w:val="outset" w:sz="6" w:space="0" w:color="414142"/>
              <w:right w:val="outset" w:sz="6" w:space="0" w:color="414142"/>
            </w:tcBorders>
            <w:vAlign w:val="center"/>
          </w:tcPr>
          <w:p w14:paraId="047E563E" w14:textId="77777777" w:rsidR="00D24016" w:rsidRPr="009E056F" w:rsidRDefault="00D24016" w:rsidP="00A36F09">
            <w:pPr>
              <w:jc w:val="center"/>
            </w:pPr>
          </w:p>
        </w:tc>
        <w:tc>
          <w:tcPr>
            <w:tcW w:w="886" w:type="pct"/>
            <w:vMerge/>
            <w:tcBorders>
              <w:top w:val="outset" w:sz="6" w:space="0" w:color="414142"/>
              <w:left w:val="outset" w:sz="6" w:space="0" w:color="414142"/>
              <w:bottom w:val="outset" w:sz="6" w:space="0" w:color="414142"/>
              <w:right w:val="outset" w:sz="6" w:space="0" w:color="414142"/>
            </w:tcBorders>
            <w:vAlign w:val="center"/>
          </w:tcPr>
          <w:p w14:paraId="7DBF44B0" w14:textId="77777777" w:rsidR="00D24016" w:rsidRPr="009E056F" w:rsidRDefault="00D24016" w:rsidP="00A36F09"/>
        </w:tc>
        <w:tc>
          <w:tcPr>
            <w:tcW w:w="2230" w:type="pct"/>
            <w:tcBorders>
              <w:top w:val="single" w:sz="4" w:space="0" w:color="auto"/>
              <w:left w:val="outset" w:sz="6" w:space="0" w:color="414142"/>
              <w:bottom w:val="outset" w:sz="6" w:space="0" w:color="414142"/>
              <w:right w:val="outset" w:sz="6" w:space="0" w:color="414142"/>
            </w:tcBorders>
            <w:vAlign w:val="center"/>
          </w:tcPr>
          <w:p w14:paraId="2DBB0EAC" w14:textId="77777777" w:rsidR="00D24016" w:rsidRPr="009E056F" w:rsidRDefault="00D24016" w:rsidP="00A36F09">
            <w:r w:rsidRPr="009E056F">
              <w:t>10</w:t>
            </w:r>
            <w:r w:rsidR="000931B7">
              <w:t>,1</w:t>
            </w:r>
            <w:r w:rsidRPr="009E056F">
              <w:t xml:space="preserve"> līdz 15 ha (ieskaitot)</w:t>
            </w:r>
          </w:p>
        </w:tc>
        <w:tc>
          <w:tcPr>
            <w:tcW w:w="920" w:type="pct"/>
            <w:gridSpan w:val="2"/>
            <w:tcBorders>
              <w:top w:val="single" w:sz="4" w:space="0" w:color="auto"/>
              <w:left w:val="outset" w:sz="6" w:space="0" w:color="414142"/>
              <w:bottom w:val="outset" w:sz="6" w:space="0" w:color="414142"/>
              <w:right w:val="outset" w:sz="6" w:space="0" w:color="414142"/>
            </w:tcBorders>
            <w:vAlign w:val="center"/>
          </w:tcPr>
          <w:p w14:paraId="24637EDD" w14:textId="77777777" w:rsidR="00D24016" w:rsidRPr="009E056F" w:rsidRDefault="00D24016" w:rsidP="00A36F09">
            <w:pPr>
              <w:jc w:val="center"/>
            </w:pPr>
            <w:r w:rsidRPr="009E056F">
              <w:t>20</w:t>
            </w:r>
          </w:p>
        </w:tc>
        <w:tc>
          <w:tcPr>
            <w:tcW w:w="655" w:type="pct"/>
            <w:vMerge/>
            <w:tcBorders>
              <w:top w:val="outset" w:sz="6" w:space="0" w:color="414142"/>
              <w:left w:val="outset" w:sz="6" w:space="0" w:color="414142"/>
              <w:bottom w:val="outset" w:sz="6" w:space="0" w:color="414142"/>
              <w:right w:val="outset" w:sz="6" w:space="0" w:color="414142"/>
            </w:tcBorders>
            <w:vAlign w:val="center"/>
          </w:tcPr>
          <w:p w14:paraId="1806B56F" w14:textId="77777777" w:rsidR="00D24016" w:rsidRPr="009E056F" w:rsidRDefault="00D24016" w:rsidP="00A36F09">
            <w:pPr>
              <w:jc w:val="center"/>
            </w:pPr>
          </w:p>
        </w:tc>
      </w:tr>
      <w:tr w:rsidR="00D24016" w:rsidRPr="009E056F" w14:paraId="140F4AF4" w14:textId="77777777" w:rsidTr="00B2732B">
        <w:tc>
          <w:tcPr>
            <w:tcW w:w="308" w:type="pct"/>
            <w:vMerge/>
            <w:tcBorders>
              <w:top w:val="outset" w:sz="6" w:space="0" w:color="414142"/>
              <w:left w:val="outset" w:sz="6" w:space="0" w:color="414142"/>
              <w:bottom w:val="outset" w:sz="6" w:space="0" w:color="414142"/>
              <w:right w:val="outset" w:sz="6" w:space="0" w:color="414142"/>
            </w:tcBorders>
            <w:vAlign w:val="center"/>
            <w:hideMark/>
          </w:tcPr>
          <w:p w14:paraId="2F7578AF" w14:textId="77777777" w:rsidR="00D24016" w:rsidRPr="009E056F" w:rsidRDefault="00D24016" w:rsidP="00A36F09"/>
        </w:tc>
        <w:tc>
          <w:tcPr>
            <w:tcW w:w="886" w:type="pct"/>
            <w:vMerge/>
            <w:tcBorders>
              <w:top w:val="outset" w:sz="6" w:space="0" w:color="414142"/>
              <w:left w:val="outset" w:sz="6" w:space="0" w:color="414142"/>
              <w:bottom w:val="outset" w:sz="6" w:space="0" w:color="414142"/>
              <w:right w:val="outset" w:sz="6" w:space="0" w:color="414142"/>
            </w:tcBorders>
            <w:vAlign w:val="center"/>
            <w:hideMark/>
          </w:tcPr>
          <w:p w14:paraId="48A39AB4" w14:textId="77777777" w:rsidR="00D24016" w:rsidRPr="009E056F" w:rsidRDefault="00D24016" w:rsidP="00A36F09"/>
        </w:tc>
        <w:tc>
          <w:tcPr>
            <w:tcW w:w="2230" w:type="pct"/>
            <w:tcBorders>
              <w:top w:val="outset" w:sz="6" w:space="0" w:color="414142"/>
              <w:left w:val="outset" w:sz="6" w:space="0" w:color="414142"/>
              <w:bottom w:val="outset" w:sz="6" w:space="0" w:color="414142"/>
              <w:right w:val="outset" w:sz="6" w:space="0" w:color="414142"/>
            </w:tcBorders>
            <w:vAlign w:val="center"/>
            <w:hideMark/>
          </w:tcPr>
          <w:p w14:paraId="4772D005" w14:textId="77777777" w:rsidR="00D24016" w:rsidRPr="009E056F" w:rsidRDefault="00D24016" w:rsidP="00A36F09">
            <w:r w:rsidRPr="009E056F">
              <w:t>No 15</w:t>
            </w:r>
            <w:r w:rsidR="000931B7">
              <w:t>,1</w:t>
            </w:r>
            <w:r w:rsidRPr="009E056F">
              <w:t xml:space="preserve"> līdz 50 ha (ieskaitot)</w:t>
            </w:r>
          </w:p>
        </w:tc>
        <w:tc>
          <w:tcPr>
            <w:tcW w:w="920" w:type="pct"/>
            <w:gridSpan w:val="2"/>
            <w:tcBorders>
              <w:top w:val="outset" w:sz="6" w:space="0" w:color="414142"/>
              <w:left w:val="outset" w:sz="6" w:space="0" w:color="414142"/>
              <w:bottom w:val="outset" w:sz="6" w:space="0" w:color="414142"/>
              <w:right w:val="outset" w:sz="6" w:space="0" w:color="414142"/>
            </w:tcBorders>
            <w:vAlign w:val="center"/>
            <w:hideMark/>
          </w:tcPr>
          <w:p w14:paraId="1AA3277C" w14:textId="77777777" w:rsidR="00D24016" w:rsidRPr="009E056F" w:rsidRDefault="00D24016" w:rsidP="00A36F09">
            <w:pPr>
              <w:jc w:val="center"/>
            </w:pPr>
            <w:r w:rsidRPr="009E056F">
              <w:t>10</w:t>
            </w:r>
          </w:p>
        </w:tc>
        <w:tc>
          <w:tcPr>
            <w:tcW w:w="655" w:type="pct"/>
            <w:vMerge/>
            <w:tcBorders>
              <w:top w:val="outset" w:sz="6" w:space="0" w:color="414142"/>
              <w:left w:val="outset" w:sz="6" w:space="0" w:color="414142"/>
              <w:bottom w:val="outset" w:sz="6" w:space="0" w:color="414142"/>
              <w:right w:val="outset" w:sz="6" w:space="0" w:color="414142"/>
            </w:tcBorders>
            <w:vAlign w:val="center"/>
            <w:hideMark/>
          </w:tcPr>
          <w:p w14:paraId="002E8775" w14:textId="77777777" w:rsidR="00D24016" w:rsidRPr="009E056F" w:rsidRDefault="00D24016" w:rsidP="00A36F09"/>
        </w:tc>
      </w:tr>
      <w:tr w:rsidR="00D24016" w:rsidRPr="009E056F" w14:paraId="427C1400" w14:textId="77777777" w:rsidTr="00B2732B">
        <w:tc>
          <w:tcPr>
            <w:tcW w:w="308" w:type="pct"/>
            <w:vMerge/>
            <w:tcBorders>
              <w:top w:val="outset" w:sz="6" w:space="0" w:color="414142"/>
              <w:left w:val="outset" w:sz="6" w:space="0" w:color="414142"/>
              <w:bottom w:val="single" w:sz="4" w:space="0" w:color="auto"/>
              <w:right w:val="outset" w:sz="6" w:space="0" w:color="414142"/>
            </w:tcBorders>
            <w:vAlign w:val="center"/>
            <w:hideMark/>
          </w:tcPr>
          <w:p w14:paraId="29BB3601" w14:textId="77777777" w:rsidR="00D24016" w:rsidRPr="009E056F" w:rsidRDefault="00D24016" w:rsidP="00A36F09"/>
        </w:tc>
        <w:tc>
          <w:tcPr>
            <w:tcW w:w="886" w:type="pct"/>
            <w:vMerge/>
            <w:tcBorders>
              <w:top w:val="outset" w:sz="6" w:space="0" w:color="414142"/>
              <w:left w:val="outset" w:sz="6" w:space="0" w:color="414142"/>
              <w:bottom w:val="single" w:sz="4" w:space="0" w:color="auto"/>
              <w:right w:val="outset" w:sz="6" w:space="0" w:color="414142"/>
            </w:tcBorders>
            <w:vAlign w:val="center"/>
            <w:hideMark/>
          </w:tcPr>
          <w:p w14:paraId="0E139186" w14:textId="77777777" w:rsidR="00D24016" w:rsidRPr="009E056F" w:rsidRDefault="00D24016" w:rsidP="00A36F09"/>
        </w:tc>
        <w:tc>
          <w:tcPr>
            <w:tcW w:w="2230" w:type="pct"/>
            <w:tcBorders>
              <w:top w:val="outset" w:sz="6" w:space="0" w:color="414142"/>
              <w:left w:val="outset" w:sz="6" w:space="0" w:color="414142"/>
              <w:bottom w:val="outset" w:sz="6" w:space="0" w:color="414142"/>
              <w:right w:val="outset" w:sz="6" w:space="0" w:color="414142"/>
            </w:tcBorders>
            <w:vAlign w:val="center"/>
          </w:tcPr>
          <w:p w14:paraId="1FC28079" w14:textId="77777777" w:rsidR="00D24016" w:rsidRPr="009E056F" w:rsidRDefault="00D24016" w:rsidP="00A36F09">
            <w:r w:rsidRPr="009E056F">
              <w:t>No 50,1 ha</w:t>
            </w:r>
          </w:p>
        </w:tc>
        <w:tc>
          <w:tcPr>
            <w:tcW w:w="920" w:type="pct"/>
            <w:gridSpan w:val="2"/>
            <w:tcBorders>
              <w:top w:val="outset" w:sz="6" w:space="0" w:color="414142"/>
              <w:left w:val="outset" w:sz="6" w:space="0" w:color="414142"/>
              <w:bottom w:val="outset" w:sz="6" w:space="0" w:color="414142"/>
              <w:right w:val="outset" w:sz="6" w:space="0" w:color="414142"/>
            </w:tcBorders>
            <w:vAlign w:val="center"/>
          </w:tcPr>
          <w:p w14:paraId="03C75DAE" w14:textId="77777777" w:rsidR="00D24016" w:rsidRPr="009E056F" w:rsidRDefault="00D24016" w:rsidP="00A36F09">
            <w:pPr>
              <w:jc w:val="center"/>
            </w:pPr>
            <w:r w:rsidRPr="009E056F">
              <w:t>0</w:t>
            </w:r>
          </w:p>
        </w:tc>
        <w:tc>
          <w:tcPr>
            <w:tcW w:w="655" w:type="pct"/>
            <w:vMerge/>
            <w:tcBorders>
              <w:top w:val="outset" w:sz="6" w:space="0" w:color="414142"/>
              <w:left w:val="outset" w:sz="6" w:space="0" w:color="414142"/>
              <w:bottom w:val="single" w:sz="4" w:space="0" w:color="auto"/>
              <w:right w:val="outset" w:sz="6" w:space="0" w:color="414142"/>
            </w:tcBorders>
            <w:vAlign w:val="center"/>
            <w:hideMark/>
          </w:tcPr>
          <w:p w14:paraId="126186C6" w14:textId="77777777" w:rsidR="00D24016" w:rsidRPr="009E056F" w:rsidRDefault="00D24016" w:rsidP="00A36F09"/>
        </w:tc>
      </w:tr>
      <w:tr w:rsidR="00D24016" w:rsidRPr="009E056F" w14:paraId="1AFEE4FF" w14:textId="77777777" w:rsidTr="00B2732B">
        <w:tc>
          <w:tcPr>
            <w:tcW w:w="308" w:type="pct"/>
            <w:tcBorders>
              <w:top w:val="nil"/>
              <w:left w:val="outset" w:sz="6" w:space="0" w:color="414142"/>
              <w:bottom w:val="outset" w:sz="6" w:space="0" w:color="414142"/>
              <w:right w:val="outset" w:sz="6" w:space="0" w:color="414142"/>
            </w:tcBorders>
            <w:vAlign w:val="center"/>
            <w:hideMark/>
          </w:tcPr>
          <w:p w14:paraId="2D181513" w14:textId="77777777" w:rsidR="00D24016" w:rsidRPr="009E056F" w:rsidRDefault="00D24016" w:rsidP="00A36F09">
            <w:pPr>
              <w:jc w:val="center"/>
            </w:pPr>
            <w:r w:rsidRPr="009E056F">
              <w:t>6.</w:t>
            </w:r>
          </w:p>
        </w:tc>
        <w:tc>
          <w:tcPr>
            <w:tcW w:w="886" w:type="pct"/>
            <w:tcBorders>
              <w:top w:val="nil"/>
              <w:left w:val="outset" w:sz="6" w:space="0" w:color="414142"/>
              <w:bottom w:val="outset" w:sz="6" w:space="0" w:color="414142"/>
              <w:right w:val="outset" w:sz="6" w:space="0" w:color="414142"/>
            </w:tcBorders>
            <w:vAlign w:val="center"/>
            <w:hideMark/>
          </w:tcPr>
          <w:p w14:paraId="0FED41E9" w14:textId="77777777" w:rsidR="00D24016" w:rsidRPr="009E056F" w:rsidRDefault="00D24016" w:rsidP="00A36F09">
            <w:r w:rsidRPr="009E056F">
              <w:t>Projekta iesnieguma iesniegšana</w:t>
            </w:r>
          </w:p>
        </w:tc>
        <w:tc>
          <w:tcPr>
            <w:tcW w:w="2230" w:type="pct"/>
            <w:tcBorders>
              <w:top w:val="outset" w:sz="6" w:space="0" w:color="414142"/>
              <w:left w:val="outset" w:sz="6" w:space="0" w:color="414142"/>
              <w:bottom w:val="outset" w:sz="6" w:space="0" w:color="414142"/>
              <w:right w:val="outset" w:sz="6" w:space="0" w:color="414142"/>
            </w:tcBorders>
            <w:vAlign w:val="center"/>
            <w:hideMark/>
          </w:tcPr>
          <w:p w14:paraId="1C06507A" w14:textId="32FAE15B" w:rsidR="00D24016" w:rsidRPr="009E056F" w:rsidRDefault="00D24016" w:rsidP="00A36F09">
            <w:r w:rsidRPr="009E056F">
              <w:t>Projekta iesniegums iesniegts Lauku atbalsta dienesta Elektroniskās pieteikšanās sistēmā vai elektroniska dokumenta veidā saskaņā ar</w:t>
            </w:r>
            <w:r w:rsidR="00B2732B">
              <w:t xml:space="preserve"> </w:t>
            </w:r>
            <w:r w:rsidRPr="00B2732B">
              <w:t>Elektronisko dokumentu likumu</w:t>
            </w:r>
          </w:p>
        </w:tc>
        <w:tc>
          <w:tcPr>
            <w:tcW w:w="920" w:type="pct"/>
            <w:gridSpan w:val="2"/>
            <w:tcBorders>
              <w:top w:val="outset" w:sz="6" w:space="0" w:color="414142"/>
              <w:left w:val="outset" w:sz="6" w:space="0" w:color="414142"/>
              <w:bottom w:val="outset" w:sz="6" w:space="0" w:color="414142"/>
              <w:right w:val="outset" w:sz="6" w:space="0" w:color="414142"/>
            </w:tcBorders>
            <w:vAlign w:val="center"/>
            <w:hideMark/>
          </w:tcPr>
          <w:p w14:paraId="394A2114" w14:textId="77777777" w:rsidR="00D24016" w:rsidRPr="009E056F" w:rsidRDefault="00D24016" w:rsidP="00A36F09">
            <w:pPr>
              <w:jc w:val="center"/>
            </w:pPr>
            <w:r w:rsidRPr="009E056F">
              <w:t>5</w:t>
            </w:r>
          </w:p>
        </w:tc>
        <w:tc>
          <w:tcPr>
            <w:tcW w:w="655" w:type="pct"/>
            <w:tcBorders>
              <w:top w:val="outset" w:sz="6" w:space="0" w:color="414142"/>
              <w:left w:val="outset" w:sz="6" w:space="0" w:color="414142"/>
              <w:bottom w:val="outset" w:sz="6" w:space="0" w:color="414142"/>
              <w:right w:val="outset" w:sz="6" w:space="0" w:color="414142"/>
            </w:tcBorders>
            <w:vAlign w:val="center"/>
            <w:hideMark/>
          </w:tcPr>
          <w:p w14:paraId="6BE3BE0D" w14:textId="77777777" w:rsidR="00D24016" w:rsidRPr="009E056F" w:rsidRDefault="00D24016" w:rsidP="00A36F09">
            <w:pPr>
              <w:jc w:val="center"/>
            </w:pPr>
            <w:r w:rsidRPr="009E056F">
              <w:t>5</w:t>
            </w:r>
          </w:p>
        </w:tc>
      </w:tr>
      <w:tr w:rsidR="00D24016" w:rsidRPr="009E056F" w14:paraId="57F3542F" w14:textId="77777777" w:rsidTr="00B2732B">
        <w:tc>
          <w:tcPr>
            <w:tcW w:w="4345" w:type="pct"/>
            <w:gridSpan w:val="5"/>
            <w:tcBorders>
              <w:top w:val="outset" w:sz="6" w:space="0" w:color="414142"/>
              <w:left w:val="outset" w:sz="6" w:space="0" w:color="414142"/>
              <w:bottom w:val="outset" w:sz="6" w:space="0" w:color="414142"/>
              <w:right w:val="outset" w:sz="6" w:space="0" w:color="414142"/>
            </w:tcBorders>
            <w:vAlign w:val="center"/>
            <w:hideMark/>
          </w:tcPr>
          <w:p w14:paraId="3FA3D03F" w14:textId="77777777" w:rsidR="00D24016" w:rsidRPr="009E056F" w:rsidRDefault="00D24016" w:rsidP="00A36F09">
            <w:pPr>
              <w:jc w:val="right"/>
              <w:rPr>
                <w:b/>
                <w:bCs/>
              </w:rPr>
            </w:pPr>
            <w:r w:rsidRPr="009E056F">
              <w:rPr>
                <w:b/>
                <w:bCs/>
              </w:rPr>
              <w:t>Kopā</w:t>
            </w:r>
          </w:p>
        </w:tc>
        <w:tc>
          <w:tcPr>
            <w:tcW w:w="655" w:type="pct"/>
            <w:tcBorders>
              <w:top w:val="outset" w:sz="6" w:space="0" w:color="414142"/>
              <w:left w:val="outset" w:sz="6" w:space="0" w:color="414142"/>
              <w:bottom w:val="outset" w:sz="6" w:space="0" w:color="414142"/>
              <w:right w:val="outset" w:sz="6" w:space="0" w:color="414142"/>
            </w:tcBorders>
            <w:vAlign w:val="center"/>
            <w:hideMark/>
          </w:tcPr>
          <w:p w14:paraId="0A78D0EA" w14:textId="77777777" w:rsidR="00D24016" w:rsidRPr="009E056F" w:rsidRDefault="00D24016" w:rsidP="00A36F09">
            <w:pPr>
              <w:jc w:val="center"/>
              <w:rPr>
                <w:b/>
                <w:bCs/>
              </w:rPr>
            </w:pPr>
            <w:r w:rsidRPr="009E056F">
              <w:rPr>
                <w:b/>
                <w:bCs/>
              </w:rPr>
              <w:t>80</w:t>
            </w:r>
          </w:p>
        </w:tc>
      </w:tr>
      <w:tr w:rsidR="00D24016" w:rsidRPr="009E056F" w14:paraId="44ABC6AC" w14:textId="77777777" w:rsidTr="00B2732B">
        <w:tc>
          <w:tcPr>
            <w:tcW w:w="5000" w:type="pct"/>
            <w:gridSpan w:val="6"/>
            <w:tcBorders>
              <w:top w:val="outset" w:sz="6" w:space="0" w:color="414142"/>
              <w:left w:val="outset" w:sz="6" w:space="0" w:color="414142"/>
              <w:bottom w:val="outset" w:sz="6" w:space="0" w:color="414142"/>
              <w:right w:val="outset" w:sz="6" w:space="0" w:color="414142"/>
            </w:tcBorders>
            <w:hideMark/>
          </w:tcPr>
          <w:p w14:paraId="2CF16B3D" w14:textId="77777777" w:rsidR="00D24016" w:rsidRPr="009E056F" w:rsidRDefault="00D24016" w:rsidP="00A36F09">
            <w:pPr>
              <w:jc w:val="center"/>
              <w:rPr>
                <w:b/>
                <w:bCs/>
              </w:rPr>
            </w:pPr>
            <w:r w:rsidRPr="00616625">
              <w:rPr>
                <w:b/>
                <w:bCs/>
              </w:rPr>
              <w:t>Minimālais punktu skaits, lai pretendētu uz atbalstu, ir 35 punkti</w:t>
            </w:r>
          </w:p>
        </w:tc>
      </w:tr>
    </w:tbl>
    <w:p w14:paraId="7C74AD3F" w14:textId="77777777" w:rsidR="0018220A" w:rsidRPr="00B2732B" w:rsidRDefault="0018220A" w:rsidP="008B5EFE">
      <w:pPr>
        <w:shd w:val="clear" w:color="auto" w:fill="FFFFFF"/>
        <w:ind w:firstLine="301"/>
        <w:rPr>
          <w:sz w:val="22"/>
          <w:szCs w:val="22"/>
        </w:rPr>
      </w:pPr>
    </w:p>
    <w:p w14:paraId="0CF18137" w14:textId="77777777" w:rsidR="00A809D5" w:rsidRPr="00B2732B" w:rsidRDefault="00A809D5" w:rsidP="008B5EFE">
      <w:pPr>
        <w:shd w:val="clear" w:color="auto" w:fill="FFFFFF"/>
        <w:ind w:firstLine="301"/>
        <w:rPr>
          <w:sz w:val="22"/>
          <w:szCs w:val="22"/>
        </w:rPr>
      </w:pPr>
      <w:r w:rsidRPr="00B2732B">
        <w:rPr>
          <w:sz w:val="22"/>
          <w:szCs w:val="22"/>
        </w:rPr>
        <w:t>Piezīme.</w:t>
      </w:r>
    </w:p>
    <w:p w14:paraId="27F6CE75" w14:textId="6849CE74" w:rsidR="00A809D5" w:rsidRPr="00B2732B" w:rsidRDefault="00A809D5" w:rsidP="008B5EFE">
      <w:pPr>
        <w:shd w:val="clear" w:color="auto" w:fill="FFFFFF"/>
        <w:ind w:firstLine="301"/>
        <w:rPr>
          <w:sz w:val="22"/>
          <w:szCs w:val="22"/>
        </w:rPr>
      </w:pPr>
      <w:r w:rsidRPr="00B2732B">
        <w:rPr>
          <w:sz w:val="22"/>
          <w:szCs w:val="22"/>
          <w:vertAlign w:val="superscript"/>
        </w:rPr>
        <w:t>*</w:t>
      </w:r>
      <w:r w:rsidRPr="00B2732B">
        <w:rPr>
          <w:sz w:val="22"/>
          <w:szCs w:val="22"/>
        </w:rPr>
        <w:t> Meža īpašnieku biedrība biedrību un nodibinājumu reģistrā ir reģistrēta vismaz trīs gadus.</w:t>
      </w:r>
      <w:r w:rsidR="00AC67FF" w:rsidRPr="00B2732B">
        <w:rPr>
          <w:sz w:val="22"/>
          <w:szCs w:val="22"/>
        </w:rPr>
        <w:t>"</w:t>
      </w:r>
    </w:p>
    <w:p w14:paraId="4FADE7D0" w14:textId="5DA2FAAA" w:rsidR="00236484" w:rsidRDefault="00236484" w:rsidP="008B5EFE">
      <w:pPr>
        <w:shd w:val="clear" w:color="auto" w:fill="FFFFFF"/>
        <w:ind w:firstLine="301"/>
        <w:rPr>
          <w:sz w:val="20"/>
          <w:szCs w:val="20"/>
        </w:rPr>
      </w:pPr>
    </w:p>
    <w:p w14:paraId="50773F5F" w14:textId="09C703C5" w:rsidR="00236484" w:rsidRDefault="00236484" w:rsidP="008B5EFE">
      <w:pPr>
        <w:shd w:val="clear" w:color="auto" w:fill="FFFFFF"/>
        <w:ind w:firstLine="301"/>
        <w:rPr>
          <w:sz w:val="20"/>
          <w:szCs w:val="20"/>
        </w:rPr>
      </w:pPr>
    </w:p>
    <w:p w14:paraId="32E85164" w14:textId="52A3769D" w:rsidR="00236484" w:rsidRPr="00236484" w:rsidRDefault="00236484" w:rsidP="00A33CD8">
      <w:pPr>
        <w:shd w:val="clear" w:color="auto" w:fill="FFFFFF"/>
        <w:ind w:firstLine="709"/>
        <w:rPr>
          <w:sz w:val="28"/>
          <w:szCs w:val="28"/>
        </w:rPr>
      </w:pPr>
      <w:r>
        <w:rPr>
          <w:sz w:val="28"/>
          <w:szCs w:val="28"/>
        </w:rPr>
        <w:t>2. Noteikumi stājas spēkā 2021.</w:t>
      </w:r>
      <w:r w:rsidR="00212BEE">
        <w:rPr>
          <w:sz w:val="28"/>
          <w:szCs w:val="28"/>
        </w:rPr>
        <w:t> </w:t>
      </w:r>
      <w:r>
        <w:rPr>
          <w:sz w:val="28"/>
          <w:szCs w:val="28"/>
        </w:rPr>
        <w:t>gada</w:t>
      </w:r>
      <w:r w:rsidR="000729EF">
        <w:rPr>
          <w:sz w:val="28"/>
          <w:szCs w:val="28"/>
        </w:rPr>
        <w:t xml:space="preserve"> 8</w:t>
      </w:r>
      <w:r>
        <w:rPr>
          <w:sz w:val="28"/>
          <w:szCs w:val="28"/>
        </w:rPr>
        <w:t>.</w:t>
      </w:r>
      <w:r w:rsidR="000729EF">
        <w:rPr>
          <w:sz w:val="28"/>
          <w:szCs w:val="28"/>
        </w:rPr>
        <w:t> </w:t>
      </w:r>
      <w:r>
        <w:rPr>
          <w:sz w:val="28"/>
          <w:szCs w:val="28"/>
        </w:rPr>
        <w:t xml:space="preserve">jūlijā. </w:t>
      </w:r>
    </w:p>
    <w:p w14:paraId="3F5407BD" w14:textId="18E609B0" w:rsidR="003935DC" w:rsidRDefault="003935DC" w:rsidP="00AC67FF">
      <w:pPr>
        <w:shd w:val="clear" w:color="auto" w:fill="FFFFFF"/>
        <w:spacing w:line="293" w:lineRule="atLeast"/>
        <w:ind w:left="300"/>
      </w:pPr>
    </w:p>
    <w:p w14:paraId="4C0E6334" w14:textId="5F00998E" w:rsidR="00AC67FF" w:rsidRDefault="00AC67FF" w:rsidP="00AC67FF">
      <w:pPr>
        <w:shd w:val="clear" w:color="auto" w:fill="FFFFFF"/>
        <w:spacing w:line="293" w:lineRule="atLeast"/>
        <w:ind w:left="300"/>
      </w:pPr>
    </w:p>
    <w:p w14:paraId="350FCA5B" w14:textId="77777777" w:rsidR="00AC67FF" w:rsidRPr="005F6522" w:rsidRDefault="00AC67FF" w:rsidP="00AC67FF">
      <w:pPr>
        <w:shd w:val="clear" w:color="auto" w:fill="FFFFFF"/>
        <w:spacing w:line="293" w:lineRule="atLeast"/>
        <w:ind w:left="300"/>
      </w:pPr>
    </w:p>
    <w:p w14:paraId="5C4A5EF4" w14:textId="77777777" w:rsidR="00AC67FF" w:rsidRPr="00971F76" w:rsidRDefault="00AC67FF" w:rsidP="007308F2">
      <w:pPr>
        <w:tabs>
          <w:tab w:val="left" w:pos="6521"/>
        </w:tabs>
        <w:ind w:firstLine="709"/>
        <w:jc w:val="both"/>
        <w:rPr>
          <w:sz w:val="28"/>
          <w:szCs w:val="28"/>
          <w:lang w:eastAsia="zh-TW"/>
        </w:rPr>
      </w:pPr>
      <w:r w:rsidRPr="00971F76">
        <w:rPr>
          <w:sz w:val="28"/>
          <w:szCs w:val="28"/>
          <w:lang w:eastAsia="zh-TW"/>
        </w:rPr>
        <w:t xml:space="preserve">Ministru prezidents </w:t>
      </w:r>
      <w:r w:rsidRPr="00971F76">
        <w:rPr>
          <w:sz w:val="28"/>
          <w:szCs w:val="28"/>
          <w:lang w:eastAsia="zh-TW"/>
        </w:rPr>
        <w:tab/>
        <w:t>A. K. Kariņš</w:t>
      </w:r>
    </w:p>
    <w:p w14:paraId="2C299161" w14:textId="77777777" w:rsidR="00AC67FF" w:rsidRDefault="00AC67FF" w:rsidP="007308F2">
      <w:pPr>
        <w:tabs>
          <w:tab w:val="left" w:pos="6840"/>
        </w:tabs>
        <w:jc w:val="both"/>
        <w:rPr>
          <w:sz w:val="28"/>
          <w:szCs w:val="28"/>
          <w:lang w:eastAsia="zh-TW"/>
        </w:rPr>
      </w:pPr>
    </w:p>
    <w:p w14:paraId="51BB0ECE" w14:textId="77777777" w:rsidR="00AC67FF" w:rsidRDefault="00AC67FF" w:rsidP="007308F2">
      <w:pPr>
        <w:tabs>
          <w:tab w:val="left" w:pos="6840"/>
        </w:tabs>
        <w:jc w:val="both"/>
        <w:rPr>
          <w:sz w:val="28"/>
          <w:szCs w:val="28"/>
          <w:lang w:eastAsia="zh-TW"/>
        </w:rPr>
      </w:pPr>
    </w:p>
    <w:p w14:paraId="1033C324" w14:textId="77777777" w:rsidR="00AC67FF" w:rsidRPr="007308F2" w:rsidRDefault="00AC67FF" w:rsidP="007308F2">
      <w:pPr>
        <w:tabs>
          <w:tab w:val="left" w:pos="6840"/>
        </w:tabs>
        <w:jc w:val="both"/>
        <w:rPr>
          <w:sz w:val="28"/>
          <w:szCs w:val="28"/>
          <w:lang w:eastAsia="zh-TW"/>
        </w:rPr>
      </w:pPr>
    </w:p>
    <w:p w14:paraId="2CD1E870" w14:textId="77777777" w:rsidR="00AC67FF" w:rsidRPr="007308F2" w:rsidRDefault="00AC67FF" w:rsidP="007308F2">
      <w:pPr>
        <w:tabs>
          <w:tab w:val="left" w:pos="6521"/>
        </w:tabs>
        <w:ind w:firstLine="709"/>
        <w:jc w:val="both"/>
        <w:rPr>
          <w:sz w:val="28"/>
          <w:szCs w:val="28"/>
          <w:lang w:eastAsia="zh-TW"/>
        </w:rPr>
      </w:pPr>
      <w:r w:rsidRPr="007308F2">
        <w:rPr>
          <w:sz w:val="28"/>
          <w:szCs w:val="28"/>
          <w:lang w:eastAsia="zh-TW"/>
        </w:rPr>
        <w:t xml:space="preserve">Zemkopības ministrs </w:t>
      </w:r>
      <w:r w:rsidRPr="007308F2">
        <w:rPr>
          <w:sz w:val="28"/>
          <w:szCs w:val="28"/>
          <w:lang w:eastAsia="zh-TW"/>
        </w:rPr>
        <w:tab/>
        <w:t>K. Gerhards</w:t>
      </w:r>
    </w:p>
    <w:p w14:paraId="018AC2DB" w14:textId="6CF05DC6" w:rsidR="008B4087" w:rsidRDefault="008B4087" w:rsidP="000342A9">
      <w:pPr>
        <w:shd w:val="clear" w:color="auto" w:fill="FFFFFF"/>
        <w:spacing w:line="293" w:lineRule="atLeast"/>
        <w:ind w:firstLine="300"/>
        <w:jc w:val="both"/>
        <w:rPr>
          <w:lang w:val="en-GB"/>
        </w:rPr>
      </w:pPr>
    </w:p>
    <w:sectPr w:rsidR="008B4087" w:rsidSect="00AC67FF">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37F62" w14:textId="77777777" w:rsidR="00F6275A" w:rsidRDefault="00F6275A">
      <w:r>
        <w:separator/>
      </w:r>
    </w:p>
  </w:endnote>
  <w:endnote w:type="continuationSeparator" w:id="0">
    <w:p w14:paraId="500E23E4" w14:textId="77777777" w:rsidR="00F6275A" w:rsidRDefault="00F6275A">
      <w:r>
        <w:continuationSeparator/>
      </w:r>
    </w:p>
  </w:endnote>
  <w:endnote w:type="continuationNotice" w:id="1">
    <w:p w14:paraId="5FDA08BD" w14:textId="77777777" w:rsidR="00F6275A" w:rsidRDefault="00F62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9016" w14:textId="77777777" w:rsidR="006F19A0" w:rsidRDefault="0018027C">
    <w:pPr>
      <w:pStyle w:val="Footer"/>
      <w:framePr w:wrap="around" w:vAnchor="text" w:hAnchor="margin" w:xAlign="center" w:y="1"/>
      <w:rPr>
        <w:rStyle w:val="PageNumber"/>
      </w:rPr>
    </w:pPr>
    <w:r>
      <w:rPr>
        <w:rStyle w:val="PageNumber"/>
      </w:rPr>
      <w:fldChar w:fldCharType="begin"/>
    </w:r>
    <w:r w:rsidR="006F19A0">
      <w:rPr>
        <w:rStyle w:val="PageNumber"/>
      </w:rPr>
      <w:instrText xml:space="preserve">PAGE  </w:instrText>
    </w:r>
    <w:r>
      <w:rPr>
        <w:rStyle w:val="PageNumber"/>
      </w:rPr>
      <w:fldChar w:fldCharType="end"/>
    </w:r>
  </w:p>
  <w:p w14:paraId="38CE4774" w14:textId="77777777" w:rsidR="006F19A0" w:rsidRDefault="006F1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415B" w14:textId="354FA4E0" w:rsidR="00AC67FF" w:rsidRPr="00AC67FF" w:rsidRDefault="00AC67FF">
    <w:pPr>
      <w:pStyle w:val="Footer"/>
      <w:rPr>
        <w:sz w:val="16"/>
        <w:szCs w:val="16"/>
      </w:rPr>
    </w:pPr>
    <w:r w:rsidRPr="00AC67FF">
      <w:rPr>
        <w:sz w:val="16"/>
        <w:szCs w:val="16"/>
      </w:rPr>
      <w:t>N1477_1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6155" w14:textId="1F399E1F" w:rsidR="00AC67FF" w:rsidRPr="00AC67FF" w:rsidRDefault="00AC67FF">
    <w:pPr>
      <w:pStyle w:val="Footer"/>
      <w:rPr>
        <w:sz w:val="16"/>
        <w:szCs w:val="16"/>
      </w:rPr>
    </w:pPr>
    <w:r w:rsidRPr="00AC67FF">
      <w:rPr>
        <w:sz w:val="16"/>
        <w:szCs w:val="16"/>
      </w:rPr>
      <w:t>N1477_1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65E9A" w14:textId="77777777" w:rsidR="00F6275A" w:rsidRDefault="00F6275A">
      <w:r>
        <w:separator/>
      </w:r>
    </w:p>
  </w:footnote>
  <w:footnote w:type="continuationSeparator" w:id="0">
    <w:p w14:paraId="29ABA1C8" w14:textId="77777777" w:rsidR="00F6275A" w:rsidRDefault="00F6275A">
      <w:r>
        <w:continuationSeparator/>
      </w:r>
    </w:p>
  </w:footnote>
  <w:footnote w:type="continuationNotice" w:id="1">
    <w:p w14:paraId="5DD536B5" w14:textId="77777777" w:rsidR="00F6275A" w:rsidRDefault="00F62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C67B" w14:textId="77777777" w:rsidR="006F19A0" w:rsidRDefault="0018027C">
    <w:pPr>
      <w:pStyle w:val="Header"/>
      <w:framePr w:wrap="around" w:vAnchor="text" w:hAnchor="margin" w:xAlign="center" w:y="1"/>
      <w:rPr>
        <w:rStyle w:val="PageNumber"/>
      </w:rPr>
    </w:pPr>
    <w:r>
      <w:rPr>
        <w:rStyle w:val="PageNumber"/>
      </w:rPr>
      <w:fldChar w:fldCharType="begin"/>
    </w:r>
    <w:r w:rsidR="006F19A0">
      <w:rPr>
        <w:rStyle w:val="PageNumber"/>
      </w:rPr>
      <w:instrText xml:space="preserve">PAGE  </w:instrText>
    </w:r>
    <w:r>
      <w:rPr>
        <w:rStyle w:val="PageNumber"/>
      </w:rPr>
      <w:fldChar w:fldCharType="end"/>
    </w:r>
  </w:p>
  <w:p w14:paraId="0D215A0B" w14:textId="77777777" w:rsidR="006F19A0" w:rsidRDefault="006F1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3A22" w14:textId="77777777" w:rsidR="006F19A0" w:rsidRDefault="0018027C">
    <w:pPr>
      <w:pStyle w:val="Header"/>
      <w:framePr w:wrap="around" w:vAnchor="text" w:hAnchor="margin" w:xAlign="center" w:y="1"/>
      <w:rPr>
        <w:rStyle w:val="PageNumber"/>
        <w:sz w:val="24"/>
        <w:szCs w:val="24"/>
      </w:rPr>
    </w:pPr>
    <w:r>
      <w:rPr>
        <w:rStyle w:val="PageNumber"/>
        <w:sz w:val="24"/>
        <w:szCs w:val="24"/>
      </w:rPr>
      <w:fldChar w:fldCharType="begin"/>
    </w:r>
    <w:r w:rsidR="006F19A0">
      <w:rPr>
        <w:rStyle w:val="PageNumber"/>
        <w:sz w:val="24"/>
        <w:szCs w:val="24"/>
      </w:rPr>
      <w:instrText xml:space="preserve">PAGE  </w:instrText>
    </w:r>
    <w:r>
      <w:rPr>
        <w:rStyle w:val="PageNumber"/>
        <w:sz w:val="24"/>
        <w:szCs w:val="24"/>
      </w:rPr>
      <w:fldChar w:fldCharType="separate"/>
    </w:r>
    <w:r w:rsidR="0047350B">
      <w:rPr>
        <w:rStyle w:val="PageNumber"/>
        <w:noProof/>
        <w:sz w:val="24"/>
        <w:szCs w:val="24"/>
      </w:rPr>
      <w:t>5</w:t>
    </w:r>
    <w:r>
      <w:rPr>
        <w:rStyle w:val="PageNumber"/>
        <w:sz w:val="24"/>
        <w:szCs w:val="24"/>
      </w:rPr>
      <w:fldChar w:fldCharType="end"/>
    </w:r>
  </w:p>
  <w:p w14:paraId="4C70E638" w14:textId="77777777" w:rsidR="006F19A0" w:rsidRDefault="006F19A0">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2FAC" w14:textId="77777777" w:rsidR="00AC67FF" w:rsidRDefault="00AC67FF" w:rsidP="4DDABCCB">
    <w:pPr>
      <w:pStyle w:val="Header"/>
      <w:rPr>
        <w:noProof/>
      </w:rPr>
    </w:pPr>
  </w:p>
  <w:p w14:paraId="65ABC66E" w14:textId="77777777" w:rsidR="00AC67FF" w:rsidRDefault="00AC67FF" w:rsidP="4DDABCCB">
    <w:pPr>
      <w:pStyle w:val="Header"/>
      <w:rPr>
        <w:noProof/>
      </w:rPr>
    </w:pPr>
    <w:r>
      <w:rPr>
        <w:noProof/>
      </w:rPr>
      <w:drawing>
        <wp:inline distT="0" distB="0" distL="0" distR="0" wp14:anchorId="09E847DA" wp14:editId="2F191A2A">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p w14:paraId="2F89B01C" w14:textId="097B99A6" w:rsidR="006F19A0" w:rsidRPr="00AC67FF" w:rsidRDefault="006F19A0">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421_"/>
      </v:shape>
    </w:pict>
  </w:numPicBullet>
  <w:abstractNum w:abstractNumId="0" w15:restartNumberingAfterBreak="0">
    <w:nsid w:val="014B4E71"/>
    <w:multiLevelType w:val="hybridMultilevel"/>
    <w:tmpl w:val="7FB6EDD6"/>
    <w:lvl w:ilvl="0" w:tplc="B6402A1A">
      <w:start w:val="14"/>
      <w:numFmt w:val="decimal"/>
      <w:lvlText w:val="%1."/>
      <w:lvlJc w:val="left"/>
      <w:pPr>
        <w:ind w:left="1095" w:hanging="375"/>
      </w:pPr>
      <w:rPr>
        <w:rFonts w:eastAsia="Arial Unicode M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2C577EF"/>
    <w:multiLevelType w:val="hybridMultilevel"/>
    <w:tmpl w:val="21283D40"/>
    <w:lvl w:ilvl="0" w:tplc="4554FCC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45970D8"/>
    <w:multiLevelType w:val="hybridMultilevel"/>
    <w:tmpl w:val="5B4269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5693F4C"/>
    <w:multiLevelType w:val="hybridMultilevel"/>
    <w:tmpl w:val="C9707490"/>
    <w:lvl w:ilvl="0" w:tplc="0426000F">
      <w:start w:val="8"/>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7835814"/>
    <w:multiLevelType w:val="hybridMultilevel"/>
    <w:tmpl w:val="8A44D454"/>
    <w:lvl w:ilvl="0" w:tplc="5E1CE4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EF75DD"/>
    <w:multiLevelType w:val="hybridMultilevel"/>
    <w:tmpl w:val="C9707490"/>
    <w:lvl w:ilvl="0" w:tplc="0426000F">
      <w:start w:val="8"/>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35F633D"/>
    <w:multiLevelType w:val="multilevel"/>
    <w:tmpl w:val="C55E1FC2"/>
    <w:lvl w:ilvl="0">
      <w:start w:val="62"/>
      <w:numFmt w:val="decimal"/>
      <w:lvlText w:val="%1"/>
      <w:lvlJc w:val="left"/>
      <w:pPr>
        <w:ind w:left="900" w:hanging="900"/>
      </w:pPr>
      <w:rPr>
        <w:rFonts w:hint="default"/>
      </w:rPr>
    </w:lvl>
    <w:lvl w:ilvl="1">
      <w:start w:val="3"/>
      <w:numFmt w:val="decimal"/>
      <w:lvlText w:val="%1.%2"/>
      <w:lvlJc w:val="left"/>
      <w:pPr>
        <w:ind w:left="1140" w:hanging="900"/>
      </w:pPr>
      <w:rPr>
        <w:rFonts w:hint="default"/>
      </w:rPr>
    </w:lvl>
    <w:lvl w:ilvl="2">
      <w:start w:val="2"/>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7" w15:restartNumberingAfterBreak="0">
    <w:nsid w:val="13D500EB"/>
    <w:multiLevelType w:val="hybridMultilevel"/>
    <w:tmpl w:val="1318D58E"/>
    <w:lvl w:ilvl="0" w:tplc="6D8AE2E6">
      <w:start w:val="12"/>
      <w:numFmt w:val="decimal"/>
      <w:lvlText w:val="%1."/>
      <w:lvlJc w:val="left"/>
      <w:pPr>
        <w:ind w:left="1099" w:hanging="375"/>
      </w:pPr>
      <w:rPr>
        <w:rFonts w:eastAsia="Arial Unicode M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8" w15:restartNumberingAfterBreak="0">
    <w:nsid w:val="14A11752"/>
    <w:multiLevelType w:val="hybridMultilevel"/>
    <w:tmpl w:val="62F02A1A"/>
    <w:lvl w:ilvl="0" w:tplc="85A8E5EE">
      <w:start w:val="6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D81E89"/>
    <w:multiLevelType w:val="hybridMultilevel"/>
    <w:tmpl w:val="C3FE5CF0"/>
    <w:lvl w:ilvl="0" w:tplc="022C9140">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AC408A7"/>
    <w:multiLevelType w:val="hybridMultilevel"/>
    <w:tmpl w:val="3CFAD4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CF63700"/>
    <w:multiLevelType w:val="hybridMultilevel"/>
    <w:tmpl w:val="EB48D7B4"/>
    <w:lvl w:ilvl="0" w:tplc="C8560D12">
      <w:start w:val="1"/>
      <w:numFmt w:val="decimal"/>
      <w:lvlText w:val="%1."/>
      <w:lvlJc w:val="left"/>
      <w:pPr>
        <w:ind w:left="1069" w:hanging="360"/>
      </w:pPr>
      <w:rPr>
        <w:rFonts w:eastAsia="Arial Unicode MS" w:hint="default"/>
        <w:b w:val="0"/>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1F286F15"/>
    <w:multiLevelType w:val="hybridMultilevel"/>
    <w:tmpl w:val="77B60C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660599"/>
    <w:multiLevelType w:val="multilevel"/>
    <w:tmpl w:val="CF383B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DB546E2"/>
    <w:multiLevelType w:val="multilevel"/>
    <w:tmpl w:val="40660CAC"/>
    <w:lvl w:ilvl="0">
      <w:start w:val="62"/>
      <w:numFmt w:val="decimal"/>
      <w:lvlText w:val="%1"/>
      <w:lvlJc w:val="left"/>
      <w:pPr>
        <w:ind w:left="750" w:hanging="750"/>
      </w:pPr>
      <w:rPr>
        <w:rFonts w:hint="default"/>
      </w:rPr>
    </w:lvl>
    <w:lvl w:ilvl="1">
      <w:start w:val="3"/>
      <w:numFmt w:val="decimal"/>
      <w:lvlText w:val="%1.%2"/>
      <w:lvlJc w:val="left"/>
      <w:pPr>
        <w:ind w:left="986" w:hanging="750"/>
      </w:pPr>
      <w:rPr>
        <w:rFonts w:hint="default"/>
      </w:rPr>
    </w:lvl>
    <w:lvl w:ilvl="2">
      <w:start w:val="1"/>
      <w:numFmt w:val="decimal"/>
      <w:lvlText w:val="%1.%2.%3"/>
      <w:lvlJc w:val="left"/>
      <w:pPr>
        <w:ind w:left="1222" w:hanging="750"/>
      </w:pPr>
      <w:rPr>
        <w:rFonts w:hint="default"/>
      </w:rPr>
    </w:lvl>
    <w:lvl w:ilvl="3">
      <w:start w:val="1"/>
      <w:numFmt w:val="decimal"/>
      <w:lvlText w:val="%1.%2.%3.%4"/>
      <w:lvlJc w:val="left"/>
      <w:pPr>
        <w:ind w:left="1458" w:hanging="75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347B03BA"/>
    <w:multiLevelType w:val="multilevel"/>
    <w:tmpl w:val="47107E30"/>
    <w:lvl w:ilvl="0">
      <w:start w:val="1"/>
      <w:numFmt w:val="decimal"/>
      <w:lvlText w:val="%1."/>
      <w:lvlJc w:val="left"/>
      <w:pPr>
        <w:ind w:left="502" w:hanging="360"/>
      </w:pPr>
      <w:rPr>
        <w:rFonts w:hint="default"/>
      </w:rPr>
    </w:lvl>
    <w:lvl w:ilvl="1">
      <w:start w:val="10"/>
      <w:numFmt w:val="decimal"/>
      <w:isLgl/>
      <w:lvlText w:val="%1.%2."/>
      <w:lvlJc w:val="left"/>
      <w:pPr>
        <w:ind w:left="982" w:hanging="48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6" w15:restartNumberingAfterBreak="0">
    <w:nsid w:val="3AE108BE"/>
    <w:multiLevelType w:val="multilevel"/>
    <w:tmpl w:val="3BCE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3366F"/>
    <w:multiLevelType w:val="hybridMultilevel"/>
    <w:tmpl w:val="7F647D52"/>
    <w:lvl w:ilvl="0" w:tplc="CF024014">
      <w:start w:val="7"/>
      <w:numFmt w:val="bullet"/>
      <w:lvlText w:val=""/>
      <w:lvlJc w:val="left"/>
      <w:pPr>
        <w:tabs>
          <w:tab w:val="num" w:pos="720"/>
        </w:tabs>
        <w:ind w:left="720" w:hanging="360"/>
      </w:pPr>
      <w:rPr>
        <w:rFonts w:ascii="Symbol" w:eastAsia="Times New Roman" w:hAnsi="Symbol" w:cs="Times New Roman" w:hint="default"/>
      </w:rPr>
    </w:lvl>
    <w:lvl w:ilvl="1" w:tplc="5624370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97EFB"/>
    <w:multiLevelType w:val="hybridMultilevel"/>
    <w:tmpl w:val="3BC69940"/>
    <w:lvl w:ilvl="0" w:tplc="C5F60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E22697"/>
    <w:multiLevelType w:val="multilevel"/>
    <w:tmpl w:val="5290DB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3F51489D"/>
    <w:multiLevelType w:val="hybridMultilevel"/>
    <w:tmpl w:val="DFA2D6E6"/>
    <w:lvl w:ilvl="0" w:tplc="9C0C1FFE">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63570"/>
    <w:multiLevelType w:val="multilevel"/>
    <w:tmpl w:val="7324AA70"/>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22E3084"/>
    <w:multiLevelType w:val="hybridMultilevel"/>
    <w:tmpl w:val="9C8AC3AE"/>
    <w:lvl w:ilvl="0" w:tplc="81DAF08A">
      <w:start w:val="1"/>
      <w:numFmt w:val="decimal"/>
      <w:lvlText w:val="%1."/>
      <w:lvlJc w:val="left"/>
      <w:pPr>
        <w:ind w:left="786"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65329FA"/>
    <w:multiLevelType w:val="hybridMultilevel"/>
    <w:tmpl w:val="22F45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6220E"/>
    <w:multiLevelType w:val="hybridMultilevel"/>
    <w:tmpl w:val="0BD43F64"/>
    <w:lvl w:ilvl="0" w:tplc="6BC83476">
      <w:start w:val="7"/>
      <w:numFmt w:val="decimal"/>
      <w:lvlText w:val="%1."/>
      <w:lvlJc w:val="left"/>
      <w:pPr>
        <w:ind w:left="1342" w:hanging="360"/>
      </w:pPr>
      <w:rPr>
        <w:rFonts w:hint="default"/>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25" w15:restartNumberingAfterBreak="0">
    <w:nsid w:val="4A166743"/>
    <w:multiLevelType w:val="hybridMultilevel"/>
    <w:tmpl w:val="714832A6"/>
    <w:lvl w:ilvl="0" w:tplc="FFFFFFFF">
      <w:start w:val="1"/>
      <w:numFmt w:val="decimal"/>
      <w:lvlText w:val="%1."/>
      <w:lvlJc w:val="left"/>
      <w:pPr>
        <w:tabs>
          <w:tab w:val="num" w:pos="464"/>
        </w:tabs>
        <w:ind w:left="464" w:hanging="284"/>
      </w:pPr>
      <w:rPr>
        <w:rFonts w:ascii="Times New Roman" w:hAnsi="Times New Roman" w:hint="default"/>
        <w:i w:val="0"/>
        <w:strike w:val="0"/>
        <w:sz w:val="20"/>
        <w:szCs w:val="20"/>
      </w:rPr>
    </w:lvl>
    <w:lvl w:ilvl="1" w:tplc="FFFFFFFF">
      <w:start w:val="1"/>
      <w:numFmt w:val="lowerLetter"/>
      <w:lvlText w:val="%2."/>
      <w:lvlJc w:val="left"/>
      <w:pPr>
        <w:tabs>
          <w:tab w:val="num" w:pos="1440"/>
        </w:tabs>
        <w:ind w:left="1440" w:hanging="360"/>
      </w:pPr>
      <w:rPr>
        <w:rFonts w:hint="default"/>
        <w:sz w:val="20"/>
        <w:szCs w:val="20"/>
      </w:rPr>
    </w:lvl>
    <w:lvl w:ilvl="2" w:tplc="FFFFFFFF">
      <w:start w:val="10"/>
      <w:numFmt w:val="decimal"/>
      <w:lvlText w:val="%3"/>
      <w:lvlJc w:val="left"/>
      <w:pPr>
        <w:tabs>
          <w:tab w:val="num" w:pos="2340"/>
        </w:tabs>
        <w:ind w:left="2340" w:hanging="360"/>
      </w:pPr>
      <w:rPr>
        <w:rFonts w:hint="default"/>
      </w:rPr>
    </w:lvl>
    <w:lvl w:ilvl="3" w:tplc="FFFFFFFF">
      <w:start w:val="3"/>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3D43068"/>
    <w:multiLevelType w:val="multilevel"/>
    <w:tmpl w:val="89F890D0"/>
    <w:lvl w:ilvl="0">
      <w:start w:val="62"/>
      <w:numFmt w:val="decimal"/>
      <w:lvlText w:val="%1"/>
      <w:lvlJc w:val="left"/>
      <w:pPr>
        <w:ind w:left="750" w:hanging="750"/>
      </w:pPr>
      <w:rPr>
        <w:rFonts w:hint="default"/>
      </w:rPr>
    </w:lvl>
    <w:lvl w:ilvl="1">
      <w:start w:val="3"/>
      <w:numFmt w:val="decimal"/>
      <w:lvlText w:val="%1.%2"/>
      <w:lvlJc w:val="left"/>
      <w:pPr>
        <w:ind w:left="986" w:hanging="750"/>
      </w:pPr>
      <w:rPr>
        <w:rFonts w:hint="default"/>
      </w:rPr>
    </w:lvl>
    <w:lvl w:ilvl="2">
      <w:start w:val="2"/>
      <w:numFmt w:val="decimal"/>
      <w:lvlText w:val="%1.%2.%3"/>
      <w:lvlJc w:val="left"/>
      <w:pPr>
        <w:ind w:left="1222" w:hanging="750"/>
      </w:pPr>
      <w:rPr>
        <w:rFonts w:hint="default"/>
      </w:rPr>
    </w:lvl>
    <w:lvl w:ilvl="3">
      <w:start w:val="1"/>
      <w:numFmt w:val="decimal"/>
      <w:lvlText w:val="%1.%2.%3.%4"/>
      <w:lvlJc w:val="left"/>
      <w:pPr>
        <w:ind w:left="1458" w:hanging="75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59111B14"/>
    <w:multiLevelType w:val="multilevel"/>
    <w:tmpl w:val="1AEC1ED2"/>
    <w:lvl w:ilvl="0">
      <w:start w:val="1"/>
      <w:numFmt w:val="decimal"/>
      <w:lvlText w:val="%1."/>
      <w:lvlJc w:val="left"/>
      <w:pPr>
        <w:ind w:left="600" w:hanging="600"/>
      </w:pPr>
      <w:rPr>
        <w:rFonts w:eastAsia="Arial Unicode MS" w:hint="default"/>
        <w:color w:val="000000"/>
      </w:rPr>
    </w:lvl>
    <w:lvl w:ilvl="1">
      <w:start w:val="13"/>
      <w:numFmt w:val="decimal"/>
      <w:lvlText w:val="%1.%2."/>
      <w:lvlJc w:val="left"/>
      <w:pPr>
        <w:ind w:left="1429" w:hanging="720"/>
      </w:pPr>
      <w:rPr>
        <w:rFonts w:eastAsia="Arial Unicode MS" w:hint="default"/>
        <w:color w:val="000000"/>
      </w:rPr>
    </w:lvl>
    <w:lvl w:ilvl="2">
      <w:start w:val="1"/>
      <w:numFmt w:val="decimal"/>
      <w:lvlText w:val="%1.%2.%3."/>
      <w:lvlJc w:val="left"/>
      <w:pPr>
        <w:ind w:left="2138" w:hanging="720"/>
      </w:pPr>
      <w:rPr>
        <w:rFonts w:eastAsia="Arial Unicode MS" w:hint="default"/>
        <w:color w:val="000000"/>
      </w:rPr>
    </w:lvl>
    <w:lvl w:ilvl="3">
      <w:start w:val="1"/>
      <w:numFmt w:val="decimal"/>
      <w:lvlText w:val="%1.%2.%3.%4."/>
      <w:lvlJc w:val="left"/>
      <w:pPr>
        <w:ind w:left="3207" w:hanging="1080"/>
      </w:pPr>
      <w:rPr>
        <w:rFonts w:eastAsia="Arial Unicode MS" w:hint="default"/>
        <w:color w:val="000000"/>
      </w:rPr>
    </w:lvl>
    <w:lvl w:ilvl="4">
      <w:start w:val="1"/>
      <w:numFmt w:val="decimal"/>
      <w:lvlText w:val="%1.%2.%3.%4.%5."/>
      <w:lvlJc w:val="left"/>
      <w:pPr>
        <w:ind w:left="3916" w:hanging="1080"/>
      </w:pPr>
      <w:rPr>
        <w:rFonts w:eastAsia="Arial Unicode MS" w:hint="default"/>
        <w:color w:val="000000"/>
      </w:rPr>
    </w:lvl>
    <w:lvl w:ilvl="5">
      <w:start w:val="1"/>
      <w:numFmt w:val="decimal"/>
      <w:lvlText w:val="%1.%2.%3.%4.%5.%6."/>
      <w:lvlJc w:val="left"/>
      <w:pPr>
        <w:ind w:left="4985" w:hanging="1440"/>
      </w:pPr>
      <w:rPr>
        <w:rFonts w:eastAsia="Arial Unicode MS" w:hint="default"/>
        <w:color w:val="000000"/>
      </w:rPr>
    </w:lvl>
    <w:lvl w:ilvl="6">
      <w:start w:val="1"/>
      <w:numFmt w:val="decimal"/>
      <w:lvlText w:val="%1.%2.%3.%4.%5.%6.%7."/>
      <w:lvlJc w:val="left"/>
      <w:pPr>
        <w:ind w:left="6054" w:hanging="1800"/>
      </w:pPr>
      <w:rPr>
        <w:rFonts w:eastAsia="Arial Unicode MS" w:hint="default"/>
        <w:color w:val="000000"/>
      </w:rPr>
    </w:lvl>
    <w:lvl w:ilvl="7">
      <w:start w:val="1"/>
      <w:numFmt w:val="decimal"/>
      <w:lvlText w:val="%1.%2.%3.%4.%5.%6.%7.%8."/>
      <w:lvlJc w:val="left"/>
      <w:pPr>
        <w:ind w:left="6763" w:hanging="1800"/>
      </w:pPr>
      <w:rPr>
        <w:rFonts w:eastAsia="Arial Unicode MS" w:hint="default"/>
        <w:color w:val="000000"/>
      </w:rPr>
    </w:lvl>
    <w:lvl w:ilvl="8">
      <w:start w:val="1"/>
      <w:numFmt w:val="decimal"/>
      <w:lvlText w:val="%1.%2.%3.%4.%5.%6.%7.%8.%9."/>
      <w:lvlJc w:val="left"/>
      <w:pPr>
        <w:ind w:left="7832" w:hanging="2160"/>
      </w:pPr>
      <w:rPr>
        <w:rFonts w:eastAsia="Arial Unicode MS" w:hint="default"/>
        <w:color w:val="000000"/>
      </w:rPr>
    </w:lvl>
  </w:abstractNum>
  <w:abstractNum w:abstractNumId="28" w15:restartNumberingAfterBreak="0">
    <w:nsid w:val="5B871B7A"/>
    <w:multiLevelType w:val="hybridMultilevel"/>
    <w:tmpl w:val="765C02AC"/>
    <w:lvl w:ilvl="0" w:tplc="AD7E5EFC">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E0F2191"/>
    <w:multiLevelType w:val="hybridMultilevel"/>
    <w:tmpl w:val="6E1815D8"/>
    <w:lvl w:ilvl="0" w:tplc="24AE7E2A">
      <w:start w:val="4"/>
      <w:numFmt w:val="decimal"/>
      <w:lvlText w:val="%1."/>
      <w:lvlJc w:val="left"/>
      <w:pPr>
        <w:ind w:left="1080" w:hanging="360"/>
      </w:pPr>
      <w:rPr>
        <w:rFonts w:eastAsia="Arial Unicode M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E232124"/>
    <w:multiLevelType w:val="hybridMultilevel"/>
    <w:tmpl w:val="26362C9A"/>
    <w:lvl w:ilvl="0" w:tplc="03F074C2">
      <w:start w:val="1"/>
      <w:numFmt w:val="bullet"/>
      <w:lvlText w:val=""/>
      <w:lvlJc w:val="left"/>
      <w:pPr>
        <w:tabs>
          <w:tab w:val="num" w:pos="737"/>
        </w:tabs>
        <w:ind w:left="737" w:hanging="37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9D6DE3"/>
    <w:multiLevelType w:val="multilevel"/>
    <w:tmpl w:val="C46E3EAC"/>
    <w:lvl w:ilvl="0">
      <w:start w:val="1"/>
      <w:numFmt w:val="decimal"/>
      <w:lvlText w:val="%1."/>
      <w:lvlJc w:val="left"/>
      <w:pPr>
        <w:ind w:left="450" w:hanging="450"/>
      </w:pPr>
      <w:rPr>
        <w:rFonts w:eastAsia="Arial Unicode MS" w:hint="default"/>
        <w:color w:val="000000"/>
      </w:rPr>
    </w:lvl>
    <w:lvl w:ilvl="1">
      <w:start w:val="1"/>
      <w:numFmt w:val="decimal"/>
      <w:lvlText w:val="%1.%2."/>
      <w:lvlJc w:val="left"/>
      <w:pPr>
        <w:ind w:left="1429" w:hanging="720"/>
      </w:pPr>
      <w:rPr>
        <w:rFonts w:eastAsia="Arial Unicode MS" w:hint="default"/>
        <w:color w:val="000000"/>
      </w:rPr>
    </w:lvl>
    <w:lvl w:ilvl="2">
      <w:start w:val="1"/>
      <w:numFmt w:val="decimal"/>
      <w:lvlText w:val="%1.%2.%3."/>
      <w:lvlJc w:val="left"/>
      <w:pPr>
        <w:ind w:left="2138" w:hanging="720"/>
      </w:pPr>
      <w:rPr>
        <w:rFonts w:eastAsia="Arial Unicode MS" w:hint="default"/>
        <w:color w:val="000000"/>
      </w:rPr>
    </w:lvl>
    <w:lvl w:ilvl="3">
      <w:start w:val="1"/>
      <w:numFmt w:val="decimal"/>
      <w:lvlText w:val="%1.%2.%3.%4."/>
      <w:lvlJc w:val="left"/>
      <w:pPr>
        <w:ind w:left="3207" w:hanging="1080"/>
      </w:pPr>
      <w:rPr>
        <w:rFonts w:eastAsia="Arial Unicode MS" w:hint="default"/>
        <w:color w:val="000000"/>
      </w:rPr>
    </w:lvl>
    <w:lvl w:ilvl="4">
      <w:start w:val="1"/>
      <w:numFmt w:val="decimal"/>
      <w:lvlText w:val="%1.%2.%3.%4.%5."/>
      <w:lvlJc w:val="left"/>
      <w:pPr>
        <w:ind w:left="3916" w:hanging="1080"/>
      </w:pPr>
      <w:rPr>
        <w:rFonts w:eastAsia="Arial Unicode MS" w:hint="default"/>
        <w:color w:val="000000"/>
      </w:rPr>
    </w:lvl>
    <w:lvl w:ilvl="5">
      <w:start w:val="1"/>
      <w:numFmt w:val="decimal"/>
      <w:lvlText w:val="%1.%2.%3.%4.%5.%6."/>
      <w:lvlJc w:val="left"/>
      <w:pPr>
        <w:ind w:left="4985" w:hanging="1440"/>
      </w:pPr>
      <w:rPr>
        <w:rFonts w:eastAsia="Arial Unicode MS" w:hint="default"/>
        <w:color w:val="000000"/>
      </w:rPr>
    </w:lvl>
    <w:lvl w:ilvl="6">
      <w:start w:val="1"/>
      <w:numFmt w:val="decimal"/>
      <w:lvlText w:val="%1.%2.%3.%4.%5.%6.%7."/>
      <w:lvlJc w:val="left"/>
      <w:pPr>
        <w:ind w:left="6054" w:hanging="1800"/>
      </w:pPr>
      <w:rPr>
        <w:rFonts w:eastAsia="Arial Unicode MS" w:hint="default"/>
        <w:color w:val="000000"/>
      </w:rPr>
    </w:lvl>
    <w:lvl w:ilvl="7">
      <w:start w:val="1"/>
      <w:numFmt w:val="decimal"/>
      <w:lvlText w:val="%1.%2.%3.%4.%5.%6.%7.%8."/>
      <w:lvlJc w:val="left"/>
      <w:pPr>
        <w:ind w:left="6763" w:hanging="1800"/>
      </w:pPr>
      <w:rPr>
        <w:rFonts w:eastAsia="Arial Unicode MS" w:hint="default"/>
        <w:color w:val="000000"/>
      </w:rPr>
    </w:lvl>
    <w:lvl w:ilvl="8">
      <w:start w:val="1"/>
      <w:numFmt w:val="decimal"/>
      <w:lvlText w:val="%1.%2.%3.%4.%5.%6.%7.%8.%9."/>
      <w:lvlJc w:val="left"/>
      <w:pPr>
        <w:ind w:left="7832" w:hanging="2160"/>
      </w:pPr>
      <w:rPr>
        <w:rFonts w:eastAsia="Arial Unicode MS" w:hint="default"/>
        <w:color w:val="000000"/>
      </w:rPr>
    </w:lvl>
  </w:abstractNum>
  <w:abstractNum w:abstractNumId="32" w15:restartNumberingAfterBreak="0">
    <w:nsid w:val="5F4221A4"/>
    <w:multiLevelType w:val="multilevel"/>
    <w:tmpl w:val="70FC0D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FBE3EE1"/>
    <w:multiLevelType w:val="hybridMultilevel"/>
    <w:tmpl w:val="6A8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A5DA5"/>
    <w:multiLevelType w:val="hybridMultilevel"/>
    <w:tmpl w:val="A73631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3B5D9F"/>
    <w:multiLevelType w:val="hybridMultilevel"/>
    <w:tmpl w:val="BFF249EA"/>
    <w:lvl w:ilvl="0" w:tplc="0426000F">
      <w:start w:val="1"/>
      <w:numFmt w:val="decimal"/>
      <w:lvlText w:val="%1."/>
      <w:lvlJc w:val="left"/>
      <w:pPr>
        <w:tabs>
          <w:tab w:val="num" w:pos="720"/>
        </w:tabs>
        <w:ind w:left="720" w:hanging="360"/>
      </w:pPr>
      <w:rPr>
        <w:rFonts w:hint="default"/>
      </w:rPr>
    </w:lvl>
    <w:lvl w:ilvl="1" w:tplc="8DB290C8">
      <w:start w:val="1"/>
      <w:numFmt w:val="decimal"/>
      <w:lvlText w:val="%2."/>
      <w:lvlJc w:val="left"/>
      <w:pPr>
        <w:tabs>
          <w:tab w:val="num" w:pos="1440"/>
        </w:tabs>
        <w:ind w:left="1440" w:hanging="360"/>
      </w:pPr>
      <w:rPr>
        <w:rFonts w:hint="default"/>
      </w:rPr>
    </w:lvl>
    <w:lvl w:ilvl="2" w:tplc="06DCA07C">
      <w:start w:val="1"/>
      <w:numFmt w:val="decimal"/>
      <w:lvlText w:val="%3)"/>
      <w:lvlJc w:val="left"/>
      <w:pPr>
        <w:tabs>
          <w:tab w:val="num" w:pos="2340"/>
        </w:tabs>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62925424"/>
    <w:multiLevelType w:val="hybridMultilevel"/>
    <w:tmpl w:val="306AD2D4"/>
    <w:lvl w:ilvl="0" w:tplc="27286BA2">
      <w:start w:val="1"/>
      <w:numFmt w:val="bullet"/>
      <w:lvlText w:val=""/>
      <w:lvlJc w:val="left"/>
      <w:pPr>
        <w:tabs>
          <w:tab w:val="num" w:pos="737"/>
        </w:tabs>
        <w:ind w:left="737" w:hanging="397"/>
      </w:pPr>
      <w:rPr>
        <w:rFonts w:ascii="Symbol" w:hAnsi="Symbol" w:hint="default"/>
      </w:rPr>
    </w:lvl>
    <w:lvl w:ilvl="1" w:tplc="0409000F">
      <w:start w:val="1"/>
      <w:numFmt w:val="decimal"/>
      <w:lvlText w:val="%2."/>
      <w:lvlJc w:val="left"/>
      <w:pPr>
        <w:tabs>
          <w:tab w:val="num" w:pos="1440"/>
        </w:tabs>
        <w:ind w:left="1440" w:hanging="360"/>
      </w:pPr>
    </w:lvl>
    <w:lvl w:ilvl="2" w:tplc="C4068DD8">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BD344B"/>
    <w:multiLevelType w:val="hybridMultilevel"/>
    <w:tmpl w:val="D5604F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B90284"/>
    <w:multiLevelType w:val="hybridMultilevel"/>
    <w:tmpl w:val="13CA7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C65EC5"/>
    <w:multiLevelType w:val="multilevel"/>
    <w:tmpl w:val="0338B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9D3128"/>
    <w:multiLevelType w:val="hybridMultilevel"/>
    <w:tmpl w:val="E6E6A8E2"/>
    <w:lvl w:ilvl="0" w:tplc="CE3E9B9A">
      <w:start w:val="10"/>
      <w:numFmt w:val="decimal"/>
      <w:lvlText w:val="%1."/>
      <w:lvlJc w:val="left"/>
      <w:pPr>
        <w:ind w:left="1099" w:hanging="375"/>
      </w:pPr>
      <w:rPr>
        <w:rFonts w:eastAsia="Arial Unicode M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41" w15:restartNumberingAfterBreak="0">
    <w:nsid w:val="73C92DB8"/>
    <w:multiLevelType w:val="hybridMultilevel"/>
    <w:tmpl w:val="75244926"/>
    <w:lvl w:ilvl="0" w:tplc="BE182D84">
      <w:start w:val="1"/>
      <w:numFmt w:val="decimal"/>
      <w:lvlText w:val="%1."/>
      <w:lvlJc w:val="left"/>
      <w:pPr>
        <w:ind w:left="1069" w:hanging="360"/>
      </w:pPr>
      <w:rPr>
        <w:rFonts w:eastAsia="Arial Unicode MS" w:hint="default"/>
        <w:color w:val="00000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79143C53"/>
    <w:multiLevelType w:val="multilevel"/>
    <w:tmpl w:val="17A680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15:restartNumberingAfterBreak="0">
    <w:nsid w:val="7B1C2175"/>
    <w:multiLevelType w:val="hybridMultilevel"/>
    <w:tmpl w:val="89AABB58"/>
    <w:lvl w:ilvl="0" w:tplc="4468A8B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A95835"/>
    <w:multiLevelType w:val="hybridMultilevel"/>
    <w:tmpl w:val="77487794"/>
    <w:lvl w:ilvl="0" w:tplc="046049EE">
      <w:start w:val="1"/>
      <w:numFmt w:val="decimal"/>
      <w:lvlText w:val="%1."/>
      <w:lvlJc w:val="left"/>
      <w:pPr>
        <w:ind w:left="1069" w:hanging="360"/>
      </w:pPr>
      <w:rPr>
        <w:rFonts w:eastAsia="Arial Unicode MS" w:hint="default"/>
        <w:b/>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5" w15:restartNumberingAfterBreak="0">
    <w:nsid w:val="7E155028"/>
    <w:multiLevelType w:val="hybridMultilevel"/>
    <w:tmpl w:val="6D469262"/>
    <w:lvl w:ilvl="0" w:tplc="2A902D9E">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7E253377"/>
    <w:multiLevelType w:val="hybridMultilevel"/>
    <w:tmpl w:val="CF383B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E8D3563"/>
    <w:multiLevelType w:val="hybridMultilevel"/>
    <w:tmpl w:val="C14ABFA2"/>
    <w:lvl w:ilvl="0" w:tplc="BAA02874">
      <w:start w:val="1"/>
      <w:numFmt w:val="bullet"/>
      <w:lvlText w:val=""/>
      <w:lvlPicBulletId w:val="0"/>
      <w:lvlJc w:val="left"/>
      <w:pPr>
        <w:tabs>
          <w:tab w:val="num" w:pos="1440"/>
        </w:tabs>
        <w:ind w:left="1440" w:hanging="360"/>
      </w:pPr>
      <w:rPr>
        <w:rFonts w:ascii="Symbol" w:hAnsi="Symbol" w:hint="default"/>
        <w:color w:val="auto"/>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38"/>
  </w:num>
  <w:num w:numId="3">
    <w:abstractNumId w:val="35"/>
  </w:num>
  <w:num w:numId="4">
    <w:abstractNumId w:val="2"/>
  </w:num>
  <w:num w:numId="5">
    <w:abstractNumId w:val="23"/>
  </w:num>
  <w:num w:numId="6">
    <w:abstractNumId w:val="4"/>
  </w:num>
  <w:num w:numId="7">
    <w:abstractNumId w:val="36"/>
  </w:num>
  <w:num w:numId="8">
    <w:abstractNumId w:val="30"/>
  </w:num>
  <w:num w:numId="9">
    <w:abstractNumId w:val="17"/>
  </w:num>
  <w:num w:numId="10">
    <w:abstractNumId w:val="43"/>
  </w:num>
  <w:num w:numId="11">
    <w:abstractNumId w:val="47"/>
  </w:num>
  <w:num w:numId="12">
    <w:abstractNumId w:val="37"/>
  </w:num>
  <w:num w:numId="13">
    <w:abstractNumId w:val="16"/>
  </w:num>
  <w:num w:numId="14">
    <w:abstractNumId w:val="45"/>
  </w:num>
  <w:num w:numId="15">
    <w:abstractNumId w:val="21"/>
  </w:num>
  <w:num w:numId="16">
    <w:abstractNumId w:val="46"/>
  </w:num>
  <w:num w:numId="17">
    <w:abstractNumId w:val="13"/>
  </w:num>
  <w:num w:numId="18">
    <w:abstractNumId w:val="42"/>
  </w:num>
  <w:num w:numId="19">
    <w:abstractNumId w:val="19"/>
  </w:num>
  <w:num w:numId="20">
    <w:abstractNumId w:val="32"/>
  </w:num>
  <w:num w:numId="21">
    <w:abstractNumId w:val="22"/>
  </w:num>
  <w:num w:numId="22">
    <w:abstractNumId w:val="1"/>
  </w:num>
  <w:num w:numId="23">
    <w:abstractNumId w:val="12"/>
  </w:num>
  <w:num w:numId="24">
    <w:abstractNumId w:val="0"/>
  </w:num>
  <w:num w:numId="25">
    <w:abstractNumId w:val="10"/>
  </w:num>
  <w:num w:numId="26">
    <w:abstractNumId w:val="31"/>
  </w:num>
  <w:num w:numId="27">
    <w:abstractNumId w:val="27"/>
  </w:num>
  <w:num w:numId="28">
    <w:abstractNumId w:val="41"/>
  </w:num>
  <w:num w:numId="29">
    <w:abstractNumId w:val="5"/>
  </w:num>
  <w:num w:numId="30">
    <w:abstractNumId w:val="26"/>
  </w:num>
  <w:num w:numId="31">
    <w:abstractNumId w:val="14"/>
  </w:num>
  <w:num w:numId="32">
    <w:abstractNumId w:val="3"/>
  </w:num>
  <w:num w:numId="33">
    <w:abstractNumId w:val="6"/>
  </w:num>
  <w:num w:numId="34">
    <w:abstractNumId w:val="11"/>
  </w:num>
  <w:num w:numId="35">
    <w:abstractNumId w:val="44"/>
  </w:num>
  <w:num w:numId="36">
    <w:abstractNumId w:val="40"/>
  </w:num>
  <w:num w:numId="37">
    <w:abstractNumId w:val="29"/>
  </w:num>
  <w:num w:numId="38">
    <w:abstractNumId w:val="7"/>
  </w:num>
  <w:num w:numId="39">
    <w:abstractNumId w:val="28"/>
  </w:num>
  <w:num w:numId="40">
    <w:abstractNumId w:val="9"/>
  </w:num>
  <w:num w:numId="41">
    <w:abstractNumId w:val="33"/>
  </w:num>
  <w:num w:numId="42">
    <w:abstractNumId w:val="15"/>
  </w:num>
  <w:num w:numId="43">
    <w:abstractNumId w:val="18"/>
  </w:num>
  <w:num w:numId="44">
    <w:abstractNumId w:val="39"/>
  </w:num>
  <w:num w:numId="45">
    <w:abstractNumId w:val="20"/>
  </w:num>
  <w:num w:numId="46">
    <w:abstractNumId w:val="24"/>
  </w:num>
  <w:num w:numId="47">
    <w:abstractNumId w:val="3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6D"/>
    <w:rsid w:val="00002998"/>
    <w:rsid w:val="00003A68"/>
    <w:rsid w:val="00007346"/>
    <w:rsid w:val="00012527"/>
    <w:rsid w:val="00017106"/>
    <w:rsid w:val="00020470"/>
    <w:rsid w:val="000207F9"/>
    <w:rsid w:val="00022CE3"/>
    <w:rsid w:val="0002770B"/>
    <w:rsid w:val="0003159B"/>
    <w:rsid w:val="000341EB"/>
    <w:rsid w:val="000342A9"/>
    <w:rsid w:val="00041B60"/>
    <w:rsid w:val="000426CA"/>
    <w:rsid w:val="000433D1"/>
    <w:rsid w:val="00043533"/>
    <w:rsid w:val="00055883"/>
    <w:rsid w:val="000578C0"/>
    <w:rsid w:val="000609B7"/>
    <w:rsid w:val="000619EF"/>
    <w:rsid w:val="00063F2B"/>
    <w:rsid w:val="000679CB"/>
    <w:rsid w:val="00067BB5"/>
    <w:rsid w:val="00070907"/>
    <w:rsid w:val="00071BCB"/>
    <w:rsid w:val="000729EF"/>
    <w:rsid w:val="00072DD4"/>
    <w:rsid w:val="0007314A"/>
    <w:rsid w:val="00074824"/>
    <w:rsid w:val="00075739"/>
    <w:rsid w:val="00076250"/>
    <w:rsid w:val="00076C44"/>
    <w:rsid w:val="00076FE8"/>
    <w:rsid w:val="00077361"/>
    <w:rsid w:val="00077827"/>
    <w:rsid w:val="0008700C"/>
    <w:rsid w:val="00090D0A"/>
    <w:rsid w:val="000931B7"/>
    <w:rsid w:val="000A043D"/>
    <w:rsid w:val="000A37F0"/>
    <w:rsid w:val="000A565C"/>
    <w:rsid w:val="000A5916"/>
    <w:rsid w:val="000A7533"/>
    <w:rsid w:val="000B48BC"/>
    <w:rsid w:val="000B6B13"/>
    <w:rsid w:val="000B6BC3"/>
    <w:rsid w:val="000B7B19"/>
    <w:rsid w:val="000C1E54"/>
    <w:rsid w:val="000C272E"/>
    <w:rsid w:val="000C4242"/>
    <w:rsid w:val="000C60EE"/>
    <w:rsid w:val="000D08E4"/>
    <w:rsid w:val="000E1AF2"/>
    <w:rsid w:val="000E2E0E"/>
    <w:rsid w:val="000E6DC3"/>
    <w:rsid w:val="000F0029"/>
    <w:rsid w:val="000F5061"/>
    <w:rsid w:val="000F64F0"/>
    <w:rsid w:val="000F7D24"/>
    <w:rsid w:val="000F7F76"/>
    <w:rsid w:val="001007B8"/>
    <w:rsid w:val="001008DF"/>
    <w:rsid w:val="00101090"/>
    <w:rsid w:val="00101E96"/>
    <w:rsid w:val="00102A88"/>
    <w:rsid w:val="00103091"/>
    <w:rsid w:val="0010668A"/>
    <w:rsid w:val="00107A45"/>
    <w:rsid w:val="00112270"/>
    <w:rsid w:val="001164AD"/>
    <w:rsid w:val="00121BFA"/>
    <w:rsid w:val="00123AD8"/>
    <w:rsid w:val="00127AC7"/>
    <w:rsid w:val="00134795"/>
    <w:rsid w:val="001352AC"/>
    <w:rsid w:val="001437F4"/>
    <w:rsid w:val="00145743"/>
    <w:rsid w:val="00150156"/>
    <w:rsid w:val="001534CB"/>
    <w:rsid w:val="001538D2"/>
    <w:rsid w:val="00154A8B"/>
    <w:rsid w:val="00155D92"/>
    <w:rsid w:val="0015647F"/>
    <w:rsid w:val="00167429"/>
    <w:rsid w:val="0016752C"/>
    <w:rsid w:val="00173A89"/>
    <w:rsid w:val="001746DE"/>
    <w:rsid w:val="00175E21"/>
    <w:rsid w:val="00176702"/>
    <w:rsid w:val="00177FA5"/>
    <w:rsid w:val="0018027C"/>
    <w:rsid w:val="00180FA8"/>
    <w:rsid w:val="0018220A"/>
    <w:rsid w:val="00186A44"/>
    <w:rsid w:val="00186D6E"/>
    <w:rsid w:val="0019426C"/>
    <w:rsid w:val="00197C61"/>
    <w:rsid w:val="001A602E"/>
    <w:rsid w:val="001A70FD"/>
    <w:rsid w:val="001B1256"/>
    <w:rsid w:val="001B1C92"/>
    <w:rsid w:val="001B21C0"/>
    <w:rsid w:val="001B2C59"/>
    <w:rsid w:val="001B31CD"/>
    <w:rsid w:val="001B3C4C"/>
    <w:rsid w:val="001B7016"/>
    <w:rsid w:val="001C1F44"/>
    <w:rsid w:val="001C1FB2"/>
    <w:rsid w:val="001C2FB2"/>
    <w:rsid w:val="001C58BA"/>
    <w:rsid w:val="001C704D"/>
    <w:rsid w:val="001D0829"/>
    <w:rsid w:val="001D2CB1"/>
    <w:rsid w:val="001D4997"/>
    <w:rsid w:val="001D7AD0"/>
    <w:rsid w:val="001E1E4A"/>
    <w:rsid w:val="001E5FD2"/>
    <w:rsid w:val="001E7B15"/>
    <w:rsid w:val="001E7FBD"/>
    <w:rsid w:val="001F1763"/>
    <w:rsid w:val="001F3699"/>
    <w:rsid w:val="001F54AE"/>
    <w:rsid w:val="001F5562"/>
    <w:rsid w:val="00200E8B"/>
    <w:rsid w:val="00202E1B"/>
    <w:rsid w:val="0021271C"/>
    <w:rsid w:val="00212BEE"/>
    <w:rsid w:val="00213ED2"/>
    <w:rsid w:val="002202CA"/>
    <w:rsid w:val="00223ED6"/>
    <w:rsid w:val="002325D5"/>
    <w:rsid w:val="002356F5"/>
    <w:rsid w:val="00236484"/>
    <w:rsid w:val="00236BF7"/>
    <w:rsid w:val="00236CEE"/>
    <w:rsid w:val="002420AA"/>
    <w:rsid w:val="00242F7E"/>
    <w:rsid w:val="00242FF6"/>
    <w:rsid w:val="00243DD3"/>
    <w:rsid w:val="00246B3C"/>
    <w:rsid w:val="00247280"/>
    <w:rsid w:val="00247489"/>
    <w:rsid w:val="00250869"/>
    <w:rsid w:val="0025107B"/>
    <w:rsid w:val="00251E8C"/>
    <w:rsid w:val="00251EC3"/>
    <w:rsid w:val="0025312C"/>
    <w:rsid w:val="002531A9"/>
    <w:rsid w:val="00254FF8"/>
    <w:rsid w:val="00255A23"/>
    <w:rsid w:val="0025738E"/>
    <w:rsid w:val="00257A48"/>
    <w:rsid w:val="00262B20"/>
    <w:rsid w:val="00266010"/>
    <w:rsid w:val="00267B24"/>
    <w:rsid w:val="0027029C"/>
    <w:rsid w:val="002707FA"/>
    <w:rsid w:val="00273CA8"/>
    <w:rsid w:val="00273CC1"/>
    <w:rsid w:val="002743FB"/>
    <w:rsid w:val="002766FF"/>
    <w:rsid w:val="00281F08"/>
    <w:rsid w:val="002827B3"/>
    <w:rsid w:val="00285142"/>
    <w:rsid w:val="00291024"/>
    <w:rsid w:val="00293920"/>
    <w:rsid w:val="00295FE0"/>
    <w:rsid w:val="00297D81"/>
    <w:rsid w:val="002A12CF"/>
    <w:rsid w:val="002A2FF2"/>
    <w:rsid w:val="002A6DC2"/>
    <w:rsid w:val="002B14B8"/>
    <w:rsid w:val="002B3269"/>
    <w:rsid w:val="002B5C15"/>
    <w:rsid w:val="002B6A7C"/>
    <w:rsid w:val="002B6AF4"/>
    <w:rsid w:val="002C41A8"/>
    <w:rsid w:val="002D2669"/>
    <w:rsid w:val="002D5513"/>
    <w:rsid w:val="002E34CF"/>
    <w:rsid w:val="002F1FC5"/>
    <w:rsid w:val="002F2587"/>
    <w:rsid w:val="002F56FC"/>
    <w:rsid w:val="002F64CD"/>
    <w:rsid w:val="0030009C"/>
    <w:rsid w:val="00300756"/>
    <w:rsid w:val="00302C59"/>
    <w:rsid w:val="00302F67"/>
    <w:rsid w:val="0030593C"/>
    <w:rsid w:val="00306F32"/>
    <w:rsid w:val="00306F40"/>
    <w:rsid w:val="00312A28"/>
    <w:rsid w:val="00313CF4"/>
    <w:rsid w:val="00314A7E"/>
    <w:rsid w:val="00315F05"/>
    <w:rsid w:val="00320AA0"/>
    <w:rsid w:val="00322276"/>
    <w:rsid w:val="00323C3D"/>
    <w:rsid w:val="00325414"/>
    <w:rsid w:val="003257C5"/>
    <w:rsid w:val="0033128E"/>
    <w:rsid w:val="0033195C"/>
    <w:rsid w:val="00332D34"/>
    <w:rsid w:val="003351F4"/>
    <w:rsid w:val="003351FE"/>
    <w:rsid w:val="00342894"/>
    <w:rsid w:val="00345DD7"/>
    <w:rsid w:val="00347593"/>
    <w:rsid w:val="00350D67"/>
    <w:rsid w:val="00350E6B"/>
    <w:rsid w:val="00354F4E"/>
    <w:rsid w:val="0035639B"/>
    <w:rsid w:val="003563ED"/>
    <w:rsid w:val="00357A5D"/>
    <w:rsid w:val="0036079F"/>
    <w:rsid w:val="00360A5A"/>
    <w:rsid w:val="003633EC"/>
    <w:rsid w:val="0036669E"/>
    <w:rsid w:val="00367005"/>
    <w:rsid w:val="00367F8C"/>
    <w:rsid w:val="0037050E"/>
    <w:rsid w:val="00371784"/>
    <w:rsid w:val="00372AB0"/>
    <w:rsid w:val="00372B2E"/>
    <w:rsid w:val="00376CA8"/>
    <w:rsid w:val="003770AE"/>
    <w:rsid w:val="00380894"/>
    <w:rsid w:val="00383D94"/>
    <w:rsid w:val="003847D4"/>
    <w:rsid w:val="00387355"/>
    <w:rsid w:val="0039097B"/>
    <w:rsid w:val="003935DC"/>
    <w:rsid w:val="0039495A"/>
    <w:rsid w:val="00395F7B"/>
    <w:rsid w:val="003A4C10"/>
    <w:rsid w:val="003A5332"/>
    <w:rsid w:val="003A67D2"/>
    <w:rsid w:val="003A6CB1"/>
    <w:rsid w:val="003A763A"/>
    <w:rsid w:val="003B30CE"/>
    <w:rsid w:val="003B7E3F"/>
    <w:rsid w:val="003D26D8"/>
    <w:rsid w:val="003E4E55"/>
    <w:rsid w:val="003E6606"/>
    <w:rsid w:val="003E69AB"/>
    <w:rsid w:val="003F33EB"/>
    <w:rsid w:val="003F3587"/>
    <w:rsid w:val="003F4E07"/>
    <w:rsid w:val="003F5553"/>
    <w:rsid w:val="003F6582"/>
    <w:rsid w:val="00400D1D"/>
    <w:rsid w:val="00405FB8"/>
    <w:rsid w:val="00406D82"/>
    <w:rsid w:val="00407DE0"/>
    <w:rsid w:val="004122B3"/>
    <w:rsid w:val="004143B6"/>
    <w:rsid w:val="0041581F"/>
    <w:rsid w:val="00415A96"/>
    <w:rsid w:val="00417143"/>
    <w:rsid w:val="00420540"/>
    <w:rsid w:val="004206F3"/>
    <w:rsid w:val="00420ACA"/>
    <w:rsid w:val="0042306C"/>
    <w:rsid w:val="00424A4D"/>
    <w:rsid w:val="00425E53"/>
    <w:rsid w:val="00426E4A"/>
    <w:rsid w:val="00427389"/>
    <w:rsid w:val="00427D59"/>
    <w:rsid w:val="004351EC"/>
    <w:rsid w:val="004377A2"/>
    <w:rsid w:val="004400BE"/>
    <w:rsid w:val="0044169E"/>
    <w:rsid w:val="00445889"/>
    <w:rsid w:val="0044653E"/>
    <w:rsid w:val="0044655D"/>
    <w:rsid w:val="00446A42"/>
    <w:rsid w:val="00457DBD"/>
    <w:rsid w:val="004641BF"/>
    <w:rsid w:val="0047350B"/>
    <w:rsid w:val="0047353E"/>
    <w:rsid w:val="004761CD"/>
    <w:rsid w:val="00481F0A"/>
    <w:rsid w:val="0048629F"/>
    <w:rsid w:val="00486EF1"/>
    <w:rsid w:val="00487B2B"/>
    <w:rsid w:val="00493232"/>
    <w:rsid w:val="00493EE1"/>
    <w:rsid w:val="00494FF2"/>
    <w:rsid w:val="004952BD"/>
    <w:rsid w:val="00497CCE"/>
    <w:rsid w:val="004A0298"/>
    <w:rsid w:val="004A0303"/>
    <w:rsid w:val="004A062D"/>
    <w:rsid w:val="004A31E7"/>
    <w:rsid w:val="004A62C2"/>
    <w:rsid w:val="004B13E2"/>
    <w:rsid w:val="004B38AF"/>
    <w:rsid w:val="004B5752"/>
    <w:rsid w:val="004B5BE8"/>
    <w:rsid w:val="004B67C1"/>
    <w:rsid w:val="004B68E8"/>
    <w:rsid w:val="004B7E8C"/>
    <w:rsid w:val="004C0BA2"/>
    <w:rsid w:val="004C481D"/>
    <w:rsid w:val="004C4DCE"/>
    <w:rsid w:val="004C7FDC"/>
    <w:rsid w:val="004D4402"/>
    <w:rsid w:val="004D526D"/>
    <w:rsid w:val="004E5E2F"/>
    <w:rsid w:val="004F19EA"/>
    <w:rsid w:val="004F35BA"/>
    <w:rsid w:val="004F5C6D"/>
    <w:rsid w:val="004F61D1"/>
    <w:rsid w:val="004F64E7"/>
    <w:rsid w:val="0050241B"/>
    <w:rsid w:val="00504B24"/>
    <w:rsid w:val="00506E15"/>
    <w:rsid w:val="00507302"/>
    <w:rsid w:val="00511C9D"/>
    <w:rsid w:val="00515ED9"/>
    <w:rsid w:val="0051649B"/>
    <w:rsid w:val="00517128"/>
    <w:rsid w:val="0052434D"/>
    <w:rsid w:val="00524EDA"/>
    <w:rsid w:val="00526229"/>
    <w:rsid w:val="00527874"/>
    <w:rsid w:val="00535FE4"/>
    <w:rsid w:val="00536071"/>
    <w:rsid w:val="0053649B"/>
    <w:rsid w:val="00537265"/>
    <w:rsid w:val="00540112"/>
    <w:rsid w:val="005403E0"/>
    <w:rsid w:val="00542430"/>
    <w:rsid w:val="00542635"/>
    <w:rsid w:val="005502D6"/>
    <w:rsid w:val="00550D49"/>
    <w:rsid w:val="00551BFF"/>
    <w:rsid w:val="00552146"/>
    <w:rsid w:val="00553FEB"/>
    <w:rsid w:val="0055756D"/>
    <w:rsid w:val="0056374F"/>
    <w:rsid w:val="00565EA6"/>
    <w:rsid w:val="00577FDB"/>
    <w:rsid w:val="00580D4A"/>
    <w:rsid w:val="005813C7"/>
    <w:rsid w:val="0058236D"/>
    <w:rsid w:val="00582B32"/>
    <w:rsid w:val="00584E78"/>
    <w:rsid w:val="00591E5D"/>
    <w:rsid w:val="005932AC"/>
    <w:rsid w:val="005942B7"/>
    <w:rsid w:val="00595CB5"/>
    <w:rsid w:val="005968C9"/>
    <w:rsid w:val="005A639D"/>
    <w:rsid w:val="005B0CD1"/>
    <w:rsid w:val="005B0D50"/>
    <w:rsid w:val="005B26E6"/>
    <w:rsid w:val="005B5F72"/>
    <w:rsid w:val="005C22B1"/>
    <w:rsid w:val="005C3A3D"/>
    <w:rsid w:val="005C5152"/>
    <w:rsid w:val="005D0086"/>
    <w:rsid w:val="005D5821"/>
    <w:rsid w:val="005E24D2"/>
    <w:rsid w:val="005E492B"/>
    <w:rsid w:val="005E6068"/>
    <w:rsid w:val="005E6699"/>
    <w:rsid w:val="005E69B9"/>
    <w:rsid w:val="005E7989"/>
    <w:rsid w:val="005F6522"/>
    <w:rsid w:val="005F79F2"/>
    <w:rsid w:val="006032CD"/>
    <w:rsid w:val="0060381D"/>
    <w:rsid w:val="00604D15"/>
    <w:rsid w:val="00605543"/>
    <w:rsid w:val="006128F9"/>
    <w:rsid w:val="00612C09"/>
    <w:rsid w:val="00613B52"/>
    <w:rsid w:val="00614E5B"/>
    <w:rsid w:val="00616625"/>
    <w:rsid w:val="0062141F"/>
    <w:rsid w:val="00625A4F"/>
    <w:rsid w:val="006308F8"/>
    <w:rsid w:val="006323AE"/>
    <w:rsid w:val="0063279E"/>
    <w:rsid w:val="00632F72"/>
    <w:rsid w:val="00633899"/>
    <w:rsid w:val="00635E97"/>
    <w:rsid w:val="00636911"/>
    <w:rsid w:val="006369E4"/>
    <w:rsid w:val="00642601"/>
    <w:rsid w:val="00642D7F"/>
    <w:rsid w:val="00643834"/>
    <w:rsid w:val="00645BD6"/>
    <w:rsid w:val="00657560"/>
    <w:rsid w:val="0066334B"/>
    <w:rsid w:val="00663CF6"/>
    <w:rsid w:val="00664A1A"/>
    <w:rsid w:val="00664B12"/>
    <w:rsid w:val="00666ADE"/>
    <w:rsid w:val="00670CA0"/>
    <w:rsid w:val="00672807"/>
    <w:rsid w:val="0067498C"/>
    <w:rsid w:val="0067549E"/>
    <w:rsid w:val="006772FF"/>
    <w:rsid w:val="00684A20"/>
    <w:rsid w:val="00685D03"/>
    <w:rsid w:val="00687E43"/>
    <w:rsid w:val="00690D46"/>
    <w:rsid w:val="006927BA"/>
    <w:rsid w:val="006950BF"/>
    <w:rsid w:val="00697A1D"/>
    <w:rsid w:val="006A3BA9"/>
    <w:rsid w:val="006A5A0D"/>
    <w:rsid w:val="006B2B92"/>
    <w:rsid w:val="006B4A68"/>
    <w:rsid w:val="006B54A2"/>
    <w:rsid w:val="006B7524"/>
    <w:rsid w:val="006C6F8B"/>
    <w:rsid w:val="006C726C"/>
    <w:rsid w:val="006E0170"/>
    <w:rsid w:val="006E414C"/>
    <w:rsid w:val="006F065A"/>
    <w:rsid w:val="006F19A0"/>
    <w:rsid w:val="0070548D"/>
    <w:rsid w:val="00705B02"/>
    <w:rsid w:val="007076D1"/>
    <w:rsid w:val="007135CD"/>
    <w:rsid w:val="007144A0"/>
    <w:rsid w:val="00717A57"/>
    <w:rsid w:val="00717ACA"/>
    <w:rsid w:val="00720661"/>
    <w:rsid w:val="0072358F"/>
    <w:rsid w:val="007250D2"/>
    <w:rsid w:val="007267D1"/>
    <w:rsid w:val="00733DCD"/>
    <w:rsid w:val="00736BE2"/>
    <w:rsid w:val="007377B0"/>
    <w:rsid w:val="00740AD9"/>
    <w:rsid w:val="00744E62"/>
    <w:rsid w:val="00750002"/>
    <w:rsid w:val="00750E9A"/>
    <w:rsid w:val="007513F1"/>
    <w:rsid w:val="00754FA7"/>
    <w:rsid w:val="00755B3B"/>
    <w:rsid w:val="00756392"/>
    <w:rsid w:val="00761465"/>
    <w:rsid w:val="00765EA9"/>
    <w:rsid w:val="0076611E"/>
    <w:rsid w:val="00766773"/>
    <w:rsid w:val="00770AF9"/>
    <w:rsid w:val="00771676"/>
    <w:rsid w:val="007717A9"/>
    <w:rsid w:val="00772261"/>
    <w:rsid w:val="00774F90"/>
    <w:rsid w:val="00776210"/>
    <w:rsid w:val="00776BA4"/>
    <w:rsid w:val="007800D4"/>
    <w:rsid w:val="00780F13"/>
    <w:rsid w:val="0078653E"/>
    <w:rsid w:val="0079040A"/>
    <w:rsid w:val="007915A9"/>
    <w:rsid w:val="00791788"/>
    <w:rsid w:val="00791886"/>
    <w:rsid w:val="0079359F"/>
    <w:rsid w:val="00793D4B"/>
    <w:rsid w:val="00795F90"/>
    <w:rsid w:val="007B15D5"/>
    <w:rsid w:val="007B1ABE"/>
    <w:rsid w:val="007B2D07"/>
    <w:rsid w:val="007B6A65"/>
    <w:rsid w:val="007B72B7"/>
    <w:rsid w:val="007C24ED"/>
    <w:rsid w:val="007D2A77"/>
    <w:rsid w:val="007D48F3"/>
    <w:rsid w:val="007D6A4B"/>
    <w:rsid w:val="007E0C0A"/>
    <w:rsid w:val="007E26D9"/>
    <w:rsid w:val="007E3257"/>
    <w:rsid w:val="007E629B"/>
    <w:rsid w:val="007E78B6"/>
    <w:rsid w:val="007E7D27"/>
    <w:rsid w:val="007F09A1"/>
    <w:rsid w:val="007F1788"/>
    <w:rsid w:val="007F304E"/>
    <w:rsid w:val="007F4B61"/>
    <w:rsid w:val="007F680E"/>
    <w:rsid w:val="0080385B"/>
    <w:rsid w:val="008052AE"/>
    <w:rsid w:val="00806926"/>
    <w:rsid w:val="00806996"/>
    <w:rsid w:val="00807C93"/>
    <w:rsid w:val="00811C6D"/>
    <w:rsid w:val="00812432"/>
    <w:rsid w:val="00813106"/>
    <w:rsid w:val="008143BB"/>
    <w:rsid w:val="00820ECE"/>
    <w:rsid w:val="008235A7"/>
    <w:rsid w:val="008241EC"/>
    <w:rsid w:val="00825C75"/>
    <w:rsid w:val="00831E2D"/>
    <w:rsid w:val="00833283"/>
    <w:rsid w:val="00834468"/>
    <w:rsid w:val="00841DDA"/>
    <w:rsid w:val="0084221F"/>
    <w:rsid w:val="00842BFB"/>
    <w:rsid w:val="008508E6"/>
    <w:rsid w:val="008532F0"/>
    <w:rsid w:val="00854023"/>
    <w:rsid w:val="00855234"/>
    <w:rsid w:val="00857965"/>
    <w:rsid w:val="008607E4"/>
    <w:rsid w:val="00862F6D"/>
    <w:rsid w:val="00863BAE"/>
    <w:rsid w:val="0086483D"/>
    <w:rsid w:val="0086612F"/>
    <w:rsid w:val="00866830"/>
    <w:rsid w:val="008675B4"/>
    <w:rsid w:val="00867E9F"/>
    <w:rsid w:val="00871437"/>
    <w:rsid w:val="00871DE6"/>
    <w:rsid w:val="008735C8"/>
    <w:rsid w:val="008758C3"/>
    <w:rsid w:val="0087695C"/>
    <w:rsid w:val="00880AD2"/>
    <w:rsid w:val="00882FAF"/>
    <w:rsid w:val="0088394F"/>
    <w:rsid w:val="00893569"/>
    <w:rsid w:val="008943E7"/>
    <w:rsid w:val="00897130"/>
    <w:rsid w:val="008A07D0"/>
    <w:rsid w:val="008A1CB0"/>
    <w:rsid w:val="008A3483"/>
    <w:rsid w:val="008B03EF"/>
    <w:rsid w:val="008B0554"/>
    <w:rsid w:val="008B1B7B"/>
    <w:rsid w:val="008B1ECD"/>
    <w:rsid w:val="008B26E0"/>
    <w:rsid w:val="008B4087"/>
    <w:rsid w:val="008B5EFE"/>
    <w:rsid w:val="008B6447"/>
    <w:rsid w:val="008C0588"/>
    <w:rsid w:val="008C428F"/>
    <w:rsid w:val="008C6E09"/>
    <w:rsid w:val="008C7923"/>
    <w:rsid w:val="008D24FE"/>
    <w:rsid w:val="008D5141"/>
    <w:rsid w:val="008D7085"/>
    <w:rsid w:val="008E65B9"/>
    <w:rsid w:val="008F002B"/>
    <w:rsid w:val="008F1395"/>
    <w:rsid w:val="008F2984"/>
    <w:rsid w:val="008F4BBE"/>
    <w:rsid w:val="008F4BE6"/>
    <w:rsid w:val="008F69E2"/>
    <w:rsid w:val="00901D21"/>
    <w:rsid w:val="0090341C"/>
    <w:rsid w:val="009053F3"/>
    <w:rsid w:val="00905CD4"/>
    <w:rsid w:val="00907236"/>
    <w:rsid w:val="0091695B"/>
    <w:rsid w:val="009176C1"/>
    <w:rsid w:val="0092380B"/>
    <w:rsid w:val="009246C2"/>
    <w:rsid w:val="00927315"/>
    <w:rsid w:val="0092790C"/>
    <w:rsid w:val="009301AF"/>
    <w:rsid w:val="009306F6"/>
    <w:rsid w:val="0093756C"/>
    <w:rsid w:val="00937F53"/>
    <w:rsid w:val="009420A4"/>
    <w:rsid w:val="00942BA7"/>
    <w:rsid w:val="009516CE"/>
    <w:rsid w:val="00956E30"/>
    <w:rsid w:val="00960FE8"/>
    <w:rsid w:val="0096340E"/>
    <w:rsid w:val="00965670"/>
    <w:rsid w:val="00966651"/>
    <w:rsid w:val="0096758E"/>
    <w:rsid w:val="00970710"/>
    <w:rsid w:val="00970D8A"/>
    <w:rsid w:val="00970DB0"/>
    <w:rsid w:val="00977AC5"/>
    <w:rsid w:val="009814C2"/>
    <w:rsid w:val="00981B1B"/>
    <w:rsid w:val="00981E30"/>
    <w:rsid w:val="00985A17"/>
    <w:rsid w:val="0098678F"/>
    <w:rsid w:val="00987A9F"/>
    <w:rsid w:val="00993817"/>
    <w:rsid w:val="009939C6"/>
    <w:rsid w:val="00994CD1"/>
    <w:rsid w:val="00994CD5"/>
    <w:rsid w:val="00996653"/>
    <w:rsid w:val="009A176F"/>
    <w:rsid w:val="009A4529"/>
    <w:rsid w:val="009A58AD"/>
    <w:rsid w:val="009B0BAA"/>
    <w:rsid w:val="009B1489"/>
    <w:rsid w:val="009C2AC6"/>
    <w:rsid w:val="009C353C"/>
    <w:rsid w:val="009C4490"/>
    <w:rsid w:val="009C5774"/>
    <w:rsid w:val="009C6886"/>
    <w:rsid w:val="009C7432"/>
    <w:rsid w:val="009D0C82"/>
    <w:rsid w:val="009D183D"/>
    <w:rsid w:val="009D1D0B"/>
    <w:rsid w:val="009D4CDD"/>
    <w:rsid w:val="009D547B"/>
    <w:rsid w:val="009D776B"/>
    <w:rsid w:val="009E022E"/>
    <w:rsid w:val="009E7377"/>
    <w:rsid w:val="009F6A2B"/>
    <w:rsid w:val="00A00CA8"/>
    <w:rsid w:val="00A00FA6"/>
    <w:rsid w:val="00A0172B"/>
    <w:rsid w:val="00A11835"/>
    <w:rsid w:val="00A15B7F"/>
    <w:rsid w:val="00A2223B"/>
    <w:rsid w:val="00A300BA"/>
    <w:rsid w:val="00A32C82"/>
    <w:rsid w:val="00A33CD8"/>
    <w:rsid w:val="00A36F09"/>
    <w:rsid w:val="00A41BFA"/>
    <w:rsid w:val="00A47290"/>
    <w:rsid w:val="00A50D38"/>
    <w:rsid w:val="00A52E15"/>
    <w:rsid w:val="00A61543"/>
    <w:rsid w:val="00A61B6F"/>
    <w:rsid w:val="00A63507"/>
    <w:rsid w:val="00A70DD8"/>
    <w:rsid w:val="00A73A16"/>
    <w:rsid w:val="00A73B0A"/>
    <w:rsid w:val="00A74066"/>
    <w:rsid w:val="00A76D31"/>
    <w:rsid w:val="00A76FA1"/>
    <w:rsid w:val="00A80685"/>
    <w:rsid w:val="00A809D5"/>
    <w:rsid w:val="00A81513"/>
    <w:rsid w:val="00A838F1"/>
    <w:rsid w:val="00A85B96"/>
    <w:rsid w:val="00A9461C"/>
    <w:rsid w:val="00A96513"/>
    <w:rsid w:val="00AA2DAE"/>
    <w:rsid w:val="00AA402E"/>
    <w:rsid w:val="00AB0D09"/>
    <w:rsid w:val="00AB252A"/>
    <w:rsid w:val="00AB73B6"/>
    <w:rsid w:val="00AC3AB5"/>
    <w:rsid w:val="00AC5FEE"/>
    <w:rsid w:val="00AC67FF"/>
    <w:rsid w:val="00AD0685"/>
    <w:rsid w:val="00AD2B91"/>
    <w:rsid w:val="00AD4689"/>
    <w:rsid w:val="00AD56C1"/>
    <w:rsid w:val="00AD5F39"/>
    <w:rsid w:val="00AE2535"/>
    <w:rsid w:val="00AE2D19"/>
    <w:rsid w:val="00AE2EE6"/>
    <w:rsid w:val="00AE3AF8"/>
    <w:rsid w:val="00AE46DD"/>
    <w:rsid w:val="00AF115A"/>
    <w:rsid w:val="00AF20B4"/>
    <w:rsid w:val="00AF221A"/>
    <w:rsid w:val="00AF2657"/>
    <w:rsid w:val="00AF57BC"/>
    <w:rsid w:val="00AF7428"/>
    <w:rsid w:val="00AF7BF8"/>
    <w:rsid w:val="00B06D07"/>
    <w:rsid w:val="00B07619"/>
    <w:rsid w:val="00B102C9"/>
    <w:rsid w:val="00B107E6"/>
    <w:rsid w:val="00B1355B"/>
    <w:rsid w:val="00B152A6"/>
    <w:rsid w:val="00B22FC3"/>
    <w:rsid w:val="00B2584D"/>
    <w:rsid w:val="00B2732B"/>
    <w:rsid w:val="00B31D42"/>
    <w:rsid w:val="00B32B01"/>
    <w:rsid w:val="00B36CA2"/>
    <w:rsid w:val="00B37338"/>
    <w:rsid w:val="00B4115A"/>
    <w:rsid w:val="00B44C17"/>
    <w:rsid w:val="00B45573"/>
    <w:rsid w:val="00B5371C"/>
    <w:rsid w:val="00B55647"/>
    <w:rsid w:val="00B61FFB"/>
    <w:rsid w:val="00B62751"/>
    <w:rsid w:val="00B644F5"/>
    <w:rsid w:val="00B676B2"/>
    <w:rsid w:val="00B71FD9"/>
    <w:rsid w:val="00B74426"/>
    <w:rsid w:val="00B761A8"/>
    <w:rsid w:val="00B80854"/>
    <w:rsid w:val="00B8177E"/>
    <w:rsid w:val="00B83001"/>
    <w:rsid w:val="00B86889"/>
    <w:rsid w:val="00B9245A"/>
    <w:rsid w:val="00B930D0"/>
    <w:rsid w:val="00BA355F"/>
    <w:rsid w:val="00BA366A"/>
    <w:rsid w:val="00BA4135"/>
    <w:rsid w:val="00BA5741"/>
    <w:rsid w:val="00BA62EF"/>
    <w:rsid w:val="00BA6C86"/>
    <w:rsid w:val="00BB105C"/>
    <w:rsid w:val="00BB159B"/>
    <w:rsid w:val="00BB2855"/>
    <w:rsid w:val="00BB3165"/>
    <w:rsid w:val="00BB35F3"/>
    <w:rsid w:val="00BB3747"/>
    <w:rsid w:val="00BB7825"/>
    <w:rsid w:val="00BC63A7"/>
    <w:rsid w:val="00BC7F5C"/>
    <w:rsid w:val="00BD074B"/>
    <w:rsid w:val="00BD3A4B"/>
    <w:rsid w:val="00BD6256"/>
    <w:rsid w:val="00BD641E"/>
    <w:rsid w:val="00BD6E42"/>
    <w:rsid w:val="00BD7632"/>
    <w:rsid w:val="00BE3D7C"/>
    <w:rsid w:val="00BE5CB5"/>
    <w:rsid w:val="00BF395B"/>
    <w:rsid w:val="00BF4776"/>
    <w:rsid w:val="00BF7DF9"/>
    <w:rsid w:val="00C02092"/>
    <w:rsid w:val="00C0382F"/>
    <w:rsid w:val="00C03DEC"/>
    <w:rsid w:val="00C0542F"/>
    <w:rsid w:val="00C057CF"/>
    <w:rsid w:val="00C07C34"/>
    <w:rsid w:val="00C135B0"/>
    <w:rsid w:val="00C13E51"/>
    <w:rsid w:val="00C16EB1"/>
    <w:rsid w:val="00C16F93"/>
    <w:rsid w:val="00C216DD"/>
    <w:rsid w:val="00C3079B"/>
    <w:rsid w:val="00C30E4B"/>
    <w:rsid w:val="00C3153D"/>
    <w:rsid w:val="00C315CE"/>
    <w:rsid w:val="00C3188E"/>
    <w:rsid w:val="00C34564"/>
    <w:rsid w:val="00C3576A"/>
    <w:rsid w:val="00C359A9"/>
    <w:rsid w:val="00C4031F"/>
    <w:rsid w:val="00C42658"/>
    <w:rsid w:val="00C47A06"/>
    <w:rsid w:val="00C5122E"/>
    <w:rsid w:val="00C5171C"/>
    <w:rsid w:val="00C60B35"/>
    <w:rsid w:val="00C63679"/>
    <w:rsid w:val="00C645F8"/>
    <w:rsid w:val="00C6491E"/>
    <w:rsid w:val="00C66A0F"/>
    <w:rsid w:val="00C672DC"/>
    <w:rsid w:val="00C675AA"/>
    <w:rsid w:val="00C67D29"/>
    <w:rsid w:val="00C71275"/>
    <w:rsid w:val="00C718D3"/>
    <w:rsid w:val="00C73A3B"/>
    <w:rsid w:val="00C73C57"/>
    <w:rsid w:val="00C75F5A"/>
    <w:rsid w:val="00C80C3C"/>
    <w:rsid w:val="00C87830"/>
    <w:rsid w:val="00C91E68"/>
    <w:rsid w:val="00C92790"/>
    <w:rsid w:val="00C92FD7"/>
    <w:rsid w:val="00C93C21"/>
    <w:rsid w:val="00C93FCC"/>
    <w:rsid w:val="00C95DBA"/>
    <w:rsid w:val="00C96793"/>
    <w:rsid w:val="00C97A36"/>
    <w:rsid w:val="00CA3A11"/>
    <w:rsid w:val="00CA4623"/>
    <w:rsid w:val="00CA63F8"/>
    <w:rsid w:val="00CC0146"/>
    <w:rsid w:val="00CC2330"/>
    <w:rsid w:val="00CC2D86"/>
    <w:rsid w:val="00CC7A60"/>
    <w:rsid w:val="00CD458C"/>
    <w:rsid w:val="00CD4D00"/>
    <w:rsid w:val="00CD503A"/>
    <w:rsid w:val="00CE10EB"/>
    <w:rsid w:val="00CE2C5D"/>
    <w:rsid w:val="00CE3D51"/>
    <w:rsid w:val="00CE3E2A"/>
    <w:rsid w:val="00CE449A"/>
    <w:rsid w:val="00CE5FEB"/>
    <w:rsid w:val="00CF0161"/>
    <w:rsid w:val="00D02B8B"/>
    <w:rsid w:val="00D03AD4"/>
    <w:rsid w:val="00D0745C"/>
    <w:rsid w:val="00D075F5"/>
    <w:rsid w:val="00D07D8C"/>
    <w:rsid w:val="00D14297"/>
    <w:rsid w:val="00D15082"/>
    <w:rsid w:val="00D17A64"/>
    <w:rsid w:val="00D20D6C"/>
    <w:rsid w:val="00D2126E"/>
    <w:rsid w:val="00D24016"/>
    <w:rsid w:val="00D2413D"/>
    <w:rsid w:val="00D2434F"/>
    <w:rsid w:val="00D274CE"/>
    <w:rsid w:val="00D305A0"/>
    <w:rsid w:val="00D34501"/>
    <w:rsid w:val="00D348B7"/>
    <w:rsid w:val="00D34AAA"/>
    <w:rsid w:val="00D36118"/>
    <w:rsid w:val="00D4055B"/>
    <w:rsid w:val="00D4455E"/>
    <w:rsid w:val="00D501BF"/>
    <w:rsid w:val="00D54F2C"/>
    <w:rsid w:val="00D56546"/>
    <w:rsid w:val="00D62E34"/>
    <w:rsid w:val="00D6329C"/>
    <w:rsid w:val="00D63ED2"/>
    <w:rsid w:val="00D66F83"/>
    <w:rsid w:val="00D6743D"/>
    <w:rsid w:val="00D757C8"/>
    <w:rsid w:val="00D802D5"/>
    <w:rsid w:val="00D814C7"/>
    <w:rsid w:val="00D8310E"/>
    <w:rsid w:val="00D86B2A"/>
    <w:rsid w:val="00D86B8C"/>
    <w:rsid w:val="00D977AA"/>
    <w:rsid w:val="00D97EAD"/>
    <w:rsid w:val="00DA43D0"/>
    <w:rsid w:val="00DB1098"/>
    <w:rsid w:val="00DB14E8"/>
    <w:rsid w:val="00DB2DD4"/>
    <w:rsid w:val="00DB5F47"/>
    <w:rsid w:val="00DB63AB"/>
    <w:rsid w:val="00DB7A67"/>
    <w:rsid w:val="00DC04F8"/>
    <w:rsid w:val="00DC1D53"/>
    <w:rsid w:val="00DC26DF"/>
    <w:rsid w:val="00DC36D3"/>
    <w:rsid w:val="00DC40C5"/>
    <w:rsid w:val="00DD00C8"/>
    <w:rsid w:val="00DD06F5"/>
    <w:rsid w:val="00DD16D6"/>
    <w:rsid w:val="00DD49BA"/>
    <w:rsid w:val="00DD4E62"/>
    <w:rsid w:val="00DD5C53"/>
    <w:rsid w:val="00DD7B5D"/>
    <w:rsid w:val="00DE7B95"/>
    <w:rsid w:val="00DF1F84"/>
    <w:rsid w:val="00DF249A"/>
    <w:rsid w:val="00DF40EC"/>
    <w:rsid w:val="00DF41CB"/>
    <w:rsid w:val="00DF569A"/>
    <w:rsid w:val="00DF6C3A"/>
    <w:rsid w:val="00DF6E04"/>
    <w:rsid w:val="00E049C4"/>
    <w:rsid w:val="00E12082"/>
    <w:rsid w:val="00E20EBF"/>
    <w:rsid w:val="00E261C6"/>
    <w:rsid w:val="00E26444"/>
    <w:rsid w:val="00E26BE6"/>
    <w:rsid w:val="00E30A10"/>
    <w:rsid w:val="00E31013"/>
    <w:rsid w:val="00E32CA7"/>
    <w:rsid w:val="00E3463C"/>
    <w:rsid w:val="00E419BB"/>
    <w:rsid w:val="00E41DEB"/>
    <w:rsid w:val="00E437B2"/>
    <w:rsid w:val="00E4387F"/>
    <w:rsid w:val="00E44360"/>
    <w:rsid w:val="00E44AEF"/>
    <w:rsid w:val="00E5140F"/>
    <w:rsid w:val="00E518FB"/>
    <w:rsid w:val="00E535C0"/>
    <w:rsid w:val="00E55BFC"/>
    <w:rsid w:val="00E61229"/>
    <w:rsid w:val="00E6208F"/>
    <w:rsid w:val="00E66237"/>
    <w:rsid w:val="00E66D14"/>
    <w:rsid w:val="00E67557"/>
    <w:rsid w:val="00E70392"/>
    <w:rsid w:val="00E76E39"/>
    <w:rsid w:val="00E820A3"/>
    <w:rsid w:val="00E821BF"/>
    <w:rsid w:val="00E840FC"/>
    <w:rsid w:val="00E852DB"/>
    <w:rsid w:val="00E861D7"/>
    <w:rsid w:val="00E86BF9"/>
    <w:rsid w:val="00E96110"/>
    <w:rsid w:val="00EA00E0"/>
    <w:rsid w:val="00EA03A2"/>
    <w:rsid w:val="00EA0879"/>
    <w:rsid w:val="00EA2EF3"/>
    <w:rsid w:val="00EA71F5"/>
    <w:rsid w:val="00EB3479"/>
    <w:rsid w:val="00EB619E"/>
    <w:rsid w:val="00EB68F4"/>
    <w:rsid w:val="00EC1BEB"/>
    <w:rsid w:val="00EC3C08"/>
    <w:rsid w:val="00EC4DEF"/>
    <w:rsid w:val="00EC4E64"/>
    <w:rsid w:val="00EC6CD3"/>
    <w:rsid w:val="00EC778B"/>
    <w:rsid w:val="00ED2179"/>
    <w:rsid w:val="00ED276B"/>
    <w:rsid w:val="00ED41C7"/>
    <w:rsid w:val="00ED58B1"/>
    <w:rsid w:val="00ED6289"/>
    <w:rsid w:val="00EE0102"/>
    <w:rsid w:val="00EE0CFA"/>
    <w:rsid w:val="00EE1267"/>
    <w:rsid w:val="00EE563E"/>
    <w:rsid w:val="00EE6B85"/>
    <w:rsid w:val="00EF55BB"/>
    <w:rsid w:val="00EF711A"/>
    <w:rsid w:val="00F00926"/>
    <w:rsid w:val="00F017E7"/>
    <w:rsid w:val="00F06BBF"/>
    <w:rsid w:val="00F12703"/>
    <w:rsid w:val="00F1674B"/>
    <w:rsid w:val="00F17686"/>
    <w:rsid w:val="00F20748"/>
    <w:rsid w:val="00F309F0"/>
    <w:rsid w:val="00F31A4D"/>
    <w:rsid w:val="00F3257C"/>
    <w:rsid w:val="00F33E82"/>
    <w:rsid w:val="00F36289"/>
    <w:rsid w:val="00F40E70"/>
    <w:rsid w:val="00F42641"/>
    <w:rsid w:val="00F449E6"/>
    <w:rsid w:val="00F46AAE"/>
    <w:rsid w:val="00F4786D"/>
    <w:rsid w:val="00F540E3"/>
    <w:rsid w:val="00F54ACF"/>
    <w:rsid w:val="00F57F82"/>
    <w:rsid w:val="00F6275A"/>
    <w:rsid w:val="00F65CC8"/>
    <w:rsid w:val="00F671AC"/>
    <w:rsid w:val="00F710C0"/>
    <w:rsid w:val="00F77E9C"/>
    <w:rsid w:val="00F833FF"/>
    <w:rsid w:val="00F850A8"/>
    <w:rsid w:val="00F95AC6"/>
    <w:rsid w:val="00F97E1E"/>
    <w:rsid w:val="00FA19CC"/>
    <w:rsid w:val="00FA7EA9"/>
    <w:rsid w:val="00FB04C8"/>
    <w:rsid w:val="00FB3F60"/>
    <w:rsid w:val="00FB764A"/>
    <w:rsid w:val="00FB7EB3"/>
    <w:rsid w:val="00FC4AEB"/>
    <w:rsid w:val="00FC556E"/>
    <w:rsid w:val="00FC68C3"/>
    <w:rsid w:val="00FC7E5D"/>
    <w:rsid w:val="00FD1D01"/>
    <w:rsid w:val="00FD3DB3"/>
    <w:rsid w:val="00FD4648"/>
    <w:rsid w:val="00FD5ED4"/>
    <w:rsid w:val="00FE34BB"/>
    <w:rsid w:val="00FE35EE"/>
    <w:rsid w:val="00FE37E8"/>
    <w:rsid w:val="00FE51FC"/>
    <w:rsid w:val="00FE665B"/>
    <w:rsid w:val="00FF0663"/>
    <w:rsid w:val="00FF2BD9"/>
    <w:rsid w:val="00FF318B"/>
    <w:rsid w:val="00FF36D3"/>
    <w:rsid w:val="00FF39BC"/>
    <w:rsid w:val="00FF4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5644E"/>
  <w15:docId w15:val="{7493A50D-1D29-4FA0-A17B-0BAA32F6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69A"/>
    <w:rPr>
      <w:sz w:val="24"/>
      <w:szCs w:val="24"/>
    </w:rPr>
  </w:style>
  <w:style w:type="paragraph" w:styleId="Heading1">
    <w:name w:val="heading 1"/>
    <w:basedOn w:val="Normal"/>
    <w:next w:val="Normal"/>
    <w:qFormat/>
    <w:rsid w:val="00DF569A"/>
    <w:pPr>
      <w:keepNext/>
      <w:jc w:val="center"/>
      <w:outlineLvl w:val="0"/>
    </w:pPr>
    <w:rPr>
      <w:b/>
      <w:bCs/>
      <w:smallCaps/>
      <w:lang w:eastAsia="en-US"/>
    </w:rPr>
  </w:style>
  <w:style w:type="paragraph" w:styleId="Heading2">
    <w:name w:val="heading 2"/>
    <w:basedOn w:val="Normal"/>
    <w:next w:val="Normal"/>
    <w:qFormat/>
    <w:rsid w:val="00DF56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69A"/>
    <w:pPr>
      <w:keepNext/>
      <w:spacing w:before="240" w:after="60"/>
      <w:outlineLvl w:val="2"/>
    </w:pPr>
    <w:rPr>
      <w:rFonts w:ascii="Arial" w:hAnsi="Arial" w:cs="Arial"/>
      <w:b/>
      <w:bCs/>
      <w:sz w:val="26"/>
      <w:szCs w:val="26"/>
    </w:rPr>
  </w:style>
  <w:style w:type="paragraph" w:styleId="Heading4">
    <w:name w:val="heading 4"/>
    <w:basedOn w:val="Normal"/>
    <w:qFormat/>
    <w:rsid w:val="00DF569A"/>
    <w:pPr>
      <w:spacing w:before="100" w:beforeAutospacing="1" w:after="100" w:afterAutospacing="1"/>
      <w:outlineLvl w:val="3"/>
    </w:pPr>
    <w:rPr>
      <w:b/>
      <w:bCs/>
    </w:rPr>
  </w:style>
  <w:style w:type="paragraph" w:styleId="Heading5">
    <w:name w:val="heading 5"/>
    <w:basedOn w:val="Normal"/>
    <w:next w:val="Normal"/>
    <w:qFormat/>
    <w:rsid w:val="00DF569A"/>
    <w:pPr>
      <w:spacing w:before="240" w:after="60"/>
      <w:outlineLvl w:val="4"/>
    </w:pPr>
    <w:rPr>
      <w:b/>
      <w:bCs/>
      <w:i/>
      <w:iCs/>
      <w:sz w:val="26"/>
      <w:szCs w:val="26"/>
    </w:rPr>
  </w:style>
  <w:style w:type="paragraph" w:styleId="Heading6">
    <w:name w:val="heading 6"/>
    <w:basedOn w:val="Normal"/>
    <w:next w:val="Normal"/>
    <w:qFormat/>
    <w:rsid w:val="00DF569A"/>
    <w:pPr>
      <w:spacing w:before="240" w:after="60"/>
      <w:outlineLvl w:val="5"/>
    </w:pPr>
    <w:rPr>
      <w:b/>
      <w:bCs/>
      <w:sz w:val="22"/>
      <w:szCs w:val="22"/>
    </w:rPr>
  </w:style>
  <w:style w:type="paragraph" w:styleId="Heading7">
    <w:name w:val="heading 7"/>
    <w:basedOn w:val="Normal"/>
    <w:next w:val="Normal"/>
    <w:qFormat/>
    <w:rsid w:val="00DF569A"/>
    <w:pPr>
      <w:spacing w:before="240" w:after="60"/>
      <w:outlineLvl w:val="6"/>
    </w:pPr>
  </w:style>
  <w:style w:type="paragraph" w:styleId="Heading8">
    <w:name w:val="heading 8"/>
    <w:basedOn w:val="Normal"/>
    <w:next w:val="Normal"/>
    <w:qFormat/>
    <w:rsid w:val="00DF569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normnum">
    <w:name w:val="Par norm num"/>
    <w:basedOn w:val="Normal"/>
    <w:next w:val="Normal"/>
    <w:autoRedefine/>
    <w:rsid w:val="00DF569A"/>
    <w:pPr>
      <w:ind w:firstLine="720"/>
      <w:jc w:val="both"/>
    </w:pPr>
    <w:rPr>
      <w:sz w:val="28"/>
      <w:szCs w:val="28"/>
      <w:lang w:eastAsia="en-US"/>
    </w:rPr>
  </w:style>
  <w:style w:type="paragraph" w:styleId="BodyTextIndent">
    <w:name w:val="Body Text Indent"/>
    <w:basedOn w:val="Normal"/>
    <w:rsid w:val="00DF569A"/>
    <w:pPr>
      <w:spacing w:after="120"/>
      <w:ind w:left="283"/>
    </w:pPr>
  </w:style>
  <w:style w:type="paragraph" w:styleId="BodyText">
    <w:name w:val="Body Text"/>
    <w:aliases w:val="texts"/>
    <w:basedOn w:val="Normal"/>
    <w:rsid w:val="00DF569A"/>
    <w:pPr>
      <w:spacing w:after="120"/>
    </w:pPr>
  </w:style>
  <w:style w:type="paragraph" w:styleId="BodyText3">
    <w:name w:val="Body Text 3"/>
    <w:basedOn w:val="Normal"/>
    <w:rsid w:val="00DF569A"/>
    <w:pPr>
      <w:spacing w:after="120"/>
    </w:pPr>
    <w:rPr>
      <w:sz w:val="16"/>
      <w:szCs w:val="16"/>
    </w:rPr>
  </w:style>
  <w:style w:type="paragraph" w:customStyle="1" w:styleId="naislab">
    <w:name w:val="naislab"/>
    <w:basedOn w:val="Normal"/>
    <w:rsid w:val="00DF569A"/>
    <w:pPr>
      <w:spacing w:before="100" w:beforeAutospacing="1" w:after="100" w:afterAutospacing="1"/>
      <w:jc w:val="right"/>
    </w:pPr>
    <w:rPr>
      <w:rFonts w:eastAsia="Arial Unicode MS"/>
      <w:lang w:val="en-GB" w:eastAsia="en-US"/>
    </w:rPr>
  </w:style>
  <w:style w:type="paragraph" w:customStyle="1" w:styleId="NormCharChar">
    <w:name w:val="Norm Char Char"/>
    <w:basedOn w:val="Normal"/>
    <w:rsid w:val="00DF569A"/>
    <w:pPr>
      <w:spacing w:before="120"/>
      <w:jc w:val="both"/>
    </w:pPr>
    <w:rPr>
      <w:sz w:val="20"/>
      <w:lang w:val="en-GB"/>
    </w:rPr>
  </w:style>
  <w:style w:type="paragraph" w:customStyle="1" w:styleId="Norm">
    <w:name w:val="Norm"/>
    <w:basedOn w:val="Normal"/>
    <w:autoRedefine/>
    <w:rsid w:val="00DF569A"/>
    <w:pPr>
      <w:ind w:right="71" w:firstLine="720"/>
      <w:jc w:val="both"/>
    </w:pPr>
    <w:rPr>
      <w:sz w:val="28"/>
      <w:szCs w:val="28"/>
    </w:rPr>
  </w:style>
  <w:style w:type="paragraph" w:customStyle="1" w:styleId="RakstzRakstzRakstzRakstzCharChar">
    <w:name w:val="Rakstz. Rakstz. Rakstz. Rakstz. Char Char"/>
    <w:basedOn w:val="Normal"/>
    <w:rsid w:val="00DF569A"/>
    <w:rPr>
      <w:lang w:val="pl-PL" w:eastAsia="pl-PL"/>
    </w:rPr>
  </w:style>
  <w:style w:type="paragraph" w:styleId="BalloonText">
    <w:name w:val="Balloon Text"/>
    <w:basedOn w:val="Normal"/>
    <w:semiHidden/>
    <w:rsid w:val="004D526D"/>
    <w:rPr>
      <w:rFonts w:ascii="Tahoma" w:hAnsi="Tahoma" w:cs="Tahoma"/>
      <w:sz w:val="16"/>
      <w:szCs w:val="16"/>
    </w:rPr>
  </w:style>
  <w:style w:type="paragraph" w:customStyle="1" w:styleId="Stils21">
    <w:name w:val="Stils21"/>
    <w:basedOn w:val="Normal"/>
    <w:next w:val="Normal"/>
    <w:autoRedefine/>
    <w:rsid w:val="00DF569A"/>
    <w:pPr>
      <w:spacing w:after="120"/>
      <w:jc w:val="both"/>
    </w:pPr>
    <w:rPr>
      <w:snapToGrid w:val="0"/>
      <w:sz w:val="28"/>
      <w:szCs w:val="28"/>
      <w:lang w:eastAsia="en-US"/>
    </w:rPr>
  </w:style>
  <w:style w:type="character" w:customStyle="1" w:styleId="Stils21RakstzRakstz">
    <w:name w:val="Stils21 Rakstz. Rakstz."/>
    <w:rsid w:val="00DF569A"/>
    <w:rPr>
      <w:snapToGrid w:val="0"/>
      <w:sz w:val="28"/>
      <w:szCs w:val="28"/>
      <w:lang w:val="lv-LV" w:eastAsia="en-US" w:bidi="ar-SA"/>
    </w:rPr>
  </w:style>
  <w:style w:type="paragraph" w:customStyle="1" w:styleId="Stils1">
    <w:name w:val="Stils1"/>
    <w:basedOn w:val="Normal"/>
    <w:next w:val="Normal"/>
    <w:autoRedefine/>
    <w:rsid w:val="00DF569A"/>
    <w:pPr>
      <w:widowControl w:val="0"/>
      <w:adjustRightInd w:val="0"/>
      <w:spacing w:after="120"/>
      <w:ind w:left="1077" w:hanging="357"/>
      <w:jc w:val="both"/>
      <w:textAlignment w:val="baseline"/>
    </w:pPr>
    <w:rPr>
      <w:sz w:val="28"/>
      <w:szCs w:val="28"/>
      <w:lang w:eastAsia="en-US"/>
    </w:rPr>
  </w:style>
  <w:style w:type="paragraph" w:styleId="BodyText2">
    <w:name w:val="Body Text 2"/>
    <w:basedOn w:val="Normal"/>
    <w:rsid w:val="00DF569A"/>
    <w:pPr>
      <w:spacing w:after="120" w:line="480" w:lineRule="auto"/>
    </w:pPr>
  </w:style>
  <w:style w:type="paragraph" w:styleId="Subtitle">
    <w:name w:val="Subtitle"/>
    <w:basedOn w:val="Normal"/>
    <w:qFormat/>
    <w:rsid w:val="00DF569A"/>
    <w:pPr>
      <w:jc w:val="center"/>
    </w:pPr>
    <w:rPr>
      <w:b/>
      <w:sz w:val="32"/>
      <w:szCs w:val="20"/>
      <w:lang w:eastAsia="en-US"/>
    </w:rPr>
  </w:style>
  <w:style w:type="paragraph" w:styleId="Header">
    <w:name w:val="header"/>
    <w:basedOn w:val="Normal"/>
    <w:link w:val="HeaderChar"/>
    <w:uiPriority w:val="99"/>
    <w:rsid w:val="00DF569A"/>
    <w:pPr>
      <w:tabs>
        <w:tab w:val="center" w:pos="4320"/>
        <w:tab w:val="right" w:pos="8640"/>
      </w:tabs>
    </w:pPr>
    <w:rPr>
      <w:sz w:val="20"/>
      <w:szCs w:val="20"/>
      <w:lang w:val="en-US" w:eastAsia="en-US"/>
    </w:rPr>
  </w:style>
  <w:style w:type="character" w:styleId="CommentReference">
    <w:name w:val="annotation reference"/>
    <w:uiPriority w:val="99"/>
    <w:semiHidden/>
    <w:rsid w:val="00DF569A"/>
    <w:rPr>
      <w:sz w:val="16"/>
      <w:szCs w:val="16"/>
    </w:rPr>
  </w:style>
  <w:style w:type="paragraph" w:styleId="CommentText">
    <w:name w:val="annotation text"/>
    <w:basedOn w:val="Normal"/>
    <w:link w:val="CommentTextChar"/>
    <w:uiPriority w:val="99"/>
    <w:semiHidden/>
    <w:rsid w:val="00DF569A"/>
    <w:rPr>
      <w:sz w:val="20"/>
      <w:szCs w:val="20"/>
    </w:rPr>
  </w:style>
  <w:style w:type="paragraph" w:customStyle="1" w:styleId="CommentSubject1">
    <w:name w:val="Comment Subject1"/>
    <w:basedOn w:val="CommentText"/>
    <w:next w:val="CommentText"/>
    <w:semiHidden/>
    <w:rsid w:val="00DF569A"/>
    <w:rPr>
      <w:b/>
      <w:bCs/>
    </w:rPr>
  </w:style>
  <w:style w:type="paragraph" w:customStyle="1" w:styleId="BalloonText1">
    <w:name w:val="Balloon Text1"/>
    <w:basedOn w:val="Normal"/>
    <w:semiHidden/>
    <w:rsid w:val="00DF569A"/>
    <w:rPr>
      <w:rFonts w:ascii="Tahoma" w:hAnsi="Tahoma" w:cs="Tahoma"/>
      <w:sz w:val="16"/>
      <w:szCs w:val="16"/>
    </w:rPr>
  </w:style>
  <w:style w:type="paragraph" w:customStyle="1" w:styleId="Rakstz">
    <w:name w:val="Rakstz."/>
    <w:basedOn w:val="Normal"/>
    <w:rsid w:val="00DF569A"/>
    <w:pPr>
      <w:spacing w:before="40"/>
    </w:pPr>
    <w:rPr>
      <w:lang w:val="pl-PL" w:eastAsia="pl-PL"/>
    </w:rPr>
  </w:style>
  <w:style w:type="paragraph" w:customStyle="1" w:styleId="naisf">
    <w:name w:val="naisf"/>
    <w:basedOn w:val="Normal"/>
    <w:rsid w:val="00DF569A"/>
    <w:pPr>
      <w:spacing w:before="100" w:beforeAutospacing="1" w:after="100" w:afterAutospacing="1"/>
    </w:pPr>
    <w:rPr>
      <w:lang w:val="en-GB" w:eastAsia="en-US"/>
    </w:rPr>
  </w:style>
  <w:style w:type="paragraph" w:customStyle="1" w:styleId="naisc">
    <w:name w:val="naisc"/>
    <w:basedOn w:val="Normal"/>
    <w:rsid w:val="00DF569A"/>
    <w:pPr>
      <w:spacing w:before="100" w:beforeAutospacing="1" w:after="100" w:afterAutospacing="1"/>
    </w:pPr>
    <w:rPr>
      <w:lang w:val="en-GB" w:eastAsia="en-US"/>
    </w:rPr>
  </w:style>
  <w:style w:type="paragraph" w:customStyle="1" w:styleId="naiskr">
    <w:name w:val="naiskr"/>
    <w:basedOn w:val="Normal"/>
    <w:rsid w:val="00DF569A"/>
    <w:pPr>
      <w:spacing w:before="100" w:beforeAutospacing="1" w:after="100" w:afterAutospacing="1"/>
    </w:pPr>
    <w:rPr>
      <w:lang w:val="en-GB" w:eastAsia="en-US"/>
    </w:rPr>
  </w:style>
  <w:style w:type="paragraph" w:styleId="PlainText">
    <w:name w:val="Plain Text"/>
    <w:basedOn w:val="Normal"/>
    <w:rsid w:val="00DF569A"/>
    <w:pPr>
      <w:widowControl w:val="0"/>
      <w:autoSpaceDE w:val="0"/>
      <w:autoSpaceDN w:val="0"/>
    </w:pPr>
    <w:rPr>
      <w:rFonts w:ascii="Courier New" w:hAnsi="Courier New"/>
      <w:sz w:val="20"/>
      <w:szCs w:val="20"/>
      <w:lang w:eastAsia="en-US"/>
    </w:rPr>
  </w:style>
  <w:style w:type="paragraph" w:styleId="Title">
    <w:name w:val="Title"/>
    <w:basedOn w:val="Normal"/>
    <w:qFormat/>
    <w:rsid w:val="00DF569A"/>
    <w:pPr>
      <w:jc w:val="center"/>
    </w:pPr>
    <w:rPr>
      <w:sz w:val="28"/>
      <w:szCs w:val="20"/>
      <w:lang w:eastAsia="en-US"/>
    </w:rPr>
  </w:style>
  <w:style w:type="paragraph" w:styleId="BodyTextIndent3">
    <w:name w:val="Body Text Indent 3"/>
    <w:basedOn w:val="Normal"/>
    <w:rsid w:val="00DF569A"/>
    <w:pPr>
      <w:spacing w:after="120"/>
      <w:ind w:left="283"/>
    </w:pPr>
    <w:rPr>
      <w:sz w:val="16"/>
      <w:szCs w:val="16"/>
    </w:rPr>
  </w:style>
  <w:style w:type="paragraph" w:styleId="BodyTextIndent2">
    <w:name w:val="Body Text Indent 2"/>
    <w:basedOn w:val="Normal"/>
    <w:rsid w:val="00DF569A"/>
    <w:pPr>
      <w:spacing w:after="120" w:line="480" w:lineRule="auto"/>
      <w:ind w:left="283"/>
    </w:pPr>
  </w:style>
  <w:style w:type="paragraph" w:customStyle="1" w:styleId="Standard">
    <w:name w:val="Standard"/>
    <w:rsid w:val="00DF569A"/>
    <w:pPr>
      <w:widowControl w:val="0"/>
      <w:autoSpaceDE w:val="0"/>
      <w:autoSpaceDN w:val="0"/>
    </w:pPr>
    <w:rPr>
      <w:szCs w:val="24"/>
      <w:lang w:val="en-AU" w:eastAsia="en-US"/>
    </w:rPr>
  </w:style>
  <w:style w:type="character" w:styleId="PageNumber">
    <w:name w:val="page number"/>
    <w:basedOn w:val="DefaultParagraphFont"/>
    <w:rsid w:val="00DF569A"/>
  </w:style>
  <w:style w:type="paragraph" w:customStyle="1" w:styleId="RakstzRakstzRakstzRakstzRakstzRakstzRakstzRakstzRakstzRakstz">
    <w:name w:val="Rakstz. Rakstz. Rakstz. Rakstz. Rakstz. Rakstz. Rakstz. Rakstz. Rakstz. Rakstz."/>
    <w:aliases w:val="Rakstz. Rakstz. Rakstz. Rakstz. Rakstz. Rakstz. Rakstz.1"/>
    <w:basedOn w:val="Normal"/>
    <w:autoRedefine/>
    <w:rsid w:val="00DF569A"/>
    <w:pPr>
      <w:spacing w:before="40"/>
    </w:pPr>
    <w:rPr>
      <w:lang w:val="pl-PL" w:eastAsia="pl-PL"/>
    </w:rPr>
  </w:style>
  <w:style w:type="paragraph" w:styleId="Footer">
    <w:name w:val="footer"/>
    <w:basedOn w:val="Normal"/>
    <w:rsid w:val="00DF569A"/>
    <w:pPr>
      <w:tabs>
        <w:tab w:val="center" w:pos="4153"/>
        <w:tab w:val="right" w:pos="8306"/>
      </w:tabs>
    </w:pPr>
  </w:style>
  <w:style w:type="paragraph" w:customStyle="1" w:styleId="Stils2">
    <w:name w:val="Stils2"/>
    <w:basedOn w:val="Normal"/>
    <w:autoRedefine/>
    <w:rsid w:val="00DF569A"/>
    <w:pPr>
      <w:tabs>
        <w:tab w:val="num" w:pos="284"/>
      </w:tabs>
      <w:jc w:val="both"/>
    </w:pPr>
    <w:rPr>
      <w:snapToGrid w:val="0"/>
      <w:sz w:val="28"/>
      <w:szCs w:val="28"/>
      <w:lang w:eastAsia="en-US"/>
    </w:rPr>
  </w:style>
  <w:style w:type="character" w:customStyle="1" w:styleId="Stils2RakstzRakstz">
    <w:name w:val="Stils2 Rakstz. Rakstz."/>
    <w:rsid w:val="00DF569A"/>
    <w:rPr>
      <w:snapToGrid w:val="0"/>
      <w:sz w:val="28"/>
      <w:szCs w:val="28"/>
      <w:lang w:val="lv-LV" w:eastAsia="en-US" w:bidi="ar-SA"/>
    </w:rPr>
  </w:style>
  <w:style w:type="character" w:customStyle="1" w:styleId="RakstzRakstz1">
    <w:name w:val="Rakstz. Rakstz.1"/>
    <w:rsid w:val="00DF569A"/>
    <w:rPr>
      <w:rFonts w:cs="Arial"/>
      <w:b/>
      <w:bCs/>
      <w:sz w:val="28"/>
      <w:szCs w:val="26"/>
      <w:lang w:val="lv-LV" w:eastAsia="en-US" w:bidi="ar-SA"/>
    </w:rPr>
  </w:style>
  <w:style w:type="paragraph" w:customStyle="1" w:styleId="Stils21Rakstz">
    <w:name w:val="Stils21 Rakstz."/>
    <w:basedOn w:val="Normal"/>
    <w:next w:val="Normal"/>
    <w:autoRedefine/>
    <w:rsid w:val="00DF569A"/>
    <w:pPr>
      <w:tabs>
        <w:tab w:val="num" w:pos="284"/>
      </w:tabs>
      <w:spacing w:after="120"/>
      <w:ind w:left="284" w:hanging="284"/>
      <w:jc w:val="both"/>
    </w:pPr>
    <w:rPr>
      <w:snapToGrid w:val="0"/>
      <w:sz w:val="28"/>
      <w:szCs w:val="28"/>
      <w:lang w:eastAsia="en-US"/>
    </w:rPr>
  </w:style>
  <w:style w:type="character" w:customStyle="1" w:styleId="Stils21RakstzRakstz1">
    <w:name w:val="Stils21 Rakstz. Rakstz.1"/>
    <w:rsid w:val="00DF569A"/>
    <w:rPr>
      <w:snapToGrid w:val="0"/>
      <w:sz w:val="28"/>
      <w:szCs w:val="28"/>
      <w:lang w:val="lv-LV" w:eastAsia="en-US" w:bidi="ar-SA"/>
    </w:rPr>
  </w:style>
  <w:style w:type="paragraph" w:customStyle="1" w:styleId="mazievirsraksti">
    <w:name w:val="mazie_virsraksti"/>
    <w:basedOn w:val="Normal"/>
    <w:autoRedefine/>
    <w:rsid w:val="00DF569A"/>
    <w:pPr>
      <w:keepNext/>
      <w:spacing w:before="360" w:after="240"/>
      <w:ind w:left="720" w:firstLine="720"/>
    </w:pPr>
    <w:rPr>
      <w:b/>
      <w:color w:val="99CC00"/>
      <w:sz w:val="28"/>
      <w:szCs w:val="28"/>
      <w:lang w:eastAsia="en-US"/>
    </w:rPr>
  </w:style>
  <w:style w:type="character" w:customStyle="1" w:styleId="mazievirsrakstiRakstz">
    <w:name w:val="mazie_virsraksti Rakstz."/>
    <w:rsid w:val="00DF569A"/>
    <w:rPr>
      <w:b/>
      <w:color w:val="99CC00"/>
      <w:sz w:val="28"/>
      <w:szCs w:val="28"/>
      <w:lang w:val="lv-LV" w:eastAsia="en-US" w:bidi="ar-SA"/>
    </w:rPr>
  </w:style>
  <w:style w:type="character" w:styleId="Hyperlink">
    <w:name w:val="Hyperlink"/>
    <w:rsid w:val="00DF569A"/>
    <w:rPr>
      <w:color w:val="4B4B4B"/>
      <w:u w:val="single"/>
    </w:rPr>
  </w:style>
  <w:style w:type="paragraph" w:styleId="NormalWeb">
    <w:name w:val="Normal (Web)"/>
    <w:basedOn w:val="Normal"/>
    <w:uiPriority w:val="99"/>
    <w:rsid w:val="00DF569A"/>
    <w:pPr>
      <w:spacing w:before="100" w:beforeAutospacing="1" w:after="100" w:afterAutospacing="1"/>
    </w:pPr>
    <w:rPr>
      <w:rFonts w:eastAsia="Arial Unicode MS"/>
      <w:lang w:val="en-GB" w:eastAsia="en-US"/>
    </w:rPr>
  </w:style>
  <w:style w:type="character" w:styleId="Strong">
    <w:name w:val="Strong"/>
    <w:uiPriority w:val="99"/>
    <w:qFormat/>
    <w:rsid w:val="00DF569A"/>
    <w:rPr>
      <w:b/>
      <w:bCs/>
    </w:rPr>
  </w:style>
  <w:style w:type="paragraph" w:customStyle="1" w:styleId="G4">
    <w:name w:val="G4"/>
    <w:basedOn w:val="NormCharChar"/>
    <w:autoRedefine/>
    <w:rsid w:val="00DF569A"/>
    <w:pPr>
      <w:spacing w:before="0"/>
    </w:pPr>
    <w:rPr>
      <w:bCs/>
      <w:sz w:val="24"/>
      <w:u w:val="single"/>
      <w:lang w:val="lv-LV"/>
    </w:rPr>
  </w:style>
  <w:style w:type="paragraph" w:customStyle="1" w:styleId="RakstzRakstzRakstzCharCharRakstzRakstzCharChar">
    <w:name w:val="Rakstz. Rakstz. Rakstz. Char Char Rakstz. Rakstz. Char Char"/>
    <w:basedOn w:val="Normal"/>
    <w:rsid w:val="00DF569A"/>
    <w:pPr>
      <w:spacing w:before="40"/>
    </w:pPr>
    <w:rPr>
      <w:lang w:val="pl-PL" w:eastAsia="pl-PL"/>
    </w:rPr>
  </w:style>
  <w:style w:type="character" w:styleId="FollowedHyperlink">
    <w:name w:val="FollowedHyperlink"/>
    <w:rsid w:val="00DF569A"/>
    <w:rPr>
      <w:color w:val="0000FF"/>
      <w:u w:val="single"/>
    </w:rPr>
  </w:style>
  <w:style w:type="paragraph" w:styleId="z-TopofForm">
    <w:name w:val="HTML Top of Form"/>
    <w:basedOn w:val="Normal"/>
    <w:next w:val="Normal"/>
    <w:hidden/>
    <w:rsid w:val="00DF56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F569A"/>
    <w:pPr>
      <w:pBdr>
        <w:top w:val="single" w:sz="6" w:space="1" w:color="auto"/>
      </w:pBdr>
      <w:jc w:val="center"/>
    </w:pPr>
    <w:rPr>
      <w:rFonts w:ascii="Arial" w:hAnsi="Arial" w:cs="Arial"/>
      <w:vanish/>
      <w:sz w:val="16"/>
      <w:szCs w:val="16"/>
    </w:rPr>
  </w:style>
  <w:style w:type="paragraph" w:customStyle="1" w:styleId="nais2">
    <w:name w:val="nais2"/>
    <w:basedOn w:val="Normal"/>
    <w:rsid w:val="00DF569A"/>
    <w:pPr>
      <w:spacing w:before="75" w:after="75"/>
      <w:ind w:left="900" w:firstLine="375"/>
      <w:jc w:val="both"/>
    </w:pPr>
  </w:style>
  <w:style w:type="paragraph" w:customStyle="1" w:styleId="naispant">
    <w:name w:val="naispant"/>
    <w:basedOn w:val="Normal"/>
    <w:rsid w:val="00DF569A"/>
    <w:pPr>
      <w:spacing w:before="75" w:after="75"/>
      <w:ind w:left="375" w:firstLine="375"/>
      <w:jc w:val="both"/>
    </w:pPr>
    <w:rPr>
      <w:b/>
      <w:bCs/>
    </w:rPr>
  </w:style>
  <w:style w:type="paragraph" w:customStyle="1" w:styleId="naisvisr">
    <w:name w:val="naisvisr"/>
    <w:basedOn w:val="Normal"/>
    <w:rsid w:val="00DF569A"/>
    <w:pPr>
      <w:spacing w:before="150" w:after="150"/>
      <w:jc w:val="center"/>
    </w:pPr>
    <w:rPr>
      <w:b/>
      <w:bCs/>
      <w:sz w:val="28"/>
      <w:szCs w:val="28"/>
    </w:rPr>
  </w:style>
  <w:style w:type="paragraph" w:customStyle="1" w:styleId="naisnod">
    <w:name w:val="naisnod"/>
    <w:basedOn w:val="Normal"/>
    <w:rsid w:val="00DF569A"/>
    <w:pPr>
      <w:spacing w:before="150" w:after="150"/>
      <w:jc w:val="center"/>
    </w:pPr>
    <w:rPr>
      <w:b/>
      <w:bCs/>
    </w:rPr>
  </w:style>
  <w:style w:type="character" w:customStyle="1" w:styleId="th">
    <w:name w:val="th"/>
    <w:basedOn w:val="DefaultParagraphFont"/>
    <w:rsid w:val="00DF569A"/>
  </w:style>
  <w:style w:type="paragraph" w:customStyle="1" w:styleId="Normal10pt">
    <w:name w:val="Normal + 10 pt"/>
    <w:basedOn w:val="Normal"/>
    <w:rsid w:val="00DF569A"/>
    <w:rPr>
      <w:caps/>
      <w:sz w:val="20"/>
      <w:szCs w:val="20"/>
    </w:rPr>
  </w:style>
  <w:style w:type="paragraph" w:styleId="CommentSubject">
    <w:name w:val="annotation subject"/>
    <w:basedOn w:val="CommentText"/>
    <w:next w:val="CommentText"/>
    <w:semiHidden/>
    <w:rsid w:val="00AF7BF8"/>
    <w:rPr>
      <w:b/>
      <w:bCs/>
    </w:rPr>
  </w:style>
  <w:style w:type="table" w:styleId="TableGrid">
    <w:name w:val="Table Grid"/>
    <w:basedOn w:val="TableNormal"/>
    <w:uiPriority w:val="59"/>
    <w:rsid w:val="00E5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A0879"/>
  </w:style>
  <w:style w:type="paragraph" w:customStyle="1" w:styleId="1">
    <w:name w:val="1"/>
    <w:basedOn w:val="Normal"/>
    <w:next w:val="NormalWeb"/>
    <w:rsid w:val="00EA0879"/>
    <w:pPr>
      <w:spacing w:before="100" w:beforeAutospacing="1" w:after="100" w:afterAutospacing="1"/>
    </w:pPr>
    <w:rPr>
      <w:rFonts w:eastAsia="Arial Unicode MS"/>
      <w:lang w:val="en-GB" w:eastAsia="en-US"/>
    </w:rPr>
  </w:style>
  <w:style w:type="paragraph" w:styleId="ListParagraph">
    <w:name w:val="List Paragraph"/>
    <w:basedOn w:val="Normal"/>
    <w:uiPriority w:val="34"/>
    <w:qFormat/>
    <w:rsid w:val="00306F32"/>
    <w:pPr>
      <w:spacing w:after="120"/>
      <w:ind w:left="720" w:firstLine="720"/>
      <w:contextualSpacing/>
      <w:jc w:val="both"/>
    </w:pPr>
    <w:rPr>
      <w:sz w:val="28"/>
      <w:szCs w:val="20"/>
      <w:lang w:eastAsia="en-US"/>
    </w:rPr>
  </w:style>
  <w:style w:type="character" w:customStyle="1" w:styleId="CommentTextChar">
    <w:name w:val="Comment Text Char"/>
    <w:link w:val="CommentText"/>
    <w:uiPriority w:val="99"/>
    <w:semiHidden/>
    <w:rsid w:val="00E20EBF"/>
  </w:style>
  <w:style w:type="character" w:styleId="Emphasis">
    <w:name w:val="Emphasis"/>
    <w:uiPriority w:val="20"/>
    <w:qFormat/>
    <w:rsid w:val="001B1C92"/>
    <w:rPr>
      <w:i/>
      <w:iCs/>
    </w:rPr>
  </w:style>
  <w:style w:type="paragraph" w:customStyle="1" w:styleId="tv213">
    <w:name w:val="tv213"/>
    <w:basedOn w:val="Normal"/>
    <w:rsid w:val="00524EDA"/>
    <w:pPr>
      <w:spacing w:before="100" w:beforeAutospacing="1" w:after="100" w:afterAutospacing="1"/>
    </w:pPr>
    <w:rPr>
      <w:rFonts w:eastAsia="Calibri"/>
    </w:rPr>
  </w:style>
  <w:style w:type="paragraph" w:customStyle="1" w:styleId="labojumupamats">
    <w:name w:val="labojumu_pamats"/>
    <w:basedOn w:val="Normal"/>
    <w:rsid w:val="00B8177E"/>
    <w:pPr>
      <w:spacing w:before="100" w:beforeAutospacing="1" w:after="100" w:afterAutospacing="1"/>
    </w:pPr>
  </w:style>
  <w:style w:type="paragraph" w:customStyle="1" w:styleId="tvhtml">
    <w:name w:val="tv_html"/>
    <w:basedOn w:val="Normal"/>
    <w:rsid w:val="00833283"/>
    <w:pPr>
      <w:spacing w:before="100" w:beforeAutospacing="1" w:after="100" w:afterAutospacing="1"/>
    </w:pPr>
  </w:style>
  <w:style w:type="paragraph" w:styleId="Revision">
    <w:name w:val="Revision"/>
    <w:hidden/>
    <w:uiPriority w:val="99"/>
    <w:semiHidden/>
    <w:rsid w:val="0067549E"/>
    <w:rPr>
      <w:sz w:val="24"/>
      <w:szCs w:val="24"/>
    </w:rPr>
  </w:style>
  <w:style w:type="paragraph" w:styleId="NoSpacing">
    <w:name w:val="No Spacing"/>
    <w:uiPriority w:val="1"/>
    <w:qFormat/>
    <w:rsid w:val="00AF2657"/>
    <w:rPr>
      <w:rFonts w:ascii="Calibri" w:eastAsia="Calibri" w:hAnsi="Calibri"/>
      <w:sz w:val="22"/>
      <w:szCs w:val="22"/>
      <w:lang w:eastAsia="en-US"/>
    </w:rPr>
  </w:style>
  <w:style w:type="character" w:customStyle="1" w:styleId="HeaderChar">
    <w:name w:val="Header Char"/>
    <w:basedOn w:val="DefaultParagraphFont"/>
    <w:link w:val="Header"/>
    <w:uiPriority w:val="99"/>
    <w:rsid w:val="00AC67F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3401">
      <w:bodyDiv w:val="1"/>
      <w:marLeft w:val="0"/>
      <w:marRight w:val="0"/>
      <w:marTop w:val="0"/>
      <w:marBottom w:val="0"/>
      <w:divBdr>
        <w:top w:val="none" w:sz="0" w:space="0" w:color="auto"/>
        <w:left w:val="none" w:sz="0" w:space="0" w:color="auto"/>
        <w:bottom w:val="none" w:sz="0" w:space="0" w:color="auto"/>
        <w:right w:val="none" w:sz="0" w:space="0" w:color="auto"/>
      </w:divBdr>
    </w:div>
    <w:div w:id="80568905">
      <w:bodyDiv w:val="1"/>
      <w:marLeft w:val="0"/>
      <w:marRight w:val="0"/>
      <w:marTop w:val="0"/>
      <w:marBottom w:val="0"/>
      <w:divBdr>
        <w:top w:val="none" w:sz="0" w:space="0" w:color="auto"/>
        <w:left w:val="none" w:sz="0" w:space="0" w:color="auto"/>
        <w:bottom w:val="none" w:sz="0" w:space="0" w:color="auto"/>
        <w:right w:val="none" w:sz="0" w:space="0" w:color="auto"/>
      </w:divBdr>
    </w:div>
    <w:div w:id="311566760">
      <w:bodyDiv w:val="1"/>
      <w:marLeft w:val="0"/>
      <w:marRight w:val="0"/>
      <w:marTop w:val="0"/>
      <w:marBottom w:val="0"/>
      <w:divBdr>
        <w:top w:val="none" w:sz="0" w:space="0" w:color="auto"/>
        <w:left w:val="none" w:sz="0" w:space="0" w:color="auto"/>
        <w:bottom w:val="none" w:sz="0" w:space="0" w:color="auto"/>
        <w:right w:val="none" w:sz="0" w:space="0" w:color="auto"/>
      </w:divBdr>
    </w:div>
    <w:div w:id="388917490">
      <w:bodyDiv w:val="1"/>
      <w:marLeft w:val="0"/>
      <w:marRight w:val="0"/>
      <w:marTop w:val="0"/>
      <w:marBottom w:val="0"/>
      <w:divBdr>
        <w:top w:val="none" w:sz="0" w:space="0" w:color="auto"/>
        <w:left w:val="none" w:sz="0" w:space="0" w:color="auto"/>
        <w:bottom w:val="none" w:sz="0" w:space="0" w:color="auto"/>
        <w:right w:val="none" w:sz="0" w:space="0" w:color="auto"/>
      </w:divBdr>
      <w:divsChild>
        <w:div w:id="442700088">
          <w:marLeft w:val="0"/>
          <w:marRight w:val="0"/>
          <w:marTop w:val="240"/>
          <w:marBottom w:val="0"/>
          <w:divBdr>
            <w:top w:val="none" w:sz="0" w:space="0" w:color="auto"/>
            <w:left w:val="none" w:sz="0" w:space="0" w:color="auto"/>
            <w:bottom w:val="none" w:sz="0" w:space="0" w:color="auto"/>
            <w:right w:val="none" w:sz="0" w:space="0" w:color="auto"/>
          </w:divBdr>
          <w:divsChild>
            <w:div w:id="198978684">
              <w:marLeft w:val="0"/>
              <w:marRight w:val="0"/>
              <w:marTop w:val="0"/>
              <w:marBottom w:val="0"/>
              <w:divBdr>
                <w:top w:val="none" w:sz="0" w:space="0" w:color="414142"/>
                <w:left w:val="none" w:sz="0" w:space="8" w:color="414142"/>
                <w:bottom w:val="none" w:sz="0" w:space="0" w:color="414142"/>
                <w:right w:val="none" w:sz="0" w:space="8" w:color="414142"/>
              </w:divBdr>
            </w:div>
          </w:divsChild>
        </w:div>
        <w:div w:id="1691567464">
          <w:marLeft w:val="150"/>
          <w:marRight w:val="150"/>
          <w:marTop w:val="480"/>
          <w:marBottom w:val="0"/>
          <w:divBdr>
            <w:top w:val="none" w:sz="0" w:space="0" w:color="auto"/>
            <w:left w:val="none" w:sz="0" w:space="0" w:color="auto"/>
            <w:bottom w:val="none" w:sz="0" w:space="0" w:color="auto"/>
            <w:right w:val="none" w:sz="0" w:space="0" w:color="auto"/>
          </w:divBdr>
        </w:div>
      </w:divsChild>
    </w:div>
    <w:div w:id="433599905">
      <w:bodyDiv w:val="1"/>
      <w:marLeft w:val="0"/>
      <w:marRight w:val="0"/>
      <w:marTop w:val="0"/>
      <w:marBottom w:val="0"/>
      <w:divBdr>
        <w:top w:val="none" w:sz="0" w:space="0" w:color="auto"/>
        <w:left w:val="none" w:sz="0" w:space="0" w:color="auto"/>
        <w:bottom w:val="none" w:sz="0" w:space="0" w:color="auto"/>
        <w:right w:val="none" w:sz="0" w:space="0" w:color="auto"/>
      </w:divBdr>
    </w:div>
    <w:div w:id="523252245">
      <w:bodyDiv w:val="1"/>
      <w:marLeft w:val="0"/>
      <w:marRight w:val="0"/>
      <w:marTop w:val="0"/>
      <w:marBottom w:val="0"/>
      <w:divBdr>
        <w:top w:val="none" w:sz="0" w:space="0" w:color="auto"/>
        <w:left w:val="none" w:sz="0" w:space="0" w:color="auto"/>
        <w:bottom w:val="none" w:sz="0" w:space="0" w:color="auto"/>
        <w:right w:val="none" w:sz="0" w:space="0" w:color="auto"/>
      </w:divBdr>
    </w:div>
    <w:div w:id="594676051">
      <w:bodyDiv w:val="1"/>
      <w:marLeft w:val="0"/>
      <w:marRight w:val="0"/>
      <w:marTop w:val="0"/>
      <w:marBottom w:val="0"/>
      <w:divBdr>
        <w:top w:val="none" w:sz="0" w:space="0" w:color="auto"/>
        <w:left w:val="none" w:sz="0" w:space="0" w:color="auto"/>
        <w:bottom w:val="none" w:sz="0" w:space="0" w:color="auto"/>
        <w:right w:val="none" w:sz="0" w:space="0" w:color="auto"/>
      </w:divBdr>
      <w:divsChild>
        <w:div w:id="1539775200">
          <w:marLeft w:val="0"/>
          <w:marRight w:val="0"/>
          <w:marTop w:val="240"/>
          <w:marBottom w:val="0"/>
          <w:divBdr>
            <w:top w:val="none" w:sz="0" w:space="0" w:color="auto"/>
            <w:left w:val="none" w:sz="0" w:space="0" w:color="auto"/>
            <w:bottom w:val="none" w:sz="0" w:space="0" w:color="auto"/>
            <w:right w:val="none" w:sz="0" w:space="0" w:color="auto"/>
          </w:divBdr>
          <w:divsChild>
            <w:div w:id="805700831">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717439085">
      <w:bodyDiv w:val="1"/>
      <w:marLeft w:val="0"/>
      <w:marRight w:val="0"/>
      <w:marTop w:val="0"/>
      <w:marBottom w:val="0"/>
      <w:divBdr>
        <w:top w:val="none" w:sz="0" w:space="0" w:color="auto"/>
        <w:left w:val="none" w:sz="0" w:space="0" w:color="auto"/>
        <w:bottom w:val="none" w:sz="0" w:space="0" w:color="auto"/>
        <w:right w:val="none" w:sz="0" w:space="0" w:color="auto"/>
      </w:divBdr>
      <w:divsChild>
        <w:div w:id="44258906">
          <w:marLeft w:val="0"/>
          <w:marRight w:val="0"/>
          <w:marTop w:val="400"/>
          <w:marBottom w:val="0"/>
          <w:divBdr>
            <w:top w:val="none" w:sz="0" w:space="0" w:color="auto"/>
            <w:left w:val="none" w:sz="0" w:space="0" w:color="auto"/>
            <w:bottom w:val="none" w:sz="0" w:space="0" w:color="auto"/>
            <w:right w:val="none" w:sz="0" w:space="0" w:color="auto"/>
          </w:divBdr>
        </w:div>
        <w:div w:id="1050298794">
          <w:marLeft w:val="0"/>
          <w:marRight w:val="0"/>
          <w:marTop w:val="240"/>
          <w:marBottom w:val="0"/>
          <w:divBdr>
            <w:top w:val="none" w:sz="0" w:space="0" w:color="auto"/>
            <w:left w:val="none" w:sz="0" w:space="0" w:color="auto"/>
            <w:bottom w:val="none" w:sz="0" w:space="0" w:color="auto"/>
            <w:right w:val="none" w:sz="0" w:space="0" w:color="auto"/>
          </w:divBdr>
        </w:div>
      </w:divsChild>
    </w:div>
    <w:div w:id="882137115">
      <w:bodyDiv w:val="1"/>
      <w:marLeft w:val="0"/>
      <w:marRight w:val="0"/>
      <w:marTop w:val="0"/>
      <w:marBottom w:val="0"/>
      <w:divBdr>
        <w:top w:val="none" w:sz="0" w:space="0" w:color="auto"/>
        <w:left w:val="none" w:sz="0" w:space="0" w:color="auto"/>
        <w:bottom w:val="none" w:sz="0" w:space="0" w:color="auto"/>
        <w:right w:val="none" w:sz="0" w:space="0" w:color="auto"/>
      </w:divBdr>
    </w:div>
    <w:div w:id="1032995129">
      <w:bodyDiv w:val="1"/>
      <w:marLeft w:val="0"/>
      <w:marRight w:val="0"/>
      <w:marTop w:val="0"/>
      <w:marBottom w:val="0"/>
      <w:divBdr>
        <w:top w:val="none" w:sz="0" w:space="0" w:color="auto"/>
        <w:left w:val="none" w:sz="0" w:space="0" w:color="auto"/>
        <w:bottom w:val="none" w:sz="0" w:space="0" w:color="auto"/>
        <w:right w:val="none" w:sz="0" w:space="0" w:color="auto"/>
      </w:divBdr>
    </w:div>
    <w:div w:id="1157723367">
      <w:bodyDiv w:val="1"/>
      <w:marLeft w:val="0"/>
      <w:marRight w:val="0"/>
      <w:marTop w:val="0"/>
      <w:marBottom w:val="0"/>
      <w:divBdr>
        <w:top w:val="none" w:sz="0" w:space="0" w:color="auto"/>
        <w:left w:val="none" w:sz="0" w:space="0" w:color="auto"/>
        <w:bottom w:val="none" w:sz="0" w:space="0" w:color="auto"/>
        <w:right w:val="none" w:sz="0" w:space="0" w:color="auto"/>
      </w:divBdr>
    </w:div>
    <w:div w:id="1231113674">
      <w:bodyDiv w:val="1"/>
      <w:marLeft w:val="45"/>
      <w:marRight w:val="45"/>
      <w:marTop w:val="90"/>
      <w:marBottom w:val="90"/>
      <w:divBdr>
        <w:top w:val="none" w:sz="0" w:space="0" w:color="auto"/>
        <w:left w:val="none" w:sz="0" w:space="0" w:color="auto"/>
        <w:bottom w:val="none" w:sz="0" w:space="0" w:color="auto"/>
        <w:right w:val="none" w:sz="0" w:space="0" w:color="auto"/>
      </w:divBdr>
      <w:divsChild>
        <w:div w:id="1328702943">
          <w:marLeft w:val="0"/>
          <w:marRight w:val="0"/>
          <w:marTop w:val="480"/>
          <w:marBottom w:val="0"/>
          <w:divBdr>
            <w:top w:val="single" w:sz="8" w:space="28" w:color="000000"/>
            <w:left w:val="none" w:sz="0" w:space="0" w:color="auto"/>
            <w:bottom w:val="none" w:sz="0" w:space="0" w:color="auto"/>
            <w:right w:val="none" w:sz="0" w:space="0" w:color="auto"/>
          </w:divBdr>
        </w:div>
      </w:divsChild>
    </w:div>
    <w:div w:id="1234004556">
      <w:bodyDiv w:val="1"/>
      <w:marLeft w:val="0"/>
      <w:marRight w:val="0"/>
      <w:marTop w:val="0"/>
      <w:marBottom w:val="0"/>
      <w:divBdr>
        <w:top w:val="none" w:sz="0" w:space="0" w:color="auto"/>
        <w:left w:val="none" w:sz="0" w:space="0" w:color="auto"/>
        <w:bottom w:val="none" w:sz="0" w:space="0" w:color="auto"/>
        <w:right w:val="none" w:sz="0" w:space="0" w:color="auto"/>
      </w:divBdr>
    </w:div>
    <w:div w:id="1257791812">
      <w:bodyDiv w:val="1"/>
      <w:marLeft w:val="0"/>
      <w:marRight w:val="0"/>
      <w:marTop w:val="0"/>
      <w:marBottom w:val="0"/>
      <w:divBdr>
        <w:top w:val="none" w:sz="0" w:space="0" w:color="auto"/>
        <w:left w:val="none" w:sz="0" w:space="0" w:color="auto"/>
        <w:bottom w:val="none" w:sz="0" w:space="0" w:color="auto"/>
        <w:right w:val="none" w:sz="0" w:space="0" w:color="auto"/>
      </w:divBdr>
    </w:div>
    <w:div w:id="1334069106">
      <w:bodyDiv w:val="1"/>
      <w:marLeft w:val="45"/>
      <w:marRight w:val="45"/>
      <w:marTop w:val="90"/>
      <w:marBottom w:val="90"/>
      <w:divBdr>
        <w:top w:val="none" w:sz="0" w:space="0" w:color="auto"/>
        <w:left w:val="none" w:sz="0" w:space="0" w:color="auto"/>
        <w:bottom w:val="none" w:sz="0" w:space="0" w:color="auto"/>
        <w:right w:val="none" w:sz="0" w:space="0" w:color="auto"/>
      </w:divBdr>
      <w:divsChild>
        <w:div w:id="1349022350">
          <w:marLeft w:val="0"/>
          <w:marRight w:val="0"/>
          <w:marTop w:val="480"/>
          <w:marBottom w:val="0"/>
          <w:divBdr>
            <w:top w:val="single" w:sz="8" w:space="28" w:color="000000"/>
            <w:left w:val="none" w:sz="0" w:space="0" w:color="auto"/>
            <w:bottom w:val="none" w:sz="0" w:space="0" w:color="auto"/>
            <w:right w:val="none" w:sz="0" w:space="0" w:color="auto"/>
          </w:divBdr>
        </w:div>
      </w:divsChild>
    </w:div>
    <w:div w:id="1365254257">
      <w:bodyDiv w:val="1"/>
      <w:marLeft w:val="0"/>
      <w:marRight w:val="0"/>
      <w:marTop w:val="0"/>
      <w:marBottom w:val="0"/>
      <w:divBdr>
        <w:top w:val="none" w:sz="0" w:space="0" w:color="auto"/>
        <w:left w:val="none" w:sz="0" w:space="0" w:color="auto"/>
        <w:bottom w:val="none" w:sz="0" w:space="0" w:color="auto"/>
        <w:right w:val="none" w:sz="0" w:space="0" w:color="auto"/>
      </w:divBdr>
    </w:div>
    <w:div w:id="1417090433">
      <w:bodyDiv w:val="1"/>
      <w:marLeft w:val="0"/>
      <w:marRight w:val="0"/>
      <w:marTop w:val="0"/>
      <w:marBottom w:val="0"/>
      <w:divBdr>
        <w:top w:val="none" w:sz="0" w:space="0" w:color="auto"/>
        <w:left w:val="none" w:sz="0" w:space="0" w:color="auto"/>
        <w:bottom w:val="none" w:sz="0" w:space="0" w:color="auto"/>
        <w:right w:val="none" w:sz="0" w:space="0" w:color="auto"/>
      </w:divBdr>
    </w:div>
    <w:div w:id="1419522030">
      <w:bodyDiv w:val="1"/>
      <w:marLeft w:val="0"/>
      <w:marRight w:val="0"/>
      <w:marTop w:val="0"/>
      <w:marBottom w:val="0"/>
      <w:divBdr>
        <w:top w:val="none" w:sz="0" w:space="0" w:color="auto"/>
        <w:left w:val="none" w:sz="0" w:space="0" w:color="auto"/>
        <w:bottom w:val="none" w:sz="0" w:space="0" w:color="auto"/>
        <w:right w:val="none" w:sz="0" w:space="0" w:color="auto"/>
      </w:divBdr>
    </w:div>
    <w:div w:id="1451169792">
      <w:bodyDiv w:val="1"/>
      <w:marLeft w:val="0"/>
      <w:marRight w:val="0"/>
      <w:marTop w:val="0"/>
      <w:marBottom w:val="0"/>
      <w:divBdr>
        <w:top w:val="none" w:sz="0" w:space="0" w:color="auto"/>
        <w:left w:val="none" w:sz="0" w:space="0" w:color="auto"/>
        <w:bottom w:val="none" w:sz="0" w:space="0" w:color="auto"/>
        <w:right w:val="none" w:sz="0" w:space="0" w:color="auto"/>
      </w:divBdr>
    </w:div>
    <w:div w:id="1698579059">
      <w:bodyDiv w:val="1"/>
      <w:marLeft w:val="0"/>
      <w:marRight w:val="0"/>
      <w:marTop w:val="0"/>
      <w:marBottom w:val="0"/>
      <w:divBdr>
        <w:top w:val="none" w:sz="0" w:space="0" w:color="auto"/>
        <w:left w:val="none" w:sz="0" w:space="0" w:color="auto"/>
        <w:bottom w:val="none" w:sz="0" w:space="0" w:color="auto"/>
        <w:right w:val="none" w:sz="0" w:space="0" w:color="auto"/>
      </w:divBdr>
    </w:div>
    <w:div w:id="1808432517">
      <w:bodyDiv w:val="1"/>
      <w:marLeft w:val="0"/>
      <w:marRight w:val="0"/>
      <w:marTop w:val="0"/>
      <w:marBottom w:val="0"/>
      <w:divBdr>
        <w:top w:val="none" w:sz="0" w:space="0" w:color="auto"/>
        <w:left w:val="none" w:sz="0" w:space="0" w:color="auto"/>
        <w:bottom w:val="none" w:sz="0" w:space="0" w:color="auto"/>
        <w:right w:val="none" w:sz="0" w:space="0" w:color="auto"/>
      </w:divBdr>
    </w:div>
    <w:div w:id="1963532290">
      <w:bodyDiv w:val="1"/>
      <w:marLeft w:val="0"/>
      <w:marRight w:val="0"/>
      <w:marTop w:val="0"/>
      <w:marBottom w:val="0"/>
      <w:divBdr>
        <w:top w:val="none" w:sz="0" w:space="0" w:color="auto"/>
        <w:left w:val="none" w:sz="0" w:space="0" w:color="auto"/>
        <w:bottom w:val="none" w:sz="0" w:space="0" w:color="auto"/>
        <w:right w:val="none" w:sz="0" w:space="0" w:color="auto"/>
      </w:divBdr>
    </w:div>
    <w:div w:id="2011059676">
      <w:bodyDiv w:val="1"/>
      <w:marLeft w:val="0"/>
      <w:marRight w:val="0"/>
      <w:marTop w:val="0"/>
      <w:marBottom w:val="0"/>
      <w:divBdr>
        <w:top w:val="none" w:sz="0" w:space="0" w:color="auto"/>
        <w:left w:val="none" w:sz="0" w:space="0" w:color="auto"/>
        <w:bottom w:val="none" w:sz="0" w:space="0" w:color="auto"/>
        <w:right w:val="none" w:sz="0" w:space="0" w:color="auto"/>
      </w:divBdr>
      <w:divsChild>
        <w:div w:id="176819464">
          <w:marLeft w:val="0"/>
          <w:marRight w:val="0"/>
          <w:marTop w:val="240"/>
          <w:marBottom w:val="0"/>
          <w:divBdr>
            <w:top w:val="none" w:sz="0" w:space="0" w:color="auto"/>
            <w:left w:val="none" w:sz="0" w:space="0" w:color="auto"/>
            <w:bottom w:val="none" w:sz="0" w:space="0" w:color="auto"/>
            <w:right w:val="none" w:sz="0" w:space="0" w:color="auto"/>
          </w:divBdr>
        </w:div>
        <w:div w:id="1377125003">
          <w:marLeft w:val="0"/>
          <w:marRight w:val="0"/>
          <w:marTop w:val="400"/>
          <w:marBottom w:val="0"/>
          <w:divBdr>
            <w:top w:val="none" w:sz="0" w:space="0" w:color="auto"/>
            <w:left w:val="none" w:sz="0" w:space="0" w:color="auto"/>
            <w:bottom w:val="none" w:sz="0" w:space="0" w:color="auto"/>
            <w:right w:val="none" w:sz="0" w:space="0" w:color="auto"/>
          </w:divBdr>
        </w:div>
      </w:divsChild>
    </w:div>
    <w:div w:id="2115781992">
      <w:bodyDiv w:val="1"/>
      <w:marLeft w:val="0"/>
      <w:marRight w:val="0"/>
      <w:marTop w:val="0"/>
      <w:marBottom w:val="0"/>
      <w:divBdr>
        <w:top w:val="none" w:sz="0" w:space="0" w:color="auto"/>
        <w:left w:val="none" w:sz="0" w:space="0" w:color="auto"/>
        <w:bottom w:val="none" w:sz="0" w:space="0" w:color="auto"/>
        <w:right w:val="none" w:sz="0" w:space="0" w:color="auto"/>
      </w:divBdr>
    </w:div>
    <w:div w:id="2122140673">
      <w:bodyDiv w:val="1"/>
      <w:marLeft w:val="0"/>
      <w:marRight w:val="0"/>
      <w:marTop w:val="0"/>
      <w:marBottom w:val="0"/>
      <w:divBdr>
        <w:top w:val="none" w:sz="0" w:space="0" w:color="auto"/>
        <w:left w:val="none" w:sz="0" w:space="0" w:color="auto"/>
        <w:bottom w:val="none" w:sz="0" w:space="0" w:color="auto"/>
        <w:right w:val="none" w:sz="0" w:space="0" w:color="auto"/>
      </w:divBdr>
      <w:divsChild>
        <w:div w:id="19285814">
          <w:marLeft w:val="0"/>
          <w:marRight w:val="0"/>
          <w:marTop w:val="0"/>
          <w:marBottom w:val="0"/>
          <w:divBdr>
            <w:top w:val="none" w:sz="0" w:space="0" w:color="auto"/>
            <w:left w:val="none" w:sz="0" w:space="0" w:color="auto"/>
            <w:bottom w:val="none" w:sz="0" w:space="0" w:color="auto"/>
            <w:right w:val="none" w:sz="0" w:space="0" w:color="auto"/>
          </w:divBdr>
        </w:div>
        <w:div w:id="32929541">
          <w:marLeft w:val="0"/>
          <w:marRight w:val="0"/>
          <w:marTop w:val="400"/>
          <w:marBottom w:val="0"/>
          <w:divBdr>
            <w:top w:val="none" w:sz="0" w:space="0" w:color="auto"/>
            <w:left w:val="none" w:sz="0" w:space="0" w:color="auto"/>
            <w:bottom w:val="none" w:sz="0" w:space="0" w:color="auto"/>
            <w:right w:val="none" w:sz="0" w:space="0" w:color="auto"/>
          </w:divBdr>
        </w:div>
        <w:div w:id="47727593">
          <w:marLeft w:val="0"/>
          <w:marRight w:val="0"/>
          <w:marTop w:val="0"/>
          <w:marBottom w:val="0"/>
          <w:divBdr>
            <w:top w:val="none" w:sz="0" w:space="0" w:color="auto"/>
            <w:left w:val="none" w:sz="0" w:space="0" w:color="auto"/>
            <w:bottom w:val="none" w:sz="0" w:space="0" w:color="auto"/>
            <w:right w:val="none" w:sz="0" w:space="0" w:color="auto"/>
          </w:divBdr>
        </w:div>
        <w:div w:id="95247711">
          <w:marLeft w:val="0"/>
          <w:marRight w:val="0"/>
          <w:marTop w:val="0"/>
          <w:marBottom w:val="0"/>
          <w:divBdr>
            <w:top w:val="none" w:sz="0" w:space="0" w:color="auto"/>
            <w:left w:val="none" w:sz="0" w:space="0" w:color="auto"/>
            <w:bottom w:val="none" w:sz="0" w:space="0" w:color="auto"/>
            <w:right w:val="none" w:sz="0" w:space="0" w:color="auto"/>
          </w:divBdr>
        </w:div>
        <w:div w:id="109277948">
          <w:marLeft w:val="0"/>
          <w:marRight w:val="0"/>
          <w:marTop w:val="0"/>
          <w:marBottom w:val="0"/>
          <w:divBdr>
            <w:top w:val="none" w:sz="0" w:space="0" w:color="auto"/>
            <w:left w:val="none" w:sz="0" w:space="0" w:color="auto"/>
            <w:bottom w:val="none" w:sz="0" w:space="0" w:color="auto"/>
            <w:right w:val="none" w:sz="0" w:space="0" w:color="auto"/>
          </w:divBdr>
        </w:div>
        <w:div w:id="141044868">
          <w:marLeft w:val="0"/>
          <w:marRight w:val="0"/>
          <w:marTop w:val="400"/>
          <w:marBottom w:val="0"/>
          <w:divBdr>
            <w:top w:val="none" w:sz="0" w:space="0" w:color="auto"/>
            <w:left w:val="none" w:sz="0" w:space="0" w:color="auto"/>
            <w:bottom w:val="none" w:sz="0" w:space="0" w:color="auto"/>
            <w:right w:val="none" w:sz="0" w:space="0" w:color="auto"/>
          </w:divBdr>
        </w:div>
        <w:div w:id="202328104">
          <w:marLeft w:val="0"/>
          <w:marRight w:val="0"/>
          <w:marTop w:val="0"/>
          <w:marBottom w:val="0"/>
          <w:divBdr>
            <w:top w:val="none" w:sz="0" w:space="0" w:color="auto"/>
            <w:left w:val="none" w:sz="0" w:space="0" w:color="auto"/>
            <w:bottom w:val="none" w:sz="0" w:space="0" w:color="auto"/>
            <w:right w:val="none" w:sz="0" w:space="0" w:color="auto"/>
          </w:divBdr>
        </w:div>
        <w:div w:id="255290818">
          <w:marLeft w:val="0"/>
          <w:marRight w:val="0"/>
          <w:marTop w:val="0"/>
          <w:marBottom w:val="0"/>
          <w:divBdr>
            <w:top w:val="none" w:sz="0" w:space="0" w:color="auto"/>
            <w:left w:val="none" w:sz="0" w:space="0" w:color="auto"/>
            <w:bottom w:val="none" w:sz="0" w:space="0" w:color="auto"/>
            <w:right w:val="none" w:sz="0" w:space="0" w:color="auto"/>
          </w:divBdr>
        </w:div>
        <w:div w:id="283929076">
          <w:marLeft w:val="0"/>
          <w:marRight w:val="0"/>
          <w:marTop w:val="0"/>
          <w:marBottom w:val="0"/>
          <w:divBdr>
            <w:top w:val="none" w:sz="0" w:space="0" w:color="auto"/>
            <w:left w:val="none" w:sz="0" w:space="0" w:color="auto"/>
            <w:bottom w:val="none" w:sz="0" w:space="0" w:color="auto"/>
            <w:right w:val="none" w:sz="0" w:space="0" w:color="auto"/>
          </w:divBdr>
        </w:div>
        <w:div w:id="293877253">
          <w:marLeft w:val="0"/>
          <w:marRight w:val="0"/>
          <w:marTop w:val="400"/>
          <w:marBottom w:val="0"/>
          <w:divBdr>
            <w:top w:val="none" w:sz="0" w:space="0" w:color="auto"/>
            <w:left w:val="none" w:sz="0" w:space="0" w:color="auto"/>
            <w:bottom w:val="none" w:sz="0" w:space="0" w:color="auto"/>
            <w:right w:val="none" w:sz="0" w:space="0" w:color="auto"/>
          </w:divBdr>
        </w:div>
        <w:div w:id="306277333">
          <w:marLeft w:val="0"/>
          <w:marRight w:val="0"/>
          <w:marTop w:val="0"/>
          <w:marBottom w:val="0"/>
          <w:divBdr>
            <w:top w:val="none" w:sz="0" w:space="0" w:color="auto"/>
            <w:left w:val="none" w:sz="0" w:space="0" w:color="auto"/>
            <w:bottom w:val="none" w:sz="0" w:space="0" w:color="auto"/>
            <w:right w:val="none" w:sz="0" w:space="0" w:color="auto"/>
          </w:divBdr>
        </w:div>
        <w:div w:id="330183908">
          <w:marLeft w:val="0"/>
          <w:marRight w:val="0"/>
          <w:marTop w:val="0"/>
          <w:marBottom w:val="0"/>
          <w:divBdr>
            <w:top w:val="none" w:sz="0" w:space="0" w:color="auto"/>
            <w:left w:val="none" w:sz="0" w:space="0" w:color="auto"/>
            <w:bottom w:val="none" w:sz="0" w:space="0" w:color="auto"/>
            <w:right w:val="none" w:sz="0" w:space="0" w:color="auto"/>
          </w:divBdr>
        </w:div>
        <w:div w:id="361512617">
          <w:marLeft w:val="0"/>
          <w:marRight w:val="0"/>
          <w:marTop w:val="0"/>
          <w:marBottom w:val="0"/>
          <w:divBdr>
            <w:top w:val="none" w:sz="0" w:space="0" w:color="auto"/>
            <w:left w:val="none" w:sz="0" w:space="0" w:color="auto"/>
            <w:bottom w:val="none" w:sz="0" w:space="0" w:color="auto"/>
            <w:right w:val="none" w:sz="0" w:space="0" w:color="auto"/>
          </w:divBdr>
        </w:div>
        <w:div w:id="374742249">
          <w:marLeft w:val="0"/>
          <w:marRight w:val="0"/>
          <w:marTop w:val="0"/>
          <w:marBottom w:val="0"/>
          <w:divBdr>
            <w:top w:val="none" w:sz="0" w:space="0" w:color="auto"/>
            <w:left w:val="none" w:sz="0" w:space="0" w:color="auto"/>
            <w:bottom w:val="none" w:sz="0" w:space="0" w:color="auto"/>
            <w:right w:val="none" w:sz="0" w:space="0" w:color="auto"/>
          </w:divBdr>
        </w:div>
        <w:div w:id="425227348">
          <w:marLeft w:val="0"/>
          <w:marRight w:val="0"/>
          <w:marTop w:val="0"/>
          <w:marBottom w:val="0"/>
          <w:divBdr>
            <w:top w:val="none" w:sz="0" w:space="0" w:color="auto"/>
            <w:left w:val="none" w:sz="0" w:space="0" w:color="auto"/>
            <w:bottom w:val="none" w:sz="0" w:space="0" w:color="auto"/>
            <w:right w:val="none" w:sz="0" w:space="0" w:color="auto"/>
          </w:divBdr>
        </w:div>
        <w:div w:id="426466827">
          <w:marLeft w:val="0"/>
          <w:marRight w:val="0"/>
          <w:marTop w:val="0"/>
          <w:marBottom w:val="0"/>
          <w:divBdr>
            <w:top w:val="none" w:sz="0" w:space="0" w:color="auto"/>
            <w:left w:val="none" w:sz="0" w:space="0" w:color="auto"/>
            <w:bottom w:val="none" w:sz="0" w:space="0" w:color="auto"/>
            <w:right w:val="none" w:sz="0" w:space="0" w:color="auto"/>
          </w:divBdr>
        </w:div>
        <w:div w:id="579339791">
          <w:marLeft w:val="0"/>
          <w:marRight w:val="0"/>
          <w:marTop w:val="0"/>
          <w:marBottom w:val="0"/>
          <w:divBdr>
            <w:top w:val="none" w:sz="0" w:space="0" w:color="auto"/>
            <w:left w:val="none" w:sz="0" w:space="0" w:color="auto"/>
            <w:bottom w:val="none" w:sz="0" w:space="0" w:color="auto"/>
            <w:right w:val="none" w:sz="0" w:space="0" w:color="auto"/>
          </w:divBdr>
        </w:div>
        <w:div w:id="586351791">
          <w:marLeft w:val="0"/>
          <w:marRight w:val="0"/>
          <w:marTop w:val="0"/>
          <w:marBottom w:val="0"/>
          <w:divBdr>
            <w:top w:val="none" w:sz="0" w:space="0" w:color="auto"/>
            <w:left w:val="none" w:sz="0" w:space="0" w:color="auto"/>
            <w:bottom w:val="none" w:sz="0" w:space="0" w:color="auto"/>
            <w:right w:val="none" w:sz="0" w:space="0" w:color="auto"/>
          </w:divBdr>
        </w:div>
        <w:div w:id="589851812">
          <w:marLeft w:val="0"/>
          <w:marRight w:val="0"/>
          <w:marTop w:val="0"/>
          <w:marBottom w:val="0"/>
          <w:divBdr>
            <w:top w:val="none" w:sz="0" w:space="0" w:color="auto"/>
            <w:left w:val="none" w:sz="0" w:space="0" w:color="auto"/>
            <w:bottom w:val="none" w:sz="0" w:space="0" w:color="auto"/>
            <w:right w:val="none" w:sz="0" w:space="0" w:color="auto"/>
          </w:divBdr>
        </w:div>
        <w:div w:id="608699889">
          <w:marLeft w:val="0"/>
          <w:marRight w:val="0"/>
          <w:marTop w:val="0"/>
          <w:marBottom w:val="0"/>
          <w:divBdr>
            <w:top w:val="none" w:sz="0" w:space="0" w:color="auto"/>
            <w:left w:val="none" w:sz="0" w:space="0" w:color="auto"/>
            <w:bottom w:val="none" w:sz="0" w:space="0" w:color="auto"/>
            <w:right w:val="none" w:sz="0" w:space="0" w:color="auto"/>
          </w:divBdr>
        </w:div>
        <w:div w:id="622077893">
          <w:marLeft w:val="0"/>
          <w:marRight w:val="0"/>
          <w:marTop w:val="0"/>
          <w:marBottom w:val="0"/>
          <w:divBdr>
            <w:top w:val="none" w:sz="0" w:space="0" w:color="auto"/>
            <w:left w:val="none" w:sz="0" w:space="0" w:color="auto"/>
            <w:bottom w:val="none" w:sz="0" w:space="0" w:color="auto"/>
            <w:right w:val="none" w:sz="0" w:space="0" w:color="auto"/>
          </w:divBdr>
        </w:div>
        <w:div w:id="636766239">
          <w:marLeft w:val="0"/>
          <w:marRight w:val="0"/>
          <w:marTop w:val="0"/>
          <w:marBottom w:val="0"/>
          <w:divBdr>
            <w:top w:val="none" w:sz="0" w:space="0" w:color="auto"/>
            <w:left w:val="none" w:sz="0" w:space="0" w:color="auto"/>
            <w:bottom w:val="none" w:sz="0" w:space="0" w:color="auto"/>
            <w:right w:val="none" w:sz="0" w:space="0" w:color="auto"/>
          </w:divBdr>
        </w:div>
        <w:div w:id="673604023">
          <w:marLeft w:val="0"/>
          <w:marRight w:val="0"/>
          <w:marTop w:val="0"/>
          <w:marBottom w:val="0"/>
          <w:divBdr>
            <w:top w:val="none" w:sz="0" w:space="0" w:color="auto"/>
            <w:left w:val="none" w:sz="0" w:space="0" w:color="auto"/>
            <w:bottom w:val="none" w:sz="0" w:space="0" w:color="auto"/>
            <w:right w:val="none" w:sz="0" w:space="0" w:color="auto"/>
          </w:divBdr>
        </w:div>
        <w:div w:id="675572327">
          <w:marLeft w:val="0"/>
          <w:marRight w:val="0"/>
          <w:marTop w:val="0"/>
          <w:marBottom w:val="0"/>
          <w:divBdr>
            <w:top w:val="none" w:sz="0" w:space="0" w:color="auto"/>
            <w:left w:val="none" w:sz="0" w:space="0" w:color="auto"/>
            <w:bottom w:val="none" w:sz="0" w:space="0" w:color="auto"/>
            <w:right w:val="none" w:sz="0" w:space="0" w:color="auto"/>
          </w:divBdr>
        </w:div>
        <w:div w:id="701588497">
          <w:marLeft w:val="0"/>
          <w:marRight w:val="0"/>
          <w:marTop w:val="400"/>
          <w:marBottom w:val="0"/>
          <w:divBdr>
            <w:top w:val="none" w:sz="0" w:space="0" w:color="auto"/>
            <w:left w:val="none" w:sz="0" w:space="0" w:color="auto"/>
            <w:bottom w:val="none" w:sz="0" w:space="0" w:color="auto"/>
            <w:right w:val="none" w:sz="0" w:space="0" w:color="auto"/>
          </w:divBdr>
        </w:div>
        <w:div w:id="737561002">
          <w:marLeft w:val="0"/>
          <w:marRight w:val="0"/>
          <w:marTop w:val="0"/>
          <w:marBottom w:val="0"/>
          <w:divBdr>
            <w:top w:val="none" w:sz="0" w:space="0" w:color="auto"/>
            <w:left w:val="none" w:sz="0" w:space="0" w:color="auto"/>
            <w:bottom w:val="none" w:sz="0" w:space="0" w:color="auto"/>
            <w:right w:val="none" w:sz="0" w:space="0" w:color="auto"/>
          </w:divBdr>
        </w:div>
        <w:div w:id="758673046">
          <w:marLeft w:val="0"/>
          <w:marRight w:val="0"/>
          <w:marTop w:val="0"/>
          <w:marBottom w:val="0"/>
          <w:divBdr>
            <w:top w:val="none" w:sz="0" w:space="0" w:color="auto"/>
            <w:left w:val="none" w:sz="0" w:space="0" w:color="auto"/>
            <w:bottom w:val="none" w:sz="0" w:space="0" w:color="auto"/>
            <w:right w:val="none" w:sz="0" w:space="0" w:color="auto"/>
          </w:divBdr>
        </w:div>
        <w:div w:id="792941042">
          <w:marLeft w:val="0"/>
          <w:marRight w:val="0"/>
          <w:marTop w:val="0"/>
          <w:marBottom w:val="0"/>
          <w:divBdr>
            <w:top w:val="none" w:sz="0" w:space="0" w:color="auto"/>
            <w:left w:val="none" w:sz="0" w:space="0" w:color="auto"/>
            <w:bottom w:val="none" w:sz="0" w:space="0" w:color="auto"/>
            <w:right w:val="none" w:sz="0" w:space="0" w:color="auto"/>
          </w:divBdr>
        </w:div>
        <w:div w:id="827356567">
          <w:marLeft w:val="0"/>
          <w:marRight w:val="0"/>
          <w:marTop w:val="0"/>
          <w:marBottom w:val="0"/>
          <w:divBdr>
            <w:top w:val="none" w:sz="0" w:space="0" w:color="auto"/>
            <w:left w:val="none" w:sz="0" w:space="0" w:color="auto"/>
            <w:bottom w:val="none" w:sz="0" w:space="0" w:color="auto"/>
            <w:right w:val="none" w:sz="0" w:space="0" w:color="auto"/>
          </w:divBdr>
        </w:div>
        <w:div w:id="832454372">
          <w:marLeft w:val="0"/>
          <w:marRight w:val="0"/>
          <w:marTop w:val="0"/>
          <w:marBottom w:val="0"/>
          <w:divBdr>
            <w:top w:val="none" w:sz="0" w:space="0" w:color="auto"/>
            <w:left w:val="none" w:sz="0" w:space="0" w:color="auto"/>
            <w:bottom w:val="none" w:sz="0" w:space="0" w:color="auto"/>
            <w:right w:val="none" w:sz="0" w:space="0" w:color="auto"/>
          </w:divBdr>
        </w:div>
        <w:div w:id="860822953">
          <w:marLeft w:val="0"/>
          <w:marRight w:val="0"/>
          <w:marTop w:val="400"/>
          <w:marBottom w:val="0"/>
          <w:divBdr>
            <w:top w:val="none" w:sz="0" w:space="0" w:color="auto"/>
            <w:left w:val="none" w:sz="0" w:space="0" w:color="auto"/>
            <w:bottom w:val="none" w:sz="0" w:space="0" w:color="auto"/>
            <w:right w:val="none" w:sz="0" w:space="0" w:color="auto"/>
          </w:divBdr>
        </w:div>
        <w:div w:id="884023165">
          <w:marLeft w:val="0"/>
          <w:marRight w:val="0"/>
          <w:marTop w:val="0"/>
          <w:marBottom w:val="0"/>
          <w:divBdr>
            <w:top w:val="none" w:sz="0" w:space="0" w:color="auto"/>
            <w:left w:val="none" w:sz="0" w:space="0" w:color="auto"/>
            <w:bottom w:val="none" w:sz="0" w:space="0" w:color="auto"/>
            <w:right w:val="none" w:sz="0" w:space="0" w:color="auto"/>
          </w:divBdr>
        </w:div>
        <w:div w:id="977686677">
          <w:marLeft w:val="0"/>
          <w:marRight w:val="0"/>
          <w:marTop w:val="0"/>
          <w:marBottom w:val="0"/>
          <w:divBdr>
            <w:top w:val="none" w:sz="0" w:space="0" w:color="auto"/>
            <w:left w:val="none" w:sz="0" w:space="0" w:color="auto"/>
            <w:bottom w:val="none" w:sz="0" w:space="0" w:color="auto"/>
            <w:right w:val="none" w:sz="0" w:space="0" w:color="auto"/>
          </w:divBdr>
        </w:div>
        <w:div w:id="995954193">
          <w:marLeft w:val="0"/>
          <w:marRight w:val="0"/>
          <w:marTop w:val="0"/>
          <w:marBottom w:val="0"/>
          <w:divBdr>
            <w:top w:val="none" w:sz="0" w:space="0" w:color="auto"/>
            <w:left w:val="none" w:sz="0" w:space="0" w:color="auto"/>
            <w:bottom w:val="none" w:sz="0" w:space="0" w:color="auto"/>
            <w:right w:val="none" w:sz="0" w:space="0" w:color="auto"/>
          </w:divBdr>
        </w:div>
        <w:div w:id="1011495373">
          <w:marLeft w:val="0"/>
          <w:marRight w:val="0"/>
          <w:marTop w:val="0"/>
          <w:marBottom w:val="0"/>
          <w:divBdr>
            <w:top w:val="none" w:sz="0" w:space="0" w:color="auto"/>
            <w:left w:val="none" w:sz="0" w:space="0" w:color="auto"/>
            <w:bottom w:val="none" w:sz="0" w:space="0" w:color="auto"/>
            <w:right w:val="none" w:sz="0" w:space="0" w:color="auto"/>
          </w:divBdr>
        </w:div>
        <w:div w:id="1158301046">
          <w:marLeft w:val="0"/>
          <w:marRight w:val="0"/>
          <w:marTop w:val="0"/>
          <w:marBottom w:val="0"/>
          <w:divBdr>
            <w:top w:val="none" w:sz="0" w:space="0" w:color="auto"/>
            <w:left w:val="none" w:sz="0" w:space="0" w:color="auto"/>
            <w:bottom w:val="none" w:sz="0" w:space="0" w:color="auto"/>
            <w:right w:val="none" w:sz="0" w:space="0" w:color="auto"/>
          </w:divBdr>
        </w:div>
        <w:div w:id="1195116747">
          <w:marLeft w:val="0"/>
          <w:marRight w:val="0"/>
          <w:marTop w:val="0"/>
          <w:marBottom w:val="0"/>
          <w:divBdr>
            <w:top w:val="none" w:sz="0" w:space="0" w:color="auto"/>
            <w:left w:val="none" w:sz="0" w:space="0" w:color="auto"/>
            <w:bottom w:val="none" w:sz="0" w:space="0" w:color="auto"/>
            <w:right w:val="none" w:sz="0" w:space="0" w:color="auto"/>
          </w:divBdr>
        </w:div>
        <w:div w:id="1196046085">
          <w:marLeft w:val="0"/>
          <w:marRight w:val="0"/>
          <w:marTop w:val="0"/>
          <w:marBottom w:val="0"/>
          <w:divBdr>
            <w:top w:val="none" w:sz="0" w:space="0" w:color="auto"/>
            <w:left w:val="none" w:sz="0" w:space="0" w:color="auto"/>
            <w:bottom w:val="none" w:sz="0" w:space="0" w:color="auto"/>
            <w:right w:val="none" w:sz="0" w:space="0" w:color="auto"/>
          </w:divBdr>
        </w:div>
        <w:div w:id="1204365772">
          <w:marLeft w:val="0"/>
          <w:marRight w:val="0"/>
          <w:marTop w:val="0"/>
          <w:marBottom w:val="0"/>
          <w:divBdr>
            <w:top w:val="none" w:sz="0" w:space="0" w:color="auto"/>
            <w:left w:val="none" w:sz="0" w:space="0" w:color="auto"/>
            <w:bottom w:val="none" w:sz="0" w:space="0" w:color="auto"/>
            <w:right w:val="none" w:sz="0" w:space="0" w:color="auto"/>
          </w:divBdr>
        </w:div>
        <w:div w:id="1216969696">
          <w:marLeft w:val="0"/>
          <w:marRight w:val="0"/>
          <w:marTop w:val="0"/>
          <w:marBottom w:val="0"/>
          <w:divBdr>
            <w:top w:val="none" w:sz="0" w:space="0" w:color="auto"/>
            <w:left w:val="none" w:sz="0" w:space="0" w:color="auto"/>
            <w:bottom w:val="none" w:sz="0" w:space="0" w:color="auto"/>
            <w:right w:val="none" w:sz="0" w:space="0" w:color="auto"/>
          </w:divBdr>
        </w:div>
        <w:div w:id="1246114087">
          <w:marLeft w:val="0"/>
          <w:marRight w:val="0"/>
          <w:marTop w:val="0"/>
          <w:marBottom w:val="0"/>
          <w:divBdr>
            <w:top w:val="none" w:sz="0" w:space="0" w:color="auto"/>
            <w:left w:val="none" w:sz="0" w:space="0" w:color="auto"/>
            <w:bottom w:val="none" w:sz="0" w:space="0" w:color="auto"/>
            <w:right w:val="none" w:sz="0" w:space="0" w:color="auto"/>
          </w:divBdr>
        </w:div>
        <w:div w:id="1246383603">
          <w:marLeft w:val="0"/>
          <w:marRight w:val="0"/>
          <w:marTop w:val="0"/>
          <w:marBottom w:val="0"/>
          <w:divBdr>
            <w:top w:val="none" w:sz="0" w:space="0" w:color="auto"/>
            <w:left w:val="none" w:sz="0" w:space="0" w:color="auto"/>
            <w:bottom w:val="none" w:sz="0" w:space="0" w:color="auto"/>
            <w:right w:val="none" w:sz="0" w:space="0" w:color="auto"/>
          </w:divBdr>
        </w:div>
        <w:div w:id="1258364067">
          <w:marLeft w:val="0"/>
          <w:marRight w:val="0"/>
          <w:marTop w:val="0"/>
          <w:marBottom w:val="0"/>
          <w:divBdr>
            <w:top w:val="none" w:sz="0" w:space="0" w:color="auto"/>
            <w:left w:val="none" w:sz="0" w:space="0" w:color="auto"/>
            <w:bottom w:val="none" w:sz="0" w:space="0" w:color="auto"/>
            <w:right w:val="none" w:sz="0" w:space="0" w:color="auto"/>
          </w:divBdr>
        </w:div>
        <w:div w:id="1269195115">
          <w:marLeft w:val="0"/>
          <w:marRight w:val="0"/>
          <w:marTop w:val="400"/>
          <w:marBottom w:val="0"/>
          <w:divBdr>
            <w:top w:val="none" w:sz="0" w:space="0" w:color="auto"/>
            <w:left w:val="none" w:sz="0" w:space="0" w:color="auto"/>
            <w:bottom w:val="none" w:sz="0" w:space="0" w:color="auto"/>
            <w:right w:val="none" w:sz="0" w:space="0" w:color="auto"/>
          </w:divBdr>
        </w:div>
        <w:div w:id="1293096757">
          <w:marLeft w:val="0"/>
          <w:marRight w:val="0"/>
          <w:marTop w:val="0"/>
          <w:marBottom w:val="0"/>
          <w:divBdr>
            <w:top w:val="none" w:sz="0" w:space="0" w:color="auto"/>
            <w:left w:val="none" w:sz="0" w:space="0" w:color="auto"/>
            <w:bottom w:val="none" w:sz="0" w:space="0" w:color="auto"/>
            <w:right w:val="none" w:sz="0" w:space="0" w:color="auto"/>
          </w:divBdr>
        </w:div>
        <w:div w:id="1320229790">
          <w:marLeft w:val="0"/>
          <w:marRight w:val="0"/>
          <w:marTop w:val="0"/>
          <w:marBottom w:val="0"/>
          <w:divBdr>
            <w:top w:val="none" w:sz="0" w:space="0" w:color="auto"/>
            <w:left w:val="none" w:sz="0" w:space="0" w:color="auto"/>
            <w:bottom w:val="none" w:sz="0" w:space="0" w:color="auto"/>
            <w:right w:val="none" w:sz="0" w:space="0" w:color="auto"/>
          </w:divBdr>
        </w:div>
        <w:div w:id="1326668654">
          <w:marLeft w:val="0"/>
          <w:marRight w:val="0"/>
          <w:marTop w:val="0"/>
          <w:marBottom w:val="0"/>
          <w:divBdr>
            <w:top w:val="none" w:sz="0" w:space="0" w:color="auto"/>
            <w:left w:val="none" w:sz="0" w:space="0" w:color="auto"/>
            <w:bottom w:val="none" w:sz="0" w:space="0" w:color="auto"/>
            <w:right w:val="none" w:sz="0" w:space="0" w:color="auto"/>
          </w:divBdr>
        </w:div>
        <w:div w:id="1378972540">
          <w:marLeft w:val="0"/>
          <w:marRight w:val="0"/>
          <w:marTop w:val="240"/>
          <w:marBottom w:val="0"/>
          <w:divBdr>
            <w:top w:val="none" w:sz="0" w:space="0" w:color="auto"/>
            <w:left w:val="none" w:sz="0" w:space="0" w:color="auto"/>
            <w:bottom w:val="none" w:sz="0" w:space="0" w:color="auto"/>
            <w:right w:val="none" w:sz="0" w:space="0" w:color="auto"/>
          </w:divBdr>
        </w:div>
        <w:div w:id="1394157618">
          <w:marLeft w:val="0"/>
          <w:marRight w:val="0"/>
          <w:marTop w:val="0"/>
          <w:marBottom w:val="0"/>
          <w:divBdr>
            <w:top w:val="none" w:sz="0" w:space="0" w:color="auto"/>
            <w:left w:val="none" w:sz="0" w:space="0" w:color="auto"/>
            <w:bottom w:val="none" w:sz="0" w:space="0" w:color="auto"/>
            <w:right w:val="none" w:sz="0" w:space="0" w:color="auto"/>
          </w:divBdr>
        </w:div>
        <w:div w:id="1394348767">
          <w:marLeft w:val="0"/>
          <w:marRight w:val="0"/>
          <w:marTop w:val="400"/>
          <w:marBottom w:val="0"/>
          <w:divBdr>
            <w:top w:val="none" w:sz="0" w:space="0" w:color="auto"/>
            <w:left w:val="none" w:sz="0" w:space="0" w:color="auto"/>
            <w:bottom w:val="none" w:sz="0" w:space="0" w:color="auto"/>
            <w:right w:val="none" w:sz="0" w:space="0" w:color="auto"/>
          </w:divBdr>
        </w:div>
        <w:div w:id="1395739829">
          <w:marLeft w:val="0"/>
          <w:marRight w:val="0"/>
          <w:marTop w:val="0"/>
          <w:marBottom w:val="0"/>
          <w:divBdr>
            <w:top w:val="none" w:sz="0" w:space="0" w:color="auto"/>
            <w:left w:val="none" w:sz="0" w:space="0" w:color="auto"/>
            <w:bottom w:val="none" w:sz="0" w:space="0" w:color="auto"/>
            <w:right w:val="none" w:sz="0" w:space="0" w:color="auto"/>
          </w:divBdr>
        </w:div>
        <w:div w:id="1415201793">
          <w:marLeft w:val="0"/>
          <w:marRight w:val="0"/>
          <w:marTop w:val="400"/>
          <w:marBottom w:val="0"/>
          <w:divBdr>
            <w:top w:val="none" w:sz="0" w:space="0" w:color="auto"/>
            <w:left w:val="none" w:sz="0" w:space="0" w:color="auto"/>
            <w:bottom w:val="none" w:sz="0" w:space="0" w:color="auto"/>
            <w:right w:val="none" w:sz="0" w:space="0" w:color="auto"/>
          </w:divBdr>
        </w:div>
        <w:div w:id="1417902212">
          <w:marLeft w:val="0"/>
          <w:marRight w:val="0"/>
          <w:marTop w:val="0"/>
          <w:marBottom w:val="0"/>
          <w:divBdr>
            <w:top w:val="none" w:sz="0" w:space="0" w:color="auto"/>
            <w:left w:val="none" w:sz="0" w:space="0" w:color="auto"/>
            <w:bottom w:val="none" w:sz="0" w:space="0" w:color="auto"/>
            <w:right w:val="none" w:sz="0" w:space="0" w:color="auto"/>
          </w:divBdr>
        </w:div>
        <w:div w:id="1534539517">
          <w:marLeft w:val="0"/>
          <w:marRight w:val="0"/>
          <w:marTop w:val="0"/>
          <w:marBottom w:val="0"/>
          <w:divBdr>
            <w:top w:val="none" w:sz="0" w:space="0" w:color="auto"/>
            <w:left w:val="none" w:sz="0" w:space="0" w:color="auto"/>
            <w:bottom w:val="none" w:sz="0" w:space="0" w:color="auto"/>
            <w:right w:val="none" w:sz="0" w:space="0" w:color="auto"/>
          </w:divBdr>
        </w:div>
        <w:div w:id="1540245512">
          <w:marLeft w:val="0"/>
          <w:marRight w:val="0"/>
          <w:marTop w:val="400"/>
          <w:marBottom w:val="0"/>
          <w:divBdr>
            <w:top w:val="none" w:sz="0" w:space="0" w:color="auto"/>
            <w:left w:val="none" w:sz="0" w:space="0" w:color="auto"/>
            <w:bottom w:val="none" w:sz="0" w:space="0" w:color="auto"/>
            <w:right w:val="none" w:sz="0" w:space="0" w:color="auto"/>
          </w:divBdr>
        </w:div>
        <w:div w:id="1560939804">
          <w:marLeft w:val="0"/>
          <w:marRight w:val="0"/>
          <w:marTop w:val="0"/>
          <w:marBottom w:val="0"/>
          <w:divBdr>
            <w:top w:val="none" w:sz="0" w:space="0" w:color="auto"/>
            <w:left w:val="none" w:sz="0" w:space="0" w:color="auto"/>
            <w:bottom w:val="none" w:sz="0" w:space="0" w:color="auto"/>
            <w:right w:val="none" w:sz="0" w:space="0" w:color="auto"/>
          </w:divBdr>
        </w:div>
        <w:div w:id="1567255238">
          <w:marLeft w:val="0"/>
          <w:marRight w:val="0"/>
          <w:marTop w:val="0"/>
          <w:marBottom w:val="0"/>
          <w:divBdr>
            <w:top w:val="none" w:sz="0" w:space="0" w:color="auto"/>
            <w:left w:val="none" w:sz="0" w:space="0" w:color="auto"/>
            <w:bottom w:val="none" w:sz="0" w:space="0" w:color="auto"/>
            <w:right w:val="none" w:sz="0" w:space="0" w:color="auto"/>
          </w:divBdr>
        </w:div>
        <w:div w:id="1573395235">
          <w:marLeft w:val="0"/>
          <w:marRight w:val="0"/>
          <w:marTop w:val="0"/>
          <w:marBottom w:val="0"/>
          <w:divBdr>
            <w:top w:val="none" w:sz="0" w:space="0" w:color="auto"/>
            <w:left w:val="none" w:sz="0" w:space="0" w:color="auto"/>
            <w:bottom w:val="none" w:sz="0" w:space="0" w:color="auto"/>
            <w:right w:val="none" w:sz="0" w:space="0" w:color="auto"/>
          </w:divBdr>
        </w:div>
        <w:div w:id="1633362884">
          <w:marLeft w:val="0"/>
          <w:marRight w:val="0"/>
          <w:marTop w:val="0"/>
          <w:marBottom w:val="0"/>
          <w:divBdr>
            <w:top w:val="none" w:sz="0" w:space="0" w:color="auto"/>
            <w:left w:val="none" w:sz="0" w:space="0" w:color="auto"/>
            <w:bottom w:val="none" w:sz="0" w:space="0" w:color="auto"/>
            <w:right w:val="none" w:sz="0" w:space="0" w:color="auto"/>
          </w:divBdr>
        </w:div>
        <w:div w:id="1638758005">
          <w:marLeft w:val="0"/>
          <w:marRight w:val="0"/>
          <w:marTop w:val="0"/>
          <w:marBottom w:val="0"/>
          <w:divBdr>
            <w:top w:val="none" w:sz="0" w:space="0" w:color="auto"/>
            <w:left w:val="none" w:sz="0" w:space="0" w:color="auto"/>
            <w:bottom w:val="none" w:sz="0" w:space="0" w:color="auto"/>
            <w:right w:val="none" w:sz="0" w:space="0" w:color="auto"/>
          </w:divBdr>
        </w:div>
        <w:div w:id="1638994114">
          <w:marLeft w:val="0"/>
          <w:marRight w:val="0"/>
          <w:marTop w:val="0"/>
          <w:marBottom w:val="0"/>
          <w:divBdr>
            <w:top w:val="none" w:sz="0" w:space="0" w:color="auto"/>
            <w:left w:val="none" w:sz="0" w:space="0" w:color="auto"/>
            <w:bottom w:val="none" w:sz="0" w:space="0" w:color="auto"/>
            <w:right w:val="none" w:sz="0" w:space="0" w:color="auto"/>
          </w:divBdr>
        </w:div>
        <w:div w:id="1647934850">
          <w:marLeft w:val="0"/>
          <w:marRight w:val="0"/>
          <w:marTop w:val="0"/>
          <w:marBottom w:val="0"/>
          <w:divBdr>
            <w:top w:val="none" w:sz="0" w:space="0" w:color="auto"/>
            <w:left w:val="none" w:sz="0" w:space="0" w:color="auto"/>
            <w:bottom w:val="none" w:sz="0" w:space="0" w:color="auto"/>
            <w:right w:val="none" w:sz="0" w:space="0" w:color="auto"/>
          </w:divBdr>
        </w:div>
        <w:div w:id="1659460776">
          <w:marLeft w:val="0"/>
          <w:marRight w:val="0"/>
          <w:marTop w:val="0"/>
          <w:marBottom w:val="0"/>
          <w:divBdr>
            <w:top w:val="none" w:sz="0" w:space="0" w:color="auto"/>
            <w:left w:val="none" w:sz="0" w:space="0" w:color="auto"/>
            <w:bottom w:val="none" w:sz="0" w:space="0" w:color="auto"/>
            <w:right w:val="none" w:sz="0" w:space="0" w:color="auto"/>
          </w:divBdr>
        </w:div>
        <w:div w:id="1691107805">
          <w:marLeft w:val="0"/>
          <w:marRight w:val="0"/>
          <w:marTop w:val="0"/>
          <w:marBottom w:val="0"/>
          <w:divBdr>
            <w:top w:val="none" w:sz="0" w:space="0" w:color="auto"/>
            <w:left w:val="none" w:sz="0" w:space="0" w:color="auto"/>
            <w:bottom w:val="none" w:sz="0" w:space="0" w:color="auto"/>
            <w:right w:val="none" w:sz="0" w:space="0" w:color="auto"/>
          </w:divBdr>
        </w:div>
        <w:div w:id="1697610164">
          <w:marLeft w:val="0"/>
          <w:marRight w:val="0"/>
          <w:marTop w:val="0"/>
          <w:marBottom w:val="0"/>
          <w:divBdr>
            <w:top w:val="none" w:sz="0" w:space="0" w:color="auto"/>
            <w:left w:val="none" w:sz="0" w:space="0" w:color="auto"/>
            <w:bottom w:val="none" w:sz="0" w:space="0" w:color="auto"/>
            <w:right w:val="none" w:sz="0" w:space="0" w:color="auto"/>
          </w:divBdr>
        </w:div>
        <w:div w:id="1705909926">
          <w:marLeft w:val="0"/>
          <w:marRight w:val="0"/>
          <w:marTop w:val="0"/>
          <w:marBottom w:val="0"/>
          <w:divBdr>
            <w:top w:val="none" w:sz="0" w:space="0" w:color="auto"/>
            <w:left w:val="none" w:sz="0" w:space="0" w:color="auto"/>
            <w:bottom w:val="none" w:sz="0" w:space="0" w:color="auto"/>
            <w:right w:val="none" w:sz="0" w:space="0" w:color="auto"/>
          </w:divBdr>
        </w:div>
        <w:div w:id="1711950642">
          <w:marLeft w:val="0"/>
          <w:marRight w:val="0"/>
          <w:marTop w:val="0"/>
          <w:marBottom w:val="0"/>
          <w:divBdr>
            <w:top w:val="none" w:sz="0" w:space="0" w:color="auto"/>
            <w:left w:val="none" w:sz="0" w:space="0" w:color="auto"/>
            <w:bottom w:val="none" w:sz="0" w:space="0" w:color="auto"/>
            <w:right w:val="none" w:sz="0" w:space="0" w:color="auto"/>
          </w:divBdr>
        </w:div>
        <w:div w:id="1714815638">
          <w:marLeft w:val="0"/>
          <w:marRight w:val="0"/>
          <w:marTop w:val="0"/>
          <w:marBottom w:val="0"/>
          <w:divBdr>
            <w:top w:val="none" w:sz="0" w:space="0" w:color="auto"/>
            <w:left w:val="none" w:sz="0" w:space="0" w:color="auto"/>
            <w:bottom w:val="none" w:sz="0" w:space="0" w:color="auto"/>
            <w:right w:val="none" w:sz="0" w:space="0" w:color="auto"/>
          </w:divBdr>
        </w:div>
        <w:div w:id="1716389340">
          <w:marLeft w:val="0"/>
          <w:marRight w:val="0"/>
          <w:marTop w:val="0"/>
          <w:marBottom w:val="0"/>
          <w:divBdr>
            <w:top w:val="none" w:sz="0" w:space="0" w:color="auto"/>
            <w:left w:val="none" w:sz="0" w:space="0" w:color="auto"/>
            <w:bottom w:val="none" w:sz="0" w:space="0" w:color="auto"/>
            <w:right w:val="none" w:sz="0" w:space="0" w:color="auto"/>
          </w:divBdr>
        </w:div>
        <w:div w:id="1722316924">
          <w:marLeft w:val="0"/>
          <w:marRight w:val="0"/>
          <w:marTop w:val="0"/>
          <w:marBottom w:val="0"/>
          <w:divBdr>
            <w:top w:val="none" w:sz="0" w:space="0" w:color="auto"/>
            <w:left w:val="none" w:sz="0" w:space="0" w:color="auto"/>
            <w:bottom w:val="none" w:sz="0" w:space="0" w:color="auto"/>
            <w:right w:val="none" w:sz="0" w:space="0" w:color="auto"/>
          </w:divBdr>
        </w:div>
        <w:div w:id="1737892442">
          <w:marLeft w:val="0"/>
          <w:marRight w:val="0"/>
          <w:marTop w:val="0"/>
          <w:marBottom w:val="0"/>
          <w:divBdr>
            <w:top w:val="none" w:sz="0" w:space="0" w:color="auto"/>
            <w:left w:val="none" w:sz="0" w:space="0" w:color="auto"/>
            <w:bottom w:val="none" w:sz="0" w:space="0" w:color="auto"/>
            <w:right w:val="none" w:sz="0" w:space="0" w:color="auto"/>
          </w:divBdr>
        </w:div>
        <w:div w:id="1769540091">
          <w:marLeft w:val="0"/>
          <w:marRight w:val="0"/>
          <w:marTop w:val="0"/>
          <w:marBottom w:val="0"/>
          <w:divBdr>
            <w:top w:val="none" w:sz="0" w:space="0" w:color="auto"/>
            <w:left w:val="none" w:sz="0" w:space="0" w:color="auto"/>
            <w:bottom w:val="none" w:sz="0" w:space="0" w:color="auto"/>
            <w:right w:val="none" w:sz="0" w:space="0" w:color="auto"/>
          </w:divBdr>
        </w:div>
        <w:div w:id="1774475510">
          <w:marLeft w:val="0"/>
          <w:marRight w:val="0"/>
          <w:marTop w:val="0"/>
          <w:marBottom w:val="0"/>
          <w:divBdr>
            <w:top w:val="none" w:sz="0" w:space="0" w:color="auto"/>
            <w:left w:val="none" w:sz="0" w:space="0" w:color="auto"/>
            <w:bottom w:val="none" w:sz="0" w:space="0" w:color="auto"/>
            <w:right w:val="none" w:sz="0" w:space="0" w:color="auto"/>
          </w:divBdr>
        </w:div>
        <w:div w:id="1817137788">
          <w:marLeft w:val="0"/>
          <w:marRight w:val="0"/>
          <w:marTop w:val="0"/>
          <w:marBottom w:val="0"/>
          <w:divBdr>
            <w:top w:val="none" w:sz="0" w:space="0" w:color="auto"/>
            <w:left w:val="none" w:sz="0" w:space="0" w:color="auto"/>
            <w:bottom w:val="none" w:sz="0" w:space="0" w:color="auto"/>
            <w:right w:val="none" w:sz="0" w:space="0" w:color="auto"/>
          </w:divBdr>
        </w:div>
        <w:div w:id="1822194650">
          <w:marLeft w:val="0"/>
          <w:marRight w:val="0"/>
          <w:marTop w:val="0"/>
          <w:marBottom w:val="0"/>
          <w:divBdr>
            <w:top w:val="none" w:sz="0" w:space="0" w:color="auto"/>
            <w:left w:val="none" w:sz="0" w:space="0" w:color="auto"/>
            <w:bottom w:val="none" w:sz="0" w:space="0" w:color="auto"/>
            <w:right w:val="none" w:sz="0" w:space="0" w:color="auto"/>
          </w:divBdr>
        </w:div>
        <w:div w:id="1825273890">
          <w:marLeft w:val="0"/>
          <w:marRight w:val="0"/>
          <w:marTop w:val="0"/>
          <w:marBottom w:val="0"/>
          <w:divBdr>
            <w:top w:val="none" w:sz="0" w:space="0" w:color="auto"/>
            <w:left w:val="none" w:sz="0" w:space="0" w:color="auto"/>
            <w:bottom w:val="none" w:sz="0" w:space="0" w:color="auto"/>
            <w:right w:val="none" w:sz="0" w:space="0" w:color="auto"/>
          </w:divBdr>
        </w:div>
        <w:div w:id="1832327323">
          <w:marLeft w:val="0"/>
          <w:marRight w:val="0"/>
          <w:marTop w:val="0"/>
          <w:marBottom w:val="0"/>
          <w:divBdr>
            <w:top w:val="none" w:sz="0" w:space="0" w:color="auto"/>
            <w:left w:val="none" w:sz="0" w:space="0" w:color="auto"/>
            <w:bottom w:val="none" w:sz="0" w:space="0" w:color="auto"/>
            <w:right w:val="none" w:sz="0" w:space="0" w:color="auto"/>
          </w:divBdr>
        </w:div>
        <w:div w:id="1890680105">
          <w:marLeft w:val="0"/>
          <w:marRight w:val="0"/>
          <w:marTop w:val="0"/>
          <w:marBottom w:val="0"/>
          <w:divBdr>
            <w:top w:val="none" w:sz="0" w:space="0" w:color="auto"/>
            <w:left w:val="none" w:sz="0" w:space="0" w:color="auto"/>
            <w:bottom w:val="none" w:sz="0" w:space="0" w:color="auto"/>
            <w:right w:val="none" w:sz="0" w:space="0" w:color="auto"/>
          </w:divBdr>
        </w:div>
        <w:div w:id="1911233394">
          <w:marLeft w:val="0"/>
          <w:marRight w:val="0"/>
          <w:marTop w:val="0"/>
          <w:marBottom w:val="0"/>
          <w:divBdr>
            <w:top w:val="none" w:sz="0" w:space="0" w:color="auto"/>
            <w:left w:val="none" w:sz="0" w:space="0" w:color="auto"/>
            <w:bottom w:val="none" w:sz="0" w:space="0" w:color="auto"/>
            <w:right w:val="none" w:sz="0" w:space="0" w:color="auto"/>
          </w:divBdr>
        </w:div>
        <w:div w:id="1936012806">
          <w:marLeft w:val="0"/>
          <w:marRight w:val="0"/>
          <w:marTop w:val="0"/>
          <w:marBottom w:val="0"/>
          <w:divBdr>
            <w:top w:val="none" w:sz="0" w:space="0" w:color="auto"/>
            <w:left w:val="none" w:sz="0" w:space="0" w:color="auto"/>
            <w:bottom w:val="none" w:sz="0" w:space="0" w:color="auto"/>
            <w:right w:val="none" w:sz="0" w:space="0" w:color="auto"/>
          </w:divBdr>
        </w:div>
        <w:div w:id="1936549281">
          <w:marLeft w:val="0"/>
          <w:marRight w:val="0"/>
          <w:marTop w:val="0"/>
          <w:marBottom w:val="0"/>
          <w:divBdr>
            <w:top w:val="none" w:sz="0" w:space="0" w:color="auto"/>
            <w:left w:val="none" w:sz="0" w:space="0" w:color="auto"/>
            <w:bottom w:val="none" w:sz="0" w:space="0" w:color="auto"/>
            <w:right w:val="none" w:sz="0" w:space="0" w:color="auto"/>
          </w:divBdr>
        </w:div>
        <w:div w:id="1970740939">
          <w:marLeft w:val="0"/>
          <w:marRight w:val="0"/>
          <w:marTop w:val="0"/>
          <w:marBottom w:val="0"/>
          <w:divBdr>
            <w:top w:val="none" w:sz="0" w:space="0" w:color="auto"/>
            <w:left w:val="none" w:sz="0" w:space="0" w:color="auto"/>
            <w:bottom w:val="none" w:sz="0" w:space="0" w:color="auto"/>
            <w:right w:val="none" w:sz="0" w:space="0" w:color="auto"/>
          </w:divBdr>
        </w:div>
        <w:div w:id="1995991762">
          <w:marLeft w:val="0"/>
          <w:marRight w:val="0"/>
          <w:marTop w:val="0"/>
          <w:marBottom w:val="0"/>
          <w:divBdr>
            <w:top w:val="none" w:sz="0" w:space="0" w:color="auto"/>
            <w:left w:val="none" w:sz="0" w:space="0" w:color="auto"/>
            <w:bottom w:val="none" w:sz="0" w:space="0" w:color="auto"/>
            <w:right w:val="none" w:sz="0" w:space="0" w:color="auto"/>
          </w:divBdr>
        </w:div>
        <w:div w:id="2004967910">
          <w:marLeft w:val="0"/>
          <w:marRight w:val="0"/>
          <w:marTop w:val="0"/>
          <w:marBottom w:val="0"/>
          <w:divBdr>
            <w:top w:val="none" w:sz="0" w:space="0" w:color="auto"/>
            <w:left w:val="none" w:sz="0" w:space="0" w:color="auto"/>
            <w:bottom w:val="none" w:sz="0" w:space="0" w:color="auto"/>
            <w:right w:val="none" w:sz="0" w:space="0" w:color="auto"/>
          </w:divBdr>
        </w:div>
        <w:div w:id="2010937658">
          <w:marLeft w:val="0"/>
          <w:marRight w:val="0"/>
          <w:marTop w:val="0"/>
          <w:marBottom w:val="0"/>
          <w:divBdr>
            <w:top w:val="none" w:sz="0" w:space="0" w:color="auto"/>
            <w:left w:val="none" w:sz="0" w:space="0" w:color="auto"/>
            <w:bottom w:val="none" w:sz="0" w:space="0" w:color="auto"/>
            <w:right w:val="none" w:sz="0" w:space="0" w:color="auto"/>
          </w:divBdr>
        </w:div>
        <w:div w:id="2031952827">
          <w:marLeft w:val="0"/>
          <w:marRight w:val="0"/>
          <w:marTop w:val="0"/>
          <w:marBottom w:val="0"/>
          <w:divBdr>
            <w:top w:val="none" w:sz="0" w:space="0" w:color="auto"/>
            <w:left w:val="none" w:sz="0" w:space="0" w:color="auto"/>
            <w:bottom w:val="none" w:sz="0" w:space="0" w:color="auto"/>
            <w:right w:val="none" w:sz="0" w:space="0" w:color="auto"/>
          </w:divBdr>
        </w:div>
        <w:div w:id="2055690969">
          <w:marLeft w:val="0"/>
          <w:marRight w:val="0"/>
          <w:marTop w:val="0"/>
          <w:marBottom w:val="0"/>
          <w:divBdr>
            <w:top w:val="none" w:sz="0" w:space="0" w:color="auto"/>
            <w:left w:val="none" w:sz="0" w:space="0" w:color="auto"/>
            <w:bottom w:val="none" w:sz="0" w:space="0" w:color="auto"/>
            <w:right w:val="none" w:sz="0" w:space="0" w:color="auto"/>
          </w:divBdr>
        </w:div>
        <w:div w:id="2060787898">
          <w:marLeft w:val="0"/>
          <w:marRight w:val="0"/>
          <w:marTop w:val="0"/>
          <w:marBottom w:val="0"/>
          <w:divBdr>
            <w:top w:val="none" w:sz="0" w:space="0" w:color="auto"/>
            <w:left w:val="none" w:sz="0" w:space="0" w:color="auto"/>
            <w:bottom w:val="none" w:sz="0" w:space="0" w:color="auto"/>
            <w:right w:val="none" w:sz="0" w:space="0" w:color="auto"/>
          </w:divBdr>
        </w:div>
        <w:div w:id="2085562267">
          <w:marLeft w:val="0"/>
          <w:marRight w:val="0"/>
          <w:marTop w:val="0"/>
          <w:marBottom w:val="0"/>
          <w:divBdr>
            <w:top w:val="none" w:sz="0" w:space="0" w:color="auto"/>
            <w:left w:val="none" w:sz="0" w:space="0" w:color="auto"/>
            <w:bottom w:val="none" w:sz="0" w:space="0" w:color="auto"/>
            <w:right w:val="none" w:sz="0" w:space="0" w:color="auto"/>
          </w:divBdr>
        </w:div>
        <w:div w:id="2093163895">
          <w:marLeft w:val="0"/>
          <w:marRight w:val="0"/>
          <w:marTop w:val="0"/>
          <w:marBottom w:val="0"/>
          <w:divBdr>
            <w:top w:val="none" w:sz="0" w:space="0" w:color="auto"/>
            <w:left w:val="none" w:sz="0" w:space="0" w:color="auto"/>
            <w:bottom w:val="none" w:sz="0" w:space="0" w:color="auto"/>
            <w:right w:val="none" w:sz="0" w:space="0" w:color="auto"/>
          </w:divBdr>
        </w:div>
        <w:div w:id="2111117767">
          <w:marLeft w:val="0"/>
          <w:marRight w:val="0"/>
          <w:marTop w:val="0"/>
          <w:marBottom w:val="0"/>
          <w:divBdr>
            <w:top w:val="none" w:sz="0" w:space="0" w:color="auto"/>
            <w:left w:val="none" w:sz="0" w:space="0" w:color="auto"/>
            <w:bottom w:val="none" w:sz="0" w:space="0" w:color="auto"/>
            <w:right w:val="none" w:sz="0" w:space="0" w:color="auto"/>
          </w:divBdr>
        </w:div>
        <w:div w:id="2121870993">
          <w:marLeft w:val="0"/>
          <w:marRight w:val="0"/>
          <w:marTop w:val="0"/>
          <w:marBottom w:val="0"/>
          <w:divBdr>
            <w:top w:val="none" w:sz="0" w:space="0" w:color="auto"/>
            <w:left w:val="none" w:sz="0" w:space="0" w:color="auto"/>
            <w:bottom w:val="none" w:sz="0" w:space="0" w:color="auto"/>
            <w:right w:val="none" w:sz="0" w:space="0" w:color="auto"/>
          </w:divBdr>
        </w:div>
        <w:div w:id="2132429948">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594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DA4E295A2D02F4DA26034772A4E51B0" ma:contentTypeVersion="10" ma:contentTypeDescription="Izveidot jaunu dokumentu." ma:contentTypeScope="" ma:versionID="7c8953b8516af67a751328efc267e0cb">
  <xsd:schema xmlns:xsd="http://www.w3.org/2001/XMLSchema" xmlns:xs="http://www.w3.org/2001/XMLSchema" xmlns:p="http://schemas.microsoft.com/office/2006/metadata/properties" xmlns:ns3="b62abbde-0bcd-4f7b-b2f8-bc3854fc7024" targetNamespace="http://schemas.microsoft.com/office/2006/metadata/properties" ma:root="true" ma:fieldsID="fa9fa03de6797f851a76a04d4154c4fa" ns3:_="">
    <xsd:import namespace="b62abbde-0bcd-4f7b-b2f8-bc3854fc70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abbde-0bcd-4f7b-b2f8-bc3854fc7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D51C-A850-48CB-AA54-BC66835C2D5E}">
  <ds:schemaRefs>
    <ds:schemaRef ds:uri="http://schemas.microsoft.com/sharepoint/v3/contenttype/forms"/>
  </ds:schemaRefs>
</ds:datastoreItem>
</file>

<file path=customXml/itemProps2.xml><?xml version="1.0" encoding="utf-8"?>
<ds:datastoreItem xmlns:ds="http://schemas.openxmlformats.org/officeDocument/2006/customXml" ds:itemID="{49E1A9C4-3231-473D-A849-80F516E18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abbde-0bcd-4f7b-b2f8-bc3854fc7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103D4-0796-4EBB-AB07-E25965B2E3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FAABC3-C388-40C7-8B8D-E001C205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951</Words>
  <Characters>6185</Characters>
  <Application>Microsoft Office Word</Application>
  <DocSecurity>0</DocSecurity>
  <Lines>51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24. februāra noteikumos Nr.177 „Valsts un Eiropas Savienības atbalsta piešķiršanas kārtība pasākuma "Mežsaimniecības ražošanas potenciāla atjaunošana un preventīvu pasākumu ieviešana" aktivitātē "Meža ugunsgrēku prof</vt:lpstr>
      <vt:lpstr>Grozījumi Ministru kabineta 2009. gada 24. februāra noteikumos Nr.177 „Valsts un Eiropas Savienības atbalsta piešķiršanas kārtība pasākuma "Mežsaimniecības ražošanas potenciāla atjaunošana un preventīvu pasākumu ieviešana" aktivitātē "Meža ugunsgrēku prof</vt:lpstr>
    </vt:vector>
  </TitlesOfParts>
  <Company>Zemkopības ministrija</Company>
  <LinksUpToDate>false</LinksUpToDate>
  <CharactersWithSpaces>7122</CharactersWithSpaces>
  <SharedDoc>false</SharedDoc>
  <HLinks>
    <vt:vector size="24" baseType="variant">
      <vt:variant>
        <vt:i4>8061029</vt:i4>
      </vt:variant>
      <vt:variant>
        <vt:i4>9</vt:i4>
      </vt:variant>
      <vt:variant>
        <vt:i4>0</vt:i4>
      </vt:variant>
      <vt:variant>
        <vt:i4>5</vt:i4>
      </vt:variant>
      <vt:variant>
        <vt:lpwstr>http://www.likumi.lv/wwwraksti/2015/162/455/P1.DOCX</vt:lpwstr>
      </vt:variant>
      <vt:variant>
        <vt:lpwstr/>
      </vt:variant>
      <vt:variant>
        <vt:i4>8061029</vt:i4>
      </vt:variant>
      <vt:variant>
        <vt:i4>6</vt:i4>
      </vt:variant>
      <vt:variant>
        <vt:i4>0</vt:i4>
      </vt:variant>
      <vt:variant>
        <vt:i4>5</vt:i4>
      </vt:variant>
      <vt:variant>
        <vt:lpwstr>http://www.likumi.lv/wwwraksti/2015/162/455/P1.DOCX</vt:lpwstr>
      </vt:variant>
      <vt:variant>
        <vt:lpwstr/>
      </vt:variant>
      <vt:variant>
        <vt:i4>8061029</vt:i4>
      </vt:variant>
      <vt:variant>
        <vt:i4>3</vt:i4>
      </vt:variant>
      <vt:variant>
        <vt:i4>0</vt:i4>
      </vt:variant>
      <vt:variant>
        <vt:i4>5</vt:i4>
      </vt:variant>
      <vt:variant>
        <vt:lpwstr>http://www.likumi.lv/wwwraksti/2015/162/455/P1.DOCX</vt:lpwstr>
      </vt:variant>
      <vt:variant>
        <vt:lpwstr/>
      </vt:variant>
      <vt:variant>
        <vt:i4>8061029</vt:i4>
      </vt:variant>
      <vt:variant>
        <vt:i4>0</vt:i4>
      </vt:variant>
      <vt:variant>
        <vt:i4>0</vt:i4>
      </vt:variant>
      <vt:variant>
        <vt:i4>5</vt:i4>
      </vt:variant>
      <vt:variant>
        <vt:lpwstr>http://www.likumi.lv/wwwraksti/2015/162/455/P1.DOCX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24. februāra noteikumos Nr.177 „Valsts un Eiropas Savienības atbalsta piešķiršanas kārtība pasākuma "Mežsaimniecības ražošanas potenciāla atjaunošana un preventīvu pasākumu ieviešana" aktivitātē "Meža ugunsgrēku prof</dc:title>
  <dc:subject>noteikumu projekts</dc:subject>
  <dc:creator>Iveta Vaite</dc:creator>
  <cp:keywords/>
  <dc:description/>
  <cp:lastModifiedBy>Sandra Rocena</cp:lastModifiedBy>
  <cp:revision>32</cp:revision>
  <cp:lastPrinted>2018-05-30T08:41:00Z</cp:lastPrinted>
  <dcterms:created xsi:type="dcterms:W3CDTF">2021-05-23T14:33:00Z</dcterms:created>
  <dcterms:modified xsi:type="dcterms:W3CDTF">2021-06-29T08:53:00Z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0x0101003DA4E295A2D02F4DA26034772A4E51B0</vt:lpwstr>
  </property>
</Properties>
</file>