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EA629" w14:textId="7D2F9513" w:rsidR="00877967" w:rsidRDefault="00877967" w:rsidP="006F0CAF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576E307" w14:textId="5CF05763" w:rsidR="00CD6A8E" w:rsidRDefault="00CD6A8E" w:rsidP="006F0CAF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B55549F" w14:textId="77777777" w:rsidR="00CD6A8E" w:rsidRPr="00CD6A8E" w:rsidRDefault="00CD6A8E" w:rsidP="006F0CAF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2EF2792" w14:textId="77777777" w:rsidR="006F0CAF" w:rsidRPr="00A81F12" w:rsidRDefault="006F0CAF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202</w:t>
      </w:r>
      <w:r w:rsidRPr="00220FAA">
        <w:rPr>
          <w:rFonts w:ascii="Times New Roman" w:hAnsi="Times New Roman"/>
          <w:sz w:val="28"/>
          <w:szCs w:val="28"/>
        </w:rPr>
        <w:t>1</w:t>
      </w:r>
      <w:r w:rsidRPr="00A81F12">
        <w:rPr>
          <w:rFonts w:ascii="Times New Roman" w:hAnsi="Times New Roman"/>
          <w:sz w:val="28"/>
          <w:szCs w:val="28"/>
        </w:rPr>
        <w:t xml:space="preserve">. gada            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</w:p>
    <w:p w14:paraId="3BCDF0BE" w14:textId="77777777" w:rsidR="006F0CAF" w:rsidRPr="00A81F12" w:rsidRDefault="006F0CAF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              . §)</w:t>
      </w:r>
    </w:p>
    <w:p w14:paraId="7392A23D" w14:textId="2EA6E014" w:rsidR="0036153A" w:rsidRDefault="0036153A" w:rsidP="006F0CAF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8C8EC81" w14:textId="17C0B0CC" w:rsidR="0036153A" w:rsidRPr="00154FF7" w:rsidRDefault="0036153A" w:rsidP="006F0CA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</w:pPr>
      <w:bookmarkStart w:id="0" w:name="_Hlk66110395"/>
      <w:r w:rsidRPr="00154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Grozījumi Ministru kabineta 2017.</w:t>
      </w:r>
      <w:r w:rsidR="00B70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54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gada 6.</w:t>
      </w:r>
      <w:r w:rsidR="00B70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54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jūnija noteikumos Nr.</w:t>
      </w:r>
      <w:r w:rsidR="00814B27" w:rsidRPr="00154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54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313 </w:t>
      </w:r>
      <w:r w:rsidR="000D3647" w:rsidRPr="00154FF7">
        <w:rPr>
          <w:rFonts w:ascii="Times New Roman" w:hAnsi="Times New Roman"/>
          <w:b/>
          <w:bCs/>
          <w:sz w:val="28"/>
          <w:szCs w:val="28"/>
        </w:rPr>
        <w:t>"</w:t>
      </w:r>
      <w:r w:rsidRPr="00154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Traktortehnikas un tās piekabes reģistrācijas noteikumi</w:t>
      </w:r>
      <w:r w:rsidR="000D3647" w:rsidRPr="00154FF7">
        <w:rPr>
          <w:rFonts w:ascii="Times New Roman" w:hAnsi="Times New Roman"/>
          <w:b/>
          <w:bCs/>
          <w:sz w:val="28"/>
          <w:szCs w:val="28"/>
        </w:rPr>
        <w:t>"</w:t>
      </w:r>
    </w:p>
    <w:bookmarkEnd w:id="0"/>
    <w:p w14:paraId="17EFA383" w14:textId="77777777" w:rsidR="0036153A" w:rsidRPr="00BD428E" w:rsidRDefault="0036153A" w:rsidP="006F0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60944E" w14:textId="77777777" w:rsidR="0036153A" w:rsidRPr="00154FF7" w:rsidRDefault="0036153A" w:rsidP="006F0CA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54FF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Izdoti saskaņā ar</w:t>
      </w:r>
    </w:p>
    <w:p w14:paraId="17266BA0" w14:textId="77777777" w:rsidR="0036153A" w:rsidRPr="00154FF7" w:rsidRDefault="0036153A" w:rsidP="006F0CA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54FF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Ceļu satiksmes likuma</w:t>
      </w:r>
    </w:p>
    <w:p w14:paraId="5CA8E64F" w14:textId="671A048E" w:rsidR="0045191E" w:rsidRDefault="0036153A" w:rsidP="006F0CA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154FF7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="004519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4FF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panta 1.</w:t>
      </w:r>
      <w:r w:rsidRPr="00154FF7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</w:rPr>
        <w:t>4</w:t>
      </w:r>
      <w:r w:rsidR="00B70361" w:rsidRPr="00FB4456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</w:rPr>
        <w:t> </w:t>
      </w:r>
      <w:r w:rsidRPr="00154FF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daļu</w:t>
      </w:r>
      <w:r w:rsidR="001D4305" w:rsidRPr="00154FF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r w:rsidR="001D4305" w:rsidRPr="00154F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10.</w:t>
      </w:r>
      <w:r w:rsidR="001D4305" w:rsidRPr="00154F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vertAlign w:val="superscript"/>
        </w:rPr>
        <w:t>3</w:t>
      </w:r>
      <w:r w:rsidR="00B70361" w:rsidRPr="00FB445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vertAlign w:val="superscript"/>
        </w:rPr>
        <w:t> </w:t>
      </w:r>
      <w:r w:rsidR="001D4305" w:rsidRPr="00154F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panta ceturto daļu</w:t>
      </w:r>
    </w:p>
    <w:p w14:paraId="37FB9332" w14:textId="6C2DA11D" w:rsidR="0036153A" w:rsidRPr="00154FF7" w:rsidRDefault="0036153A" w:rsidP="006F0CA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FF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un 21.</w:t>
      </w:r>
      <w:r w:rsidR="00B703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154FF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panta trešo daļu</w:t>
      </w:r>
    </w:p>
    <w:p w14:paraId="04E23962" w14:textId="77777777" w:rsidR="0045191E" w:rsidRPr="00BD428E" w:rsidRDefault="0045191E" w:rsidP="00BD42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23E0A2A" w14:textId="13EA55FA" w:rsidR="0036153A" w:rsidRPr="00FB4456" w:rsidRDefault="0036153A" w:rsidP="00FB4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456">
        <w:rPr>
          <w:rFonts w:ascii="Times New Roman" w:eastAsia="Times New Roman" w:hAnsi="Times New Roman" w:cs="Times New Roman"/>
          <w:color w:val="000000"/>
          <w:sz w:val="28"/>
          <w:szCs w:val="28"/>
        </w:rPr>
        <w:t>Izdarīt Ministru kabineta 2017. gada 6. jūnija noteikumos Nr. 313 "Traktortehnikas un tās piekabes reģistrācijas noteikumi" (Latvijas Vēstnesis, 2017, 114. nr.; 2018, 84., 172.</w:t>
      </w:r>
      <w:r w:rsidR="00B70361" w:rsidRPr="00FB44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B4456">
        <w:rPr>
          <w:rFonts w:ascii="Times New Roman" w:eastAsia="Times New Roman" w:hAnsi="Times New Roman" w:cs="Times New Roman"/>
          <w:color w:val="000000"/>
          <w:sz w:val="28"/>
          <w:szCs w:val="28"/>
        </w:rPr>
        <w:t>nr.</w:t>
      </w:r>
      <w:r w:rsidR="00A561EA" w:rsidRPr="00FB4456">
        <w:rPr>
          <w:rFonts w:ascii="Times New Roman" w:eastAsia="Times New Roman" w:hAnsi="Times New Roman" w:cs="Times New Roman"/>
          <w:color w:val="000000"/>
          <w:sz w:val="28"/>
          <w:szCs w:val="28"/>
        </w:rPr>
        <w:t>; 2019, 134.</w:t>
      </w:r>
      <w:r w:rsidR="00B70361" w:rsidRPr="00FB44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561EA" w:rsidRPr="00FB4456">
        <w:rPr>
          <w:rFonts w:ascii="Times New Roman" w:eastAsia="Times New Roman" w:hAnsi="Times New Roman" w:cs="Times New Roman"/>
          <w:color w:val="000000"/>
          <w:sz w:val="28"/>
          <w:szCs w:val="28"/>
        </w:rPr>
        <w:t>nr.</w:t>
      </w:r>
      <w:r w:rsidRPr="00FB4456">
        <w:rPr>
          <w:rFonts w:ascii="Times New Roman" w:eastAsia="Times New Roman" w:hAnsi="Times New Roman" w:cs="Times New Roman"/>
          <w:color w:val="000000"/>
          <w:sz w:val="28"/>
          <w:szCs w:val="28"/>
        </w:rPr>
        <w:t>) šādus grozījumus:</w:t>
      </w:r>
    </w:p>
    <w:p w14:paraId="3118DC74" w14:textId="77777777" w:rsidR="00854D60" w:rsidRPr="00FB4456" w:rsidRDefault="00854D60" w:rsidP="00FB44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29B9555" w14:textId="119949A3" w:rsidR="00C62317" w:rsidRPr="00FB4456" w:rsidRDefault="00C62317" w:rsidP="00FB44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4456">
        <w:rPr>
          <w:rFonts w:ascii="Times New Roman" w:hAnsi="Times New Roman" w:cs="Times New Roman"/>
          <w:sz w:val="28"/>
          <w:szCs w:val="28"/>
        </w:rPr>
        <w:t xml:space="preserve">1. </w:t>
      </w:r>
      <w:r w:rsidR="00306F74" w:rsidRPr="00FB4456">
        <w:rPr>
          <w:rFonts w:ascii="Times New Roman" w:hAnsi="Times New Roman" w:cs="Times New Roman"/>
          <w:sz w:val="28"/>
          <w:szCs w:val="28"/>
        </w:rPr>
        <w:t>I</w:t>
      </w:r>
      <w:r w:rsidRPr="00FB4456">
        <w:rPr>
          <w:rFonts w:ascii="Times New Roman" w:hAnsi="Times New Roman" w:cs="Times New Roman"/>
          <w:sz w:val="28"/>
          <w:szCs w:val="28"/>
        </w:rPr>
        <w:t>zteikt noteikum</w:t>
      </w:r>
      <w:r w:rsidR="00793FA5" w:rsidRPr="00FB4456">
        <w:rPr>
          <w:rFonts w:ascii="Times New Roman" w:hAnsi="Times New Roman" w:cs="Times New Roman"/>
          <w:sz w:val="28"/>
          <w:szCs w:val="28"/>
        </w:rPr>
        <w:t>u</w:t>
      </w:r>
      <w:r w:rsidRPr="00FB4456">
        <w:rPr>
          <w:rFonts w:ascii="Times New Roman" w:hAnsi="Times New Roman" w:cs="Times New Roman"/>
          <w:sz w:val="28"/>
          <w:szCs w:val="28"/>
        </w:rPr>
        <w:t xml:space="preserve"> nosaukumu šādā redakcijā:</w:t>
      </w:r>
    </w:p>
    <w:p w14:paraId="2250DD80" w14:textId="77777777" w:rsidR="0045191E" w:rsidRPr="00BD428E" w:rsidRDefault="0045191E" w:rsidP="00FB44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435C1E9" w14:textId="3CA40417" w:rsidR="00C62317" w:rsidRPr="00154FF7" w:rsidRDefault="00B70361" w:rsidP="006F0C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</w:t>
      </w:r>
      <w:r w:rsidR="00C62317" w:rsidRPr="001071C8">
        <w:rPr>
          <w:rFonts w:ascii="Times New Roman" w:hAnsi="Times New Roman" w:cs="Times New Roman"/>
          <w:b/>
          <w:sz w:val="28"/>
          <w:szCs w:val="28"/>
        </w:rPr>
        <w:t xml:space="preserve">Traktortehnikas, tās piekabes, </w:t>
      </w:r>
      <w:r w:rsidR="00FA023D" w:rsidRPr="001071C8">
        <w:rPr>
          <w:rFonts w:ascii="Times New Roman" w:hAnsi="Times New Roman" w:cs="Times New Roman"/>
          <w:b/>
          <w:sz w:val="28"/>
          <w:szCs w:val="28"/>
        </w:rPr>
        <w:t>mainām</w:t>
      </w:r>
      <w:r w:rsidR="00FA023D">
        <w:rPr>
          <w:rFonts w:ascii="Times New Roman" w:hAnsi="Times New Roman" w:cs="Times New Roman"/>
          <w:b/>
          <w:sz w:val="28"/>
          <w:szCs w:val="28"/>
        </w:rPr>
        <w:t>ā</w:t>
      </w:r>
      <w:r w:rsidR="00FA023D" w:rsidRPr="001071C8">
        <w:rPr>
          <w:rFonts w:ascii="Times New Roman" w:hAnsi="Times New Roman" w:cs="Times New Roman"/>
          <w:b/>
          <w:sz w:val="28"/>
          <w:szCs w:val="28"/>
        </w:rPr>
        <w:t xml:space="preserve">s </w:t>
      </w:r>
      <w:r w:rsidR="00286CD5" w:rsidRPr="001071C8">
        <w:rPr>
          <w:rFonts w:ascii="Times New Roman" w:hAnsi="Times New Roman" w:cs="Times New Roman"/>
          <w:b/>
          <w:sz w:val="28"/>
          <w:szCs w:val="28"/>
        </w:rPr>
        <w:t>velkam</w:t>
      </w:r>
      <w:r w:rsidR="00286CD5">
        <w:rPr>
          <w:rFonts w:ascii="Times New Roman" w:hAnsi="Times New Roman" w:cs="Times New Roman"/>
          <w:b/>
          <w:sz w:val="28"/>
          <w:szCs w:val="28"/>
        </w:rPr>
        <w:t>ā</w:t>
      </w:r>
      <w:r w:rsidR="00286CD5" w:rsidRPr="001071C8">
        <w:rPr>
          <w:rFonts w:ascii="Times New Roman" w:hAnsi="Times New Roman" w:cs="Times New Roman"/>
          <w:b/>
          <w:sz w:val="28"/>
          <w:szCs w:val="28"/>
        </w:rPr>
        <w:t xml:space="preserve">s </w:t>
      </w:r>
      <w:r w:rsidR="00C62317" w:rsidRPr="001071C8">
        <w:rPr>
          <w:rFonts w:ascii="Times New Roman" w:hAnsi="Times New Roman" w:cs="Times New Roman"/>
          <w:b/>
          <w:sz w:val="28"/>
          <w:szCs w:val="28"/>
        </w:rPr>
        <w:t xml:space="preserve">iekārtas un </w:t>
      </w:r>
      <w:r w:rsidR="00FA023D" w:rsidRPr="001071C8">
        <w:rPr>
          <w:rFonts w:ascii="Times New Roman" w:hAnsi="Times New Roman" w:cs="Times New Roman"/>
          <w:b/>
          <w:sz w:val="28"/>
          <w:szCs w:val="28"/>
        </w:rPr>
        <w:t>mainām</w:t>
      </w:r>
      <w:r w:rsidR="00FA023D">
        <w:rPr>
          <w:rFonts w:ascii="Times New Roman" w:hAnsi="Times New Roman" w:cs="Times New Roman"/>
          <w:b/>
          <w:sz w:val="28"/>
          <w:szCs w:val="28"/>
        </w:rPr>
        <w:t>ā</w:t>
      </w:r>
      <w:r w:rsidR="00FA023D" w:rsidRPr="00107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317" w:rsidRPr="001071C8">
        <w:rPr>
          <w:rFonts w:ascii="Times New Roman" w:hAnsi="Times New Roman" w:cs="Times New Roman"/>
          <w:b/>
          <w:sz w:val="28"/>
          <w:szCs w:val="28"/>
        </w:rPr>
        <w:t xml:space="preserve">tehnoloģiskā agregāta reģistrācijas </w:t>
      </w:r>
      <w:r w:rsidR="005109FC">
        <w:rPr>
          <w:rFonts w:ascii="Times New Roman" w:hAnsi="Times New Roman" w:cs="Times New Roman"/>
          <w:b/>
          <w:sz w:val="28"/>
          <w:szCs w:val="28"/>
        </w:rPr>
        <w:t>kārtība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="00CD6A8E">
        <w:rPr>
          <w:rFonts w:ascii="Times New Roman" w:hAnsi="Times New Roman" w:cs="Times New Roman"/>
          <w:bCs/>
          <w:sz w:val="28"/>
          <w:szCs w:val="28"/>
        </w:rPr>
        <w:t>.</w:t>
      </w:r>
    </w:p>
    <w:p w14:paraId="4E43F0BB" w14:textId="77777777" w:rsidR="00C62317" w:rsidRPr="00BD428E" w:rsidRDefault="00C62317" w:rsidP="006F0C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1CE16E6" w14:textId="7976C679" w:rsidR="00854D60" w:rsidRPr="00154FF7" w:rsidRDefault="00C62317" w:rsidP="00FB445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FF7">
        <w:rPr>
          <w:rFonts w:ascii="Times New Roman" w:hAnsi="Times New Roman" w:cs="Times New Roman"/>
          <w:bCs/>
          <w:sz w:val="28"/>
          <w:szCs w:val="28"/>
        </w:rPr>
        <w:t>2</w:t>
      </w:r>
      <w:r w:rsidR="00854D60" w:rsidRPr="00154FF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06F74">
        <w:rPr>
          <w:rFonts w:ascii="Times New Roman" w:hAnsi="Times New Roman" w:cs="Times New Roman"/>
          <w:bCs/>
          <w:sz w:val="28"/>
          <w:szCs w:val="28"/>
        </w:rPr>
        <w:t>I</w:t>
      </w:r>
      <w:r w:rsidR="00854D60" w:rsidRPr="00154FF7">
        <w:rPr>
          <w:rFonts w:ascii="Times New Roman" w:hAnsi="Times New Roman" w:cs="Times New Roman"/>
          <w:bCs/>
          <w:sz w:val="28"/>
          <w:szCs w:val="28"/>
        </w:rPr>
        <w:t>zteikt norādi, uz kāda likuma pamata noteikumi izdoti, šādā redakcijā:</w:t>
      </w:r>
    </w:p>
    <w:p w14:paraId="61A35887" w14:textId="77777777" w:rsidR="0045191E" w:rsidRPr="00BD428E" w:rsidRDefault="0045191E" w:rsidP="00FB44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8C4F0E1" w14:textId="271D784B" w:rsidR="0036153A" w:rsidRPr="00154FF7" w:rsidRDefault="00854D60" w:rsidP="00FB445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FF7">
        <w:rPr>
          <w:rFonts w:ascii="Times New Roman" w:hAnsi="Times New Roman" w:cs="Times New Roman"/>
          <w:bCs/>
          <w:sz w:val="28"/>
          <w:szCs w:val="28"/>
        </w:rPr>
        <w:t>"Izdoti saskaņā ar Ceļu satiksmes likuma 10.</w:t>
      </w:r>
      <w:r w:rsidR="000D3647" w:rsidRPr="00154FF7">
        <w:rPr>
          <w:rFonts w:ascii="Times New Roman" w:hAnsi="Times New Roman" w:cs="Times New Roman"/>
          <w:bCs/>
          <w:sz w:val="28"/>
          <w:szCs w:val="28"/>
        </w:rPr>
        <w:t> </w:t>
      </w:r>
      <w:r w:rsidR="00A561EA" w:rsidRPr="00154FF7">
        <w:rPr>
          <w:rFonts w:ascii="Times New Roman" w:hAnsi="Times New Roman" w:cs="Times New Roman"/>
          <w:bCs/>
          <w:sz w:val="28"/>
          <w:szCs w:val="28"/>
        </w:rPr>
        <w:t>p</w:t>
      </w:r>
      <w:r w:rsidRPr="00154FF7">
        <w:rPr>
          <w:rFonts w:ascii="Times New Roman" w:hAnsi="Times New Roman" w:cs="Times New Roman"/>
          <w:bCs/>
          <w:sz w:val="28"/>
          <w:szCs w:val="28"/>
        </w:rPr>
        <w:t>anta</w:t>
      </w:r>
      <w:r w:rsidR="00A561EA" w:rsidRPr="00154F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4FF7">
        <w:rPr>
          <w:rFonts w:ascii="Times New Roman" w:hAnsi="Times New Roman" w:cs="Times New Roman"/>
          <w:bCs/>
          <w:sz w:val="28"/>
          <w:szCs w:val="28"/>
        </w:rPr>
        <w:t>1.</w:t>
      </w:r>
      <w:r w:rsidRPr="00154FF7">
        <w:rPr>
          <w:rFonts w:ascii="Times New Roman" w:hAnsi="Times New Roman" w:cs="Times New Roman"/>
          <w:bCs/>
          <w:sz w:val="28"/>
          <w:szCs w:val="28"/>
          <w:vertAlign w:val="superscript"/>
        </w:rPr>
        <w:t>4</w:t>
      </w:r>
      <w:r w:rsidR="000D3647" w:rsidRPr="00FB4456">
        <w:rPr>
          <w:rFonts w:ascii="Times New Roman" w:hAnsi="Times New Roman" w:cs="Times New Roman"/>
          <w:bCs/>
          <w:sz w:val="28"/>
          <w:szCs w:val="28"/>
          <w:vertAlign w:val="superscript"/>
        </w:rPr>
        <w:t> </w:t>
      </w:r>
      <w:r w:rsidRPr="00154FF7">
        <w:rPr>
          <w:rFonts w:ascii="Times New Roman" w:hAnsi="Times New Roman" w:cs="Times New Roman"/>
          <w:bCs/>
          <w:sz w:val="28"/>
          <w:szCs w:val="28"/>
        </w:rPr>
        <w:t>daļu, 10.</w:t>
      </w:r>
      <w:r w:rsidRPr="00154FF7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0D3647" w:rsidRPr="00FB4456">
        <w:rPr>
          <w:rFonts w:ascii="Times New Roman" w:hAnsi="Times New Roman" w:cs="Times New Roman"/>
          <w:bCs/>
          <w:sz w:val="28"/>
          <w:szCs w:val="28"/>
          <w:vertAlign w:val="superscript"/>
        </w:rPr>
        <w:t> </w:t>
      </w:r>
      <w:r w:rsidR="00591862" w:rsidRPr="00154FF7">
        <w:rPr>
          <w:rFonts w:ascii="Times New Roman" w:hAnsi="Times New Roman" w:cs="Times New Roman"/>
          <w:bCs/>
          <w:sz w:val="28"/>
          <w:szCs w:val="28"/>
        </w:rPr>
        <w:t xml:space="preserve">panta ceturto daļu </w:t>
      </w:r>
      <w:r w:rsidRPr="00154FF7">
        <w:rPr>
          <w:rFonts w:ascii="Times New Roman" w:hAnsi="Times New Roman" w:cs="Times New Roman"/>
          <w:bCs/>
          <w:sz w:val="28"/>
          <w:szCs w:val="28"/>
        </w:rPr>
        <w:t>un 21.</w:t>
      </w:r>
      <w:r w:rsidR="000D3647" w:rsidRPr="00154FF7">
        <w:rPr>
          <w:rFonts w:ascii="Times New Roman" w:hAnsi="Times New Roman" w:cs="Times New Roman"/>
          <w:bCs/>
          <w:sz w:val="28"/>
          <w:szCs w:val="28"/>
        </w:rPr>
        <w:t> </w:t>
      </w:r>
      <w:r w:rsidRPr="00154FF7">
        <w:rPr>
          <w:rFonts w:ascii="Times New Roman" w:hAnsi="Times New Roman" w:cs="Times New Roman"/>
          <w:bCs/>
          <w:sz w:val="28"/>
          <w:szCs w:val="28"/>
        </w:rPr>
        <w:t>panta trešo daļu"</w:t>
      </w:r>
      <w:r w:rsidR="00CD6A8E">
        <w:rPr>
          <w:rFonts w:ascii="Times New Roman" w:hAnsi="Times New Roman" w:cs="Times New Roman"/>
          <w:bCs/>
          <w:sz w:val="28"/>
          <w:szCs w:val="28"/>
        </w:rPr>
        <w:t>.</w:t>
      </w:r>
    </w:p>
    <w:p w14:paraId="5659AD58" w14:textId="77777777" w:rsidR="0077078B" w:rsidRPr="00BD428E" w:rsidRDefault="0077078B" w:rsidP="00FB44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95BFF5B" w14:textId="4784C473" w:rsidR="00854D60" w:rsidRPr="00154FF7" w:rsidRDefault="00C62317" w:rsidP="00FB445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FF7">
        <w:rPr>
          <w:rFonts w:ascii="Times New Roman" w:hAnsi="Times New Roman" w:cs="Times New Roman"/>
          <w:bCs/>
          <w:sz w:val="28"/>
          <w:szCs w:val="28"/>
        </w:rPr>
        <w:t>3</w:t>
      </w:r>
      <w:r w:rsidR="00854D60" w:rsidRPr="00154FF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06F74">
        <w:rPr>
          <w:rFonts w:ascii="Times New Roman" w:hAnsi="Times New Roman" w:cs="Times New Roman"/>
          <w:bCs/>
          <w:sz w:val="28"/>
          <w:szCs w:val="28"/>
        </w:rPr>
        <w:t>I</w:t>
      </w:r>
      <w:r w:rsidR="00854D60" w:rsidRPr="00154FF7">
        <w:rPr>
          <w:rFonts w:ascii="Times New Roman" w:hAnsi="Times New Roman" w:cs="Times New Roman"/>
          <w:bCs/>
          <w:sz w:val="28"/>
          <w:szCs w:val="28"/>
        </w:rPr>
        <w:t>zteikt 1.</w:t>
      </w:r>
      <w:r w:rsidR="000D3647" w:rsidRPr="00154FF7">
        <w:rPr>
          <w:rFonts w:ascii="Times New Roman" w:hAnsi="Times New Roman" w:cs="Times New Roman"/>
          <w:bCs/>
          <w:sz w:val="28"/>
          <w:szCs w:val="28"/>
        </w:rPr>
        <w:t> </w:t>
      </w:r>
      <w:r w:rsidR="00854D60" w:rsidRPr="00154FF7">
        <w:rPr>
          <w:rFonts w:ascii="Times New Roman" w:hAnsi="Times New Roman" w:cs="Times New Roman"/>
          <w:bCs/>
          <w:sz w:val="28"/>
          <w:szCs w:val="28"/>
        </w:rPr>
        <w:t>punktu šādā redakcijā:</w:t>
      </w:r>
    </w:p>
    <w:p w14:paraId="391B9996" w14:textId="77777777" w:rsidR="0045191E" w:rsidRPr="00BD428E" w:rsidRDefault="0045191E" w:rsidP="00FB44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7A90CBF" w14:textId="0A67D6D3" w:rsidR="00854D60" w:rsidRPr="00154FF7" w:rsidRDefault="000D3647" w:rsidP="00FB445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FF7">
        <w:rPr>
          <w:rFonts w:ascii="Times New Roman" w:hAnsi="Times New Roman" w:cs="Times New Roman"/>
          <w:bCs/>
          <w:sz w:val="28"/>
          <w:szCs w:val="28"/>
        </w:rPr>
        <w:t>"</w:t>
      </w:r>
      <w:r w:rsidR="00854D60" w:rsidRPr="00154FF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033474" w:rsidRPr="00154FF7">
        <w:rPr>
          <w:rFonts w:ascii="Times New Roman" w:hAnsi="Times New Roman" w:cs="Times New Roman"/>
          <w:bCs/>
          <w:sz w:val="28"/>
          <w:szCs w:val="28"/>
        </w:rPr>
        <w:t xml:space="preserve">Noteikumi nosaka </w:t>
      </w:r>
      <w:r w:rsidR="00033474" w:rsidRPr="006D29F9">
        <w:rPr>
          <w:rFonts w:ascii="Times New Roman" w:hAnsi="Times New Roman" w:cs="Times New Roman"/>
          <w:sz w:val="28"/>
          <w:szCs w:val="28"/>
        </w:rPr>
        <w:t>kārtību, kādā</w:t>
      </w:r>
      <w:r w:rsidR="00033474" w:rsidRPr="00154FF7">
        <w:rPr>
          <w:rFonts w:ascii="Times New Roman" w:hAnsi="Times New Roman" w:cs="Times New Roman"/>
          <w:bCs/>
          <w:sz w:val="28"/>
          <w:szCs w:val="28"/>
        </w:rPr>
        <w:t xml:space="preserve"> Valsts tehniskās uzraudzības aģentūra (turpmāk – aģentūra) reģistrē un noņem no uzskaites traktortehniku</w:t>
      </w:r>
      <w:r w:rsidR="00FA023D">
        <w:rPr>
          <w:rFonts w:ascii="Times New Roman" w:hAnsi="Times New Roman" w:cs="Times New Roman"/>
          <w:bCs/>
          <w:sz w:val="28"/>
          <w:szCs w:val="28"/>
        </w:rPr>
        <w:t>,</w:t>
      </w:r>
      <w:r w:rsidR="00033474" w:rsidRPr="00154FF7">
        <w:rPr>
          <w:rFonts w:ascii="Times New Roman" w:hAnsi="Times New Roman" w:cs="Times New Roman"/>
          <w:bCs/>
          <w:sz w:val="28"/>
          <w:szCs w:val="28"/>
        </w:rPr>
        <w:t xml:space="preserve"> tās </w:t>
      </w:r>
      <w:r w:rsidR="00FA023D" w:rsidRPr="00154FF7">
        <w:rPr>
          <w:rFonts w:ascii="Times New Roman" w:hAnsi="Times New Roman" w:cs="Times New Roman"/>
          <w:bCs/>
          <w:sz w:val="28"/>
          <w:szCs w:val="28"/>
        </w:rPr>
        <w:t>piekab</w:t>
      </w:r>
      <w:r w:rsidR="00FA023D">
        <w:rPr>
          <w:rFonts w:ascii="Times New Roman" w:hAnsi="Times New Roman" w:cs="Times New Roman"/>
          <w:bCs/>
          <w:sz w:val="28"/>
          <w:szCs w:val="28"/>
        </w:rPr>
        <w:t>i</w:t>
      </w:r>
      <w:r w:rsidR="00033474" w:rsidRPr="00154FF7">
        <w:rPr>
          <w:rFonts w:ascii="Times New Roman" w:hAnsi="Times New Roman" w:cs="Times New Roman"/>
          <w:bCs/>
          <w:sz w:val="28"/>
          <w:szCs w:val="28"/>
        </w:rPr>
        <w:t>, maināmo velkamo iekārtu un maināmo tehnoloģisko agregātu</w:t>
      </w:r>
      <w:r w:rsidR="0077078B" w:rsidRPr="00154FF7">
        <w:rPr>
          <w:rFonts w:ascii="Times New Roman" w:hAnsi="Times New Roman" w:cs="Times New Roman"/>
          <w:bCs/>
          <w:sz w:val="28"/>
          <w:szCs w:val="28"/>
        </w:rPr>
        <w:t>.</w:t>
      </w:r>
      <w:r w:rsidRPr="00154FF7">
        <w:rPr>
          <w:rFonts w:ascii="Times New Roman" w:hAnsi="Times New Roman" w:cs="Times New Roman"/>
          <w:bCs/>
          <w:sz w:val="28"/>
          <w:szCs w:val="28"/>
        </w:rPr>
        <w:t>"</w:t>
      </w:r>
    </w:p>
    <w:p w14:paraId="1B5ABEE6" w14:textId="0482D792" w:rsidR="0077078B" w:rsidRDefault="0077078B" w:rsidP="00FB445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341E0E" w14:textId="4CA90809" w:rsidR="006D06E4" w:rsidRDefault="005D56CF" w:rsidP="00FB445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6D06E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06F74">
        <w:rPr>
          <w:rFonts w:ascii="Times New Roman" w:hAnsi="Times New Roman" w:cs="Times New Roman"/>
          <w:bCs/>
          <w:sz w:val="28"/>
          <w:szCs w:val="28"/>
        </w:rPr>
        <w:t>A</w:t>
      </w:r>
      <w:r w:rsidR="006D06E4">
        <w:rPr>
          <w:rFonts w:ascii="Times New Roman" w:hAnsi="Times New Roman" w:cs="Times New Roman"/>
          <w:bCs/>
          <w:sz w:val="28"/>
          <w:szCs w:val="28"/>
        </w:rPr>
        <w:t>izstāt 2.</w:t>
      </w:r>
      <w:r w:rsidR="00B70361">
        <w:rPr>
          <w:rFonts w:ascii="Times New Roman" w:hAnsi="Times New Roman" w:cs="Times New Roman"/>
          <w:bCs/>
          <w:sz w:val="28"/>
          <w:szCs w:val="28"/>
        </w:rPr>
        <w:t> </w:t>
      </w:r>
      <w:r w:rsidR="006D06E4">
        <w:rPr>
          <w:rFonts w:ascii="Times New Roman" w:hAnsi="Times New Roman" w:cs="Times New Roman"/>
          <w:bCs/>
          <w:sz w:val="28"/>
          <w:szCs w:val="28"/>
        </w:rPr>
        <w:t xml:space="preserve">punktā vārdus </w:t>
      </w:r>
      <w:r w:rsidR="00B70361">
        <w:rPr>
          <w:rFonts w:ascii="Times New Roman" w:hAnsi="Times New Roman" w:cs="Times New Roman"/>
          <w:bCs/>
          <w:sz w:val="28"/>
          <w:szCs w:val="28"/>
        </w:rPr>
        <w:t>"</w:t>
      </w:r>
      <w:r w:rsidR="006D06E4">
        <w:rPr>
          <w:rFonts w:ascii="Times New Roman" w:hAnsi="Times New Roman" w:cs="Times New Roman"/>
          <w:bCs/>
          <w:sz w:val="28"/>
          <w:szCs w:val="28"/>
        </w:rPr>
        <w:t>traktortehnikas vai tās piekabes</w:t>
      </w:r>
      <w:r w:rsidR="00B70361">
        <w:rPr>
          <w:rFonts w:ascii="Times New Roman" w:hAnsi="Times New Roman" w:cs="Times New Roman"/>
          <w:bCs/>
          <w:sz w:val="28"/>
          <w:szCs w:val="28"/>
        </w:rPr>
        <w:t>"</w:t>
      </w:r>
      <w:r w:rsidR="006D06E4">
        <w:rPr>
          <w:rFonts w:ascii="Times New Roman" w:hAnsi="Times New Roman" w:cs="Times New Roman"/>
          <w:bCs/>
          <w:sz w:val="28"/>
          <w:szCs w:val="28"/>
        </w:rPr>
        <w:t xml:space="preserve"> ar vārdiem </w:t>
      </w:r>
      <w:r w:rsidR="00B70361">
        <w:rPr>
          <w:rFonts w:ascii="Times New Roman" w:hAnsi="Times New Roman" w:cs="Times New Roman"/>
          <w:bCs/>
          <w:sz w:val="28"/>
          <w:szCs w:val="28"/>
        </w:rPr>
        <w:t>"</w:t>
      </w:r>
      <w:r w:rsidR="006D06E4">
        <w:rPr>
          <w:rFonts w:ascii="Times New Roman" w:hAnsi="Times New Roman" w:cs="Times New Roman"/>
          <w:bCs/>
          <w:sz w:val="28"/>
          <w:szCs w:val="28"/>
        </w:rPr>
        <w:t>t</w:t>
      </w:r>
      <w:r w:rsidR="006D06E4" w:rsidRPr="006D06E4">
        <w:rPr>
          <w:rFonts w:ascii="Times New Roman" w:hAnsi="Times New Roman" w:cs="Times New Roman"/>
          <w:bCs/>
          <w:sz w:val="28"/>
          <w:szCs w:val="28"/>
        </w:rPr>
        <w:t xml:space="preserve">raktortehnikas, tās piekabes, maināmās velkamās iekārtas vai </w:t>
      </w:r>
      <w:r w:rsidR="00ED4AF1" w:rsidRPr="006D06E4">
        <w:rPr>
          <w:rFonts w:ascii="Times New Roman" w:hAnsi="Times New Roman" w:cs="Times New Roman"/>
          <w:bCs/>
          <w:sz w:val="28"/>
          <w:szCs w:val="28"/>
        </w:rPr>
        <w:t>mainām</w:t>
      </w:r>
      <w:r w:rsidR="00ED4AF1">
        <w:rPr>
          <w:rFonts w:ascii="Times New Roman" w:hAnsi="Times New Roman" w:cs="Times New Roman"/>
          <w:bCs/>
          <w:sz w:val="28"/>
          <w:szCs w:val="28"/>
        </w:rPr>
        <w:t>ā</w:t>
      </w:r>
      <w:r w:rsidR="00ED4AF1" w:rsidRPr="006D06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06E4" w:rsidRPr="006D06E4">
        <w:rPr>
          <w:rFonts w:ascii="Times New Roman" w:hAnsi="Times New Roman" w:cs="Times New Roman"/>
          <w:bCs/>
          <w:sz w:val="28"/>
          <w:szCs w:val="28"/>
        </w:rPr>
        <w:t>tehnoloģiskā agregāta</w:t>
      </w:r>
      <w:r w:rsidR="00B70361">
        <w:rPr>
          <w:rFonts w:ascii="Times New Roman" w:hAnsi="Times New Roman" w:cs="Times New Roman"/>
          <w:bCs/>
          <w:sz w:val="28"/>
          <w:szCs w:val="28"/>
        </w:rPr>
        <w:t>"</w:t>
      </w:r>
      <w:r w:rsidR="00306F74">
        <w:rPr>
          <w:rFonts w:ascii="Times New Roman" w:hAnsi="Times New Roman" w:cs="Times New Roman"/>
          <w:bCs/>
          <w:sz w:val="28"/>
          <w:szCs w:val="28"/>
        </w:rPr>
        <w:t>.</w:t>
      </w:r>
    </w:p>
    <w:p w14:paraId="3326A11D" w14:textId="77777777" w:rsidR="006D06E4" w:rsidRPr="00BD428E" w:rsidRDefault="006D06E4" w:rsidP="00FB44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3693E56" w14:textId="5EE61D1B" w:rsidR="0030372D" w:rsidRPr="00154FF7" w:rsidRDefault="005D56CF" w:rsidP="00FB445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30372D" w:rsidRPr="00154FF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06F74">
        <w:rPr>
          <w:rFonts w:ascii="Times New Roman" w:hAnsi="Times New Roman" w:cs="Times New Roman"/>
          <w:bCs/>
          <w:sz w:val="28"/>
          <w:szCs w:val="28"/>
        </w:rPr>
        <w:t>I</w:t>
      </w:r>
      <w:r w:rsidR="0030372D" w:rsidRPr="00154FF7">
        <w:rPr>
          <w:rFonts w:ascii="Times New Roman" w:hAnsi="Times New Roman" w:cs="Times New Roman"/>
          <w:bCs/>
          <w:sz w:val="28"/>
          <w:szCs w:val="28"/>
        </w:rPr>
        <w:t>zteikt 16.2. apakš</w:t>
      </w:r>
      <w:r w:rsidR="00823FC4" w:rsidRPr="00154FF7">
        <w:rPr>
          <w:rFonts w:ascii="Times New Roman" w:hAnsi="Times New Roman" w:cs="Times New Roman"/>
          <w:bCs/>
          <w:sz w:val="28"/>
          <w:szCs w:val="28"/>
        </w:rPr>
        <w:t>punktu šā</w:t>
      </w:r>
      <w:r w:rsidR="0030372D" w:rsidRPr="00154FF7">
        <w:rPr>
          <w:rFonts w:ascii="Times New Roman" w:hAnsi="Times New Roman" w:cs="Times New Roman"/>
          <w:bCs/>
          <w:sz w:val="28"/>
          <w:szCs w:val="28"/>
        </w:rPr>
        <w:t>dā redakcijā:</w:t>
      </w:r>
    </w:p>
    <w:p w14:paraId="1E5A33F6" w14:textId="77777777" w:rsidR="0045191E" w:rsidRPr="00BD428E" w:rsidRDefault="0045191E" w:rsidP="00FB44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7894328" w14:textId="309C9A55" w:rsidR="0030372D" w:rsidRPr="00BD428E" w:rsidRDefault="000D3647" w:rsidP="00FB445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D428E">
        <w:rPr>
          <w:rFonts w:ascii="Times New Roman" w:hAnsi="Times New Roman" w:cs="Times New Roman"/>
          <w:bCs/>
          <w:spacing w:val="-2"/>
          <w:sz w:val="28"/>
          <w:szCs w:val="28"/>
        </w:rPr>
        <w:t>"</w:t>
      </w:r>
      <w:r w:rsidR="0030372D" w:rsidRPr="00BD428E">
        <w:rPr>
          <w:rFonts w:ascii="Times New Roman" w:hAnsi="Times New Roman" w:cs="Times New Roman"/>
          <w:bCs/>
          <w:spacing w:val="-2"/>
          <w:sz w:val="28"/>
          <w:szCs w:val="28"/>
        </w:rPr>
        <w:t>16.2.</w:t>
      </w:r>
      <w:r w:rsidR="00FB4456" w:rsidRPr="00BD428E">
        <w:rPr>
          <w:rFonts w:ascii="Times New Roman" w:hAnsi="Times New Roman" w:cs="Times New Roman"/>
          <w:bCs/>
          <w:spacing w:val="-2"/>
          <w:sz w:val="28"/>
          <w:szCs w:val="28"/>
        </w:rPr>
        <w:t> </w:t>
      </w:r>
      <w:r w:rsidR="0030372D" w:rsidRPr="00BD428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tirdzniecības numura zīmi. To izsniedz tikai noteiktā kārtībā aģentūrā reģistrētiem tirdzniecības uzņēmumiem, kas nodarbojas ar traktortehnikas, tās </w:t>
      </w:r>
      <w:r w:rsidR="0030372D" w:rsidRPr="00BD428E">
        <w:rPr>
          <w:rFonts w:ascii="Times New Roman" w:hAnsi="Times New Roman" w:cs="Times New Roman"/>
          <w:bCs/>
          <w:spacing w:val="-2"/>
          <w:sz w:val="28"/>
          <w:szCs w:val="28"/>
        </w:rPr>
        <w:lastRenderedPageBreak/>
        <w:t>piekabju un numurēto agregātu tirdzniecību (turpmāk</w:t>
      </w:r>
      <w:r w:rsidR="00765F6C" w:rsidRPr="00BD428E">
        <w:rPr>
          <w:rFonts w:ascii="Times New Roman" w:hAnsi="Times New Roman" w:cs="Times New Roman"/>
          <w:bCs/>
          <w:spacing w:val="-2"/>
          <w:sz w:val="28"/>
          <w:szCs w:val="28"/>
        </w:rPr>
        <w:t> </w:t>
      </w:r>
      <w:r w:rsidR="0030372D" w:rsidRPr="00BD428E">
        <w:rPr>
          <w:rFonts w:ascii="Times New Roman" w:hAnsi="Times New Roman" w:cs="Times New Roman"/>
          <w:bCs/>
          <w:spacing w:val="-2"/>
          <w:sz w:val="28"/>
          <w:szCs w:val="28"/>
        </w:rPr>
        <w:t>– komersants). Tirdzniecības numura zīmes piešķiršanu apliecina tirdzniecības numura apliecība;</w:t>
      </w:r>
      <w:r w:rsidRPr="00BD428E">
        <w:rPr>
          <w:rFonts w:ascii="Times New Roman" w:hAnsi="Times New Roman" w:cs="Times New Roman"/>
          <w:bCs/>
          <w:spacing w:val="-2"/>
          <w:sz w:val="28"/>
          <w:szCs w:val="28"/>
        </w:rPr>
        <w:t>"</w:t>
      </w:r>
      <w:r w:rsidR="00CD6A8E" w:rsidRPr="00BD428E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</w:p>
    <w:p w14:paraId="0F7E5E12" w14:textId="385A9C25" w:rsidR="00A073CB" w:rsidRDefault="00A073CB" w:rsidP="00FB4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F900790" w14:textId="79E2C8D1" w:rsidR="00B3552D" w:rsidRDefault="00B3552D" w:rsidP="00FB4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6.</w:t>
      </w:r>
      <w:r w:rsidR="00850B28" w:rsidRPr="00850B2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06F74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850B28" w:rsidRPr="00850B28">
        <w:rPr>
          <w:rFonts w:ascii="Times New Roman" w:eastAsia="Times New Roman" w:hAnsi="Times New Roman" w:cs="Times New Roman"/>
          <w:sz w:val="28"/>
          <w:szCs w:val="28"/>
          <w:lang w:eastAsia="lv-LV"/>
        </w:rPr>
        <w:t>vītrot 27.</w:t>
      </w:r>
      <w:r w:rsidR="00FB445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50B28" w:rsidRPr="00850B2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</w:t>
      </w:r>
      <w:r w:rsidR="00906C78">
        <w:rPr>
          <w:rFonts w:ascii="Times New Roman" w:eastAsia="Times New Roman" w:hAnsi="Times New Roman" w:cs="Times New Roman"/>
          <w:sz w:val="28"/>
          <w:szCs w:val="28"/>
          <w:lang w:eastAsia="lv-LV"/>
        </w:rPr>
        <w:t>a ievaddaļā</w:t>
      </w:r>
      <w:r w:rsidR="00850B28" w:rsidRPr="00850B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vārdus "vai aģentūras izsniegtu traktortehnikas vadītāja apliecību, vai traktortehnikas braukšanas mācību atļauju"</w:t>
      </w:r>
      <w:r w:rsidR="00306F7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C6BCA46" w14:textId="77777777" w:rsidR="005C2561" w:rsidRPr="00154FF7" w:rsidRDefault="005C2561" w:rsidP="00FB4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73C6CC2" w14:textId="55FF8EA6" w:rsidR="00A073CB" w:rsidRPr="00154FF7" w:rsidRDefault="0039286E" w:rsidP="00FB4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A073CB"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306F74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A073CB"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noteikumus ar 27.</w:t>
      </w:r>
      <w:r w:rsidR="00A073CB" w:rsidRPr="00154F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B70361" w:rsidRPr="00FB44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A073CB"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0CCD3E01" w14:textId="77777777" w:rsidR="0045191E" w:rsidRDefault="0045191E" w:rsidP="00FB4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_Hlk71901394"/>
    </w:p>
    <w:p w14:paraId="26E1BCFD" w14:textId="1C9CE4CA" w:rsidR="009A3E12" w:rsidRDefault="3CBFDBC7" w:rsidP="00FB4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bookmarkEnd w:id="1"/>
      <w:r w:rsidR="001027D0" w:rsidRPr="001027D0">
        <w:rPr>
          <w:rFonts w:ascii="Times New Roman" w:eastAsia="Times New Roman" w:hAnsi="Times New Roman" w:cs="Times New Roman"/>
          <w:sz w:val="28"/>
          <w:szCs w:val="28"/>
          <w:lang w:eastAsia="lv-LV"/>
        </w:rPr>
        <w:t>27.</w:t>
      </w:r>
      <w:r w:rsidR="001027D0" w:rsidRPr="005B419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FB4456">
        <w:rPr>
          <w:rFonts w:ascii="Times New Roman" w:hAnsi="Times New Roman" w:cs="Times New Roman"/>
          <w:sz w:val="28"/>
          <w:szCs w:val="28"/>
        </w:rPr>
        <w:t> </w:t>
      </w:r>
      <w:r w:rsidR="0084592E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84592E" w:rsidRPr="001027D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ersona, kas sniedz finanšu pakalpojumus un </w:t>
      </w:r>
      <w:r w:rsidR="003614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</w:t>
      </w:r>
      <w:r w:rsidR="0084592E" w:rsidRPr="001027D0">
        <w:rPr>
          <w:rFonts w:ascii="Times New Roman" w:eastAsia="Times New Roman" w:hAnsi="Times New Roman" w:cs="Times New Roman"/>
          <w:sz w:val="28"/>
          <w:szCs w:val="28"/>
          <w:lang w:eastAsia="lv-LV"/>
        </w:rPr>
        <w:t>noslēgusi līgumu par informatīv</w:t>
      </w:r>
      <w:r w:rsidR="0084592E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84592E" w:rsidRPr="001027D0">
        <w:rPr>
          <w:rFonts w:ascii="Times New Roman" w:eastAsia="Times New Roman" w:hAnsi="Times New Roman" w:cs="Times New Roman"/>
          <w:sz w:val="28"/>
          <w:szCs w:val="28"/>
          <w:lang w:eastAsia="lv-LV"/>
        </w:rPr>
        <w:t>s sistēmas datu lietošanu</w:t>
      </w:r>
      <w:r w:rsidR="008B4563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84592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šo</w:t>
      </w:r>
      <w:r w:rsidR="001027D0" w:rsidRPr="001027D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noteikumu 27.</w:t>
      </w:r>
      <w:r w:rsidR="001027D0" w:rsidRPr="005B419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3614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1027D0" w:rsidRPr="001027D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</w:t>
      </w:r>
      <w:r w:rsidR="008B4563">
        <w:rPr>
          <w:rFonts w:ascii="Times New Roman" w:eastAsia="Times New Roman" w:hAnsi="Times New Roman" w:cs="Times New Roman"/>
          <w:sz w:val="28"/>
          <w:szCs w:val="28"/>
          <w:lang w:eastAsia="lv-LV"/>
        </w:rPr>
        <w:t>minē</w:t>
      </w:r>
      <w:r w:rsidR="008B4563" w:rsidRPr="001027D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to </w:t>
      </w:r>
      <w:r w:rsidR="001027D0" w:rsidRPr="001027D0">
        <w:rPr>
          <w:rFonts w:ascii="Times New Roman" w:eastAsia="Times New Roman" w:hAnsi="Times New Roman" w:cs="Times New Roman"/>
          <w:sz w:val="28"/>
          <w:szCs w:val="28"/>
          <w:lang w:eastAsia="lv-LV"/>
        </w:rPr>
        <w:t>rakstveida pilnvarojumu</w:t>
      </w:r>
      <w:r w:rsidR="001027D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kā arī </w:t>
      </w:r>
      <w:r w:rsidR="001027D0" w:rsidRPr="001027D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īpašuma tiesības </w:t>
      </w:r>
      <w:r w:rsidR="00BD22B1" w:rsidRPr="001027D0">
        <w:rPr>
          <w:rFonts w:ascii="Times New Roman" w:eastAsia="Times New Roman" w:hAnsi="Times New Roman" w:cs="Times New Roman"/>
          <w:sz w:val="28"/>
          <w:szCs w:val="28"/>
          <w:lang w:eastAsia="lv-LV"/>
        </w:rPr>
        <w:t>apliecinoš</w:t>
      </w:r>
      <w:r w:rsidR="00BD22B1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BD22B1" w:rsidRPr="001027D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027D0" w:rsidRPr="001027D0">
        <w:rPr>
          <w:rFonts w:ascii="Times New Roman" w:eastAsia="Times New Roman" w:hAnsi="Times New Roman" w:cs="Times New Roman"/>
          <w:sz w:val="28"/>
          <w:szCs w:val="28"/>
          <w:lang w:eastAsia="lv-LV"/>
        </w:rPr>
        <w:t>dokumentu iesniedz informatīvajā sistēmā."</w:t>
      </w:r>
    </w:p>
    <w:p w14:paraId="45F282C7" w14:textId="77777777" w:rsidR="00A073CB" w:rsidRPr="00154FF7" w:rsidRDefault="00A073CB" w:rsidP="00FB4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38FE7C9" w14:textId="046ECAA9" w:rsidR="00A073CB" w:rsidRPr="00154FF7" w:rsidRDefault="0039286E" w:rsidP="00FB4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A073CB"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D3F7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06F74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4D3F7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vītrot </w:t>
      </w:r>
      <w:r w:rsidR="00A073CB" w:rsidRPr="00154F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29.</w:t>
      </w:r>
      <w:r w:rsidR="00B7036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A073CB" w:rsidRPr="00154F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punktu</w:t>
      </w:r>
      <w:r w:rsidR="00306F7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5A5E21AA" w14:textId="77777777" w:rsidR="0045191E" w:rsidRDefault="0045191E" w:rsidP="00FB445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5C2EB9" w14:textId="14F0185F" w:rsidR="00A073CB" w:rsidRPr="00154FF7" w:rsidRDefault="0039286E" w:rsidP="00FB4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A073CB"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306F74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A073CB" w:rsidRPr="00154F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zteikt 36.</w:t>
      </w:r>
      <w:r w:rsidR="00C0260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A073CB" w:rsidRPr="00154F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punktu šādā redakcijā:</w:t>
      </w:r>
    </w:p>
    <w:p w14:paraId="199A158B" w14:textId="77777777" w:rsidR="0045191E" w:rsidRDefault="0045191E" w:rsidP="00FB445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796094" w14:textId="4A01E5A9" w:rsidR="00A073CB" w:rsidRPr="00154FF7" w:rsidRDefault="000D3647" w:rsidP="00FB4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73AF8">
        <w:rPr>
          <w:rFonts w:ascii="Times New Roman" w:hAnsi="Times New Roman" w:cs="Times New Roman"/>
          <w:bCs/>
          <w:sz w:val="28"/>
          <w:szCs w:val="28"/>
        </w:rPr>
        <w:t>"</w:t>
      </w:r>
      <w:r w:rsidR="00A073CB" w:rsidRPr="00C73AF8">
        <w:rPr>
          <w:rFonts w:ascii="Times New Roman" w:eastAsia="Times New Roman" w:hAnsi="Times New Roman" w:cs="Times New Roman"/>
          <w:sz w:val="28"/>
          <w:szCs w:val="28"/>
          <w:lang w:eastAsia="lv-LV"/>
        </w:rPr>
        <w:t>36.</w:t>
      </w:r>
      <w:r w:rsidR="00FB445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073CB" w:rsidRPr="00C73AF8">
        <w:rPr>
          <w:rFonts w:ascii="Times New Roman" w:eastAsia="Times New Roman" w:hAnsi="Times New Roman" w:cs="Times New Roman"/>
          <w:sz w:val="28"/>
          <w:szCs w:val="28"/>
          <w:lang w:eastAsia="lv-LV"/>
        </w:rPr>
        <w:t>Lai reģistrētu traktortehniku vai tās piekabi, k</w:t>
      </w:r>
      <w:r w:rsidR="00765F6C" w:rsidRPr="00C73AF8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A073CB" w:rsidRPr="00C73AF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bijusi reģistrēta un </w:t>
      </w:r>
      <w:r w:rsidR="003552CA" w:rsidRPr="00C73AF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</w:t>
      </w:r>
      <w:r w:rsidR="00A073CB" w:rsidRPr="00C73AF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noņemta no uzskaites informatīvajā sistēmā, </w:t>
      </w:r>
      <w:r w:rsidR="003552CA" w:rsidRPr="00C73AF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attiecīgo </w:t>
      </w:r>
      <w:r w:rsidR="00A073CB" w:rsidRPr="00C73AF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traktortehniku vai tās piekabi </w:t>
      </w:r>
      <w:r w:rsidR="003552CA" w:rsidRPr="00C73AF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uzrāda </w:t>
      </w:r>
      <w:r w:rsidR="00A073CB" w:rsidRPr="00C73AF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tehnisko datu salīdzināšanai. Reģistrācijas apliecībā norādītais īpašnieks </w:t>
      </w:r>
      <w:r w:rsidR="008B4563" w:rsidRPr="00C73AF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iesniedz </w:t>
      </w:r>
      <w:r w:rsidR="00A073CB" w:rsidRPr="00C73AF8">
        <w:rPr>
          <w:rFonts w:ascii="Times New Roman" w:eastAsia="Times New Roman" w:hAnsi="Times New Roman" w:cs="Times New Roman"/>
          <w:sz w:val="28"/>
          <w:szCs w:val="28"/>
          <w:lang w:eastAsia="lv-LV"/>
        </w:rPr>
        <w:t>aģentūrā iesniegumu un reģistrācijas apliecību</w:t>
      </w:r>
      <w:r w:rsidR="00CF329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C2D27" w:rsidRPr="0063268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1C7ABA6D" w14:textId="77777777" w:rsidR="00A073CB" w:rsidRPr="00154FF7" w:rsidRDefault="00A073CB" w:rsidP="00FB4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C81A17B" w14:textId="2892BA2F" w:rsidR="00FE28A0" w:rsidRPr="00FE28A0" w:rsidRDefault="0039286E" w:rsidP="00FB4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A073CB" w:rsidRPr="00FE28A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FE28A0" w:rsidRPr="00FE28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06F74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FE28A0" w:rsidRPr="00FE28A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zteikt </w:t>
      </w:r>
      <w:r w:rsidR="00FE28A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41.2.</w:t>
      </w:r>
      <w:r w:rsidR="008D4EB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apakš</w:t>
      </w:r>
      <w:r w:rsidR="00FE28A0" w:rsidRPr="00FE28A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punktu šādā redakcijā:</w:t>
      </w:r>
    </w:p>
    <w:p w14:paraId="7517E713" w14:textId="77777777" w:rsidR="0045191E" w:rsidRDefault="0045191E" w:rsidP="00FB4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B4EA4F7" w14:textId="02D9747E" w:rsidR="00A073CB" w:rsidRPr="00FE28A0" w:rsidRDefault="00FE28A0" w:rsidP="00FB4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28A0">
        <w:rPr>
          <w:rFonts w:ascii="Times New Roman" w:eastAsia="Times New Roman" w:hAnsi="Times New Roman" w:cs="Times New Roman"/>
          <w:sz w:val="28"/>
          <w:szCs w:val="28"/>
          <w:lang w:eastAsia="lv-LV"/>
        </w:rPr>
        <w:t>"41.2. reģistrācijas apliecību;"</w:t>
      </w:r>
      <w:r w:rsidR="00CD6A8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5A458E5" w14:textId="4CF31ACA" w:rsidR="006A2A2A" w:rsidRPr="00FE28A0" w:rsidRDefault="006A2A2A" w:rsidP="00FB4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926460C" w14:textId="05AA9DC3" w:rsidR="00FE28A0" w:rsidRPr="00FE28A0" w:rsidRDefault="00FE28A0" w:rsidP="00FB4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9286E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Pr="00FE28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306F74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FE28A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zteikt 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</w:t>
      </w:r>
      <w:r w:rsidRPr="00FE28A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.2.</w:t>
      </w:r>
      <w:r w:rsidR="008D4EB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apakš</w:t>
      </w:r>
      <w:r w:rsidRPr="00FE28A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punktu šādā redakcijā:</w:t>
      </w:r>
    </w:p>
    <w:p w14:paraId="4762854E" w14:textId="77777777" w:rsidR="0045191E" w:rsidRDefault="0045191E" w:rsidP="00FB4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C5A0369" w14:textId="6B56AF6E" w:rsidR="00FE28A0" w:rsidRPr="00FE28A0" w:rsidRDefault="00FE28A0" w:rsidP="00FB4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28A0">
        <w:rPr>
          <w:rFonts w:ascii="Times New Roman" w:eastAsia="Times New Roman" w:hAnsi="Times New Roman" w:cs="Times New Roman"/>
          <w:sz w:val="28"/>
          <w:szCs w:val="28"/>
          <w:lang w:eastAsia="lv-LV"/>
        </w:rPr>
        <w:t>"4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FE28A0">
        <w:rPr>
          <w:rFonts w:ascii="Times New Roman" w:eastAsia="Times New Roman" w:hAnsi="Times New Roman" w:cs="Times New Roman"/>
          <w:sz w:val="28"/>
          <w:szCs w:val="28"/>
          <w:lang w:eastAsia="lv-LV"/>
        </w:rPr>
        <w:t>.2. reģistrācijas apliecību</w:t>
      </w:r>
      <w:r w:rsidR="0025713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Pr="00FE28A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D6A8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31B6882" w14:textId="1E7C145F" w:rsidR="00A073CB" w:rsidRPr="00154FF7" w:rsidRDefault="00A073CB" w:rsidP="00FB4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23E0893" w14:textId="19262092" w:rsidR="0019162D" w:rsidRPr="0019162D" w:rsidRDefault="0019162D" w:rsidP="00FB4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9286E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19162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306F74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Pr="0019162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apildināt noteikumus ar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60</w:t>
      </w:r>
      <w:r w:rsidRPr="0019162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8D4EBE" w:rsidRPr="00FB44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19162D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471F7FB7" w14:textId="77777777" w:rsidR="0045191E" w:rsidRDefault="0045191E" w:rsidP="00FB4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" w:name="_Hlk73631567"/>
      <w:bookmarkStart w:id="3" w:name="_Hlk73634064"/>
    </w:p>
    <w:p w14:paraId="10DBABCC" w14:textId="5EC2E9A3" w:rsidR="0019162D" w:rsidRPr="0019162D" w:rsidRDefault="0019162D" w:rsidP="00FB4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19162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60</w:t>
      </w:r>
      <w:r w:rsidRPr="0019162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FB4456">
        <w:rPr>
          <w:rFonts w:ascii="Times New Roman" w:hAnsi="Times New Roman" w:cs="Times New Roman"/>
          <w:sz w:val="28"/>
          <w:szCs w:val="28"/>
        </w:rPr>
        <w:t> </w:t>
      </w:r>
      <w:r w:rsidR="0091634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T</w:t>
      </w:r>
      <w:r w:rsidR="00DA0D2B" w:rsidRPr="0019162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raktortehnik</w:t>
      </w:r>
      <w:r w:rsidR="00DA0D2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as</w:t>
      </w:r>
      <w:r w:rsidR="00DA0D2B" w:rsidRPr="0019162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un tās piekab</w:t>
      </w:r>
      <w:r w:rsidR="00DA0D2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es</w:t>
      </w:r>
      <w:r w:rsidR="00DA0D2B" w:rsidRPr="0019162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D4EBE" w:rsidRPr="0019162D">
        <w:rPr>
          <w:rFonts w:ascii="Times New Roman" w:eastAsia="Times New Roman" w:hAnsi="Times New Roman" w:cs="Times New Roman"/>
          <w:sz w:val="28"/>
          <w:szCs w:val="28"/>
          <w:lang w:eastAsia="lv-LV"/>
        </w:rPr>
        <w:t>noņem</w:t>
      </w:r>
      <w:r w:rsidR="00DA0D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šanu </w:t>
      </w:r>
      <w:r w:rsidR="008D4EBE" w:rsidRPr="0019162D">
        <w:rPr>
          <w:rFonts w:ascii="Times New Roman" w:eastAsia="Times New Roman" w:hAnsi="Times New Roman" w:cs="Times New Roman"/>
          <w:sz w:val="28"/>
          <w:szCs w:val="28"/>
          <w:lang w:eastAsia="lv-LV"/>
        </w:rPr>
        <w:t>no uzskaites</w:t>
      </w:r>
      <w:r w:rsidR="00495136" w:rsidRPr="0049513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91634A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91634A" w:rsidRPr="0019162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ersona var </w:t>
      </w:r>
      <w:r w:rsidR="0091634A" w:rsidRPr="00BD428E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pieteikt </w:t>
      </w:r>
      <w:r w:rsidR="00CD24AF" w:rsidRPr="00BD42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lv-LV"/>
        </w:rPr>
        <w:t>z</w:t>
      </w:r>
      <w:r w:rsidR="008D4EBE" w:rsidRPr="00BD42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lv-LV"/>
        </w:rPr>
        <w:t xml:space="preserve">emkopības nozares e-pakalpojumu vietnē </w:t>
      </w:r>
      <w:hyperlink r:id="rId11" w:history="1">
        <w:r w:rsidR="0091634A" w:rsidRPr="00BD428E">
          <w:rPr>
            <w:rStyle w:val="Hyperlink"/>
            <w:rFonts w:ascii="Times New Roman" w:eastAsia="Times New Roman" w:hAnsi="Times New Roman" w:cs="Times New Roman"/>
            <w:bCs/>
            <w:color w:val="auto"/>
            <w:spacing w:val="-2"/>
            <w:sz w:val="28"/>
            <w:szCs w:val="28"/>
            <w:u w:val="none"/>
            <w:lang w:eastAsia="lv-LV"/>
          </w:rPr>
          <w:t>https://epakalpojumi.zm.gov.lv/</w:t>
        </w:r>
      </w:hyperlink>
      <w:r w:rsidR="0091634A" w:rsidRPr="0091634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lv-LV"/>
        </w:rPr>
        <w:t xml:space="preserve"> </w:t>
      </w:r>
      <w:r w:rsidR="0091634A" w:rsidRPr="0091634A">
        <w:rPr>
          <w:rStyle w:val="Hyperlink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lv-LV"/>
        </w:rPr>
        <w:t xml:space="preserve"> </w:t>
      </w:r>
      <w:r w:rsidR="0091634A">
        <w:rPr>
          <w:rStyle w:val="Hyperlink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lv-LV"/>
        </w:rPr>
        <w:t xml:space="preserve">esošajā </w:t>
      </w:r>
      <w:r w:rsidR="0091634A" w:rsidRPr="0019162D">
        <w:rPr>
          <w:rFonts w:ascii="Times New Roman" w:eastAsia="Times New Roman" w:hAnsi="Times New Roman" w:cs="Times New Roman"/>
          <w:sz w:val="28"/>
          <w:szCs w:val="28"/>
          <w:lang w:eastAsia="lv-LV"/>
        </w:rPr>
        <w:t>informatīvajā sistēmā</w:t>
      </w:r>
      <w:r w:rsidRPr="0019162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."</w:t>
      </w:r>
      <w:bookmarkEnd w:id="2"/>
    </w:p>
    <w:bookmarkEnd w:id="3"/>
    <w:p w14:paraId="21FA8F82" w14:textId="77777777" w:rsidR="0019162D" w:rsidRDefault="0019162D" w:rsidP="00FB4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D84EF5C" w14:textId="252C9797" w:rsidR="00A073CB" w:rsidRPr="00154FF7" w:rsidRDefault="005D56CF" w:rsidP="00FB4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9286E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A073CB"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306F74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A073CB"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noteikumus ar 62.</w:t>
      </w:r>
      <w:r w:rsidR="00A073CB" w:rsidRPr="00154F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A073CB"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C0FAC"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>un 62.</w:t>
      </w:r>
      <w:r w:rsidR="000C0FAC" w:rsidRPr="00154F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FB44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A073CB"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2ACC9F3E" w14:textId="77777777" w:rsidR="0045191E" w:rsidRDefault="0045191E" w:rsidP="00FB4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4" w:name="_Hlk73631587"/>
      <w:bookmarkStart w:id="5" w:name="_Hlk73635726"/>
    </w:p>
    <w:p w14:paraId="3AB4B1EC" w14:textId="706E6AA1" w:rsidR="00A073CB" w:rsidRPr="00154FF7" w:rsidRDefault="00A073CB" w:rsidP="00FB4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>"62.</w:t>
      </w:r>
      <w:r w:rsidRPr="00154F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FB4456">
        <w:rPr>
          <w:rFonts w:ascii="Times New Roman" w:hAnsi="Times New Roman" w:cs="Times New Roman"/>
          <w:sz w:val="28"/>
          <w:szCs w:val="28"/>
        </w:rPr>
        <w:t> </w:t>
      </w:r>
      <w:r w:rsidR="000E57E0">
        <w:rPr>
          <w:rFonts w:ascii="Times New Roman" w:eastAsia="Times New Roman" w:hAnsi="Times New Roman" w:cs="Times New Roman"/>
          <w:sz w:val="28"/>
          <w:szCs w:val="28"/>
          <w:lang w:eastAsia="lv-LV"/>
        </w:rPr>
        <w:t>Lai t</w:t>
      </w:r>
      <w:r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>raktortehniku vai tās piekabi noņemt</w:t>
      </w:r>
      <w:r w:rsidR="000E57E0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 uzskaites tās atsavināšanai Latvij</w:t>
      </w:r>
      <w:r w:rsidR="00230FD2">
        <w:rPr>
          <w:rFonts w:ascii="Times New Roman" w:eastAsia="Times New Roman" w:hAnsi="Times New Roman" w:cs="Times New Roman"/>
          <w:sz w:val="28"/>
          <w:szCs w:val="28"/>
          <w:lang w:eastAsia="lv-LV"/>
        </w:rPr>
        <w:t>as Republik</w:t>
      </w:r>
      <w:r w:rsidR="004B5198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>, informatīvajā sistēmā izdar</w:t>
      </w:r>
      <w:r w:rsidR="000E57E0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bookmarkStart w:id="6" w:name="_Hlk71902628"/>
      <w:r w:rsidRPr="00726B9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atzīmi </w:t>
      </w:r>
      <w:bookmarkEnd w:id="6"/>
      <w:r w:rsidRPr="00726B9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par noņemšanu no uzskaites atsavināšanai Latvij</w:t>
      </w:r>
      <w:r w:rsidR="00AE215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as </w:t>
      </w:r>
      <w:r w:rsidR="00AE215A">
        <w:rPr>
          <w:rFonts w:ascii="Times New Roman" w:eastAsia="Times New Roman" w:hAnsi="Times New Roman" w:cs="Times New Roman"/>
          <w:sz w:val="28"/>
          <w:szCs w:val="28"/>
          <w:lang w:eastAsia="lv-LV"/>
        </w:rPr>
        <w:t>Republik</w:t>
      </w:r>
      <w:r w:rsidRPr="00726B9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ā un </w:t>
      </w:r>
      <w:r w:rsidR="000E57E0" w:rsidRPr="00726B9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atļauj</w:t>
      </w:r>
      <w:r w:rsidR="00A6430F" w:rsidRPr="00726B9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</w:t>
      </w:r>
      <w:r w:rsidR="000E57E0" w:rsidRPr="00726B9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Pr="00726B9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piedalīties ceļu satiksmē 30</w:t>
      </w:r>
      <w:r w:rsidR="008B1867" w:rsidRPr="00726B9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726B9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dienas pēc noņemšanas no uzskaites</w:t>
      </w:r>
      <w:r w:rsidRPr="00726B9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B1867"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>Izdarot atzīmi informatīvajā sistēmā, š</w:t>
      </w:r>
      <w:r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>o termiņu var pagarināt par 30</w:t>
      </w:r>
      <w:r w:rsidR="000D3647"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dienām. Lai traktortehniku vai tās piekabi pēc norādītā termiņa beigām izmantotu ceļu satiksmē, </w:t>
      </w:r>
      <w:r w:rsidR="00AE215A"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AE215A">
        <w:rPr>
          <w:rFonts w:ascii="Times New Roman" w:eastAsia="Times New Roman" w:hAnsi="Times New Roman" w:cs="Times New Roman"/>
          <w:sz w:val="28"/>
          <w:szCs w:val="28"/>
          <w:lang w:eastAsia="lv-LV"/>
        </w:rPr>
        <w:t>ā ir</w:t>
      </w:r>
      <w:r w:rsidR="00AE215A"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atkārtoti </w:t>
      </w:r>
      <w:r w:rsidR="00AE215A">
        <w:rPr>
          <w:rFonts w:ascii="Times New Roman" w:eastAsia="Times New Roman" w:hAnsi="Times New Roman" w:cs="Times New Roman"/>
          <w:sz w:val="28"/>
          <w:szCs w:val="28"/>
          <w:lang w:eastAsia="lv-LV"/>
        </w:rPr>
        <w:t>jā</w:t>
      </w:r>
      <w:r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reģistrē un </w:t>
      </w:r>
      <w:r w:rsidR="00AE215A">
        <w:rPr>
          <w:rFonts w:ascii="Times New Roman" w:eastAsia="Times New Roman" w:hAnsi="Times New Roman" w:cs="Times New Roman"/>
          <w:sz w:val="28"/>
          <w:szCs w:val="28"/>
          <w:lang w:eastAsia="lv-LV"/>
        </w:rPr>
        <w:t>jā</w:t>
      </w:r>
      <w:r w:rsidR="001F20D4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aņem </w:t>
      </w:r>
      <w:r w:rsidR="00AE215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jauna </w:t>
      </w:r>
      <w:r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reģistrācijas </w:t>
      </w:r>
      <w:r w:rsidR="00AE215A"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>apliecīb</w:t>
      </w:r>
      <w:r w:rsidR="00AE215A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11A71B1" w14:textId="77777777" w:rsidR="00A073CB" w:rsidRPr="00154FF7" w:rsidRDefault="00A073CB" w:rsidP="00FB4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D4EB760" w14:textId="3522CC65" w:rsidR="00A073CB" w:rsidRPr="00154FF7" w:rsidRDefault="00A073CB" w:rsidP="00FB4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>62.</w:t>
      </w:r>
      <w:r w:rsidRPr="00154F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FB4456">
        <w:rPr>
          <w:rFonts w:ascii="Times New Roman" w:hAnsi="Times New Roman" w:cs="Times New Roman"/>
          <w:sz w:val="28"/>
          <w:szCs w:val="28"/>
        </w:rPr>
        <w:t> </w:t>
      </w:r>
      <w:r w:rsidR="00DE7C79">
        <w:rPr>
          <w:rFonts w:ascii="Times New Roman" w:eastAsia="Times New Roman" w:hAnsi="Times New Roman" w:cs="Times New Roman"/>
          <w:sz w:val="28"/>
          <w:szCs w:val="28"/>
          <w:lang w:eastAsia="lv-LV"/>
        </w:rPr>
        <w:t>Lai s</w:t>
      </w:r>
      <w:r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>peciālo traktortehniku noņemt</w:t>
      </w:r>
      <w:r w:rsidR="00DE7C7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 </w:t>
      </w:r>
      <w:r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>no uzskaites tās atsavināšanai Latvij</w:t>
      </w:r>
      <w:r w:rsidR="00AE215A">
        <w:rPr>
          <w:rFonts w:ascii="Times New Roman" w:eastAsia="Times New Roman" w:hAnsi="Times New Roman" w:cs="Times New Roman"/>
          <w:sz w:val="28"/>
          <w:szCs w:val="28"/>
          <w:lang w:eastAsia="lv-LV"/>
        </w:rPr>
        <w:t>as Republik</w:t>
      </w:r>
      <w:r w:rsidR="00371FD5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>, informatīvajā sistēmā izdar</w:t>
      </w:r>
      <w:r w:rsidR="00DE7C79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F34791">
        <w:rPr>
          <w:rFonts w:ascii="Times New Roman" w:eastAsia="Times New Roman" w:hAnsi="Times New Roman" w:cs="Times New Roman"/>
          <w:sz w:val="28"/>
          <w:szCs w:val="28"/>
          <w:lang w:eastAsia="lv-LV"/>
        </w:rPr>
        <w:t>atzīmi pa</w:t>
      </w:r>
      <w:r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>r noņemšanu no uzskaites atsavināšanai Latvij</w:t>
      </w:r>
      <w:r w:rsidR="00AE215A">
        <w:rPr>
          <w:rFonts w:ascii="Times New Roman" w:eastAsia="Times New Roman" w:hAnsi="Times New Roman" w:cs="Times New Roman"/>
          <w:sz w:val="28"/>
          <w:szCs w:val="28"/>
          <w:lang w:eastAsia="lv-LV"/>
        </w:rPr>
        <w:t>as Republik</w:t>
      </w:r>
      <w:r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>ā."</w:t>
      </w:r>
    </w:p>
    <w:bookmarkEnd w:id="4"/>
    <w:p w14:paraId="0FDDAEBA" w14:textId="77777777" w:rsidR="00A073CB" w:rsidRPr="00154FF7" w:rsidRDefault="00A073CB" w:rsidP="00FB4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bookmarkEnd w:id="5"/>
    <w:p w14:paraId="4684C8AC" w14:textId="3360BE7B" w:rsidR="00A073CB" w:rsidRPr="00154FF7" w:rsidRDefault="005D56CF" w:rsidP="00FB4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9286E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A073CB"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FB445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06F74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A073CB"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79.</w:t>
      </w:r>
      <w:r w:rsidR="00D0186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073CB"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punktu </w:t>
      </w:r>
      <w:r w:rsidR="00922B6F"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>aiz</w:t>
      </w:r>
      <w:r w:rsidR="00A073CB"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vārdiem "nogriež apakšējos stūrus" ar vārdiem "</w:t>
      </w:r>
      <w:bookmarkStart w:id="7" w:name="_Hlk73631677"/>
      <w:r w:rsidR="00A073CB"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izņemot </w:t>
      </w:r>
      <w:r w:rsidR="00AE215A"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>gadījum</w:t>
      </w:r>
      <w:r w:rsidR="00AE215A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A073CB"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AE215A">
        <w:rPr>
          <w:rFonts w:ascii="Times New Roman" w:eastAsia="Times New Roman" w:hAnsi="Times New Roman" w:cs="Times New Roman"/>
          <w:sz w:val="28"/>
          <w:szCs w:val="28"/>
          <w:lang w:eastAsia="lv-LV"/>
        </w:rPr>
        <w:t>ja</w:t>
      </w:r>
      <w:r w:rsidR="00AE215A"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073CB"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>traktortehnika vai tās piekabe ir noņemta no uzskaites atsavināšanai Latvij</w:t>
      </w:r>
      <w:r w:rsidR="00AE215A">
        <w:rPr>
          <w:rFonts w:ascii="Times New Roman" w:eastAsia="Times New Roman" w:hAnsi="Times New Roman" w:cs="Times New Roman"/>
          <w:sz w:val="28"/>
          <w:szCs w:val="28"/>
          <w:lang w:eastAsia="lv-LV"/>
        </w:rPr>
        <w:t>as Republik</w:t>
      </w:r>
      <w:r w:rsidR="00371FD5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726B9B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A073CB"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izdarot </w:t>
      </w:r>
      <w:r w:rsidR="00A073CB" w:rsidRPr="00F34791">
        <w:rPr>
          <w:rFonts w:ascii="Times New Roman" w:eastAsia="Times New Roman" w:hAnsi="Times New Roman" w:cs="Times New Roman"/>
          <w:sz w:val="28"/>
          <w:szCs w:val="28"/>
          <w:lang w:eastAsia="lv-LV"/>
        </w:rPr>
        <w:t>atzīmi</w:t>
      </w:r>
      <w:r w:rsidR="00A073CB"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informatīvajā sistēmā</w:t>
      </w:r>
      <w:r w:rsidR="000D3647" w:rsidRPr="00154FF7">
        <w:rPr>
          <w:rFonts w:ascii="Times New Roman" w:hAnsi="Times New Roman" w:cs="Times New Roman"/>
          <w:bCs/>
          <w:sz w:val="28"/>
          <w:szCs w:val="28"/>
        </w:rPr>
        <w:t>"</w:t>
      </w:r>
      <w:bookmarkEnd w:id="7"/>
      <w:r w:rsidR="00A03FA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F1343AD" w14:textId="77777777" w:rsidR="00A073CB" w:rsidRPr="00154FF7" w:rsidRDefault="00A073CB" w:rsidP="00FB4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11831D7" w14:textId="1E1EC23B" w:rsidR="00A073CB" w:rsidRPr="00154FF7" w:rsidRDefault="005D56CF" w:rsidP="00FB4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9286E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A073CB"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306F74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A073CB"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apildināt </w:t>
      </w:r>
      <w:r w:rsidR="009E6919" w:rsidRPr="00154F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IX nodaļu</w:t>
      </w:r>
      <w:r w:rsidR="00A073CB"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83.</w:t>
      </w:r>
      <w:r w:rsidR="00A073CB" w:rsidRPr="00154F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FB44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A073CB"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3704241A" w14:textId="77777777" w:rsidR="0045191E" w:rsidRDefault="0045191E" w:rsidP="00FB4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83CF7D3" w14:textId="22669009" w:rsidR="00A073CB" w:rsidRPr="00154FF7" w:rsidRDefault="00A073CB" w:rsidP="00FB4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bookmarkStart w:id="8" w:name="_Hlk68855557"/>
      <w:r w:rsidRPr="00C73AF8">
        <w:rPr>
          <w:rFonts w:ascii="Times New Roman" w:eastAsia="Times New Roman" w:hAnsi="Times New Roman" w:cs="Times New Roman"/>
          <w:sz w:val="28"/>
          <w:szCs w:val="28"/>
          <w:lang w:eastAsia="lv-LV"/>
        </w:rPr>
        <w:t>83.</w:t>
      </w:r>
      <w:r w:rsidRPr="00C73A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FB4456">
        <w:rPr>
          <w:rFonts w:ascii="Times New Roman" w:hAnsi="Times New Roman" w:cs="Times New Roman"/>
          <w:sz w:val="28"/>
          <w:szCs w:val="28"/>
        </w:rPr>
        <w:t> </w:t>
      </w:r>
      <w:r w:rsidR="000E6A7B"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Aģentūra noņem no uzskaites traktortehniku vai tās piekabi, </w:t>
      </w:r>
      <w:r w:rsidR="00AE1B1A"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>ja</w:t>
      </w:r>
      <w:r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  <w:bookmarkEnd w:id="8"/>
    </w:p>
    <w:p w14:paraId="45FC10A6" w14:textId="53B07EB0" w:rsidR="00A073CB" w:rsidRPr="00154FF7" w:rsidRDefault="00A073CB" w:rsidP="00FB4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>83.</w:t>
      </w:r>
      <w:r w:rsidRPr="00154F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FB44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traktortehnika vai tās piekabe </w:t>
      </w:r>
      <w:r w:rsidR="00AE1B1A"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</w:t>
      </w:r>
      <w:r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>pastāvīgi reģistrēta ārvalstī vai citā Latvijas transportlīdzekļu reģistrā un par šo faktu ir saņemta informācija no attiecīgā reģistra vai uzrādīts attiecīgā reģistra izsniegts dokuments;</w:t>
      </w:r>
    </w:p>
    <w:p w14:paraId="72179694" w14:textId="34F9027A" w:rsidR="00A073CB" w:rsidRPr="00154FF7" w:rsidRDefault="00A073CB" w:rsidP="00FB4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>83.</w:t>
      </w:r>
      <w:r w:rsidRPr="00154F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FB44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154FF7">
        <w:rPr>
          <w:rFonts w:ascii="Times New Roman" w:eastAsia="Times New Roman" w:hAnsi="Times New Roman" w:cs="Times New Roman"/>
          <w:sz w:val="28"/>
          <w:szCs w:val="28"/>
          <w:lang w:eastAsia="lv-LV"/>
        </w:rPr>
        <w:t>2. veicot reģistrācijas darbības, valsts tehnisko apskati vai tehnisko kontroli uz ceļiem, aģentūra konstatē, ka traktortehnikas vai tās piekabes reģistrācijas dokumentos norādītie uzskaites un tehniskie dati neatbilst patiesajam stāvoklim."</w:t>
      </w:r>
    </w:p>
    <w:p w14:paraId="1FD2573B" w14:textId="77777777" w:rsidR="0030372D" w:rsidRPr="00154FF7" w:rsidRDefault="0030372D" w:rsidP="00FB445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35A4A49" w14:textId="7F4265C8" w:rsidR="0077078B" w:rsidRDefault="005D56CF" w:rsidP="00FB445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FF7">
        <w:rPr>
          <w:rFonts w:ascii="Times New Roman" w:hAnsi="Times New Roman" w:cs="Times New Roman"/>
          <w:bCs/>
          <w:sz w:val="28"/>
          <w:szCs w:val="28"/>
        </w:rPr>
        <w:t>1</w:t>
      </w:r>
      <w:r w:rsidR="0039286E">
        <w:rPr>
          <w:rFonts w:ascii="Times New Roman" w:hAnsi="Times New Roman" w:cs="Times New Roman"/>
          <w:bCs/>
          <w:sz w:val="28"/>
          <w:szCs w:val="28"/>
        </w:rPr>
        <w:t>6</w:t>
      </w:r>
      <w:r w:rsidR="0077078B" w:rsidRPr="00154FF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06F74">
        <w:rPr>
          <w:rFonts w:ascii="Times New Roman" w:hAnsi="Times New Roman" w:cs="Times New Roman"/>
          <w:bCs/>
          <w:sz w:val="28"/>
          <w:szCs w:val="28"/>
        </w:rPr>
        <w:t>P</w:t>
      </w:r>
      <w:r w:rsidR="0077078B" w:rsidRPr="00154FF7">
        <w:rPr>
          <w:rFonts w:ascii="Times New Roman" w:hAnsi="Times New Roman" w:cs="Times New Roman"/>
          <w:bCs/>
          <w:sz w:val="28"/>
          <w:szCs w:val="28"/>
        </w:rPr>
        <w:t>apildināt noteikumus ar IX</w:t>
      </w:r>
      <w:r w:rsidR="0077078B" w:rsidRPr="00154FF7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FB4456">
        <w:rPr>
          <w:rFonts w:ascii="Times New Roman" w:hAnsi="Times New Roman" w:cs="Times New Roman"/>
          <w:bCs/>
          <w:sz w:val="28"/>
          <w:szCs w:val="28"/>
          <w:vertAlign w:val="superscript"/>
        </w:rPr>
        <w:t> </w:t>
      </w:r>
      <w:r w:rsidR="0077078B" w:rsidRPr="00154FF7">
        <w:rPr>
          <w:rFonts w:ascii="Times New Roman" w:hAnsi="Times New Roman" w:cs="Times New Roman"/>
          <w:bCs/>
          <w:sz w:val="28"/>
          <w:szCs w:val="28"/>
        </w:rPr>
        <w:t>nodaļu šādā redakcijā:</w:t>
      </w:r>
    </w:p>
    <w:p w14:paraId="7E1A27C1" w14:textId="77777777" w:rsidR="0045191E" w:rsidRPr="00154FF7" w:rsidRDefault="0045191E" w:rsidP="00FB445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81594E" w14:textId="7C473F9B" w:rsidR="00656322" w:rsidRPr="00154FF7" w:rsidRDefault="000D3647" w:rsidP="006F0CA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28E">
        <w:rPr>
          <w:rFonts w:ascii="Times New Roman" w:hAnsi="Times New Roman" w:cs="Times New Roman"/>
          <w:sz w:val="28"/>
          <w:szCs w:val="28"/>
        </w:rPr>
        <w:t>"</w:t>
      </w:r>
      <w:r w:rsidR="00656322" w:rsidRPr="00154FF7">
        <w:rPr>
          <w:rFonts w:ascii="Times New Roman" w:hAnsi="Times New Roman" w:cs="Times New Roman"/>
          <w:b/>
          <w:bCs/>
          <w:sz w:val="28"/>
          <w:szCs w:val="28"/>
        </w:rPr>
        <w:t>IX</w:t>
      </w:r>
      <w:r w:rsidR="0077078B" w:rsidRPr="00154FF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="000960E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56322" w:rsidRPr="00154F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5E07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823FC4" w:rsidRPr="00154FF7">
        <w:rPr>
          <w:rFonts w:ascii="Times New Roman" w:hAnsi="Times New Roman" w:cs="Times New Roman"/>
          <w:b/>
          <w:bCs/>
          <w:sz w:val="28"/>
          <w:szCs w:val="28"/>
        </w:rPr>
        <w:t xml:space="preserve">aināmo </w:t>
      </w:r>
      <w:r w:rsidR="00DA5FC2" w:rsidRPr="00154FF7">
        <w:rPr>
          <w:rFonts w:ascii="Times New Roman" w:hAnsi="Times New Roman" w:cs="Times New Roman"/>
          <w:b/>
          <w:bCs/>
          <w:sz w:val="28"/>
          <w:szCs w:val="28"/>
        </w:rPr>
        <w:t xml:space="preserve">velkamo iekārtu un maināmo </w:t>
      </w:r>
      <w:r w:rsidR="00823FC4" w:rsidRPr="00154FF7">
        <w:rPr>
          <w:rFonts w:ascii="Times New Roman" w:hAnsi="Times New Roman" w:cs="Times New Roman"/>
          <w:b/>
          <w:bCs/>
          <w:sz w:val="28"/>
          <w:szCs w:val="28"/>
        </w:rPr>
        <w:t xml:space="preserve">tehnoloģisko agregātu </w:t>
      </w:r>
      <w:r w:rsidR="00656322" w:rsidRPr="00154FF7">
        <w:rPr>
          <w:rFonts w:ascii="Times New Roman" w:hAnsi="Times New Roman" w:cs="Times New Roman"/>
          <w:b/>
          <w:bCs/>
          <w:sz w:val="28"/>
          <w:szCs w:val="28"/>
        </w:rPr>
        <w:t xml:space="preserve">reģistrācija </w:t>
      </w:r>
      <w:r w:rsidR="00823FC4" w:rsidRPr="00154FF7">
        <w:rPr>
          <w:rFonts w:ascii="Times New Roman" w:hAnsi="Times New Roman" w:cs="Times New Roman"/>
          <w:b/>
          <w:bCs/>
          <w:sz w:val="28"/>
          <w:szCs w:val="28"/>
        </w:rPr>
        <w:t>un noņemšana no uzskaites</w:t>
      </w:r>
    </w:p>
    <w:p w14:paraId="3F242FE2" w14:textId="77777777" w:rsidR="00D01863" w:rsidRPr="00FB4456" w:rsidRDefault="00D01863" w:rsidP="00FB445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F75BC1" w14:textId="51E80FA7" w:rsidR="0017210A" w:rsidRDefault="40877E0F" w:rsidP="00FB44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4FF7">
        <w:rPr>
          <w:rFonts w:ascii="Times New Roman" w:hAnsi="Times New Roman" w:cs="Times New Roman"/>
          <w:sz w:val="28"/>
          <w:szCs w:val="28"/>
        </w:rPr>
        <w:t>83.</w:t>
      </w:r>
      <w:r w:rsidR="00406B5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B4456">
        <w:rPr>
          <w:rFonts w:ascii="Times New Roman" w:hAnsi="Times New Roman" w:cs="Times New Roman"/>
          <w:sz w:val="28"/>
          <w:szCs w:val="28"/>
        </w:rPr>
        <w:t> </w:t>
      </w:r>
      <w:r w:rsidRPr="00154FF7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7C18AB">
        <w:rPr>
          <w:rFonts w:ascii="Times New Roman" w:hAnsi="Times New Roman" w:cs="Times New Roman"/>
          <w:sz w:val="28"/>
          <w:szCs w:val="28"/>
        </w:rPr>
        <w:t>2</w:t>
      </w:r>
      <w:r w:rsidR="009E2B69">
        <w:rPr>
          <w:rFonts w:ascii="Times New Roman" w:hAnsi="Times New Roman" w:cs="Times New Roman"/>
          <w:sz w:val="28"/>
          <w:szCs w:val="28"/>
        </w:rPr>
        <w:t>7.</w:t>
      </w:r>
      <w:r w:rsidR="009E2B69" w:rsidRPr="009E2B6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E2B69">
        <w:rPr>
          <w:rFonts w:ascii="Times New Roman" w:hAnsi="Times New Roman" w:cs="Times New Roman"/>
          <w:sz w:val="28"/>
          <w:szCs w:val="28"/>
        </w:rPr>
        <w:t xml:space="preserve"> un 27.</w:t>
      </w:r>
      <w:r w:rsidR="009E2B69" w:rsidRPr="009E2B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01863" w:rsidRPr="00FB4456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9E2B69">
        <w:rPr>
          <w:rFonts w:ascii="Times New Roman" w:hAnsi="Times New Roman" w:cs="Times New Roman"/>
          <w:sz w:val="28"/>
          <w:szCs w:val="28"/>
        </w:rPr>
        <w:t xml:space="preserve">punktā un </w:t>
      </w:r>
      <w:r w:rsidRPr="00154FF7">
        <w:rPr>
          <w:rFonts w:ascii="Times New Roman" w:hAnsi="Times New Roman" w:cs="Times New Roman"/>
          <w:sz w:val="28"/>
          <w:szCs w:val="28"/>
        </w:rPr>
        <w:t>III, V, VI</w:t>
      </w:r>
      <w:r w:rsidR="00E61AE7">
        <w:rPr>
          <w:rFonts w:ascii="Times New Roman" w:hAnsi="Times New Roman" w:cs="Times New Roman"/>
          <w:sz w:val="28"/>
          <w:szCs w:val="28"/>
        </w:rPr>
        <w:t>,</w:t>
      </w:r>
      <w:r w:rsidRPr="00154FF7">
        <w:rPr>
          <w:rFonts w:ascii="Times New Roman" w:hAnsi="Times New Roman" w:cs="Times New Roman"/>
          <w:sz w:val="28"/>
          <w:szCs w:val="28"/>
        </w:rPr>
        <w:t xml:space="preserve"> VII</w:t>
      </w:r>
      <w:r w:rsidR="00E61AE7">
        <w:rPr>
          <w:rFonts w:ascii="Times New Roman" w:hAnsi="Times New Roman" w:cs="Times New Roman"/>
          <w:sz w:val="28"/>
          <w:szCs w:val="28"/>
        </w:rPr>
        <w:t>I un IX</w:t>
      </w:r>
      <w:r w:rsidRPr="00154FF7">
        <w:rPr>
          <w:rFonts w:ascii="Times New Roman" w:hAnsi="Times New Roman" w:cs="Times New Roman"/>
          <w:sz w:val="28"/>
          <w:szCs w:val="28"/>
        </w:rPr>
        <w:t xml:space="preserve"> nodaļā </w:t>
      </w:r>
      <w:r w:rsidR="006E20EF">
        <w:rPr>
          <w:rFonts w:ascii="Times New Roman" w:hAnsi="Times New Roman" w:cs="Times New Roman"/>
          <w:sz w:val="28"/>
          <w:szCs w:val="28"/>
        </w:rPr>
        <w:t>minē</w:t>
      </w:r>
      <w:r w:rsidR="006E20EF" w:rsidRPr="00154FF7">
        <w:rPr>
          <w:rFonts w:ascii="Times New Roman" w:hAnsi="Times New Roman" w:cs="Times New Roman"/>
          <w:sz w:val="28"/>
          <w:szCs w:val="28"/>
        </w:rPr>
        <w:t xml:space="preserve">to </w:t>
      </w:r>
      <w:r w:rsidR="009440F0" w:rsidRPr="00154FF7">
        <w:rPr>
          <w:rFonts w:ascii="Times New Roman" w:hAnsi="Times New Roman" w:cs="Times New Roman"/>
          <w:sz w:val="28"/>
          <w:szCs w:val="28"/>
        </w:rPr>
        <w:t>kārtību</w:t>
      </w:r>
      <w:r w:rsidR="009440F0">
        <w:rPr>
          <w:rFonts w:ascii="Times New Roman" w:hAnsi="Times New Roman" w:cs="Times New Roman"/>
          <w:sz w:val="28"/>
          <w:szCs w:val="28"/>
        </w:rPr>
        <w:t xml:space="preserve">, kādā </w:t>
      </w:r>
      <w:r w:rsidR="0045191E">
        <w:rPr>
          <w:rFonts w:ascii="Times New Roman" w:hAnsi="Times New Roman" w:cs="Times New Roman"/>
          <w:sz w:val="28"/>
          <w:szCs w:val="28"/>
        </w:rPr>
        <w:t>reģistrē un noņem no uzskaites</w:t>
      </w:r>
      <w:r w:rsidR="009440F0" w:rsidRPr="009440F0">
        <w:rPr>
          <w:rFonts w:ascii="Times New Roman" w:hAnsi="Times New Roman" w:cs="Times New Roman"/>
          <w:sz w:val="28"/>
          <w:szCs w:val="28"/>
        </w:rPr>
        <w:t xml:space="preserve"> </w:t>
      </w:r>
      <w:r w:rsidR="009440F0" w:rsidRPr="00154FF7">
        <w:rPr>
          <w:rFonts w:ascii="Times New Roman" w:hAnsi="Times New Roman" w:cs="Times New Roman"/>
          <w:sz w:val="28"/>
          <w:szCs w:val="28"/>
        </w:rPr>
        <w:t>traktortehnik</w:t>
      </w:r>
      <w:r w:rsidR="009440F0">
        <w:rPr>
          <w:rFonts w:ascii="Times New Roman" w:hAnsi="Times New Roman" w:cs="Times New Roman"/>
          <w:sz w:val="28"/>
          <w:szCs w:val="28"/>
        </w:rPr>
        <w:t>u</w:t>
      </w:r>
      <w:r w:rsidR="009440F0" w:rsidRPr="00154FF7">
        <w:rPr>
          <w:rFonts w:ascii="Times New Roman" w:hAnsi="Times New Roman" w:cs="Times New Roman"/>
          <w:sz w:val="28"/>
          <w:szCs w:val="28"/>
        </w:rPr>
        <w:t xml:space="preserve"> vai tās piekab</w:t>
      </w:r>
      <w:r w:rsidR="009440F0">
        <w:rPr>
          <w:rFonts w:ascii="Times New Roman" w:hAnsi="Times New Roman" w:cs="Times New Roman"/>
          <w:sz w:val="28"/>
          <w:szCs w:val="28"/>
        </w:rPr>
        <w:t xml:space="preserve">i, </w:t>
      </w:r>
      <w:r w:rsidRPr="00154FF7">
        <w:rPr>
          <w:rFonts w:ascii="Times New Roman" w:hAnsi="Times New Roman" w:cs="Times New Roman"/>
          <w:sz w:val="28"/>
          <w:szCs w:val="28"/>
        </w:rPr>
        <w:t xml:space="preserve">piemēro </w:t>
      </w:r>
      <w:r w:rsidRPr="00406B56">
        <w:rPr>
          <w:rFonts w:ascii="Times New Roman" w:hAnsi="Times New Roman" w:cs="Times New Roman"/>
          <w:sz w:val="28"/>
          <w:szCs w:val="28"/>
        </w:rPr>
        <w:t>mainām</w:t>
      </w:r>
      <w:r w:rsidR="00A345A8">
        <w:rPr>
          <w:rFonts w:ascii="Times New Roman" w:hAnsi="Times New Roman" w:cs="Times New Roman"/>
          <w:sz w:val="28"/>
          <w:szCs w:val="28"/>
        </w:rPr>
        <w:t>aj</w:t>
      </w:r>
      <w:r w:rsidRPr="00406B56">
        <w:rPr>
          <w:rFonts w:ascii="Times New Roman" w:hAnsi="Times New Roman" w:cs="Times New Roman"/>
          <w:sz w:val="28"/>
          <w:szCs w:val="28"/>
        </w:rPr>
        <w:t>ām velkam</w:t>
      </w:r>
      <w:r w:rsidR="00A345A8">
        <w:rPr>
          <w:rFonts w:ascii="Times New Roman" w:hAnsi="Times New Roman" w:cs="Times New Roman"/>
          <w:sz w:val="28"/>
          <w:szCs w:val="28"/>
        </w:rPr>
        <w:t>aj</w:t>
      </w:r>
      <w:r w:rsidRPr="00406B56">
        <w:rPr>
          <w:rFonts w:ascii="Times New Roman" w:hAnsi="Times New Roman" w:cs="Times New Roman"/>
          <w:sz w:val="28"/>
          <w:szCs w:val="28"/>
        </w:rPr>
        <w:t>ām</w:t>
      </w:r>
      <w:r w:rsidRPr="00154FF7">
        <w:rPr>
          <w:rFonts w:ascii="Times New Roman" w:hAnsi="Times New Roman" w:cs="Times New Roman"/>
          <w:sz w:val="28"/>
          <w:szCs w:val="28"/>
        </w:rPr>
        <w:t xml:space="preserve"> iekārtām </w:t>
      </w:r>
      <w:r w:rsidRPr="00406B56">
        <w:rPr>
          <w:rFonts w:ascii="Times New Roman" w:hAnsi="Times New Roman" w:cs="Times New Roman"/>
          <w:sz w:val="28"/>
          <w:szCs w:val="28"/>
        </w:rPr>
        <w:t>un mainām</w:t>
      </w:r>
      <w:r w:rsidR="00A345A8">
        <w:rPr>
          <w:rFonts w:ascii="Times New Roman" w:hAnsi="Times New Roman" w:cs="Times New Roman"/>
          <w:sz w:val="28"/>
          <w:szCs w:val="28"/>
        </w:rPr>
        <w:t>aj</w:t>
      </w:r>
      <w:r w:rsidRPr="00406B56">
        <w:rPr>
          <w:rFonts w:ascii="Times New Roman" w:hAnsi="Times New Roman" w:cs="Times New Roman"/>
          <w:sz w:val="28"/>
          <w:szCs w:val="28"/>
        </w:rPr>
        <w:t>iem tehnoloģiskajiem</w:t>
      </w:r>
      <w:r w:rsidRPr="00154FF7">
        <w:rPr>
          <w:rFonts w:ascii="Times New Roman" w:hAnsi="Times New Roman" w:cs="Times New Roman"/>
          <w:sz w:val="28"/>
          <w:szCs w:val="28"/>
        </w:rPr>
        <w:t xml:space="preserve"> agregātiem</w:t>
      </w:r>
      <w:r w:rsidR="00406B56">
        <w:rPr>
          <w:rFonts w:ascii="Times New Roman" w:hAnsi="Times New Roman" w:cs="Times New Roman"/>
          <w:sz w:val="28"/>
          <w:szCs w:val="28"/>
        </w:rPr>
        <w:t xml:space="preserve"> (turpmāk šajā nod</w:t>
      </w:r>
      <w:r w:rsidR="00A9717C">
        <w:rPr>
          <w:rFonts w:ascii="Times New Roman" w:hAnsi="Times New Roman" w:cs="Times New Roman"/>
          <w:sz w:val="28"/>
          <w:szCs w:val="28"/>
        </w:rPr>
        <w:t xml:space="preserve">aļā </w:t>
      </w:r>
      <w:r w:rsidR="00361424">
        <w:rPr>
          <w:rFonts w:ascii="Times New Roman" w:hAnsi="Times New Roman" w:cs="Times New Roman"/>
          <w:sz w:val="28"/>
          <w:szCs w:val="28"/>
        </w:rPr>
        <w:t>–</w:t>
      </w:r>
      <w:r w:rsidR="00616227">
        <w:rPr>
          <w:rFonts w:ascii="Times New Roman" w:hAnsi="Times New Roman" w:cs="Times New Roman"/>
          <w:sz w:val="28"/>
          <w:szCs w:val="28"/>
        </w:rPr>
        <w:t xml:space="preserve"> </w:t>
      </w:r>
      <w:r w:rsidR="00A9717C">
        <w:rPr>
          <w:rFonts w:ascii="Times New Roman" w:hAnsi="Times New Roman" w:cs="Times New Roman"/>
          <w:sz w:val="28"/>
          <w:szCs w:val="28"/>
        </w:rPr>
        <w:t>iekārta</w:t>
      </w:r>
      <w:r w:rsidR="00623F0A">
        <w:rPr>
          <w:rFonts w:ascii="Times New Roman" w:hAnsi="Times New Roman" w:cs="Times New Roman"/>
          <w:sz w:val="28"/>
          <w:szCs w:val="28"/>
        </w:rPr>
        <w:t xml:space="preserve">s </w:t>
      </w:r>
      <w:r w:rsidR="005B3C8B">
        <w:rPr>
          <w:rFonts w:ascii="Times New Roman" w:hAnsi="Times New Roman" w:cs="Times New Roman"/>
          <w:sz w:val="28"/>
          <w:szCs w:val="28"/>
        </w:rPr>
        <w:t>un</w:t>
      </w:r>
      <w:r w:rsidR="00623F0A">
        <w:rPr>
          <w:rFonts w:ascii="Times New Roman" w:hAnsi="Times New Roman" w:cs="Times New Roman"/>
          <w:sz w:val="28"/>
          <w:szCs w:val="28"/>
        </w:rPr>
        <w:t xml:space="preserve"> agregāti</w:t>
      </w:r>
      <w:r w:rsidR="00406B56">
        <w:rPr>
          <w:rFonts w:ascii="Times New Roman" w:hAnsi="Times New Roman" w:cs="Times New Roman"/>
          <w:sz w:val="28"/>
          <w:szCs w:val="28"/>
        </w:rPr>
        <w:t>)</w:t>
      </w:r>
      <w:r w:rsidR="00A345A8">
        <w:rPr>
          <w:rFonts w:ascii="Times New Roman" w:hAnsi="Times New Roman" w:cs="Times New Roman"/>
          <w:sz w:val="28"/>
          <w:szCs w:val="28"/>
        </w:rPr>
        <w:t>,</w:t>
      </w:r>
      <w:r w:rsidR="00AC0A1A" w:rsidRPr="00726B9B">
        <w:rPr>
          <w:rFonts w:ascii="Times New Roman" w:hAnsi="Times New Roman" w:cs="Times New Roman"/>
          <w:sz w:val="28"/>
          <w:szCs w:val="28"/>
        </w:rPr>
        <w:t xml:space="preserve"> </w:t>
      </w:r>
      <w:r w:rsidR="00A345A8">
        <w:rPr>
          <w:rFonts w:ascii="Times New Roman" w:hAnsi="Times New Roman" w:cs="Times New Roman"/>
          <w:sz w:val="28"/>
          <w:szCs w:val="28"/>
        </w:rPr>
        <w:t>ja</w:t>
      </w:r>
      <w:r w:rsidR="00A345A8" w:rsidRPr="00726B9B">
        <w:rPr>
          <w:rFonts w:ascii="Times New Roman" w:hAnsi="Times New Roman" w:cs="Times New Roman"/>
          <w:sz w:val="28"/>
          <w:szCs w:val="28"/>
        </w:rPr>
        <w:t xml:space="preserve"> š</w:t>
      </w:r>
      <w:r w:rsidR="00A345A8">
        <w:rPr>
          <w:rFonts w:ascii="Times New Roman" w:hAnsi="Times New Roman" w:cs="Times New Roman"/>
          <w:sz w:val="28"/>
          <w:szCs w:val="28"/>
        </w:rPr>
        <w:t>ajā</w:t>
      </w:r>
      <w:r w:rsidR="00A345A8" w:rsidRPr="00726B9B">
        <w:rPr>
          <w:rFonts w:ascii="Times New Roman" w:hAnsi="Times New Roman" w:cs="Times New Roman"/>
          <w:sz w:val="28"/>
          <w:szCs w:val="28"/>
        </w:rPr>
        <w:t xml:space="preserve"> nodaļ</w:t>
      </w:r>
      <w:r w:rsidR="00A345A8">
        <w:rPr>
          <w:rFonts w:ascii="Times New Roman" w:hAnsi="Times New Roman" w:cs="Times New Roman"/>
          <w:sz w:val="28"/>
          <w:szCs w:val="28"/>
        </w:rPr>
        <w:t>ā nav</w:t>
      </w:r>
      <w:r w:rsidR="00A345A8" w:rsidRPr="00726B9B">
        <w:rPr>
          <w:rFonts w:ascii="Times New Roman" w:hAnsi="Times New Roman" w:cs="Times New Roman"/>
          <w:sz w:val="28"/>
          <w:szCs w:val="28"/>
        </w:rPr>
        <w:t xml:space="preserve"> </w:t>
      </w:r>
      <w:r w:rsidR="00AC0A1A" w:rsidRPr="00726B9B">
        <w:rPr>
          <w:rFonts w:ascii="Times New Roman" w:hAnsi="Times New Roman" w:cs="Times New Roman"/>
          <w:sz w:val="28"/>
          <w:szCs w:val="28"/>
        </w:rPr>
        <w:t>no</w:t>
      </w:r>
      <w:r w:rsidR="00A345A8">
        <w:rPr>
          <w:rFonts w:ascii="Times New Roman" w:hAnsi="Times New Roman" w:cs="Times New Roman"/>
          <w:sz w:val="28"/>
          <w:szCs w:val="28"/>
        </w:rPr>
        <w:t>teikts</w:t>
      </w:r>
      <w:r w:rsidR="00AC0A1A" w:rsidRPr="00726B9B">
        <w:rPr>
          <w:rFonts w:ascii="Times New Roman" w:hAnsi="Times New Roman" w:cs="Times New Roman"/>
          <w:sz w:val="28"/>
          <w:szCs w:val="28"/>
        </w:rPr>
        <w:t xml:space="preserve"> citādi</w:t>
      </w:r>
      <w:r w:rsidR="00257135">
        <w:rPr>
          <w:rFonts w:ascii="Times New Roman" w:hAnsi="Times New Roman" w:cs="Times New Roman"/>
          <w:sz w:val="28"/>
          <w:szCs w:val="28"/>
        </w:rPr>
        <w:t>.</w:t>
      </w:r>
    </w:p>
    <w:p w14:paraId="514F11FE" w14:textId="77777777" w:rsidR="000960EE" w:rsidRPr="00154FF7" w:rsidRDefault="000960EE" w:rsidP="00FB44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8F4E5CD" w14:textId="135A9909" w:rsidR="000A2A62" w:rsidRDefault="0050596C" w:rsidP="00FB44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4FF7">
        <w:rPr>
          <w:rFonts w:ascii="Times New Roman" w:hAnsi="Times New Roman" w:cs="Times New Roman"/>
          <w:sz w:val="28"/>
          <w:szCs w:val="28"/>
        </w:rPr>
        <w:t>83.</w:t>
      </w:r>
      <w:r w:rsidR="00406B5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B4456">
        <w:rPr>
          <w:rFonts w:ascii="Times New Roman" w:hAnsi="Times New Roman" w:cs="Times New Roman"/>
          <w:sz w:val="28"/>
          <w:szCs w:val="28"/>
        </w:rPr>
        <w:t> </w:t>
      </w:r>
      <w:r w:rsidR="00A9717C">
        <w:rPr>
          <w:rFonts w:ascii="Times New Roman" w:hAnsi="Times New Roman" w:cs="Times New Roman"/>
          <w:sz w:val="28"/>
          <w:szCs w:val="28"/>
        </w:rPr>
        <w:t>I</w:t>
      </w:r>
      <w:r w:rsidR="00F21D19" w:rsidRPr="00154FF7">
        <w:rPr>
          <w:rFonts w:ascii="Times New Roman" w:hAnsi="Times New Roman" w:cs="Times New Roman"/>
          <w:sz w:val="28"/>
          <w:szCs w:val="28"/>
        </w:rPr>
        <w:t>ekārt</w:t>
      </w:r>
      <w:r w:rsidR="00A24F2A" w:rsidRPr="00154FF7">
        <w:rPr>
          <w:rFonts w:ascii="Times New Roman" w:hAnsi="Times New Roman" w:cs="Times New Roman"/>
          <w:sz w:val="28"/>
          <w:szCs w:val="28"/>
        </w:rPr>
        <w:t>as</w:t>
      </w:r>
      <w:r w:rsidR="005B3C8B">
        <w:rPr>
          <w:rFonts w:ascii="Times New Roman" w:hAnsi="Times New Roman" w:cs="Times New Roman"/>
          <w:sz w:val="28"/>
          <w:szCs w:val="28"/>
        </w:rPr>
        <w:t xml:space="preserve"> un</w:t>
      </w:r>
      <w:r w:rsidR="00DA5FC2" w:rsidRPr="00154FF7">
        <w:rPr>
          <w:rFonts w:ascii="Times New Roman" w:hAnsi="Times New Roman" w:cs="Times New Roman"/>
          <w:sz w:val="28"/>
          <w:szCs w:val="28"/>
        </w:rPr>
        <w:t xml:space="preserve"> agregātus </w:t>
      </w:r>
      <w:r w:rsidR="00F21D19" w:rsidRPr="00154FF7">
        <w:rPr>
          <w:rFonts w:ascii="Times New Roman" w:hAnsi="Times New Roman" w:cs="Times New Roman"/>
          <w:sz w:val="28"/>
          <w:szCs w:val="28"/>
        </w:rPr>
        <w:t>reģist</w:t>
      </w:r>
      <w:r w:rsidR="00A24F2A" w:rsidRPr="00154FF7">
        <w:rPr>
          <w:rFonts w:ascii="Times New Roman" w:hAnsi="Times New Roman" w:cs="Times New Roman"/>
          <w:sz w:val="28"/>
          <w:szCs w:val="28"/>
        </w:rPr>
        <w:t xml:space="preserve">rē </w:t>
      </w:r>
      <w:r w:rsidR="00BE5F75">
        <w:rPr>
          <w:rFonts w:ascii="Times New Roman" w:hAnsi="Times New Roman" w:cs="Times New Roman"/>
          <w:sz w:val="28"/>
          <w:szCs w:val="28"/>
        </w:rPr>
        <w:t>info</w:t>
      </w:r>
      <w:r w:rsidR="00A9717C">
        <w:rPr>
          <w:rFonts w:ascii="Times New Roman" w:hAnsi="Times New Roman" w:cs="Times New Roman"/>
          <w:sz w:val="28"/>
          <w:szCs w:val="28"/>
        </w:rPr>
        <w:t>rmatīvajā</w:t>
      </w:r>
      <w:r w:rsidR="00BE5F75">
        <w:rPr>
          <w:rFonts w:ascii="Times New Roman" w:hAnsi="Times New Roman" w:cs="Times New Roman"/>
          <w:sz w:val="28"/>
          <w:szCs w:val="28"/>
        </w:rPr>
        <w:t xml:space="preserve"> sist</w:t>
      </w:r>
      <w:r w:rsidR="00A9717C">
        <w:rPr>
          <w:rFonts w:ascii="Times New Roman" w:hAnsi="Times New Roman" w:cs="Times New Roman"/>
          <w:sz w:val="28"/>
          <w:szCs w:val="28"/>
        </w:rPr>
        <w:t>ēmā</w:t>
      </w:r>
      <w:r w:rsidR="00BE5F75">
        <w:rPr>
          <w:rFonts w:ascii="Times New Roman" w:hAnsi="Times New Roman" w:cs="Times New Roman"/>
          <w:sz w:val="28"/>
          <w:szCs w:val="28"/>
        </w:rPr>
        <w:t xml:space="preserve"> </w:t>
      </w:r>
      <w:r w:rsidR="008F245B" w:rsidRPr="00BD428E">
        <w:rPr>
          <w:rFonts w:ascii="Times New Roman" w:hAnsi="Times New Roman" w:cs="Times New Roman"/>
          <w:sz w:val="28"/>
          <w:szCs w:val="28"/>
        </w:rPr>
        <w:t xml:space="preserve">īpašumā, </w:t>
      </w:r>
      <w:r w:rsidR="008F245B" w:rsidRPr="00BD428E">
        <w:rPr>
          <w:rFonts w:ascii="Times New Roman" w:hAnsi="Times New Roman" w:cs="Times New Roman"/>
          <w:spacing w:val="-2"/>
          <w:sz w:val="28"/>
          <w:szCs w:val="28"/>
        </w:rPr>
        <w:t xml:space="preserve">valdījumā vai turējumā </w:t>
      </w:r>
      <w:r w:rsidR="00A24F2A" w:rsidRPr="00BD428E">
        <w:rPr>
          <w:rFonts w:ascii="Times New Roman" w:hAnsi="Times New Roman" w:cs="Times New Roman"/>
          <w:spacing w:val="-2"/>
          <w:sz w:val="28"/>
          <w:szCs w:val="28"/>
        </w:rPr>
        <w:t>šo noteikumu 27.1.</w:t>
      </w:r>
      <w:r w:rsidR="00814B27" w:rsidRPr="00BD428E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8F245B" w:rsidRPr="00BD428E">
        <w:rPr>
          <w:rFonts w:ascii="Times New Roman" w:hAnsi="Times New Roman" w:cs="Times New Roman"/>
          <w:spacing w:val="-2"/>
          <w:sz w:val="28"/>
          <w:szCs w:val="28"/>
        </w:rPr>
        <w:t xml:space="preserve">apakšpunktā minētajiem </w:t>
      </w:r>
      <w:r w:rsidR="00605CBE" w:rsidRPr="00BD428E">
        <w:rPr>
          <w:rFonts w:ascii="Times New Roman" w:hAnsi="Times New Roman" w:cs="Times New Roman"/>
          <w:spacing w:val="-2"/>
          <w:sz w:val="28"/>
          <w:szCs w:val="28"/>
        </w:rPr>
        <w:t>nosacījumiem</w:t>
      </w:r>
      <w:r w:rsidR="00605CBE">
        <w:rPr>
          <w:rFonts w:ascii="Times New Roman" w:hAnsi="Times New Roman" w:cs="Times New Roman"/>
          <w:sz w:val="28"/>
          <w:szCs w:val="28"/>
        </w:rPr>
        <w:t xml:space="preserve"> </w:t>
      </w:r>
      <w:r w:rsidR="000A08E1">
        <w:rPr>
          <w:rFonts w:ascii="Times New Roman" w:hAnsi="Times New Roman" w:cs="Times New Roman"/>
          <w:sz w:val="28"/>
          <w:szCs w:val="28"/>
        </w:rPr>
        <w:t>atbilstošā</w:t>
      </w:r>
      <w:r w:rsidR="00A9717C">
        <w:rPr>
          <w:rFonts w:ascii="Times New Roman" w:hAnsi="Times New Roman" w:cs="Times New Roman"/>
          <w:sz w:val="28"/>
          <w:szCs w:val="28"/>
        </w:rPr>
        <w:t>m</w:t>
      </w:r>
      <w:r w:rsidR="00BE5F75">
        <w:rPr>
          <w:rFonts w:ascii="Times New Roman" w:hAnsi="Times New Roman" w:cs="Times New Roman"/>
          <w:sz w:val="28"/>
          <w:szCs w:val="28"/>
        </w:rPr>
        <w:t xml:space="preserve"> </w:t>
      </w:r>
      <w:r w:rsidR="00A24F2A" w:rsidRPr="00154FF7">
        <w:rPr>
          <w:rFonts w:ascii="Times New Roman" w:hAnsi="Times New Roman" w:cs="Times New Roman"/>
          <w:sz w:val="28"/>
          <w:szCs w:val="28"/>
        </w:rPr>
        <w:t>person</w:t>
      </w:r>
      <w:r w:rsidR="00A9717C">
        <w:rPr>
          <w:rFonts w:ascii="Times New Roman" w:hAnsi="Times New Roman" w:cs="Times New Roman"/>
          <w:sz w:val="28"/>
          <w:szCs w:val="28"/>
        </w:rPr>
        <w:t>ām</w:t>
      </w:r>
      <w:r w:rsidR="00257135">
        <w:rPr>
          <w:rFonts w:ascii="Times New Roman" w:hAnsi="Times New Roman" w:cs="Times New Roman"/>
          <w:sz w:val="28"/>
          <w:szCs w:val="28"/>
        </w:rPr>
        <w:t>.</w:t>
      </w:r>
    </w:p>
    <w:p w14:paraId="71B0FC69" w14:textId="77777777" w:rsidR="000960EE" w:rsidRDefault="000960EE" w:rsidP="00FB44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E841EFA" w14:textId="58ADF1DA" w:rsidR="0043253F" w:rsidRDefault="3CBFDBC7" w:rsidP="00FB44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4FF7">
        <w:rPr>
          <w:rFonts w:ascii="Times New Roman" w:hAnsi="Times New Roman" w:cs="Times New Roman"/>
          <w:sz w:val="28"/>
          <w:szCs w:val="28"/>
        </w:rPr>
        <w:t>83.</w:t>
      </w:r>
      <w:r w:rsidR="00406B5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FB4456">
        <w:rPr>
          <w:rFonts w:ascii="Times New Roman" w:hAnsi="Times New Roman" w:cs="Times New Roman"/>
          <w:sz w:val="28"/>
          <w:szCs w:val="28"/>
        </w:rPr>
        <w:t> </w:t>
      </w:r>
      <w:r w:rsidRPr="00154FF7">
        <w:rPr>
          <w:rFonts w:ascii="Times New Roman" w:hAnsi="Times New Roman" w:cs="Times New Roman"/>
          <w:sz w:val="28"/>
          <w:szCs w:val="28"/>
        </w:rPr>
        <w:t xml:space="preserve">Lai </w:t>
      </w:r>
      <w:r w:rsidR="008F245B" w:rsidRPr="00154FF7">
        <w:rPr>
          <w:rFonts w:ascii="Times New Roman" w:hAnsi="Times New Roman" w:cs="Times New Roman"/>
          <w:sz w:val="28"/>
          <w:szCs w:val="28"/>
        </w:rPr>
        <w:t xml:space="preserve">reģistrētu </w:t>
      </w:r>
      <w:r w:rsidR="00616227" w:rsidRPr="00154FF7">
        <w:rPr>
          <w:rFonts w:ascii="Times New Roman" w:hAnsi="Times New Roman" w:cs="Times New Roman"/>
          <w:sz w:val="28"/>
          <w:szCs w:val="28"/>
        </w:rPr>
        <w:t>iekārt</w:t>
      </w:r>
      <w:r w:rsidR="00616227">
        <w:rPr>
          <w:rFonts w:ascii="Times New Roman" w:hAnsi="Times New Roman" w:cs="Times New Roman"/>
          <w:sz w:val="28"/>
          <w:szCs w:val="28"/>
        </w:rPr>
        <w:t>as</w:t>
      </w:r>
      <w:r w:rsidR="00616227" w:rsidRPr="00154FF7">
        <w:rPr>
          <w:rFonts w:ascii="Times New Roman" w:hAnsi="Times New Roman" w:cs="Times New Roman"/>
          <w:sz w:val="28"/>
          <w:szCs w:val="28"/>
        </w:rPr>
        <w:t xml:space="preserve"> </w:t>
      </w:r>
      <w:r w:rsidR="00616227">
        <w:rPr>
          <w:rFonts w:ascii="Times New Roman" w:hAnsi="Times New Roman" w:cs="Times New Roman"/>
          <w:sz w:val="28"/>
          <w:szCs w:val="28"/>
        </w:rPr>
        <w:t>un</w:t>
      </w:r>
      <w:r w:rsidR="00616227" w:rsidRPr="00154FF7">
        <w:rPr>
          <w:rFonts w:ascii="Times New Roman" w:hAnsi="Times New Roman" w:cs="Times New Roman"/>
          <w:sz w:val="28"/>
          <w:szCs w:val="28"/>
        </w:rPr>
        <w:t xml:space="preserve"> agregātu</w:t>
      </w:r>
      <w:r w:rsidR="00616227">
        <w:rPr>
          <w:rFonts w:ascii="Times New Roman" w:hAnsi="Times New Roman" w:cs="Times New Roman"/>
          <w:sz w:val="28"/>
          <w:szCs w:val="28"/>
        </w:rPr>
        <w:t>s,</w:t>
      </w:r>
      <w:r w:rsidRPr="00154FF7">
        <w:rPr>
          <w:rFonts w:ascii="Times New Roman" w:hAnsi="Times New Roman" w:cs="Times New Roman"/>
          <w:sz w:val="28"/>
          <w:szCs w:val="28"/>
        </w:rPr>
        <w:t xml:space="preserve"> </w:t>
      </w:r>
      <w:r w:rsidR="008F245B" w:rsidRPr="00154FF7">
        <w:rPr>
          <w:rFonts w:ascii="Times New Roman" w:hAnsi="Times New Roman" w:cs="Times New Roman"/>
          <w:sz w:val="28"/>
          <w:szCs w:val="28"/>
        </w:rPr>
        <w:t>to</w:t>
      </w:r>
      <w:r w:rsidR="008F245B">
        <w:rPr>
          <w:rFonts w:ascii="Times New Roman" w:hAnsi="Times New Roman" w:cs="Times New Roman"/>
          <w:sz w:val="28"/>
          <w:szCs w:val="28"/>
        </w:rPr>
        <w:t>s</w:t>
      </w:r>
      <w:r w:rsidR="008F245B" w:rsidRPr="00154FF7">
        <w:rPr>
          <w:rFonts w:ascii="Times New Roman" w:hAnsi="Times New Roman" w:cs="Times New Roman"/>
          <w:sz w:val="28"/>
          <w:szCs w:val="28"/>
        </w:rPr>
        <w:t xml:space="preserve"> uzrāda </w:t>
      </w:r>
      <w:r w:rsidRPr="00154FF7">
        <w:rPr>
          <w:rFonts w:ascii="Times New Roman" w:hAnsi="Times New Roman" w:cs="Times New Roman"/>
          <w:sz w:val="28"/>
          <w:szCs w:val="28"/>
        </w:rPr>
        <w:t>tehnisko datu salīdzināšanai un</w:t>
      </w:r>
      <w:r w:rsidR="008F245B" w:rsidRPr="008F245B">
        <w:rPr>
          <w:rFonts w:ascii="Times New Roman" w:hAnsi="Times New Roman" w:cs="Times New Roman"/>
          <w:sz w:val="28"/>
          <w:szCs w:val="28"/>
        </w:rPr>
        <w:t xml:space="preserve"> </w:t>
      </w:r>
      <w:r w:rsidR="008F245B" w:rsidRPr="00154FF7">
        <w:rPr>
          <w:rFonts w:ascii="Times New Roman" w:hAnsi="Times New Roman" w:cs="Times New Roman"/>
          <w:sz w:val="28"/>
          <w:szCs w:val="28"/>
        </w:rPr>
        <w:t>persona</w:t>
      </w:r>
      <w:r w:rsidR="0005461A" w:rsidRPr="00154FF7">
        <w:rPr>
          <w:rFonts w:ascii="Times New Roman" w:hAnsi="Times New Roman" w:cs="Times New Roman"/>
          <w:sz w:val="28"/>
          <w:szCs w:val="28"/>
        </w:rPr>
        <w:t>,</w:t>
      </w:r>
      <w:r w:rsidRPr="00154FF7">
        <w:rPr>
          <w:rFonts w:ascii="Times New Roman" w:hAnsi="Times New Roman" w:cs="Times New Roman"/>
          <w:sz w:val="28"/>
          <w:szCs w:val="28"/>
        </w:rPr>
        <w:t xml:space="preserve"> uzrād</w:t>
      </w:r>
      <w:r w:rsidR="00807C41">
        <w:rPr>
          <w:rFonts w:ascii="Times New Roman" w:hAnsi="Times New Roman" w:cs="Times New Roman"/>
          <w:sz w:val="28"/>
          <w:szCs w:val="28"/>
        </w:rPr>
        <w:t>ot</w:t>
      </w:r>
      <w:r w:rsidR="00252128">
        <w:rPr>
          <w:rFonts w:ascii="Times New Roman" w:hAnsi="Times New Roman" w:cs="Times New Roman"/>
          <w:sz w:val="28"/>
          <w:szCs w:val="28"/>
        </w:rPr>
        <w:t xml:space="preserve"> </w:t>
      </w:r>
      <w:r w:rsidR="002D6542">
        <w:rPr>
          <w:rFonts w:ascii="Times New Roman" w:hAnsi="Times New Roman" w:cs="Times New Roman"/>
          <w:sz w:val="28"/>
          <w:szCs w:val="28"/>
        </w:rPr>
        <w:t>personu apliecinošu dokumentu</w:t>
      </w:r>
      <w:r w:rsidR="0005461A" w:rsidRPr="00154FF7">
        <w:rPr>
          <w:rFonts w:ascii="Times New Roman" w:hAnsi="Times New Roman" w:cs="Times New Roman"/>
          <w:sz w:val="28"/>
          <w:szCs w:val="28"/>
        </w:rPr>
        <w:t>,</w:t>
      </w:r>
      <w:r w:rsidRPr="00154FF7">
        <w:rPr>
          <w:rFonts w:ascii="Times New Roman" w:hAnsi="Times New Roman" w:cs="Times New Roman"/>
          <w:sz w:val="28"/>
          <w:szCs w:val="28"/>
        </w:rPr>
        <w:t xml:space="preserve"> aģentūrā iesniedz:</w:t>
      </w:r>
    </w:p>
    <w:p w14:paraId="69C09892" w14:textId="6DB13C7A" w:rsidR="00A16FA0" w:rsidRDefault="01BE55A4" w:rsidP="00FB44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4FF7">
        <w:rPr>
          <w:rFonts w:ascii="Times New Roman" w:hAnsi="Times New Roman" w:cs="Times New Roman"/>
          <w:sz w:val="28"/>
          <w:szCs w:val="28"/>
        </w:rPr>
        <w:t>83.</w:t>
      </w:r>
      <w:r w:rsidR="005B3C8B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FB4456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154FF7">
        <w:rPr>
          <w:rFonts w:ascii="Times New Roman" w:hAnsi="Times New Roman" w:cs="Times New Roman"/>
          <w:sz w:val="28"/>
          <w:szCs w:val="28"/>
        </w:rPr>
        <w:t>1. iesniegumu, kurā norād</w:t>
      </w:r>
      <w:r w:rsidR="0005461A" w:rsidRPr="00154FF7">
        <w:rPr>
          <w:rFonts w:ascii="Times New Roman" w:hAnsi="Times New Roman" w:cs="Times New Roman"/>
          <w:sz w:val="28"/>
          <w:szCs w:val="28"/>
        </w:rPr>
        <w:t>īti</w:t>
      </w:r>
      <w:r w:rsidRPr="00154FF7">
        <w:rPr>
          <w:rFonts w:ascii="Times New Roman" w:hAnsi="Times New Roman" w:cs="Times New Roman"/>
          <w:sz w:val="28"/>
          <w:szCs w:val="28"/>
        </w:rPr>
        <w:t xml:space="preserve"> iekārt</w:t>
      </w:r>
      <w:r w:rsidR="005B3C8B">
        <w:rPr>
          <w:rFonts w:ascii="Times New Roman" w:hAnsi="Times New Roman" w:cs="Times New Roman"/>
          <w:sz w:val="28"/>
          <w:szCs w:val="28"/>
        </w:rPr>
        <w:t xml:space="preserve">u un </w:t>
      </w:r>
      <w:r w:rsidRPr="00154FF7">
        <w:rPr>
          <w:rFonts w:ascii="Times New Roman" w:hAnsi="Times New Roman" w:cs="Times New Roman"/>
          <w:sz w:val="28"/>
          <w:szCs w:val="28"/>
        </w:rPr>
        <w:t>agregāt</w:t>
      </w:r>
      <w:r w:rsidR="005B3C8B">
        <w:rPr>
          <w:rFonts w:ascii="Times New Roman" w:hAnsi="Times New Roman" w:cs="Times New Roman"/>
          <w:sz w:val="28"/>
          <w:szCs w:val="28"/>
        </w:rPr>
        <w:t>u</w:t>
      </w:r>
      <w:r w:rsidRPr="00154FF7">
        <w:rPr>
          <w:rFonts w:ascii="Times New Roman" w:hAnsi="Times New Roman" w:cs="Times New Roman"/>
          <w:sz w:val="28"/>
          <w:szCs w:val="28"/>
        </w:rPr>
        <w:t xml:space="preserve"> tehnisk</w:t>
      </w:r>
      <w:r w:rsidR="0005461A" w:rsidRPr="00154FF7">
        <w:rPr>
          <w:rFonts w:ascii="Times New Roman" w:hAnsi="Times New Roman" w:cs="Times New Roman"/>
          <w:sz w:val="28"/>
          <w:szCs w:val="28"/>
        </w:rPr>
        <w:t>ie</w:t>
      </w:r>
      <w:r w:rsidRPr="00154FF7">
        <w:rPr>
          <w:rFonts w:ascii="Times New Roman" w:hAnsi="Times New Roman" w:cs="Times New Roman"/>
          <w:sz w:val="28"/>
          <w:szCs w:val="28"/>
        </w:rPr>
        <w:t xml:space="preserve"> dat</w:t>
      </w:r>
      <w:r w:rsidR="0005461A" w:rsidRPr="00154FF7">
        <w:rPr>
          <w:rFonts w:ascii="Times New Roman" w:hAnsi="Times New Roman" w:cs="Times New Roman"/>
          <w:sz w:val="28"/>
          <w:szCs w:val="28"/>
        </w:rPr>
        <w:t xml:space="preserve">i – </w:t>
      </w:r>
      <w:r w:rsidRPr="00154FF7">
        <w:rPr>
          <w:rFonts w:ascii="Times New Roman" w:hAnsi="Times New Roman" w:cs="Times New Roman"/>
          <w:sz w:val="28"/>
          <w:szCs w:val="28"/>
        </w:rPr>
        <w:t>grupa, apakšgrupa, marka, modelis, tips, identifikācijas numurs, izlaiduma gads, krāsa, pilna masa, pašmasa;</w:t>
      </w:r>
    </w:p>
    <w:p w14:paraId="5CA57AFB" w14:textId="1702B2E0" w:rsidR="00E9126D" w:rsidRDefault="5F4C2E47" w:rsidP="00FB44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73387093"/>
      <w:r w:rsidRPr="00154FF7">
        <w:rPr>
          <w:rFonts w:ascii="Times New Roman" w:hAnsi="Times New Roman" w:cs="Times New Roman"/>
          <w:sz w:val="28"/>
          <w:szCs w:val="28"/>
        </w:rPr>
        <w:t>83.</w:t>
      </w:r>
      <w:r w:rsidR="005B3C8B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FB4456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154FF7">
        <w:rPr>
          <w:rFonts w:ascii="Times New Roman" w:hAnsi="Times New Roman" w:cs="Times New Roman"/>
          <w:sz w:val="28"/>
          <w:szCs w:val="28"/>
        </w:rPr>
        <w:t xml:space="preserve">2. </w:t>
      </w:r>
      <w:bookmarkEnd w:id="9"/>
      <w:r w:rsidRPr="00154FF7">
        <w:rPr>
          <w:rFonts w:ascii="Times New Roman" w:hAnsi="Times New Roman" w:cs="Times New Roman"/>
          <w:sz w:val="28"/>
          <w:szCs w:val="28"/>
        </w:rPr>
        <w:t>īpašuma tiesīb</w:t>
      </w:r>
      <w:r w:rsidR="0005461A" w:rsidRPr="00154FF7">
        <w:rPr>
          <w:rFonts w:ascii="Times New Roman" w:hAnsi="Times New Roman" w:cs="Times New Roman"/>
          <w:sz w:val="28"/>
          <w:szCs w:val="28"/>
        </w:rPr>
        <w:t>as</w:t>
      </w:r>
      <w:r w:rsidRPr="00154FF7">
        <w:rPr>
          <w:rFonts w:ascii="Times New Roman" w:hAnsi="Times New Roman" w:cs="Times New Roman"/>
          <w:sz w:val="28"/>
          <w:szCs w:val="28"/>
        </w:rPr>
        <w:t xml:space="preserve"> </w:t>
      </w:r>
      <w:r w:rsidR="00BD22B1" w:rsidRPr="00154FF7">
        <w:rPr>
          <w:rFonts w:ascii="Times New Roman" w:hAnsi="Times New Roman" w:cs="Times New Roman"/>
          <w:sz w:val="28"/>
          <w:szCs w:val="28"/>
        </w:rPr>
        <w:t>apliecinoš</w:t>
      </w:r>
      <w:r w:rsidR="00BD22B1">
        <w:rPr>
          <w:rFonts w:ascii="Times New Roman" w:hAnsi="Times New Roman" w:cs="Times New Roman"/>
          <w:sz w:val="28"/>
          <w:szCs w:val="28"/>
        </w:rPr>
        <w:t>u</w:t>
      </w:r>
      <w:r w:rsidR="00BD22B1" w:rsidRPr="00154FF7">
        <w:rPr>
          <w:rFonts w:ascii="Times New Roman" w:hAnsi="Times New Roman" w:cs="Times New Roman"/>
          <w:sz w:val="28"/>
          <w:szCs w:val="28"/>
        </w:rPr>
        <w:t xml:space="preserve">s </w:t>
      </w:r>
      <w:r w:rsidRPr="00154FF7">
        <w:rPr>
          <w:rFonts w:ascii="Times New Roman" w:hAnsi="Times New Roman" w:cs="Times New Roman"/>
          <w:sz w:val="28"/>
          <w:szCs w:val="28"/>
        </w:rPr>
        <w:t>dokumentus vai deklarāciju</w:t>
      </w:r>
      <w:r w:rsidR="00BA4F86" w:rsidRPr="00BA4F86">
        <w:rPr>
          <w:rFonts w:ascii="Times New Roman" w:hAnsi="Times New Roman" w:cs="Times New Roman"/>
          <w:sz w:val="28"/>
          <w:szCs w:val="28"/>
        </w:rPr>
        <w:t xml:space="preserve"> par iekārt</w:t>
      </w:r>
      <w:r w:rsidR="00C27E0F">
        <w:rPr>
          <w:rFonts w:ascii="Times New Roman" w:hAnsi="Times New Roman" w:cs="Times New Roman"/>
          <w:sz w:val="28"/>
          <w:szCs w:val="28"/>
        </w:rPr>
        <w:t>u</w:t>
      </w:r>
      <w:r w:rsidR="00BA4F86" w:rsidRPr="00BA4F86">
        <w:rPr>
          <w:rFonts w:ascii="Times New Roman" w:hAnsi="Times New Roman" w:cs="Times New Roman"/>
          <w:sz w:val="28"/>
          <w:szCs w:val="28"/>
        </w:rPr>
        <w:t xml:space="preserve"> </w:t>
      </w:r>
      <w:r w:rsidR="000960EE">
        <w:rPr>
          <w:rFonts w:ascii="Times New Roman" w:hAnsi="Times New Roman" w:cs="Times New Roman"/>
          <w:sz w:val="28"/>
          <w:szCs w:val="28"/>
        </w:rPr>
        <w:t xml:space="preserve">un </w:t>
      </w:r>
      <w:r w:rsidR="00BA4F86" w:rsidRPr="00BA4F86">
        <w:rPr>
          <w:rFonts w:ascii="Times New Roman" w:hAnsi="Times New Roman" w:cs="Times New Roman"/>
          <w:sz w:val="28"/>
          <w:szCs w:val="28"/>
        </w:rPr>
        <w:t>agregāt</w:t>
      </w:r>
      <w:r w:rsidR="00C27E0F">
        <w:rPr>
          <w:rFonts w:ascii="Times New Roman" w:hAnsi="Times New Roman" w:cs="Times New Roman"/>
          <w:sz w:val="28"/>
          <w:szCs w:val="28"/>
        </w:rPr>
        <w:t>u</w:t>
      </w:r>
      <w:r w:rsidR="00BA4F86" w:rsidRPr="00BA4F86">
        <w:rPr>
          <w:rFonts w:ascii="Times New Roman" w:hAnsi="Times New Roman" w:cs="Times New Roman"/>
          <w:sz w:val="28"/>
          <w:szCs w:val="28"/>
        </w:rPr>
        <w:t xml:space="preserve"> piederību</w:t>
      </w:r>
      <w:r w:rsidR="00BA4F86">
        <w:rPr>
          <w:rFonts w:ascii="Times New Roman" w:hAnsi="Times New Roman" w:cs="Times New Roman"/>
          <w:sz w:val="28"/>
          <w:szCs w:val="28"/>
        </w:rPr>
        <w:t>. Deklarāciju sagatavo</w:t>
      </w:r>
      <w:r w:rsidR="005109FC">
        <w:rPr>
          <w:rFonts w:ascii="Times New Roman" w:hAnsi="Times New Roman" w:cs="Times New Roman"/>
          <w:sz w:val="28"/>
          <w:szCs w:val="28"/>
        </w:rPr>
        <w:t>,</w:t>
      </w:r>
      <w:r w:rsidRPr="00154FF7">
        <w:rPr>
          <w:rFonts w:ascii="Times New Roman" w:hAnsi="Times New Roman" w:cs="Times New Roman"/>
          <w:sz w:val="28"/>
          <w:szCs w:val="28"/>
        </w:rPr>
        <w:t xml:space="preserve"> ja </w:t>
      </w:r>
      <w:r w:rsidR="00BA4F86" w:rsidRPr="00BA4F86">
        <w:rPr>
          <w:rFonts w:ascii="Times New Roman" w:hAnsi="Times New Roman" w:cs="Times New Roman"/>
          <w:sz w:val="28"/>
          <w:szCs w:val="28"/>
        </w:rPr>
        <w:t>iekārt</w:t>
      </w:r>
      <w:r w:rsidR="005B3C8B">
        <w:rPr>
          <w:rFonts w:ascii="Times New Roman" w:hAnsi="Times New Roman" w:cs="Times New Roman"/>
          <w:sz w:val="28"/>
          <w:szCs w:val="28"/>
        </w:rPr>
        <w:t>a</w:t>
      </w:r>
      <w:r w:rsidR="000960EE">
        <w:rPr>
          <w:rFonts w:ascii="Times New Roman" w:hAnsi="Times New Roman" w:cs="Times New Roman"/>
          <w:sz w:val="28"/>
          <w:szCs w:val="28"/>
        </w:rPr>
        <w:t xml:space="preserve">s un </w:t>
      </w:r>
      <w:r w:rsidR="005B3C8B">
        <w:rPr>
          <w:rFonts w:ascii="Times New Roman" w:hAnsi="Times New Roman" w:cs="Times New Roman"/>
          <w:sz w:val="28"/>
          <w:szCs w:val="28"/>
        </w:rPr>
        <w:t>agregāt</w:t>
      </w:r>
      <w:r w:rsidR="000960EE">
        <w:rPr>
          <w:rFonts w:ascii="Times New Roman" w:hAnsi="Times New Roman" w:cs="Times New Roman"/>
          <w:sz w:val="28"/>
          <w:szCs w:val="28"/>
        </w:rPr>
        <w:t>i</w:t>
      </w:r>
      <w:r w:rsidR="005B3C8B">
        <w:rPr>
          <w:rFonts w:ascii="Times New Roman" w:hAnsi="Times New Roman" w:cs="Times New Roman"/>
          <w:sz w:val="28"/>
          <w:szCs w:val="28"/>
        </w:rPr>
        <w:t xml:space="preserve"> </w:t>
      </w:r>
      <w:r w:rsidR="00BA4F86" w:rsidRPr="00BA4F86">
        <w:rPr>
          <w:rFonts w:ascii="Times New Roman" w:hAnsi="Times New Roman" w:cs="Times New Roman"/>
          <w:sz w:val="28"/>
          <w:szCs w:val="28"/>
        </w:rPr>
        <w:t>ražot</w:t>
      </w:r>
      <w:r w:rsidR="000960EE">
        <w:rPr>
          <w:rFonts w:ascii="Times New Roman" w:hAnsi="Times New Roman" w:cs="Times New Roman"/>
          <w:sz w:val="28"/>
          <w:szCs w:val="28"/>
        </w:rPr>
        <w:t>i</w:t>
      </w:r>
      <w:r w:rsidR="00BA4F86" w:rsidRPr="00BA4F86">
        <w:rPr>
          <w:rFonts w:ascii="Times New Roman" w:hAnsi="Times New Roman" w:cs="Times New Roman"/>
          <w:sz w:val="28"/>
          <w:szCs w:val="28"/>
        </w:rPr>
        <w:t xml:space="preserve"> </w:t>
      </w:r>
      <w:r w:rsidRPr="00154FF7">
        <w:rPr>
          <w:rFonts w:ascii="Times New Roman" w:hAnsi="Times New Roman" w:cs="Times New Roman"/>
          <w:sz w:val="28"/>
          <w:szCs w:val="28"/>
        </w:rPr>
        <w:t>līdz 2021.</w:t>
      </w:r>
      <w:r w:rsidR="005B3C8B">
        <w:rPr>
          <w:rFonts w:ascii="Times New Roman" w:hAnsi="Times New Roman" w:cs="Times New Roman"/>
          <w:sz w:val="28"/>
          <w:szCs w:val="28"/>
        </w:rPr>
        <w:t> </w:t>
      </w:r>
      <w:r w:rsidRPr="00154FF7">
        <w:rPr>
          <w:rFonts w:ascii="Times New Roman" w:hAnsi="Times New Roman" w:cs="Times New Roman"/>
          <w:sz w:val="28"/>
          <w:szCs w:val="28"/>
        </w:rPr>
        <w:t>gada 1.</w:t>
      </w:r>
      <w:r w:rsidR="005B3C8B">
        <w:rPr>
          <w:rFonts w:ascii="Times New Roman" w:hAnsi="Times New Roman" w:cs="Times New Roman"/>
          <w:sz w:val="28"/>
          <w:szCs w:val="28"/>
        </w:rPr>
        <w:t> </w:t>
      </w:r>
      <w:r w:rsidRPr="00154FF7">
        <w:rPr>
          <w:rFonts w:ascii="Times New Roman" w:hAnsi="Times New Roman" w:cs="Times New Roman"/>
          <w:sz w:val="28"/>
          <w:szCs w:val="28"/>
        </w:rPr>
        <w:t>jūlijam</w:t>
      </w:r>
      <w:r w:rsidR="009B5DB1" w:rsidRPr="00154FF7">
        <w:rPr>
          <w:rFonts w:ascii="Times New Roman" w:hAnsi="Times New Roman" w:cs="Times New Roman"/>
          <w:sz w:val="28"/>
          <w:szCs w:val="28"/>
        </w:rPr>
        <w:t>.</w:t>
      </w:r>
      <w:r w:rsidR="00A9717C">
        <w:rPr>
          <w:rFonts w:ascii="Times New Roman" w:hAnsi="Times New Roman" w:cs="Times New Roman"/>
          <w:sz w:val="28"/>
          <w:szCs w:val="28"/>
        </w:rPr>
        <w:t xml:space="preserve"> Deklarācijā</w:t>
      </w:r>
      <w:r w:rsidR="00AA460E">
        <w:rPr>
          <w:rFonts w:ascii="Times New Roman" w:hAnsi="Times New Roman" w:cs="Times New Roman"/>
          <w:sz w:val="28"/>
          <w:szCs w:val="28"/>
        </w:rPr>
        <w:t xml:space="preserve"> norāda</w:t>
      </w:r>
      <w:r w:rsidR="00A9717C">
        <w:rPr>
          <w:rFonts w:ascii="Times New Roman" w:hAnsi="Times New Roman" w:cs="Times New Roman"/>
          <w:sz w:val="28"/>
          <w:szCs w:val="28"/>
        </w:rPr>
        <w:t xml:space="preserve"> </w:t>
      </w:r>
      <w:r w:rsidR="00E9126D">
        <w:rPr>
          <w:rFonts w:ascii="Times New Roman" w:hAnsi="Times New Roman" w:cs="Times New Roman"/>
          <w:sz w:val="28"/>
          <w:szCs w:val="28"/>
        </w:rPr>
        <w:t xml:space="preserve">reģistrācijai nepieciešamos </w:t>
      </w:r>
      <w:r w:rsidR="0040400C" w:rsidRPr="0040400C">
        <w:rPr>
          <w:rFonts w:ascii="Times New Roman" w:hAnsi="Times New Roman" w:cs="Times New Roman"/>
          <w:sz w:val="28"/>
          <w:szCs w:val="28"/>
        </w:rPr>
        <w:t>dat</w:t>
      </w:r>
      <w:r w:rsidR="0040400C">
        <w:rPr>
          <w:rFonts w:ascii="Times New Roman" w:hAnsi="Times New Roman" w:cs="Times New Roman"/>
          <w:sz w:val="28"/>
          <w:szCs w:val="28"/>
        </w:rPr>
        <w:t>us</w:t>
      </w:r>
      <w:r w:rsidR="0040400C" w:rsidRPr="0040400C">
        <w:rPr>
          <w:rFonts w:ascii="Times New Roman" w:hAnsi="Times New Roman" w:cs="Times New Roman"/>
          <w:sz w:val="28"/>
          <w:szCs w:val="28"/>
        </w:rPr>
        <w:t xml:space="preserve"> par īpašnieku</w:t>
      </w:r>
      <w:r w:rsidR="00D66561">
        <w:rPr>
          <w:rFonts w:ascii="Times New Roman" w:hAnsi="Times New Roman" w:cs="Times New Roman"/>
          <w:sz w:val="28"/>
          <w:szCs w:val="28"/>
        </w:rPr>
        <w:t xml:space="preserve">, </w:t>
      </w:r>
      <w:r w:rsidR="00F86638">
        <w:rPr>
          <w:rFonts w:ascii="Times New Roman" w:hAnsi="Times New Roman" w:cs="Times New Roman"/>
          <w:sz w:val="28"/>
          <w:szCs w:val="28"/>
        </w:rPr>
        <w:t xml:space="preserve">valdītāju vai </w:t>
      </w:r>
      <w:r w:rsidR="00D66561">
        <w:rPr>
          <w:rFonts w:ascii="Times New Roman" w:hAnsi="Times New Roman" w:cs="Times New Roman"/>
          <w:sz w:val="28"/>
          <w:szCs w:val="28"/>
        </w:rPr>
        <w:t xml:space="preserve">turētāju </w:t>
      </w:r>
      <w:r w:rsidR="0040400C" w:rsidRPr="0040400C">
        <w:rPr>
          <w:rFonts w:ascii="Times New Roman" w:hAnsi="Times New Roman" w:cs="Times New Roman"/>
          <w:sz w:val="28"/>
          <w:szCs w:val="28"/>
        </w:rPr>
        <w:t xml:space="preserve">un </w:t>
      </w:r>
      <w:r w:rsidR="00F86638">
        <w:rPr>
          <w:rFonts w:ascii="Times New Roman" w:hAnsi="Times New Roman" w:cs="Times New Roman"/>
          <w:sz w:val="28"/>
          <w:szCs w:val="28"/>
        </w:rPr>
        <w:t xml:space="preserve">iekārtu un agregātu </w:t>
      </w:r>
      <w:r w:rsidR="0040400C" w:rsidRPr="0040400C">
        <w:rPr>
          <w:rFonts w:ascii="Times New Roman" w:hAnsi="Times New Roman" w:cs="Times New Roman"/>
          <w:sz w:val="28"/>
          <w:szCs w:val="28"/>
        </w:rPr>
        <w:t>tehnisk</w:t>
      </w:r>
      <w:r w:rsidR="0040400C">
        <w:rPr>
          <w:rFonts w:ascii="Times New Roman" w:hAnsi="Times New Roman" w:cs="Times New Roman"/>
          <w:sz w:val="28"/>
          <w:szCs w:val="28"/>
        </w:rPr>
        <w:t>os</w:t>
      </w:r>
      <w:r w:rsidR="0040400C" w:rsidRPr="0040400C">
        <w:rPr>
          <w:rFonts w:ascii="Times New Roman" w:hAnsi="Times New Roman" w:cs="Times New Roman"/>
          <w:sz w:val="28"/>
          <w:szCs w:val="28"/>
        </w:rPr>
        <w:t xml:space="preserve"> </w:t>
      </w:r>
      <w:r w:rsidR="005B3C8B">
        <w:rPr>
          <w:rFonts w:ascii="Times New Roman" w:hAnsi="Times New Roman" w:cs="Times New Roman"/>
          <w:sz w:val="28"/>
          <w:szCs w:val="28"/>
        </w:rPr>
        <w:t>d</w:t>
      </w:r>
      <w:r w:rsidR="0040400C" w:rsidRPr="0040400C">
        <w:rPr>
          <w:rFonts w:ascii="Times New Roman" w:hAnsi="Times New Roman" w:cs="Times New Roman"/>
          <w:sz w:val="28"/>
          <w:szCs w:val="28"/>
        </w:rPr>
        <w:t>at</w:t>
      </w:r>
      <w:r w:rsidR="0040400C">
        <w:rPr>
          <w:rFonts w:ascii="Times New Roman" w:hAnsi="Times New Roman" w:cs="Times New Roman"/>
          <w:sz w:val="28"/>
          <w:szCs w:val="28"/>
        </w:rPr>
        <w:t>us, kā arī</w:t>
      </w:r>
      <w:r w:rsidR="00E9126D">
        <w:rPr>
          <w:rFonts w:ascii="Times New Roman" w:hAnsi="Times New Roman" w:cs="Times New Roman"/>
          <w:sz w:val="28"/>
          <w:szCs w:val="28"/>
        </w:rPr>
        <w:t xml:space="preserve"> </w:t>
      </w:r>
      <w:r w:rsidR="000960EE">
        <w:rPr>
          <w:rFonts w:ascii="Times New Roman" w:hAnsi="Times New Roman" w:cs="Times New Roman"/>
          <w:sz w:val="28"/>
          <w:szCs w:val="28"/>
        </w:rPr>
        <w:t xml:space="preserve">sniedz </w:t>
      </w:r>
      <w:r w:rsidR="00E9126D">
        <w:rPr>
          <w:rFonts w:ascii="Times New Roman" w:hAnsi="Times New Roman" w:cs="Times New Roman"/>
          <w:sz w:val="28"/>
          <w:szCs w:val="28"/>
        </w:rPr>
        <w:t>apliecinājumu, ka iekārta</w:t>
      </w:r>
      <w:r w:rsidR="000960EE">
        <w:rPr>
          <w:rFonts w:ascii="Times New Roman" w:hAnsi="Times New Roman" w:cs="Times New Roman"/>
          <w:sz w:val="28"/>
          <w:szCs w:val="28"/>
        </w:rPr>
        <w:t xml:space="preserve">s un </w:t>
      </w:r>
      <w:r w:rsidR="005B3C8B">
        <w:rPr>
          <w:rFonts w:ascii="Times New Roman" w:hAnsi="Times New Roman" w:cs="Times New Roman"/>
          <w:sz w:val="28"/>
          <w:szCs w:val="28"/>
        </w:rPr>
        <w:t>agregāt</w:t>
      </w:r>
      <w:r w:rsidR="000960EE">
        <w:rPr>
          <w:rFonts w:ascii="Times New Roman" w:hAnsi="Times New Roman" w:cs="Times New Roman"/>
          <w:sz w:val="28"/>
          <w:szCs w:val="28"/>
        </w:rPr>
        <w:t>i</w:t>
      </w:r>
      <w:r w:rsidR="005B3C8B">
        <w:rPr>
          <w:rFonts w:ascii="Times New Roman" w:hAnsi="Times New Roman" w:cs="Times New Roman"/>
          <w:sz w:val="28"/>
          <w:szCs w:val="28"/>
        </w:rPr>
        <w:t xml:space="preserve"> </w:t>
      </w:r>
      <w:r w:rsidR="00E9126D">
        <w:rPr>
          <w:rFonts w:ascii="Times New Roman" w:hAnsi="Times New Roman" w:cs="Times New Roman"/>
          <w:sz w:val="28"/>
          <w:szCs w:val="28"/>
        </w:rPr>
        <w:t xml:space="preserve">ir personas </w:t>
      </w:r>
      <w:r w:rsidR="00E9126D" w:rsidRPr="00E9126D">
        <w:rPr>
          <w:rFonts w:ascii="Times New Roman" w:hAnsi="Times New Roman" w:cs="Times New Roman"/>
          <w:sz w:val="28"/>
          <w:szCs w:val="28"/>
        </w:rPr>
        <w:t>īpašumā, valdījumā vai turējumā</w:t>
      </w:r>
      <w:r w:rsidR="00E9126D">
        <w:rPr>
          <w:rFonts w:ascii="Times New Roman" w:hAnsi="Times New Roman" w:cs="Times New Roman"/>
          <w:sz w:val="28"/>
          <w:szCs w:val="28"/>
        </w:rPr>
        <w:t xml:space="preserve"> un </w:t>
      </w:r>
      <w:r w:rsidR="00612EC0">
        <w:rPr>
          <w:rFonts w:ascii="Times New Roman" w:hAnsi="Times New Roman" w:cs="Times New Roman"/>
          <w:sz w:val="28"/>
          <w:szCs w:val="28"/>
        </w:rPr>
        <w:t xml:space="preserve">ka </w:t>
      </w:r>
      <w:r w:rsidR="00E9126D">
        <w:rPr>
          <w:rFonts w:ascii="Times New Roman" w:hAnsi="Times New Roman" w:cs="Times New Roman"/>
          <w:sz w:val="28"/>
          <w:szCs w:val="28"/>
        </w:rPr>
        <w:t>t</w:t>
      </w:r>
      <w:r w:rsidR="005B3C8B">
        <w:rPr>
          <w:rFonts w:ascii="Times New Roman" w:hAnsi="Times New Roman" w:cs="Times New Roman"/>
          <w:sz w:val="28"/>
          <w:szCs w:val="28"/>
        </w:rPr>
        <w:t>ie</w:t>
      </w:r>
      <w:r w:rsidR="00E9126D">
        <w:rPr>
          <w:rFonts w:ascii="Times New Roman" w:hAnsi="Times New Roman" w:cs="Times New Roman"/>
          <w:sz w:val="28"/>
          <w:szCs w:val="28"/>
        </w:rPr>
        <w:t xml:space="preserve"> </w:t>
      </w:r>
      <w:r w:rsidR="00E9126D" w:rsidRPr="00E9126D">
        <w:rPr>
          <w:rFonts w:ascii="Times New Roman" w:hAnsi="Times New Roman" w:cs="Times New Roman"/>
          <w:sz w:val="28"/>
          <w:szCs w:val="28"/>
        </w:rPr>
        <w:t>nav ieg</w:t>
      </w:r>
      <w:r w:rsidR="0040400C">
        <w:rPr>
          <w:rFonts w:ascii="Times New Roman" w:hAnsi="Times New Roman" w:cs="Times New Roman"/>
          <w:sz w:val="28"/>
          <w:szCs w:val="28"/>
        </w:rPr>
        <w:t>ūt</w:t>
      </w:r>
      <w:r w:rsidR="005B3C8B">
        <w:rPr>
          <w:rFonts w:ascii="Times New Roman" w:hAnsi="Times New Roman" w:cs="Times New Roman"/>
          <w:sz w:val="28"/>
          <w:szCs w:val="28"/>
        </w:rPr>
        <w:t>i</w:t>
      </w:r>
      <w:r w:rsidR="00E9126D" w:rsidRPr="00E9126D">
        <w:rPr>
          <w:rFonts w:ascii="Times New Roman" w:hAnsi="Times New Roman" w:cs="Times New Roman"/>
          <w:sz w:val="28"/>
          <w:szCs w:val="28"/>
        </w:rPr>
        <w:t xml:space="preserve"> ar pretlikumīgām darbībām.</w:t>
      </w:r>
    </w:p>
    <w:p w14:paraId="48CFF2EA" w14:textId="77777777" w:rsidR="00CD6A8E" w:rsidRDefault="00CD6A8E" w:rsidP="00FB44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6B9D519" w14:textId="618171D7" w:rsidR="00BA4F86" w:rsidRDefault="00DD2654" w:rsidP="00FB44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2654">
        <w:rPr>
          <w:rFonts w:ascii="Times New Roman" w:hAnsi="Times New Roman" w:cs="Times New Roman"/>
          <w:sz w:val="28"/>
          <w:szCs w:val="28"/>
        </w:rPr>
        <w:t>83.</w:t>
      </w:r>
      <w:r w:rsidR="005B3C8B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FB4456">
        <w:rPr>
          <w:rFonts w:ascii="Times New Roman" w:hAnsi="Times New Roman" w:cs="Times New Roman"/>
          <w:sz w:val="28"/>
          <w:szCs w:val="28"/>
        </w:rPr>
        <w:t> </w:t>
      </w:r>
      <w:r w:rsidR="005B3C8B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ģentūra </w:t>
      </w:r>
      <w:r w:rsidR="00612EC0">
        <w:rPr>
          <w:rFonts w:ascii="Times New Roman" w:hAnsi="Times New Roman" w:cs="Times New Roman"/>
          <w:sz w:val="28"/>
          <w:szCs w:val="28"/>
        </w:rPr>
        <w:t xml:space="preserve">izstrādā </w:t>
      </w:r>
      <w:r w:rsidR="005B3C8B">
        <w:rPr>
          <w:rFonts w:ascii="Times New Roman" w:hAnsi="Times New Roman" w:cs="Times New Roman"/>
          <w:sz w:val="28"/>
          <w:szCs w:val="28"/>
        </w:rPr>
        <w:t>šo noteikumu 83.</w:t>
      </w:r>
      <w:r w:rsidR="005B3C8B" w:rsidRPr="0049513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FB4456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5B3C8B">
        <w:rPr>
          <w:rFonts w:ascii="Times New Roman" w:hAnsi="Times New Roman" w:cs="Times New Roman"/>
          <w:sz w:val="28"/>
          <w:szCs w:val="28"/>
        </w:rPr>
        <w:t xml:space="preserve">2. apakšpunktā minētās </w:t>
      </w:r>
      <w:r>
        <w:rPr>
          <w:rFonts w:ascii="Times New Roman" w:hAnsi="Times New Roman" w:cs="Times New Roman"/>
          <w:sz w:val="28"/>
          <w:szCs w:val="28"/>
        </w:rPr>
        <w:t>deklarācijas</w:t>
      </w:r>
      <w:r w:rsidRPr="00DD2654">
        <w:rPr>
          <w:rFonts w:ascii="Times New Roman" w:hAnsi="Times New Roman" w:cs="Times New Roman"/>
          <w:sz w:val="28"/>
          <w:szCs w:val="28"/>
        </w:rPr>
        <w:t xml:space="preserve"> </w:t>
      </w:r>
      <w:r w:rsidR="00612EC0" w:rsidRPr="00DD2654">
        <w:rPr>
          <w:rFonts w:ascii="Times New Roman" w:hAnsi="Times New Roman" w:cs="Times New Roman"/>
          <w:sz w:val="28"/>
          <w:szCs w:val="28"/>
        </w:rPr>
        <w:t>veidlap</w:t>
      </w:r>
      <w:r w:rsidR="00612EC0">
        <w:rPr>
          <w:rFonts w:ascii="Times New Roman" w:hAnsi="Times New Roman" w:cs="Times New Roman"/>
          <w:sz w:val="28"/>
          <w:szCs w:val="28"/>
        </w:rPr>
        <w:t>u</w:t>
      </w:r>
      <w:r w:rsidR="00612EC0" w:rsidRPr="00DD2654">
        <w:rPr>
          <w:rFonts w:ascii="Times New Roman" w:hAnsi="Times New Roman" w:cs="Times New Roman"/>
          <w:sz w:val="28"/>
          <w:szCs w:val="28"/>
        </w:rPr>
        <w:t xml:space="preserve"> </w:t>
      </w:r>
      <w:r w:rsidRPr="00DD2654">
        <w:rPr>
          <w:rFonts w:ascii="Times New Roman" w:hAnsi="Times New Roman" w:cs="Times New Roman"/>
          <w:sz w:val="28"/>
          <w:szCs w:val="28"/>
        </w:rPr>
        <w:t xml:space="preserve">un </w:t>
      </w:r>
      <w:r w:rsidR="00612EC0" w:rsidRPr="00DD2654">
        <w:rPr>
          <w:rFonts w:ascii="Times New Roman" w:hAnsi="Times New Roman" w:cs="Times New Roman"/>
          <w:sz w:val="28"/>
          <w:szCs w:val="28"/>
        </w:rPr>
        <w:t xml:space="preserve">nodrošina </w:t>
      </w:r>
      <w:r w:rsidR="00612EC0">
        <w:rPr>
          <w:rFonts w:ascii="Times New Roman" w:hAnsi="Times New Roman" w:cs="Times New Roman"/>
          <w:sz w:val="28"/>
          <w:szCs w:val="28"/>
        </w:rPr>
        <w:t xml:space="preserve">tās </w:t>
      </w:r>
      <w:r w:rsidRPr="00DD2654">
        <w:rPr>
          <w:rFonts w:ascii="Times New Roman" w:hAnsi="Times New Roman" w:cs="Times New Roman"/>
          <w:sz w:val="28"/>
          <w:szCs w:val="28"/>
        </w:rPr>
        <w:t xml:space="preserve">pieejamību </w:t>
      </w:r>
      <w:r w:rsidR="00851E09">
        <w:rPr>
          <w:rFonts w:ascii="Times New Roman" w:hAnsi="Times New Roman" w:cs="Times New Roman"/>
          <w:sz w:val="28"/>
          <w:szCs w:val="28"/>
        </w:rPr>
        <w:t xml:space="preserve">aģentūras </w:t>
      </w:r>
      <w:r w:rsidRPr="00DD2654">
        <w:rPr>
          <w:rFonts w:ascii="Times New Roman" w:hAnsi="Times New Roman" w:cs="Times New Roman"/>
          <w:sz w:val="28"/>
          <w:szCs w:val="28"/>
        </w:rPr>
        <w:t>tīmekļvietnē www.</w:t>
      </w:r>
      <w:r>
        <w:rPr>
          <w:rFonts w:ascii="Times New Roman" w:hAnsi="Times New Roman" w:cs="Times New Roman"/>
          <w:sz w:val="28"/>
          <w:szCs w:val="28"/>
        </w:rPr>
        <w:t>vtua.gov</w:t>
      </w:r>
      <w:r w:rsidRPr="00DD2654">
        <w:rPr>
          <w:rFonts w:ascii="Times New Roman" w:hAnsi="Times New Roman" w:cs="Times New Roman"/>
          <w:sz w:val="28"/>
          <w:szCs w:val="28"/>
        </w:rPr>
        <w:t>.lv datņu formātā, kas nodrošina iespēju veidlapu lejupielādēt no tīmekļvietnes, aizpildīt un saglabāt bez ierobežojumiem</w:t>
      </w:r>
      <w:r w:rsidR="005B3C8B">
        <w:rPr>
          <w:rFonts w:ascii="Times New Roman" w:hAnsi="Times New Roman" w:cs="Times New Roman"/>
          <w:sz w:val="28"/>
          <w:szCs w:val="28"/>
        </w:rPr>
        <w:t>.</w:t>
      </w:r>
    </w:p>
    <w:p w14:paraId="569F61BF" w14:textId="77777777" w:rsidR="00CD6A8E" w:rsidRDefault="00CD6A8E" w:rsidP="00FB44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6CE5D0E" w14:textId="6CA6D0A6" w:rsidR="00354E2B" w:rsidRPr="00154FF7" w:rsidRDefault="006D5D2D" w:rsidP="00FB44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4FF7">
        <w:rPr>
          <w:rFonts w:ascii="Times New Roman" w:hAnsi="Times New Roman" w:cs="Times New Roman"/>
          <w:sz w:val="28"/>
          <w:szCs w:val="28"/>
        </w:rPr>
        <w:t>83.</w:t>
      </w:r>
      <w:r w:rsidR="005B3C8B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FB4456">
        <w:rPr>
          <w:rFonts w:ascii="Times New Roman" w:hAnsi="Times New Roman" w:cs="Times New Roman"/>
          <w:sz w:val="28"/>
          <w:szCs w:val="28"/>
        </w:rPr>
        <w:t> </w:t>
      </w:r>
      <w:r w:rsidR="0040400C">
        <w:rPr>
          <w:rFonts w:ascii="Times New Roman" w:hAnsi="Times New Roman" w:cs="Times New Roman"/>
          <w:sz w:val="28"/>
          <w:szCs w:val="28"/>
        </w:rPr>
        <w:t>I</w:t>
      </w:r>
      <w:r w:rsidR="00354E2B" w:rsidRPr="00154FF7">
        <w:rPr>
          <w:rFonts w:ascii="Times New Roman" w:hAnsi="Times New Roman" w:cs="Times New Roman"/>
          <w:sz w:val="28"/>
          <w:szCs w:val="28"/>
        </w:rPr>
        <w:t>ekārt</w:t>
      </w:r>
      <w:r w:rsidR="005B3C8B">
        <w:rPr>
          <w:rFonts w:ascii="Times New Roman" w:hAnsi="Times New Roman" w:cs="Times New Roman"/>
          <w:sz w:val="28"/>
          <w:szCs w:val="28"/>
        </w:rPr>
        <w:t>as</w:t>
      </w:r>
      <w:r w:rsidR="00354E2B" w:rsidRPr="00154FF7">
        <w:rPr>
          <w:rFonts w:ascii="Times New Roman" w:hAnsi="Times New Roman" w:cs="Times New Roman"/>
          <w:sz w:val="28"/>
          <w:szCs w:val="28"/>
        </w:rPr>
        <w:t xml:space="preserve"> </w:t>
      </w:r>
      <w:r w:rsidR="000960EE">
        <w:rPr>
          <w:rFonts w:ascii="Times New Roman" w:hAnsi="Times New Roman" w:cs="Times New Roman"/>
          <w:sz w:val="28"/>
          <w:szCs w:val="28"/>
        </w:rPr>
        <w:t xml:space="preserve">un </w:t>
      </w:r>
      <w:r w:rsidR="00354E2B" w:rsidRPr="00154FF7">
        <w:rPr>
          <w:rFonts w:ascii="Times New Roman" w:hAnsi="Times New Roman" w:cs="Times New Roman"/>
          <w:sz w:val="28"/>
          <w:szCs w:val="28"/>
        </w:rPr>
        <w:t>agregātu</w:t>
      </w:r>
      <w:r w:rsidR="005B3C8B">
        <w:rPr>
          <w:rFonts w:ascii="Times New Roman" w:hAnsi="Times New Roman" w:cs="Times New Roman"/>
          <w:sz w:val="28"/>
          <w:szCs w:val="28"/>
        </w:rPr>
        <w:t>s</w:t>
      </w:r>
      <w:r w:rsidR="00354E2B" w:rsidRPr="00154FF7">
        <w:rPr>
          <w:rFonts w:ascii="Times New Roman" w:hAnsi="Times New Roman" w:cs="Times New Roman"/>
          <w:sz w:val="28"/>
          <w:szCs w:val="28"/>
        </w:rPr>
        <w:t xml:space="preserve"> </w:t>
      </w:r>
      <w:r w:rsidR="00066A69" w:rsidRPr="00154FF7">
        <w:rPr>
          <w:rFonts w:ascii="Times New Roman" w:hAnsi="Times New Roman" w:cs="Times New Roman"/>
          <w:sz w:val="28"/>
          <w:szCs w:val="28"/>
        </w:rPr>
        <w:t xml:space="preserve">reģistrē </w:t>
      </w:r>
      <w:r w:rsidR="00354E2B" w:rsidRPr="00154FF7">
        <w:rPr>
          <w:rFonts w:ascii="Times New Roman" w:hAnsi="Times New Roman" w:cs="Times New Roman"/>
          <w:sz w:val="28"/>
          <w:szCs w:val="28"/>
        </w:rPr>
        <w:t>atbilstoši šo noteikumu 1.</w:t>
      </w:r>
      <w:r w:rsidR="0005461A" w:rsidRPr="00154FF7">
        <w:rPr>
          <w:rFonts w:ascii="Times New Roman" w:hAnsi="Times New Roman" w:cs="Times New Roman"/>
          <w:sz w:val="28"/>
          <w:szCs w:val="28"/>
        </w:rPr>
        <w:t> </w:t>
      </w:r>
      <w:r w:rsidR="00354E2B" w:rsidRPr="00154FF7">
        <w:rPr>
          <w:rFonts w:ascii="Times New Roman" w:hAnsi="Times New Roman" w:cs="Times New Roman"/>
          <w:sz w:val="28"/>
          <w:szCs w:val="28"/>
        </w:rPr>
        <w:t>pielikumā noteiktajām grupām un apakšgrupām</w:t>
      </w:r>
      <w:r w:rsidR="00066A69" w:rsidRPr="00154FF7">
        <w:rPr>
          <w:rFonts w:ascii="Times New Roman" w:hAnsi="Times New Roman" w:cs="Times New Roman"/>
          <w:sz w:val="28"/>
          <w:szCs w:val="28"/>
        </w:rPr>
        <w:t>.</w:t>
      </w:r>
    </w:p>
    <w:p w14:paraId="61B56DD3" w14:textId="77777777" w:rsidR="005B3C8B" w:rsidRDefault="005B3C8B" w:rsidP="00FB44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13A3862" w14:textId="041ACBC8" w:rsidR="00054687" w:rsidRPr="00154FF7" w:rsidRDefault="007D57AB" w:rsidP="00FB44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4FF7">
        <w:rPr>
          <w:rFonts w:ascii="Times New Roman" w:hAnsi="Times New Roman" w:cs="Times New Roman"/>
          <w:sz w:val="28"/>
          <w:szCs w:val="28"/>
        </w:rPr>
        <w:t>83.</w:t>
      </w:r>
      <w:r w:rsidR="005B3C8B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FB4456">
        <w:rPr>
          <w:rFonts w:ascii="Times New Roman" w:hAnsi="Times New Roman" w:cs="Times New Roman"/>
          <w:sz w:val="28"/>
          <w:szCs w:val="28"/>
        </w:rPr>
        <w:t> </w:t>
      </w:r>
      <w:r w:rsidR="00BA4F86">
        <w:rPr>
          <w:rFonts w:ascii="Times New Roman" w:hAnsi="Times New Roman" w:cs="Times New Roman"/>
          <w:sz w:val="28"/>
          <w:szCs w:val="28"/>
        </w:rPr>
        <w:t xml:space="preserve">Pēc </w:t>
      </w:r>
      <w:r w:rsidR="00D66561">
        <w:rPr>
          <w:rFonts w:ascii="Times New Roman" w:hAnsi="Times New Roman" w:cs="Times New Roman"/>
          <w:sz w:val="28"/>
          <w:szCs w:val="28"/>
        </w:rPr>
        <w:t>i</w:t>
      </w:r>
      <w:r w:rsidR="00D66561" w:rsidRPr="00154FF7">
        <w:rPr>
          <w:rFonts w:ascii="Times New Roman" w:hAnsi="Times New Roman" w:cs="Times New Roman"/>
          <w:sz w:val="28"/>
          <w:szCs w:val="28"/>
        </w:rPr>
        <w:t>ekārt</w:t>
      </w:r>
      <w:r w:rsidR="00D66561">
        <w:rPr>
          <w:rFonts w:ascii="Times New Roman" w:hAnsi="Times New Roman" w:cs="Times New Roman"/>
          <w:sz w:val="28"/>
          <w:szCs w:val="28"/>
        </w:rPr>
        <w:t>u</w:t>
      </w:r>
      <w:r w:rsidR="00D66561" w:rsidRPr="00154FF7">
        <w:rPr>
          <w:rFonts w:ascii="Times New Roman" w:hAnsi="Times New Roman" w:cs="Times New Roman"/>
          <w:sz w:val="28"/>
          <w:szCs w:val="28"/>
        </w:rPr>
        <w:t xml:space="preserve"> </w:t>
      </w:r>
      <w:r w:rsidR="00D66561">
        <w:rPr>
          <w:rFonts w:ascii="Times New Roman" w:hAnsi="Times New Roman" w:cs="Times New Roman"/>
          <w:sz w:val="28"/>
          <w:szCs w:val="28"/>
        </w:rPr>
        <w:t xml:space="preserve">un </w:t>
      </w:r>
      <w:r w:rsidR="00D66561" w:rsidRPr="00154FF7">
        <w:rPr>
          <w:rFonts w:ascii="Times New Roman" w:hAnsi="Times New Roman" w:cs="Times New Roman"/>
          <w:sz w:val="28"/>
          <w:szCs w:val="28"/>
        </w:rPr>
        <w:t xml:space="preserve">agregātu </w:t>
      </w:r>
      <w:r w:rsidR="00BA4F86">
        <w:rPr>
          <w:rFonts w:ascii="Times New Roman" w:hAnsi="Times New Roman" w:cs="Times New Roman"/>
          <w:sz w:val="28"/>
          <w:szCs w:val="28"/>
        </w:rPr>
        <w:t>īpašnieka</w:t>
      </w:r>
      <w:r w:rsidR="00F86638">
        <w:rPr>
          <w:rFonts w:ascii="Times New Roman" w:hAnsi="Times New Roman" w:cs="Times New Roman"/>
          <w:sz w:val="28"/>
          <w:szCs w:val="28"/>
        </w:rPr>
        <w:t>, valdītāja vai turētāja</w:t>
      </w:r>
      <w:r w:rsidR="00BA4F86">
        <w:rPr>
          <w:rFonts w:ascii="Times New Roman" w:hAnsi="Times New Roman" w:cs="Times New Roman"/>
          <w:sz w:val="28"/>
          <w:szCs w:val="28"/>
        </w:rPr>
        <w:t xml:space="preserve"> pieprasījuma a</w:t>
      </w:r>
      <w:r w:rsidR="00054687" w:rsidRPr="00154FF7">
        <w:rPr>
          <w:rFonts w:ascii="Times New Roman" w:hAnsi="Times New Roman" w:cs="Times New Roman"/>
          <w:sz w:val="28"/>
          <w:szCs w:val="28"/>
        </w:rPr>
        <w:t>ģentūra</w:t>
      </w:r>
      <w:r w:rsidR="00FD3430">
        <w:rPr>
          <w:rFonts w:ascii="Times New Roman" w:hAnsi="Times New Roman" w:cs="Times New Roman"/>
          <w:sz w:val="28"/>
          <w:szCs w:val="28"/>
        </w:rPr>
        <w:t xml:space="preserve"> </w:t>
      </w:r>
      <w:r w:rsidR="00054687" w:rsidRPr="00154FF7">
        <w:rPr>
          <w:rFonts w:ascii="Times New Roman" w:hAnsi="Times New Roman" w:cs="Times New Roman"/>
          <w:sz w:val="28"/>
          <w:szCs w:val="28"/>
        </w:rPr>
        <w:t xml:space="preserve">izsniedz </w:t>
      </w:r>
      <w:r w:rsidR="00D66561" w:rsidRPr="00154FF7">
        <w:rPr>
          <w:rFonts w:ascii="Times New Roman" w:hAnsi="Times New Roman" w:cs="Times New Roman"/>
          <w:sz w:val="28"/>
          <w:szCs w:val="28"/>
        </w:rPr>
        <w:t xml:space="preserve">informatīvās sistēmas </w:t>
      </w:r>
      <w:r w:rsidR="00054687" w:rsidRPr="00154FF7">
        <w:rPr>
          <w:rFonts w:ascii="Times New Roman" w:hAnsi="Times New Roman" w:cs="Times New Roman"/>
          <w:sz w:val="28"/>
          <w:szCs w:val="28"/>
        </w:rPr>
        <w:t xml:space="preserve">izdruku </w:t>
      </w:r>
      <w:r w:rsidR="00C36B6E">
        <w:rPr>
          <w:rFonts w:ascii="Times New Roman" w:hAnsi="Times New Roman" w:cs="Times New Roman"/>
          <w:sz w:val="28"/>
          <w:szCs w:val="28"/>
        </w:rPr>
        <w:t xml:space="preserve">par </w:t>
      </w:r>
      <w:r w:rsidR="00C36B6E" w:rsidRPr="00C36B6E">
        <w:rPr>
          <w:rFonts w:ascii="Times New Roman" w:hAnsi="Times New Roman" w:cs="Times New Roman"/>
          <w:sz w:val="28"/>
          <w:szCs w:val="28"/>
        </w:rPr>
        <w:t xml:space="preserve">iekārtu </w:t>
      </w:r>
      <w:r w:rsidR="005B3C8B">
        <w:rPr>
          <w:rFonts w:ascii="Times New Roman" w:hAnsi="Times New Roman" w:cs="Times New Roman"/>
          <w:sz w:val="28"/>
          <w:szCs w:val="28"/>
        </w:rPr>
        <w:t>un</w:t>
      </w:r>
      <w:r w:rsidR="00C36B6E" w:rsidRPr="00C36B6E">
        <w:rPr>
          <w:rFonts w:ascii="Times New Roman" w:hAnsi="Times New Roman" w:cs="Times New Roman"/>
          <w:sz w:val="28"/>
          <w:szCs w:val="28"/>
        </w:rPr>
        <w:t xml:space="preserve"> agregātu </w:t>
      </w:r>
      <w:r w:rsidR="00C36B6E">
        <w:rPr>
          <w:rFonts w:ascii="Times New Roman" w:hAnsi="Times New Roman" w:cs="Times New Roman"/>
          <w:sz w:val="28"/>
          <w:szCs w:val="28"/>
        </w:rPr>
        <w:t>reģistrāciju, kurā iekļauti dati</w:t>
      </w:r>
      <w:r w:rsidR="00054687" w:rsidRPr="00154FF7">
        <w:rPr>
          <w:rFonts w:ascii="Times New Roman" w:hAnsi="Times New Roman" w:cs="Times New Roman"/>
          <w:sz w:val="28"/>
          <w:szCs w:val="28"/>
        </w:rPr>
        <w:t xml:space="preserve"> par īpašnieku</w:t>
      </w:r>
      <w:r w:rsidR="00D66561">
        <w:rPr>
          <w:rFonts w:ascii="Times New Roman" w:hAnsi="Times New Roman" w:cs="Times New Roman"/>
          <w:sz w:val="28"/>
          <w:szCs w:val="28"/>
        </w:rPr>
        <w:t>, valdītāju vai turētāju</w:t>
      </w:r>
      <w:r w:rsidR="00054687" w:rsidRPr="00154FF7">
        <w:rPr>
          <w:rFonts w:ascii="Times New Roman" w:hAnsi="Times New Roman" w:cs="Times New Roman"/>
          <w:sz w:val="28"/>
          <w:szCs w:val="28"/>
        </w:rPr>
        <w:t xml:space="preserve"> un </w:t>
      </w:r>
      <w:r w:rsidR="00612EC0" w:rsidRPr="00154FF7">
        <w:rPr>
          <w:rFonts w:ascii="Times New Roman" w:hAnsi="Times New Roman" w:cs="Times New Roman"/>
          <w:sz w:val="28"/>
          <w:szCs w:val="28"/>
        </w:rPr>
        <w:t>tehnisk</w:t>
      </w:r>
      <w:r w:rsidR="00612EC0">
        <w:rPr>
          <w:rFonts w:ascii="Times New Roman" w:hAnsi="Times New Roman" w:cs="Times New Roman"/>
          <w:sz w:val="28"/>
          <w:szCs w:val="28"/>
        </w:rPr>
        <w:t>ie</w:t>
      </w:r>
      <w:r w:rsidR="00612EC0" w:rsidRPr="00154FF7">
        <w:rPr>
          <w:rFonts w:ascii="Times New Roman" w:hAnsi="Times New Roman" w:cs="Times New Roman"/>
          <w:sz w:val="28"/>
          <w:szCs w:val="28"/>
        </w:rPr>
        <w:t xml:space="preserve"> </w:t>
      </w:r>
      <w:r w:rsidR="00054687" w:rsidRPr="00154FF7">
        <w:rPr>
          <w:rFonts w:ascii="Times New Roman" w:hAnsi="Times New Roman" w:cs="Times New Roman"/>
          <w:sz w:val="28"/>
          <w:szCs w:val="28"/>
        </w:rPr>
        <w:t>dati par iekārt</w:t>
      </w:r>
      <w:r w:rsidR="005B3C8B">
        <w:rPr>
          <w:rFonts w:ascii="Times New Roman" w:hAnsi="Times New Roman" w:cs="Times New Roman"/>
          <w:sz w:val="28"/>
          <w:szCs w:val="28"/>
        </w:rPr>
        <w:t xml:space="preserve">ām un </w:t>
      </w:r>
      <w:r w:rsidR="00054687" w:rsidRPr="00154FF7">
        <w:rPr>
          <w:rFonts w:ascii="Times New Roman" w:hAnsi="Times New Roman" w:cs="Times New Roman"/>
          <w:sz w:val="28"/>
          <w:szCs w:val="28"/>
        </w:rPr>
        <w:t>agregāt</w:t>
      </w:r>
      <w:r w:rsidR="005B3C8B">
        <w:rPr>
          <w:rFonts w:ascii="Times New Roman" w:hAnsi="Times New Roman" w:cs="Times New Roman"/>
          <w:sz w:val="28"/>
          <w:szCs w:val="28"/>
        </w:rPr>
        <w:t>iem</w:t>
      </w:r>
      <w:r w:rsidR="00054687" w:rsidRPr="00154FF7">
        <w:rPr>
          <w:rFonts w:ascii="Times New Roman" w:hAnsi="Times New Roman" w:cs="Times New Roman"/>
          <w:sz w:val="28"/>
          <w:szCs w:val="28"/>
        </w:rPr>
        <w:t>.</w:t>
      </w:r>
    </w:p>
    <w:p w14:paraId="02C9284B" w14:textId="77777777" w:rsidR="005B3C8B" w:rsidRDefault="005B3C8B" w:rsidP="00FB44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68858421"/>
      <w:bookmarkStart w:id="11" w:name="_Hlk68858554"/>
    </w:p>
    <w:p w14:paraId="570B5F66" w14:textId="5507AC17" w:rsidR="00656322" w:rsidRDefault="16E12E6C" w:rsidP="00FB4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154FF7">
        <w:rPr>
          <w:rFonts w:ascii="Times New Roman" w:hAnsi="Times New Roman" w:cs="Times New Roman"/>
          <w:sz w:val="28"/>
          <w:szCs w:val="28"/>
        </w:rPr>
        <w:t>8</w:t>
      </w:r>
      <w:r w:rsidR="00535583" w:rsidRPr="00154FF7">
        <w:rPr>
          <w:rFonts w:ascii="Times New Roman" w:hAnsi="Times New Roman" w:cs="Times New Roman"/>
          <w:sz w:val="28"/>
          <w:szCs w:val="28"/>
        </w:rPr>
        <w:t>3</w:t>
      </w:r>
      <w:r w:rsidRPr="00154FF7">
        <w:rPr>
          <w:rFonts w:ascii="Times New Roman" w:hAnsi="Times New Roman" w:cs="Times New Roman"/>
          <w:sz w:val="28"/>
          <w:szCs w:val="28"/>
        </w:rPr>
        <w:t>.</w:t>
      </w:r>
      <w:r w:rsidR="005B3C8B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FB4456">
        <w:rPr>
          <w:rFonts w:ascii="Times New Roman" w:hAnsi="Times New Roman" w:cs="Times New Roman"/>
          <w:sz w:val="28"/>
          <w:szCs w:val="28"/>
        </w:rPr>
        <w:t> </w:t>
      </w:r>
      <w:r w:rsidRPr="00154FF7">
        <w:rPr>
          <w:rFonts w:ascii="Times New Roman" w:hAnsi="Times New Roman" w:cs="Times New Roman"/>
          <w:sz w:val="28"/>
          <w:szCs w:val="28"/>
        </w:rPr>
        <w:t>Pamatojoties uz iekārt</w:t>
      </w:r>
      <w:r w:rsidR="005B3C8B">
        <w:rPr>
          <w:rFonts w:ascii="Times New Roman" w:hAnsi="Times New Roman" w:cs="Times New Roman"/>
          <w:sz w:val="28"/>
          <w:szCs w:val="28"/>
        </w:rPr>
        <w:t xml:space="preserve">u un </w:t>
      </w:r>
      <w:r w:rsidRPr="00154FF7">
        <w:rPr>
          <w:rFonts w:ascii="Times New Roman" w:hAnsi="Times New Roman" w:cs="Times New Roman"/>
          <w:sz w:val="28"/>
          <w:szCs w:val="28"/>
        </w:rPr>
        <w:t>agregāt</w:t>
      </w:r>
      <w:r w:rsidR="005B3C8B">
        <w:rPr>
          <w:rFonts w:ascii="Times New Roman" w:hAnsi="Times New Roman" w:cs="Times New Roman"/>
          <w:sz w:val="28"/>
          <w:szCs w:val="28"/>
        </w:rPr>
        <w:t>u</w:t>
      </w:r>
      <w:r w:rsidRPr="00154FF7">
        <w:rPr>
          <w:rFonts w:ascii="Times New Roman" w:hAnsi="Times New Roman" w:cs="Times New Roman"/>
          <w:sz w:val="28"/>
          <w:szCs w:val="28"/>
        </w:rPr>
        <w:t xml:space="preserve"> īpašnieka iesniegumu,</w:t>
      </w:r>
      <w:r w:rsidR="00E257BE">
        <w:rPr>
          <w:rFonts w:ascii="Times New Roman" w:hAnsi="Times New Roman" w:cs="Times New Roman"/>
          <w:sz w:val="28"/>
          <w:szCs w:val="28"/>
        </w:rPr>
        <w:t xml:space="preserve"> </w:t>
      </w:r>
      <w:r w:rsidRPr="00154FF7">
        <w:rPr>
          <w:rFonts w:ascii="Times New Roman" w:hAnsi="Times New Roman" w:cs="Times New Roman"/>
          <w:sz w:val="28"/>
          <w:szCs w:val="28"/>
        </w:rPr>
        <w:t>iekārt</w:t>
      </w:r>
      <w:r w:rsidR="005B3C8B">
        <w:rPr>
          <w:rFonts w:ascii="Times New Roman" w:hAnsi="Times New Roman" w:cs="Times New Roman"/>
          <w:sz w:val="28"/>
          <w:szCs w:val="28"/>
        </w:rPr>
        <w:t xml:space="preserve">as un </w:t>
      </w:r>
      <w:r w:rsidRPr="00154FF7">
        <w:rPr>
          <w:rFonts w:ascii="Times New Roman" w:hAnsi="Times New Roman" w:cs="Times New Roman"/>
          <w:sz w:val="28"/>
          <w:szCs w:val="28"/>
        </w:rPr>
        <w:t>agregātu</w:t>
      </w:r>
      <w:r w:rsidR="005B3C8B">
        <w:rPr>
          <w:rFonts w:ascii="Times New Roman" w:hAnsi="Times New Roman" w:cs="Times New Roman"/>
          <w:sz w:val="28"/>
          <w:szCs w:val="28"/>
        </w:rPr>
        <w:t>s</w:t>
      </w:r>
      <w:r w:rsidRPr="00154FF7">
        <w:rPr>
          <w:rFonts w:ascii="Times New Roman" w:hAnsi="Times New Roman" w:cs="Times New Roman"/>
          <w:sz w:val="28"/>
          <w:szCs w:val="28"/>
        </w:rPr>
        <w:t xml:space="preserve"> </w:t>
      </w:r>
      <w:r w:rsidRPr="000608D1">
        <w:rPr>
          <w:rFonts w:ascii="Times New Roman" w:hAnsi="Times New Roman" w:cs="Times New Roman"/>
          <w:sz w:val="28"/>
          <w:szCs w:val="28"/>
        </w:rPr>
        <w:t>var noņemt n</w:t>
      </w:r>
      <w:r w:rsidRPr="00154FF7">
        <w:rPr>
          <w:rFonts w:ascii="Times New Roman" w:hAnsi="Times New Roman" w:cs="Times New Roman"/>
          <w:sz w:val="28"/>
          <w:szCs w:val="28"/>
        </w:rPr>
        <w:t>o uzskaites, kā arī reģistrēt īpašnieku</w:t>
      </w:r>
      <w:r w:rsidR="00D66561">
        <w:rPr>
          <w:rFonts w:ascii="Times New Roman" w:hAnsi="Times New Roman" w:cs="Times New Roman"/>
          <w:sz w:val="28"/>
          <w:szCs w:val="28"/>
        </w:rPr>
        <w:t>, valdītāju un turētāju</w:t>
      </w:r>
      <w:r w:rsidRPr="00154FF7">
        <w:rPr>
          <w:rFonts w:ascii="Times New Roman" w:hAnsi="Times New Roman" w:cs="Times New Roman"/>
          <w:sz w:val="28"/>
          <w:szCs w:val="28"/>
        </w:rPr>
        <w:t xml:space="preserve"> un t</w:t>
      </w:r>
      <w:r w:rsidR="0005461A" w:rsidRPr="00154FF7">
        <w:rPr>
          <w:rFonts w:ascii="Times New Roman" w:hAnsi="Times New Roman" w:cs="Times New Roman"/>
          <w:sz w:val="28"/>
          <w:szCs w:val="28"/>
        </w:rPr>
        <w:t>ā</w:t>
      </w:r>
      <w:r w:rsidRPr="00154FF7">
        <w:rPr>
          <w:rFonts w:ascii="Times New Roman" w:hAnsi="Times New Roman" w:cs="Times New Roman"/>
          <w:sz w:val="28"/>
          <w:szCs w:val="28"/>
        </w:rPr>
        <w:t xml:space="preserve"> datu maiņu</w:t>
      </w:r>
      <w:bookmarkEnd w:id="10"/>
      <w:r w:rsidRPr="00154FF7">
        <w:rPr>
          <w:rFonts w:ascii="Times New Roman" w:hAnsi="Times New Roman" w:cs="Times New Roman"/>
          <w:sz w:val="28"/>
          <w:szCs w:val="28"/>
        </w:rPr>
        <w:t>.</w:t>
      </w:r>
    </w:p>
    <w:bookmarkEnd w:id="11"/>
    <w:p w14:paraId="15B28BC9" w14:textId="77777777" w:rsidR="005B3C8B" w:rsidRDefault="005B3C8B" w:rsidP="00FB44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CA89EA7" w14:textId="5EA84FED" w:rsidR="00202B8F" w:rsidRPr="00154FF7" w:rsidRDefault="74A9861D" w:rsidP="00FB44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4FF7">
        <w:rPr>
          <w:rFonts w:ascii="Times New Roman" w:hAnsi="Times New Roman" w:cs="Times New Roman"/>
          <w:sz w:val="28"/>
          <w:szCs w:val="28"/>
        </w:rPr>
        <w:t>8</w:t>
      </w:r>
      <w:r w:rsidR="00535583" w:rsidRPr="00154FF7">
        <w:rPr>
          <w:rFonts w:ascii="Times New Roman" w:hAnsi="Times New Roman" w:cs="Times New Roman"/>
          <w:sz w:val="28"/>
          <w:szCs w:val="28"/>
        </w:rPr>
        <w:t>3</w:t>
      </w:r>
      <w:r w:rsidRPr="00154FF7">
        <w:rPr>
          <w:rFonts w:ascii="Times New Roman" w:hAnsi="Times New Roman" w:cs="Times New Roman"/>
          <w:sz w:val="28"/>
          <w:szCs w:val="28"/>
        </w:rPr>
        <w:t>.</w:t>
      </w:r>
      <w:r w:rsidR="005B3C8B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FB4456">
        <w:rPr>
          <w:rFonts w:ascii="Times New Roman" w:hAnsi="Times New Roman" w:cs="Times New Roman"/>
          <w:sz w:val="28"/>
          <w:szCs w:val="28"/>
        </w:rPr>
        <w:t> </w:t>
      </w:r>
      <w:r w:rsidR="00A85B55">
        <w:rPr>
          <w:rFonts w:ascii="Times New Roman" w:hAnsi="Times New Roman" w:cs="Times New Roman"/>
          <w:sz w:val="28"/>
          <w:szCs w:val="28"/>
        </w:rPr>
        <w:t>A</w:t>
      </w:r>
      <w:r w:rsidR="00A85B55" w:rsidRPr="00154FF7">
        <w:rPr>
          <w:rFonts w:ascii="Times New Roman" w:hAnsi="Times New Roman" w:cs="Times New Roman"/>
          <w:sz w:val="28"/>
          <w:szCs w:val="28"/>
        </w:rPr>
        <w:t xml:space="preserve">ģentūra </w:t>
      </w:r>
      <w:r w:rsidR="00A85B55">
        <w:rPr>
          <w:rFonts w:ascii="Times New Roman" w:hAnsi="Times New Roman" w:cs="Times New Roman"/>
          <w:sz w:val="28"/>
          <w:szCs w:val="28"/>
        </w:rPr>
        <w:t>s</w:t>
      </w:r>
      <w:r w:rsidR="00A85B55" w:rsidRPr="00154FF7">
        <w:rPr>
          <w:rFonts w:ascii="Times New Roman" w:hAnsi="Times New Roman" w:cs="Times New Roman"/>
          <w:sz w:val="28"/>
          <w:szCs w:val="28"/>
        </w:rPr>
        <w:t xml:space="preserve">askaņā </w:t>
      </w:r>
      <w:r w:rsidRPr="00154FF7">
        <w:rPr>
          <w:rFonts w:ascii="Times New Roman" w:hAnsi="Times New Roman" w:cs="Times New Roman"/>
          <w:sz w:val="28"/>
          <w:szCs w:val="28"/>
        </w:rPr>
        <w:t>ar šo noteikumu 26.</w:t>
      </w:r>
      <w:r w:rsidR="005B3C8B">
        <w:rPr>
          <w:rFonts w:ascii="Times New Roman" w:hAnsi="Times New Roman" w:cs="Times New Roman"/>
          <w:sz w:val="28"/>
          <w:szCs w:val="28"/>
        </w:rPr>
        <w:t> </w:t>
      </w:r>
      <w:r w:rsidRPr="00154FF7">
        <w:rPr>
          <w:rFonts w:ascii="Times New Roman" w:hAnsi="Times New Roman" w:cs="Times New Roman"/>
          <w:sz w:val="28"/>
          <w:szCs w:val="28"/>
        </w:rPr>
        <w:t xml:space="preserve">punktu </w:t>
      </w:r>
      <w:r w:rsidR="00A85B55" w:rsidRPr="00154FF7">
        <w:rPr>
          <w:rFonts w:ascii="Times New Roman" w:hAnsi="Times New Roman" w:cs="Times New Roman"/>
          <w:sz w:val="28"/>
          <w:szCs w:val="28"/>
        </w:rPr>
        <w:t>iekārt</w:t>
      </w:r>
      <w:r w:rsidR="00A85B55">
        <w:rPr>
          <w:rFonts w:ascii="Times New Roman" w:hAnsi="Times New Roman" w:cs="Times New Roman"/>
          <w:sz w:val="28"/>
          <w:szCs w:val="28"/>
        </w:rPr>
        <w:t xml:space="preserve">ām un </w:t>
      </w:r>
      <w:r w:rsidR="00A85B55" w:rsidRPr="00154FF7">
        <w:rPr>
          <w:rFonts w:ascii="Times New Roman" w:hAnsi="Times New Roman" w:cs="Times New Roman"/>
          <w:sz w:val="28"/>
          <w:szCs w:val="28"/>
        </w:rPr>
        <w:t>agregāt</w:t>
      </w:r>
      <w:r w:rsidR="00A85B55">
        <w:rPr>
          <w:rFonts w:ascii="Times New Roman" w:hAnsi="Times New Roman" w:cs="Times New Roman"/>
          <w:sz w:val="28"/>
          <w:szCs w:val="28"/>
        </w:rPr>
        <w:t xml:space="preserve">iem </w:t>
      </w:r>
      <w:r w:rsidRPr="00154FF7">
        <w:rPr>
          <w:rFonts w:ascii="Times New Roman" w:hAnsi="Times New Roman" w:cs="Times New Roman"/>
          <w:sz w:val="28"/>
          <w:szCs w:val="28"/>
        </w:rPr>
        <w:t>piešķir un iestrādā identifikācijas numuru, ja to nav piešķīris vai iestrādājis</w:t>
      </w:r>
      <w:r w:rsidR="0005461A" w:rsidRPr="00154FF7">
        <w:rPr>
          <w:rFonts w:ascii="Times New Roman" w:hAnsi="Times New Roman" w:cs="Times New Roman"/>
          <w:sz w:val="28"/>
          <w:szCs w:val="28"/>
        </w:rPr>
        <w:t xml:space="preserve"> ražotājs</w:t>
      </w:r>
      <w:r w:rsidRPr="00154FF7">
        <w:rPr>
          <w:rFonts w:ascii="Times New Roman" w:hAnsi="Times New Roman" w:cs="Times New Roman"/>
          <w:sz w:val="28"/>
          <w:szCs w:val="28"/>
        </w:rPr>
        <w:t>.</w:t>
      </w:r>
      <w:r w:rsidR="000D3647" w:rsidRPr="00154FF7">
        <w:rPr>
          <w:rFonts w:ascii="Times New Roman" w:hAnsi="Times New Roman" w:cs="Times New Roman"/>
          <w:bCs/>
          <w:sz w:val="28"/>
          <w:szCs w:val="28"/>
        </w:rPr>
        <w:t>"</w:t>
      </w:r>
    </w:p>
    <w:p w14:paraId="52F319D3" w14:textId="54123207" w:rsidR="00E33E7C" w:rsidRPr="00154FF7" w:rsidRDefault="00E33E7C" w:rsidP="00FB44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5B12077" w14:textId="6A4B3595" w:rsidR="00F951A7" w:rsidRPr="00154FF7" w:rsidRDefault="005D56CF" w:rsidP="00FB44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4FF7">
        <w:rPr>
          <w:rFonts w:ascii="Times New Roman" w:hAnsi="Times New Roman" w:cs="Times New Roman"/>
          <w:sz w:val="28"/>
          <w:szCs w:val="28"/>
        </w:rPr>
        <w:t>1</w:t>
      </w:r>
      <w:r w:rsidR="0039286E">
        <w:rPr>
          <w:rFonts w:ascii="Times New Roman" w:hAnsi="Times New Roman" w:cs="Times New Roman"/>
          <w:sz w:val="28"/>
          <w:szCs w:val="28"/>
        </w:rPr>
        <w:t>7</w:t>
      </w:r>
      <w:r w:rsidR="00D67646" w:rsidRPr="00154FF7">
        <w:rPr>
          <w:rFonts w:ascii="Times New Roman" w:hAnsi="Times New Roman" w:cs="Times New Roman"/>
          <w:sz w:val="28"/>
          <w:szCs w:val="28"/>
        </w:rPr>
        <w:t xml:space="preserve">. </w:t>
      </w:r>
      <w:r w:rsidR="00A03FA2">
        <w:rPr>
          <w:rFonts w:ascii="Times New Roman" w:hAnsi="Times New Roman" w:cs="Times New Roman"/>
          <w:sz w:val="28"/>
          <w:szCs w:val="28"/>
        </w:rPr>
        <w:t>P</w:t>
      </w:r>
      <w:r w:rsidR="00D67646" w:rsidRPr="00154FF7">
        <w:rPr>
          <w:rFonts w:ascii="Times New Roman" w:hAnsi="Times New Roman" w:cs="Times New Roman"/>
          <w:sz w:val="28"/>
          <w:szCs w:val="28"/>
        </w:rPr>
        <w:t xml:space="preserve">apildināt </w:t>
      </w:r>
      <w:r w:rsidR="00591862" w:rsidRPr="00154FF7">
        <w:rPr>
          <w:rFonts w:ascii="Times New Roman" w:hAnsi="Times New Roman" w:cs="Times New Roman"/>
          <w:sz w:val="28"/>
          <w:szCs w:val="28"/>
        </w:rPr>
        <w:t>1</w:t>
      </w:r>
      <w:r w:rsidR="00D67646" w:rsidRPr="00154FF7">
        <w:rPr>
          <w:rFonts w:ascii="Times New Roman" w:hAnsi="Times New Roman" w:cs="Times New Roman"/>
          <w:sz w:val="28"/>
          <w:szCs w:val="28"/>
        </w:rPr>
        <w:t>.</w:t>
      </w:r>
      <w:r w:rsidR="00AC0A1A">
        <w:rPr>
          <w:rFonts w:ascii="Times New Roman" w:hAnsi="Times New Roman" w:cs="Times New Roman"/>
          <w:sz w:val="28"/>
          <w:szCs w:val="28"/>
        </w:rPr>
        <w:t> </w:t>
      </w:r>
      <w:r w:rsidR="00D67646" w:rsidRPr="00154FF7">
        <w:rPr>
          <w:rFonts w:ascii="Times New Roman" w:hAnsi="Times New Roman" w:cs="Times New Roman"/>
          <w:sz w:val="28"/>
          <w:szCs w:val="28"/>
        </w:rPr>
        <w:t xml:space="preserve">pielikumu </w:t>
      </w:r>
      <w:r w:rsidR="00E62158" w:rsidRPr="00154FF7">
        <w:rPr>
          <w:rFonts w:ascii="Times New Roman" w:hAnsi="Times New Roman" w:cs="Times New Roman"/>
          <w:sz w:val="28"/>
          <w:szCs w:val="28"/>
        </w:rPr>
        <w:t xml:space="preserve">ar </w:t>
      </w:r>
      <w:r w:rsidR="00AF0116" w:rsidRPr="00154FF7">
        <w:rPr>
          <w:rFonts w:ascii="Times New Roman" w:hAnsi="Times New Roman" w:cs="Times New Roman"/>
          <w:sz w:val="28"/>
          <w:szCs w:val="28"/>
        </w:rPr>
        <w:t>12</w:t>
      </w:r>
      <w:r w:rsidR="00421CF2" w:rsidRPr="00154FF7">
        <w:rPr>
          <w:rFonts w:ascii="Times New Roman" w:hAnsi="Times New Roman" w:cs="Times New Roman"/>
          <w:sz w:val="28"/>
          <w:szCs w:val="28"/>
        </w:rPr>
        <w:t xml:space="preserve">. un </w:t>
      </w:r>
      <w:r w:rsidR="00AF0116" w:rsidRPr="00154FF7">
        <w:rPr>
          <w:rFonts w:ascii="Times New Roman" w:hAnsi="Times New Roman" w:cs="Times New Roman"/>
          <w:sz w:val="28"/>
          <w:szCs w:val="28"/>
        </w:rPr>
        <w:t>13</w:t>
      </w:r>
      <w:r w:rsidR="00421CF2" w:rsidRPr="00154FF7">
        <w:rPr>
          <w:rFonts w:ascii="Times New Roman" w:hAnsi="Times New Roman" w:cs="Times New Roman"/>
          <w:sz w:val="28"/>
          <w:szCs w:val="28"/>
        </w:rPr>
        <w:t>.</w:t>
      </w:r>
      <w:r w:rsidR="00AC0A1A">
        <w:rPr>
          <w:rFonts w:ascii="Times New Roman" w:hAnsi="Times New Roman" w:cs="Times New Roman"/>
          <w:sz w:val="28"/>
          <w:szCs w:val="28"/>
        </w:rPr>
        <w:t> </w:t>
      </w:r>
      <w:r w:rsidR="00421CF2" w:rsidRPr="00154FF7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286140B7" w14:textId="77777777" w:rsidR="00966458" w:rsidRDefault="00966458" w:rsidP="00FB445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DFB36C" w14:textId="07A6E30E" w:rsidR="00421CF2" w:rsidRPr="00154FF7" w:rsidRDefault="000D3647" w:rsidP="00FB44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4FF7">
        <w:rPr>
          <w:rFonts w:ascii="Times New Roman" w:hAnsi="Times New Roman" w:cs="Times New Roman"/>
          <w:bCs/>
          <w:sz w:val="28"/>
          <w:szCs w:val="28"/>
        </w:rPr>
        <w:t>"</w:t>
      </w:r>
      <w:r w:rsidR="00AF0116" w:rsidRPr="00154FF7">
        <w:rPr>
          <w:rFonts w:ascii="Times New Roman" w:hAnsi="Times New Roman" w:cs="Times New Roman"/>
          <w:sz w:val="28"/>
          <w:szCs w:val="28"/>
        </w:rPr>
        <w:t>12</w:t>
      </w:r>
      <w:r w:rsidR="00421CF2" w:rsidRPr="00154FF7">
        <w:rPr>
          <w:rFonts w:ascii="Times New Roman" w:hAnsi="Times New Roman" w:cs="Times New Roman"/>
          <w:sz w:val="28"/>
          <w:szCs w:val="28"/>
        </w:rPr>
        <w:t>. Maināmā velkamā iekārta:</w:t>
      </w:r>
    </w:p>
    <w:p w14:paraId="7BF30009" w14:textId="0ECF68E9" w:rsidR="00421CF2" w:rsidRPr="00154FF7" w:rsidRDefault="00AF0116" w:rsidP="00FB44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4FF7">
        <w:rPr>
          <w:rFonts w:ascii="Times New Roman" w:hAnsi="Times New Roman" w:cs="Times New Roman"/>
          <w:sz w:val="28"/>
          <w:szCs w:val="28"/>
        </w:rPr>
        <w:t>12</w:t>
      </w:r>
      <w:r w:rsidR="00421CF2" w:rsidRPr="00154FF7">
        <w:rPr>
          <w:rFonts w:ascii="Times New Roman" w:hAnsi="Times New Roman" w:cs="Times New Roman"/>
          <w:sz w:val="28"/>
          <w:szCs w:val="28"/>
        </w:rPr>
        <w:t>.1. piekabināma;</w:t>
      </w:r>
    </w:p>
    <w:p w14:paraId="34555640" w14:textId="45F86C7D" w:rsidR="00421CF2" w:rsidRPr="00154FF7" w:rsidRDefault="00AF0116" w:rsidP="00FB44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4FF7">
        <w:rPr>
          <w:rFonts w:ascii="Times New Roman" w:hAnsi="Times New Roman" w:cs="Times New Roman"/>
          <w:sz w:val="28"/>
          <w:szCs w:val="28"/>
        </w:rPr>
        <w:t>12</w:t>
      </w:r>
      <w:r w:rsidR="00421CF2" w:rsidRPr="00154FF7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="00421CF2" w:rsidRPr="00154FF7">
        <w:rPr>
          <w:rFonts w:ascii="Times New Roman" w:hAnsi="Times New Roman" w:cs="Times New Roman"/>
          <w:sz w:val="28"/>
          <w:szCs w:val="28"/>
        </w:rPr>
        <w:t>pusuzkarināma</w:t>
      </w:r>
      <w:proofErr w:type="spellEnd"/>
      <w:r w:rsidR="00421CF2" w:rsidRPr="00154FF7">
        <w:rPr>
          <w:rFonts w:ascii="Times New Roman" w:hAnsi="Times New Roman" w:cs="Times New Roman"/>
          <w:sz w:val="28"/>
          <w:szCs w:val="28"/>
        </w:rPr>
        <w:t>.</w:t>
      </w:r>
    </w:p>
    <w:p w14:paraId="37140369" w14:textId="77777777" w:rsidR="00A03FA2" w:rsidRDefault="00A03FA2" w:rsidP="00FB44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8DAAE31" w14:textId="62537748" w:rsidR="00421CF2" w:rsidRPr="00154FF7" w:rsidRDefault="74A9861D" w:rsidP="00FB44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4FF7">
        <w:rPr>
          <w:rFonts w:ascii="Times New Roman" w:hAnsi="Times New Roman" w:cs="Times New Roman"/>
          <w:sz w:val="28"/>
          <w:szCs w:val="28"/>
        </w:rPr>
        <w:t>13. Maināmais tehnoloģiskais agregāts.</w:t>
      </w:r>
      <w:r w:rsidR="000D3647" w:rsidRPr="00154FF7">
        <w:rPr>
          <w:rFonts w:ascii="Times New Roman" w:hAnsi="Times New Roman" w:cs="Times New Roman"/>
          <w:bCs/>
          <w:sz w:val="28"/>
          <w:szCs w:val="28"/>
        </w:rPr>
        <w:t>"</w:t>
      </w:r>
    </w:p>
    <w:p w14:paraId="1F02BB11" w14:textId="77777777" w:rsidR="00AF21EA" w:rsidRPr="00154FF7" w:rsidRDefault="00AF21EA" w:rsidP="00FB44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9261A79" w14:textId="77777777" w:rsidR="00980EE2" w:rsidRDefault="00980EE2" w:rsidP="00FB445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2BB60CC" w14:textId="77777777" w:rsidR="005109FC" w:rsidRPr="00154FF7" w:rsidRDefault="005109FC" w:rsidP="00FB445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6348DD8" w14:textId="77777777" w:rsidR="006F0CAF" w:rsidRPr="00DE283C" w:rsidRDefault="006F0CAF" w:rsidP="00FB4456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9329102" w14:textId="77777777" w:rsidR="006F0CAF" w:rsidRDefault="006F0CAF" w:rsidP="00FB4456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3F19EAA" w14:textId="77777777" w:rsidR="006F0CAF" w:rsidRDefault="006F0CAF" w:rsidP="00FB4456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760CEA8" w14:textId="77777777" w:rsidR="006F0CAF" w:rsidRDefault="006F0CAF" w:rsidP="00FB4456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2C7C432" w14:textId="2C07D6BC" w:rsidR="00421CF2" w:rsidRPr="00FB4456" w:rsidRDefault="006F0CAF" w:rsidP="00FB4456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sectPr w:rsidR="00421CF2" w:rsidRPr="00FB4456" w:rsidSect="00BD428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3B9AB" w14:textId="77777777" w:rsidR="00B55B85" w:rsidRDefault="00B55B85" w:rsidP="003A3265">
      <w:pPr>
        <w:spacing w:after="0" w:line="240" w:lineRule="auto"/>
      </w:pPr>
      <w:r>
        <w:separator/>
      </w:r>
    </w:p>
  </w:endnote>
  <w:endnote w:type="continuationSeparator" w:id="0">
    <w:p w14:paraId="45748BD6" w14:textId="77777777" w:rsidR="00B55B85" w:rsidRDefault="00B55B85" w:rsidP="003A3265">
      <w:pPr>
        <w:spacing w:after="0" w:line="240" w:lineRule="auto"/>
      </w:pPr>
      <w:r>
        <w:continuationSeparator/>
      </w:r>
    </w:p>
  </w:endnote>
  <w:endnote w:type="continuationNotice" w:id="1">
    <w:p w14:paraId="2848F06F" w14:textId="77777777" w:rsidR="00256EB1" w:rsidRDefault="00256E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FC79" w14:textId="575E8D76" w:rsidR="006F0CAF" w:rsidRPr="006F0CAF" w:rsidRDefault="006F0CAF">
    <w:pPr>
      <w:pStyle w:val="Footer"/>
      <w:rPr>
        <w:rFonts w:ascii="Times New Roman" w:hAnsi="Times New Roman" w:cs="Times New Roman"/>
        <w:sz w:val="16"/>
        <w:szCs w:val="16"/>
      </w:rPr>
    </w:pPr>
    <w:r w:rsidRPr="006F0CAF">
      <w:rPr>
        <w:rFonts w:ascii="Times New Roman" w:hAnsi="Times New Roman" w:cs="Times New Roman"/>
        <w:sz w:val="16"/>
        <w:szCs w:val="16"/>
      </w:rPr>
      <w:t>N1567_1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FEE0" w14:textId="587AB4DA" w:rsidR="006F0CAF" w:rsidRPr="006F0CAF" w:rsidRDefault="006F0CAF">
    <w:pPr>
      <w:pStyle w:val="Footer"/>
      <w:rPr>
        <w:rFonts w:ascii="Times New Roman" w:hAnsi="Times New Roman" w:cs="Times New Roman"/>
        <w:sz w:val="16"/>
        <w:szCs w:val="16"/>
      </w:rPr>
    </w:pPr>
    <w:r w:rsidRPr="006F0CAF">
      <w:rPr>
        <w:rFonts w:ascii="Times New Roman" w:hAnsi="Times New Roman" w:cs="Times New Roman"/>
        <w:sz w:val="16"/>
        <w:szCs w:val="16"/>
      </w:rPr>
      <w:t>N1567_1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9B2BC" w14:textId="77777777" w:rsidR="00B55B85" w:rsidRDefault="00B55B85" w:rsidP="003A3265">
      <w:pPr>
        <w:spacing w:after="0" w:line="240" w:lineRule="auto"/>
      </w:pPr>
      <w:r>
        <w:separator/>
      </w:r>
    </w:p>
  </w:footnote>
  <w:footnote w:type="continuationSeparator" w:id="0">
    <w:p w14:paraId="31022FFB" w14:textId="77777777" w:rsidR="00B55B85" w:rsidRDefault="00B55B85" w:rsidP="003A3265">
      <w:pPr>
        <w:spacing w:after="0" w:line="240" w:lineRule="auto"/>
      </w:pPr>
      <w:r>
        <w:continuationSeparator/>
      </w:r>
    </w:p>
  </w:footnote>
  <w:footnote w:type="continuationNotice" w:id="1">
    <w:p w14:paraId="6426D0C1" w14:textId="77777777" w:rsidR="00256EB1" w:rsidRDefault="00256E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79050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6909101" w14:textId="3E3EE7DA" w:rsidR="0045191E" w:rsidRPr="00495136" w:rsidRDefault="0045191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51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51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51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1424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951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EAA69F5" w14:textId="77777777" w:rsidR="0045191E" w:rsidRDefault="004519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49AE" w14:textId="77777777" w:rsidR="006F0CAF" w:rsidRPr="003629D6" w:rsidRDefault="006F0CAF">
    <w:pPr>
      <w:pStyle w:val="Header"/>
    </w:pPr>
  </w:p>
  <w:p w14:paraId="6F01B3D9" w14:textId="504CD36C" w:rsidR="006F0CAF" w:rsidRDefault="006F0CAF">
    <w:pPr>
      <w:pStyle w:val="Header"/>
    </w:pPr>
    <w:r>
      <w:rPr>
        <w:noProof/>
      </w:rPr>
      <w:drawing>
        <wp:inline distT="0" distB="0" distL="0" distR="0" wp14:anchorId="7BEFE0AF" wp14:editId="3C8B8A7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F3A"/>
    <w:multiLevelType w:val="hybridMultilevel"/>
    <w:tmpl w:val="338CFAC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403A38"/>
    <w:multiLevelType w:val="multilevel"/>
    <w:tmpl w:val="5AA2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BD348D"/>
    <w:multiLevelType w:val="multilevel"/>
    <w:tmpl w:val="A7C2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55C4F"/>
    <w:multiLevelType w:val="multilevel"/>
    <w:tmpl w:val="3394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780263"/>
    <w:multiLevelType w:val="hybridMultilevel"/>
    <w:tmpl w:val="BFA6BE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80C20"/>
    <w:multiLevelType w:val="multilevel"/>
    <w:tmpl w:val="9520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B20028"/>
    <w:multiLevelType w:val="multilevel"/>
    <w:tmpl w:val="6BA4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772C2A"/>
    <w:multiLevelType w:val="multilevel"/>
    <w:tmpl w:val="F5B4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322"/>
    <w:rsid w:val="00011DC4"/>
    <w:rsid w:val="00012F7A"/>
    <w:rsid w:val="0001372A"/>
    <w:rsid w:val="000139D2"/>
    <w:rsid w:val="00022A5C"/>
    <w:rsid w:val="00031FE2"/>
    <w:rsid w:val="000321A4"/>
    <w:rsid w:val="00033474"/>
    <w:rsid w:val="000343D7"/>
    <w:rsid w:val="00045056"/>
    <w:rsid w:val="00045115"/>
    <w:rsid w:val="000453CF"/>
    <w:rsid w:val="0004575B"/>
    <w:rsid w:val="0004795A"/>
    <w:rsid w:val="00052030"/>
    <w:rsid w:val="000523F7"/>
    <w:rsid w:val="00052869"/>
    <w:rsid w:val="00052FC0"/>
    <w:rsid w:val="0005461A"/>
    <w:rsid w:val="00054687"/>
    <w:rsid w:val="00055826"/>
    <w:rsid w:val="000570A6"/>
    <w:rsid w:val="000608D1"/>
    <w:rsid w:val="00060CD0"/>
    <w:rsid w:val="00063ACC"/>
    <w:rsid w:val="00065E54"/>
    <w:rsid w:val="00066A69"/>
    <w:rsid w:val="000762A3"/>
    <w:rsid w:val="00082451"/>
    <w:rsid w:val="00094CF4"/>
    <w:rsid w:val="000960EE"/>
    <w:rsid w:val="000A08E1"/>
    <w:rsid w:val="000A2A62"/>
    <w:rsid w:val="000A73D1"/>
    <w:rsid w:val="000B1C0C"/>
    <w:rsid w:val="000C0FAC"/>
    <w:rsid w:val="000D3647"/>
    <w:rsid w:val="000D3F05"/>
    <w:rsid w:val="000E1BCE"/>
    <w:rsid w:val="000E545B"/>
    <w:rsid w:val="000E57E0"/>
    <w:rsid w:val="000E6A7B"/>
    <w:rsid w:val="000F2506"/>
    <w:rsid w:val="000F4D21"/>
    <w:rsid w:val="000F6536"/>
    <w:rsid w:val="001027D0"/>
    <w:rsid w:val="001049C0"/>
    <w:rsid w:val="001071C8"/>
    <w:rsid w:val="00107410"/>
    <w:rsid w:val="00112A02"/>
    <w:rsid w:val="001165D6"/>
    <w:rsid w:val="001262DB"/>
    <w:rsid w:val="001263E8"/>
    <w:rsid w:val="00127A53"/>
    <w:rsid w:val="001358EE"/>
    <w:rsid w:val="001366CF"/>
    <w:rsid w:val="001404EC"/>
    <w:rsid w:val="00147574"/>
    <w:rsid w:val="00153882"/>
    <w:rsid w:val="00154FF7"/>
    <w:rsid w:val="00160246"/>
    <w:rsid w:val="00165E12"/>
    <w:rsid w:val="0017210A"/>
    <w:rsid w:val="00182012"/>
    <w:rsid w:val="001831D7"/>
    <w:rsid w:val="0019162D"/>
    <w:rsid w:val="00193442"/>
    <w:rsid w:val="001A629C"/>
    <w:rsid w:val="001B4A07"/>
    <w:rsid w:val="001B7056"/>
    <w:rsid w:val="001D4305"/>
    <w:rsid w:val="001E20CC"/>
    <w:rsid w:val="001F20D4"/>
    <w:rsid w:val="001F2B16"/>
    <w:rsid w:val="00202B8F"/>
    <w:rsid w:val="00202CD3"/>
    <w:rsid w:val="00205479"/>
    <w:rsid w:val="002073F5"/>
    <w:rsid w:val="00210578"/>
    <w:rsid w:val="00210DDD"/>
    <w:rsid w:val="00213951"/>
    <w:rsid w:val="002257A7"/>
    <w:rsid w:val="00225E75"/>
    <w:rsid w:val="00230973"/>
    <w:rsid w:val="00230FD2"/>
    <w:rsid w:val="00242FD6"/>
    <w:rsid w:val="00247B95"/>
    <w:rsid w:val="002512B9"/>
    <w:rsid w:val="00252128"/>
    <w:rsid w:val="00256EB1"/>
    <w:rsid w:val="00257135"/>
    <w:rsid w:val="002615B8"/>
    <w:rsid w:val="002675DB"/>
    <w:rsid w:val="0027259D"/>
    <w:rsid w:val="00274EF5"/>
    <w:rsid w:val="00286CD5"/>
    <w:rsid w:val="00286E19"/>
    <w:rsid w:val="00290CB6"/>
    <w:rsid w:val="00292976"/>
    <w:rsid w:val="00294522"/>
    <w:rsid w:val="00297A87"/>
    <w:rsid w:val="00297B2F"/>
    <w:rsid w:val="002A07F2"/>
    <w:rsid w:val="002A0DAB"/>
    <w:rsid w:val="002A55B0"/>
    <w:rsid w:val="002B0F33"/>
    <w:rsid w:val="002B6D13"/>
    <w:rsid w:val="002C5E07"/>
    <w:rsid w:val="002D6542"/>
    <w:rsid w:val="002E2710"/>
    <w:rsid w:val="002F5BFC"/>
    <w:rsid w:val="0030372D"/>
    <w:rsid w:val="00304F20"/>
    <w:rsid w:val="00306F74"/>
    <w:rsid w:val="00307B59"/>
    <w:rsid w:val="00317443"/>
    <w:rsid w:val="00323BDC"/>
    <w:rsid w:val="00326AE2"/>
    <w:rsid w:val="00331C8C"/>
    <w:rsid w:val="00332FC3"/>
    <w:rsid w:val="0033469B"/>
    <w:rsid w:val="00334F04"/>
    <w:rsid w:val="00347380"/>
    <w:rsid w:val="00354E2B"/>
    <w:rsid w:val="003552CA"/>
    <w:rsid w:val="00361424"/>
    <w:rsid w:val="0036153A"/>
    <w:rsid w:val="00361606"/>
    <w:rsid w:val="00371FD5"/>
    <w:rsid w:val="00373715"/>
    <w:rsid w:val="00387772"/>
    <w:rsid w:val="0039286E"/>
    <w:rsid w:val="00393C17"/>
    <w:rsid w:val="003A18E9"/>
    <w:rsid w:val="003A26EB"/>
    <w:rsid w:val="003A3265"/>
    <w:rsid w:val="003B1587"/>
    <w:rsid w:val="003C49A6"/>
    <w:rsid w:val="003C7CAE"/>
    <w:rsid w:val="003D01EA"/>
    <w:rsid w:val="003F3F7E"/>
    <w:rsid w:val="004016B8"/>
    <w:rsid w:val="0040400C"/>
    <w:rsid w:val="0040629E"/>
    <w:rsid w:val="00406B56"/>
    <w:rsid w:val="00421CF2"/>
    <w:rsid w:val="004276C4"/>
    <w:rsid w:val="00427B4F"/>
    <w:rsid w:val="0043073B"/>
    <w:rsid w:val="0043253F"/>
    <w:rsid w:val="00437ED2"/>
    <w:rsid w:val="0045191E"/>
    <w:rsid w:val="00471FE4"/>
    <w:rsid w:val="00472192"/>
    <w:rsid w:val="00473B5A"/>
    <w:rsid w:val="00475FE3"/>
    <w:rsid w:val="00480940"/>
    <w:rsid w:val="004833A3"/>
    <w:rsid w:val="00483765"/>
    <w:rsid w:val="004916C9"/>
    <w:rsid w:val="00493F92"/>
    <w:rsid w:val="00495136"/>
    <w:rsid w:val="004B5198"/>
    <w:rsid w:val="004C20CB"/>
    <w:rsid w:val="004D3F74"/>
    <w:rsid w:val="004D6694"/>
    <w:rsid w:val="004E2222"/>
    <w:rsid w:val="004E2406"/>
    <w:rsid w:val="004E2600"/>
    <w:rsid w:val="004E4483"/>
    <w:rsid w:val="0050596C"/>
    <w:rsid w:val="005109FC"/>
    <w:rsid w:val="00510C6C"/>
    <w:rsid w:val="0051168E"/>
    <w:rsid w:val="00512BBB"/>
    <w:rsid w:val="005229B9"/>
    <w:rsid w:val="00523D96"/>
    <w:rsid w:val="00524D55"/>
    <w:rsid w:val="00526BA4"/>
    <w:rsid w:val="005327AC"/>
    <w:rsid w:val="0053388A"/>
    <w:rsid w:val="00533A96"/>
    <w:rsid w:val="00533C96"/>
    <w:rsid w:val="00535583"/>
    <w:rsid w:val="00553CB1"/>
    <w:rsid w:val="005602D9"/>
    <w:rsid w:val="005628BD"/>
    <w:rsid w:val="005701AA"/>
    <w:rsid w:val="00574E09"/>
    <w:rsid w:val="00581D77"/>
    <w:rsid w:val="00587838"/>
    <w:rsid w:val="00591862"/>
    <w:rsid w:val="005A2DE8"/>
    <w:rsid w:val="005A3CBB"/>
    <w:rsid w:val="005A5739"/>
    <w:rsid w:val="005A5C25"/>
    <w:rsid w:val="005B3C8B"/>
    <w:rsid w:val="005B419F"/>
    <w:rsid w:val="005B41E3"/>
    <w:rsid w:val="005B796E"/>
    <w:rsid w:val="005C0ED9"/>
    <w:rsid w:val="005C2561"/>
    <w:rsid w:val="005C3B41"/>
    <w:rsid w:val="005C5B3B"/>
    <w:rsid w:val="005C7017"/>
    <w:rsid w:val="005C7EC5"/>
    <w:rsid w:val="005D19DB"/>
    <w:rsid w:val="005D1CB2"/>
    <w:rsid w:val="005D56CF"/>
    <w:rsid w:val="005E66DB"/>
    <w:rsid w:val="005F117D"/>
    <w:rsid w:val="005F4D53"/>
    <w:rsid w:val="005F791C"/>
    <w:rsid w:val="00603A54"/>
    <w:rsid w:val="00605CBE"/>
    <w:rsid w:val="00605F99"/>
    <w:rsid w:val="00612EC0"/>
    <w:rsid w:val="00616227"/>
    <w:rsid w:val="00623F0A"/>
    <w:rsid w:val="00632685"/>
    <w:rsid w:val="00650504"/>
    <w:rsid w:val="006558FB"/>
    <w:rsid w:val="006559C7"/>
    <w:rsid w:val="00656322"/>
    <w:rsid w:val="00666F02"/>
    <w:rsid w:val="00682FA3"/>
    <w:rsid w:val="0068774C"/>
    <w:rsid w:val="00691397"/>
    <w:rsid w:val="006A2462"/>
    <w:rsid w:val="006A2A2A"/>
    <w:rsid w:val="006A3ADA"/>
    <w:rsid w:val="006C2681"/>
    <w:rsid w:val="006D06E4"/>
    <w:rsid w:val="006D24C0"/>
    <w:rsid w:val="006D29F9"/>
    <w:rsid w:val="006D5D2D"/>
    <w:rsid w:val="006E20EF"/>
    <w:rsid w:val="006E2522"/>
    <w:rsid w:val="006F0CAF"/>
    <w:rsid w:val="006F12DF"/>
    <w:rsid w:val="006F419C"/>
    <w:rsid w:val="006F5043"/>
    <w:rsid w:val="00702551"/>
    <w:rsid w:val="0070419B"/>
    <w:rsid w:val="007054B9"/>
    <w:rsid w:val="00721D06"/>
    <w:rsid w:val="00726B9B"/>
    <w:rsid w:val="00730D7F"/>
    <w:rsid w:val="00734F23"/>
    <w:rsid w:val="00735D54"/>
    <w:rsid w:val="00763468"/>
    <w:rsid w:val="00765F6C"/>
    <w:rsid w:val="0077078B"/>
    <w:rsid w:val="00771B31"/>
    <w:rsid w:val="00774BFB"/>
    <w:rsid w:val="0078430C"/>
    <w:rsid w:val="00790C62"/>
    <w:rsid w:val="00793FA5"/>
    <w:rsid w:val="007A4118"/>
    <w:rsid w:val="007B1084"/>
    <w:rsid w:val="007C18AB"/>
    <w:rsid w:val="007C2674"/>
    <w:rsid w:val="007C609E"/>
    <w:rsid w:val="007D476C"/>
    <w:rsid w:val="007D49B2"/>
    <w:rsid w:val="007D57AB"/>
    <w:rsid w:val="007E2B3B"/>
    <w:rsid w:val="007E63A9"/>
    <w:rsid w:val="007F7FC0"/>
    <w:rsid w:val="0080040B"/>
    <w:rsid w:val="00800868"/>
    <w:rsid w:val="00807C41"/>
    <w:rsid w:val="00814B27"/>
    <w:rsid w:val="0082370B"/>
    <w:rsid w:val="00823FC4"/>
    <w:rsid w:val="008301C8"/>
    <w:rsid w:val="0083590C"/>
    <w:rsid w:val="0084592E"/>
    <w:rsid w:val="00850B28"/>
    <w:rsid w:val="00851885"/>
    <w:rsid w:val="00851E09"/>
    <w:rsid w:val="008521B1"/>
    <w:rsid w:val="00854D60"/>
    <w:rsid w:val="008568F3"/>
    <w:rsid w:val="00860FA5"/>
    <w:rsid w:val="00864775"/>
    <w:rsid w:val="00866444"/>
    <w:rsid w:val="0086691F"/>
    <w:rsid w:val="008744D2"/>
    <w:rsid w:val="0087515D"/>
    <w:rsid w:val="00876CA9"/>
    <w:rsid w:val="00877967"/>
    <w:rsid w:val="00884AFF"/>
    <w:rsid w:val="00896C40"/>
    <w:rsid w:val="008B1867"/>
    <w:rsid w:val="008B3232"/>
    <w:rsid w:val="008B4563"/>
    <w:rsid w:val="008D4348"/>
    <w:rsid w:val="008D4EBE"/>
    <w:rsid w:val="008D6223"/>
    <w:rsid w:val="008D7773"/>
    <w:rsid w:val="008F245B"/>
    <w:rsid w:val="008F4262"/>
    <w:rsid w:val="00904174"/>
    <w:rsid w:val="00906C78"/>
    <w:rsid w:val="00912579"/>
    <w:rsid w:val="0091634A"/>
    <w:rsid w:val="00922B6F"/>
    <w:rsid w:val="00924B9A"/>
    <w:rsid w:val="00924C50"/>
    <w:rsid w:val="00937841"/>
    <w:rsid w:val="00941766"/>
    <w:rsid w:val="009440F0"/>
    <w:rsid w:val="0094616B"/>
    <w:rsid w:val="009503DB"/>
    <w:rsid w:val="00963D8A"/>
    <w:rsid w:val="00964980"/>
    <w:rsid w:val="00966458"/>
    <w:rsid w:val="00971FA2"/>
    <w:rsid w:val="00977BA2"/>
    <w:rsid w:val="00980EE2"/>
    <w:rsid w:val="009865AC"/>
    <w:rsid w:val="00993B9E"/>
    <w:rsid w:val="009A3E12"/>
    <w:rsid w:val="009B5DB1"/>
    <w:rsid w:val="009C1816"/>
    <w:rsid w:val="009C1A43"/>
    <w:rsid w:val="009C71BC"/>
    <w:rsid w:val="009C7C7E"/>
    <w:rsid w:val="009D4029"/>
    <w:rsid w:val="009D7D69"/>
    <w:rsid w:val="009D7E43"/>
    <w:rsid w:val="009E2B69"/>
    <w:rsid w:val="009E6919"/>
    <w:rsid w:val="009F1380"/>
    <w:rsid w:val="009F37C6"/>
    <w:rsid w:val="009F39AB"/>
    <w:rsid w:val="009F3B02"/>
    <w:rsid w:val="00A03FA2"/>
    <w:rsid w:val="00A073CB"/>
    <w:rsid w:val="00A14D77"/>
    <w:rsid w:val="00A16FA0"/>
    <w:rsid w:val="00A17A40"/>
    <w:rsid w:val="00A21BAB"/>
    <w:rsid w:val="00A242B9"/>
    <w:rsid w:val="00A24F2A"/>
    <w:rsid w:val="00A31D97"/>
    <w:rsid w:val="00A345A8"/>
    <w:rsid w:val="00A3699D"/>
    <w:rsid w:val="00A411A5"/>
    <w:rsid w:val="00A446F1"/>
    <w:rsid w:val="00A5050E"/>
    <w:rsid w:val="00A55694"/>
    <w:rsid w:val="00A561EA"/>
    <w:rsid w:val="00A6430F"/>
    <w:rsid w:val="00A7574E"/>
    <w:rsid w:val="00A85B55"/>
    <w:rsid w:val="00A9717C"/>
    <w:rsid w:val="00AA460E"/>
    <w:rsid w:val="00AA7FE8"/>
    <w:rsid w:val="00AB0BC0"/>
    <w:rsid w:val="00AC05D6"/>
    <w:rsid w:val="00AC0A1A"/>
    <w:rsid w:val="00AC0EB0"/>
    <w:rsid w:val="00AC3443"/>
    <w:rsid w:val="00AD7467"/>
    <w:rsid w:val="00AE1B1A"/>
    <w:rsid w:val="00AE215A"/>
    <w:rsid w:val="00AF0116"/>
    <w:rsid w:val="00AF21EA"/>
    <w:rsid w:val="00AF2EF1"/>
    <w:rsid w:val="00AF4304"/>
    <w:rsid w:val="00AF5227"/>
    <w:rsid w:val="00AF6BF5"/>
    <w:rsid w:val="00B10F99"/>
    <w:rsid w:val="00B30970"/>
    <w:rsid w:val="00B309C3"/>
    <w:rsid w:val="00B320E5"/>
    <w:rsid w:val="00B349F2"/>
    <w:rsid w:val="00B3552D"/>
    <w:rsid w:val="00B45729"/>
    <w:rsid w:val="00B55B85"/>
    <w:rsid w:val="00B60C90"/>
    <w:rsid w:val="00B61DC2"/>
    <w:rsid w:val="00B65935"/>
    <w:rsid w:val="00B65E29"/>
    <w:rsid w:val="00B70361"/>
    <w:rsid w:val="00B73EB9"/>
    <w:rsid w:val="00B8438B"/>
    <w:rsid w:val="00B86E80"/>
    <w:rsid w:val="00B91B44"/>
    <w:rsid w:val="00B97F12"/>
    <w:rsid w:val="00BA4F86"/>
    <w:rsid w:val="00BB4290"/>
    <w:rsid w:val="00BB702F"/>
    <w:rsid w:val="00BB7623"/>
    <w:rsid w:val="00BC2D27"/>
    <w:rsid w:val="00BC7EC7"/>
    <w:rsid w:val="00BD1173"/>
    <w:rsid w:val="00BD22B1"/>
    <w:rsid w:val="00BD428E"/>
    <w:rsid w:val="00BD56E1"/>
    <w:rsid w:val="00BE1326"/>
    <w:rsid w:val="00BE5F75"/>
    <w:rsid w:val="00BF0594"/>
    <w:rsid w:val="00BF348E"/>
    <w:rsid w:val="00BF7776"/>
    <w:rsid w:val="00C0260C"/>
    <w:rsid w:val="00C12CC3"/>
    <w:rsid w:val="00C159AB"/>
    <w:rsid w:val="00C2404A"/>
    <w:rsid w:val="00C27E0F"/>
    <w:rsid w:val="00C36B6E"/>
    <w:rsid w:val="00C41C8E"/>
    <w:rsid w:val="00C47F84"/>
    <w:rsid w:val="00C50374"/>
    <w:rsid w:val="00C60302"/>
    <w:rsid w:val="00C62317"/>
    <w:rsid w:val="00C62C5F"/>
    <w:rsid w:val="00C634B9"/>
    <w:rsid w:val="00C66CA9"/>
    <w:rsid w:val="00C73AF8"/>
    <w:rsid w:val="00C752BD"/>
    <w:rsid w:val="00C76C0D"/>
    <w:rsid w:val="00C80E6E"/>
    <w:rsid w:val="00C8284F"/>
    <w:rsid w:val="00C8450C"/>
    <w:rsid w:val="00C92AE8"/>
    <w:rsid w:val="00CA12DD"/>
    <w:rsid w:val="00CD0B07"/>
    <w:rsid w:val="00CD1BCE"/>
    <w:rsid w:val="00CD24AF"/>
    <w:rsid w:val="00CD3026"/>
    <w:rsid w:val="00CD3285"/>
    <w:rsid w:val="00CD53FD"/>
    <w:rsid w:val="00CD5DAD"/>
    <w:rsid w:val="00CD656C"/>
    <w:rsid w:val="00CD6A8E"/>
    <w:rsid w:val="00CD760F"/>
    <w:rsid w:val="00CE5D83"/>
    <w:rsid w:val="00CF3292"/>
    <w:rsid w:val="00CF584D"/>
    <w:rsid w:val="00D01863"/>
    <w:rsid w:val="00D12BBF"/>
    <w:rsid w:val="00D16942"/>
    <w:rsid w:val="00D169F9"/>
    <w:rsid w:val="00D17B21"/>
    <w:rsid w:val="00D22D3E"/>
    <w:rsid w:val="00D25D1E"/>
    <w:rsid w:val="00D31C4E"/>
    <w:rsid w:val="00D4010C"/>
    <w:rsid w:val="00D40A99"/>
    <w:rsid w:val="00D46101"/>
    <w:rsid w:val="00D50D0E"/>
    <w:rsid w:val="00D66079"/>
    <w:rsid w:val="00D66561"/>
    <w:rsid w:val="00D67646"/>
    <w:rsid w:val="00D7014E"/>
    <w:rsid w:val="00D9337C"/>
    <w:rsid w:val="00D95958"/>
    <w:rsid w:val="00DA0D2B"/>
    <w:rsid w:val="00DA5FC2"/>
    <w:rsid w:val="00DC3E1A"/>
    <w:rsid w:val="00DC5DDA"/>
    <w:rsid w:val="00DC7432"/>
    <w:rsid w:val="00DD2654"/>
    <w:rsid w:val="00DE0281"/>
    <w:rsid w:val="00DE0329"/>
    <w:rsid w:val="00DE3DBC"/>
    <w:rsid w:val="00DE40BD"/>
    <w:rsid w:val="00DE41A3"/>
    <w:rsid w:val="00DE7C79"/>
    <w:rsid w:val="00E03721"/>
    <w:rsid w:val="00E061A9"/>
    <w:rsid w:val="00E13D25"/>
    <w:rsid w:val="00E1434E"/>
    <w:rsid w:val="00E21F15"/>
    <w:rsid w:val="00E257BE"/>
    <w:rsid w:val="00E33E7C"/>
    <w:rsid w:val="00E40655"/>
    <w:rsid w:val="00E41A4D"/>
    <w:rsid w:val="00E46B4E"/>
    <w:rsid w:val="00E47340"/>
    <w:rsid w:val="00E61AE7"/>
    <w:rsid w:val="00E62158"/>
    <w:rsid w:val="00E636BF"/>
    <w:rsid w:val="00E756A0"/>
    <w:rsid w:val="00E84BDB"/>
    <w:rsid w:val="00E9126D"/>
    <w:rsid w:val="00E93A1C"/>
    <w:rsid w:val="00E970A2"/>
    <w:rsid w:val="00EA0CBD"/>
    <w:rsid w:val="00EB480B"/>
    <w:rsid w:val="00EC0D9F"/>
    <w:rsid w:val="00EC6DE7"/>
    <w:rsid w:val="00ED260D"/>
    <w:rsid w:val="00ED4AF1"/>
    <w:rsid w:val="00ED61E4"/>
    <w:rsid w:val="00EE2E66"/>
    <w:rsid w:val="00EF43DC"/>
    <w:rsid w:val="00EF6E5B"/>
    <w:rsid w:val="00F04BF6"/>
    <w:rsid w:val="00F0600B"/>
    <w:rsid w:val="00F06303"/>
    <w:rsid w:val="00F0759C"/>
    <w:rsid w:val="00F154AE"/>
    <w:rsid w:val="00F15EDD"/>
    <w:rsid w:val="00F21D19"/>
    <w:rsid w:val="00F23D50"/>
    <w:rsid w:val="00F255D0"/>
    <w:rsid w:val="00F34791"/>
    <w:rsid w:val="00F42C90"/>
    <w:rsid w:val="00F53DCB"/>
    <w:rsid w:val="00F65C4F"/>
    <w:rsid w:val="00F66BE4"/>
    <w:rsid w:val="00F6737E"/>
    <w:rsid w:val="00F67C51"/>
    <w:rsid w:val="00F714C8"/>
    <w:rsid w:val="00F76BE2"/>
    <w:rsid w:val="00F8080B"/>
    <w:rsid w:val="00F82B71"/>
    <w:rsid w:val="00F8590B"/>
    <w:rsid w:val="00F86638"/>
    <w:rsid w:val="00F951A7"/>
    <w:rsid w:val="00FA023D"/>
    <w:rsid w:val="00FA578A"/>
    <w:rsid w:val="00FA5D19"/>
    <w:rsid w:val="00FB4456"/>
    <w:rsid w:val="00FB6B8F"/>
    <w:rsid w:val="00FC4289"/>
    <w:rsid w:val="00FD3430"/>
    <w:rsid w:val="00FD368E"/>
    <w:rsid w:val="00FE28A0"/>
    <w:rsid w:val="00FF73C0"/>
    <w:rsid w:val="01BE55A4"/>
    <w:rsid w:val="16E12E6C"/>
    <w:rsid w:val="3CBFDBC7"/>
    <w:rsid w:val="40877E0F"/>
    <w:rsid w:val="4FE36598"/>
    <w:rsid w:val="5F4C2E47"/>
    <w:rsid w:val="74A98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039CA89"/>
  <w15:docId w15:val="{4FF87C22-F38E-4E8B-A73E-D17A14D3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32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63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07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3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3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9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9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3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265"/>
  </w:style>
  <w:style w:type="paragraph" w:styleId="Footer">
    <w:name w:val="footer"/>
    <w:basedOn w:val="Normal"/>
    <w:link w:val="FooterChar"/>
    <w:uiPriority w:val="99"/>
    <w:unhideWhenUsed/>
    <w:rsid w:val="003A3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265"/>
  </w:style>
  <w:style w:type="paragraph" w:customStyle="1" w:styleId="xmsonormal">
    <w:name w:val="x_msonormal"/>
    <w:basedOn w:val="Normal"/>
    <w:rsid w:val="00BD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210DDD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10DDD"/>
    <w:rPr>
      <w:rFonts w:ascii="Times New Roman" w:eastAsia="Times New Roman" w:hAnsi="Times New Roman" w:cs="Times New Roman"/>
      <w:sz w:val="28"/>
      <w:szCs w:val="20"/>
    </w:rPr>
  </w:style>
  <w:style w:type="paragraph" w:customStyle="1" w:styleId="tv213">
    <w:name w:val="tv213"/>
    <w:basedOn w:val="Normal"/>
    <w:rsid w:val="00193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5109FC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66CA9"/>
    <w:rPr>
      <w:color w:val="605E5C"/>
      <w:shd w:val="clear" w:color="auto" w:fill="E1DFDD"/>
    </w:rPr>
  </w:style>
  <w:style w:type="paragraph" w:customStyle="1" w:styleId="labojumupamats">
    <w:name w:val="labojumu_pamats"/>
    <w:basedOn w:val="Normal"/>
    <w:rsid w:val="0020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42FD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967"/>
    <w:rPr>
      <w:color w:val="605E5C"/>
      <w:shd w:val="clear" w:color="auto" w:fill="E1DFDD"/>
    </w:rPr>
  </w:style>
  <w:style w:type="paragraph" w:customStyle="1" w:styleId="Body">
    <w:name w:val="Body"/>
    <w:rsid w:val="006F0CAF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22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5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1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084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7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5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4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3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52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269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7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95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32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21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30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058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4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9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33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597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9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46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12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60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73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215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3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8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4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60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pakalpojumi.zm.gov.lv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26B9D396E4B964ABB3EFD74FEC12FBC" ma:contentTypeVersion="10" ma:contentTypeDescription="Izveidot jaunu dokumentu." ma:contentTypeScope="" ma:versionID="1404d189f92610b7c25d135ea9715831">
  <xsd:schema xmlns:xsd="http://www.w3.org/2001/XMLSchema" xmlns:xs="http://www.w3.org/2001/XMLSchema" xmlns:p="http://schemas.microsoft.com/office/2006/metadata/properties" xmlns:ns3="f9fe6767-2bd7-40ea-8fa8-309452e799bd" targetNamespace="http://schemas.microsoft.com/office/2006/metadata/properties" ma:root="true" ma:fieldsID="a0090483ef1022d29077325da1cb6e48" ns3:_="">
    <xsd:import namespace="f9fe6767-2bd7-40ea-8fa8-309452e799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e6767-2bd7-40ea-8fa8-309452e79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A83863-2153-4079-92D5-B15E3E99B4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5D5109-06A9-4DA4-8EC9-C73071CD1E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381537-DD1A-4567-8525-1AEEF39B3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e6767-2bd7-40ea-8fa8-309452e79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DBCF2C-66F5-4675-B02F-C31C2FBFE6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4595</Words>
  <Characters>2620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Adris Bumbuls</dc:creator>
  <dc:description>Bumbuls 67027184 adris.bumbuls@zm.gov.lv</dc:description>
  <cp:lastModifiedBy>Inese Lismane</cp:lastModifiedBy>
  <cp:revision>21</cp:revision>
  <dcterms:created xsi:type="dcterms:W3CDTF">2021-06-19T12:08:00Z</dcterms:created>
  <dcterms:modified xsi:type="dcterms:W3CDTF">2021-06-30T07:48:00Z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0x010100626B9D396E4B964ABB3EFD74FEC12FBC</vt:lpwstr>
  </property>
</Properties>
</file>