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14237" w:rsidR="00C530E3" w:rsidP="00C530E3" w:rsidRDefault="00C530E3" w14:paraId="394812F7" w14:textId="77777777">
      <w:pPr>
        <w:spacing w:after="0" w:line="240" w:lineRule="auto"/>
        <w:jc w:val="center"/>
        <w:rPr>
          <w:rFonts w:ascii="Times New Roman" w:hAnsi="Times New Roman" w:eastAsia="Times New Roman" w:cs="Times New Roman"/>
          <w:b/>
          <w:sz w:val="28"/>
          <w:szCs w:val="28"/>
          <w:lang w:eastAsia="lv-LV"/>
        </w:rPr>
      </w:pPr>
      <w:r w:rsidRPr="00514237">
        <w:rPr>
          <w:rFonts w:ascii="Times New Roman" w:hAnsi="Times New Roman" w:eastAsia="Times New Roman" w:cs="Times New Roman"/>
          <w:b/>
          <w:sz w:val="28"/>
          <w:szCs w:val="28"/>
          <w:lang w:eastAsia="lv-LV"/>
        </w:rPr>
        <w:t>Ministru kabineta noteikumu projekta</w:t>
      </w:r>
    </w:p>
    <w:p w:rsidRPr="00514237" w:rsidR="00C530E3" w:rsidP="00C530E3" w:rsidRDefault="00C530E3" w14:paraId="1D0C7030" w14:textId="767D2F79">
      <w:pPr>
        <w:spacing w:after="0" w:line="240" w:lineRule="auto"/>
        <w:jc w:val="center"/>
        <w:rPr>
          <w:rFonts w:ascii="Times New Roman" w:hAnsi="Times New Roman" w:eastAsia="Times New Roman" w:cs="Times New Roman"/>
          <w:b/>
          <w:sz w:val="28"/>
          <w:szCs w:val="28"/>
        </w:rPr>
      </w:pPr>
      <w:r w:rsidRPr="00514237">
        <w:rPr>
          <w:rFonts w:ascii="Times New Roman" w:hAnsi="Times New Roman" w:eastAsia="Times New Roman" w:cs="Times New Roman"/>
          <w:b/>
          <w:sz w:val="28"/>
          <w:szCs w:val="28"/>
        </w:rPr>
        <w:t>„Grozījum</w:t>
      </w:r>
      <w:r w:rsidR="00E66BE8">
        <w:rPr>
          <w:rFonts w:ascii="Times New Roman" w:hAnsi="Times New Roman" w:eastAsia="Times New Roman" w:cs="Times New Roman"/>
          <w:b/>
          <w:sz w:val="28"/>
          <w:szCs w:val="28"/>
        </w:rPr>
        <w:t>i</w:t>
      </w:r>
      <w:r w:rsidRPr="00514237">
        <w:rPr>
          <w:rFonts w:ascii="Times New Roman" w:hAnsi="Times New Roman" w:eastAsia="Times New Roman" w:cs="Times New Roman"/>
          <w:b/>
          <w:sz w:val="28"/>
          <w:szCs w:val="28"/>
        </w:rPr>
        <w:t xml:space="preserve"> Ministru kabineta </w:t>
      </w:r>
      <w:proofErr w:type="gramStart"/>
      <w:r w:rsidRPr="00514237">
        <w:rPr>
          <w:rFonts w:ascii="Times New Roman" w:hAnsi="Times New Roman" w:eastAsia="Times New Roman" w:cs="Times New Roman"/>
          <w:b/>
          <w:sz w:val="28"/>
          <w:szCs w:val="28"/>
        </w:rPr>
        <w:t>2020.gada</w:t>
      </w:r>
      <w:proofErr w:type="gramEnd"/>
      <w:r w:rsidRPr="00514237">
        <w:rPr>
          <w:rFonts w:ascii="Times New Roman" w:hAnsi="Times New Roman" w:eastAsia="Times New Roman" w:cs="Times New Roman"/>
          <w:b/>
          <w:sz w:val="28"/>
          <w:szCs w:val="28"/>
        </w:rPr>
        <w:t xml:space="preserve"> 9.jūnija noteikumos Nr.360 „Epidemioloģiskās drošības pasākumi Covid-19 infekcijas izplatības ierobežošanai”” sākotnējās ietekmes novērtējuma </w:t>
      </w:r>
    </w:p>
    <w:p w:rsidRPr="00514237" w:rsidR="00C530E3" w:rsidP="00C530E3" w:rsidRDefault="00C530E3" w14:paraId="0138AED8" w14:textId="77777777">
      <w:pPr>
        <w:spacing w:after="0" w:line="240" w:lineRule="auto"/>
        <w:jc w:val="center"/>
        <w:rPr>
          <w:rFonts w:ascii="Times New Roman" w:hAnsi="Times New Roman" w:cs="Times New Roman"/>
          <w:b/>
          <w:sz w:val="28"/>
          <w:szCs w:val="28"/>
          <w:lang w:eastAsia="lv-LV"/>
        </w:rPr>
      </w:pPr>
      <w:r w:rsidRPr="00514237">
        <w:rPr>
          <w:rFonts w:ascii="Times New Roman" w:hAnsi="Times New Roman" w:eastAsia="Times New Roman" w:cs="Times New Roman"/>
          <w:b/>
          <w:sz w:val="28"/>
          <w:szCs w:val="28"/>
        </w:rPr>
        <w:t>ziņojums (anotācija)</w:t>
      </w:r>
    </w:p>
    <w:p w:rsidRPr="00514237" w:rsidR="00C530E3" w:rsidP="00C530E3" w:rsidRDefault="00C530E3" w14:paraId="769839EE" w14:textId="77777777">
      <w:pPr>
        <w:pStyle w:val="Paraststmeklis"/>
        <w:spacing w:before="0" w:beforeAutospacing="0" w:after="0" w:afterAutospacing="0"/>
        <w:rPr>
          <w:bCs/>
          <w:sz w:val="28"/>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631"/>
        <w:gridCol w:w="5424"/>
      </w:tblGrid>
      <w:tr w:rsidRPr="00514237" w:rsidR="00C530E3" w:rsidTr="00014BF7" w14:paraId="3AA165F1" w14:textId="77777777">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514237" w:rsidR="00C530E3" w:rsidP="00014BF7" w:rsidRDefault="00C530E3" w14:paraId="48F358C5" w14:textId="77777777">
            <w:pPr>
              <w:spacing w:after="0" w:line="240" w:lineRule="auto"/>
              <w:jc w:val="center"/>
              <w:rPr>
                <w:rFonts w:ascii="Times New Roman" w:hAnsi="Times New Roman" w:eastAsia="Times New Roman" w:cs="Times New Roman"/>
                <w:b/>
                <w:bCs/>
                <w:iCs/>
                <w:sz w:val="28"/>
                <w:szCs w:val="28"/>
                <w:lang w:eastAsia="lv-LV"/>
              </w:rPr>
            </w:pPr>
            <w:r w:rsidRPr="00514237">
              <w:rPr>
                <w:rFonts w:ascii="Times New Roman" w:hAnsi="Times New Roman" w:eastAsia="Times New Roman" w:cs="Times New Roman"/>
                <w:b/>
                <w:bCs/>
                <w:iCs/>
                <w:sz w:val="28"/>
                <w:szCs w:val="28"/>
                <w:lang w:eastAsia="lv-LV"/>
              </w:rPr>
              <w:t>Tiesību akta projekta anotācijas kopsavilkums</w:t>
            </w:r>
          </w:p>
        </w:tc>
      </w:tr>
      <w:tr w:rsidRPr="00514237" w:rsidR="00C530E3" w:rsidTr="00014BF7" w14:paraId="7229F7F7" w14:textId="77777777">
        <w:trPr>
          <w:tblCellSpacing w:w="15" w:type="dxa"/>
        </w:trPr>
        <w:tc>
          <w:tcPr>
            <w:tcW w:w="1980" w:type="pct"/>
            <w:tcBorders>
              <w:top w:val="outset" w:color="auto" w:sz="6" w:space="0"/>
              <w:left w:val="outset" w:color="auto" w:sz="6" w:space="0"/>
              <w:bottom w:val="outset" w:color="auto" w:sz="6" w:space="0"/>
              <w:right w:val="outset" w:color="auto" w:sz="6" w:space="0"/>
            </w:tcBorders>
            <w:hideMark/>
          </w:tcPr>
          <w:p w:rsidRPr="00514237" w:rsidR="00C530E3" w:rsidP="00014BF7" w:rsidRDefault="00C530E3" w14:paraId="5CD0A95D" w14:textId="77777777">
            <w:pPr>
              <w:spacing w:after="0" w:line="240" w:lineRule="auto"/>
              <w:rPr>
                <w:rFonts w:ascii="Times New Roman" w:hAnsi="Times New Roman" w:eastAsia="Times New Roman" w:cs="Times New Roman"/>
                <w:iCs/>
                <w:sz w:val="28"/>
                <w:szCs w:val="28"/>
                <w:lang w:eastAsia="lv-LV"/>
              </w:rPr>
            </w:pPr>
            <w:r w:rsidRPr="00514237">
              <w:rPr>
                <w:rFonts w:ascii="Times New Roman" w:hAnsi="Times New Roman" w:eastAsia="Times New Roman" w:cs="Times New Roman"/>
                <w:iCs/>
                <w:sz w:val="28"/>
                <w:szCs w:val="28"/>
                <w:lang w:eastAsia="lv-LV"/>
              </w:rPr>
              <w:t>Mērķis, risinājums un projekta spēkā stāšanās laiks (500 zīmes bez atstarpēm)</w:t>
            </w:r>
          </w:p>
        </w:tc>
        <w:tc>
          <w:tcPr>
            <w:tcW w:w="2971" w:type="pct"/>
            <w:tcBorders>
              <w:top w:val="outset" w:color="auto" w:sz="6" w:space="0"/>
              <w:left w:val="outset" w:color="auto" w:sz="6" w:space="0"/>
              <w:bottom w:val="outset" w:color="auto" w:sz="6" w:space="0"/>
              <w:right w:val="outset" w:color="auto" w:sz="6" w:space="0"/>
            </w:tcBorders>
            <w:hideMark/>
          </w:tcPr>
          <w:p w:rsidRPr="00514237" w:rsidR="00C530E3" w:rsidP="00014BF7" w:rsidRDefault="00C530E3" w14:paraId="4BFE3451" w14:textId="3B933B74">
            <w:pPr>
              <w:spacing w:after="0" w:line="240" w:lineRule="auto"/>
              <w:jc w:val="both"/>
              <w:rPr>
                <w:rFonts w:ascii="Times New Roman" w:hAnsi="Times New Roman" w:eastAsia="Times New Roman" w:cs="Times New Roman"/>
                <w:iCs/>
                <w:sz w:val="28"/>
                <w:szCs w:val="28"/>
                <w:lang w:eastAsia="lv-LV"/>
              </w:rPr>
            </w:pPr>
            <w:r w:rsidRPr="00514237">
              <w:rPr>
                <w:rFonts w:ascii="Times New Roman" w:hAnsi="Times New Roman" w:eastAsia="Times New Roman" w:cs="Times New Roman"/>
                <w:iCs/>
                <w:sz w:val="28"/>
                <w:szCs w:val="28"/>
                <w:lang w:eastAsia="lv-LV"/>
              </w:rPr>
              <w:t>Ministru kabineta noteikumu projekta „Grozījum</w:t>
            </w:r>
            <w:r w:rsidR="00E66BE8">
              <w:rPr>
                <w:rFonts w:ascii="Times New Roman" w:hAnsi="Times New Roman" w:eastAsia="Times New Roman" w:cs="Times New Roman"/>
                <w:iCs/>
                <w:sz w:val="28"/>
                <w:szCs w:val="28"/>
                <w:lang w:eastAsia="lv-LV"/>
              </w:rPr>
              <w:t>i</w:t>
            </w:r>
            <w:r w:rsidRPr="00514237">
              <w:rPr>
                <w:rFonts w:ascii="Times New Roman" w:hAnsi="Times New Roman" w:eastAsia="Times New Roman" w:cs="Times New Roman"/>
                <w:iCs/>
                <w:sz w:val="28"/>
                <w:szCs w:val="28"/>
                <w:lang w:eastAsia="lv-LV"/>
              </w:rPr>
              <w:t xml:space="preserve"> Ministru kabineta </w:t>
            </w:r>
            <w:proofErr w:type="gramStart"/>
            <w:r w:rsidRPr="00514237">
              <w:rPr>
                <w:rFonts w:ascii="Times New Roman" w:hAnsi="Times New Roman" w:eastAsia="Times New Roman" w:cs="Times New Roman"/>
                <w:iCs/>
                <w:sz w:val="28"/>
                <w:szCs w:val="28"/>
                <w:lang w:eastAsia="lv-LV"/>
              </w:rPr>
              <w:t>2020.gada</w:t>
            </w:r>
            <w:proofErr w:type="gramEnd"/>
            <w:r w:rsidRPr="00514237">
              <w:rPr>
                <w:rFonts w:ascii="Times New Roman" w:hAnsi="Times New Roman" w:eastAsia="Times New Roman" w:cs="Times New Roman"/>
                <w:iCs/>
                <w:sz w:val="28"/>
                <w:szCs w:val="28"/>
                <w:lang w:eastAsia="lv-LV"/>
              </w:rPr>
              <w:t xml:space="preserve"> 9.jūnija noteikumos Nr.360 „Epidemioloģiskās drošības pasākumi Covid-19 infekcijas izplatības ierobežošanai”” (turpmāk – Projekts) mērķis ir</w:t>
            </w:r>
            <w:r w:rsidRPr="00514237">
              <w:rPr>
                <w:rFonts w:ascii="Times New Roman" w:hAnsi="Times New Roman" w:eastAsia="Times New Roman" w:cs="Times New Roman"/>
                <w:i/>
                <w:sz w:val="28"/>
                <w:szCs w:val="28"/>
                <w:lang w:eastAsia="lv-LV"/>
              </w:rPr>
              <w:t xml:space="preserve"> </w:t>
            </w:r>
            <w:r w:rsidRPr="00514237">
              <w:rPr>
                <w:rFonts w:ascii="Times New Roman" w:hAnsi="Times New Roman" w:eastAsia="Times New Roman" w:cs="Times New Roman"/>
                <w:iCs/>
                <w:sz w:val="28"/>
                <w:szCs w:val="28"/>
                <w:lang w:eastAsia="lv-LV"/>
              </w:rPr>
              <w:t>precizēt epidemioloģiskās drošības pasākumus Covid-19 infekcijas izplatības ierobežošanai attiecībā uz publisko pasākumu norisi.</w:t>
            </w:r>
          </w:p>
        </w:tc>
      </w:tr>
    </w:tbl>
    <w:p w:rsidRPr="00514237" w:rsidR="00C530E3" w:rsidP="00C530E3" w:rsidRDefault="00C530E3" w14:paraId="4F1AB830" w14:textId="77777777">
      <w:pPr>
        <w:spacing w:after="0" w:line="240" w:lineRule="auto"/>
        <w:rPr>
          <w:rFonts w:ascii="Times New Roman" w:hAnsi="Times New Roman" w:eastAsia="Times New Roman" w:cs="Times New Roman"/>
          <w:i/>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514237" w:rsidR="00C530E3" w:rsidTr="00C92A44" w14:paraId="0B5D8F3E"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514237" w:rsidR="00C530E3" w:rsidP="00014BF7" w:rsidRDefault="00C530E3" w14:paraId="4F18F436" w14:textId="77777777">
            <w:pPr>
              <w:spacing w:after="0" w:line="240" w:lineRule="auto"/>
              <w:jc w:val="center"/>
              <w:rPr>
                <w:rFonts w:ascii="Times New Roman" w:hAnsi="Times New Roman" w:eastAsia="Times New Roman" w:cs="Times New Roman"/>
                <w:b/>
                <w:bCs/>
                <w:iCs/>
                <w:sz w:val="28"/>
                <w:szCs w:val="28"/>
                <w:lang w:eastAsia="lv-LV"/>
              </w:rPr>
            </w:pPr>
            <w:r w:rsidRPr="00514237">
              <w:rPr>
                <w:rFonts w:ascii="Times New Roman" w:hAnsi="Times New Roman" w:eastAsia="Times New Roman" w:cs="Times New Roman"/>
                <w:b/>
                <w:bCs/>
                <w:iCs/>
                <w:sz w:val="28"/>
                <w:szCs w:val="28"/>
                <w:lang w:eastAsia="lv-LV"/>
              </w:rPr>
              <w:t>I. Tiesību akta projekta izstrādes nepieciešamība</w:t>
            </w:r>
          </w:p>
        </w:tc>
      </w:tr>
      <w:tr w:rsidRPr="00514237" w:rsidR="00C530E3" w:rsidTr="00C92A44" w14:paraId="49D79297"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514237" w:rsidR="00C530E3" w:rsidP="00014BF7" w:rsidRDefault="00C530E3" w14:paraId="1F4CE5EA" w14:textId="77777777">
            <w:pPr>
              <w:spacing w:after="0" w:line="240" w:lineRule="auto"/>
              <w:jc w:val="center"/>
              <w:rPr>
                <w:rFonts w:ascii="Times New Roman" w:hAnsi="Times New Roman" w:eastAsia="Times New Roman" w:cs="Times New Roman"/>
                <w:iCs/>
                <w:sz w:val="28"/>
                <w:szCs w:val="28"/>
                <w:lang w:eastAsia="lv-LV"/>
              </w:rPr>
            </w:pPr>
            <w:r w:rsidRPr="00514237">
              <w:rPr>
                <w:rFonts w:ascii="Times New Roman" w:hAnsi="Times New Roman" w:eastAsia="Times New Roman" w:cs="Times New Roman"/>
                <w:iCs/>
                <w:sz w:val="28"/>
                <w:szCs w:val="28"/>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514237" w:rsidR="00C530E3" w:rsidP="00014BF7" w:rsidRDefault="00C530E3" w14:paraId="641CF1CF" w14:textId="77777777">
            <w:pPr>
              <w:spacing w:after="0" w:line="240" w:lineRule="auto"/>
              <w:rPr>
                <w:rFonts w:ascii="Times New Roman" w:hAnsi="Times New Roman" w:eastAsia="Times New Roman" w:cs="Times New Roman"/>
                <w:sz w:val="28"/>
                <w:szCs w:val="28"/>
                <w:lang w:eastAsia="lv-LV"/>
              </w:rPr>
            </w:pPr>
            <w:r w:rsidRPr="00514237">
              <w:rPr>
                <w:rFonts w:ascii="Times New Roman" w:hAnsi="Times New Roman" w:eastAsia="Times New Roman" w:cs="Times New Roman"/>
                <w:iCs/>
                <w:sz w:val="28"/>
                <w:szCs w:val="28"/>
                <w:lang w:eastAsia="lv-LV"/>
              </w:rPr>
              <w:t>Pamatojums</w:t>
            </w:r>
          </w:p>
        </w:tc>
        <w:tc>
          <w:tcPr>
            <w:tcW w:w="2961" w:type="pct"/>
            <w:tcBorders>
              <w:top w:val="outset" w:color="auto" w:sz="6" w:space="0"/>
              <w:left w:val="outset" w:color="auto" w:sz="6" w:space="0"/>
              <w:bottom w:val="outset" w:color="auto" w:sz="6" w:space="0"/>
              <w:right w:val="outset" w:color="auto" w:sz="6" w:space="0"/>
            </w:tcBorders>
            <w:hideMark/>
          </w:tcPr>
          <w:p w:rsidRPr="00514237" w:rsidR="00C530E3" w:rsidP="00014BF7" w:rsidRDefault="00C530E3" w14:paraId="45758E0E" w14:textId="77777777">
            <w:pPr>
              <w:spacing w:after="0" w:line="240" w:lineRule="auto"/>
              <w:jc w:val="both"/>
              <w:rPr>
                <w:rFonts w:ascii="Times New Roman" w:hAnsi="Times New Roman" w:eastAsia="Times New Roman" w:cs="Times New Roman"/>
                <w:iCs/>
                <w:sz w:val="28"/>
                <w:szCs w:val="28"/>
                <w:lang w:eastAsia="lv-LV"/>
              </w:rPr>
            </w:pPr>
            <w:r w:rsidRPr="00514237">
              <w:rPr>
                <w:rFonts w:ascii="Times New Roman" w:hAnsi="Times New Roman" w:cs="Times New Roman"/>
                <w:iCs/>
                <w:sz w:val="28"/>
                <w:szCs w:val="28"/>
              </w:rPr>
              <w:t xml:space="preserve">Projekts sagatavots, pamatojoties uz Epidemioloģiskās drošības likuma </w:t>
            </w:r>
            <w:proofErr w:type="gramStart"/>
            <w:r w:rsidRPr="00514237">
              <w:rPr>
                <w:rFonts w:ascii="Times New Roman" w:hAnsi="Times New Roman" w:cs="Times New Roman"/>
                <w:iCs/>
                <w:sz w:val="28"/>
                <w:szCs w:val="28"/>
              </w:rPr>
              <w:t>3.panta</w:t>
            </w:r>
            <w:proofErr w:type="gramEnd"/>
            <w:r w:rsidRPr="00514237">
              <w:rPr>
                <w:rFonts w:ascii="Times New Roman" w:hAnsi="Times New Roman" w:cs="Times New Roman"/>
                <w:iCs/>
                <w:sz w:val="28"/>
                <w:szCs w:val="28"/>
              </w:rPr>
              <w:t xml:space="preserve"> otro daļu un Covid-19 infekcijas izplatības pārvaldības likuma 4.panta 1., 2., 3. un 7.punktu.</w:t>
            </w:r>
          </w:p>
        </w:tc>
      </w:tr>
      <w:tr w:rsidRPr="00514237" w:rsidR="00C530E3" w:rsidTr="00C92A44" w14:paraId="4BBA9EAF"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514237" w:rsidR="00C530E3" w:rsidP="00014BF7" w:rsidRDefault="00C530E3" w14:paraId="6E1F8D15" w14:textId="77777777">
            <w:pPr>
              <w:spacing w:after="0" w:line="240" w:lineRule="auto"/>
              <w:jc w:val="center"/>
              <w:rPr>
                <w:rFonts w:ascii="Times New Roman" w:hAnsi="Times New Roman" w:eastAsia="Times New Roman" w:cs="Times New Roman"/>
                <w:iCs/>
                <w:sz w:val="28"/>
                <w:szCs w:val="28"/>
                <w:lang w:eastAsia="lv-LV"/>
              </w:rPr>
            </w:pPr>
            <w:r w:rsidRPr="00514237">
              <w:rPr>
                <w:rFonts w:ascii="Times New Roman" w:hAnsi="Times New Roman" w:eastAsia="Times New Roman" w:cs="Times New Roman"/>
                <w:iCs/>
                <w:sz w:val="28"/>
                <w:szCs w:val="28"/>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514237" w:rsidR="00C530E3" w:rsidP="00014BF7" w:rsidRDefault="00C530E3" w14:paraId="4B7463DA" w14:textId="77777777">
            <w:pPr>
              <w:rPr>
                <w:rFonts w:ascii="Times New Roman" w:hAnsi="Times New Roman" w:eastAsia="Times New Roman" w:cs="Times New Roman"/>
                <w:sz w:val="28"/>
                <w:szCs w:val="28"/>
                <w:lang w:eastAsia="lv-LV"/>
              </w:rPr>
            </w:pPr>
            <w:r w:rsidRPr="00514237">
              <w:rPr>
                <w:rFonts w:ascii="Times New Roman" w:hAnsi="Times New Roman" w:eastAsia="Times New Roman" w:cs="Times New Roman"/>
                <w:iCs/>
                <w:sz w:val="28"/>
                <w:szCs w:val="28"/>
                <w:lang w:eastAsia="lv-LV"/>
              </w:rPr>
              <w:t>Pašreizējā situācija un problēmas, kuru risināšanai tiesību akta projekts izstrādāts, tiesiskā regulējuma mērķis un būtība</w:t>
            </w:r>
          </w:p>
        </w:tc>
        <w:tc>
          <w:tcPr>
            <w:tcW w:w="2961" w:type="pct"/>
            <w:tcBorders>
              <w:top w:val="outset" w:color="auto" w:sz="6" w:space="0"/>
              <w:left w:val="outset" w:color="auto" w:sz="6" w:space="0"/>
              <w:bottom w:val="outset" w:color="auto" w:sz="6" w:space="0"/>
              <w:right w:val="outset" w:color="auto" w:sz="6" w:space="0"/>
            </w:tcBorders>
            <w:hideMark/>
          </w:tcPr>
          <w:p w:rsidRPr="00514237" w:rsidR="00C530E3" w:rsidP="00014BF7" w:rsidRDefault="00C530E3" w14:paraId="4B277A89" w14:textId="77777777">
            <w:pPr>
              <w:spacing w:after="0" w:line="240" w:lineRule="auto"/>
              <w:ind w:firstLine="567"/>
              <w:jc w:val="both"/>
              <w:rPr>
                <w:rFonts w:ascii="Times New Roman" w:hAnsi="Times New Roman" w:cs="Times New Roman"/>
                <w:iCs/>
                <w:color w:val="000000" w:themeColor="text1"/>
                <w:sz w:val="28"/>
                <w:szCs w:val="28"/>
              </w:rPr>
            </w:pPr>
            <w:r w:rsidRPr="00514237">
              <w:rPr>
                <w:rFonts w:ascii="Times New Roman" w:hAnsi="Times New Roman" w:cs="Times New Roman"/>
                <w:iCs/>
                <w:color w:val="000000" w:themeColor="text1"/>
                <w:sz w:val="28"/>
                <w:szCs w:val="28"/>
              </w:rPr>
              <w:t xml:space="preserve">Ministru kabineta </w:t>
            </w:r>
            <w:proofErr w:type="gramStart"/>
            <w:r w:rsidRPr="00514237">
              <w:rPr>
                <w:rFonts w:ascii="Times New Roman" w:hAnsi="Times New Roman" w:cs="Times New Roman"/>
                <w:iCs/>
                <w:color w:val="000000" w:themeColor="text1"/>
                <w:sz w:val="28"/>
                <w:szCs w:val="28"/>
              </w:rPr>
              <w:t>2020.gada</w:t>
            </w:r>
            <w:proofErr w:type="gramEnd"/>
            <w:r w:rsidRPr="00514237">
              <w:rPr>
                <w:rFonts w:ascii="Times New Roman" w:hAnsi="Times New Roman" w:cs="Times New Roman"/>
                <w:iCs/>
                <w:color w:val="000000" w:themeColor="text1"/>
                <w:sz w:val="28"/>
                <w:szCs w:val="28"/>
              </w:rPr>
              <w:t xml:space="preserve"> 9.jūnija noteikumi Nr.360 „Epidemioloģiskās drošības pasākumi Covid-19 infekcijas izplatības ierobežošanai” (turpmāk – MK noteikumi Nr.360) nosaka epidemioloģiskās drošības pasākumus, kas veicami, lai ierobežotu Covid-19 infekcijas izplatību.</w:t>
            </w:r>
          </w:p>
          <w:p w:rsidRPr="00514237" w:rsidR="00C530E3" w:rsidP="00014BF7" w:rsidRDefault="00C530E3" w14:paraId="4494B987" w14:textId="77777777">
            <w:pPr>
              <w:spacing w:after="0" w:line="240" w:lineRule="auto"/>
              <w:ind w:firstLine="567"/>
              <w:jc w:val="both"/>
              <w:rPr>
                <w:rFonts w:ascii="Times New Roman" w:hAnsi="Times New Roman" w:cs="Times New Roman"/>
                <w:color w:val="000000" w:themeColor="text1"/>
                <w:sz w:val="28"/>
                <w:szCs w:val="28"/>
              </w:rPr>
            </w:pPr>
            <w:r w:rsidRPr="00514237">
              <w:rPr>
                <w:rFonts w:ascii="Times New Roman" w:hAnsi="Times New Roman" w:cs="Times New Roman"/>
                <w:iCs/>
                <w:color w:val="000000" w:themeColor="text1"/>
                <w:sz w:val="28"/>
                <w:szCs w:val="28"/>
              </w:rPr>
              <w:t xml:space="preserve">MK noteikumu Nr.360 </w:t>
            </w:r>
            <w:r w:rsidRPr="00514237">
              <w:rPr>
                <w:rFonts w:ascii="Times New Roman" w:hAnsi="Times New Roman" w:cs="Times New Roman"/>
                <w:color w:val="000000" w:themeColor="text1"/>
                <w:sz w:val="28"/>
                <w:szCs w:val="28"/>
                <w:shd w:val="clear" w:color="auto" w:fill="FFFFFF"/>
              </w:rPr>
              <w:t>38.</w:t>
            </w:r>
            <w:r w:rsidRPr="00514237">
              <w:rPr>
                <w:rFonts w:ascii="Times New Roman" w:hAnsi="Times New Roman" w:cs="Times New Roman"/>
                <w:color w:val="000000" w:themeColor="text1"/>
                <w:sz w:val="28"/>
                <w:szCs w:val="28"/>
                <w:vertAlign w:val="superscript"/>
              </w:rPr>
              <w:t>34</w:t>
            </w:r>
            <w:r w:rsidRPr="00514237">
              <w:rPr>
                <w:rFonts w:ascii="Times New Roman" w:hAnsi="Times New Roman" w:cs="Times New Roman"/>
                <w:color w:val="000000" w:themeColor="text1"/>
                <w:sz w:val="28"/>
                <w:szCs w:val="28"/>
              </w:rPr>
              <w:t xml:space="preserve">8.apakšpunkts šobrīd paredz, ka, sniedzot izklaides un kultūras (kino un teātra izrādes, koncerti, izstādes, </w:t>
            </w:r>
            <w:proofErr w:type="spellStart"/>
            <w:r w:rsidRPr="00514237">
              <w:rPr>
                <w:rFonts w:ascii="Times New Roman" w:hAnsi="Times New Roman" w:cs="Times New Roman"/>
                <w:color w:val="000000" w:themeColor="text1"/>
                <w:sz w:val="28"/>
                <w:szCs w:val="28"/>
              </w:rPr>
              <w:t>muzejpedagoģiskas</w:t>
            </w:r>
            <w:proofErr w:type="spellEnd"/>
            <w:r w:rsidRPr="00514237">
              <w:rPr>
                <w:rFonts w:ascii="Times New Roman" w:hAnsi="Times New Roman" w:cs="Times New Roman"/>
                <w:color w:val="000000" w:themeColor="text1"/>
                <w:sz w:val="28"/>
                <w:szCs w:val="28"/>
              </w:rPr>
              <w:t xml:space="preserve"> un izglītojošas norises u.c.) pakalpojumus, blakus sēdvietās var atrasties ne vairāk kā divas personas, kas nav vienas mājsaimniecības locekļi, un ne vairāk kā četras personas, kas ir vienas mājsaimniecības locekļi.</w:t>
            </w:r>
          </w:p>
          <w:p w:rsidRPr="00514237" w:rsidR="00C530E3" w:rsidP="00014BF7" w:rsidRDefault="00C530E3" w14:paraId="189E4F21" w14:textId="41B10853">
            <w:pPr>
              <w:spacing w:after="0" w:line="240" w:lineRule="auto"/>
              <w:ind w:firstLine="567"/>
              <w:jc w:val="both"/>
              <w:rPr>
                <w:rFonts w:ascii="Times New Roman" w:hAnsi="Times New Roman" w:cs="Times New Roman"/>
                <w:color w:val="000000" w:themeColor="text1"/>
                <w:sz w:val="28"/>
                <w:szCs w:val="28"/>
              </w:rPr>
            </w:pPr>
            <w:r w:rsidRPr="00514237">
              <w:rPr>
                <w:rFonts w:ascii="Times New Roman" w:hAnsi="Times New Roman" w:cs="Times New Roman"/>
                <w:color w:val="000000" w:themeColor="text1"/>
                <w:sz w:val="28"/>
                <w:szCs w:val="28"/>
              </w:rPr>
              <w:t>MK noteikumos Nr.360 noteiktais skaitliskais ierobežojums attiecībā uz vienā mājsaimniecībā dzīvojošajiem faktiski neļauj kopā pasākumā atrasties diviem vecākiem un trīs bērniem, kā arī gadījumos, ja izklaides vai kultūras pasākums tiek apmeklēts lielākā ģimenes lokā kopā ar vienā mājsaimniecībā dzīvojošiem vecvecākiem vai citiem mājsaimniecības locekļiem, liekot sadalīt mājsaimniecības</w:t>
            </w:r>
            <w:r w:rsidR="002D608D">
              <w:rPr>
                <w:rFonts w:ascii="Times New Roman" w:hAnsi="Times New Roman" w:cs="Times New Roman"/>
                <w:color w:val="000000" w:themeColor="text1"/>
                <w:sz w:val="28"/>
                <w:szCs w:val="28"/>
              </w:rPr>
              <w:t xml:space="preserve">, </w:t>
            </w:r>
            <w:r w:rsidRPr="00514237">
              <w:rPr>
                <w:rFonts w:ascii="Times New Roman" w:hAnsi="Times New Roman" w:cs="Times New Roman"/>
                <w:color w:val="000000" w:themeColor="text1"/>
                <w:sz w:val="28"/>
                <w:szCs w:val="28"/>
              </w:rPr>
              <w:t xml:space="preserve">kuras ikdienā dzīvo kopā. </w:t>
            </w:r>
          </w:p>
          <w:p w:rsidRPr="00514237" w:rsidR="00C530E3" w:rsidP="00014BF7" w:rsidRDefault="00C530E3" w14:paraId="0C4E6BB9" w14:textId="77777777">
            <w:pPr>
              <w:spacing w:after="0" w:line="240" w:lineRule="auto"/>
              <w:ind w:firstLine="567"/>
              <w:jc w:val="both"/>
              <w:rPr>
                <w:rFonts w:ascii="Times New Roman" w:hAnsi="Times New Roman" w:cs="Times New Roman"/>
                <w:color w:val="000000" w:themeColor="text1"/>
                <w:sz w:val="28"/>
                <w:szCs w:val="28"/>
              </w:rPr>
            </w:pPr>
            <w:r w:rsidRPr="00514237">
              <w:rPr>
                <w:rFonts w:ascii="Times New Roman" w:hAnsi="Times New Roman" w:cs="Times New Roman"/>
                <w:color w:val="000000" w:themeColor="text1"/>
                <w:sz w:val="28"/>
                <w:szCs w:val="28"/>
              </w:rPr>
              <w:t>Vienlaikus MK noteikumu Nr.360 6.2.1.apakšpunkts paredz, ka, neievērojot divu metru fizisku distanci, jau šobrīd publiskās iekštelpās un ārtelpās vienlaikus var pulcēties personas, kas dzīvo vienā mājsaimniecībā. MK noteikumu Nr.360 6.2.1.apakšpunkts nenosaka šādas mājsaimniecības skaita ierobežojumu.</w:t>
            </w:r>
          </w:p>
          <w:p w:rsidRPr="00514237" w:rsidR="00C530E3" w:rsidP="00EA2BC0" w:rsidRDefault="00C530E3" w14:paraId="37875DAB" w14:textId="39A51B7C">
            <w:pPr>
              <w:spacing w:after="0" w:line="240" w:lineRule="auto"/>
              <w:ind w:firstLine="567"/>
              <w:jc w:val="both"/>
              <w:rPr>
                <w:rFonts w:ascii="Times New Roman" w:hAnsi="Times New Roman" w:cs="Times New Roman"/>
                <w:color w:val="000000" w:themeColor="text1"/>
                <w:sz w:val="28"/>
                <w:szCs w:val="28"/>
                <w:shd w:val="clear" w:color="auto" w:fill="FFFFFF"/>
              </w:rPr>
            </w:pPr>
            <w:r w:rsidRPr="00514237">
              <w:rPr>
                <w:rFonts w:ascii="Times New Roman" w:hAnsi="Times New Roman" w:cs="Times New Roman"/>
                <w:color w:val="000000" w:themeColor="text1"/>
                <w:sz w:val="28"/>
                <w:szCs w:val="28"/>
              </w:rPr>
              <w:t xml:space="preserve">Ņemot vērā minēto, Projekts paredz veikt grozījumu un </w:t>
            </w:r>
            <w:r w:rsidRPr="00514237">
              <w:rPr>
                <w:rFonts w:ascii="Times New Roman" w:hAnsi="Times New Roman" w:cs="Times New Roman"/>
                <w:color w:val="000000" w:themeColor="text1"/>
                <w:sz w:val="28"/>
                <w:szCs w:val="28"/>
                <w:shd w:val="clear" w:color="auto" w:fill="FFFFFF"/>
              </w:rPr>
              <w:t xml:space="preserve">izteikt </w:t>
            </w:r>
            <w:r w:rsidRPr="00514237">
              <w:rPr>
                <w:rFonts w:ascii="Times New Roman" w:hAnsi="Times New Roman" w:cs="Times New Roman"/>
                <w:color w:val="000000" w:themeColor="text1"/>
                <w:sz w:val="28"/>
                <w:szCs w:val="28"/>
              </w:rPr>
              <w:t xml:space="preserve">MK noteikumu Nr.360 </w:t>
            </w:r>
            <w:r w:rsidRPr="00514237">
              <w:rPr>
                <w:rFonts w:ascii="Times New Roman" w:hAnsi="Times New Roman" w:cs="Times New Roman"/>
                <w:color w:val="000000" w:themeColor="text1"/>
                <w:sz w:val="28"/>
                <w:szCs w:val="28"/>
                <w:shd w:val="clear" w:color="auto" w:fill="FFFFFF"/>
              </w:rPr>
              <w:t>38.</w:t>
            </w:r>
            <w:r w:rsidRPr="00514237">
              <w:rPr>
                <w:rFonts w:ascii="Times New Roman" w:hAnsi="Times New Roman" w:cs="Times New Roman"/>
                <w:color w:val="000000" w:themeColor="text1"/>
                <w:sz w:val="28"/>
                <w:szCs w:val="28"/>
                <w:shd w:val="clear" w:color="auto" w:fill="FFFFFF"/>
                <w:vertAlign w:val="superscript"/>
              </w:rPr>
              <w:t>34</w:t>
            </w:r>
            <w:r w:rsidRPr="00514237">
              <w:rPr>
                <w:rFonts w:ascii="Times New Roman" w:hAnsi="Times New Roman" w:cs="Times New Roman"/>
                <w:color w:val="000000" w:themeColor="text1"/>
                <w:sz w:val="28"/>
                <w:szCs w:val="28"/>
                <w:shd w:val="clear" w:color="auto" w:fill="FFFFFF"/>
              </w:rPr>
              <w:t> 8.apakšpunktu jaunā redakcijā,</w:t>
            </w:r>
            <w:r w:rsidRPr="00514237" w:rsidR="00EA2BC0">
              <w:rPr>
                <w:rFonts w:ascii="Times New Roman" w:hAnsi="Times New Roman" w:cs="Times New Roman"/>
                <w:color w:val="000000" w:themeColor="text1"/>
                <w:sz w:val="28"/>
                <w:szCs w:val="28"/>
                <w:shd w:val="clear" w:color="auto" w:fill="FFFFFF"/>
              </w:rPr>
              <w:t xml:space="preserve"> kas nosaka, ka blakus sēdvietās pasākumos var</w:t>
            </w:r>
            <w:r w:rsidRPr="00514237">
              <w:rPr>
                <w:rFonts w:ascii="Times New Roman" w:hAnsi="Times New Roman" w:cs="Times New Roman"/>
                <w:color w:val="000000" w:themeColor="text1"/>
                <w:sz w:val="28"/>
                <w:szCs w:val="28"/>
                <w:shd w:val="clear" w:color="auto" w:fill="FFFFFF"/>
              </w:rPr>
              <w:t xml:space="preserve"> </w:t>
            </w:r>
            <w:r w:rsidRPr="00514237" w:rsidR="00EA2BC0">
              <w:rPr>
                <w:rFonts w:ascii="Times New Roman" w:hAnsi="Times New Roman" w:cs="Times New Roman"/>
                <w:color w:val="000000" w:themeColor="text1"/>
                <w:sz w:val="28"/>
                <w:szCs w:val="28"/>
                <w:shd w:val="clear" w:color="auto" w:fill="FFFFFF"/>
              </w:rPr>
              <w:t>atrasties vienas mājsaimniecības pārstāvji līdz 10 personām</w:t>
            </w:r>
            <w:r w:rsidR="002D608D">
              <w:rPr>
                <w:rFonts w:ascii="Times New Roman" w:hAnsi="Times New Roman" w:cs="Times New Roman"/>
                <w:color w:val="000000" w:themeColor="text1"/>
                <w:sz w:val="28"/>
                <w:szCs w:val="28"/>
                <w:shd w:val="clear" w:color="auto" w:fill="FFFFFF"/>
              </w:rPr>
              <w:t>,</w:t>
            </w:r>
            <w:r w:rsidRPr="00514237" w:rsidR="00EA2BC0">
              <w:rPr>
                <w:rFonts w:ascii="Times New Roman" w:hAnsi="Times New Roman" w:cs="Times New Roman"/>
                <w:color w:val="000000" w:themeColor="text1"/>
                <w:sz w:val="28"/>
                <w:szCs w:val="28"/>
                <w:shd w:val="clear" w:color="auto" w:fill="FFFFFF"/>
              </w:rPr>
              <w:t xml:space="preserve"> t</w:t>
            </w:r>
            <w:r w:rsidR="002D608D">
              <w:rPr>
                <w:rFonts w:ascii="Times New Roman" w:hAnsi="Times New Roman" w:cs="Times New Roman"/>
                <w:color w:val="000000" w:themeColor="text1"/>
                <w:sz w:val="28"/>
                <w:szCs w:val="28"/>
                <w:shd w:val="clear" w:color="auto" w:fill="FFFFFF"/>
              </w:rPr>
              <w:t>ai skaitā četri</w:t>
            </w:r>
            <w:r w:rsidRPr="00514237" w:rsidR="002D608D">
              <w:rPr>
                <w:rFonts w:ascii="Times New Roman" w:hAnsi="Times New Roman" w:cs="Times New Roman"/>
                <w:color w:val="000000" w:themeColor="text1"/>
                <w:sz w:val="28"/>
                <w:szCs w:val="28"/>
                <w:shd w:val="clear" w:color="auto" w:fill="FFFFFF"/>
              </w:rPr>
              <w:t xml:space="preserve"> </w:t>
            </w:r>
            <w:r w:rsidRPr="00514237" w:rsidR="00EA2BC0">
              <w:rPr>
                <w:rFonts w:ascii="Times New Roman" w:hAnsi="Times New Roman" w:cs="Times New Roman"/>
                <w:color w:val="000000" w:themeColor="text1"/>
                <w:sz w:val="28"/>
                <w:szCs w:val="28"/>
                <w:shd w:val="clear" w:color="auto" w:fill="FFFFFF"/>
              </w:rPr>
              <w:t xml:space="preserve">pieaugušie un </w:t>
            </w:r>
            <w:r w:rsidR="002D608D">
              <w:rPr>
                <w:rFonts w:ascii="Times New Roman" w:hAnsi="Times New Roman" w:cs="Times New Roman"/>
                <w:color w:val="000000" w:themeColor="text1"/>
                <w:sz w:val="28"/>
                <w:szCs w:val="28"/>
                <w:shd w:val="clear" w:color="auto" w:fill="FFFFFF"/>
              </w:rPr>
              <w:t>seši</w:t>
            </w:r>
            <w:r w:rsidRPr="00514237" w:rsidR="00EA2BC0">
              <w:rPr>
                <w:rFonts w:ascii="Times New Roman" w:hAnsi="Times New Roman" w:cs="Times New Roman"/>
                <w:color w:val="000000" w:themeColor="text1"/>
                <w:sz w:val="28"/>
                <w:szCs w:val="28"/>
                <w:shd w:val="clear" w:color="auto" w:fill="FFFFFF"/>
              </w:rPr>
              <w:t xml:space="preserve"> bērni, tādējādi nosakot, ka </w:t>
            </w:r>
            <w:r w:rsidRPr="00514237">
              <w:rPr>
                <w:rFonts w:ascii="Times New Roman" w:hAnsi="Times New Roman" w:cs="Times New Roman"/>
                <w:color w:val="000000" w:themeColor="text1"/>
                <w:sz w:val="28"/>
                <w:szCs w:val="28"/>
                <w:shd w:val="clear" w:color="auto" w:fill="FFFFFF"/>
              </w:rPr>
              <w:t>prasība par divu metru distanci sēdvietu izkārtošanā tiek attiecināta uz divām personām, kas nav vienas mājsaimniecības locekļi vai vienas mājsaimniecības sēdvietām.</w:t>
            </w:r>
            <w:r w:rsidRPr="00514237" w:rsidR="00EA2BC0">
              <w:rPr>
                <w:rFonts w:ascii="Times New Roman" w:hAnsi="Times New Roman" w:cs="Times New Roman"/>
                <w:color w:val="000000" w:themeColor="text1"/>
                <w:sz w:val="28"/>
                <w:szCs w:val="28"/>
                <w:shd w:val="clear" w:color="auto" w:fill="FFFFFF"/>
              </w:rPr>
              <w:t xml:space="preserve"> Mājsaimniecību pārstāvju atbilstība </w:t>
            </w:r>
            <w:r w:rsidR="001A5D89">
              <w:rPr>
                <w:rFonts w:ascii="Times New Roman" w:hAnsi="Times New Roman" w:cs="Times New Roman"/>
                <w:color w:val="000000" w:themeColor="text1"/>
                <w:sz w:val="28"/>
                <w:szCs w:val="28"/>
                <w:shd w:val="clear" w:color="auto" w:fill="FFFFFF"/>
              </w:rPr>
              <w:t xml:space="preserve">tiks </w:t>
            </w:r>
            <w:r w:rsidRPr="00514237" w:rsidR="00EA2BC0">
              <w:rPr>
                <w:rFonts w:ascii="Times New Roman" w:hAnsi="Times New Roman" w:cs="Times New Roman"/>
                <w:color w:val="000000" w:themeColor="text1"/>
                <w:sz w:val="28"/>
                <w:szCs w:val="28"/>
                <w:shd w:val="clear" w:color="auto" w:fill="FFFFFF"/>
              </w:rPr>
              <w:t xml:space="preserve">identificēta, personalizējot biļetes to iegādes vietā </w:t>
            </w:r>
            <w:r w:rsidR="001A5D89">
              <w:rPr>
                <w:rFonts w:ascii="Times New Roman" w:hAnsi="Times New Roman" w:cs="Times New Roman"/>
                <w:color w:val="000000" w:themeColor="text1"/>
                <w:sz w:val="28"/>
                <w:szCs w:val="28"/>
                <w:shd w:val="clear" w:color="auto" w:fill="FFFFFF"/>
              </w:rPr>
              <w:t>un/</w:t>
            </w:r>
            <w:r w:rsidRPr="00514237" w:rsidR="00EA2BC0">
              <w:rPr>
                <w:rFonts w:ascii="Times New Roman" w:hAnsi="Times New Roman" w:cs="Times New Roman"/>
                <w:color w:val="000000" w:themeColor="text1"/>
                <w:sz w:val="28"/>
                <w:szCs w:val="28"/>
                <w:shd w:val="clear" w:color="auto" w:fill="FFFFFF"/>
              </w:rPr>
              <w:t>vai identificējot personas ieejas biļešu kontroles</w:t>
            </w:r>
            <w:r w:rsidR="001A5D89">
              <w:rPr>
                <w:rFonts w:ascii="Times New Roman" w:hAnsi="Times New Roman" w:cs="Times New Roman"/>
                <w:color w:val="000000" w:themeColor="text1"/>
                <w:sz w:val="28"/>
                <w:szCs w:val="28"/>
                <w:shd w:val="clear" w:color="auto" w:fill="FFFFFF"/>
              </w:rPr>
              <w:t xml:space="preserve"> un apsēdināšanas</w:t>
            </w:r>
            <w:r w:rsidRPr="00514237" w:rsidR="00EA2BC0">
              <w:rPr>
                <w:rFonts w:ascii="Times New Roman" w:hAnsi="Times New Roman" w:cs="Times New Roman"/>
                <w:color w:val="000000" w:themeColor="text1"/>
                <w:sz w:val="28"/>
                <w:szCs w:val="28"/>
                <w:shd w:val="clear" w:color="auto" w:fill="FFFFFF"/>
              </w:rPr>
              <w:t xml:space="preserve"> brīdī. </w:t>
            </w:r>
            <w:r w:rsidR="00C92A44">
              <w:rPr>
                <w:rFonts w:ascii="Times New Roman" w:hAnsi="Times New Roman" w:cs="Times New Roman"/>
                <w:color w:val="000000" w:themeColor="text1"/>
                <w:sz w:val="28"/>
                <w:szCs w:val="28"/>
                <w:shd w:val="clear" w:color="auto" w:fill="FFFFFF"/>
              </w:rPr>
              <w:t xml:space="preserve">Pasākuma rīkotājs ir atbildīgs par to, ka pasākuma norises vietā apmeklētāji atrodas tiem paredzētajās vietās. </w:t>
            </w:r>
          </w:p>
          <w:p w:rsidRPr="00514237" w:rsidR="007C6C08" w:rsidP="00DC5093" w:rsidRDefault="00C530E3" w14:paraId="30461302" w14:textId="6AEF3FF6">
            <w:pPr>
              <w:spacing w:after="0" w:line="240" w:lineRule="auto"/>
              <w:ind w:firstLine="567"/>
              <w:jc w:val="both"/>
              <w:rPr>
                <w:rFonts w:ascii="Times New Roman" w:hAnsi="Times New Roman" w:cs="Times New Roman"/>
                <w:color w:val="000000" w:themeColor="text1"/>
                <w:sz w:val="28"/>
                <w:szCs w:val="28"/>
              </w:rPr>
            </w:pPr>
            <w:r w:rsidRPr="00514237">
              <w:rPr>
                <w:rFonts w:ascii="Times New Roman" w:hAnsi="Times New Roman" w:cs="Times New Roman"/>
                <w:iCs/>
                <w:color w:val="000000" w:themeColor="text1"/>
                <w:sz w:val="28"/>
                <w:szCs w:val="28"/>
              </w:rPr>
              <w:t xml:space="preserve">Līdztekus MK noteikumu Nr.360 </w:t>
            </w:r>
            <w:r w:rsidRPr="00514237">
              <w:rPr>
                <w:rFonts w:ascii="Times New Roman" w:hAnsi="Times New Roman" w:cs="Times New Roman"/>
                <w:color w:val="000000" w:themeColor="text1"/>
                <w:sz w:val="28"/>
                <w:szCs w:val="28"/>
                <w:shd w:val="clear" w:color="auto" w:fill="FFFFFF"/>
              </w:rPr>
              <w:t>38.</w:t>
            </w:r>
            <w:r w:rsidRPr="00514237">
              <w:rPr>
                <w:rFonts w:ascii="Times New Roman" w:hAnsi="Times New Roman" w:cs="Times New Roman"/>
                <w:color w:val="000000" w:themeColor="text1"/>
                <w:sz w:val="28"/>
                <w:szCs w:val="28"/>
                <w:shd w:val="clear" w:color="auto" w:fill="FFFFFF"/>
                <w:vertAlign w:val="superscript"/>
              </w:rPr>
              <w:t>27</w:t>
            </w:r>
            <w:r w:rsidRPr="00514237">
              <w:rPr>
                <w:rFonts w:ascii="Times New Roman" w:hAnsi="Times New Roman" w:cs="Times New Roman"/>
                <w:color w:val="000000" w:themeColor="text1"/>
                <w:sz w:val="28"/>
                <w:szCs w:val="28"/>
                <w:shd w:val="clear" w:color="auto" w:fill="FFFFFF"/>
              </w:rPr>
              <w:t xml:space="preserve"> punkts paredz, ka </w:t>
            </w:r>
            <w:r w:rsidR="002D608D">
              <w:rPr>
                <w:rFonts w:ascii="Times New Roman" w:hAnsi="Times New Roman" w:cs="Times New Roman"/>
                <w:color w:val="000000" w:themeColor="text1"/>
                <w:sz w:val="28"/>
                <w:szCs w:val="28"/>
                <w:shd w:val="clear" w:color="auto" w:fill="FFFFFF"/>
              </w:rPr>
              <w:t>p</w:t>
            </w:r>
            <w:r w:rsidRPr="00514237" w:rsidR="002D608D">
              <w:rPr>
                <w:rFonts w:ascii="Times New Roman" w:hAnsi="Times New Roman" w:cs="Times New Roman"/>
                <w:color w:val="000000" w:themeColor="text1"/>
                <w:sz w:val="28"/>
                <w:szCs w:val="28"/>
                <w:shd w:val="clear" w:color="auto" w:fill="FFFFFF"/>
              </w:rPr>
              <w:t>ersonas</w:t>
            </w:r>
            <w:r w:rsidRPr="00514237">
              <w:rPr>
                <w:rFonts w:ascii="Times New Roman" w:hAnsi="Times New Roman" w:cs="Times New Roman"/>
                <w:color w:val="000000" w:themeColor="text1"/>
                <w:sz w:val="28"/>
                <w:szCs w:val="28"/>
                <w:shd w:val="clear" w:color="auto" w:fill="FFFFFF"/>
              </w:rPr>
              <w:t xml:space="preserve">, kurām ir  </w:t>
            </w:r>
            <w:proofErr w:type="spellStart"/>
            <w:r w:rsidRPr="00514237">
              <w:rPr>
                <w:rFonts w:ascii="Times New Roman" w:hAnsi="Times New Roman" w:cs="Times New Roman"/>
                <w:color w:val="000000" w:themeColor="text1"/>
                <w:sz w:val="28"/>
                <w:szCs w:val="28"/>
                <w:shd w:val="clear" w:color="auto" w:fill="FFFFFF"/>
              </w:rPr>
              <w:t>sadarbspējīgs</w:t>
            </w:r>
            <w:proofErr w:type="spellEnd"/>
            <w:r w:rsidRPr="00514237">
              <w:rPr>
                <w:rFonts w:ascii="Times New Roman" w:hAnsi="Times New Roman" w:cs="Times New Roman"/>
                <w:color w:val="000000" w:themeColor="text1"/>
                <w:sz w:val="28"/>
                <w:szCs w:val="28"/>
                <w:shd w:val="clear" w:color="auto" w:fill="FFFFFF"/>
              </w:rPr>
              <w:t xml:space="preserve"> pārslimošanas sertifikāts, kas apliecina, ka persona ir pārslimojusi Covid-19 infekciju, vai </w:t>
            </w:r>
            <w:proofErr w:type="spellStart"/>
            <w:r w:rsidRPr="00514237">
              <w:rPr>
                <w:rFonts w:ascii="Times New Roman" w:hAnsi="Times New Roman" w:cs="Times New Roman"/>
                <w:color w:val="000000" w:themeColor="text1"/>
                <w:sz w:val="28"/>
                <w:szCs w:val="28"/>
                <w:shd w:val="clear" w:color="auto" w:fill="FFFFFF"/>
              </w:rPr>
              <w:t>sadarbspējīgs</w:t>
            </w:r>
            <w:proofErr w:type="spellEnd"/>
            <w:r w:rsidRPr="00514237">
              <w:rPr>
                <w:rFonts w:ascii="Times New Roman" w:hAnsi="Times New Roman" w:cs="Times New Roman"/>
                <w:color w:val="000000" w:themeColor="text1"/>
                <w:sz w:val="28"/>
                <w:szCs w:val="28"/>
                <w:shd w:val="clear" w:color="auto" w:fill="FFFFFF"/>
              </w:rPr>
              <w:t xml:space="preserve"> vakcinācijas sertifikāts, kas apliecina, ka persona ir vakcinēta pret Covid-19 infekciju un ir pagājušas četrpadsmit dienas pēc pilna vakcinācijas kursa pabeigšanas ar Eiropas Zāļu aģentūras vai līdzvērtīgu regulatoru reģistrētām vai Pasaules Veselības organizācijas atzītām vakcīnām atbilstoši vakcīnas lietošanas instrukcijai vai no divdesmit divām līdz deviņdesmit dienām pēc vakcīnas </w:t>
            </w:r>
            <w:r w:rsidRPr="00514237" w:rsidR="002D608D">
              <w:rPr>
                <w:rFonts w:ascii="Times New Roman" w:hAnsi="Times New Roman" w:cs="Times New Roman"/>
                <w:iCs/>
                <w:color w:val="000000" w:themeColor="text1"/>
                <w:sz w:val="28"/>
                <w:szCs w:val="28"/>
              </w:rPr>
              <w:t>„</w:t>
            </w:r>
            <w:proofErr w:type="spellStart"/>
            <w:r w:rsidRPr="00514237">
              <w:rPr>
                <w:rFonts w:ascii="Times New Roman" w:hAnsi="Times New Roman" w:cs="Times New Roman"/>
                <w:color w:val="000000" w:themeColor="text1"/>
                <w:sz w:val="28"/>
                <w:szCs w:val="28"/>
                <w:shd w:val="clear" w:color="auto" w:fill="FFFFFF"/>
              </w:rPr>
              <w:t>Vaxzevria</w:t>
            </w:r>
            <w:proofErr w:type="spellEnd"/>
            <w:r w:rsidR="002D608D">
              <w:rPr>
                <w:rFonts w:ascii="Times New Roman" w:hAnsi="Times New Roman" w:cs="Times New Roman"/>
                <w:color w:val="000000" w:themeColor="text1"/>
                <w:sz w:val="28"/>
                <w:szCs w:val="28"/>
                <w:shd w:val="clear" w:color="auto" w:fill="FFFFFF"/>
              </w:rPr>
              <w:t>”</w:t>
            </w:r>
            <w:r w:rsidRPr="00514237">
              <w:rPr>
                <w:rFonts w:ascii="Times New Roman" w:hAnsi="Times New Roman" w:cs="Times New Roman"/>
                <w:color w:val="000000" w:themeColor="text1"/>
                <w:sz w:val="28"/>
                <w:szCs w:val="28"/>
                <w:shd w:val="clear" w:color="auto" w:fill="FFFFFF"/>
              </w:rPr>
              <w:t xml:space="preserve"> pirmās devas saņemšanas un uzreiz pēc </w:t>
            </w:r>
            <w:r w:rsidRPr="00514237" w:rsidR="002D608D">
              <w:rPr>
                <w:rFonts w:ascii="Times New Roman" w:hAnsi="Times New Roman" w:cs="Times New Roman"/>
                <w:iCs/>
                <w:color w:val="000000" w:themeColor="text1"/>
                <w:sz w:val="28"/>
                <w:szCs w:val="28"/>
              </w:rPr>
              <w:t>„</w:t>
            </w:r>
            <w:proofErr w:type="spellStart"/>
            <w:r w:rsidRPr="00514237">
              <w:rPr>
                <w:rFonts w:ascii="Times New Roman" w:hAnsi="Times New Roman" w:cs="Times New Roman"/>
                <w:color w:val="000000" w:themeColor="text1"/>
                <w:sz w:val="28"/>
                <w:szCs w:val="28"/>
                <w:shd w:val="clear" w:color="auto" w:fill="FFFFFF"/>
              </w:rPr>
              <w:t>Vaxzevria</w:t>
            </w:r>
            <w:proofErr w:type="spellEnd"/>
            <w:r w:rsidR="002D608D">
              <w:rPr>
                <w:rFonts w:ascii="Times New Roman" w:hAnsi="Times New Roman" w:cs="Times New Roman"/>
                <w:color w:val="000000" w:themeColor="text1"/>
                <w:sz w:val="28"/>
                <w:szCs w:val="28"/>
                <w:shd w:val="clear" w:color="auto" w:fill="FFFFFF"/>
              </w:rPr>
              <w:t>”</w:t>
            </w:r>
            <w:r w:rsidRPr="00514237">
              <w:rPr>
                <w:rFonts w:ascii="Times New Roman" w:hAnsi="Times New Roman" w:cs="Times New Roman"/>
                <w:color w:val="000000" w:themeColor="text1"/>
                <w:sz w:val="28"/>
                <w:szCs w:val="28"/>
                <w:shd w:val="clear" w:color="auto" w:fill="FFFFFF"/>
              </w:rPr>
              <w:t xml:space="preserve"> otrās devas saņemšanas, vai personas, kurām kopš laboratoriski apstiprinātas SARS-</w:t>
            </w:r>
            <w:proofErr w:type="spellStart"/>
            <w:r w:rsidRPr="00514237">
              <w:rPr>
                <w:rFonts w:ascii="Times New Roman" w:hAnsi="Times New Roman" w:cs="Times New Roman"/>
                <w:color w:val="000000" w:themeColor="text1"/>
                <w:sz w:val="28"/>
                <w:szCs w:val="28"/>
                <w:shd w:val="clear" w:color="auto" w:fill="FFFFFF"/>
              </w:rPr>
              <w:t>CoV-2</w:t>
            </w:r>
            <w:proofErr w:type="spellEnd"/>
            <w:r w:rsidRPr="00514237">
              <w:rPr>
                <w:rFonts w:ascii="Times New Roman" w:hAnsi="Times New Roman" w:cs="Times New Roman"/>
                <w:color w:val="000000" w:themeColor="text1"/>
                <w:sz w:val="28"/>
                <w:szCs w:val="28"/>
                <w:shd w:val="clear" w:color="auto" w:fill="FFFFFF"/>
              </w:rPr>
              <w:t xml:space="preserve"> inficēšanās epizodes,  nosakot SARS-</w:t>
            </w:r>
            <w:proofErr w:type="spellStart"/>
            <w:r w:rsidRPr="00514237">
              <w:rPr>
                <w:rFonts w:ascii="Times New Roman" w:hAnsi="Times New Roman" w:cs="Times New Roman"/>
                <w:color w:val="000000" w:themeColor="text1"/>
                <w:sz w:val="28"/>
                <w:szCs w:val="28"/>
                <w:shd w:val="clear" w:color="auto" w:fill="FFFFFF"/>
              </w:rPr>
              <w:t>CoV-2</w:t>
            </w:r>
            <w:proofErr w:type="spellEnd"/>
            <w:r w:rsidRPr="00514237">
              <w:rPr>
                <w:rFonts w:ascii="Times New Roman" w:hAnsi="Times New Roman" w:cs="Times New Roman"/>
                <w:color w:val="000000" w:themeColor="text1"/>
                <w:sz w:val="28"/>
                <w:szCs w:val="28"/>
                <w:shd w:val="clear" w:color="auto" w:fill="FFFFFF"/>
              </w:rPr>
              <w:t xml:space="preserve"> vīrusa RNS, nav pagājušas vairāk kā 180 dienas un pēc</w:t>
            </w:r>
            <w:r w:rsidR="002D608D">
              <w:rPr>
                <w:rFonts w:ascii="Times New Roman" w:hAnsi="Times New Roman" w:cs="Times New Roman"/>
                <w:color w:val="000000" w:themeColor="text1"/>
                <w:sz w:val="28"/>
                <w:szCs w:val="28"/>
                <w:shd w:val="clear" w:color="auto" w:fill="FFFFFF"/>
              </w:rPr>
              <w:t xml:space="preserve"> </w:t>
            </w:r>
            <w:r w:rsidRPr="00514237">
              <w:rPr>
                <w:rFonts w:ascii="Times New Roman" w:hAnsi="Times New Roman" w:cs="Times New Roman"/>
                <w:color w:val="000000" w:themeColor="text1"/>
                <w:sz w:val="28"/>
                <w:szCs w:val="28"/>
                <w:shd w:val="clear" w:color="auto" w:fill="FFFFFF"/>
              </w:rPr>
              <w:t xml:space="preserve">Eiropas Zāļu aģentūras vai līdzvērtīgu regulatoru reģistrētas vai Pasaules Veselības organizācijas atzītas vienas vakcīnas devas saņemšanas ir pagājušas četrpadsmit dienas,  atbilstoši MK noteikumu Nr.360 </w:t>
            </w:r>
            <w:r w:rsidRPr="00514237">
              <w:rPr>
                <w:rFonts w:ascii="Times New Roman" w:hAnsi="Times New Roman" w:cs="Times New Roman"/>
                <w:color w:val="000000" w:themeColor="text1"/>
                <w:sz w:val="28"/>
                <w:szCs w:val="28"/>
              </w:rPr>
              <w:t>38.</w:t>
            </w:r>
            <w:r w:rsidRPr="00514237">
              <w:rPr>
                <w:rFonts w:ascii="Times New Roman" w:hAnsi="Times New Roman" w:cs="Times New Roman"/>
                <w:color w:val="000000" w:themeColor="text1"/>
                <w:sz w:val="28"/>
                <w:szCs w:val="28"/>
                <w:vertAlign w:val="superscript"/>
              </w:rPr>
              <w:t xml:space="preserve">31 </w:t>
            </w:r>
            <w:r w:rsidRPr="00514237">
              <w:rPr>
                <w:rFonts w:ascii="Times New Roman" w:hAnsi="Times New Roman" w:cs="Times New Roman"/>
                <w:color w:val="000000" w:themeColor="text1"/>
                <w:sz w:val="28"/>
                <w:szCs w:val="28"/>
              </w:rPr>
              <w:t xml:space="preserve">punktam var organizēt publiskus pasākumus un piedalīties tajos, kā arī sniegt un saņemt pakalpojumus klātienē, tai skaitā ēdināšanas un izklaides pakalpojumus, skaistumkopšanas un labsajūtas pakalpojumus, saņemt kultūras (kino un teātra izrādes, koncerti, izstādes, </w:t>
            </w:r>
            <w:proofErr w:type="spellStart"/>
            <w:r w:rsidRPr="00514237">
              <w:rPr>
                <w:rFonts w:ascii="Times New Roman" w:hAnsi="Times New Roman" w:cs="Times New Roman"/>
                <w:color w:val="000000" w:themeColor="text1"/>
                <w:sz w:val="28"/>
                <w:szCs w:val="28"/>
              </w:rPr>
              <w:t>muzejpedagoģiskās</w:t>
            </w:r>
            <w:proofErr w:type="spellEnd"/>
            <w:r w:rsidRPr="00514237">
              <w:rPr>
                <w:rFonts w:ascii="Times New Roman" w:hAnsi="Times New Roman" w:cs="Times New Roman"/>
                <w:color w:val="000000" w:themeColor="text1"/>
                <w:sz w:val="28"/>
                <w:szCs w:val="28"/>
              </w:rPr>
              <w:t xml:space="preserve"> un izglītojošās norises u. c.) pakalpojumus, piedalīties profesionālās pilnveides pasākumos, kā arī sniegt fotopakalpojumus un piedalīties laulību reģistrācijā, nelietojot mutes un deguna aizsegus, neievērojot divu metru distanci un neievērojot darba laika ierobežojumus. </w:t>
            </w:r>
          </w:p>
          <w:p w:rsidRPr="00514237" w:rsidR="00C530E3" w:rsidRDefault="00C530E3" w14:paraId="1683720A" w14:textId="213306A0">
            <w:pPr>
              <w:spacing w:after="0" w:line="240" w:lineRule="auto"/>
              <w:ind w:firstLine="567"/>
              <w:jc w:val="both"/>
              <w:rPr>
                <w:rFonts w:ascii="Times New Roman" w:hAnsi="Times New Roman" w:cs="Times New Roman"/>
                <w:color w:val="000000" w:themeColor="text1"/>
                <w:sz w:val="28"/>
                <w:szCs w:val="28"/>
                <w:shd w:val="clear" w:color="auto" w:fill="FFFFFF"/>
              </w:rPr>
            </w:pPr>
            <w:r w:rsidRPr="00514237">
              <w:rPr>
                <w:rFonts w:ascii="Times New Roman" w:hAnsi="Times New Roman" w:cs="Times New Roman"/>
                <w:color w:val="000000" w:themeColor="text1"/>
                <w:sz w:val="28"/>
                <w:szCs w:val="28"/>
                <w:shd w:val="clear" w:color="auto" w:fill="FFFFFF"/>
              </w:rPr>
              <w:t xml:space="preserve">Lai nodrošinātu to, lai </w:t>
            </w:r>
            <w:r w:rsidRPr="00514237" w:rsidR="002D608D">
              <w:rPr>
                <w:rFonts w:ascii="Times New Roman" w:hAnsi="Times New Roman" w:cs="Times New Roman"/>
                <w:iCs/>
                <w:color w:val="000000" w:themeColor="text1"/>
                <w:sz w:val="28"/>
                <w:szCs w:val="28"/>
              </w:rPr>
              <w:t xml:space="preserve">MK noteikumu Nr.360 </w:t>
            </w:r>
            <w:r w:rsidRPr="00514237">
              <w:rPr>
                <w:rFonts w:ascii="Times New Roman" w:hAnsi="Times New Roman" w:cs="Times New Roman"/>
                <w:color w:val="000000" w:themeColor="text1"/>
                <w:sz w:val="28"/>
                <w:szCs w:val="28"/>
                <w:shd w:val="clear" w:color="auto" w:fill="FFFFFF"/>
              </w:rPr>
              <w:t>38.</w:t>
            </w:r>
            <w:r w:rsidRPr="00514237">
              <w:rPr>
                <w:rFonts w:ascii="Times New Roman" w:hAnsi="Times New Roman" w:cs="Times New Roman"/>
                <w:color w:val="000000" w:themeColor="text1"/>
                <w:sz w:val="28"/>
                <w:szCs w:val="28"/>
                <w:shd w:val="clear" w:color="auto" w:fill="FFFFFF"/>
                <w:vertAlign w:val="superscript"/>
              </w:rPr>
              <w:t>27</w:t>
            </w:r>
            <w:r w:rsidRPr="00514237">
              <w:rPr>
                <w:rFonts w:ascii="Times New Roman" w:hAnsi="Times New Roman" w:cs="Times New Roman"/>
                <w:color w:val="000000" w:themeColor="text1"/>
                <w:sz w:val="28"/>
                <w:szCs w:val="28"/>
                <w:shd w:val="clear" w:color="auto" w:fill="FFFFFF"/>
              </w:rPr>
              <w:t> punktā minētās personas varētu apmeklēt publiskus pasākumus kopā ar saviem bērniem un radītu ģimenēm labvēlī</w:t>
            </w:r>
            <w:r w:rsidRPr="00514237" w:rsidR="007C6C08">
              <w:rPr>
                <w:rFonts w:ascii="Times New Roman" w:hAnsi="Times New Roman" w:cs="Times New Roman"/>
                <w:color w:val="000000" w:themeColor="text1"/>
                <w:sz w:val="28"/>
                <w:szCs w:val="28"/>
                <w:shd w:val="clear" w:color="auto" w:fill="FFFFFF"/>
              </w:rPr>
              <w:t>g</w:t>
            </w:r>
            <w:r w:rsidRPr="00514237">
              <w:rPr>
                <w:rFonts w:ascii="Times New Roman" w:hAnsi="Times New Roman" w:cs="Times New Roman"/>
                <w:color w:val="000000" w:themeColor="text1"/>
                <w:sz w:val="28"/>
                <w:szCs w:val="28"/>
                <w:shd w:val="clear" w:color="auto" w:fill="FFFFFF"/>
              </w:rPr>
              <w:t>u pasākumu pieejamību, noteikum</w:t>
            </w:r>
            <w:r w:rsidR="00C92A44">
              <w:rPr>
                <w:rFonts w:ascii="Times New Roman" w:hAnsi="Times New Roman" w:cs="Times New Roman"/>
                <w:color w:val="000000" w:themeColor="text1"/>
                <w:sz w:val="28"/>
                <w:szCs w:val="28"/>
                <w:shd w:val="clear" w:color="auto" w:fill="FFFFFF"/>
              </w:rPr>
              <w:t>i papildināti</w:t>
            </w:r>
            <w:r w:rsidRPr="00514237">
              <w:rPr>
                <w:rFonts w:ascii="Times New Roman" w:hAnsi="Times New Roman" w:cs="Times New Roman"/>
                <w:color w:val="000000" w:themeColor="text1"/>
                <w:sz w:val="28"/>
                <w:szCs w:val="28"/>
                <w:shd w:val="clear" w:color="auto" w:fill="FFFFFF"/>
              </w:rPr>
              <w:t xml:space="preserve"> ar </w:t>
            </w:r>
            <w:r w:rsidRPr="00514237" w:rsidR="007C6C08">
              <w:rPr>
                <w:rFonts w:ascii="Times New Roman" w:hAnsi="Times New Roman" w:cs="Times New Roman"/>
                <w:color w:val="000000" w:themeColor="text1"/>
                <w:sz w:val="28"/>
                <w:szCs w:val="28"/>
                <w:shd w:val="clear" w:color="auto" w:fill="FFFFFF"/>
              </w:rPr>
              <w:t xml:space="preserve">nosacījumu, ka </w:t>
            </w:r>
            <w:r w:rsidRPr="00514237" w:rsidR="007C6C08">
              <w:rPr>
                <w:rFonts w:ascii="Times New Roman" w:hAnsi="Times New Roman" w:cs="Times New Roman"/>
                <w:color w:val="000000" w:themeColor="text1"/>
                <w:sz w:val="28"/>
                <w:szCs w:val="28"/>
              </w:rPr>
              <w:t xml:space="preserve">minētās personas var apmeklēt publiskus pasākumus kopā </w:t>
            </w:r>
            <w:r w:rsidR="00BE7797">
              <w:rPr>
                <w:rFonts w:ascii="Times New Roman" w:hAnsi="Times New Roman" w:cs="Times New Roman"/>
                <w:color w:val="000000" w:themeColor="text1"/>
                <w:sz w:val="28"/>
                <w:szCs w:val="28"/>
              </w:rPr>
              <w:t xml:space="preserve">ar </w:t>
            </w:r>
            <w:r w:rsidR="00E5648B">
              <w:rPr>
                <w:rFonts w:ascii="Times New Roman" w:hAnsi="Times New Roman" w:cs="Times New Roman"/>
                <w:color w:val="000000" w:themeColor="text1"/>
                <w:sz w:val="28"/>
                <w:szCs w:val="28"/>
              </w:rPr>
              <w:t xml:space="preserve">nepilngadīgiem </w:t>
            </w:r>
            <w:r w:rsidR="00BE7797">
              <w:rPr>
                <w:rFonts w:ascii="Times New Roman" w:hAnsi="Times New Roman" w:cs="Times New Roman"/>
                <w:color w:val="000000" w:themeColor="text1"/>
                <w:sz w:val="28"/>
                <w:szCs w:val="28"/>
              </w:rPr>
              <w:t>bērniem</w:t>
            </w:r>
            <w:r w:rsidR="00E5648B">
              <w:rPr>
                <w:rFonts w:ascii="Times New Roman" w:hAnsi="Times New Roman" w:cs="Times New Roman"/>
                <w:color w:val="000000" w:themeColor="text1"/>
                <w:sz w:val="28"/>
                <w:szCs w:val="28"/>
              </w:rPr>
              <w:t>, t.i.</w:t>
            </w:r>
            <w:r w:rsidR="00BE7797">
              <w:rPr>
                <w:rFonts w:ascii="Times New Roman" w:hAnsi="Times New Roman" w:cs="Times New Roman"/>
                <w:color w:val="000000" w:themeColor="text1"/>
                <w:sz w:val="28"/>
                <w:szCs w:val="28"/>
              </w:rPr>
              <w:t xml:space="preserve"> </w:t>
            </w:r>
            <w:proofErr w:type="gramStart"/>
            <w:r w:rsidR="00BE7797">
              <w:rPr>
                <w:rFonts w:ascii="Times New Roman" w:hAnsi="Times New Roman" w:cs="Times New Roman"/>
                <w:color w:val="000000" w:themeColor="text1"/>
                <w:sz w:val="28"/>
                <w:szCs w:val="28"/>
              </w:rPr>
              <w:t>no</w:t>
            </w:r>
            <w:r w:rsidRPr="00514237" w:rsidR="007C6C08">
              <w:rPr>
                <w:rFonts w:ascii="Times New Roman" w:hAnsi="Times New Roman" w:cs="Times New Roman"/>
                <w:color w:val="000000" w:themeColor="text1"/>
                <w:sz w:val="28"/>
                <w:szCs w:val="28"/>
              </w:rPr>
              <w:t xml:space="preserve"> </w:t>
            </w:r>
            <w:r w:rsidR="00BE7797">
              <w:rPr>
                <w:rFonts w:ascii="Times New Roman" w:hAnsi="Times New Roman" w:cs="Times New Roman"/>
                <w:color w:val="000000" w:themeColor="text1"/>
                <w:sz w:val="28"/>
                <w:szCs w:val="28"/>
              </w:rPr>
              <w:t>0</w:t>
            </w:r>
            <w:r w:rsidRPr="00514237" w:rsidR="007C6C08">
              <w:rPr>
                <w:rFonts w:ascii="Times New Roman" w:hAnsi="Times New Roman" w:cs="Times New Roman"/>
                <w:color w:val="000000" w:themeColor="text1"/>
                <w:sz w:val="28"/>
                <w:szCs w:val="28"/>
              </w:rPr>
              <w:t xml:space="preserve"> – 12</w:t>
            </w:r>
            <w:proofErr w:type="gramEnd"/>
            <w:r w:rsidR="002D608D">
              <w:rPr>
                <w:rFonts w:ascii="Times New Roman" w:hAnsi="Times New Roman" w:cs="Times New Roman"/>
                <w:color w:val="000000" w:themeColor="text1"/>
                <w:sz w:val="28"/>
                <w:szCs w:val="28"/>
              </w:rPr>
              <w:t> </w:t>
            </w:r>
            <w:r w:rsidRPr="00514237" w:rsidR="007C6C08">
              <w:rPr>
                <w:rFonts w:ascii="Times New Roman" w:hAnsi="Times New Roman" w:cs="Times New Roman"/>
                <w:color w:val="000000" w:themeColor="text1"/>
                <w:sz w:val="28"/>
                <w:szCs w:val="28"/>
              </w:rPr>
              <w:t xml:space="preserve">gadiem bez </w:t>
            </w:r>
            <w:proofErr w:type="spellStart"/>
            <w:r w:rsidRPr="00514237" w:rsidR="007C6C08">
              <w:rPr>
                <w:rFonts w:ascii="Times New Roman" w:hAnsi="Times New Roman" w:cs="Times New Roman"/>
                <w:color w:val="000000" w:themeColor="text1"/>
                <w:sz w:val="28"/>
                <w:szCs w:val="28"/>
              </w:rPr>
              <w:t>sadarbspējīga</w:t>
            </w:r>
            <w:proofErr w:type="spellEnd"/>
            <w:r w:rsidRPr="00514237" w:rsidR="007C6C08">
              <w:rPr>
                <w:rFonts w:ascii="Times New Roman" w:hAnsi="Times New Roman" w:cs="Times New Roman"/>
                <w:color w:val="000000" w:themeColor="text1"/>
                <w:sz w:val="28"/>
                <w:szCs w:val="28"/>
              </w:rPr>
              <w:t xml:space="preserve"> sertifikāta</w:t>
            </w:r>
            <w:r w:rsidR="00E5648B">
              <w:rPr>
                <w:rFonts w:ascii="Times New Roman" w:hAnsi="Times New Roman" w:cs="Times New Roman"/>
                <w:color w:val="000000" w:themeColor="text1"/>
                <w:sz w:val="28"/>
                <w:szCs w:val="28"/>
              </w:rPr>
              <w:t xml:space="preserve"> uzrādīšanas</w:t>
            </w:r>
            <w:r w:rsidR="002D763C">
              <w:rPr>
                <w:rFonts w:ascii="Times New Roman" w:hAnsi="Times New Roman" w:cs="Times New Roman"/>
                <w:color w:val="000000" w:themeColor="text1"/>
                <w:sz w:val="28"/>
                <w:szCs w:val="28"/>
              </w:rPr>
              <w:t xml:space="preserve"> un </w:t>
            </w:r>
            <w:r w:rsidR="00BE7797">
              <w:rPr>
                <w:rFonts w:ascii="Times New Roman" w:hAnsi="Times New Roman" w:cs="Times New Roman"/>
                <w:color w:val="000000" w:themeColor="text1"/>
                <w:sz w:val="28"/>
                <w:szCs w:val="28"/>
              </w:rPr>
              <w:t xml:space="preserve">no 12 gadiem, uzrādot </w:t>
            </w:r>
            <w:proofErr w:type="spellStart"/>
            <w:r w:rsidR="00BE7797">
              <w:rPr>
                <w:rFonts w:ascii="Times New Roman" w:hAnsi="Times New Roman" w:cs="Times New Roman"/>
                <w:color w:val="000000" w:themeColor="text1"/>
                <w:sz w:val="28"/>
                <w:szCs w:val="28"/>
              </w:rPr>
              <w:t>sadarbspējīgu</w:t>
            </w:r>
            <w:proofErr w:type="spellEnd"/>
            <w:r w:rsidR="00BE7797">
              <w:rPr>
                <w:rFonts w:ascii="Times New Roman" w:hAnsi="Times New Roman" w:cs="Times New Roman"/>
                <w:color w:val="000000" w:themeColor="text1"/>
                <w:sz w:val="28"/>
                <w:szCs w:val="28"/>
              </w:rPr>
              <w:t xml:space="preserve"> testēšanas sertifikāt</w:t>
            </w:r>
            <w:r w:rsidR="002D763C">
              <w:rPr>
                <w:rFonts w:ascii="Times New Roman" w:hAnsi="Times New Roman" w:cs="Times New Roman"/>
                <w:color w:val="000000" w:themeColor="text1"/>
                <w:sz w:val="28"/>
                <w:szCs w:val="28"/>
              </w:rPr>
              <w:t>s (gadījumā</w:t>
            </w:r>
            <w:r w:rsidR="00440B7F">
              <w:rPr>
                <w:rFonts w:ascii="Times New Roman" w:hAnsi="Times New Roman" w:cs="Times New Roman"/>
                <w:color w:val="000000" w:themeColor="text1"/>
                <w:sz w:val="28"/>
                <w:szCs w:val="28"/>
              </w:rPr>
              <w:t>,</w:t>
            </w:r>
            <w:r w:rsidR="002D763C">
              <w:rPr>
                <w:rFonts w:ascii="Times New Roman" w:hAnsi="Times New Roman" w:cs="Times New Roman"/>
                <w:color w:val="000000" w:themeColor="text1"/>
                <w:sz w:val="28"/>
                <w:szCs w:val="28"/>
              </w:rPr>
              <w:t xml:space="preserve"> ja bērnam no 12 gadiem nav </w:t>
            </w:r>
            <w:proofErr w:type="spellStart"/>
            <w:r w:rsidR="002D763C">
              <w:rPr>
                <w:rFonts w:ascii="Times New Roman" w:hAnsi="Times New Roman" w:cs="Times New Roman"/>
                <w:color w:val="000000" w:themeColor="text1"/>
                <w:sz w:val="28"/>
                <w:szCs w:val="28"/>
              </w:rPr>
              <w:t>sadarbspējīgs</w:t>
            </w:r>
            <w:proofErr w:type="spellEnd"/>
            <w:r w:rsidR="002D763C">
              <w:rPr>
                <w:rFonts w:ascii="Times New Roman" w:hAnsi="Times New Roman" w:cs="Times New Roman"/>
                <w:color w:val="000000" w:themeColor="text1"/>
                <w:sz w:val="28"/>
                <w:szCs w:val="28"/>
              </w:rPr>
              <w:t xml:space="preserve"> vakcinēšanas sertifikāts)</w:t>
            </w:r>
            <w:r w:rsidRPr="00514237" w:rsidR="007C6C08">
              <w:rPr>
                <w:rFonts w:ascii="Times New Roman" w:hAnsi="Times New Roman" w:cs="Times New Roman"/>
                <w:color w:val="000000" w:themeColor="text1"/>
                <w:sz w:val="28"/>
                <w:szCs w:val="28"/>
              </w:rPr>
              <w:t xml:space="preserve">, ja pasākumu organizators pasākumu norises vietā var nodrošināt atsevišķu sektoru, kurā tiek ierādītas vietas </w:t>
            </w:r>
            <w:hyperlink w:history="1" w:anchor="p38.27" r:id="rId6">
              <w:r w:rsidRPr="00514237" w:rsidR="007C6C08">
                <w:rPr>
                  <w:rStyle w:val="Hipersaite"/>
                  <w:rFonts w:ascii="Times New Roman" w:hAnsi="Times New Roman" w:cs="Times New Roman"/>
                  <w:color w:val="000000" w:themeColor="text1"/>
                  <w:sz w:val="28"/>
                  <w:szCs w:val="28"/>
                  <w:u w:val="none"/>
                </w:rPr>
                <w:t>38.</w:t>
              </w:r>
              <w:r w:rsidRPr="00514237" w:rsidR="007C6C08">
                <w:rPr>
                  <w:rStyle w:val="Hipersaite"/>
                  <w:rFonts w:ascii="Times New Roman" w:hAnsi="Times New Roman" w:cs="Times New Roman"/>
                  <w:color w:val="000000" w:themeColor="text1"/>
                  <w:sz w:val="28"/>
                  <w:szCs w:val="28"/>
                  <w:u w:val="none"/>
                  <w:vertAlign w:val="superscript"/>
                </w:rPr>
                <w:t>27</w:t>
              </w:r>
            </w:hyperlink>
            <w:r w:rsidRPr="00514237" w:rsidR="007C6C08">
              <w:rPr>
                <w:rFonts w:ascii="Times New Roman" w:hAnsi="Times New Roman" w:cs="Times New Roman"/>
                <w:color w:val="000000" w:themeColor="text1"/>
                <w:sz w:val="28"/>
                <w:szCs w:val="28"/>
              </w:rPr>
              <w:t xml:space="preserve"> punktā minētajām personām ar bērniem. Sektorā sēdvietas izkārtojamas atbilstoši </w:t>
            </w:r>
            <w:r w:rsidRPr="00514237" w:rsidR="007C6C08">
              <w:rPr>
                <w:rFonts w:ascii="Times New Roman" w:hAnsi="Times New Roman" w:cs="Times New Roman"/>
                <w:sz w:val="28"/>
                <w:szCs w:val="28"/>
                <w:shd w:val="clear" w:color="auto" w:fill="FFFFFF"/>
              </w:rPr>
              <w:t>38.</w:t>
            </w:r>
            <w:r w:rsidRPr="00514237" w:rsidR="007C6C08">
              <w:rPr>
                <w:rFonts w:ascii="Times New Roman" w:hAnsi="Times New Roman" w:cs="Times New Roman"/>
                <w:sz w:val="28"/>
                <w:szCs w:val="28"/>
                <w:shd w:val="clear" w:color="auto" w:fill="FFFFFF"/>
                <w:vertAlign w:val="superscript"/>
              </w:rPr>
              <w:t>34</w:t>
            </w:r>
            <w:r w:rsidRPr="00514237" w:rsidR="007C6C08">
              <w:rPr>
                <w:rFonts w:ascii="Times New Roman" w:hAnsi="Times New Roman" w:cs="Times New Roman"/>
                <w:sz w:val="28"/>
                <w:szCs w:val="28"/>
                <w:shd w:val="clear" w:color="auto" w:fill="FFFFFF"/>
              </w:rPr>
              <w:t> </w:t>
            </w:r>
            <w:r w:rsidR="002D608D">
              <w:rPr>
                <w:rFonts w:ascii="Times New Roman" w:hAnsi="Times New Roman" w:cs="Times New Roman"/>
                <w:sz w:val="28"/>
                <w:szCs w:val="28"/>
                <w:shd w:val="clear" w:color="auto" w:fill="FFFFFF"/>
              </w:rPr>
              <w:t xml:space="preserve">punktā </w:t>
            </w:r>
            <w:r w:rsidRPr="00514237" w:rsidR="007C6C08">
              <w:rPr>
                <w:rFonts w:ascii="Times New Roman" w:hAnsi="Times New Roman" w:cs="Times New Roman"/>
                <w:sz w:val="28"/>
                <w:szCs w:val="28"/>
                <w:shd w:val="clear" w:color="auto" w:fill="FFFFFF"/>
              </w:rPr>
              <w:t>minētajām prasībām. Minētais nosacījums būtu spēkā gadījumos, ja pasākuma organizators var nodrošināt atsevišķa sektora nodalīšanu minētajām personām un par to ir ievietojis informāciju pasākuma norises publicitātes vai biļešu iegādes vietās</w:t>
            </w:r>
            <w:r w:rsidRPr="00514237" w:rsidR="007C6C08">
              <w:rPr>
                <w:rFonts w:ascii="Times New Roman" w:hAnsi="Times New Roman" w:cs="Times New Roman"/>
                <w:color w:val="000000" w:themeColor="text1"/>
                <w:sz w:val="28"/>
                <w:szCs w:val="28"/>
              </w:rPr>
              <w:t xml:space="preserve">. </w:t>
            </w:r>
            <w:r w:rsidR="00735A94">
              <w:rPr>
                <w:rFonts w:ascii="Times New Roman" w:hAnsi="Times New Roman" w:cs="Times New Roman"/>
                <w:color w:val="000000" w:themeColor="text1"/>
                <w:sz w:val="28"/>
                <w:szCs w:val="28"/>
              </w:rPr>
              <w:t>Uz k</w:t>
            </w:r>
            <w:r w:rsidRPr="00514237" w:rsidR="00735A94">
              <w:rPr>
                <w:rFonts w:ascii="Times New Roman" w:hAnsi="Times New Roman" w:cs="Times New Roman"/>
                <w:color w:val="000000" w:themeColor="text1"/>
                <w:sz w:val="28"/>
                <w:szCs w:val="28"/>
              </w:rPr>
              <w:t>oplietošanas telp</w:t>
            </w:r>
            <w:r w:rsidR="00735A94">
              <w:rPr>
                <w:rFonts w:ascii="Times New Roman" w:hAnsi="Times New Roman" w:cs="Times New Roman"/>
                <w:color w:val="000000" w:themeColor="text1"/>
                <w:sz w:val="28"/>
                <w:szCs w:val="28"/>
              </w:rPr>
              <w:t>u lietošanu šādos pasākumos tiks attiecināti vispārējie drošības un distancēšanās nosacījumi – 2 m distance un masku</w:t>
            </w:r>
            <w:r w:rsidRPr="00514237" w:rsidR="00735A94">
              <w:rPr>
                <w:rFonts w:ascii="Times New Roman" w:hAnsi="Times New Roman" w:cs="Times New Roman"/>
                <w:color w:val="000000" w:themeColor="text1"/>
                <w:sz w:val="28"/>
                <w:szCs w:val="28"/>
              </w:rPr>
              <w:t xml:space="preserve"> lietošana</w:t>
            </w:r>
            <w:r w:rsidR="00735A94">
              <w:rPr>
                <w:rFonts w:ascii="Times New Roman" w:hAnsi="Times New Roman" w:cs="Times New Roman"/>
                <w:color w:val="000000" w:themeColor="text1"/>
                <w:sz w:val="28"/>
                <w:szCs w:val="28"/>
              </w:rPr>
              <w:t xml:space="preserve">, kā arī </w:t>
            </w:r>
            <w:r w:rsidRPr="00735A94" w:rsidR="00735A94">
              <w:rPr>
                <w:rFonts w:ascii="Times New Roman" w:hAnsi="Times New Roman" w:cs="Times New Roman"/>
                <w:sz w:val="28"/>
                <w:szCs w:val="28"/>
                <w:shd w:val="clear" w:color="auto" w:fill="FFFFFF"/>
              </w:rPr>
              <w:t>38.</w:t>
            </w:r>
            <w:r w:rsidRPr="00735A94" w:rsidR="00735A94">
              <w:rPr>
                <w:rFonts w:ascii="Times New Roman" w:hAnsi="Times New Roman" w:cs="Times New Roman"/>
                <w:sz w:val="28"/>
                <w:szCs w:val="28"/>
                <w:shd w:val="clear" w:color="auto" w:fill="FFFFFF"/>
                <w:vertAlign w:val="superscript"/>
              </w:rPr>
              <w:t>34</w:t>
            </w:r>
            <w:r w:rsidRPr="00735A94" w:rsidR="00735A94">
              <w:rPr>
                <w:rFonts w:ascii="Times New Roman" w:hAnsi="Times New Roman" w:cs="Times New Roman"/>
                <w:sz w:val="28"/>
                <w:szCs w:val="28"/>
                <w:shd w:val="clear" w:color="auto" w:fill="FFFFFF"/>
              </w:rPr>
              <w:t>  noteiktais pasākumu apmeklētāju skaita ierobežojums</w:t>
            </w:r>
            <w:r w:rsidR="00D5572C">
              <w:rPr>
                <w:rFonts w:ascii="Times New Roman" w:hAnsi="Times New Roman" w:cs="Times New Roman"/>
                <w:sz w:val="28"/>
                <w:szCs w:val="28"/>
                <w:shd w:val="clear" w:color="auto" w:fill="FFFFFF"/>
              </w:rPr>
              <w:t xml:space="preserve"> telpās</w:t>
            </w:r>
            <w:r w:rsidR="00C92A44">
              <w:rPr>
                <w:rFonts w:ascii="Times New Roman" w:hAnsi="Times New Roman" w:cs="Times New Roman"/>
                <w:sz w:val="28"/>
                <w:szCs w:val="28"/>
                <w:shd w:val="clear" w:color="auto" w:fill="FFFFFF"/>
              </w:rPr>
              <w:t xml:space="preserve"> </w:t>
            </w:r>
            <w:r w:rsidR="009D39FA">
              <w:rPr>
                <w:rFonts w:ascii="Times New Roman" w:hAnsi="Times New Roman" w:cs="Times New Roman"/>
                <w:sz w:val="28"/>
                <w:szCs w:val="28"/>
                <w:shd w:val="clear" w:color="auto" w:fill="FFFFFF"/>
              </w:rPr>
              <w:t xml:space="preserve">ģimenes </w:t>
            </w:r>
            <w:bookmarkStart w:name="_GoBack" w:id="0"/>
            <w:bookmarkEnd w:id="0"/>
            <w:r w:rsidR="00C92A44">
              <w:rPr>
                <w:rFonts w:ascii="Times New Roman" w:hAnsi="Times New Roman" w:cs="Times New Roman"/>
                <w:sz w:val="28"/>
                <w:szCs w:val="28"/>
                <w:shd w:val="clear" w:color="auto" w:fill="FFFFFF"/>
              </w:rPr>
              <w:t xml:space="preserve">sektorā, kurā ierādītas vietas </w:t>
            </w:r>
            <w:r w:rsidRPr="00514237" w:rsidR="00C92A44">
              <w:rPr>
                <w:rFonts w:ascii="Times New Roman" w:hAnsi="Times New Roman" w:cs="Times New Roman"/>
                <w:color w:val="000000" w:themeColor="text1"/>
                <w:sz w:val="28"/>
                <w:szCs w:val="28"/>
                <w:shd w:val="clear" w:color="auto" w:fill="FFFFFF"/>
              </w:rPr>
              <w:t>38.</w:t>
            </w:r>
            <w:r w:rsidRPr="00514237" w:rsidR="00C92A44">
              <w:rPr>
                <w:rFonts w:ascii="Times New Roman" w:hAnsi="Times New Roman" w:cs="Times New Roman"/>
                <w:color w:val="000000" w:themeColor="text1"/>
                <w:sz w:val="28"/>
                <w:szCs w:val="28"/>
                <w:shd w:val="clear" w:color="auto" w:fill="FFFFFF"/>
                <w:vertAlign w:val="superscript"/>
              </w:rPr>
              <w:t>27</w:t>
            </w:r>
            <w:r w:rsidRPr="00514237" w:rsidR="00C92A44">
              <w:rPr>
                <w:rFonts w:ascii="Times New Roman" w:hAnsi="Times New Roman" w:cs="Times New Roman"/>
                <w:color w:val="000000" w:themeColor="text1"/>
                <w:sz w:val="28"/>
                <w:szCs w:val="28"/>
                <w:shd w:val="clear" w:color="auto" w:fill="FFFFFF"/>
              </w:rPr>
              <w:t> punktā minēt</w:t>
            </w:r>
            <w:r w:rsidR="00C92A44">
              <w:rPr>
                <w:rFonts w:ascii="Times New Roman" w:hAnsi="Times New Roman" w:cs="Times New Roman"/>
                <w:color w:val="000000" w:themeColor="text1"/>
                <w:sz w:val="28"/>
                <w:szCs w:val="28"/>
                <w:shd w:val="clear" w:color="auto" w:fill="FFFFFF"/>
              </w:rPr>
              <w:t>ajām</w:t>
            </w:r>
            <w:r w:rsidRPr="00514237" w:rsidR="00C92A44">
              <w:rPr>
                <w:rFonts w:ascii="Times New Roman" w:hAnsi="Times New Roman" w:cs="Times New Roman"/>
                <w:color w:val="000000" w:themeColor="text1"/>
                <w:sz w:val="28"/>
                <w:szCs w:val="28"/>
                <w:shd w:val="clear" w:color="auto" w:fill="FFFFFF"/>
              </w:rPr>
              <w:t xml:space="preserve"> person</w:t>
            </w:r>
            <w:r w:rsidR="00C92A44">
              <w:rPr>
                <w:rFonts w:ascii="Times New Roman" w:hAnsi="Times New Roman" w:cs="Times New Roman"/>
                <w:color w:val="000000" w:themeColor="text1"/>
                <w:sz w:val="28"/>
                <w:szCs w:val="28"/>
                <w:shd w:val="clear" w:color="auto" w:fill="FFFFFF"/>
              </w:rPr>
              <w:t>ām ar bērniem.</w:t>
            </w:r>
          </w:p>
        </w:tc>
      </w:tr>
      <w:tr w:rsidRPr="00514237" w:rsidR="00C530E3" w:rsidTr="00C92A44" w14:paraId="6596814E"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514237" w:rsidR="00C530E3" w:rsidP="00014BF7" w:rsidRDefault="00C530E3" w14:paraId="51666A21" w14:textId="77777777">
            <w:pPr>
              <w:spacing w:after="0" w:line="240" w:lineRule="auto"/>
              <w:jc w:val="center"/>
              <w:rPr>
                <w:rFonts w:ascii="Times New Roman" w:hAnsi="Times New Roman" w:eastAsia="Times New Roman" w:cs="Times New Roman"/>
                <w:iCs/>
                <w:sz w:val="28"/>
                <w:szCs w:val="28"/>
                <w:lang w:eastAsia="lv-LV"/>
              </w:rPr>
            </w:pPr>
            <w:r w:rsidRPr="00514237">
              <w:rPr>
                <w:rFonts w:ascii="Times New Roman" w:hAnsi="Times New Roman" w:eastAsia="Times New Roman" w:cs="Times New Roman"/>
                <w:iCs/>
                <w:sz w:val="28"/>
                <w:szCs w:val="28"/>
                <w:lang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514237" w:rsidR="00C530E3" w:rsidP="00014BF7" w:rsidRDefault="00C530E3" w14:paraId="6102438F" w14:textId="77777777">
            <w:pPr>
              <w:spacing w:after="0" w:line="240" w:lineRule="auto"/>
              <w:rPr>
                <w:rFonts w:ascii="Times New Roman" w:hAnsi="Times New Roman" w:eastAsia="Times New Roman" w:cs="Times New Roman"/>
                <w:iCs/>
                <w:sz w:val="28"/>
                <w:szCs w:val="28"/>
                <w:lang w:eastAsia="lv-LV"/>
              </w:rPr>
            </w:pPr>
            <w:r w:rsidRPr="00514237">
              <w:rPr>
                <w:rFonts w:ascii="Times New Roman" w:hAnsi="Times New Roman" w:eastAsia="Times New Roman" w:cs="Times New Roman"/>
                <w:iCs/>
                <w:sz w:val="28"/>
                <w:szCs w:val="28"/>
                <w:lang w:eastAsia="lv-LV"/>
              </w:rPr>
              <w:t>Projekta izstrādē iesaistītās institūcijas un publiskas personas kapitālsabiedrības</w:t>
            </w:r>
          </w:p>
        </w:tc>
        <w:tc>
          <w:tcPr>
            <w:tcW w:w="2961" w:type="pct"/>
            <w:tcBorders>
              <w:top w:val="outset" w:color="auto" w:sz="6" w:space="0"/>
              <w:left w:val="outset" w:color="auto" w:sz="6" w:space="0"/>
              <w:bottom w:val="outset" w:color="auto" w:sz="6" w:space="0"/>
              <w:right w:val="outset" w:color="auto" w:sz="6" w:space="0"/>
            </w:tcBorders>
            <w:hideMark/>
          </w:tcPr>
          <w:p w:rsidRPr="00514237" w:rsidR="00C530E3" w:rsidP="00014BF7" w:rsidRDefault="00C530E3" w14:paraId="2EE6C168" w14:textId="77777777">
            <w:pPr>
              <w:spacing w:after="0" w:line="240" w:lineRule="auto"/>
              <w:jc w:val="both"/>
              <w:rPr>
                <w:rFonts w:ascii="Times New Roman" w:hAnsi="Times New Roman" w:eastAsia="Times New Roman" w:cs="Times New Roman"/>
                <w:iCs/>
                <w:sz w:val="28"/>
                <w:szCs w:val="28"/>
                <w:lang w:eastAsia="lv-LV"/>
              </w:rPr>
            </w:pPr>
            <w:r w:rsidRPr="00514237">
              <w:rPr>
                <w:rFonts w:ascii="Times New Roman" w:hAnsi="Times New Roman" w:eastAsia="Times New Roman" w:cs="Times New Roman"/>
                <w:iCs/>
                <w:sz w:val="28"/>
                <w:szCs w:val="28"/>
                <w:lang w:eastAsia="lv-LV"/>
              </w:rPr>
              <w:t>Kultūras ministrija.</w:t>
            </w:r>
          </w:p>
        </w:tc>
      </w:tr>
      <w:tr w:rsidRPr="00514237" w:rsidR="00C530E3" w:rsidTr="00C92A44" w14:paraId="05520CCB"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514237" w:rsidR="00C530E3" w:rsidP="00014BF7" w:rsidRDefault="00C530E3" w14:paraId="59EB74F6" w14:textId="77777777">
            <w:pPr>
              <w:spacing w:after="0" w:line="240" w:lineRule="auto"/>
              <w:jc w:val="center"/>
              <w:rPr>
                <w:rFonts w:ascii="Times New Roman" w:hAnsi="Times New Roman" w:eastAsia="Times New Roman" w:cs="Times New Roman"/>
                <w:iCs/>
                <w:sz w:val="28"/>
                <w:szCs w:val="28"/>
                <w:lang w:eastAsia="lv-LV"/>
              </w:rPr>
            </w:pPr>
            <w:r w:rsidRPr="00514237">
              <w:rPr>
                <w:rFonts w:ascii="Times New Roman" w:hAnsi="Times New Roman" w:eastAsia="Times New Roman" w:cs="Times New Roman"/>
                <w:iCs/>
                <w:sz w:val="28"/>
                <w:szCs w:val="28"/>
                <w:lang w:eastAsia="lv-LV"/>
              </w:rPr>
              <w:t>4.</w:t>
            </w:r>
          </w:p>
        </w:tc>
        <w:tc>
          <w:tcPr>
            <w:tcW w:w="1678" w:type="pct"/>
            <w:tcBorders>
              <w:top w:val="outset" w:color="auto" w:sz="6" w:space="0"/>
              <w:left w:val="outset" w:color="auto" w:sz="6" w:space="0"/>
              <w:bottom w:val="outset" w:color="auto" w:sz="6" w:space="0"/>
              <w:right w:val="outset" w:color="auto" w:sz="6" w:space="0"/>
            </w:tcBorders>
            <w:hideMark/>
          </w:tcPr>
          <w:p w:rsidRPr="00514237" w:rsidR="00C530E3" w:rsidP="00014BF7" w:rsidRDefault="00C530E3" w14:paraId="38F2E339" w14:textId="77777777">
            <w:pPr>
              <w:spacing w:after="0" w:line="240" w:lineRule="auto"/>
              <w:rPr>
                <w:rFonts w:ascii="Times New Roman" w:hAnsi="Times New Roman" w:eastAsia="Times New Roman" w:cs="Times New Roman"/>
                <w:iCs/>
                <w:sz w:val="28"/>
                <w:szCs w:val="28"/>
                <w:lang w:eastAsia="lv-LV"/>
              </w:rPr>
            </w:pPr>
            <w:r w:rsidRPr="00514237">
              <w:rPr>
                <w:rFonts w:ascii="Times New Roman" w:hAnsi="Times New Roman" w:eastAsia="Times New Roman" w:cs="Times New Roman"/>
                <w:iCs/>
                <w:sz w:val="28"/>
                <w:szCs w:val="28"/>
                <w:lang w:eastAsia="lv-LV"/>
              </w:rPr>
              <w:t>Cita informācija</w:t>
            </w:r>
          </w:p>
        </w:tc>
        <w:tc>
          <w:tcPr>
            <w:tcW w:w="2961" w:type="pct"/>
            <w:tcBorders>
              <w:top w:val="outset" w:color="auto" w:sz="6" w:space="0"/>
              <w:left w:val="outset" w:color="auto" w:sz="6" w:space="0"/>
              <w:bottom w:val="outset" w:color="auto" w:sz="6" w:space="0"/>
              <w:right w:val="outset" w:color="auto" w:sz="6" w:space="0"/>
            </w:tcBorders>
            <w:hideMark/>
          </w:tcPr>
          <w:p w:rsidRPr="00514237" w:rsidR="00C530E3" w:rsidP="00014BF7" w:rsidRDefault="00C530E3" w14:paraId="5903E416" w14:textId="77777777">
            <w:pPr>
              <w:pStyle w:val="xxparasts1"/>
              <w:jc w:val="both"/>
              <w:rPr>
                <w:rFonts w:eastAsia="Times New Roman"/>
                <w:iCs/>
                <w:sz w:val="28"/>
                <w:szCs w:val="28"/>
              </w:rPr>
            </w:pPr>
            <w:r w:rsidRPr="00514237">
              <w:rPr>
                <w:color w:val="000000"/>
                <w:sz w:val="28"/>
                <w:szCs w:val="28"/>
              </w:rPr>
              <w:t>Nav</w:t>
            </w:r>
          </w:p>
        </w:tc>
      </w:tr>
    </w:tbl>
    <w:p w:rsidRPr="00514237" w:rsidR="00C530E3" w:rsidP="00C530E3" w:rsidRDefault="00C530E3" w14:paraId="37C17155" w14:textId="77777777">
      <w:pPr>
        <w:spacing w:after="0" w:line="240" w:lineRule="auto"/>
        <w:rPr>
          <w:rFonts w:ascii="Times New Roman" w:hAnsi="Times New Roman" w:eastAsia="Times New Roman" w:cs="Times New Roman"/>
          <w:iCs/>
          <w:sz w:val="28"/>
          <w:szCs w:val="28"/>
          <w:lang w:eastAsia="lv-LV"/>
        </w:rPr>
      </w:pPr>
      <w:r w:rsidRPr="00514237">
        <w:rPr>
          <w:rFonts w:ascii="Times New Roman" w:hAnsi="Times New Roman" w:eastAsia="Times New Roman" w:cs="Times New Roman"/>
          <w:iCs/>
          <w:sz w:val="28"/>
          <w:szCs w:val="28"/>
          <w:lang w:eastAsia="lv-LV"/>
        </w:rPr>
        <w:t>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514237" w:rsidR="00C530E3" w:rsidTr="00014BF7" w14:paraId="24EFC810"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514237" w:rsidR="00C530E3" w:rsidP="00014BF7" w:rsidRDefault="00C530E3" w14:paraId="13259C74" w14:textId="77777777">
            <w:pPr>
              <w:spacing w:after="0" w:line="240" w:lineRule="auto"/>
              <w:jc w:val="center"/>
              <w:rPr>
                <w:rFonts w:ascii="Times New Roman" w:hAnsi="Times New Roman" w:eastAsia="Times New Roman" w:cs="Times New Roman"/>
                <w:b/>
                <w:bCs/>
                <w:iCs/>
                <w:sz w:val="28"/>
                <w:szCs w:val="28"/>
                <w:lang w:eastAsia="lv-LV"/>
              </w:rPr>
            </w:pPr>
            <w:r w:rsidRPr="00514237">
              <w:rPr>
                <w:rFonts w:ascii="Times New Roman" w:hAnsi="Times New Roman" w:eastAsia="Times New Roman" w:cs="Times New Roman"/>
                <w:b/>
                <w:bCs/>
                <w:iCs/>
                <w:sz w:val="28"/>
                <w:szCs w:val="28"/>
                <w:lang w:eastAsia="lv-LV"/>
              </w:rPr>
              <w:t>II. Tiesību akta projekta ietekme uz sabiedrību, tautsaimniecības attīstību un administratīvo slogu</w:t>
            </w:r>
          </w:p>
        </w:tc>
      </w:tr>
      <w:tr w:rsidRPr="00514237" w:rsidR="00C530E3" w:rsidTr="00014BF7" w14:paraId="4BC04C93"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514237" w:rsidR="00C530E3" w:rsidP="00014BF7" w:rsidRDefault="00C530E3" w14:paraId="1DDAD0F3" w14:textId="77777777">
            <w:pPr>
              <w:spacing w:after="0" w:line="240" w:lineRule="auto"/>
              <w:jc w:val="center"/>
              <w:rPr>
                <w:rFonts w:ascii="Times New Roman" w:hAnsi="Times New Roman" w:eastAsia="Times New Roman" w:cs="Times New Roman"/>
                <w:iCs/>
                <w:sz w:val="28"/>
                <w:szCs w:val="28"/>
                <w:lang w:eastAsia="lv-LV"/>
              </w:rPr>
            </w:pPr>
            <w:r w:rsidRPr="00514237">
              <w:rPr>
                <w:rFonts w:ascii="Times New Roman" w:hAnsi="Times New Roman" w:eastAsia="Times New Roman" w:cs="Times New Roman"/>
                <w:iCs/>
                <w:sz w:val="28"/>
                <w:szCs w:val="28"/>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514237" w:rsidR="00C530E3" w:rsidP="00014BF7" w:rsidRDefault="00C530E3" w14:paraId="6E8ECA86" w14:textId="77777777">
            <w:pPr>
              <w:spacing w:after="0" w:line="240" w:lineRule="auto"/>
              <w:rPr>
                <w:rFonts w:ascii="Times New Roman" w:hAnsi="Times New Roman" w:eastAsia="Times New Roman" w:cs="Times New Roman"/>
                <w:iCs/>
                <w:sz w:val="28"/>
                <w:szCs w:val="28"/>
                <w:lang w:eastAsia="lv-LV"/>
              </w:rPr>
            </w:pPr>
            <w:r w:rsidRPr="00514237">
              <w:rPr>
                <w:rFonts w:ascii="Times New Roman" w:hAnsi="Times New Roman" w:eastAsia="Times New Roman" w:cs="Times New Roman"/>
                <w:iCs/>
                <w:sz w:val="28"/>
                <w:szCs w:val="28"/>
                <w:lang w:eastAsia="lv-LV"/>
              </w:rPr>
              <w:t>Sabiedrības mērķgrupas, kuras tiesiskais regulējums ietekmē vai varētu ietekmēt</w:t>
            </w:r>
          </w:p>
        </w:tc>
        <w:tc>
          <w:tcPr>
            <w:tcW w:w="2961" w:type="pct"/>
            <w:tcBorders>
              <w:top w:val="outset" w:color="auto" w:sz="6" w:space="0"/>
              <w:left w:val="outset" w:color="auto" w:sz="6" w:space="0"/>
              <w:bottom w:val="outset" w:color="auto" w:sz="6" w:space="0"/>
              <w:right w:val="outset" w:color="auto" w:sz="6" w:space="0"/>
            </w:tcBorders>
            <w:hideMark/>
          </w:tcPr>
          <w:p w:rsidRPr="00514237" w:rsidR="00C530E3" w:rsidP="00014BF7" w:rsidRDefault="00C530E3" w14:paraId="76FC651F" w14:textId="77777777">
            <w:pPr>
              <w:spacing w:after="0" w:line="240" w:lineRule="auto"/>
              <w:jc w:val="both"/>
              <w:rPr>
                <w:rFonts w:ascii="Times New Roman" w:hAnsi="Times New Roman" w:eastAsia="Times New Roman" w:cs="Times New Roman"/>
                <w:iCs/>
                <w:sz w:val="28"/>
                <w:szCs w:val="28"/>
                <w:lang w:eastAsia="lv-LV"/>
              </w:rPr>
            </w:pPr>
            <w:r w:rsidRPr="00514237">
              <w:rPr>
                <w:rFonts w:ascii="Times New Roman" w:hAnsi="Times New Roman" w:eastAsia="Times New Roman" w:cs="Times New Roman"/>
                <w:iCs/>
                <w:sz w:val="28"/>
                <w:szCs w:val="28"/>
                <w:lang w:eastAsia="lv-LV"/>
              </w:rPr>
              <w:t>Projekta tiesiskais regulējums attiecas uz publisko pasākumu organizatoriem un apmeklētājiem.</w:t>
            </w:r>
          </w:p>
        </w:tc>
      </w:tr>
      <w:tr w:rsidRPr="00514237" w:rsidR="00C530E3" w:rsidTr="00014BF7" w14:paraId="25E20A59" w14:textId="77777777">
        <w:trPr>
          <w:trHeight w:val="133"/>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514237" w:rsidR="00C530E3" w:rsidP="00014BF7" w:rsidRDefault="00C530E3" w14:paraId="2B46760D" w14:textId="77777777">
            <w:pPr>
              <w:spacing w:after="0" w:line="240" w:lineRule="auto"/>
              <w:jc w:val="center"/>
              <w:rPr>
                <w:rFonts w:ascii="Times New Roman" w:hAnsi="Times New Roman" w:eastAsia="Times New Roman" w:cs="Times New Roman"/>
                <w:iCs/>
                <w:sz w:val="28"/>
                <w:szCs w:val="28"/>
                <w:lang w:eastAsia="lv-LV"/>
              </w:rPr>
            </w:pPr>
            <w:r w:rsidRPr="00514237">
              <w:rPr>
                <w:rFonts w:ascii="Times New Roman" w:hAnsi="Times New Roman" w:eastAsia="Times New Roman" w:cs="Times New Roman"/>
                <w:iCs/>
                <w:sz w:val="28"/>
                <w:szCs w:val="28"/>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514237" w:rsidR="00C530E3" w:rsidP="00014BF7" w:rsidRDefault="00C530E3" w14:paraId="492B919C" w14:textId="77777777">
            <w:pPr>
              <w:spacing w:after="0" w:line="240" w:lineRule="auto"/>
              <w:rPr>
                <w:rFonts w:ascii="Times New Roman" w:hAnsi="Times New Roman" w:cs="Times New Roman"/>
                <w:sz w:val="28"/>
                <w:szCs w:val="28"/>
              </w:rPr>
            </w:pPr>
            <w:r w:rsidRPr="00514237">
              <w:rPr>
                <w:rFonts w:ascii="Times New Roman" w:hAnsi="Times New Roman" w:eastAsia="Times New Roman" w:cs="Times New Roman"/>
                <w:iCs/>
                <w:sz w:val="28"/>
                <w:szCs w:val="28"/>
                <w:lang w:eastAsia="lv-LV"/>
              </w:rPr>
              <w:t>Tiesiskā regulējuma ietekme uz tautsaimniecību un administratīvo slogu</w:t>
            </w:r>
          </w:p>
        </w:tc>
        <w:tc>
          <w:tcPr>
            <w:tcW w:w="2961" w:type="pct"/>
            <w:tcBorders>
              <w:top w:val="outset" w:color="auto" w:sz="6" w:space="0"/>
              <w:left w:val="outset" w:color="auto" w:sz="6" w:space="0"/>
              <w:bottom w:val="outset" w:color="auto" w:sz="6" w:space="0"/>
              <w:right w:val="outset" w:color="auto" w:sz="6" w:space="0"/>
            </w:tcBorders>
            <w:hideMark/>
          </w:tcPr>
          <w:p w:rsidRPr="00514237" w:rsidR="00C530E3" w:rsidP="00014BF7" w:rsidRDefault="00C530E3" w14:paraId="277DF30D" w14:textId="77777777">
            <w:pPr>
              <w:spacing w:after="0" w:line="240" w:lineRule="auto"/>
              <w:rPr>
                <w:rFonts w:ascii="Times New Roman" w:hAnsi="Times New Roman" w:cs="Times New Roman"/>
                <w:sz w:val="28"/>
                <w:szCs w:val="28"/>
              </w:rPr>
            </w:pPr>
            <w:r w:rsidRPr="00514237">
              <w:rPr>
                <w:rFonts w:ascii="Times New Roman" w:hAnsi="Times New Roman" w:eastAsia="Times New Roman" w:cs="Times New Roman"/>
                <w:iCs/>
                <w:sz w:val="28"/>
                <w:szCs w:val="28"/>
                <w:lang w:eastAsia="lv-LV"/>
              </w:rPr>
              <w:t>Projekts šo jomu neskar.</w:t>
            </w:r>
          </w:p>
        </w:tc>
      </w:tr>
      <w:tr w:rsidRPr="00514237" w:rsidR="00C530E3" w:rsidTr="00014BF7" w14:paraId="0E837C9E"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514237" w:rsidR="00C530E3" w:rsidP="00014BF7" w:rsidRDefault="00C530E3" w14:paraId="6BB3BCE4" w14:textId="77777777">
            <w:pPr>
              <w:spacing w:after="0" w:line="240" w:lineRule="auto"/>
              <w:jc w:val="center"/>
              <w:rPr>
                <w:rFonts w:ascii="Times New Roman" w:hAnsi="Times New Roman" w:eastAsia="Times New Roman" w:cs="Times New Roman"/>
                <w:iCs/>
                <w:sz w:val="28"/>
                <w:szCs w:val="28"/>
                <w:lang w:eastAsia="lv-LV"/>
              </w:rPr>
            </w:pPr>
            <w:r w:rsidRPr="00514237">
              <w:rPr>
                <w:rFonts w:ascii="Times New Roman" w:hAnsi="Times New Roman" w:eastAsia="Times New Roman" w:cs="Times New Roman"/>
                <w:iCs/>
                <w:sz w:val="28"/>
                <w:szCs w:val="28"/>
                <w:lang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514237" w:rsidR="00C530E3" w:rsidP="00014BF7" w:rsidRDefault="00C530E3" w14:paraId="69625862" w14:textId="77777777">
            <w:pPr>
              <w:spacing w:after="0" w:line="240" w:lineRule="auto"/>
              <w:rPr>
                <w:rFonts w:ascii="Times New Roman" w:hAnsi="Times New Roman" w:eastAsia="Times New Roman" w:cs="Times New Roman"/>
                <w:iCs/>
                <w:sz w:val="28"/>
                <w:szCs w:val="28"/>
                <w:lang w:eastAsia="lv-LV"/>
              </w:rPr>
            </w:pPr>
            <w:r w:rsidRPr="00514237">
              <w:rPr>
                <w:rFonts w:ascii="Times New Roman" w:hAnsi="Times New Roman" w:eastAsia="Times New Roman" w:cs="Times New Roman"/>
                <w:iCs/>
                <w:sz w:val="28"/>
                <w:szCs w:val="28"/>
                <w:lang w:eastAsia="lv-LV"/>
              </w:rPr>
              <w:t>Administratīvo izmaksu monetārs novērtējums</w:t>
            </w:r>
          </w:p>
        </w:tc>
        <w:tc>
          <w:tcPr>
            <w:tcW w:w="2961" w:type="pct"/>
            <w:tcBorders>
              <w:top w:val="outset" w:color="auto" w:sz="6" w:space="0"/>
              <w:left w:val="outset" w:color="auto" w:sz="6" w:space="0"/>
              <w:bottom w:val="outset" w:color="auto" w:sz="6" w:space="0"/>
              <w:right w:val="outset" w:color="auto" w:sz="6" w:space="0"/>
            </w:tcBorders>
          </w:tcPr>
          <w:p w:rsidRPr="00514237" w:rsidR="00C530E3" w:rsidP="00014BF7" w:rsidRDefault="00C530E3" w14:paraId="7CE5949E" w14:textId="77777777">
            <w:pPr>
              <w:spacing w:after="0" w:line="240" w:lineRule="auto"/>
              <w:jc w:val="both"/>
              <w:rPr>
                <w:rFonts w:ascii="Times New Roman" w:hAnsi="Times New Roman" w:eastAsia="Times New Roman" w:cs="Times New Roman"/>
                <w:iCs/>
                <w:sz w:val="28"/>
                <w:szCs w:val="28"/>
                <w:lang w:eastAsia="lv-LV"/>
              </w:rPr>
            </w:pPr>
            <w:r w:rsidRPr="00514237">
              <w:rPr>
                <w:rFonts w:ascii="Times New Roman" w:hAnsi="Times New Roman" w:eastAsia="Times New Roman" w:cs="Times New Roman"/>
                <w:iCs/>
                <w:sz w:val="28"/>
                <w:szCs w:val="28"/>
                <w:lang w:eastAsia="lv-LV"/>
              </w:rPr>
              <w:t>Projekts šo jomu neskar.</w:t>
            </w:r>
          </w:p>
        </w:tc>
      </w:tr>
      <w:tr w:rsidRPr="00514237" w:rsidR="00C530E3" w:rsidTr="00014BF7" w14:paraId="218D4F13"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514237" w:rsidR="00C530E3" w:rsidP="00014BF7" w:rsidRDefault="00C530E3" w14:paraId="65507FC1" w14:textId="77777777">
            <w:pPr>
              <w:spacing w:after="0" w:line="240" w:lineRule="auto"/>
              <w:jc w:val="center"/>
              <w:rPr>
                <w:rFonts w:ascii="Times New Roman" w:hAnsi="Times New Roman" w:eastAsia="Times New Roman" w:cs="Times New Roman"/>
                <w:iCs/>
                <w:sz w:val="28"/>
                <w:szCs w:val="28"/>
                <w:lang w:eastAsia="lv-LV"/>
              </w:rPr>
            </w:pPr>
            <w:r w:rsidRPr="00514237">
              <w:rPr>
                <w:rFonts w:ascii="Times New Roman" w:hAnsi="Times New Roman" w:eastAsia="Times New Roman" w:cs="Times New Roman"/>
                <w:iCs/>
                <w:sz w:val="28"/>
                <w:szCs w:val="28"/>
                <w:lang w:eastAsia="lv-LV"/>
              </w:rPr>
              <w:t>4.</w:t>
            </w:r>
          </w:p>
        </w:tc>
        <w:tc>
          <w:tcPr>
            <w:tcW w:w="1678" w:type="pct"/>
            <w:tcBorders>
              <w:top w:val="outset" w:color="auto" w:sz="6" w:space="0"/>
              <w:left w:val="outset" w:color="auto" w:sz="6" w:space="0"/>
              <w:bottom w:val="outset" w:color="auto" w:sz="6" w:space="0"/>
              <w:right w:val="outset" w:color="auto" w:sz="6" w:space="0"/>
            </w:tcBorders>
            <w:hideMark/>
          </w:tcPr>
          <w:p w:rsidRPr="00514237" w:rsidR="00C530E3" w:rsidP="00014BF7" w:rsidRDefault="00C530E3" w14:paraId="5C41FE75" w14:textId="77777777">
            <w:pPr>
              <w:spacing w:after="0" w:line="240" w:lineRule="auto"/>
              <w:rPr>
                <w:rFonts w:ascii="Times New Roman" w:hAnsi="Times New Roman" w:eastAsia="Times New Roman" w:cs="Times New Roman"/>
                <w:iCs/>
                <w:sz w:val="28"/>
                <w:szCs w:val="28"/>
                <w:lang w:eastAsia="lv-LV"/>
              </w:rPr>
            </w:pPr>
            <w:r w:rsidRPr="00514237">
              <w:rPr>
                <w:rFonts w:ascii="Times New Roman" w:hAnsi="Times New Roman" w:eastAsia="Times New Roman" w:cs="Times New Roman"/>
                <w:iCs/>
                <w:sz w:val="28"/>
                <w:szCs w:val="28"/>
                <w:lang w:eastAsia="lv-LV"/>
              </w:rPr>
              <w:t>Atbilstības izmaksu monetārs novērtējums</w:t>
            </w:r>
          </w:p>
        </w:tc>
        <w:tc>
          <w:tcPr>
            <w:tcW w:w="2961" w:type="pct"/>
            <w:tcBorders>
              <w:top w:val="outset" w:color="auto" w:sz="6" w:space="0"/>
              <w:left w:val="outset" w:color="auto" w:sz="6" w:space="0"/>
              <w:bottom w:val="outset" w:color="auto" w:sz="6" w:space="0"/>
              <w:right w:val="outset" w:color="auto" w:sz="6" w:space="0"/>
            </w:tcBorders>
          </w:tcPr>
          <w:p w:rsidRPr="00514237" w:rsidR="00C530E3" w:rsidP="00014BF7" w:rsidRDefault="00C530E3" w14:paraId="6ACBA532" w14:textId="77777777">
            <w:pPr>
              <w:spacing w:after="0" w:line="240" w:lineRule="auto"/>
              <w:rPr>
                <w:rFonts w:ascii="Times New Roman" w:hAnsi="Times New Roman" w:eastAsia="Times New Roman" w:cs="Times New Roman"/>
                <w:iCs/>
                <w:sz w:val="28"/>
                <w:szCs w:val="28"/>
                <w:lang w:eastAsia="lv-LV"/>
              </w:rPr>
            </w:pPr>
            <w:r w:rsidRPr="00514237">
              <w:rPr>
                <w:rFonts w:ascii="Times New Roman" w:hAnsi="Times New Roman" w:eastAsia="Times New Roman" w:cs="Times New Roman"/>
                <w:iCs/>
                <w:sz w:val="28"/>
                <w:szCs w:val="28"/>
                <w:lang w:eastAsia="lv-LV"/>
              </w:rPr>
              <w:t>Projekts šo jomu neskar.</w:t>
            </w:r>
          </w:p>
        </w:tc>
      </w:tr>
      <w:tr w:rsidRPr="00514237" w:rsidR="00C530E3" w:rsidTr="00014BF7" w14:paraId="2E907467"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514237" w:rsidR="00C530E3" w:rsidP="00014BF7" w:rsidRDefault="00C530E3" w14:paraId="451F528F" w14:textId="77777777">
            <w:pPr>
              <w:spacing w:after="0" w:line="240" w:lineRule="auto"/>
              <w:jc w:val="center"/>
              <w:rPr>
                <w:rFonts w:ascii="Times New Roman" w:hAnsi="Times New Roman" w:eastAsia="Times New Roman" w:cs="Times New Roman"/>
                <w:iCs/>
                <w:sz w:val="28"/>
                <w:szCs w:val="28"/>
                <w:lang w:eastAsia="lv-LV"/>
              </w:rPr>
            </w:pPr>
            <w:r w:rsidRPr="00514237">
              <w:rPr>
                <w:rFonts w:ascii="Times New Roman" w:hAnsi="Times New Roman" w:eastAsia="Times New Roman" w:cs="Times New Roman"/>
                <w:iCs/>
                <w:sz w:val="28"/>
                <w:szCs w:val="28"/>
                <w:lang w:eastAsia="lv-LV"/>
              </w:rPr>
              <w:t>5.</w:t>
            </w:r>
          </w:p>
        </w:tc>
        <w:tc>
          <w:tcPr>
            <w:tcW w:w="1678" w:type="pct"/>
            <w:tcBorders>
              <w:top w:val="outset" w:color="auto" w:sz="6" w:space="0"/>
              <w:left w:val="outset" w:color="auto" w:sz="6" w:space="0"/>
              <w:bottom w:val="outset" w:color="auto" w:sz="6" w:space="0"/>
              <w:right w:val="outset" w:color="auto" w:sz="6" w:space="0"/>
            </w:tcBorders>
            <w:hideMark/>
          </w:tcPr>
          <w:p w:rsidRPr="00514237" w:rsidR="00C530E3" w:rsidP="00014BF7" w:rsidRDefault="00C530E3" w14:paraId="5DAF1CCD" w14:textId="77777777">
            <w:pPr>
              <w:spacing w:after="0" w:line="240" w:lineRule="auto"/>
              <w:rPr>
                <w:rFonts w:ascii="Times New Roman" w:hAnsi="Times New Roman" w:eastAsia="Times New Roman" w:cs="Times New Roman"/>
                <w:iCs/>
                <w:sz w:val="28"/>
                <w:szCs w:val="28"/>
                <w:lang w:eastAsia="lv-LV"/>
              </w:rPr>
            </w:pPr>
            <w:r w:rsidRPr="00514237">
              <w:rPr>
                <w:rFonts w:ascii="Times New Roman" w:hAnsi="Times New Roman" w:eastAsia="Times New Roman" w:cs="Times New Roman"/>
                <w:iCs/>
                <w:sz w:val="28"/>
                <w:szCs w:val="28"/>
                <w:lang w:eastAsia="lv-LV"/>
              </w:rPr>
              <w:t>Cita informācija</w:t>
            </w:r>
          </w:p>
        </w:tc>
        <w:tc>
          <w:tcPr>
            <w:tcW w:w="2961" w:type="pct"/>
            <w:tcBorders>
              <w:top w:val="outset" w:color="auto" w:sz="6" w:space="0"/>
              <w:left w:val="outset" w:color="auto" w:sz="6" w:space="0"/>
              <w:bottom w:val="outset" w:color="auto" w:sz="6" w:space="0"/>
              <w:right w:val="outset" w:color="auto" w:sz="6" w:space="0"/>
            </w:tcBorders>
            <w:hideMark/>
          </w:tcPr>
          <w:p w:rsidRPr="00514237" w:rsidR="00C530E3" w:rsidP="00014BF7" w:rsidRDefault="00C530E3" w14:paraId="21F0D10C" w14:textId="77777777">
            <w:pPr>
              <w:spacing w:after="0" w:line="240" w:lineRule="auto"/>
              <w:rPr>
                <w:rFonts w:ascii="Times New Roman" w:hAnsi="Times New Roman" w:eastAsia="Times New Roman" w:cs="Times New Roman"/>
                <w:iCs/>
                <w:sz w:val="28"/>
                <w:szCs w:val="28"/>
                <w:lang w:eastAsia="lv-LV"/>
              </w:rPr>
            </w:pPr>
            <w:r w:rsidRPr="00514237">
              <w:rPr>
                <w:rFonts w:ascii="Times New Roman" w:hAnsi="Times New Roman" w:eastAsia="Times New Roman" w:cs="Times New Roman"/>
                <w:iCs/>
                <w:sz w:val="28"/>
                <w:szCs w:val="28"/>
                <w:lang w:eastAsia="lv-LV"/>
              </w:rPr>
              <w:t>Nav</w:t>
            </w:r>
          </w:p>
        </w:tc>
      </w:tr>
    </w:tbl>
    <w:p w:rsidRPr="00514237" w:rsidR="00C530E3" w:rsidP="00C530E3" w:rsidRDefault="00C530E3" w14:paraId="76CE7259" w14:textId="77777777">
      <w:pPr>
        <w:spacing w:after="0" w:line="240" w:lineRule="auto"/>
        <w:rPr>
          <w:rFonts w:ascii="Times New Roman" w:hAnsi="Times New Roman" w:eastAsia="Times New Roman" w:cs="Times New Roman"/>
          <w:iCs/>
          <w:sz w:val="28"/>
          <w:szCs w:val="28"/>
          <w:lang w:eastAsia="lv-LV"/>
        </w:rPr>
      </w:pPr>
    </w:p>
    <w:tbl>
      <w:tblPr>
        <w:tblW w:w="5073" w:type="pct"/>
        <w:tblCellSpacing w:w="15" w:type="dxa"/>
        <w:tblInd w:w="-67"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187"/>
      </w:tblGrid>
      <w:tr w:rsidRPr="00514237" w:rsidR="00C530E3" w:rsidTr="00014BF7" w14:paraId="1D843069" w14:textId="77777777">
        <w:trPr>
          <w:tblCellSpacing w:w="15" w:type="dxa"/>
        </w:trPr>
        <w:tc>
          <w:tcPr>
            <w:tcW w:w="4968" w:type="pct"/>
            <w:tcBorders>
              <w:top w:val="outset" w:color="auto" w:sz="6" w:space="0"/>
              <w:left w:val="outset" w:color="auto" w:sz="6" w:space="0"/>
              <w:bottom w:val="outset" w:color="auto" w:sz="6" w:space="0"/>
              <w:right w:val="outset" w:color="auto" w:sz="6" w:space="0"/>
            </w:tcBorders>
            <w:vAlign w:val="center"/>
            <w:hideMark/>
          </w:tcPr>
          <w:p w:rsidRPr="00514237" w:rsidR="00C530E3" w:rsidP="00014BF7" w:rsidRDefault="00C530E3" w14:paraId="6905C5DA" w14:textId="77777777">
            <w:pPr>
              <w:spacing w:after="0" w:line="240" w:lineRule="auto"/>
              <w:jc w:val="center"/>
              <w:rPr>
                <w:rFonts w:ascii="Times New Roman" w:hAnsi="Times New Roman" w:cs="Times New Roman"/>
                <w:b/>
                <w:iCs/>
                <w:sz w:val="28"/>
                <w:szCs w:val="28"/>
              </w:rPr>
            </w:pPr>
            <w:r w:rsidRPr="00514237">
              <w:rPr>
                <w:rFonts w:ascii="Times New Roman" w:hAnsi="Times New Roman" w:cs="Times New Roman"/>
                <w:b/>
                <w:iCs/>
                <w:sz w:val="28"/>
                <w:szCs w:val="28"/>
              </w:rPr>
              <w:t>III. Tiesību akta projekta ietekme uz valsts budžetu un pašvaldību budžetiem</w:t>
            </w:r>
          </w:p>
        </w:tc>
      </w:tr>
      <w:tr w:rsidRPr="00514237" w:rsidR="00C530E3" w:rsidTr="00014BF7" w14:paraId="45571874" w14:textId="77777777">
        <w:trPr>
          <w:trHeight w:val="304"/>
          <w:tblCellSpacing w:w="15" w:type="dxa"/>
        </w:trPr>
        <w:tc>
          <w:tcPr>
            <w:tcW w:w="4968" w:type="pct"/>
            <w:tcBorders>
              <w:top w:val="outset" w:color="auto" w:sz="6" w:space="0"/>
              <w:left w:val="outset" w:color="auto" w:sz="6" w:space="0"/>
              <w:bottom w:val="outset" w:color="auto" w:sz="6" w:space="0"/>
              <w:right w:val="outset" w:color="auto" w:sz="6" w:space="0"/>
            </w:tcBorders>
            <w:vAlign w:val="center"/>
            <w:hideMark/>
          </w:tcPr>
          <w:p w:rsidRPr="00514237" w:rsidR="00C530E3" w:rsidP="00014BF7" w:rsidRDefault="00C530E3" w14:paraId="7341FB6A" w14:textId="77777777">
            <w:pPr>
              <w:spacing w:after="0" w:line="240" w:lineRule="auto"/>
              <w:jc w:val="center"/>
              <w:rPr>
                <w:rFonts w:ascii="Times New Roman" w:hAnsi="Times New Roman" w:cs="Times New Roman"/>
                <w:b/>
                <w:bCs/>
                <w:iCs/>
                <w:sz w:val="28"/>
                <w:szCs w:val="28"/>
              </w:rPr>
            </w:pPr>
            <w:r w:rsidRPr="00514237">
              <w:rPr>
                <w:rFonts w:ascii="Times New Roman" w:hAnsi="Times New Roman" w:eastAsia="Times New Roman" w:cs="Times New Roman"/>
                <w:iCs/>
                <w:sz w:val="28"/>
                <w:szCs w:val="28"/>
                <w:lang w:eastAsia="lv-LV"/>
              </w:rPr>
              <w:t>Projekts šo jomu neskar.</w:t>
            </w:r>
          </w:p>
        </w:tc>
      </w:tr>
    </w:tbl>
    <w:p w:rsidRPr="00514237" w:rsidR="00C530E3" w:rsidP="00C530E3" w:rsidRDefault="00C530E3" w14:paraId="3951F93A" w14:textId="77777777">
      <w:pPr>
        <w:spacing w:after="0" w:line="240" w:lineRule="auto"/>
        <w:rPr>
          <w:rFonts w:ascii="Times New Roman" w:hAnsi="Times New Roman" w:eastAsia="Times New Roman" w:cs="Times New Roman"/>
          <w:iCs/>
          <w:sz w:val="28"/>
          <w:szCs w:val="28"/>
          <w:lang w:eastAsia="lv-LV"/>
        </w:rPr>
      </w:pPr>
    </w:p>
    <w:tbl>
      <w:tblPr>
        <w:tblW w:w="5083" w:type="pct"/>
        <w:jc w:val="center"/>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205"/>
      </w:tblGrid>
      <w:tr w:rsidRPr="00514237" w:rsidR="00C530E3" w:rsidTr="00014BF7" w14:paraId="6ED3604B" w14:textId="77777777">
        <w:trPr>
          <w:tblCellSpacing w:w="15" w:type="dxa"/>
          <w:jc w:val="center"/>
        </w:trPr>
        <w:tc>
          <w:tcPr>
            <w:tcW w:w="4967" w:type="pct"/>
            <w:tcBorders>
              <w:top w:val="outset" w:color="auto" w:sz="6" w:space="0"/>
              <w:left w:val="outset" w:color="auto" w:sz="6" w:space="0"/>
              <w:bottom w:val="outset" w:color="auto" w:sz="6" w:space="0"/>
              <w:right w:val="outset" w:color="auto" w:sz="6" w:space="0"/>
            </w:tcBorders>
            <w:vAlign w:val="center"/>
            <w:hideMark/>
          </w:tcPr>
          <w:p w:rsidRPr="00514237" w:rsidR="00C530E3" w:rsidP="00014BF7" w:rsidRDefault="00C530E3" w14:paraId="18D2ECCE" w14:textId="77777777">
            <w:pPr>
              <w:spacing w:after="0" w:line="240" w:lineRule="auto"/>
              <w:jc w:val="center"/>
              <w:rPr>
                <w:rFonts w:ascii="Times New Roman" w:hAnsi="Times New Roman" w:cs="Times New Roman"/>
                <w:b/>
                <w:iCs/>
                <w:sz w:val="28"/>
                <w:szCs w:val="28"/>
              </w:rPr>
            </w:pPr>
            <w:r w:rsidRPr="00514237">
              <w:rPr>
                <w:rFonts w:ascii="Times New Roman" w:hAnsi="Times New Roman" w:cs="Times New Roman"/>
                <w:b/>
                <w:iCs/>
                <w:sz w:val="28"/>
                <w:szCs w:val="28"/>
              </w:rPr>
              <w:t>IV. Tiesību akta projekta ietekme uz spēkā esošo tiesību normu sistēmu</w:t>
            </w:r>
          </w:p>
        </w:tc>
      </w:tr>
      <w:tr w:rsidRPr="00514237" w:rsidR="00C530E3" w:rsidTr="00014BF7" w14:paraId="3A415F99" w14:textId="77777777">
        <w:trPr>
          <w:trHeight w:val="304"/>
          <w:tblCellSpacing w:w="15" w:type="dxa"/>
          <w:jc w:val="center"/>
        </w:trPr>
        <w:tc>
          <w:tcPr>
            <w:tcW w:w="4967" w:type="pct"/>
            <w:tcBorders>
              <w:top w:val="outset" w:color="auto" w:sz="6" w:space="0"/>
              <w:left w:val="outset" w:color="auto" w:sz="6" w:space="0"/>
              <w:bottom w:val="outset" w:color="auto" w:sz="6" w:space="0"/>
              <w:right w:val="outset" w:color="auto" w:sz="6" w:space="0"/>
            </w:tcBorders>
            <w:vAlign w:val="center"/>
            <w:hideMark/>
          </w:tcPr>
          <w:p w:rsidRPr="00514237" w:rsidR="00C530E3" w:rsidP="00014BF7" w:rsidRDefault="00C530E3" w14:paraId="3E2205B2" w14:textId="77777777">
            <w:pPr>
              <w:spacing w:after="0" w:line="240" w:lineRule="auto"/>
              <w:jc w:val="center"/>
              <w:rPr>
                <w:rFonts w:ascii="Times New Roman" w:hAnsi="Times New Roman" w:cs="Times New Roman"/>
                <w:b/>
                <w:bCs/>
                <w:iCs/>
                <w:sz w:val="28"/>
                <w:szCs w:val="28"/>
              </w:rPr>
            </w:pPr>
            <w:r w:rsidRPr="00514237">
              <w:rPr>
                <w:rFonts w:ascii="Times New Roman" w:hAnsi="Times New Roman" w:eastAsia="Times New Roman" w:cs="Times New Roman"/>
                <w:iCs/>
                <w:sz w:val="28"/>
                <w:szCs w:val="28"/>
                <w:lang w:eastAsia="lv-LV"/>
              </w:rPr>
              <w:t>Projekts šo jomu neskar.</w:t>
            </w:r>
          </w:p>
        </w:tc>
      </w:tr>
    </w:tbl>
    <w:p w:rsidRPr="00514237" w:rsidR="00C530E3" w:rsidP="00C530E3" w:rsidRDefault="00C530E3" w14:paraId="78FD3391" w14:textId="77777777">
      <w:pPr>
        <w:spacing w:after="0" w:line="240" w:lineRule="auto"/>
        <w:rPr>
          <w:rFonts w:ascii="Times New Roman" w:hAnsi="Times New Roman" w:cs="Times New Roman"/>
          <w:sz w:val="28"/>
          <w:szCs w:val="28"/>
        </w:rPr>
      </w:pPr>
    </w:p>
    <w:tbl>
      <w:tblPr>
        <w:tblW w:w="5083" w:type="pct"/>
        <w:jc w:val="center"/>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205"/>
      </w:tblGrid>
      <w:tr w:rsidRPr="00514237" w:rsidR="00C530E3" w:rsidTr="00014BF7" w14:paraId="15558F19" w14:textId="77777777">
        <w:trPr>
          <w:tblCellSpacing w:w="15" w:type="dxa"/>
          <w:jc w:val="center"/>
        </w:trPr>
        <w:tc>
          <w:tcPr>
            <w:tcW w:w="4967" w:type="pct"/>
            <w:tcBorders>
              <w:top w:val="outset" w:color="auto" w:sz="6" w:space="0"/>
              <w:left w:val="outset" w:color="auto" w:sz="6" w:space="0"/>
              <w:bottom w:val="outset" w:color="auto" w:sz="6" w:space="0"/>
              <w:right w:val="outset" w:color="auto" w:sz="6" w:space="0"/>
            </w:tcBorders>
            <w:vAlign w:val="center"/>
            <w:hideMark/>
          </w:tcPr>
          <w:p w:rsidRPr="00514237" w:rsidR="00C530E3" w:rsidP="00014BF7" w:rsidRDefault="00C530E3" w14:paraId="24B02A5A" w14:textId="77777777">
            <w:pPr>
              <w:spacing w:after="0" w:line="240" w:lineRule="auto"/>
              <w:jc w:val="center"/>
              <w:rPr>
                <w:rFonts w:ascii="Times New Roman" w:hAnsi="Times New Roman" w:eastAsia="Times New Roman" w:cs="Times New Roman"/>
                <w:b/>
                <w:bCs/>
                <w:iCs/>
                <w:sz w:val="28"/>
                <w:szCs w:val="28"/>
                <w:lang w:eastAsia="lv-LV"/>
              </w:rPr>
            </w:pPr>
            <w:r w:rsidRPr="00514237">
              <w:rPr>
                <w:rFonts w:ascii="Times New Roman" w:hAnsi="Times New Roman" w:eastAsia="Times New Roman" w:cs="Times New Roman"/>
                <w:b/>
                <w:bCs/>
                <w:iCs/>
                <w:sz w:val="28"/>
                <w:szCs w:val="28"/>
                <w:lang w:eastAsia="lv-LV"/>
              </w:rPr>
              <w:t>V. Tiesību akta projekta atbilstība Latvijas Republikas starptautiskajām saistībām</w:t>
            </w:r>
          </w:p>
        </w:tc>
      </w:tr>
      <w:tr w:rsidRPr="00514237" w:rsidR="00C530E3" w:rsidTr="00014BF7" w14:paraId="7C355737" w14:textId="77777777">
        <w:trPr>
          <w:tblCellSpacing w:w="15" w:type="dxa"/>
          <w:jc w:val="center"/>
        </w:trPr>
        <w:tc>
          <w:tcPr>
            <w:tcW w:w="4967" w:type="pct"/>
            <w:tcBorders>
              <w:top w:val="outset" w:color="auto" w:sz="6" w:space="0"/>
              <w:left w:val="outset" w:color="auto" w:sz="6" w:space="0"/>
              <w:bottom w:val="outset" w:color="auto" w:sz="6" w:space="0"/>
              <w:right w:val="outset" w:color="auto" w:sz="6" w:space="0"/>
            </w:tcBorders>
            <w:hideMark/>
          </w:tcPr>
          <w:p w:rsidRPr="00514237" w:rsidR="00C530E3" w:rsidP="00014BF7" w:rsidRDefault="00C530E3" w14:paraId="0E5F61BD" w14:textId="77777777">
            <w:pPr>
              <w:spacing w:after="0" w:line="240" w:lineRule="auto"/>
              <w:jc w:val="center"/>
              <w:rPr>
                <w:rFonts w:ascii="Times New Roman" w:hAnsi="Times New Roman" w:eastAsia="Times New Roman" w:cs="Times New Roman"/>
                <w:iCs/>
                <w:sz w:val="28"/>
                <w:szCs w:val="28"/>
                <w:lang w:eastAsia="lv-LV"/>
              </w:rPr>
            </w:pPr>
            <w:r w:rsidRPr="00514237">
              <w:rPr>
                <w:rFonts w:ascii="Times New Roman" w:hAnsi="Times New Roman" w:eastAsia="Times New Roman" w:cs="Times New Roman"/>
                <w:iCs/>
                <w:sz w:val="28"/>
                <w:szCs w:val="28"/>
                <w:lang w:eastAsia="lv-LV"/>
              </w:rPr>
              <w:t>Projekts šo jomu neskar.</w:t>
            </w:r>
          </w:p>
        </w:tc>
      </w:tr>
    </w:tbl>
    <w:p w:rsidRPr="00514237" w:rsidR="00C530E3" w:rsidP="00C530E3" w:rsidRDefault="00C530E3" w14:paraId="255FC4BB" w14:textId="77777777">
      <w:pPr>
        <w:rPr>
          <w:rFonts w:ascii="Times New Roman" w:hAnsi="Times New Roman" w:cs="Times New Roman"/>
          <w:sz w:val="28"/>
          <w:szCs w:val="28"/>
        </w:rPr>
      </w:pPr>
    </w:p>
    <w:tbl>
      <w:tblPr>
        <w:tblW w:w="5083" w:type="pct"/>
        <w:jc w:val="center"/>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205"/>
      </w:tblGrid>
      <w:tr w:rsidRPr="00514237" w:rsidR="00C530E3" w:rsidTr="00014BF7" w14:paraId="4D6D995E" w14:textId="77777777">
        <w:trPr>
          <w:tblCellSpacing w:w="15" w:type="dxa"/>
          <w:jc w:val="center"/>
        </w:trPr>
        <w:tc>
          <w:tcPr>
            <w:tcW w:w="4967" w:type="pct"/>
            <w:tcBorders>
              <w:top w:val="outset" w:color="auto" w:sz="6" w:space="0"/>
              <w:left w:val="outset" w:color="auto" w:sz="6" w:space="0"/>
              <w:bottom w:val="outset" w:color="auto" w:sz="6" w:space="0"/>
              <w:right w:val="outset" w:color="auto" w:sz="6" w:space="0"/>
            </w:tcBorders>
            <w:vAlign w:val="center"/>
            <w:hideMark/>
          </w:tcPr>
          <w:p w:rsidRPr="00514237" w:rsidR="00C530E3" w:rsidP="00014BF7" w:rsidRDefault="00C530E3" w14:paraId="660AF533" w14:textId="77777777">
            <w:pPr>
              <w:spacing w:after="0" w:line="240" w:lineRule="auto"/>
              <w:jc w:val="center"/>
              <w:rPr>
                <w:rFonts w:ascii="Times New Roman" w:hAnsi="Times New Roman" w:eastAsia="Times New Roman" w:cs="Times New Roman"/>
                <w:b/>
                <w:bCs/>
                <w:iCs/>
                <w:sz w:val="28"/>
                <w:szCs w:val="28"/>
                <w:lang w:eastAsia="lv-LV"/>
              </w:rPr>
            </w:pPr>
            <w:r w:rsidRPr="00514237">
              <w:rPr>
                <w:rFonts w:ascii="Times New Roman" w:hAnsi="Times New Roman" w:eastAsia="Times New Roman" w:cs="Times New Roman"/>
                <w:b/>
                <w:bCs/>
                <w:iCs/>
                <w:sz w:val="28"/>
                <w:szCs w:val="28"/>
                <w:lang w:eastAsia="lv-LV"/>
              </w:rPr>
              <w:t>VI. Sabiedrības līdzdalība un komunikācijas aktivitātes</w:t>
            </w:r>
          </w:p>
        </w:tc>
      </w:tr>
      <w:tr w:rsidRPr="00514237" w:rsidR="00C530E3" w:rsidTr="00014BF7" w14:paraId="4E697BBD" w14:textId="77777777">
        <w:trPr>
          <w:tblCellSpacing w:w="15" w:type="dxa"/>
          <w:jc w:val="center"/>
        </w:trPr>
        <w:tc>
          <w:tcPr>
            <w:tcW w:w="4967" w:type="pct"/>
            <w:tcBorders>
              <w:top w:val="outset" w:color="auto" w:sz="6" w:space="0"/>
              <w:left w:val="outset" w:color="auto" w:sz="6" w:space="0"/>
              <w:bottom w:val="outset" w:color="auto" w:sz="6" w:space="0"/>
              <w:right w:val="outset" w:color="auto" w:sz="6" w:space="0"/>
            </w:tcBorders>
            <w:hideMark/>
          </w:tcPr>
          <w:p w:rsidRPr="00514237" w:rsidR="00C530E3" w:rsidP="00014BF7" w:rsidRDefault="00C530E3" w14:paraId="00A17DF3" w14:textId="77777777">
            <w:pPr>
              <w:spacing w:after="0" w:line="240" w:lineRule="auto"/>
              <w:jc w:val="center"/>
              <w:rPr>
                <w:rFonts w:ascii="Times New Roman" w:hAnsi="Times New Roman" w:eastAsia="Times New Roman" w:cs="Times New Roman"/>
                <w:iCs/>
                <w:sz w:val="28"/>
                <w:szCs w:val="28"/>
                <w:lang w:eastAsia="lv-LV"/>
              </w:rPr>
            </w:pPr>
            <w:r w:rsidRPr="00514237">
              <w:rPr>
                <w:rFonts w:ascii="Times New Roman" w:hAnsi="Times New Roman" w:eastAsia="Times New Roman" w:cs="Times New Roman"/>
                <w:iCs/>
                <w:sz w:val="28"/>
                <w:szCs w:val="28"/>
                <w:lang w:eastAsia="lv-LV"/>
              </w:rPr>
              <w:t>Projekts šo jomu neskar.</w:t>
            </w:r>
          </w:p>
        </w:tc>
      </w:tr>
    </w:tbl>
    <w:p w:rsidRPr="00514237" w:rsidR="00C530E3" w:rsidP="00C530E3" w:rsidRDefault="00C530E3" w14:paraId="3FBCDECC" w14:textId="77777777">
      <w:pPr>
        <w:spacing w:after="0" w:line="240" w:lineRule="auto"/>
        <w:rPr>
          <w:rFonts w:ascii="Times New Roman" w:hAnsi="Times New Roman" w:eastAsia="Times New Roman" w:cs="Times New Roman"/>
          <w:iCs/>
          <w:sz w:val="28"/>
          <w:szCs w:val="28"/>
          <w:lang w:eastAsia="lv-LV"/>
        </w:rPr>
      </w:pPr>
    </w:p>
    <w:tbl>
      <w:tblPr>
        <w:tblW w:w="5083" w:type="pct"/>
        <w:jc w:val="center"/>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70"/>
        <w:gridCol w:w="3084"/>
        <w:gridCol w:w="5551"/>
      </w:tblGrid>
      <w:tr w:rsidRPr="00514237" w:rsidR="00C530E3" w:rsidTr="00014BF7" w14:paraId="097C63C8" w14:textId="77777777">
        <w:trPr>
          <w:tblCellSpacing w:w="15" w:type="dxa"/>
          <w:jc w:val="center"/>
        </w:trPr>
        <w:tc>
          <w:tcPr>
            <w:tcW w:w="4967" w:type="pct"/>
            <w:gridSpan w:val="3"/>
            <w:tcBorders>
              <w:top w:val="outset" w:color="auto" w:sz="6" w:space="0"/>
              <w:left w:val="outset" w:color="auto" w:sz="6" w:space="0"/>
              <w:bottom w:val="outset" w:color="auto" w:sz="6" w:space="0"/>
              <w:right w:val="outset" w:color="auto" w:sz="6" w:space="0"/>
            </w:tcBorders>
            <w:vAlign w:val="center"/>
            <w:hideMark/>
          </w:tcPr>
          <w:p w:rsidRPr="00514237" w:rsidR="00C530E3" w:rsidP="00014BF7" w:rsidRDefault="00C530E3" w14:paraId="4BBC14F2" w14:textId="77777777">
            <w:pPr>
              <w:spacing w:after="0" w:line="240" w:lineRule="auto"/>
              <w:jc w:val="center"/>
              <w:rPr>
                <w:rFonts w:ascii="Times New Roman" w:hAnsi="Times New Roman" w:eastAsia="Times New Roman" w:cs="Times New Roman"/>
                <w:b/>
                <w:bCs/>
                <w:iCs/>
                <w:sz w:val="28"/>
                <w:szCs w:val="28"/>
                <w:lang w:eastAsia="lv-LV"/>
              </w:rPr>
            </w:pPr>
            <w:r w:rsidRPr="00514237">
              <w:rPr>
                <w:rFonts w:ascii="Times New Roman" w:hAnsi="Times New Roman" w:eastAsia="Times New Roman" w:cs="Times New Roman"/>
                <w:b/>
                <w:bCs/>
                <w:iCs/>
                <w:sz w:val="28"/>
                <w:szCs w:val="28"/>
                <w:lang w:eastAsia="lv-LV"/>
              </w:rPr>
              <w:t>VII. Tiesību akta projekta izpildes nodrošināšana un tās ietekme uz institūcijām</w:t>
            </w:r>
          </w:p>
        </w:tc>
      </w:tr>
      <w:tr w:rsidRPr="00514237" w:rsidR="00C530E3" w:rsidTr="00014BF7" w14:paraId="4DCB7B4D" w14:textId="77777777">
        <w:trPr>
          <w:tblCellSpacing w:w="15" w:type="dxa"/>
          <w:jc w:val="center"/>
        </w:trPr>
        <w:tc>
          <w:tcPr>
            <w:tcW w:w="287" w:type="pct"/>
            <w:tcBorders>
              <w:top w:val="outset" w:color="auto" w:sz="6" w:space="0"/>
              <w:left w:val="outset" w:color="auto" w:sz="6" w:space="0"/>
              <w:bottom w:val="outset" w:color="auto" w:sz="6" w:space="0"/>
              <w:right w:val="outset" w:color="auto" w:sz="6" w:space="0"/>
            </w:tcBorders>
            <w:hideMark/>
          </w:tcPr>
          <w:p w:rsidRPr="00514237" w:rsidR="00C530E3" w:rsidP="00014BF7" w:rsidRDefault="00C530E3" w14:paraId="040C974C" w14:textId="77777777">
            <w:pPr>
              <w:spacing w:after="0" w:line="240" w:lineRule="auto"/>
              <w:jc w:val="center"/>
              <w:rPr>
                <w:rFonts w:ascii="Times New Roman" w:hAnsi="Times New Roman" w:eastAsia="Times New Roman" w:cs="Times New Roman"/>
                <w:iCs/>
                <w:sz w:val="28"/>
                <w:szCs w:val="28"/>
                <w:lang w:eastAsia="lv-LV"/>
              </w:rPr>
            </w:pPr>
            <w:r w:rsidRPr="00514237">
              <w:rPr>
                <w:rFonts w:ascii="Times New Roman" w:hAnsi="Times New Roman" w:eastAsia="Times New Roman" w:cs="Times New Roman"/>
                <w:iCs/>
                <w:sz w:val="28"/>
                <w:szCs w:val="28"/>
                <w:lang w:eastAsia="lv-LV"/>
              </w:rPr>
              <w:t>1.</w:t>
            </w:r>
          </w:p>
        </w:tc>
        <w:tc>
          <w:tcPr>
            <w:tcW w:w="1670" w:type="pct"/>
            <w:tcBorders>
              <w:top w:val="outset" w:color="auto" w:sz="6" w:space="0"/>
              <w:left w:val="outset" w:color="auto" w:sz="6" w:space="0"/>
              <w:bottom w:val="outset" w:color="auto" w:sz="6" w:space="0"/>
              <w:right w:val="outset" w:color="auto" w:sz="6" w:space="0"/>
            </w:tcBorders>
            <w:hideMark/>
          </w:tcPr>
          <w:p w:rsidRPr="00514237" w:rsidR="00C530E3" w:rsidP="00014BF7" w:rsidRDefault="00C530E3" w14:paraId="7214F574" w14:textId="77777777">
            <w:pPr>
              <w:spacing w:after="0" w:line="240" w:lineRule="auto"/>
              <w:rPr>
                <w:rFonts w:ascii="Times New Roman" w:hAnsi="Times New Roman" w:eastAsia="Times New Roman" w:cs="Times New Roman"/>
                <w:iCs/>
                <w:sz w:val="28"/>
                <w:szCs w:val="28"/>
                <w:lang w:eastAsia="lv-LV"/>
              </w:rPr>
            </w:pPr>
            <w:r w:rsidRPr="00514237">
              <w:rPr>
                <w:rFonts w:ascii="Times New Roman" w:hAnsi="Times New Roman" w:eastAsia="Times New Roman" w:cs="Times New Roman"/>
                <w:iCs/>
                <w:sz w:val="28"/>
                <w:szCs w:val="28"/>
                <w:lang w:eastAsia="lv-LV"/>
              </w:rPr>
              <w:t>Projekta izpildē iesaistītās institūcijas</w:t>
            </w:r>
          </w:p>
        </w:tc>
        <w:tc>
          <w:tcPr>
            <w:tcW w:w="2978" w:type="pct"/>
            <w:tcBorders>
              <w:top w:val="outset" w:color="auto" w:sz="6" w:space="0"/>
              <w:left w:val="outset" w:color="auto" w:sz="6" w:space="0"/>
              <w:bottom w:val="outset" w:color="auto" w:sz="6" w:space="0"/>
              <w:right w:val="outset" w:color="auto" w:sz="6" w:space="0"/>
            </w:tcBorders>
            <w:hideMark/>
          </w:tcPr>
          <w:p w:rsidRPr="00514237" w:rsidR="00C530E3" w:rsidP="00014BF7" w:rsidRDefault="00C530E3" w14:paraId="291961D9" w14:textId="77777777">
            <w:pPr>
              <w:spacing w:after="0" w:line="240" w:lineRule="auto"/>
              <w:jc w:val="both"/>
              <w:rPr>
                <w:rFonts w:ascii="Times New Roman" w:hAnsi="Times New Roman" w:eastAsia="Times New Roman" w:cs="Times New Roman"/>
                <w:iCs/>
                <w:sz w:val="28"/>
                <w:szCs w:val="28"/>
                <w:lang w:eastAsia="lv-LV"/>
              </w:rPr>
            </w:pPr>
            <w:r w:rsidRPr="00514237">
              <w:rPr>
                <w:rFonts w:ascii="Times New Roman" w:hAnsi="Times New Roman" w:eastAsia="Times New Roman" w:cs="Times New Roman"/>
                <w:iCs/>
                <w:sz w:val="28"/>
                <w:szCs w:val="28"/>
                <w:lang w:eastAsia="lv-LV"/>
              </w:rPr>
              <w:t>Kultūras ministrija, Veselības ministrija.</w:t>
            </w:r>
          </w:p>
        </w:tc>
      </w:tr>
      <w:tr w:rsidRPr="00514237" w:rsidR="00C530E3" w:rsidTr="00014BF7" w14:paraId="37847BA8" w14:textId="77777777">
        <w:trPr>
          <w:tblCellSpacing w:w="15" w:type="dxa"/>
          <w:jc w:val="center"/>
        </w:trPr>
        <w:tc>
          <w:tcPr>
            <w:tcW w:w="287" w:type="pct"/>
            <w:tcBorders>
              <w:top w:val="outset" w:color="auto" w:sz="6" w:space="0"/>
              <w:left w:val="outset" w:color="auto" w:sz="6" w:space="0"/>
              <w:bottom w:val="outset" w:color="auto" w:sz="6" w:space="0"/>
              <w:right w:val="outset" w:color="auto" w:sz="6" w:space="0"/>
            </w:tcBorders>
            <w:hideMark/>
          </w:tcPr>
          <w:p w:rsidRPr="00514237" w:rsidR="00C530E3" w:rsidP="00014BF7" w:rsidRDefault="00C530E3" w14:paraId="12461F07" w14:textId="77777777">
            <w:pPr>
              <w:spacing w:after="0" w:line="240" w:lineRule="auto"/>
              <w:jc w:val="center"/>
              <w:rPr>
                <w:rFonts w:ascii="Times New Roman" w:hAnsi="Times New Roman" w:eastAsia="Times New Roman" w:cs="Times New Roman"/>
                <w:iCs/>
                <w:sz w:val="28"/>
                <w:szCs w:val="28"/>
                <w:lang w:eastAsia="lv-LV"/>
              </w:rPr>
            </w:pPr>
            <w:r w:rsidRPr="00514237">
              <w:rPr>
                <w:rFonts w:ascii="Times New Roman" w:hAnsi="Times New Roman" w:eastAsia="Times New Roman" w:cs="Times New Roman"/>
                <w:iCs/>
                <w:sz w:val="28"/>
                <w:szCs w:val="28"/>
                <w:lang w:eastAsia="lv-LV"/>
              </w:rPr>
              <w:t>2.</w:t>
            </w:r>
          </w:p>
        </w:tc>
        <w:tc>
          <w:tcPr>
            <w:tcW w:w="1670" w:type="pct"/>
            <w:tcBorders>
              <w:top w:val="outset" w:color="auto" w:sz="6" w:space="0"/>
              <w:left w:val="outset" w:color="auto" w:sz="6" w:space="0"/>
              <w:bottom w:val="outset" w:color="auto" w:sz="6" w:space="0"/>
              <w:right w:val="outset" w:color="auto" w:sz="6" w:space="0"/>
            </w:tcBorders>
            <w:hideMark/>
          </w:tcPr>
          <w:p w:rsidRPr="00514237" w:rsidR="00C530E3" w:rsidP="00014BF7" w:rsidRDefault="00C530E3" w14:paraId="27211228" w14:textId="77777777">
            <w:pPr>
              <w:spacing w:after="0" w:line="240" w:lineRule="auto"/>
              <w:rPr>
                <w:rFonts w:ascii="Times New Roman" w:hAnsi="Times New Roman" w:eastAsia="Times New Roman" w:cs="Times New Roman"/>
                <w:iCs/>
                <w:sz w:val="28"/>
                <w:szCs w:val="28"/>
                <w:lang w:eastAsia="lv-LV"/>
              </w:rPr>
            </w:pPr>
            <w:r w:rsidRPr="00514237">
              <w:rPr>
                <w:rFonts w:ascii="Times New Roman" w:hAnsi="Times New Roman" w:eastAsia="Times New Roman" w:cs="Times New Roman"/>
                <w:iCs/>
                <w:sz w:val="28"/>
                <w:szCs w:val="28"/>
                <w:lang w:eastAsia="lv-LV"/>
              </w:rPr>
              <w:t>Projekta izpildes ietekme uz pārvaldes funkcijām un institucionālo struktūru.</w:t>
            </w:r>
          </w:p>
          <w:p w:rsidRPr="00514237" w:rsidR="00C530E3" w:rsidP="00014BF7" w:rsidRDefault="00C530E3" w14:paraId="3AC24E5D" w14:textId="77777777">
            <w:pPr>
              <w:spacing w:after="0" w:line="240" w:lineRule="auto"/>
              <w:rPr>
                <w:rFonts w:ascii="Times New Roman" w:hAnsi="Times New Roman" w:eastAsia="Times New Roman" w:cs="Times New Roman"/>
                <w:iCs/>
                <w:sz w:val="28"/>
                <w:szCs w:val="28"/>
                <w:lang w:eastAsia="lv-LV"/>
              </w:rPr>
            </w:pPr>
            <w:r w:rsidRPr="00514237">
              <w:rPr>
                <w:rFonts w:ascii="Times New Roman" w:hAnsi="Times New Roman" w:eastAsia="Times New Roman" w:cs="Times New Roman"/>
                <w:iCs/>
                <w:sz w:val="28"/>
                <w:szCs w:val="28"/>
                <w:lang w:eastAsia="lv-LV"/>
              </w:rPr>
              <w:t>Jaunu institūciju izveide, esošu institūciju likvidācija vai reorganizācija, to ietekme uz institūcijas cilvēkresursiem</w:t>
            </w:r>
          </w:p>
        </w:tc>
        <w:tc>
          <w:tcPr>
            <w:tcW w:w="2978" w:type="pct"/>
            <w:tcBorders>
              <w:top w:val="outset" w:color="auto" w:sz="6" w:space="0"/>
              <w:left w:val="outset" w:color="auto" w:sz="6" w:space="0"/>
              <w:bottom w:val="outset" w:color="auto" w:sz="6" w:space="0"/>
              <w:right w:val="outset" w:color="auto" w:sz="6" w:space="0"/>
            </w:tcBorders>
            <w:hideMark/>
          </w:tcPr>
          <w:p w:rsidRPr="00514237" w:rsidR="00C530E3" w:rsidP="00014BF7" w:rsidRDefault="00C530E3" w14:paraId="4B452AB7" w14:textId="77777777">
            <w:pPr>
              <w:spacing w:after="0" w:line="240" w:lineRule="auto"/>
              <w:rPr>
                <w:rFonts w:ascii="Times New Roman" w:hAnsi="Times New Roman" w:eastAsia="Times New Roman" w:cs="Times New Roman"/>
                <w:iCs/>
                <w:sz w:val="28"/>
                <w:szCs w:val="28"/>
                <w:lang w:eastAsia="lv-LV"/>
              </w:rPr>
            </w:pPr>
            <w:r w:rsidRPr="00514237">
              <w:rPr>
                <w:rFonts w:ascii="Times New Roman" w:hAnsi="Times New Roman" w:eastAsia="Times New Roman" w:cs="Times New Roman"/>
                <w:iCs/>
                <w:sz w:val="28"/>
                <w:szCs w:val="28"/>
                <w:lang w:eastAsia="lv-LV"/>
              </w:rPr>
              <w:t>Projekts šo jomu neskar.</w:t>
            </w:r>
          </w:p>
        </w:tc>
      </w:tr>
      <w:tr w:rsidRPr="00514237" w:rsidR="00C530E3" w:rsidTr="00014BF7" w14:paraId="49726A48" w14:textId="77777777">
        <w:trPr>
          <w:tblCellSpacing w:w="15" w:type="dxa"/>
          <w:jc w:val="center"/>
        </w:trPr>
        <w:tc>
          <w:tcPr>
            <w:tcW w:w="287" w:type="pct"/>
            <w:tcBorders>
              <w:top w:val="outset" w:color="auto" w:sz="6" w:space="0"/>
              <w:left w:val="outset" w:color="auto" w:sz="6" w:space="0"/>
              <w:bottom w:val="outset" w:color="auto" w:sz="6" w:space="0"/>
              <w:right w:val="outset" w:color="auto" w:sz="6" w:space="0"/>
            </w:tcBorders>
            <w:hideMark/>
          </w:tcPr>
          <w:p w:rsidRPr="00514237" w:rsidR="00C530E3" w:rsidP="00014BF7" w:rsidRDefault="00C530E3" w14:paraId="7088B950" w14:textId="77777777">
            <w:pPr>
              <w:spacing w:after="0" w:line="240" w:lineRule="auto"/>
              <w:jc w:val="center"/>
              <w:rPr>
                <w:rFonts w:ascii="Times New Roman" w:hAnsi="Times New Roman" w:eastAsia="Times New Roman" w:cs="Times New Roman"/>
                <w:iCs/>
                <w:sz w:val="28"/>
                <w:szCs w:val="28"/>
                <w:lang w:eastAsia="lv-LV"/>
              </w:rPr>
            </w:pPr>
            <w:r w:rsidRPr="00514237">
              <w:rPr>
                <w:rFonts w:ascii="Times New Roman" w:hAnsi="Times New Roman" w:eastAsia="Times New Roman" w:cs="Times New Roman"/>
                <w:iCs/>
                <w:sz w:val="28"/>
                <w:szCs w:val="28"/>
                <w:lang w:eastAsia="lv-LV"/>
              </w:rPr>
              <w:t>3.</w:t>
            </w:r>
          </w:p>
        </w:tc>
        <w:tc>
          <w:tcPr>
            <w:tcW w:w="1670" w:type="pct"/>
            <w:tcBorders>
              <w:top w:val="outset" w:color="auto" w:sz="6" w:space="0"/>
              <w:left w:val="outset" w:color="auto" w:sz="6" w:space="0"/>
              <w:bottom w:val="outset" w:color="auto" w:sz="6" w:space="0"/>
              <w:right w:val="outset" w:color="auto" w:sz="6" w:space="0"/>
            </w:tcBorders>
            <w:hideMark/>
          </w:tcPr>
          <w:p w:rsidRPr="00514237" w:rsidR="00C530E3" w:rsidP="00014BF7" w:rsidRDefault="00C530E3" w14:paraId="483A37BC" w14:textId="77777777">
            <w:pPr>
              <w:spacing w:after="0" w:line="240" w:lineRule="auto"/>
              <w:rPr>
                <w:rFonts w:ascii="Times New Roman" w:hAnsi="Times New Roman" w:eastAsia="Times New Roman" w:cs="Times New Roman"/>
                <w:iCs/>
                <w:sz w:val="28"/>
                <w:szCs w:val="28"/>
                <w:lang w:eastAsia="lv-LV"/>
              </w:rPr>
            </w:pPr>
            <w:r w:rsidRPr="00514237">
              <w:rPr>
                <w:rFonts w:ascii="Times New Roman" w:hAnsi="Times New Roman" w:eastAsia="Times New Roman" w:cs="Times New Roman"/>
                <w:iCs/>
                <w:sz w:val="28"/>
                <w:szCs w:val="28"/>
                <w:lang w:eastAsia="lv-LV"/>
              </w:rPr>
              <w:t>Cita informācija</w:t>
            </w:r>
          </w:p>
        </w:tc>
        <w:tc>
          <w:tcPr>
            <w:tcW w:w="2978" w:type="pct"/>
            <w:tcBorders>
              <w:top w:val="outset" w:color="auto" w:sz="6" w:space="0"/>
              <w:left w:val="outset" w:color="auto" w:sz="6" w:space="0"/>
              <w:bottom w:val="outset" w:color="auto" w:sz="6" w:space="0"/>
              <w:right w:val="outset" w:color="auto" w:sz="6" w:space="0"/>
            </w:tcBorders>
            <w:hideMark/>
          </w:tcPr>
          <w:p w:rsidRPr="00514237" w:rsidR="00C530E3" w:rsidP="00014BF7" w:rsidRDefault="00C530E3" w14:paraId="7C7902EE" w14:textId="77777777">
            <w:pPr>
              <w:spacing w:after="0" w:line="240" w:lineRule="auto"/>
              <w:rPr>
                <w:rFonts w:ascii="Times New Roman" w:hAnsi="Times New Roman" w:eastAsia="Times New Roman" w:cs="Times New Roman"/>
                <w:iCs/>
                <w:sz w:val="28"/>
                <w:szCs w:val="28"/>
                <w:lang w:eastAsia="lv-LV"/>
              </w:rPr>
            </w:pPr>
            <w:r w:rsidRPr="00514237">
              <w:rPr>
                <w:rFonts w:ascii="Times New Roman" w:hAnsi="Times New Roman" w:eastAsia="Times New Roman" w:cs="Times New Roman"/>
                <w:iCs/>
                <w:sz w:val="28"/>
                <w:szCs w:val="28"/>
                <w:lang w:eastAsia="lv-LV"/>
              </w:rPr>
              <w:t>Nav</w:t>
            </w:r>
          </w:p>
        </w:tc>
      </w:tr>
    </w:tbl>
    <w:p w:rsidRPr="00514237" w:rsidR="00C530E3" w:rsidP="00C530E3" w:rsidRDefault="00C530E3" w14:paraId="456435E1" w14:textId="77777777">
      <w:pPr>
        <w:spacing w:after="0" w:line="240" w:lineRule="auto"/>
        <w:rPr>
          <w:rFonts w:ascii="Times New Roman" w:hAnsi="Times New Roman" w:cs="Times New Roman"/>
          <w:sz w:val="28"/>
          <w:szCs w:val="28"/>
        </w:rPr>
      </w:pPr>
    </w:p>
    <w:p w:rsidRPr="00514237" w:rsidR="00C530E3" w:rsidP="00C530E3" w:rsidRDefault="00C530E3" w14:paraId="3073DDE5" w14:textId="77777777">
      <w:pPr>
        <w:spacing w:after="0" w:line="240" w:lineRule="auto"/>
        <w:rPr>
          <w:rFonts w:ascii="Times New Roman" w:hAnsi="Times New Roman" w:cs="Times New Roman"/>
          <w:sz w:val="28"/>
          <w:szCs w:val="28"/>
        </w:rPr>
      </w:pPr>
    </w:p>
    <w:p w:rsidRPr="00514237" w:rsidR="00C530E3" w:rsidP="00C530E3" w:rsidRDefault="00C530E3" w14:paraId="681455E8" w14:textId="77777777">
      <w:pPr>
        <w:tabs>
          <w:tab w:val="left" w:pos="7230"/>
        </w:tabs>
        <w:spacing w:after="0" w:line="240" w:lineRule="auto"/>
        <w:ind w:left="142"/>
        <w:jc w:val="both"/>
        <w:rPr>
          <w:rFonts w:ascii="Times New Roman" w:hAnsi="Times New Roman" w:eastAsia="Times New Roman" w:cs="Times New Roman"/>
          <w:sz w:val="28"/>
          <w:szCs w:val="28"/>
          <w:lang w:eastAsia="lv-LV"/>
        </w:rPr>
      </w:pPr>
      <w:r w:rsidRPr="00514237">
        <w:rPr>
          <w:rFonts w:ascii="Times New Roman" w:hAnsi="Times New Roman" w:eastAsia="Times New Roman" w:cs="Times New Roman"/>
          <w:sz w:val="28"/>
          <w:szCs w:val="28"/>
          <w:lang w:eastAsia="lv-LV"/>
        </w:rPr>
        <w:t>Kultūras ministrs</w:t>
      </w:r>
      <w:r w:rsidRPr="00514237">
        <w:rPr>
          <w:rFonts w:ascii="Times New Roman" w:hAnsi="Times New Roman" w:eastAsia="Times New Roman" w:cs="Times New Roman"/>
          <w:sz w:val="28"/>
          <w:szCs w:val="28"/>
          <w:lang w:eastAsia="lv-LV"/>
        </w:rPr>
        <w:tab/>
        <w:t>N.Puntulis</w:t>
      </w:r>
    </w:p>
    <w:p w:rsidRPr="00514237" w:rsidR="00C530E3" w:rsidP="00C530E3" w:rsidRDefault="00C530E3" w14:paraId="6F309C91" w14:textId="77777777">
      <w:pPr>
        <w:tabs>
          <w:tab w:val="left" w:pos="6120"/>
        </w:tabs>
        <w:spacing w:after="0" w:line="240" w:lineRule="auto"/>
        <w:ind w:left="142"/>
        <w:jc w:val="both"/>
        <w:rPr>
          <w:rFonts w:ascii="Times New Roman" w:hAnsi="Times New Roman" w:eastAsia="Times New Roman" w:cs="Times New Roman"/>
          <w:sz w:val="28"/>
          <w:szCs w:val="28"/>
          <w:lang w:eastAsia="lv-LV"/>
        </w:rPr>
      </w:pPr>
    </w:p>
    <w:p w:rsidRPr="00514237" w:rsidR="00C530E3" w:rsidP="00C530E3" w:rsidRDefault="00C530E3" w14:paraId="2DFBCE52" w14:textId="77777777">
      <w:pPr>
        <w:tabs>
          <w:tab w:val="left" w:pos="7230"/>
        </w:tabs>
        <w:spacing w:after="0" w:line="240" w:lineRule="auto"/>
        <w:ind w:left="142"/>
        <w:jc w:val="both"/>
        <w:rPr>
          <w:rFonts w:ascii="Times New Roman" w:hAnsi="Times New Roman" w:eastAsia="Times New Roman" w:cs="Times New Roman"/>
          <w:sz w:val="28"/>
          <w:szCs w:val="28"/>
          <w:lang w:eastAsia="lv-LV"/>
        </w:rPr>
      </w:pPr>
      <w:r w:rsidRPr="00514237">
        <w:rPr>
          <w:rFonts w:ascii="Times New Roman" w:hAnsi="Times New Roman" w:eastAsia="Times New Roman" w:cs="Times New Roman"/>
          <w:sz w:val="28"/>
          <w:szCs w:val="28"/>
          <w:lang w:eastAsia="lv-LV"/>
        </w:rPr>
        <w:t>Vīza: Valsts sekretāre</w:t>
      </w:r>
      <w:r w:rsidRPr="00514237">
        <w:rPr>
          <w:rFonts w:ascii="Times New Roman" w:hAnsi="Times New Roman" w:eastAsia="Times New Roman" w:cs="Times New Roman"/>
          <w:sz w:val="28"/>
          <w:szCs w:val="28"/>
          <w:lang w:eastAsia="lv-LV"/>
        </w:rPr>
        <w:tab/>
        <w:t>D.Vilsone</w:t>
      </w:r>
    </w:p>
    <w:p w:rsidRPr="00514237" w:rsidR="00C530E3" w:rsidP="00C530E3" w:rsidRDefault="00C530E3" w14:paraId="3026EEC4" w14:textId="77777777">
      <w:pPr>
        <w:tabs>
          <w:tab w:val="left" w:pos="7230"/>
        </w:tabs>
        <w:spacing w:after="0" w:line="240" w:lineRule="auto"/>
        <w:ind w:left="142"/>
        <w:jc w:val="both"/>
        <w:rPr>
          <w:rFonts w:ascii="Times New Roman" w:hAnsi="Times New Roman" w:eastAsia="Times New Roman" w:cs="Times New Roman"/>
          <w:sz w:val="28"/>
          <w:szCs w:val="28"/>
          <w:lang w:eastAsia="lv-LV"/>
        </w:rPr>
      </w:pPr>
    </w:p>
    <w:p w:rsidRPr="00514237" w:rsidR="00C530E3" w:rsidP="00C530E3" w:rsidRDefault="00C530E3" w14:paraId="60A299E9" w14:textId="77777777">
      <w:pPr>
        <w:tabs>
          <w:tab w:val="left" w:pos="7230"/>
        </w:tabs>
        <w:spacing w:after="0" w:line="240" w:lineRule="auto"/>
        <w:ind w:left="142"/>
        <w:jc w:val="both"/>
        <w:rPr>
          <w:rFonts w:ascii="Times New Roman" w:hAnsi="Times New Roman" w:eastAsia="Times New Roman" w:cs="Times New Roman"/>
          <w:sz w:val="28"/>
          <w:szCs w:val="28"/>
          <w:lang w:eastAsia="lv-LV"/>
        </w:rPr>
      </w:pPr>
    </w:p>
    <w:p w:rsidRPr="00514237" w:rsidR="00C530E3" w:rsidP="00C530E3" w:rsidRDefault="00C530E3" w14:paraId="58F76F23" w14:textId="77777777">
      <w:pPr>
        <w:tabs>
          <w:tab w:val="left" w:pos="7230"/>
        </w:tabs>
        <w:spacing w:after="0" w:line="240" w:lineRule="auto"/>
        <w:ind w:left="142"/>
        <w:jc w:val="both"/>
        <w:rPr>
          <w:rFonts w:ascii="Times New Roman" w:hAnsi="Times New Roman" w:eastAsia="Times New Roman" w:cs="Times New Roman"/>
          <w:sz w:val="28"/>
          <w:szCs w:val="28"/>
          <w:lang w:eastAsia="lv-LV"/>
        </w:rPr>
      </w:pPr>
    </w:p>
    <w:p w:rsidRPr="00514237" w:rsidR="00C530E3" w:rsidP="00C530E3" w:rsidRDefault="00C530E3" w14:paraId="276F7658" w14:textId="77777777">
      <w:pPr>
        <w:tabs>
          <w:tab w:val="left" w:pos="7230"/>
        </w:tabs>
        <w:spacing w:after="0" w:line="240" w:lineRule="auto"/>
        <w:ind w:left="142"/>
        <w:jc w:val="both"/>
        <w:rPr>
          <w:rFonts w:ascii="Times New Roman" w:hAnsi="Times New Roman" w:eastAsia="Times New Roman" w:cs="Times New Roman"/>
          <w:sz w:val="28"/>
          <w:szCs w:val="28"/>
          <w:lang w:eastAsia="lv-LV"/>
        </w:rPr>
      </w:pPr>
    </w:p>
    <w:p w:rsidRPr="00514237" w:rsidR="00C530E3" w:rsidP="00C530E3" w:rsidRDefault="00C530E3" w14:paraId="7A1BE5A2" w14:textId="77777777">
      <w:pPr>
        <w:tabs>
          <w:tab w:val="left" w:pos="7230"/>
        </w:tabs>
        <w:spacing w:after="0" w:line="240" w:lineRule="auto"/>
        <w:ind w:left="142"/>
        <w:jc w:val="both"/>
        <w:rPr>
          <w:rFonts w:ascii="Times New Roman" w:hAnsi="Times New Roman" w:eastAsia="Times New Roman" w:cs="Times New Roman"/>
          <w:sz w:val="28"/>
          <w:szCs w:val="28"/>
          <w:lang w:eastAsia="lv-LV"/>
        </w:rPr>
      </w:pPr>
    </w:p>
    <w:p w:rsidRPr="00514237" w:rsidR="00C530E3" w:rsidP="00C530E3" w:rsidRDefault="00C530E3" w14:paraId="1B4565A0" w14:textId="77777777">
      <w:pPr>
        <w:tabs>
          <w:tab w:val="left" w:pos="7230"/>
        </w:tabs>
        <w:spacing w:after="0" w:line="240" w:lineRule="auto"/>
        <w:ind w:left="142"/>
        <w:jc w:val="both"/>
        <w:rPr>
          <w:rFonts w:ascii="Times New Roman" w:hAnsi="Times New Roman" w:eastAsia="Times New Roman" w:cs="Times New Roman"/>
          <w:sz w:val="28"/>
          <w:szCs w:val="28"/>
          <w:lang w:eastAsia="lv-LV"/>
        </w:rPr>
      </w:pPr>
    </w:p>
    <w:p w:rsidRPr="00514237" w:rsidR="00C530E3" w:rsidP="00C530E3" w:rsidRDefault="00C530E3" w14:paraId="54D64F8E" w14:textId="77777777">
      <w:pPr>
        <w:tabs>
          <w:tab w:val="left" w:pos="7230"/>
        </w:tabs>
        <w:spacing w:after="0" w:line="240" w:lineRule="auto"/>
        <w:ind w:left="142"/>
        <w:jc w:val="both"/>
        <w:rPr>
          <w:rFonts w:ascii="Times New Roman" w:hAnsi="Times New Roman" w:eastAsia="Times New Roman" w:cs="Times New Roman"/>
          <w:sz w:val="28"/>
          <w:szCs w:val="28"/>
          <w:lang w:eastAsia="lv-LV"/>
        </w:rPr>
      </w:pPr>
    </w:p>
    <w:p w:rsidRPr="00514237" w:rsidR="00C530E3" w:rsidP="00C530E3" w:rsidRDefault="00C530E3" w14:paraId="3CB6EE5A" w14:textId="77777777">
      <w:pPr>
        <w:tabs>
          <w:tab w:val="left" w:pos="7230"/>
        </w:tabs>
        <w:spacing w:after="0" w:line="240" w:lineRule="auto"/>
        <w:ind w:left="142"/>
        <w:jc w:val="both"/>
        <w:rPr>
          <w:rFonts w:ascii="Times New Roman" w:hAnsi="Times New Roman" w:eastAsia="Times New Roman" w:cs="Times New Roman"/>
          <w:sz w:val="28"/>
          <w:szCs w:val="28"/>
          <w:lang w:eastAsia="lv-LV"/>
        </w:rPr>
      </w:pPr>
    </w:p>
    <w:p w:rsidRPr="00514237" w:rsidR="00C530E3" w:rsidP="00C530E3" w:rsidRDefault="00C530E3" w14:paraId="50E2D586" w14:textId="77777777">
      <w:pPr>
        <w:tabs>
          <w:tab w:val="left" w:pos="7230"/>
        </w:tabs>
        <w:spacing w:after="0" w:line="240" w:lineRule="auto"/>
        <w:ind w:left="142"/>
        <w:jc w:val="both"/>
        <w:rPr>
          <w:rFonts w:ascii="Times New Roman" w:hAnsi="Times New Roman" w:eastAsia="Times New Roman" w:cs="Times New Roman"/>
          <w:sz w:val="28"/>
          <w:szCs w:val="28"/>
          <w:lang w:eastAsia="lv-LV"/>
        </w:rPr>
      </w:pPr>
    </w:p>
    <w:p w:rsidRPr="00514237" w:rsidR="00C530E3" w:rsidP="00C530E3" w:rsidRDefault="00C530E3" w14:paraId="32CD5DD3" w14:textId="77777777">
      <w:pPr>
        <w:tabs>
          <w:tab w:val="center" w:pos="4153"/>
          <w:tab w:val="right" w:pos="8306"/>
        </w:tabs>
        <w:spacing w:after="0" w:line="240" w:lineRule="auto"/>
        <w:rPr>
          <w:rFonts w:ascii="Times New Roman" w:hAnsi="Times New Roman" w:eastAsia="Times New Roman" w:cs="Times New Roman"/>
          <w:sz w:val="20"/>
          <w:szCs w:val="20"/>
          <w:lang w:eastAsia="lv-LV"/>
        </w:rPr>
      </w:pPr>
      <w:r w:rsidRPr="00514237">
        <w:rPr>
          <w:rFonts w:ascii="Times New Roman" w:hAnsi="Times New Roman" w:eastAsia="Times New Roman" w:cs="Times New Roman"/>
          <w:sz w:val="20"/>
          <w:szCs w:val="20"/>
          <w:lang w:eastAsia="lv-LV"/>
        </w:rPr>
        <w:t>Buševica 67330263</w:t>
      </w:r>
    </w:p>
    <w:p w:rsidR="00D86BC4" w:rsidP="002D608D" w:rsidRDefault="00E344BF" w14:paraId="74E3F4FB" w14:textId="2DD96A88">
      <w:hyperlink w:history="1" r:id="rId7">
        <w:r w:rsidRPr="00D34D23" w:rsidR="002D608D">
          <w:rPr>
            <w:rStyle w:val="Hipersaite"/>
            <w:rFonts w:ascii="Times New Roman" w:hAnsi="Times New Roman" w:eastAsia="Times New Roman" w:cs="Times New Roman"/>
            <w:sz w:val="20"/>
            <w:szCs w:val="20"/>
            <w:lang w:eastAsia="lv-LV"/>
          </w:rPr>
          <w:t>Liga.Busevica@km.gov.lv</w:t>
        </w:r>
      </w:hyperlink>
    </w:p>
    <w:sectPr w:rsidR="00D86BC4" w:rsidSect="002437DF">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C662D" w14:textId="77777777" w:rsidR="00C530E3" w:rsidRDefault="00C530E3" w:rsidP="00C530E3">
      <w:pPr>
        <w:spacing w:after="0" w:line="240" w:lineRule="auto"/>
      </w:pPr>
      <w:r>
        <w:separator/>
      </w:r>
    </w:p>
  </w:endnote>
  <w:endnote w:type="continuationSeparator" w:id="0">
    <w:p w14:paraId="50DAFA76" w14:textId="77777777" w:rsidR="00C530E3" w:rsidRDefault="00C530E3" w:rsidP="00C53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8649E" w14:textId="1DB095BE" w:rsidR="001A4A2E" w:rsidRPr="000F7ED4" w:rsidRDefault="00C530E3" w:rsidP="000F7ED4">
    <w:pPr>
      <w:pStyle w:val="Kjene"/>
    </w:pPr>
    <w:r w:rsidRPr="00FA0A1A">
      <w:rPr>
        <w:rFonts w:ascii="Times New Roman" w:hAnsi="Times New Roman" w:cs="Times New Roman"/>
        <w:sz w:val="20"/>
        <w:szCs w:val="20"/>
      </w:rPr>
      <w:t>KMAnot_</w:t>
    </w:r>
    <w:r w:rsidR="00BE7797">
      <w:rPr>
        <w:rFonts w:ascii="Times New Roman" w:hAnsi="Times New Roman" w:cs="Times New Roman"/>
        <w:sz w:val="20"/>
        <w:szCs w:val="20"/>
      </w:rPr>
      <w:t>16</w:t>
    </w:r>
    <w:r>
      <w:rPr>
        <w:rFonts w:ascii="Times New Roman" w:hAnsi="Times New Roman" w:cs="Times New Roman"/>
        <w:sz w:val="20"/>
        <w:szCs w:val="20"/>
      </w:rPr>
      <w:t>08</w:t>
    </w:r>
    <w:r w:rsidRPr="00FA0A1A">
      <w:rPr>
        <w:rFonts w:ascii="Times New Roman" w:hAnsi="Times New Roman" w:cs="Times New Roman"/>
        <w:sz w:val="20"/>
        <w:szCs w:val="20"/>
      </w:rPr>
      <w:t>21_groz_360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61C3A" w14:textId="149DA872" w:rsidR="001A4A2E" w:rsidRPr="00FA0A1A" w:rsidRDefault="00C530E3" w:rsidP="00FA0A1A">
    <w:pPr>
      <w:pStyle w:val="Kjene"/>
      <w:rPr>
        <w:rFonts w:ascii="Times New Roman" w:hAnsi="Times New Roman" w:cs="Times New Roman"/>
        <w:sz w:val="20"/>
        <w:szCs w:val="20"/>
      </w:rPr>
    </w:pPr>
    <w:bookmarkStart w:id="1" w:name="_Hlk69117559"/>
    <w:bookmarkStart w:id="2" w:name="_Hlk69117560"/>
    <w:r w:rsidRPr="00FA0A1A">
      <w:rPr>
        <w:rFonts w:ascii="Times New Roman" w:hAnsi="Times New Roman" w:cs="Times New Roman"/>
        <w:sz w:val="20"/>
        <w:szCs w:val="20"/>
      </w:rPr>
      <w:t>KMAnot_</w:t>
    </w:r>
    <w:r w:rsidR="00BE7797">
      <w:rPr>
        <w:rFonts w:ascii="Times New Roman" w:hAnsi="Times New Roman" w:cs="Times New Roman"/>
        <w:sz w:val="20"/>
        <w:szCs w:val="20"/>
      </w:rPr>
      <w:t>16</w:t>
    </w:r>
    <w:r>
      <w:rPr>
        <w:rFonts w:ascii="Times New Roman" w:hAnsi="Times New Roman" w:cs="Times New Roman"/>
        <w:sz w:val="20"/>
        <w:szCs w:val="20"/>
      </w:rPr>
      <w:t>0</w:t>
    </w:r>
    <w:r w:rsidR="00BE7797">
      <w:rPr>
        <w:rFonts w:ascii="Times New Roman" w:hAnsi="Times New Roman" w:cs="Times New Roman"/>
        <w:sz w:val="20"/>
        <w:szCs w:val="20"/>
      </w:rPr>
      <w:t>8</w:t>
    </w:r>
    <w:r w:rsidRPr="00FA0A1A">
      <w:rPr>
        <w:rFonts w:ascii="Times New Roman" w:hAnsi="Times New Roman" w:cs="Times New Roman"/>
        <w:sz w:val="20"/>
        <w:szCs w:val="20"/>
      </w:rPr>
      <w:t>21_groz_360</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22C0F" w14:textId="77777777" w:rsidR="00C530E3" w:rsidRDefault="00C530E3" w:rsidP="00C530E3">
      <w:pPr>
        <w:spacing w:after="0" w:line="240" w:lineRule="auto"/>
      </w:pPr>
      <w:r>
        <w:separator/>
      </w:r>
    </w:p>
  </w:footnote>
  <w:footnote w:type="continuationSeparator" w:id="0">
    <w:p w14:paraId="4734BBC3" w14:textId="77777777" w:rsidR="00C530E3" w:rsidRDefault="00C530E3" w:rsidP="00C530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4"/>
      </w:rPr>
    </w:sdtEndPr>
    <w:sdtContent>
      <w:p w:rsidRPr="002E6EA7" w:rsidR="001A4A2E" w:rsidRDefault="00C530E3" w14:paraId="5E824A6A" w14:textId="77777777">
        <w:pPr>
          <w:pStyle w:val="Galvene"/>
          <w:jc w:val="center"/>
          <w:rPr>
            <w:rFonts w:ascii="Times New Roman" w:hAnsi="Times New Roman" w:cs="Times New Roman"/>
            <w:sz w:val="24"/>
            <w:szCs w:val="24"/>
          </w:rPr>
        </w:pPr>
        <w:r w:rsidRPr="002E6EA7">
          <w:rPr>
            <w:rFonts w:ascii="Times New Roman" w:hAnsi="Times New Roman" w:cs="Times New Roman"/>
            <w:sz w:val="24"/>
            <w:szCs w:val="24"/>
          </w:rPr>
          <w:fldChar w:fldCharType="begin"/>
        </w:r>
        <w:r w:rsidRPr="002E6EA7">
          <w:rPr>
            <w:rFonts w:ascii="Times New Roman" w:hAnsi="Times New Roman" w:cs="Times New Roman"/>
            <w:sz w:val="24"/>
            <w:szCs w:val="24"/>
          </w:rPr>
          <w:instrText xml:space="preserve"> PAGE   \* MERGEFORMAT </w:instrText>
        </w:r>
        <w:r w:rsidRPr="002E6EA7">
          <w:rPr>
            <w:rFonts w:ascii="Times New Roman" w:hAnsi="Times New Roman" w:cs="Times New Roman"/>
            <w:sz w:val="24"/>
            <w:szCs w:val="24"/>
          </w:rPr>
          <w:fldChar w:fldCharType="separate"/>
        </w:r>
        <w:r>
          <w:rPr>
            <w:rFonts w:ascii="Times New Roman" w:hAnsi="Times New Roman" w:cs="Times New Roman"/>
            <w:noProof/>
            <w:sz w:val="24"/>
            <w:szCs w:val="24"/>
          </w:rPr>
          <w:t>8</w:t>
        </w:r>
        <w:r w:rsidRPr="002E6EA7">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0E3"/>
    <w:rsid w:val="000D261C"/>
    <w:rsid w:val="001A5D89"/>
    <w:rsid w:val="002D608D"/>
    <w:rsid w:val="002D763C"/>
    <w:rsid w:val="00440B7F"/>
    <w:rsid w:val="00514237"/>
    <w:rsid w:val="005839C4"/>
    <w:rsid w:val="00735A94"/>
    <w:rsid w:val="007C6C08"/>
    <w:rsid w:val="0080685E"/>
    <w:rsid w:val="009D39FA"/>
    <w:rsid w:val="00B22260"/>
    <w:rsid w:val="00BE7797"/>
    <w:rsid w:val="00C530E3"/>
    <w:rsid w:val="00C92A44"/>
    <w:rsid w:val="00D5572C"/>
    <w:rsid w:val="00D86BC4"/>
    <w:rsid w:val="00DC5093"/>
    <w:rsid w:val="00E344BF"/>
    <w:rsid w:val="00E5648B"/>
    <w:rsid w:val="00E66BE8"/>
    <w:rsid w:val="00EA2B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60697"/>
  <w15:chartTrackingRefBased/>
  <w15:docId w15:val="{55C4FB14-3E63-4F78-A00D-CFB358BAB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530E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nhideWhenUsed/>
    <w:rsid w:val="00C530E3"/>
    <w:rPr>
      <w:color w:val="0000FF"/>
      <w:u w:val="single"/>
    </w:rPr>
  </w:style>
  <w:style w:type="paragraph" w:styleId="Galvene">
    <w:name w:val="header"/>
    <w:basedOn w:val="Parasts"/>
    <w:link w:val="GalveneRakstz"/>
    <w:uiPriority w:val="99"/>
    <w:unhideWhenUsed/>
    <w:rsid w:val="00C530E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530E3"/>
  </w:style>
  <w:style w:type="paragraph" w:styleId="Kjene">
    <w:name w:val="footer"/>
    <w:basedOn w:val="Parasts"/>
    <w:link w:val="KjeneRakstz"/>
    <w:uiPriority w:val="99"/>
    <w:unhideWhenUsed/>
    <w:rsid w:val="00C530E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530E3"/>
  </w:style>
  <w:style w:type="paragraph" w:styleId="Paraststmeklis">
    <w:name w:val="Normal (Web)"/>
    <w:basedOn w:val="Parasts"/>
    <w:uiPriority w:val="99"/>
    <w:unhideWhenUsed/>
    <w:rsid w:val="00C530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xparasts1">
    <w:name w:val="x_xparasts1"/>
    <w:basedOn w:val="Parasts"/>
    <w:rsid w:val="00C530E3"/>
    <w:pPr>
      <w:spacing w:after="0" w:line="240" w:lineRule="auto"/>
    </w:pPr>
    <w:rPr>
      <w:rFonts w:ascii="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2D608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D608D"/>
    <w:rPr>
      <w:rFonts w:ascii="Segoe UI" w:hAnsi="Segoe UI" w:cs="Segoe UI"/>
      <w:sz w:val="18"/>
      <w:szCs w:val="18"/>
    </w:rPr>
  </w:style>
  <w:style w:type="character" w:styleId="Neatrisintapieminana">
    <w:name w:val="Unresolved Mention"/>
    <w:basedOn w:val="Noklusjumarindkopasfonts"/>
    <w:uiPriority w:val="99"/>
    <w:semiHidden/>
    <w:unhideWhenUsed/>
    <w:rsid w:val="002D60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Liga.Busevica@km.gov.l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315304"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4949</Words>
  <Characters>2822</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Buševica</dc:creator>
  <cp:keywords/>
  <dc:description/>
  <cp:lastModifiedBy>Dace Vilsone</cp:lastModifiedBy>
  <cp:revision>29</cp:revision>
  <dcterms:created xsi:type="dcterms:W3CDTF">2021-08-16T09:07:00Z</dcterms:created>
  <dcterms:modified xsi:type="dcterms:W3CDTF">2021-08-16T15:27:00Z</dcterms:modified>
</cp:coreProperties>
</file>