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A23FD" w14:textId="77777777" w:rsidR="00F34206" w:rsidRPr="00322745" w:rsidRDefault="00F34206" w:rsidP="00F552A1">
      <w:pPr>
        <w:spacing w:after="0" w:line="240" w:lineRule="auto"/>
        <w:jc w:val="right"/>
        <w:rPr>
          <w:rFonts w:ascii="Times New Roman" w:hAnsi="Times New Roman" w:cs="Times New Roman"/>
        </w:rPr>
      </w:pPr>
      <w:r w:rsidRPr="00322745">
        <w:rPr>
          <w:rFonts w:ascii="Times New Roman" w:hAnsi="Times New Roman" w:cs="Times New Roman"/>
        </w:rPr>
        <w:t>1</w:t>
      </w:r>
      <w:r w:rsidR="00843B5B" w:rsidRPr="00322745">
        <w:rPr>
          <w:rFonts w:ascii="Times New Roman" w:hAnsi="Times New Roman" w:cs="Times New Roman"/>
        </w:rPr>
        <w:t>.pielikums</w:t>
      </w:r>
    </w:p>
    <w:p w14:paraId="6B828116" w14:textId="77777777" w:rsidR="00322745" w:rsidRDefault="00C01DFD" w:rsidP="00F552A1">
      <w:pPr>
        <w:spacing w:after="0" w:line="240" w:lineRule="auto"/>
        <w:jc w:val="right"/>
        <w:rPr>
          <w:rFonts w:ascii="Times New Roman" w:eastAsia="Times New Roman" w:hAnsi="Times New Roman" w:cs="Times New Roman"/>
          <w:bCs/>
        </w:rPr>
      </w:pPr>
      <w:r w:rsidRPr="00322745">
        <w:rPr>
          <w:rFonts w:ascii="Times New Roman" w:eastAsia="Times New Roman" w:hAnsi="Times New Roman" w:cs="Times New Roman"/>
          <w:bCs/>
        </w:rPr>
        <w:t xml:space="preserve">Ministru kabineta rīkojuma projekta </w:t>
      </w:r>
    </w:p>
    <w:p w14:paraId="59BD7A5C" w14:textId="77777777" w:rsidR="00322745" w:rsidRDefault="00C01DFD" w:rsidP="00F552A1">
      <w:pPr>
        <w:spacing w:after="0" w:line="240" w:lineRule="auto"/>
        <w:jc w:val="right"/>
        <w:rPr>
          <w:rFonts w:ascii="Times New Roman" w:hAnsi="Times New Roman" w:cs="Times New Roman"/>
          <w:bCs/>
        </w:rPr>
      </w:pPr>
      <w:r w:rsidRPr="00322745">
        <w:rPr>
          <w:rFonts w:ascii="Times New Roman" w:hAnsi="Times New Roman" w:cs="Times New Roman"/>
          <w:bCs/>
        </w:rPr>
        <w:t>„Par valsts līdzdalības saglabāšanu</w:t>
      </w:r>
      <w:r w:rsidRPr="00322745">
        <w:rPr>
          <w:rFonts w:ascii="Times New Roman" w:hAnsi="Times New Roman" w:cs="Times New Roman"/>
          <w:bCs/>
          <w:shd w:val="clear" w:color="auto" w:fill="FFFFFF"/>
        </w:rPr>
        <w:t xml:space="preserve"> </w:t>
      </w:r>
      <w:r w:rsidRPr="00322745">
        <w:rPr>
          <w:rFonts w:ascii="Times New Roman" w:hAnsi="Times New Roman" w:cs="Times New Roman"/>
          <w:bCs/>
        </w:rPr>
        <w:t xml:space="preserve">sabiedrībā ar ierobežotu atbildību </w:t>
      </w:r>
    </w:p>
    <w:p w14:paraId="491462C2" w14:textId="77777777" w:rsidR="00322745" w:rsidRDefault="00C01DFD" w:rsidP="00F552A1">
      <w:pPr>
        <w:spacing w:after="0" w:line="240" w:lineRule="auto"/>
        <w:jc w:val="right"/>
        <w:rPr>
          <w:rFonts w:ascii="Times New Roman" w:eastAsia="Times New Roman" w:hAnsi="Times New Roman" w:cs="Times New Roman"/>
          <w:bCs/>
        </w:rPr>
      </w:pPr>
      <w:r w:rsidRPr="00322745">
        <w:rPr>
          <w:rFonts w:ascii="Times New Roman" w:hAnsi="Times New Roman" w:cs="Times New Roman"/>
          <w:bCs/>
        </w:rPr>
        <w:t xml:space="preserve">„Starptautiskā Rakstnieku un tulkotāju māja” un </w:t>
      </w:r>
      <w:r w:rsidRPr="00322745">
        <w:rPr>
          <w:rFonts w:ascii="Times New Roman" w:hAnsi="Times New Roman" w:cs="Times New Roman"/>
          <w:bCs/>
          <w:shd w:val="clear" w:color="auto" w:fill="FFFFFF"/>
        </w:rPr>
        <w:t>vispārējo stratēģisko mērķi</w:t>
      </w:r>
      <w:r w:rsidRPr="00322745">
        <w:rPr>
          <w:rFonts w:ascii="Times New Roman" w:eastAsia="Times New Roman" w:hAnsi="Times New Roman" w:cs="Times New Roman"/>
          <w:bCs/>
        </w:rPr>
        <w:t xml:space="preserve">” </w:t>
      </w:r>
    </w:p>
    <w:p w14:paraId="33E3603A" w14:textId="550C0478" w:rsidR="00F34206" w:rsidRPr="00322745" w:rsidRDefault="00C01DFD" w:rsidP="00F552A1">
      <w:pPr>
        <w:spacing w:after="0" w:line="240" w:lineRule="auto"/>
        <w:jc w:val="right"/>
        <w:rPr>
          <w:rFonts w:ascii="Times New Roman" w:hAnsi="Times New Roman" w:cs="Times New Roman"/>
        </w:rPr>
      </w:pPr>
      <w:r w:rsidRPr="00322745">
        <w:rPr>
          <w:rFonts w:ascii="Times New Roman" w:eastAsia="Times New Roman" w:hAnsi="Times New Roman" w:cs="Times New Roman"/>
          <w:bCs/>
        </w:rPr>
        <w:t>sākotnējās ietekmes novērtējuma ziņojumam (anotācijai)</w:t>
      </w:r>
    </w:p>
    <w:p w14:paraId="34EF5734" w14:textId="77777777" w:rsidR="00F34206" w:rsidRPr="00034C16" w:rsidRDefault="00F34206" w:rsidP="00F552A1">
      <w:pPr>
        <w:spacing w:after="0" w:line="240" w:lineRule="auto"/>
        <w:jc w:val="right"/>
        <w:textAlignment w:val="baseline"/>
        <w:rPr>
          <w:rFonts w:ascii="Times New Roman" w:eastAsia="Times New Roman" w:hAnsi="Times New Roman" w:cs="Times New Roman"/>
          <w:b/>
          <w:bCs/>
          <w:color w:val="000000"/>
          <w:sz w:val="24"/>
          <w:szCs w:val="24"/>
          <w:lang w:eastAsia="lv-LV"/>
        </w:rPr>
      </w:pPr>
    </w:p>
    <w:p w14:paraId="5CF14054" w14:textId="77777777" w:rsidR="00B14864" w:rsidRPr="00B52064" w:rsidRDefault="00F34206" w:rsidP="00F552A1">
      <w:pPr>
        <w:spacing w:after="0" w:line="240" w:lineRule="auto"/>
        <w:jc w:val="center"/>
        <w:textAlignment w:val="baseline"/>
        <w:rPr>
          <w:rFonts w:ascii="Times New Roman" w:eastAsia="Times New Roman" w:hAnsi="Times New Roman" w:cs="Times New Roman"/>
          <w:b/>
          <w:bCs/>
          <w:color w:val="000000"/>
          <w:sz w:val="24"/>
          <w:szCs w:val="24"/>
          <w:lang w:eastAsia="lv-LV"/>
        </w:rPr>
      </w:pPr>
      <w:r w:rsidRPr="00034C16">
        <w:rPr>
          <w:rFonts w:ascii="Times New Roman" w:eastAsia="Times New Roman" w:hAnsi="Times New Roman" w:cs="Times New Roman"/>
          <w:b/>
          <w:bCs/>
          <w:color w:val="000000"/>
          <w:sz w:val="24"/>
          <w:szCs w:val="24"/>
          <w:lang w:eastAsia="lv-LV"/>
        </w:rPr>
        <w:t>Sabiedrības ar ierobežotu atbildību „</w:t>
      </w:r>
      <w:r w:rsidR="00B14864" w:rsidRPr="00034C16">
        <w:rPr>
          <w:rFonts w:ascii="Times New Roman" w:eastAsia="Times New Roman" w:hAnsi="Times New Roman" w:cs="Times New Roman"/>
          <w:b/>
          <w:bCs/>
          <w:color w:val="000000"/>
          <w:sz w:val="24"/>
          <w:szCs w:val="24"/>
          <w:lang w:eastAsia="lv-LV"/>
        </w:rPr>
        <w:t>Starptautiskā Rakstnieku un tulkotāju māja</w:t>
      </w:r>
      <w:r w:rsidRPr="00034C16">
        <w:rPr>
          <w:rFonts w:ascii="Times New Roman" w:eastAsia="Times New Roman" w:hAnsi="Times New Roman" w:cs="Times New Roman"/>
          <w:b/>
          <w:bCs/>
          <w:color w:val="000000"/>
          <w:sz w:val="24"/>
          <w:szCs w:val="24"/>
          <w:lang w:eastAsia="lv-LV"/>
        </w:rPr>
        <w:t xml:space="preserve">” ekonomiskais </w:t>
      </w:r>
      <w:r w:rsidR="00B14864" w:rsidRPr="00B52064">
        <w:rPr>
          <w:rFonts w:ascii="Times New Roman" w:eastAsia="Times New Roman" w:hAnsi="Times New Roman" w:cs="Times New Roman"/>
          <w:b/>
          <w:bCs/>
          <w:color w:val="000000"/>
          <w:sz w:val="24"/>
          <w:szCs w:val="24"/>
          <w:lang w:eastAsia="lv-LV"/>
        </w:rPr>
        <w:t>izvērtējums</w:t>
      </w:r>
    </w:p>
    <w:p w14:paraId="2E3DB992" w14:textId="77777777" w:rsidR="00C01DFD" w:rsidRPr="00B52064" w:rsidRDefault="00C01DFD" w:rsidP="00F552A1">
      <w:pPr>
        <w:spacing w:after="0" w:line="240" w:lineRule="auto"/>
        <w:jc w:val="center"/>
        <w:textAlignment w:val="baseline"/>
        <w:rPr>
          <w:rFonts w:ascii="Times New Roman" w:eastAsia="Times New Roman" w:hAnsi="Times New Roman" w:cs="Times New Roman"/>
          <w:color w:val="000000"/>
          <w:sz w:val="24"/>
          <w:szCs w:val="24"/>
          <w:lang w:eastAsia="lv-LV"/>
        </w:rPr>
      </w:pP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61"/>
        <w:gridCol w:w="4919"/>
      </w:tblGrid>
      <w:tr w:rsidR="00B14864" w:rsidRPr="00B52064" w14:paraId="23D44E52" w14:textId="77777777" w:rsidTr="00F34206">
        <w:tc>
          <w:tcPr>
            <w:tcW w:w="4161" w:type="dxa"/>
            <w:tcBorders>
              <w:top w:val="single" w:sz="6" w:space="0" w:color="000000"/>
              <w:left w:val="single" w:sz="6" w:space="0" w:color="000000"/>
              <w:bottom w:val="single" w:sz="6" w:space="0" w:color="000000"/>
              <w:right w:val="single" w:sz="6" w:space="0" w:color="000000"/>
            </w:tcBorders>
            <w:shd w:val="clear" w:color="auto" w:fill="auto"/>
            <w:hideMark/>
          </w:tcPr>
          <w:p w14:paraId="1104F4D4" w14:textId="1B2D1AFD" w:rsidR="00B14864" w:rsidRPr="00B52064" w:rsidRDefault="00B14864" w:rsidP="0088128F">
            <w:pPr>
              <w:spacing w:after="0" w:line="240" w:lineRule="auto"/>
              <w:ind w:left="113" w:right="113"/>
              <w:jc w:val="center"/>
              <w:textAlignment w:val="baseline"/>
              <w:rPr>
                <w:rFonts w:ascii="Times New Roman" w:eastAsia="Times New Roman" w:hAnsi="Times New Roman" w:cs="Times New Roman"/>
                <w:color w:val="000000"/>
                <w:sz w:val="24"/>
                <w:szCs w:val="24"/>
                <w:lang w:eastAsia="lv-LV"/>
              </w:rPr>
            </w:pPr>
            <w:r w:rsidRPr="00B52064">
              <w:rPr>
                <w:rFonts w:ascii="Times New Roman" w:eastAsia="Times New Roman" w:hAnsi="Times New Roman" w:cs="Times New Roman"/>
                <w:b/>
                <w:bCs/>
                <w:color w:val="000000"/>
                <w:sz w:val="24"/>
                <w:szCs w:val="24"/>
                <w:lang w:eastAsia="lv-LV"/>
              </w:rPr>
              <w:t>Konkurences padomes noteiktie izvērtējamie jautājumi</w:t>
            </w:r>
          </w:p>
        </w:tc>
        <w:tc>
          <w:tcPr>
            <w:tcW w:w="4919" w:type="dxa"/>
            <w:tcBorders>
              <w:top w:val="single" w:sz="6" w:space="0" w:color="000000"/>
              <w:left w:val="nil"/>
              <w:bottom w:val="single" w:sz="6" w:space="0" w:color="000000"/>
              <w:right w:val="single" w:sz="6" w:space="0" w:color="000000"/>
            </w:tcBorders>
            <w:shd w:val="clear" w:color="auto" w:fill="auto"/>
            <w:hideMark/>
          </w:tcPr>
          <w:p w14:paraId="0CBAC8DA" w14:textId="77777777" w:rsidR="0088128F" w:rsidRDefault="00B14864" w:rsidP="0088128F">
            <w:pPr>
              <w:spacing w:after="0" w:line="240" w:lineRule="auto"/>
              <w:ind w:left="113" w:right="113"/>
              <w:jc w:val="center"/>
              <w:textAlignment w:val="baseline"/>
              <w:rPr>
                <w:rFonts w:ascii="Times New Roman" w:eastAsia="Times New Roman" w:hAnsi="Times New Roman" w:cs="Times New Roman"/>
                <w:b/>
                <w:bCs/>
                <w:color w:val="000000"/>
                <w:sz w:val="24"/>
                <w:szCs w:val="24"/>
                <w:lang w:eastAsia="lv-LV"/>
              </w:rPr>
            </w:pPr>
            <w:r w:rsidRPr="00B52064">
              <w:rPr>
                <w:rFonts w:ascii="Times New Roman" w:eastAsia="Times New Roman" w:hAnsi="Times New Roman" w:cs="Times New Roman"/>
                <w:b/>
                <w:bCs/>
                <w:color w:val="000000"/>
                <w:sz w:val="24"/>
                <w:szCs w:val="24"/>
                <w:lang w:eastAsia="lv-LV"/>
              </w:rPr>
              <w:t>Izvērtējums</w:t>
            </w:r>
            <w:r w:rsidR="00F34206" w:rsidRPr="00B52064">
              <w:rPr>
                <w:rFonts w:ascii="Times New Roman" w:eastAsia="Times New Roman" w:hAnsi="Times New Roman" w:cs="Times New Roman"/>
                <w:b/>
                <w:bCs/>
                <w:color w:val="000000"/>
                <w:sz w:val="24"/>
                <w:szCs w:val="24"/>
                <w:lang w:eastAsia="lv-LV"/>
              </w:rPr>
              <w:t xml:space="preserve"> </w:t>
            </w:r>
            <w:r w:rsidRPr="00B52064">
              <w:rPr>
                <w:rFonts w:ascii="Times New Roman" w:eastAsia="Times New Roman" w:hAnsi="Times New Roman" w:cs="Times New Roman"/>
                <w:b/>
                <w:bCs/>
                <w:color w:val="000000"/>
                <w:sz w:val="24"/>
                <w:szCs w:val="24"/>
                <w:lang w:eastAsia="lv-LV"/>
              </w:rPr>
              <w:t xml:space="preserve">attiecībā uz </w:t>
            </w:r>
          </w:p>
          <w:p w14:paraId="063113E1" w14:textId="2C712C3C" w:rsidR="00B14864" w:rsidRPr="00B52064" w:rsidRDefault="00F34206" w:rsidP="0088128F">
            <w:pPr>
              <w:spacing w:after="0" w:line="240" w:lineRule="auto"/>
              <w:ind w:left="113" w:right="113"/>
              <w:jc w:val="center"/>
              <w:textAlignment w:val="baseline"/>
              <w:rPr>
                <w:rFonts w:ascii="Times New Roman" w:eastAsia="Times New Roman" w:hAnsi="Times New Roman" w:cs="Times New Roman"/>
                <w:color w:val="000000"/>
                <w:sz w:val="24"/>
                <w:szCs w:val="24"/>
                <w:lang w:eastAsia="lv-LV"/>
              </w:rPr>
            </w:pPr>
            <w:r w:rsidRPr="00B52064">
              <w:rPr>
                <w:rFonts w:ascii="Times New Roman" w:eastAsia="Times New Roman" w:hAnsi="Times New Roman" w:cs="Times New Roman"/>
                <w:b/>
                <w:bCs/>
                <w:color w:val="000000"/>
                <w:sz w:val="24"/>
                <w:szCs w:val="24"/>
                <w:lang w:eastAsia="lv-LV"/>
              </w:rPr>
              <w:t>k</w:t>
            </w:r>
            <w:r w:rsidR="00B14864" w:rsidRPr="00B52064">
              <w:rPr>
                <w:rFonts w:ascii="Times New Roman" w:eastAsia="Times New Roman" w:hAnsi="Times New Roman" w:cs="Times New Roman"/>
                <w:b/>
                <w:bCs/>
                <w:color w:val="000000"/>
                <w:sz w:val="24"/>
                <w:szCs w:val="24"/>
                <w:lang w:eastAsia="lv-LV"/>
              </w:rPr>
              <w:t>apitālsabiedrības darbību</w:t>
            </w:r>
          </w:p>
        </w:tc>
      </w:tr>
      <w:tr w:rsidR="00B14864" w:rsidRPr="00B52064" w14:paraId="15628422" w14:textId="77777777" w:rsidTr="00F552A1">
        <w:tc>
          <w:tcPr>
            <w:tcW w:w="4161" w:type="dxa"/>
            <w:tcBorders>
              <w:top w:val="nil"/>
              <w:left w:val="single" w:sz="6" w:space="0" w:color="000000"/>
              <w:bottom w:val="single" w:sz="4" w:space="0" w:color="auto"/>
              <w:right w:val="single" w:sz="6" w:space="0" w:color="000000"/>
            </w:tcBorders>
            <w:shd w:val="clear" w:color="auto" w:fill="auto"/>
            <w:hideMark/>
          </w:tcPr>
          <w:p w14:paraId="22CD6061" w14:textId="77777777" w:rsidR="00B14864" w:rsidRPr="00B52064" w:rsidRDefault="00B14864" w:rsidP="00F552A1">
            <w:pPr>
              <w:spacing w:after="0" w:line="240" w:lineRule="auto"/>
              <w:ind w:left="113" w:right="113"/>
              <w:jc w:val="both"/>
              <w:textAlignment w:val="baseline"/>
              <w:rPr>
                <w:rFonts w:ascii="Times New Roman" w:eastAsia="Times New Roman" w:hAnsi="Times New Roman" w:cs="Times New Roman"/>
                <w:color w:val="000000"/>
                <w:sz w:val="24"/>
                <w:szCs w:val="24"/>
                <w:lang w:eastAsia="lv-LV"/>
              </w:rPr>
            </w:pPr>
            <w:proofErr w:type="gramStart"/>
            <w:r w:rsidRPr="00B52064">
              <w:rPr>
                <w:rFonts w:ascii="Times New Roman" w:eastAsia="Times New Roman" w:hAnsi="Times New Roman" w:cs="Times New Roman"/>
                <w:b/>
                <w:bCs/>
                <w:color w:val="000000"/>
                <w:sz w:val="24"/>
                <w:szCs w:val="24"/>
                <w:lang w:eastAsia="lv-LV"/>
              </w:rPr>
              <w:t>Kas ir konkrētā pakalpojuma saņēmēji un kādas vajadzības</w:t>
            </w:r>
            <w:proofErr w:type="gramEnd"/>
            <w:r w:rsidRPr="00B52064">
              <w:rPr>
                <w:rFonts w:ascii="Times New Roman" w:eastAsia="Times New Roman" w:hAnsi="Times New Roman" w:cs="Times New Roman"/>
                <w:b/>
                <w:bCs/>
                <w:color w:val="000000"/>
                <w:sz w:val="24"/>
                <w:szCs w:val="24"/>
                <w:lang w:eastAsia="lv-LV"/>
              </w:rPr>
              <w:t xml:space="preserve"> tiek apmierinātas</w:t>
            </w:r>
            <w:r w:rsidR="00865998" w:rsidRPr="00B52064">
              <w:rPr>
                <w:rFonts w:ascii="Times New Roman" w:eastAsia="Times New Roman" w:hAnsi="Times New Roman" w:cs="Times New Roman"/>
                <w:b/>
                <w:bCs/>
                <w:color w:val="000000"/>
                <w:sz w:val="24"/>
                <w:szCs w:val="24"/>
                <w:lang w:eastAsia="lv-LV"/>
              </w:rPr>
              <w:t>?</w:t>
            </w:r>
            <w:r w:rsidRPr="00B52064">
              <w:rPr>
                <w:rFonts w:ascii="Times New Roman" w:eastAsia="Times New Roman" w:hAnsi="Times New Roman" w:cs="Times New Roman"/>
                <w:b/>
                <w:bCs/>
                <w:color w:val="000000"/>
                <w:sz w:val="24"/>
                <w:szCs w:val="24"/>
                <w:lang w:eastAsia="lv-LV"/>
              </w:rPr>
              <w:t xml:space="preserve"> Kāds un cik būtisks ieguvums patērētājiem</w:t>
            </w:r>
            <w:r w:rsidR="00865998" w:rsidRPr="00B52064">
              <w:rPr>
                <w:rFonts w:ascii="Times New Roman" w:eastAsia="Times New Roman" w:hAnsi="Times New Roman" w:cs="Times New Roman"/>
                <w:b/>
                <w:bCs/>
                <w:color w:val="000000"/>
                <w:sz w:val="24"/>
                <w:szCs w:val="24"/>
                <w:lang w:eastAsia="lv-LV"/>
              </w:rPr>
              <w:t>?</w:t>
            </w:r>
            <w:r w:rsidRPr="00B52064">
              <w:rPr>
                <w:rFonts w:ascii="Times New Roman" w:eastAsia="Times New Roman" w:hAnsi="Times New Roman" w:cs="Times New Roman"/>
                <w:b/>
                <w:bCs/>
                <w:color w:val="000000"/>
                <w:sz w:val="24"/>
                <w:szCs w:val="24"/>
                <w:lang w:eastAsia="lv-LV"/>
              </w:rPr>
              <w:t xml:space="preserve"> Kurām patērētāju grupām ieguvums ir visaugstākais</w:t>
            </w:r>
            <w:r w:rsidR="00865998" w:rsidRPr="00B52064">
              <w:rPr>
                <w:rFonts w:ascii="Times New Roman" w:eastAsia="Times New Roman" w:hAnsi="Times New Roman" w:cs="Times New Roman"/>
                <w:b/>
                <w:bCs/>
                <w:color w:val="000000"/>
                <w:sz w:val="24"/>
                <w:szCs w:val="24"/>
                <w:lang w:eastAsia="lv-LV"/>
              </w:rPr>
              <w:t>?</w:t>
            </w:r>
            <w:r w:rsidRPr="00B52064">
              <w:rPr>
                <w:rFonts w:ascii="Times New Roman" w:eastAsia="Times New Roman" w:hAnsi="Times New Roman" w:cs="Times New Roman"/>
                <w:color w:val="000000"/>
                <w:sz w:val="24"/>
                <w:szCs w:val="24"/>
                <w:lang w:eastAsia="lv-LV"/>
              </w:rPr>
              <w:t> </w:t>
            </w:r>
          </w:p>
        </w:tc>
        <w:tc>
          <w:tcPr>
            <w:tcW w:w="4919" w:type="dxa"/>
            <w:tcBorders>
              <w:top w:val="nil"/>
              <w:left w:val="nil"/>
              <w:bottom w:val="single" w:sz="4" w:space="0" w:color="auto"/>
              <w:right w:val="single" w:sz="6" w:space="0" w:color="000000"/>
            </w:tcBorders>
            <w:shd w:val="clear" w:color="auto" w:fill="auto"/>
            <w:hideMark/>
          </w:tcPr>
          <w:p w14:paraId="3BF732BE" w14:textId="6E618F71" w:rsidR="00C93C2E" w:rsidRPr="00C93C2E" w:rsidRDefault="00F34206" w:rsidP="002E49DF">
            <w:pPr>
              <w:spacing w:after="0" w:line="240" w:lineRule="auto"/>
              <w:ind w:left="113" w:right="113"/>
              <w:jc w:val="both"/>
              <w:textAlignment w:val="baseline"/>
              <w:rPr>
                <w:rFonts w:ascii="Times New Roman" w:eastAsia="Times New Roman" w:hAnsi="Times New Roman" w:cs="Times New Roman"/>
                <w:color w:val="000000"/>
                <w:sz w:val="24"/>
                <w:szCs w:val="24"/>
                <w:lang w:eastAsia="lv-LV"/>
              </w:rPr>
            </w:pPr>
            <w:r w:rsidRPr="00C93C2E">
              <w:rPr>
                <w:rFonts w:ascii="Times New Roman" w:eastAsia="Times New Roman" w:hAnsi="Times New Roman" w:cs="Times New Roman"/>
                <w:color w:val="000000"/>
                <w:sz w:val="24"/>
                <w:szCs w:val="24"/>
                <w:lang w:eastAsia="lv-LV"/>
              </w:rPr>
              <w:t>S</w:t>
            </w:r>
            <w:r w:rsidR="00865998" w:rsidRPr="00C93C2E">
              <w:rPr>
                <w:rFonts w:ascii="Times New Roman" w:eastAsia="Times New Roman" w:hAnsi="Times New Roman" w:cs="Times New Roman"/>
                <w:color w:val="000000"/>
                <w:sz w:val="24"/>
                <w:szCs w:val="24"/>
                <w:lang w:eastAsia="lv-LV"/>
              </w:rPr>
              <w:t xml:space="preserve">abiedrības ar ierobežotu atbildību </w:t>
            </w:r>
            <w:r w:rsidRPr="00C93C2E">
              <w:rPr>
                <w:rFonts w:ascii="Times New Roman" w:eastAsia="Times New Roman" w:hAnsi="Times New Roman" w:cs="Times New Roman"/>
                <w:color w:val="000000"/>
                <w:sz w:val="24"/>
                <w:szCs w:val="24"/>
                <w:lang w:eastAsia="lv-LV"/>
              </w:rPr>
              <w:t>„</w:t>
            </w:r>
            <w:r w:rsidR="00B14864" w:rsidRPr="00C93C2E">
              <w:rPr>
                <w:rFonts w:ascii="Times New Roman" w:eastAsia="Times New Roman" w:hAnsi="Times New Roman" w:cs="Times New Roman"/>
                <w:color w:val="000000"/>
                <w:sz w:val="24"/>
                <w:szCs w:val="24"/>
                <w:lang w:eastAsia="lv-LV"/>
              </w:rPr>
              <w:t>Starptautiskā Rakstnieku un tulkotāju māja</w:t>
            </w:r>
            <w:r w:rsidRPr="00C93C2E">
              <w:rPr>
                <w:rFonts w:ascii="Times New Roman" w:eastAsia="Times New Roman" w:hAnsi="Times New Roman" w:cs="Times New Roman"/>
                <w:color w:val="000000"/>
                <w:sz w:val="24"/>
                <w:szCs w:val="24"/>
                <w:lang w:eastAsia="lv-LV"/>
              </w:rPr>
              <w:t xml:space="preserve">” </w:t>
            </w:r>
            <w:r w:rsidR="00B14864" w:rsidRPr="00C93C2E">
              <w:rPr>
                <w:rFonts w:ascii="Times New Roman" w:eastAsia="Times New Roman" w:hAnsi="Times New Roman" w:cs="Times New Roman"/>
                <w:color w:val="000000"/>
                <w:sz w:val="24"/>
                <w:szCs w:val="24"/>
                <w:lang w:eastAsia="lv-LV"/>
              </w:rPr>
              <w:t xml:space="preserve">(turpmāk </w:t>
            </w:r>
            <w:r w:rsidR="00865998" w:rsidRPr="00C93C2E">
              <w:rPr>
                <w:rFonts w:ascii="Times New Roman" w:eastAsia="Times New Roman" w:hAnsi="Times New Roman" w:cs="Times New Roman"/>
                <w:color w:val="000000"/>
                <w:sz w:val="24"/>
                <w:szCs w:val="24"/>
                <w:lang w:eastAsia="lv-LV"/>
              </w:rPr>
              <w:t>–</w:t>
            </w:r>
            <w:r w:rsidR="00B14864" w:rsidRPr="00C93C2E">
              <w:rPr>
                <w:rFonts w:ascii="Times New Roman" w:eastAsia="Times New Roman" w:hAnsi="Times New Roman" w:cs="Times New Roman"/>
                <w:color w:val="000000"/>
                <w:sz w:val="24"/>
                <w:szCs w:val="24"/>
                <w:lang w:eastAsia="lv-LV"/>
              </w:rPr>
              <w:t xml:space="preserve"> </w:t>
            </w:r>
            <w:r w:rsidR="00865998" w:rsidRPr="00C93C2E">
              <w:rPr>
                <w:rFonts w:ascii="Times New Roman" w:eastAsia="Times New Roman" w:hAnsi="Times New Roman" w:cs="Times New Roman"/>
                <w:color w:val="000000"/>
                <w:sz w:val="24"/>
                <w:szCs w:val="24"/>
                <w:lang w:eastAsia="lv-LV"/>
              </w:rPr>
              <w:t>kapitālsabiedrība</w:t>
            </w:r>
            <w:r w:rsidR="00B14864" w:rsidRPr="00C93C2E">
              <w:rPr>
                <w:rFonts w:ascii="Times New Roman" w:eastAsia="Times New Roman" w:hAnsi="Times New Roman" w:cs="Times New Roman"/>
                <w:color w:val="000000"/>
                <w:sz w:val="24"/>
                <w:szCs w:val="24"/>
                <w:lang w:eastAsia="lv-LV"/>
              </w:rPr>
              <w:t>)</w:t>
            </w:r>
            <w:r w:rsidRPr="00C93C2E">
              <w:rPr>
                <w:rFonts w:ascii="Times New Roman" w:eastAsia="Times New Roman" w:hAnsi="Times New Roman" w:cs="Times New Roman"/>
                <w:color w:val="000000"/>
                <w:sz w:val="24"/>
                <w:szCs w:val="24"/>
                <w:lang w:eastAsia="lv-LV"/>
              </w:rPr>
              <w:t xml:space="preserve"> </w:t>
            </w:r>
            <w:r w:rsidR="00B14864" w:rsidRPr="00C93C2E">
              <w:rPr>
                <w:rFonts w:ascii="Times New Roman" w:eastAsia="Times New Roman" w:hAnsi="Times New Roman" w:cs="Times New Roman"/>
                <w:color w:val="000000"/>
                <w:sz w:val="24"/>
                <w:szCs w:val="24"/>
                <w:lang w:eastAsia="lv-LV"/>
              </w:rPr>
              <w:t>darbība,</w:t>
            </w:r>
            <w:r w:rsidRPr="00C93C2E">
              <w:rPr>
                <w:rFonts w:ascii="Times New Roman" w:eastAsia="Times New Roman" w:hAnsi="Times New Roman" w:cs="Times New Roman"/>
                <w:color w:val="000000"/>
                <w:sz w:val="24"/>
                <w:szCs w:val="24"/>
                <w:lang w:eastAsia="lv-LV"/>
              </w:rPr>
              <w:t xml:space="preserve"> </w:t>
            </w:r>
            <w:r w:rsidR="00B14864" w:rsidRPr="00C93C2E">
              <w:rPr>
                <w:rFonts w:ascii="Times New Roman" w:eastAsia="Times New Roman" w:hAnsi="Times New Roman" w:cs="Times New Roman"/>
                <w:color w:val="000000"/>
                <w:sz w:val="24"/>
                <w:szCs w:val="24"/>
                <w:lang w:eastAsia="lv-LV"/>
              </w:rPr>
              <w:t>īstenojot tai deleģētos valsts pārvaldes</w:t>
            </w:r>
            <w:r w:rsidRPr="00C93C2E">
              <w:rPr>
                <w:rFonts w:ascii="Times New Roman" w:eastAsia="Times New Roman" w:hAnsi="Times New Roman" w:cs="Times New Roman"/>
                <w:color w:val="000000"/>
                <w:sz w:val="24"/>
                <w:szCs w:val="24"/>
                <w:lang w:eastAsia="lv-LV"/>
              </w:rPr>
              <w:t xml:space="preserve"> </w:t>
            </w:r>
            <w:r w:rsidR="00B14864" w:rsidRPr="00C93C2E">
              <w:rPr>
                <w:rFonts w:ascii="Times New Roman" w:eastAsia="Times New Roman" w:hAnsi="Times New Roman" w:cs="Times New Roman"/>
                <w:color w:val="000000"/>
                <w:sz w:val="24"/>
                <w:szCs w:val="24"/>
                <w:lang w:eastAsia="lv-LV"/>
              </w:rPr>
              <w:t xml:space="preserve">uzdevumus – ir vērsta uz literatūras nozarei labvēlīgas vides veidošanu un attīstību, konkrēti – rakstnieku un tulkotāju radošā darba stimulēšanu, radīšanu, veikuma un sasniegumu izvērtēšanu, popularizēšanu sabiedrībā un Latvijas autoru iekļaušanos un pārstāvniecību pasaules literatūras apritē, veicinot literāro darbu tulkošanu un tulkojumu autortiesību pārdošanas veicināšanu ārvalstīs. </w:t>
            </w:r>
            <w:r w:rsidR="00414A55" w:rsidRPr="00C93C2E">
              <w:rPr>
                <w:rFonts w:ascii="Times New Roman" w:eastAsia="Times New Roman" w:hAnsi="Times New Roman" w:cs="Times New Roman"/>
                <w:color w:val="000000"/>
                <w:sz w:val="24"/>
                <w:szCs w:val="24"/>
                <w:lang w:eastAsia="lv-LV"/>
              </w:rPr>
              <w:t>Kapitālsabiedrības</w:t>
            </w:r>
            <w:r w:rsidR="00B14864" w:rsidRPr="00C93C2E">
              <w:rPr>
                <w:rFonts w:ascii="Times New Roman" w:eastAsia="Times New Roman" w:hAnsi="Times New Roman" w:cs="Times New Roman"/>
                <w:color w:val="000000"/>
                <w:sz w:val="24"/>
                <w:szCs w:val="24"/>
                <w:lang w:eastAsia="lv-LV"/>
              </w:rPr>
              <w:t xml:space="preserve"> darbība sniedz būtisku pienesumu kvalitatīvas literatūras pieejamībā,</w:t>
            </w:r>
            <w:r w:rsidRPr="00C93C2E">
              <w:rPr>
                <w:rFonts w:ascii="Times New Roman" w:eastAsia="Times New Roman" w:hAnsi="Times New Roman" w:cs="Times New Roman"/>
                <w:color w:val="000000"/>
                <w:sz w:val="24"/>
                <w:szCs w:val="24"/>
                <w:lang w:eastAsia="lv-LV"/>
              </w:rPr>
              <w:t xml:space="preserve"> </w:t>
            </w:r>
            <w:r w:rsidR="00B14864" w:rsidRPr="00C93C2E">
              <w:rPr>
                <w:rFonts w:ascii="Times New Roman" w:eastAsia="Times New Roman" w:hAnsi="Times New Roman" w:cs="Times New Roman"/>
                <w:color w:val="000000"/>
                <w:sz w:val="24"/>
                <w:szCs w:val="24"/>
                <w:lang w:eastAsia="lv-LV"/>
              </w:rPr>
              <w:t xml:space="preserve">latviešu valodas nostiprināšanā, bagātināšanā un attīstībā Latvijā. Visaugstāko ieguvumu </w:t>
            </w:r>
            <w:r w:rsidR="00865998" w:rsidRPr="00C93C2E">
              <w:rPr>
                <w:rFonts w:ascii="Times New Roman" w:eastAsia="Times New Roman" w:hAnsi="Times New Roman" w:cs="Times New Roman"/>
                <w:color w:val="000000"/>
                <w:sz w:val="24"/>
                <w:szCs w:val="24"/>
                <w:lang w:eastAsia="lv-LV"/>
              </w:rPr>
              <w:t xml:space="preserve">kapitālsabiedrība </w:t>
            </w:r>
            <w:r w:rsidR="00B14864" w:rsidRPr="00C93C2E">
              <w:rPr>
                <w:rFonts w:ascii="Times New Roman" w:eastAsia="Times New Roman" w:hAnsi="Times New Roman" w:cs="Times New Roman"/>
                <w:color w:val="000000"/>
                <w:sz w:val="24"/>
                <w:szCs w:val="24"/>
                <w:lang w:eastAsia="lv-LV"/>
              </w:rPr>
              <w:t>sniedz literāro darbu autoriem (rakstniekiem un tulkotājiem), kas rada literāros darbus latviešu valodā. Latviešu valoda pieder pie tām 200 unikālajām pasaules valodām no 6</w:t>
            </w:r>
            <w:r w:rsidR="00865998" w:rsidRPr="00C93C2E">
              <w:rPr>
                <w:rFonts w:ascii="Times New Roman" w:eastAsia="Times New Roman" w:hAnsi="Times New Roman" w:cs="Times New Roman"/>
                <w:color w:val="000000"/>
                <w:sz w:val="24"/>
                <w:szCs w:val="24"/>
                <w:lang w:eastAsia="lv-LV"/>
              </w:rPr>
              <w:t> </w:t>
            </w:r>
            <w:r w:rsidR="00B14864" w:rsidRPr="00C93C2E">
              <w:rPr>
                <w:rFonts w:ascii="Times New Roman" w:eastAsia="Times New Roman" w:hAnsi="Times New Roman" w:cs="Times New Roman"/>
                <w:color w:val="000000"/>
                <w:sz w:val="24"/>
                <w:szCs w:val="24"/>
                <w:lang w:eastAsia="lv-LV"/>
              </w:rPr>
              <w:t>700 kopējā pasaules valodu skaita, kurā sazinās mazāk nekā 2</w:t>
            </w:r>
            <w:r w:rsidR="00865998" w:rsidRPr="00C93C2E">
              <w:rPr>
                <w:rFonts w:ascii="Times New Roman" w:eastAsia="Times New Roman" w:hAnsi="Times New Roman" w:cs="Times New Roman"/>
                <w:color w:val="000000"/>
                <w:sz w:val="24"/>
                <w:szCs w:val="24"/>
                <w:lang w:eastAsia="lv-LV"/>
              </w:rPr>
              <w:t> </w:t>
            </w:r>
            <w:r w:rsidR="00B14864" w:rsidRPr="00C93C2E">
              <w:rPr>
                <w:rFonts w:ascii="Times New Roman" w:eastAsia="Times New Roman" w:hAnsi="Times New Roman" w:cs="Times New Roman"/>
                <w:color w:val="000000"/>
                <w:sz w:val="24"/>
                <w:szCs w:val="24"/>
                <w:lang w:eastAsia="lv-LV"/>
              </w:rPr>
              <w:t>milj. cilvēku. Starptautiskās Rakstnieku un tulkotāju mājas darbība sniedz tiešu investīciju Latvijas valsts identitātes pamata stiprināšanā saskaņā ar Latvijas Republikas Satversmes preambul</w:t>
            </w:r>
            <w:r w:rsidR="00865998" w:rsidRPr="00C93C2E">
              <w:rPr>
                <w:rFonts w:ascii="Times New Roman" w:eastAsia="Times New Roman" w:hAnsi="Times New Roman" w:cs="Times New Roman"/>
                <w:color w:val="000000"/>
                <w:sz w:val="24"/>
                <w:szCs w:val="24"/>
                <w:lang w:eastAsia="lv-LV"/>
              </w:rPr>
              <w:t>as</w:t>
            </w:r>
            <w:r w:rsidR="00B14864" w:rsidRPr="00C93C2E">
              <w:rPr>
                <w:rFonts w:ascii="Times New Roman" w:eastAsia="Times New Roman" w:hAnsi="Times New Roman" w:cs="Times New Roman"/>
                <w:color w:val="000000"/>
                <w:sz w:val="24"/>
                <w:szCs w:val="24"/>
                <w:lang w:eastAsia="lv-LV"/>
              </w:rPr>
              <w:t xml:space="preserve"> 4.pantu.</w:t>
            </w:r>
            <w:r w:rsidR="00C93C2E" w:rsidRPr="00C93C2E">
              <w:rPr>
                <w:rFonts w:ascii="Times New Roman" w:eastAsia="Times New Roman" w:hAnsi="Times New Roman" w:cs="Times New Roman"/>
                <w:color w:val="000000"/>
                <w:sz w:val="24"/>
                <w:szCs w:val="24"/>
                <w:lang w:eastAsia="lv-LV"/>
              </w:rPr>
              <w:t xml:space="preserve"> </w:t>
            </w:r>
            <w:r w:rsidR="00C93C2E" w:rsidRPr="002E49DF">
              <w:rPr>
                <w:rFonts w:ascii="Times New Roman" w:eastAsia="Times New Roman" w:hAnsi="Times New Roman" w:cs="Times New Roman"/>
                <w:color w:val="000000" w:themeColor="text1"/>
                <w:sz w:val="24"/>
                <w:szCs w:val="24"/>
              </w:rPr>
              <w:t xml:space="preserve">Tādējādi </w:t>
            </w:r>
            <w:r w:rsidR="002E49DF" w:rsidRPr="002E49DF">
              <w:rPr>
                <w:rFonts w:ascii="Times New Roman" w:eastAsia="Times New Roman" w:hAnsi="Times New Roman" w:cs="Times New Roman"/>
                <w:color w:val="000000" w:themeColor="text1"/>
                <w:sz w:val="24"/>
                <w:szCs w:val="24"/>
              </w:rPr>
              <w:t xml:space="preserve">ar </w:t>
            </w:r>
            <w:r w:rsidR="00C93C2E" w:rsidRPr="002E49DF">
              <w:rPr>
                <w:rFonts w:ascii="Times New Roman" w:eastAsia="Times New Roman" w:hAnsi="Times New Roman" w:cs="Times New Roman"/>
                <w:color w:val="000000" w:themeColor="text1"/>
                <w:sz w:val="24"/>
                <w:szCs w:val="24"/>
              </w:rPr>
              <w:t>valsts līdzdalīb</w:t>
            </w:r>
            <w:r w:rsidR="002E49DF" w:rsidRPr="002E49DF">
              <w:rPr>
                <w:rFonts w:ascii="Times New Roman" w:eastAsia="Times New Roman" w:hAnsi="Times New Roman" w:cs="Times New Roman"/>
                <w:color w:val="000000" w:themeColor="text1"/>
                <w:sz w:val="24"/>
                <w:szCs w:val="24"/>
              </w:rPr>
              <w:t xml:space="preserve">u </w:t>
            </w:r>
            <w:r w:rsidR="00C93C2E" w:rsidRPr="002E49DF">
              <w:rPr>
                <w:rFonts w:ascii="Times New Roman" w:hAnsi="Times New Roman" w:cs="Times New Roman"/>
                <w:color w:val="000000" w:themeColor="text1"/>
                <w:sz w:val="24"/>
                <w:szCs w:val="24"/>
                <w:shd w:val="clear" w:color="auto" w:fill="FFFFFF"/>
              </w:rPr>
              <w:t>kapitālsabiedrīb</w:t>
            </w:r>
            <w:r w:rsidR="002E49DF" w:rsidRPr="002E49DF">
              <w:rPr>
                <w:rFonts w:ascii="Times New Roman" w:hAnsi="Times New Roman" w:cs="Times New Roman"/>
                <w:color w:val="000000" w:themeColor="text1"/>
                <w:sz w:val="24"/>
                <w:szCs w:val="24"/>
                <w:shd w:val="clear" w:color="auto" w:fill="FFFFFF"/>
              </w:rPr>
              <w:t>as darbības rezultātā tiek</w:t>
            </w:r>
            <w:r w:rsidR="00C93C2E" w:rsidRPr="002E49DF">
              <w:rPr>
                <w:rFonts w:ascii="Times New Roman" w:hAnsi="Times New Roman" w:cs="Times New Roman"/>
                <w:color w:val="000000" w:themeColor="text1"/>
                <w:sz w:val="24"/>
                <w:szCs w:val="24"/>
                <w:shd w:val="clear" w:color="auto" w:fill="FFFFFF"/>
              </w:rPr>
              <w:t xml:space="preserve"> </w:t>
            </w:r>
            <w:r w:rsidR="002E49DF" w:rsidRPr="002E49DF">
              <w:rPr>
                <w:rFonts w:ascii="Times New Roman" w:hAnsi="Times New Roman" w:cs="Times New Roman"/>
                <w:color w:val="000000" w:themeColor="text1"/>
                <w:sz w:val="24"/>
                <w:szCs w:val="24"/>
                <w:shd w:val="clear" w:color="auto" w:fill="FFFFFF"/>
              </w:rPr>
              <w:t>sniegti</w:t>
            </w:r>
            <w:r w:rsidR="00C93C2E" w:rsidRPr="002E49DF">
              <w:rPr>
                <w:rFonts w:ascii="Times New Roman" w:hAnsi="Times New Roman" w:cs="Times New Roman"/>
                <w:color w:val="000000" w:themeColor="text1"/>
                <w:sz w:val="24"/>
                <w:szCs w:val="24"/>
                <w:shd w:val="clear" w:color="auto" w:fill="FFFFFF"/>
              </w:rPr>
              <w:t xml:space="preserve"> pakalpojum</w:t>
            </w:r>
            <w:r w:rsidR="002E49DF" w:rsidRPr="002E49DF">
              <w:rPr>
                <w:rFonts w:ascii="Times New Roman" w:hAnsi="Times New Roman" w:cs="Times New Roman"/>
                <w:color w:val="000000" w:themeColor="text1"/>
                <w:sz w:val="24"/>
                <w:szCs w:val="24"/>
                <w:shd w:val="clear" w:color="auto" w:fill="FFFFFF"/>
              </w:rPr>
              <w:t>i</w:t>
            </w:r>
            <w:r w:rsidR="00C93C2E" w:rsidRPr="002E49DF">
              <w:rPr>
                <w:rFonts w:ascii="Times New Roman" w:hAnsi="Times New Roman" w:cs="Times New Roman"/>
                <w:color w:val="000000" w:themeColor="text1"/>
                <w:sz w:val="24"/>
                <w:szCs w:val="24"/>
                <w:shd w:val="clear" w:color="auto" w:fill="FFFFFF"/>
              </w:rPr>
              <w:t>, kas ir stratēģiski svarīgi valsts attīstībai</w:t>
            </w:r>
            <w:r w:rsidR="00C93C2E" w:rsidRPr="002E49DF">
              <w:rPr>
                <w:rFonts w:ascii="Times New Roman" w:hAnsi="Times New Roman" w:cs="Times New Roman"/>
                <w:color w:val="000000" w:themeColor="text1"/>
                <w:sz w:val="24"/>
                <w:szCs w:val="24"/>
              </w:rPr>
              <w:t xml:space="preserve">, un konkrēti, </w:t>
            </w:r>
            <w:r w:rsidR="00C93C2E" w:rsidRPr="002E49DF">
              <w:rPr>
                <w:rFonts w:ascii="Times New Roman" w:eastAsia="Times New Roman" w:hAnsi="Times New Roman" w:cs="Times New Roman"/>
                <w:color w:val="000000" w:themeColor="text1"/>
                <w:sz w:val="24"/>
                <w:szCs w:val="24"/>
              </w:rPr>
              <w:t>lai nodrošinātu kultūrpolitiski stratēģiski svarīgas nozares izaugsmi, kas cieši saistīta ar latviešu valodas saglabāšanu un attīstību, kas ir viens no nozīmīgākajiem Latvijas kā nacionālas valsts pastāvēšanas garantiem, kā arī nodrošinātu sabiedrības grupas – literātu – interešu īstenošanu</w:t>
            </w:r>
            <w:r w:rsidR="005A1F1E" w:rsidRPr="002E49DF">
              <w:rPr>
                <w:rFonts w:ascii="Times New Roman" w:eastAsia="Times New Roman" w:hAnsi="Times New Roman" w:cs="Times New Roman"/>
                <w:color w:val="000000" w:themeColor="text1"/>
                <w:sz w:val="24"/>
                <w:szCs w:val="24"/>
              </w:rPr>
              <w:t>, un konkrēti</w:t>
            </w:r>
            <w:r w:rsidR="002E49DF" w:rsidRPr="002E49DF">
              <w:rPr>
                <w:rFonts w:ascii="Times New Roman" w:eastAsia="Times New Roman" w:hAnsi="Times New Roman" w:cs="Times New Roman"/>
                <w:color w:val="000000" w:themeColor="text1"/>
                <w:sz w:val="24"/>
                <w:szCs w:val="24"/>
              </w:rPr>
              <w:t xml:space="preserve">, </w:t>
            </w:r>
            <w:r w:rsidR="00C93C2E" w:rsidRPr="002E49DF">
              <w:rPr>
                <w:rFonts w:ascii="Times New Roman" w:eastAsia="Times New Roman" w:hAnsi="Times New Roman" w:cs="Times New Roman"/>
                <w:color w:val="000000" w:themeColor="text1"/>
                <w:sz w:val="24"/>
                <w:szCs w:val="24"/>
              </w:rPr>
              <w:t>radītu apstākļus un atbalsta sistēmu jaunas, kvalitatīvas literatūras tapšanas jomā Latvijā, Latvijas autoru darbu tiesību pārdošanai ārvalstīs un starptautiskai sasniegumu novērtēšanai.</w:t>
            </w:r>
            <w:r w:rsidR="00C93C2E">
              <w:rPr>
                <w:rFonts w:ascii="Times New Roman" w:eastAsia="Times New Roman" w:hAnsi="Times New Roman" w:cs="Times New Roman"/>
                <w:color w:val="000000" w:themeColor="text1"/>
                <w:sz w:val="24"/>
                <w:szCs w:val="24"/>
              </w:rPr>
              <w:t xml:space="preserve"> </w:t>
            </w:r>
          </w:p>
        </w:tc>
      </w:tr>
      <w:tr w:rsidR="00B14864" w:rsidRPr="00B52064" w14:paraId="38B7B7BC" w14:textId="77777777" w:rsidTr="00F552A1">
        <w:tc>
          <w:tcPr>
            <w:tcW w:w="4161" w:type="dxa"/>
            <w:tcBorders>
              <w:top w:val="single" w:sz="4" w:space="0" w:color="auto"/>
              <w:left w:val="single" w:sz="4" w:space="0" w:color="auto"/>
              <w:bottom w:val="single" w:sz="4" w:space="0" w:color="auto"/>
              <w:right w:val="single" w:sz="4" w:space="0" w:color="auto"/>
            </w:tcBorders>
            <w:shd w:val="clear" w:color="auto" w:fill="auto"/>
            <w:hideMark/>
          </w:tcPr>
          <w:p w14:paraId="7F73CF69" w14:textId="7EAF51D8" w:rsidR="00C142FC" w:rsidRPr="007235B4" w:rsidRDefault="00B14864" w:rsidP="00C142FC">
            <w:pPr>
              <w:spacing w:after="0" w:line="240" w:lineRule="auto"/>
              <w:ind w:left="113" w:right="113"/>
              <w:jc w:val="both"/>
              <w:textAlignment w:val="baseline"/>
              <w:rPr>
                <w:rFonts w:ascii="Times New Roman" w:eastAsia="Times New Roman" w:hAnsi="Times New Roman" w:cs="Times New Roman"/>
                <w:sz w:val="24"/>
                <w:szCs w:val="24"/>
                <w:lang w:eastAsia="lv-LV"/>
              </w:rPr>
            </w:pPr>
            <w:r w:rsidRPr="00B52064">
              <w:rPr>
                <w:rFonts w:ascii="Times New Roman" w:eastAsia="Times New Roman" w:hAnsi="Times New Roman" w:cs="Times New Roman"/>
                <w:b/>
                <w:bCs/>
                <w:color w:val="000000"/>
                <w:sz w:val="24"/>
                <w:szCs w:val="24"/>
                <w:lang w:eastAsia="lv-LV"/>
              </w:rPr>
              <w:lastRenderedPageBreak/>
              <w:t>Pakalpojuma tirgus.</w:t>
            </w:r>
          </w:p>
        </w:tc>
        <w:tc>
          <w:tcPr>
            <w:tcW w:w="4919" w:type="dxa"/>
            <w:tcBorders>
              <w:top w:val="single" w:sz="4" w:space="0" w:color="auto"/>
              <w:left w:val="single" w:sz="4" w:space="0" w:color="auto"/>
              <w:bottom w:val="single" w:sz="4" w:space="0" w:color="auto"/>
              <w:right w:val="single" w:sz="4" w:space="0" w:color="auto"/>
            </w:tcBorders>
            <w:shd w:val="clear" w:color="auto" w:fill="auto"/>
            <w:hideMark/>
          </w:tcPr>
          <w:p w14:paraId="18E8DECA" w14:textId="35AE9FF8" w:rsidR="00B14864" w:rsidRPr="00B52064" w:rsidRDefault="00B14864" w:rsidP="00414A55">
            <w:pPr>
              <w:spacing w:after="0" w:line="240" w:lineRule="auto"/>
              <w:ind w:left="113" w:right="113"/>
              <w:jc w:val="both"/>
              <w:textAlignment w:val="baseline"/>
              <w:rPr>
                <w:rFonts w:ascii="Times New Roman" w:eastAsia="Times New Roman" w:hAnsi="Times New Roman" w:cs="Times New Roman"/>
                <w:color w:val="000000"/>
                <w:sz w:val="24"/>
                <w:szCs w:val="24"/>
                <w:lang w:eastAsia="lv-LV"/>
              </w:rPr>
            </w:pPr>
            <w:r w:rsidRPr="00034C16">
              <w:rPr>
                <w:rFonts w:ascii="Times New Roman" w:eastAsia="Times New Roman" w:hAnsi="Times New Roman" w:cs="Times New Roman"/>
                <w:color w:val="000000"/>
                <w:sz w:val="24"/>
                <w:szCs w:val="24"/>
                <w:lang w:eastAsia="lv-LV"/>
              </w:rPr>
              <w:t>Literatūras un grāmatniecības tirgu veido daudzveidīgs dalībnieku sazarojums – autori (rakstnieki, tulkotāji, literatūrzinātnieki u.c.), izdevēji – juridiskas personas, kuru pamatdarbība ir grāmatu izdošana un to</w:t>
            </w:r>
            <w:r w:rsidR="00F3420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aprite</w:t>
            </w:r>
            <w:r w:rsidR="00F3420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 xml:space="preserve">Latvijas tirgū, virkne </w:t>
            </w:r>
            <w:r w:rsidRPr="008E2606">
              <w:rPr>
                <w:rFonts w:ascii="Times New Roman" w:eastAsia="Times New Roman" w:hAnsi="Times New Roman" w:cs="Times New Roman"/>
                <w:sz w:val="24"/>
                <w:szCs w:val="24"/>
                <w:lang w:eastAsia="lv-LV"/>
              </w:rPr>
              <w:t xml:space="preserve">nevalstisko organizāciju – nozīmīgākās no tām </w:t>
            </w:r>
            <w:r w:rsidR="00865998" w:rsidRPr="008E2606">
              <w:rPr>
                <w:rFonts w:ascii="Times New Roman" w:eastAsia="Times New Roman" w:hAnsi="Times New Roman" w:cs="Times New Roman"/>
                <w:sz w:val="24"/>
                <w:szCs w:val="24"/>
                <w:lang w:eastAsia="lv-LV"/>
              </w:rPr>
              <w:t>–</w:t>
            </w:r>
            <w:r w:rsidRPr="008E2606">
              <w:rPr>
                <w:rFonts w:ascii="Times New Roman" w:eastAsia="Times New Roman" w:hAnsi="Times New Roman" w:cs="Times New Roman"/>
                <w:sz w:val="24"/>
                <w:szCs w:val="24"/>
                <w:lang w:eastAsia="lv-LV"/>
              </w:rPr>
              <w:t xml:space="preserve"> </w:t>
            </w:r>
            <w:r w:rsidR="00414A55" w:rsidRPr="008E2606">
              <w:rPr>
                <w:rFonts w:ascii="Times New Roman" w:eastAsia="Times New Roman" w:hAnsi="Times New Roman" w:cs="Times New Roman"/>
                <w:sz w:val="24"/>
                <w:szCs w:val="24"/>
                <w:lang w:eastAsia="lv-LV"/>
              </w:rPr>
              <w:t>biedrība „</w:t>
            </w:r>
            <w:r w:rsidRPr="008E2606">
              <w:rPr>
                <w:rFonts w:ascii="Times New Roman" w:eastAsia="Times New Roman" w:hAnsi="Times New Roman" w:cs="Times New Roman"/>
                <w:sz w:val="24"/>
                <w:szCs w:val="24"/>
                <w:lang w:eastAsia="lv-LV"/>
              </w:rPr>
              <w:t>Latvijas Rakstnieku savienība</w:t>
            </w:r>
            <w:r w:rsidR="00414A55" w:rsidRPr="008E2606">
              <w:rPr>
                <w:rFonts w:ascii="Times New Roman" w:eastAsia="Times New Roman" w:hAnsi="Times New Roman" w:cs="Times New Roman"/>
                <w:sz w:val="24"/>
                <w:szCs w:val="24"/>
                <w:lang w:eastAsia="lv-LV"/>
              </w:rPr>
              <w:t>”</w:t>
            </w:r>
            <w:r w:rsidRPr="008E2606">
              <w:rPr>
                <w:rFonts w:ascii="Times New Roman" w:eastAsia="Times New Roman" w:hAnsi="Times New Roman" w:cs="Times New Roman"/>
                <w:sz w:val="24"/>
                <w:szCs w:val="24"/>
                <w:lang w:eastAsia="lv-LV"/>
              </w:rPr>
              <w:t xml:space="preserve"> un </w:t>
            </w:r>
            <w:r w:rsidR="00414A55" w:rsidRPr="008E2606">
              <w:rPr>
                <w:rFonts w:ascii="Times New Roman" w:eastAsia="Times New Roman" w:hAnsi="Times New Roman" w:cs="Times New Roman"/>
                <w:sz w:val="24"/>
                <w:szCs w:val="24"/>
                <w:lang w:eastAsia="lv-LV"/>
              </w:rPr>
              <w:t>biedrība „</w:t>
            </w:r>
            <w:r w:rsidR="008E2606" w:rsidRPr="008E2606">
              <w:rPr>
                <w:rFonts w:ascii="Times New Roman" w:hAnsi="Times New Roman" w:cs="Times New Roman"/>
                <w:bCs/>
                <w:sz w:val="24"/>
                <w:szCs w:val="24"/>
                <w:shd w:val="clear" w:color="auto" w:fill="FFFFFF"/>
              </w:rPr>
              <w:t>Latvijas</w:t>
            </w:r>
            <w:r w:rsidR="00395871" w:rsidRPr="008E2606">
              <w:rPr>
                <w:rFonts w:ascii="Times New Roman" w:hAnsi="Times New Roman" w:cs="Times New Roman"/>
                <w:bCs/>
                <w:sz w:val="24"/>
                <w:szCs w:val="24"/>
                <w:shd w:val="clear" w:color="auto" w:fill="FFFFFF"/>
              </w:rPr>
              <w:t xml:space="preserve"> </w:t>
            </w:r>
            <w:r w:rsidR="008E2606">
              <w:rPr>
                <w:rFonts w:ascii="Times New Roman" w:hAnsi="Times New Roman" w:cs="Times New Roman"/>
                <w:bCs/>
                <w:sz w:val="24"/>
                <w:szCs w:val="24"/>
                <w:shd w:val="clear" w:color="auto" w:fill="FFFFFF"/>
              </w:rPr>
              <w:t>G</w:t>
            </w:r>
            <w:r w:rsidR="00395871" w:rsidRPr="008E2606">
              <w:rPr>
                <w:rFonts w:ascii="Times New Roman" w:hAnsi="Times New Roman" w:cs="Times New Roman"/>
                <w:bCs/>
                <w:sz w:val="24"/>
                <w:szCs w:val="24"/>
                <w:shd w:val="clear" w:color="auto" w:fill="FFFFFF"/>
              </w:rPr>
              <w:t>rāmatizdevēju asociācija</w:t>
            </w:r>
            <w:r w:rsidR="00414A55" w:rsidRPr="008E2606">
              <w:rPr>
                <w:rFonts w:ascii="Times New Roman" w:hAnsi="Times New Roman" w:cs="Times New Roman"/>
                <w:bCs/>
                <w:sz w:val="24"/>
                <w:szCs w:val="24"/>
                <w:shd w:val="clear" w:color="auto" w:fill="FFFFFF"/>
              </w:rPr>
              <w:t>”</w:t>
            </w:r>
            <w:r w:rsidRPr="008E2606">
              <w:rPr>
                <w:rFonts w:ascii="Times New Roman" w:eastAsia="Times New Roman" w:hAnsi="Times New Roman" w:cs="Times New Roman"/>
                <w:sz w:val="24"/>
                <w:szCs w:val="24"/>
                <w:lang w:eastAsia="lv-LV"/>
              </w:rPr>
              <w:t>, kas pamatā nodarbojas ar nozares pārstāvju interešu pārstāvniecību (arodbiedrības funkcijas</w:t>
            </w:r>
            <w:r w:rsidRPr="00B52064">
              <w:rPr>
                <w:rFonts w:ascii="Times New Roman" w:eastAsia="Times New Roman" w:hAnsi="Times New Roman" w:cs="Times New Roman"/>
                <w:color w:val="000000"/>
                <w:sz w:val="24"/>
                <w:szCs w:val="24"/>
                <w:lang w:eastAsia="lv-LV"/>
              </w:rPr>
              <w:t>) un atsevišķu nozarei būtisku lokālu un starptautisku pasākumu organizēšanu Latvijā (Dzejas dienas, Prozas lasījumi, Grāmatu svētki u.c.). Latvijas literatūras un grāmatniecības tirgū nav citu organizāciju, kas piedāvātu kompleksu pakalpojumu literārajiem autoriem, sākot no literārā darba radīšanas atbalsta, sasniegumu novērtēšanas līdz pat literāro darbu tulkošanas un autortiesību pārdošanas veicināšanas un literatūras nozares kopumā pārstāvniecības starptautiskās grāmatniecības platformās – grāmatu tirgos, festivālos un citos sadarbības tīklos.</w:t>
            </w:r>
          </w:p>
        </w:tc>
      </w:tr>
      <w:tr w:rsidR="00B14864" w:rsidRPr="00B52064" w14:paraId="6C2B394A" w14:textId="77777777" w:rsidTr="00F552A1">
        <w:tc>
          <w:tcPr>
            <w:tcW w:w="4161" w:type="dxa"/>
            <w:tcBorders>
              <w:top w:val="single" w:sz="4" w:space="0" w:color="auto"/>
              <w:left w:val="single" w:sz="6" w:space="0" w:color="000000"/>
              <w:bottom w:val="single" w:sz="4" w:space="0" w:color="auto"/>
              <w:right w:val="single" w:sz="6" w:space="0" w:color="000000"/>
            </w:tcBorders>
            <w:shd w:val="clear" w:color="auto" w:fill="auto"/>
            <w:hideMark/>
          </w:tcPr>
          <w:p w14:paraId="7B1084A7" w14:textId="77777777" w:rsidR="00B14864" w:rsidRPr="00B52064" w:rsidRDefault="00B14864" w:rsidP="00F552A1">
            <w:pPr>
              <w:spacing w:after="0" w:line="240" w:lineRule="auto"/>
              <w:ind w:left="113" w:right="113"/>
              <w:jc w:val="both"/>
              <w:textAlignment w:val="baseline"/>
              <w:rPr>
                <w:rFonts w:ascii="Times New Roman" w:eastAsia="Times New Roman" w:hAnsi="Times New Roman" w:cs="Times New Roman"/>
                <w:color w:val="000000"/>
                <w:sz w:val="24"/>
                <w:szCs w:val="24"/>
                <w:lang w:eastAsia="lv-LV"/>
              </w:rPr>
            </w:pPr>
            <w:r w:rsidRPr="00B52064">
              <w:rPr>
                <w:rFonts w:ascii="Times New Roman" w:eastAsia="Times New Roman" w:hAnsi="Times New Roman" w:cs="Times New Roman"/>
                <w:b/>
                <w:bCs/>
                <w:color w:val="000000"/>
                <w:sz w:val="24"/>
                <w:szCs w:val="24"/>
                <w:lang w:eastAsia="lv-LV"/>
              </w:rPr>
              <w:t>Vai pastāv kādi šķēršļi, kas liegtu konkrēto pakalpojumu iepirkt no privātajiem tirgus dalībniekiem</w:t>
            </w:r>
            <w:r w:rsidR="00493D70" w:rsidRPr="00493D70">
              <w:rPr>
                <w:rFonts w:ascii="Times New Roman" w:eastAsia="Times New Roman" w:hAnsi="Times New Roman" w:cs="Times New Roman"/>
                <w:b/>
                <w:bCs/>
                <w:color w:val="000000"/>
                <w:sz w:val="24"/>
                <w:szCs w:val="24"/>
                <w:lang w:eastAsia="lv-LV"/>
              </w:rPr>
              <w:t>?</w:t>
            </w:r>
          </w:p>
        </w:tc>
        <w:tc>
          <w:tcPr>
            <w:tcW w:w="4919" w:type="dxa"/>
            <w:tcBorders>
              <w:top w:val="single" w:sz="4" w:space="0" w:color="auto"/>
              <w:left w:val="nil"/>
              <w:bottom w:val="single" w:sz="4" w:space="0" w:color="auto"/>
              <w:right w:val="single" w:sz="6" w:space="0" w:color="000000"/>
            </w:tcBorders>
            <w:shd w:val="clear" w:color="auto" w:fill="auto"/>
            <w:hideMark/>
          </w:tcPr>
          <w:p w14:paraId="43BE074F" w14:textId="46462CCD" w:rsidR="00B14864" w:rsidRPr="00B52064" w:rsidRDefault="00B14864" w:rsidP="009D5C11">
            <w:pPr>
              <w:spacing w:after="0" w:line="240" w:lineRule="auto"/>
              <w:ind w:left="113" w:right="113"/>
              <w:jc w:val="both"/>
              <w:textAlignment w:val="baseline"/>
              <w:rPr>
                <w:rFonts w:ascii="Times New Roman" w:eastAsia="Times New Roman" w:hAnsi="Times New Roman" w:cs="Times New Roman"/>
                <w:color w:val="000000"/>
                <w:sz w:val="24"/>
                <w:szCs w:val="24"/>
                <w:lang w:eastAsia="lv-LV"/>
              </w:rPr>
            </w:pPr>
            <w:r w:rsidRPr="00B52064">
              <w:rPr>
                <w:rFonts w:ascii="Times New Roman" w:eastAsia="Times New Roman" w:hAnsi="Times New Roman" w:cs="Times New Roman"/>
                <w:color w:val="000000"/>
                <w:sz w:val="24"/>
                <w:szCs w:val="24"/>
                <w:lang w:eastAsia="lv-LV"/>
              </w:rPr>
              <w:t>Ņemot vērā</w:t>
            </w:r>
            <w:r w:rsidR="00865998" w:rsidRPr="00034C16">
              <w:rPr>
                <w:rFonts w:ascii="Times New Roman" w:eastAsia="Times New Roman" w:hAnsi="Times New Roman" w:cs="Times New Roman"/>
                <w:color w:val="000000"/>
                <w:sz w:val="24"/>
                <w:szCs w:val="24"/>
                <w:lang w:eastAsia="lv-LV"/>
              </w:rPr>
              <w:t xml:space="preserve"> </w:t>
            </w:r>
            <w:r w:rsidRPr="00B52064">
              <w:rPr>
                <w:rFonts w:ascii="Times New Roman" w:eastAsia="Times New Roman" w:hAnsi="Times New Roman" w:cs="Times New Roman"/>
                <w:color w:val="000000"/>
                <w:sz w:val="24"/>
                <w:szCs w:val="24"/>
                <w:lang w:eastAsia="lv-LV"/>
              </w:rPr>
              <w:t xml:space="preserve">situāciju pakalpojuma tirgū un nozares dalībnieku daudzveidību un specifiku, secināms, ka privātie </w:t>
            </w:r>
            <w:r w:rsidRPr="00034C16">
              <w:rPr>
                <w:rFonts w:ascii="Times New Roman" w:eastAsia="Times New Roman" w:hAnsi="Times New Roman" w:cs="Times New Roman"/>
                <w:color w:val="000000"/>
                <w:sz w:val="24"/>
                <w:szCs w:val="24"/>
                <w:lang w:eastAsia="lv-LV"/>
              </w:rPr>
              <w:t xml:space="preserve">tirgus dalībnieki, kas ir pašnodarbināti individuālo radošo darbu veicēji (autori), arodbiedrību profila organizācijas, kā arī izdevēji, kas veic uz Latvijas tirgu orientētu komercdarbību, nevar īstenot visaptverošas, Latvijas literatūras nozares attīstību atbalstošas funkcijas. Minēto funkciju efektivitātes un lietderības būtiskākā pazīme ir ieviest objektīvus profesionālus kritērijus un mehānismus ikviena Latvijas autora atbalstam, sākot no radošā darba tapšanas, izvērtēšanas un darbu pazīstamības un literāro darbu autortiesību pārdošanas veicināšanas ārvalstīs, pilnībā izslēdzot interešu konfliktus vai lobēšanas iespējas no autorus pārstāvošu organizāciju puses vai viņu autordarbus izdodošu </w:t>
            </w:r>
            <w:r w:rsidRPr="002E49DF">
              <w:rPr>
                <w:rFonts w:ascii="Times New Roman" w:eastAsia="Times New Roman" w:hAnsi="Times New Roman" w:cs="Times New Roman"/>
                <w:color w:val="000000"/>
                <w:sz w:val="24"/>
                <w:szCs w:val="24"/>
                <w:lang w:eastAsia="lv-LV"/>
              </w:rPr>
              <w:t>izdevēju puses. Tādējādi, ņemot vērā tirgus specifiku, tika konstatēta tirgus nepilnība</w:t>
            </w:r>
            <w:r w:rsidR="00C93C2E" w:rsidRPr="002E49DF">
              <w:rPr>
                <w:rFonts w:ascii="Times New Roman" w:eastAsia="Times New Roman" w:hAnsi="Times New Roman" w:cs="Times New Roman"/>
                <w:color w:val="000000"/>
                <w:sz w:val="24"/>
                <w:szCs w:val="24"/>
                <w:lang w:eastAsia="lv-LV"/>
              </w:rPr>
              <w:t xml:space="preserve"> un nepieciešamība sniegt atbalstu </w:t>
            </w:r>
            <w:r w:rsidR="002E49DF" w:rsidRPr="002E49DF">
              <w:rPr>
                <w:rFonts w:ascii="Times New Roman" w:eastAsia="Times New Roman" w:hAnsi="Times New Roman" w:cs="Times New Roman"/>
                <w:color w:val="000000"/>
                <w:sz w:val="24"/>
                <w:szCs w:val="24"/>
                <w:lang w:eastAsia="lv-LV"/>
              </w:rPr>
              <w:t xml:space="preserve">pakalpojumu, kas ir </w:t>
            </w:r>
            <w:r w:rsidR="00C93C2E" w:rsidRPr="002E49DF">
              <w:rPr>
                <w:rFonts w:ascii="Times New Roman" w:eastAsia="Times New Roman" w:hAnsi="Times New Roman" w:cs="Times New Roman"/>
                <w:color w:val="000000"/>
                <w:sz w:val="24"/>
                <w:szCs w:val="24"/>
                <w:lang w:eastAsia="lv-LV"/>
              </w:rPr>
              <w:t>stratēģiski svarīg</w:t>
            </w:r>
            <w:r w:rsidR="002E49DF" w:rsidRPr="002E49DF">
              <w:rPr>
                <w:rFonts w:ascii="Times New Roman" w:eastAsia="Times New Roman" w:hAnsi="Times New Roman" w:cs="Times New Roman"/>
                <w:color w:val="000000"/>
                <w:sz w:val="24"/>
                <w:szCs w:val="24"/>
                <w:lang w:eastAsia="lv-LV"/>
              </w:rPr>
              <w:t xml:space="preserve">i </w:t>
            </w:r>
            <w:r w:rsidR="002E49DF" w:rsidRPr="002E49DF">
              <w:rPr>
                <w:rFonts w:ascii="Times New Roman" w:hAnsi="Times New Roman" w:cs="Times New Roman"/>
                <w:color w:val="000000" w:themeColor="text1"/>
                <w:sz w:val="24"/>
                <w:szCs w:val="24"/>
                <w:shd w:val="clear" w:color="auto" w:fill="FFFFFF"/>
              </w:rPr>
              <w:t>valsts attīstībai,</w:t>
            </w:r>
            <w:r w:rsidR="00C93C2E" w:rsidRPr="002E49DF">
              <w:rPr>
                <w:rFonts w:ascii="Times New Roman" w:eastAsia="Times New Roman" w:hAnsi="Times New Roman" w:cs="Times New Roman"/>
                <w:color w:val="000000"/>
                <w:sz w:val="24"/>
                <w:szCs w:val="24"/>
                <w:lang w:eastAsia="lv-LV"/>
              </w:rPr>
              <w:t xml:space="preserve"> nodrošināšanai,</w:t>
            </w:r>
            <w:r w:rsidRPr="002E49DF">
              <w:rPr>
                <w:rFonts w:ascii="Times New Roman" w:eastAsia="Times New Roman" w:hAnsi="Times New Roman" w:cs="Times New Roman"/>
                <w:color w:val="000000"/>
                <w:sz w:val="24"/>
                <w:szCs w:val="24"/>
                <w:lang w:eastAsia="lv-LV"/>
              </w:rPr>
              <w:t xml:space="preserve"> un</w:t>
            </w:r>
            <w:r w:rsidRPr="00034C16">
              <w:rPr>
                <w:rFonts w:ascii="Times New Roman" w:eastAsia="Times New Roman" w:hAnsi="Times New Roman" w:cs="Times New Roman"/>
                <w:color w:val="000000"/>
                <w:sz w:val="24"/>
                <w:szCs w:val="24"/>
                <w:lang w:eastAsia="lv-LV"/>
              </w:rPr>
              <w:t xml:space="preserve"> pēc valsts, pašvaldības un privātās partnerības un sadarbības principa 2006.gadā dibināta </w:t>
            </w:r>
            <w:r w:rsidR="00B52064" w:rsidRPr="00B52064">
              <w:rPr>
                <w:rFonts w:ascii="Times New Roman" w:eastAsia="Times New Roman" w:hAnsi="Times New Roman" w:cs="Times New Roman"/>
                <w:color w:val="000000"/>
                <w:sz w:val="24"/>
                <w:szCs w:val="24"/>
                <w:lang w:eastAsia="lv-LV"/>
              </w:rPr>
              <w:t xml:space="preserve">kapitālsabiedrība </w:t>
            </w:r>
            <w:r w:rsidRPr="00B52064">
              <w:rPr>
                <w:rFonts w:ascii="Times New Roman" w:eastAsia="Times New Roman" w:hAnsi="Times New Roman" w:cs="Times New Roman"/>
                <w:color w:val="000000"/>
                <w:sz w:val="24"/>
                <w:szCs w:val="24"/>
                <w:lang w:eastAsia="lv-LV"/>
              </w:rPr>
              <w:t xml:space="preserve">ar mērķi attīstīt daudzpusīgu un spēcīgu Latvijas literārā procesa atbalsta organizāciju, kas nostiprinātu </w:t>
            </w:r>
            <w:r w:rsidRPr="00B52064">
              <w:rPr>
                <w:rFonts w:ascii="Times New Roman" w:eastAsia="Times New Roman" w:hAnsi="Times New Roman" w:cs="Times New Roman"/>
                <w:color w:val="000000"/>
                <w:sz w:val="24"/>
                <w:szCs w:val="24"/>
                <w:lang w:eastAsia="lv-LV"/>
              </w:rPr>
              <w:lastRenderedPageBreak/>
              <w:t>Latvijas literatūras nozares pozīcijas un stimulētu tās iekļaušanos pasaules literatūras apritē, balstoties uz profesionāliem principiem un dodot iespēju ikvienas autoram.</w:t>
            </w:r>
          </w:p>
        </w:tc>
      </w:tr>
      <w:tr w:rsidR="00B14864" w:rsidRPr="00B52064" w14:paraId="33FB334B" w14:textId="77777777" w:rsidTr="00F552A1">
        <w:tc>
          <w:tcPr>
            <w:tcW w:w="4161" w:type="dxa"/>
            <w:tcBorders>
              <w:top w:val="single" w:sz="4" w:space="0" w:color="auto"/>
              <w:left w:val="single" w:sz="4" w:space="0" w:color="auto"/>
              <w:bottom w:val="single" w:sz="4" w:space="0" w:color="auto"/>
              <w:right w:val="single" w:sz="4" w:space="0" w:color="auto"/>
            </w:tcBorders>
            <w:shd w:val="clear" w:color="auto" w:fill="auto"/>
            <w:hideMark/>
          </w:tcPr>
          <w:p w14:paraId="5141B2AF" w14:textId="77777777" w:rsidR="00B14864" w:rsidRPr="00B52064" w:rsidRDefault="00B14864" w:rsidP="00F552A1">
            <w:pPr>
              <w:spacing w:after="0" w:line="240" w:lineRule="auto"/>
              <w:ind w:left="113" w:right="113"/>
              <w:jc w:val="both"/>
              <w:textAlignment w:val="baseline"/>
              <w:rPr>
                <w:rFonts w:ascii="Times New Roman" w:eastAsia="Times New Roman" w:hAnsi="Times New Roman" w:cs="Times New Roman"/>
                <w:color w:val="000000"/>
                <w:sz w:val="24"/>
                <w:szCs w:val="24"/>
                <w:lang w:eastAsia="lv-LV"/>
              </w:rPr>
            </w:pPr>
            <w:r w:rsidRPr="00B52064">
              <w:rPr>
                <w:rFonts w:ascii="Times New Roman" w:eastAsia="Times New Roman" w:hAnsi="Times New Roman" w:cs="Times New Roman"/>
                <w:b/>
                <w:bCs/>
                <w:color w:val="000000"/>
                <w:sz w:val="24"/>
                <w:szCs w:val="24"/>
                <w:lang w:eastAsia="lv-LV"/>
              </w:rPr>
              <w:lastRenderedPageBreak/>
              <w:t>Vai ir izskatītas iespējas veikt komercdarbību veicinošus pasākumus, piemēram, uzlabojumus infrastruktūrā, administratīvo procedūru vienkāršošanu un izmaksu samazināšanu, kā arī ieviest mehānismus pakalpojumu kvalitātes uzlabošanai, izvērtējot iespējamo risinājumu lietderību, ekonomiskos un sociālos ieguvumus un ietekmi uz konkurenci</w:t>
            </w:r>
            <w:r w:rsidR="00B52064" w:rsidRPr="00034C16">
              <w:rPr>
                <w:rFonts w:ascii="Times New Roman" w:eastAsia="Times New Roman" w:hAnsi="Times New Roman" w:cs="Times New Roman"/>
                <w:b/>
                <w:bCs/>
                <w:color w:val="000000"/>
                <w:sz w:val="24"/>
                <w:szCs w:val="24"/>
                <w:lang w:eastAsia="lv-LV"/>
              </w:rPr>
              <w:t>?</w:t>
            </w:r>
            <w:r w:rsidRPr="00B52064">
              <w:rPr>
                <w:rFonts w:ascii="Times New Roman" w:eastAsia="Times New Roman" w:hAnsi="Times New Roman" w:cs="Times New Roman"/>
                <w:color w:val="000000"/>
                <w:sz w:val="24"/>
                <w:szCs w:val="24"/>
                <w:lang w:eastAsia="lv-LV"/>
              </w:rPr>
              <w:t> </w:t>
            </w:r>
          </w:p>
        </w:tc>
        <w:tc>
          <w:tcPr>
            <w:tcW w:w="4919" w:type="dxa"/>
            <w:tcBorders>
              <w:top w:val="single" w:sz="4" w:space="0" w:color="auto"/>
              <w:left w:val="single" w:sz="4" w:space="0" w:color="auto"/>
              <w:bottom w:val="single" w:sz="4" w:space="0" w:color="auto"/>
              <w:right w:val="single" w:sz="4" w:space="0" w:color="auto"/>
            </w:tcBorders>
            <w:shd w:val="clear" w:color="auto" w:fill="auto"/>
            <w:hideMark/>
          </w:tcPr>
          <w:p w14:paraId="6070C581" w14:textId="2E14EA2F" w:rsidR="00E10914" w:rsidRDefault="00B14864" w:rsidP="00B30A3F">
            <w:pPr>
              <w:spacing w:after="0" w:line="240" w:lineRule="auto"/>
              <w:ind w:left="113" w:right="113" w:firstLine="567"/>
              <w:jc w:val="both"/>
              <w:textAlignment w:val="baseline"/>
              <w:rPr>
                <w:rFonts w:ascii="Times New Roman" w:eastAsia="Times New Roman" w:hAnsi="Times New Roman" w:cs="Times New Roman"/>
                <w:color w:val="000000"/>
                <w:sz w:val="24"/>
                <w:szCs w:val="24"/>
                <w:lang w:eastAsia="lv-LV"/>
              </w:rPr>
            </w:pPr>
            <w:r w:rsidRPr="00B52064">
              <w:rPr>
                <w:rFonts w:ascii="Times New Roman" w:eastAsia="Times New Roman" w:hAnsi="Times New Roman" w:cs="Times New Roman"/>
                <w:color w:val="000000"/>
                <w:sz w:val="24"/>
                <w:szCs w:val="24"/>
                <w:lang w:eastAsia="lv-LV"/>
              </w:rPr>
              <w:t xml:space="preserve">Literatūras nozares valsts funkciju koncentrēšana vienā spēcīgā organizācijā, kas </w:t>
            </w:r>
            <w:r w:rsidR="00B52064" w:rsidRPr="00B52064">
              <w:rPr>
                <w:rFonts w:ascii="Times New Roman" w:eastAsia="Times New Roman" w:hAnsi="Times New Roman" w:cs="Times New Roman"/>
                <w:color w:val="000000"/>
                <w:sz w:val="24"/>
                <w:szCs w:val="24"/>
                <w:lang w:eastAsia="lv-LV"/>
              </w:rPr>
              <w:t xml:space="preserve">aptver </w:t>
            </w:r>
            <w:r w:rsidRPr="00B52064">
              <w:rPr>
                <w:rFonts w:ascii="Times New Roman" w:eastAsia="Times New Roman" w:hAnsi="Times New Roman" w:cs="Times New Roman"/>
                <w:color w:val="000000"/>
                <w:sz w:val="24"/>
                <w:szCs w:val="24"/>
                <w:lang w:eastAsia="lv-LV"/>
              </w:rPr>
              <w:t>virkni kultūrpolitiski svarīgu funkciju literatūras nozarē īstenošanu, dod iespēju valstij nodrošināt pēc iespējas ekonomiski izdevīgu administratīvo struktūru – viens administratīvais aparāts – rezidences, profesionālā novērtējuma procesu, pārstāvniecības starptautiskos festivālos un grāmatu tirgos nodrošināšanai</w:t>
            </w:r>
            <w:r w:rsidR="00F34206" w:rsidRPr="00B52064">
              <w:rPr>
                <w:rFonts w:ascii="Times New Roman" w:eastAsia="Times New Roman" w:hAnsi="Times New Roman" w:cs="Times New Roman"/>
                <w:color w:val="000000"/>
                <w:sz w:val="24"/>
                <w:szCs w:val="24"/>
                <w:lang w:eastAsia="lv-LV"/>
              </w:rPr>
              <w:t xml:space="preserve"> </w:t>
            </w:r>
            <w:r w:rsidRPr="00B52064">
              <w:rPr>
                <w:rFonts w:ascii="Times New Roman" w:eastAsia="Times New Roman" w:hAnsi="Times New Roman" w:cs="Times New Roman"/>
                <w:color w:val="000000"/>
                <w:sz w:val="24"/>
                <w:szCs w:val="24"/>
                <w:lang w:eastAsia="lv-LV"/>
              </w:rPr>
              <w:t xml:space="preserve">un darbu tulkošanai un izdošanas veicināšanai ārvalstīs. Šobrīd izveidotais modelis ļauj vienkāršot un samazināt administratīvos izdevumus un lietderīgi lietot pieejamos resursus, jo visus uzdotos pārvaldes uzdevumus un literatūras nozares funkcijas tiek īstenotas vienuviet. Latvijas pakalpojumu tirgū minēto funkciju īstenošanai pilnā apmērā nav piemērotu dalībnieku ar līdzvērtīgu profesionālām zināšanām Latvijas literatūrā un kapacitāti, atbilstošu ēku literārās rezidences kvalitatīva procesa nodrošināšanai, ilggadēju pieredzi un kontaktu veidošanā starptautiskajās grāmatniecības platformās literāro darbu popularizēšanai un literāro darbu autortiesību pārdošanas veicināšanai. Sadalot </w:t>
            </w:r>
            <w:r w:rsidR="00B52064" w:rsidRPr="00B52064">
              <w:rPr>
                <w:rFonts w:ascii="Times New Roman" w:eastAsia="Times New Roman" w:hAnsi="Times New Roman" w:cs="Times New Roman"/>
                <w:color w:val="000000"/>
                <w:sz w:val="24"/>
                <w:szCs w:val="24"/>
                <w:lang w:eastAsia="lv-LV"/>
              </w:rPr>
              <w:t xml:space="preserve">kapitālsabiedrības </w:t>
            </w:r>
            <w:r w:rsidRPr="00B52064">
              <w:rPr>
                <w:rFonts w:ascii="Times New Roman" w:eastAsia="Times New Roman" w:hAnsi="Times New Roman" w:cs="Times New Roman"/>
                <w:color w:val="000000"/>
                <w:sz w:val="24"/>
                <w:szCs w:val="24"/>
                <w:lang w:eastAsia="lv-LV"/>
              </w:rPr>
              <w:t>veiktās funkcijas un izsludinot vairāk</w:t>
            </w:r>
            <w:r w:rsidR="00C142FC">
              <w:rPr>
                <w:rFonts w:ascii="Times New Roman" w:eastAsia="Times New Roman" w:hAnsi="Times New Roman" w:cs="Times New Roman"/>
                <w:color w:val="000000"/>
                <w:sz w:val="24"/>
                <w:szCs w:val="24"/>
                <w:lang w:eastAsia="lv-LV"/>
              </w:rPr>
              <w:t xml:space="preserve">us </w:t>
            </w:r>
            <w:r w:rsidRPr="00B52064">
              <w:rPr>
                <w:rFonts w:ascii="Times New Roman" w:eastAsia="Times New Roman" w:hAnsi="Times New Roman" w:cs="Times New Roman"/>
                <w:color w:val="000000"/>
                <w:sz w:val="24"/>
                <w:szCs w:val="24"/>
                <w:lang w:eastAsia="lv-LV"/>
              </w:rPr>
              <w:t>konkur</w:t>
            </w:r>
            <w:r w:rsidR="00C142FC">
              <w:rPr>
                <w:rFonts w:ascii="Times New Roman" w:eastAsia="Times New Roman" w:hAnsi="Times New Roman" w:cs="Times New Roman"/>
                <w:color w:val="000000"/>
                <w:sz w:val="24"/>
                <w:szCs w:val="24"/>
                <w:lang w:eastAsia="lv-LV"/>
              </w:rPr>
              <w:t>sus</w:t>
            </w:r>
            <w:r w:rsidR="008E2606">
              <w:rPr>
                <w:rFonts w:ascii="Times New Roman" w:eastAsia="Times New Roman" w:hAnsi="Times New Roman" w:cs="Times New Roman"/>
                <w:color w:val="000000"/>
                <w:sz w:val="24"/>
                <w:szCs w:val="24"/>
                <w:lang w:eastAsia="lv-LV"/>
              </w:rPr>
              <w:t xml:space="preserve"> par </w:t>
            </w:r>
            <w:r w:rsidR="008E2606" w:rsidRPr="00B52064">
              <w:rPr>
                <w:rFonts w:ascii="Times New Roman" w:eastAsia="Times New Roman" w:hAnsi="Times New Roman" w:cs="Times New Roman"/>
                <w:color w:val="000000"/>
                <w:sz w:val="24"/>
                <w:szCs w:val="24"/>
                <w:lang w:eastAsia="lv-LV"/>
              </w:rPr>
              <w:t>līdzdarbības līgumu</w:t>
            </w:r>
            <w:r w:rsidR="008E2606">
              <w:rPr>
                <w:rFonts w:ascii="Times New Roman" w:eastAsia="Times New Roman" w:hAnsi="Times New Roman" w:cs="Times New Roman"/>
                <w:color w:val="000000"/>
                <w:sz w:val="24"/>
                <w:szCs w:val="24"/>
                <w:lang w:eastAsia="lv-LV"/>
              </w:rPr>
              <w:t xml:space="preserve"> slēgšanu</w:t>
            </w:r>
            <w:r w:rsidRPr="00B52064">
              <w:rPr>
                <w:rFonts w:ascii="Times New Roman" w:eastAsia="Times New Roman" w:hAnsi="Times New Roman" w:cs="Times New Roman"/>
                <w:color w:val="000000"/>
                <w:sz w:val="24"/>
                <w:szCs w:val="24"/>
                <w:lang w:eastAsia="lv-LV"/>
              </w:rPr>
              <w:t>, būtiski augtu administratīv</w:t>
            </w:r>
            <w:r w:rsidR="008E2606">
              <w:rPr>
                <w:rFonts w:ascii="Times New Roman" w:eastAsia="Times New Roman" w:hAnsi="Times New Roman" w:cs="Times New Roman"/>
                <w:color w:val="000000"/>
                <w:sz w:val="24"/>
                <w:szCs w:val="24"/>
                <w:lang w:eastAsia="lv-LV"/>
              </w:rPr>
              <w:t>ā</w:t>
            </w:r>
            <w:r w:rsidRPr="00B52064">
              <w:rPr>
                <w:rFonts w:ascii="Times New Roman" w:eastAsia="Times New Roman" w:hAnsi="Times New Roman" w:cs="Times New Roman"/>
                <w:color w:val="000000"/>
                <w:sz w:val="24"/>
                <w:szCs w:val="24"/>
                <w:lang w:eastAsia="lv-LV"/>
              </w:rPr>
              <w:t>s izmaksas šo funkciju īstenošanai, kā arī mazinātos funkciju rezultativitāte un tās kvalitāte, kā arī zustu nozares attīstības vienota pārredzamība un pārraudzība no valsts puses.</w:t>
            </w:r>
          </w:p>
          <w:p w14:paraId="6155CF36" w14:textId="77777777" w:rsidR="00E10914" w:rsidRDefault="00B14864">
            <w:pPr>
              <w:spacing w:after="0" w:line="240" w:lineRule="auto"/>
              <w:ind w:left="113" w:right="113" w:firstLine="567"/>
              <w:jc w:val="both"/>
              <w:textAlignment w:val="baseline"/>
              <w:rPr>
                <w:rFonts w:ascii="Times New Roman" w:eastAsia="Times New Roman" w:hAnsi="Times New Roman" w:cs="Times New Roman"/>
                <w:color w:val="000000"/>
                <w:sz w:val="24"/>
                <w:szCs w:val="24"/>
                <w:lang w:eastAsia="lv-LV"/>
              </w:rPr>
            </w:pPr>
            <w:r w:rsidRPr="00034C16">
              <w:rPr>
                <w:rFonts w:ascii="Times New Roman" w:eastAsia="Times New Roman" w:hAnsi="Times New Roman" w:cs="Times New Roman"/>
                <w:sz w:val="24"/>
                <w:szCs w:val="24"/>
                <w:lang w:eastAsia="lv-LV"/>
              </w:rPr>
              <w:t>Valsts dažādos veidos sniedz papildu</w:t>
            </w:r>
            <w:r w:rsidRPr="00B52064">
              <w:rPr>
                <w:rFonts w:ascii="Times New Roman" w:eastAsia="Times New Roman" w:hAnsi="Times New Roman" w:cs="Times New Roman"/>
                <w:sz w:val="24"/>
                <w:szCs w:val="24"/>
                <w:lang w:eastAsia="lv-LV"/>
              </w:rPr>
              <w:t xml:space="preserve"> atbalstu nozarei ar Valsts </w:t>
            </w:r>
            <w:proofErr w:type="gramStart"/>
            <w:r w:rsidR="00B52064" w:rsidRPr="00B52064">
              <w:rPr>
                <w:rFonts w:ascii="Times New Roman" w:eastAsia="Times New Roman" w:hAnsi="Times New Roman" w:cs="Times New Roman"/>
                <w:sz w:val="24"/>
                <w:szCs w:val="24"/>
                <w:lang w:eastAsia="lv-LV"/>
              </w:rPr>
              <w:t>k</w:t>
            </w:r>
            <w:r w:rsidRPr="00B52064">
              <w:rPr>
                <w:rFonts w:ascii="Times New Roman" w:eastAsia="Times New Roman" w:hAnsi="Times New Roman" w:cs="Times New Roman"/>
                <w:sz w:val="24"/>
                <w:szCs w:val="24"/>
                <w:lang w:eastAsia="lv-LV"/>
              </w:rPr>
              <w:t>ultūrkapitāla fonda</w:t>
            </w:r>
            <w:proofErr w:type="gramEnd"/>
            <w:r w:rsidRPr="00B52064">
              <w:rPr>
                <w:rFonts w:ascii="Times New Roman" w:eastAsia="Times New Roman" w:hAnsi="Times New Roman" w:cs="Times New Roman"/>
                <w:sz w:val="24"/>
                <w:szCs w:val="24"/>
                <w:lang w:eastAsia="lv-LV"/>
              </w:rPr>
              <w:t xml:space="preserve"> projektu un Kultūras ministrijas starpniecību, atbalstot radošo stipendiju piešķiršanu autoriem, atbalstu izdevējdarbības projektiem, literārās izglītības iniciatīvām, pasākumiem bibliotēkās, taču šis atbalsts nerada apstākļus, kas veicinātu</w:t>
            </w:r>
            <w:r w:rsidR="00F34206" w:rsidRPr="00B52064">
              <w:rPr>
                <w:rFonts w:ascii="Times New Roman" w:eastAsia="Times New Roman" w:hAnsi="Times New Roman" w:cs="Times New Roman"/>
                <w:sz w:val="24"/>
                <w:szCs w:val="24"/>
                <w:lang w:eastAsia="lv-LV"/>
              </w:rPr>
              <w:t xml:space="preserve"> </w:t>
            </w:r>
            <w:r w:rsidRPr="00B52064">
              <w:rPr>
                <w:rFonts w:ascii="Times New Roman" w:eastAsia="Times New Roman" w:hAnsi="Times New Roman" w:cs="Times New Roman"/>
                <w:sz w:val="24"/>
                <w:szCs w:val="24"/>
                <w:lang w:eastAsia="lv-LV"/>
              </w:rPr>
              <w:t>tādu</w:t>
            </w:r>
            <w:r w:rsidR="00F34206" w:rsidRPr="00B52064">
              <w:rPr>
                <w:rFonts w:ascii="Times New Roman" w:eastAsia="Times New Roman" w:hAnsi="Times New Roman" w:cs="Times New Roman"/>
                <w:sz w:val="24"/>
                <w:szCs w:val="24"/>
                <w:lang w:eastAsia="lv-LV"/>
              </w:rPr>
              <w:t xml:space="preserve"> </w:t>
            </w:r>
            <w:r w:rsidRPr="00B52064">
              <w:rPr>
                <w:rFonts w:ascii="Times New Roman" w:eastAsia="Times New Roman" w:hAnsi="Times New Roman" w:cs="Times New Roman"/>
                <w:sz w:val="24"/>
                <w:szCs w:val="24"/>
                <w:lang w:eastAsia="lv-LV"/>
              </w:rPr>
              <w:t>nozares dalībnieku rašanos, kas varētu pārņemt vai īstenot apjomīgas kultūrpolitikas funkcijas.</w:t>
            </w:r>
          </w:p>
        </w:tc>
      </w:tr>
      <w:tr w:rsidR="00B14864" w:rsidRPr="00B52064" w14:paraId="24056209" w14:textId="77777777" w:rsidTr="00F552A1">
        <w:tc>
          <w:tcPr>
            <w:tcW w:w="4161" w:type="dxa"/>
            <w:tcBorders>
              <w:top w:val="single" w:sz="4" w:space="0" w:color="auto"/>
              <w:left w:val="single" w:sz="6" w:space="0" w:color="000000"/>
              <w:bottom w:val="single" w:sz="4" w:space="0" w:color="auto"/>
              <w:right w:val="single" w:sz="6" w:space="0" w:color="000000"/>
            </w:tcBorders>
            <w:shd w:val="clear" w:color="auto" w:fill="auto"/>
            <w:hideMark/>
          </w:tcPr>
          <w:p w14:paraId="46EB9492" w14:textId="60727DB5" w:rsidR="00B14864" w:rsidRPr="00B52064" w:rsidRDefault="00B14864" w:rsidP="000D0B61">
            <w:pPr>
              <w:spacing w:after="0" w:line="240" w:lineRule="auto"/>
              <w:ind w:left="113" w:right="113"/>
              <w:jc w:val="both"/>
              <w:textAlignment w:val="baseline"/>
              <w:rPr>
                <w:rFonts w:ascii="Times New Roman" w:eastAsia="Times New Roman" w:hAnsi="Times New Roman" w:cs="Times New Roman"/>
                <w:color w:val="000000"/>
                <w:sz w:val="24"/>
                <w:szCs w:val="24"/>
                <w:lang w:eastAsia="lv-LV"/>
              </w:rPr>
            </w:pPr>
            <w:r w:rsidRPr="00B52064">
              <w:rPr>
                <w:rFonts w:ascii="Times New Roman" w:eastAsia="Times New Roman" w:hAnsi="Times New Roman" w:cs="Times New Roman"/>
                <w:b/>
                <w:bCs/>
                <w:color w:val="000000"/>
                <w:sz w:val="24"/>
                <w:szCs w:val="24"/>
                <w:lang w:eastAsia="lv-LV"/>
              </w:rPr>
              <w:t xml:space="preserve">Vai publiskas personas lēmums par līdzdalību </w:t>
            </w:r>
            <w:r w:rsidR="000D0B61">
              <w:rPr>
                <w:rFonts w:ascii="Times New Roman" w:eastAsia="Times New Roman" w:hAnsi="Times New Roman" w:cs="Times New Roman"/>
                <w:b/>
                <w:bCs/>
                <w:color w:val="000000"/>
                <w:sz w:val="24"/>
                <w:szCs w:val="24"/>
                <w:lang w:eastAsia="lv-LV"/>
              </w:rPr>
              <w:t>publiskas personas kapitālsabiedrībā</w:t>
            </w:r>
            <w:r w:rsidR="000D0B61" w:rsidRPr="00B52064">
              <w:rPr>
                <w:rFonts w:ascii="Times New Roman" w:eastAsia="Times New Roman" w:hAnsi="Times New Roman" w:cs="Times New Roman"/>
                <w:b/>
                <w:bCs/>
                <w:color w:val="000000"/>
                <w:sz w:val="24"/>
                <w:szCs w:val="24"/>
                <w:lang w:eastAsia="lv-LV"/>
              </w:rPr>
              <w:t xml:space="preserve"> </w:t>
            </w:r>
            <w:r w:rsidR="007E27CE">
              <w:rPr>
                <w:rFonts w:ascii="Times New Roman" w:eastAsia="Times New Roman" w:hAnsi="Times New Roman" w:cs="Times New Roman"/>
                <w:b/>
                <w:bCs/>
                <w:color w:val="000000"/>
                <w:sz w:val="24"/>
                <w:szCs w:val="24"/>
                <w:lang w:eastAsia="lv-LV"/>
              </w:rPr>
              <w:t xml:space="preserve">(turpmāk – PPK) </w:t>
            </w:r>
            <w:r w:rsidRPr="00B52064">
              <w:rPr>
                <w:rFonts w:ascii="Times New Roman" w:eastAsia="Times New Roman" w:hAnsi="Times New Roman" w:cs="Times New Roman"/>
                <w:b/>
                <w:bCs/>
                <w:color w:val="000000"/>
                <w:sz w:val="24"/>
                <w:szCs w:val="24"/>
                <w:lang w:eastAsia="lv-LV"/>
              </w:rPr>
              <w:t>(t</w:t>
            </w:r>
            <w:r w:rsidR="00B52064" w:rsidRPr="00B52064">
              <w:rPr>
                <w:rFonts w:ascii="Times New Roman" w:eastAsia="Times New Roman" w:hAnsi="Times New Roman" w:cs="Times New Roman"/>
                <w:b/>
                <w:bCs/>
                <w:color w:val="000000"/>
                <w:sz w:val="24"/>
                <w:szCs w:val="24"/>
                <w:lang w:eastAsia="lv-LV"/>
              </w:rPr>
              <w:t>ai skaitā</w:t>
            </w:r>
            <w:r w:rsidRPr="00B52064">
              <w:rPr>
                <w:rFonts w:ascii="Times New Roman" w:eastAsia="Times New Roman" w:hAnsi="Times New Roman" w:cs="Times New Roman"/>
                <w:b/>
                <w:bCs/>
                <w:color w:val="000000"/>
                <w:sz w:val="24"/>
                <w:szCs w:val="24"/>
                <w:lang w:eastAsia="lv-LV"/>
              </w:rPr>
              <w:t xml:space="preserve"> darbības paplašināšanu) nelikvidē stimulu privātās </w:t>
            </w:r>
            <w:r w:rsidRPr="00B52064">
              <w:rPr>
                <w:rFonts w:ascii="Times New Roman" w:eastAsia="Times New Roman" w:hAnsi="Times New Roman" w:cs="Times New Roman"/>
                <w:b/>
                <w:bCs/>
                <w:color w:val="000000"/>
                <w:sz w:val="24"/>
                <w:szCs w:val="24"/>
                <w:lang w:eastAsia="lv-LV"/>
              </w:rPr>
              <w:lastRenderedPageBreak/>
              <w:t>uzņēmējdarbības attīstībai gan konkrētās preces</w:t>
            </w:r>
            <w:r w:rsidR="00B52064" w:rsidRPr="00B52064">
              <w:rPr>
                <w:rFonts w:ascii="Times New Roman" w:eastAsia="Times New Roman" w:hAnsi="Times New Roman" w:cs="Times New Roman"/>
                <w:b/>
                <w:bCs/>
                <w:color w:val="000000"/>
                <w:sz w:val="24"/>
                <w:szCs w:val="24"/>
                <w:lang w:eastAsia="lv-LV"/>
              </w:rPr>
              <w:t xml:space="preserve"> </w:t>
            </w:r>
            <w:r w:rsidR="00034C16">
              <w:rPr>
                <w:rFonts w:ascii="Times New Roman" w:eastAsia="Times New Roman" w:hAnsi="Times New Roman" w:cs="Times New Roman"/>
                <w:b/>
                <w:bCs/>
                <w:color w:val="000000"/>
                <w:sz w:val="24"/>
                <w:szCs w:val="24"/>
                <w:lang w:eastAsia="lv-LV"/>
              </w:rPr>
              <w:t xml:space="preserve">vai </w:t>
            </w:r>
            <w:r w:rsidRPr="00B52064">
              <w:rPr>
                <w:rFonts w:ascii="Times New Roman" w:eastAsia="Times New Roman" w:hAnsi="Times New Roman" w:cs="Times New Roman"/>
                <w:b/>
                <w:bCs/>
                <w:color w:val="000000"/>
                <w:sz w:val="24"/>
                <w:szCs w:val="24"/>
                <w:lang w:eastAsia="lv-LV"/>
              </w:rPr>
              <w:t>pakalpojuma sniegšanā, gan plašākā kontekstā</w:t>
            </w:r>
            <w:r w:rsidR="00B52064" w:rsidRPr="00B52064">
              <w:rPr>
                <w:rFonts w:ascii="Times New Roman" w:eastAsia="Times New Roman" w:hAnsi="Times New Roman" w:cs="Times New Roman"/>
                <w:b/>
                <w:bCs/>
                <w:color w:val="000000"/>
                <w:sz w:val="24"/>
                <w:szCs w:val="24"/>
                <w:lang w:eastAsia="lv-LV"/>
              </w:rPr>
              <w:t>?</w:t>
            </w:r>
            <w:r w:rsidRPr="00B52064">
              <w:rPr>
                <w:rFonts w:ascii="Times New Roman" w:eastAsia="Times New Roman" w:hAnsi="Times New Roman" w:cs="Times New Roman"/>
                <w:color w:val="000000"/>
                <w:sz w:val="24"/>
                <w:szCs w:val="24"/>
                <w:lang w:eastAsia="lv-LV"/>
              </w:rPr>
              <w:t> </w:t>
            </w:r>
          </w:p>
        </w:tc>
        <w:tc>
          <w:tcPr>
            <w:tcW w:w="4919" w:type="dxa"/>
            <w:tcBorders>
              <w:top w:val="single" w:sz="4" w:space="0" w:color="auto"/>
              <w:left w:val="nil"/>
              <w:bottom w:val="single" w:sz="4" w:space="0" w:color="auto"/>
              <w:right w:val="single" w:sz="6" w:space="0" w:color="000000"/>
            </w:tcBorders>
            <w:shd w:val="clear" w:color="auto" w:fill="auto"/>
            <w:hideMark/>
          </w:tcPr>
          <w:p w14:paraId="56AF7416" w14:textId="65CE9D42" w:rsidR="00B14864" w:rsidRPr="00034C16" w:rsidRDefault="00B14864" w:rsidP="00F552A1">
            <w:pPr>
              <w:spacing w:after="0" w:line="240" w:lineRule="auto"/>
              <w:ind w:left="113" w:right="113"/>
              <w:jc w:val="both"/>
              <w:textAlignment w:val="baseline"/>
              <w:rPr>
                <w:rFonts w:ascii="Times New Roman" w:eastAsia="Times New Roman" w:hAnsi="Times New Roman" w:cs="Times New Roman"/>
                <w:color w:val="000000"/>
                <w:sz w:val="24"/>
                <w:szCs w:val="24"/>
                <w:lang w:eastAsia="lv-LV"/>
              </w:rPr>
            </w:pPr>
            <w:r w:rsidRPr="00B52064">
              <w:rPr>
                <w:rFonts w:ascii="Times New Roman" w:eastAsia="Times New Roman" w:hAnsi="Times New Roman" w:cs="Times New Roman"/>
                <w:color w:val="000000"/>
                <w:sz w:val="24"/>
                <w:szCs w:val="24"/>
                <w:lang w:eastAsia="lv-LV"/>
              </w:rPr>
              <w:lastRenderedPageBreak/>
              <w:t xml:space="preserve">Nē, </w:t>
            </w:r>
            <w:proofErr w:type="gramStart"/>
            <w:r w:rsidRPr="00B52064">
              <w:rPr>
                <w:rFonts w:ascii="Times New Roman" w:eastAsia="Times New Roman" w:hAnsi="Times New Roman" w:cs="Times New Roman"/>
                <w:color w:val="000000"/>
                <w:sz w:val="24"/>
                <w:szCs w:val="24"/>
                <w:lang w:eastAsia="lv-LV"/>
              </w:rPr>
              <w:t>jo pakalpojumu tirgū nav līdzvērtīgu dalībnieku ar zināšanām par Latvijas literatūras nozari</w:t>
            </w:r>
            <w:r w:rsidR="008E2606">
              <w:rPr>
                <w:rFonts w:ascii="Times New Roman" w:eastAsia="Times New Roman" w:hAnsi="Times New Roman" w:cs="Times New Roman"/>
                <w:color w:val="000000"/>
                <w:sz w:val="24"/>
                <w:szCs w:val="24"/>
                <w:lang w:eastAsia="lv-LV"/>
              </w:rPr>
              <w:t xml:space="preserve"> un</w:t>
            </w:r>
            <w:r w:rsidRPr="00B52064">
              <w:rPr>
                <w:rFonts w:ascii="Times New Roman" w:eastAsia="Times New Roman" w:hAnsi="Times New Roman" w:cs="Times New Roman"/>
                <w:color w:val="000000"/>
                <w:sz w:val="24"/>
                <w:szCs w:val="24"/>
                <w:lang w:eastAsia="lv-LV"/>
              </w:rPr>
              <w:t xml:space="preserve"> atbilstošu profesionālo,</w:t>
            </w:r>
            <w:r w:rsidR="00B30A3F">
              <w:rPr>
                <w:rFonts w:ascii="Times New Roman" w:eastAsia="Times New Roman" w:hAnsi="Times New Roman" w:cs="Times New Roman"/>
                <w:color w:val="000000"/>
                <w:sz w:val="24"/>
                <w:szCs w:val="24"/>
                <w:lang w:eastAsia="lv-LV"/>
              </w:rPr>
              <w:t xml:space="preserve"> kā arī</w:t>
            </w:r>
            <w:r w:rsidRPr="00B52064">
              <w:rPr>
                <w:rFonts w:ascii="Times New Roman" w:eastAsia="Times New Roman" w:hAnsi="Times New Roman" w:cs="Times New Roman"/>
                <w:color w:val="000000"/>
                <w:sz w:val="24"/>
                <w:szCs w:val="24"/>
                <w:lang w:eastAsia="lv-LV"/>
              </w:rPr>
              <w:t xml:space="preserve"> </w:t>
            </w:r>
            <w:r w:rsidR="00B30A3F">
              <w:rPr>
                <w:rFonts w:ascii="Times New Roman" w:eastAsia="Times New Roman" w:hAnsi="Times New Roman" w:cs="Times New Roman"/>
                <w:color w:val="000000"/>
                <w:sz w:val="24"/>
                <w:szCs w:val="24"/>
                <w:lang w:eastAsia="lv-LV"/>
              </w:rPr>
              <w:t>ilggadējā sadarbībā</w:t>
            </w:r>
            <w:r w:rsidRPr="00B52064">
              <w:rPr>
                <w:rFonts w:ascii="Times New Roman" w:eastAsia="Times New Roman" w:hAnsi="Times New Roman" w:cs="Times New Roman"/>
                <w:color w:val="000000"/>
                <w:sz w:val="24"/>
                <w:szCs w:val="24"/>
                <w:lang w:eastAsia="lv-LV"/>
              </w:rPr>
              <w:t xml:space="preserve"> </w:t>
            </w:r>
            <w:r w:rsidR="00B30A3F">
              <w:rPr>
                <w:rFonts w:ascii="Times New Roman" w:eastAsia="Times New Roman" w:hAnsi="Times New Roman" w:cs="Times New Roman"/>
                <w:color w:val="000000"/>
                <w:sz w:val="24"/>
                <w:szCs w:val="24"/>
                <w:lang w:eastAsia="lv-LV"/>
              </w:rPr>
              <w:t xml:space="preserve">izveidotiem </w:t>
            </w:r>
            <w:r w:rsidRPr="00B52064">
              <w:rPr>
                <w:rFonts w:ascii="Times New Roman" w:eastAsia="Times New Roman" w:hAnsi="Times New Roman" w:cs="Times New Roman"/>
                <w:color w:val="000000"/>
                <w:sz w:val="24"/>
                <w:szCs w:val="24"/>
                <w:lang w:eastAsia="lv-LV"/>
              </w:rPr>
              <w:t xml:space="preserve">kontaktiem pasaules literatūras un grāmatniecības vidē, </w:t>
            </w:r>
            <w:r w:rsidRPr="00B52064">
              <w:rPr>
                <w:rFonts w:ascii="Times New Roman" w:eastAsia="Times New Roman" w:hAnsi="Times New Roman" w:cs="Times New Roman"/>
                <w:color w:val="000000"/>
                <w:sz w:val="24"/>
                <w:szCs w:val="24"/>
                <w:lang w:eastAsia="lv-LV"/>
              </w:rPr>
              <w:lastRenderedPageBreak/>
              <w:t>tādējādi minētais publiskas personas lēmums</w:t>
            </w:r>
            <w:proofErr w:type="gramEnd"/>
            <w:r w:rsidRPr="00B52064">
              <w:rPr>
                <w:rFonts w:ascii="Times New Roman" w:eastAsia="Times New Roman" w:hAnsi="Times New Roman" w:cs="Times New Roman"/>
                <w:color w:val="000000"/>
                <w:sz w:val="24"/>
                <w:szCs w:val="24"/>
                <w:lang w:eastAsia="lv-LV"/>
              </w:rPr>
              <w:t xml:space="preserve"> skar valsts attīstību stratēģiski svarīgā nozarē, kurā konstatēta tirgus nepilnīb</w:t>
            </w:r>
            <w:r w:rsidR="00C93C2E">
              <w:rPr>
                <w:rFonts w:ascii="Times New Roman" w:eastAsia="Times New Roman" w:hAnsi="Times New Roman" w:cs="Times New Roman"/>
                <w:color w:val="000000"/>
                <w:sz w:val="24"/>
                <w:szCs w:val="24"/>
                <w:lang w:eastAsia="lv-LV"/>
              </w:rPr>
              <w:t>a</w:t>
            </w:r>
            <w:r w:rsidRPr="00B52064">
              <w:rPr>
                <w:rFonts w:ascii="Times New Roman" w:eastAsia="Times New Roman" w:hAnsi="Times New Roman" w:cs="Times New Roman"/>
                <w:color w:val="000000"/>
                <w:sz w:val="24"/>
                <w:szCs w:val="24"/>
                <w:lang w:eastAsia="lv-LV"/>
              </w:rPr>
              <w:t>.</w:t>
            </w:r>
            <w:r w:rsidR="00F34206" w:rsidRPr="00B52064">
              <w:rPr>
                <w:rFonts w:ascii="Times New Roman" w:eastAsia="Times New Roman" w:hAnsi="Times New Roman" w:cs="Times New Roman"/>
                <w:color w:val="000000"/>
                <w:sz w:val="24"/>
                <w:szCs w:val="24"/>
                <w:lang w:eastAsia="lv-LV"/>
              </w:rPr>
              <w:t xml:space="preserve"> </w:t>
            </w:r>
            <w:r w:rsidR="00C142FC">
              <w:rPr>
                <w:rFonts w:ascii="Times New Roman" w:eastAsia="Times New Roman" w:hAnsi="Times New Roman" w:cs="Times New Roman"/>
                <w:color w:val="000000"/>
                <w:sz w:val="24"/>
                <w:szCs w:val="24"/>
                <w:lang w:eastAsia="lv-LV"/>
              </w:rPr>
              <w:t>Kapitālsabiedrība</w:t>
            </w:r>
            <w:r w:rsidR="00B52064" w:rsidRPr="00B52064">
              <w:rPr>
                <w:rFonts w:ascii="Times New Roman" w:eastAsia="Times New Roman" w:hAnsi="Times New Roman" w:cs="Times New Roman"/>
                <w:color w:val="000000"/>
                <w:sz w:val="24"/>
                <w:szCs w:val="24"/>
                <w:lang w:eastAsia="lv-LV"/>
              </w:rPr>
              <w:t xml:space="preserve"> </w:t>
            </w:r>
            <w:r w:rsidRPr="00B52064">
              <w:rPr>
                <w:rFonts w:ascii="Times New Roman" w:eastAsia="Times New Roman" w:hAnsi="Times New Roman" w:cs="Times New Roman"/>
                <w:color w:val="000000"/>
                <w:sz w:val="24"/>
                <w:szCs w:val="24"/>
                <w:lang w:eastAsia="lv-LV"/>
              </w:rPr>
              <w:t>nelikvidē stimulu privātas uzņēmējdarbības attīstībai literatūras un grāmatniecības pakalpojuma tirgū, bet</w:t>
            </w:r>
            <w:r w:rsidR="008E2606">
              <w:rPr>
                <w:rFonts w:ascii="Times New Roman" w:eastAsia="Times New Roman" w:hAnsi="Times New Roman" w:cs="Times New Roman"/>
                <w:color w:val="000000"/>
                <w:sz w:val="24"/>
                <w:szCs w:val="24"/>
                <w:lang w:eastAsia="lv-LV"/>
              </w:rPr>
              <w:t>,</w:t>
            </w:r>
            <w:r w:rsidRPr="00B52064">
              <w:rPr>
                <w:rFonts w:ascii="Times New Roman" w:eastAsia="Times New Roman" w:hAnsi="Times New Roman" w:cs="Times New Roman"/>
                <w:color w:val="000000"/>
                <w:sz w:val="24"/>
                <w:szCs w:val="24"/>
                <w:lang w:eastAsia="lv-LV"/>
              </w:rPr>
              <w:t xml:space="preserve"> atbalstot autorus un oriģināldarbu tapšanu, to veicina, sniedzot būtisku pienesumu Latvijas grāmatizdošanas atbalstam.</w:t>
            </w:r>
          </w:p>
        </w:tc>
      </w:tr>
      <w:tr w:rsidR="00B14864" w:rsidRPr="00B52064" w14:paraId="2BCE4641" w14:textId="77777777" w:rsidTr="00F552A1">
        <w:tc>
          <w:tcPr>
            <w:tcW w:w="4161" w:type="dxa"/>
            <w:tcBorders>
              <w:top w:val="single" w:sz="4" w:space="0" w:color="auto"/>
              <w:left w:val="single" w:sz="4" w:space="0" w:color="auto"/>
              <w:bottom w:val="single" w:sz="4" w:space="0" w:color="auto"/>
              <w:right w:val="single" w:sz="4" w:space="0" w:color="auto"/>
            </w:tcBorders>
            <w:shd w:val="clear" w:color="auto" w:fill="auto"/>
            <w:hideMark/>
          </w:tcPr>
          <w:p w14:paraId="7D8EB846" w14:textId="77777777" w:rsidR="00B14864" w:rsidRPr="00B52064" w:rsidRDefault="00B14864" w:rsidP="00F552A1">
            <w:pPr>
              <w:spacing w:after="0" w:line="240" w:lineRule="auto"/>
              <w:ind w:left="113" w:right="113"/>
              <w:jc w:val="both"/>
              <w:textAlignment w:val="baseline"/>
              <w:rPr>
                <w:rFonts w:ascii="Times New Roman" w:eastAsia="Times New Roman" w:hAnsi="Times New Roman" w:cs="Times New Roman"/>
                <w:color w:val="000000"/>
                <w:sz w:val="24"/>
                <w:szCs w:val="24"/>
                <w:lang w:eastAsia="lv-LV"/>
              </w:rPr>
            </w:pPr>
            <w:r w:rsidRPr="00B52064">
              <w:rPr>
                <w:rFonts w:ascii="Times New Roman" w:eastAsia="Times New Roman" w:hAnsi="Times New Roman" w:cs="Times New Roman"/>
                <w:b/>
                <w:bCs/>
                <w:sz w:val="24"/>
                <w:szCs w:val="24"/>
                <w:lang w:eastAsia="lv-LV"/>
              </w:rPr>
              <w:lastRenderedPageBreak/>
              <w:t>Vai konkrētā pakalpojuma sniegšanā ir novērojama pilnīga vai daļēja tirgus nepilnība</w:t>
            </w:r>
            <w:r w:rsidR="00034C16">
              <w:rPr>
                <w:rFonts w:ascii="Times New Roman" w:eastAsia="Times New Roman" w:hAnsi="Times New Roman" w:cs="Times New Roman"/>
                <w:b/>
                <w:bCs/>
                <w:sz w:val="24"/>
                <w:szCs w:val="24"/>
                <w:lang w:eastAsia="lv-LV"/>
              </w:rPr>
              <w:t>?</w:t>
            </w:r>
            <w:r w:rsidRPr="00B52064">
              <w:rPr>
                <w:rFonts w:ascii="Times New Roman" w:eastAsia="Times New Roman" w:hAnsi="Times New Roman" w:cs="Times New Roman"/>
                <w:b/>
                <w:bCs/>
                <w:sz w:val="24"/>
                <w:szCs w:val="24"/>
                <w:lang w:eastAsia="lv-LV"/>
              </w:rPr>
              <w:t xml:space="preserve"> Vai šī nepilnība nav publiskas personas darbības sekas</w:t>
            </w:r>
            <w:r w:rsidR="00034C16">
              <w:rPr>
                <w:rFonts w:ascii="Times New Roman" w:eastAsia="Times New Roman" w:hAnsi="Times New Roman" w:cs="Times New Roman"/>
                <w:b/>
                <w:bCs/>
                <w:sz w:val="24"/>
                <w:szCs w:val="24"/>
                <w:lang w:eastAsia="lv-LV"/>
              </w:rPr>
              <w:t>?</w:t>
            </w:r>
            <w:r w:rsidRPr="00B52064">
              <w:rPr>
                <w:rFonts w:ascii="Times New Roman" w:eastAsia="Times New Roman" w:hAnsi="Times New Roman" w:cs="Times New Roman"/>
                <w:b/>
                <w:bCs/>
                <w:sz w:val="24"/>
                <w:szCs w:val="24"/>
                <w:lang w:eastAsia="lv-LV"/>
              </w:rPr>
              <w:t xml:space="preserve"> Vai pastāv alternatīvie tirgus nepilnības novēršanas instrumenti</w:t>
            </w:r>
            <w:r w:rsidR="00034C16">
              <w:rPr>
                <w:rFonts w:ascii="Times New Roman" w:eastAsia="Times New Roman" w:hAnsi="Times New Roman" w:cs="Times New Roman"/>
                <w:b/>
                <w:bCs/>
                <w:sz w:val="24"/>
                <w:szCs w:val="24"/>
                <w:lang w:eastAsia="lv-LV"/>
              </w:rPr>
              <w:t>?</w:t>
            </w:r>
            <w:r w:rsidRPr="00B52064">
              <w:rPr>
                <w:rFonts w:ascii="Times New Roman" w:eastAsia="Times New Roman" w:hAnsi="Times New Roman" w:cs="Times New Roman"/>
                <w:sz w:val="24"/>
                <w:szCs w:val="24"/>
                <w:lang w:eastAsia="lv-LV"/>
              </w:rPr>
              <w:t> </w:t>
            </w:r>
          </w:p>
        </w:tc>
        <w:tc>
          <w:tcPr>
            <w:tcW w:w="4919" w:type="dxa"/>
            <w:tcBorders>
              <w:top w:val="single" w:sz="4" w:space="0" w:color="auto"/>
              <w:left w:val="single" w:sz="4" w:space="0" w:color="auto"/>
              <w:bottom w:val="single" w:sz="4" w:space="0" w:color="auto"/>
              <w:right w:val="single" w:sz="4" w:space="0" w:color="auto"/>
            </w:tcBorders>
            <w:shd w:val="clear" w:color="auto" w:fill="auto"/>
            <w:hideMark/>
          </w:tcPr>
          <w:p w14:paraId="674060CB" w14:textId="77777777" w:rsidR="00B14864" w:rsidRPr="00034C16" w:rsidRDefault="00B14864" w:rsidP="00F552A1">
            <w:pPr>
              <w:spacing w:after="0" w:line="240" w:lineRule="auto"/>
              <w:ind w:left="113" w:right="113"/>
              <w:jc w:val="both"/>
              <w:textAlignment w:val="baseline"/>
              <w:rPr>
                <w:rFonts w:ascii="Times New Roman" w:eastAsia="Times New Roman" w:hAnsi="Times New Roman" w:cs="Times New Roman"/>
                <w:color w:val="000000"/>
                <w:sz w:val="24"/>
                <w:szCs w:val="24"/>
                <w:lang w:eastAsia="lv-LV"/>
              </w:rPr>
            </w:pPr>
            <w:r w:rsidRPr="00034C16">
              <w:rPr>
                <w:rFonts w:ascii="Times New Roman" w:eastAsia="Times New Roman" w:hAnsi="Times New Roman" w:cs="Times New Roman"/>
                <w:sz w:val="24"/>
                <w:szCs w:val="24"/>
                <w:lang w:eastAsia="lv-LV"/>
              </w:rPr>
              <w:t>Konkrētā pakalpojuma kompleksā sniegšanā ir novērojuma tirgus nepilnība. Valsts līdzdalība kapitālsabiedrībā ir devusi būtisku impulsu Latvijas literatūras nozares attīstībai, novērtējumam un prestiža celšanai sabiedrībā, kuru augstu novērtē pārējie nozares dalībnieki – gan autori, gan nevalstiskās organizācijas, gan grāmatizdevēji. Nepilnība nav publiskas personas darbības sekas, bet dabiska ikvienas kultūras nozares pazīme, kuru attīstībai nepieciešama konsekventa valsts intervence, valsts kultūrpolitikas instrumenti un finansējums, jo tā nekomerciālā rakstura dēļ nevar darboties brīvā tirgus apstākļos. Literatūras nozares atbalstam nav identificējami citi alternatīvi tirgus nepilnību novēršanas instrumenti.</w:t>
            </w:r>
          </w:p>
        </w:tc>
      </w:tr>
      <w:tr w:rsidR="00B14864" w:rsidRPr="00B52064" w14:paraId="5F2BBFEF" w14:textId="77777777" w:rsidTr="00F552A1">
        <w:tc>
          <w:tcPr>
            <w:tcW w:w="4161" w:type="dxa"/>
            <w:tcBorders>
              <w:top w:val="single" w:sz="4" w:space="0" w:color="auto"/>
              <w:left w:val="single" w:sz="6" w:space="0" w:color="000000"/>
              <w:bottom w:val="single" w:sz="6" w:space="0" w:color="000000"/>
              <w:right w:val="single" w:sz="6" w:space="0" w:color="000000"/>
            </w:tcBorders>
            <w:shd w:val="clear" w:color="auto" w:fill="auto"/>
            <w:hideMark/>
          </w:tcPr>
          <w:p w14:paraId="236A04C8" w14:textId="77777777" w:rsidR="00B14864" w:rsidRPr="00034C16" w:rsidRDefault="00B14864" w:rsidP="00F552A1">
            <w:pPr>
              <w:spacing w:after="0" w:line="240" w:lineRule="auto"/>
              <w:ind w:left="113" w:right="113"/>
              <w:jc w:val="both"/>
              <w:textAlignment w:val="baseline"/>
              <w:rPr>
                <w:rFonts w:ascii="Times New Roman" w:eastAsia="Times New Roman" w:hAnsi="Times New Roman" w:cs="Times New Roman"/>
                <w:color w:val="000000"/>
                <w:sz w:val="24"/>
                <w:szCs w:val="24"/>
                <w:lang w:eastAsia="lv-LV"/>
              </w:rPr>
            </w:pPr>
            <w:r w:rsidRPr="00B52064">
              <w:rPr>
                <w:rFonts w:ascii="Times New Roman" w:eastAsia="Times New Roman" w:hAnsi="Times New Roman" w:cs="Times New Roman"/>
                <w:b/>
                <w:bCs/>
                <w:color w:val="000000"/>
                <w:sz w:val="24"/>
                <w:szCs w:val="24"/>
                <w:lang w:eastAsia="lv-LV"/>
              </w:rPr>
              <w:t xml:space="preserve">Vai pastāv kādi drošības riski nodot </w:t>
            </w:r>
            <w:r w:rsidRPr="00034C16">
              <w:rPr>
                <w:rFonts w:ascii="Times New Roman" w:eastAsia="Times New Roman" w:hAnsi="Times New Roman" w:cs="Times New Roman"/>
                <w:b/>
                <w:bCs/>
                <w:color w:val="000000"/>
                <w:sz w:val="24"/>
                <w:szCs w:val="24"/>
                <w:lang w:eastAsia="lv-LV"/>
              </w:rPr>
              <w:t>pakalpojuma sniegšanu privātā sektora tirgus dalībniekiem</w:t>
            </w:r>
            <w:r w:rsidR="00034C16">
              <w:rPr>
                <w:rFonts w:ascii="Times New Roman" w:eastAsia="Times New Roman" w:hAnsi="Times New Roman" w:cs="Times New Roman"/>
                <w:b/>
                <w:bCs/>
                <w:color w:val="000000"/>
                <w:sz w:val="24"/>
                <w:szCs w:val="24"/>
                <w:lang w:eastAsia="lv-LV"/>
              </w:rPr>
              <w:t>?</w:t>
            </w:r>
            <w:r w:rsidRPr="00034C16">
              <w:rPr>
                <w:rFonts w:ascii="Times New Roman" w:eastAsia="Times New Roman" w:hAnsi="Times New Roman" w:cs="Times New Roman"/>
                <w:b/>
                <w:bCs/>
                <w:color w:val="000000"/>
                <w:sz w:val="24"/>
                <w:szCs w:val="24"/>
                <w:lang w:eastAsia="lv-LV"/>
              </w:rPr>
              <w:t xml:space="preserve"> Kādi un cik būtiski ir konkrētie riski </w:t>
            </w:r>
            <w:proofErr w:type="gramStart"/>
            <w:r w:rsidRPr="00034C16">
              <w:rPr>
                <w:rFonts w:ascii="Times New Roman" w:eastAsia="Times New Roman" w:hAnsi="Times New Roman" w:cs="Times New Roman"/>
                <w:b/>
                <w:bCs/>
                <w:color w:val="000000"/>
                <w:sz w:val="24"/>
                <w:szCs w:val="24"/>
                <w:lang w:eastAsia="lv-LV"/>
              </w:rPr>
              <w:t>un</w:t>
            </w:r>
            <w:r w:rsidR="00034C16">
              <w:rPr>
                <w:rFonts w:ascii="Times New Roman" w:eastAsia="Times New Roman" w:hAnsi="Times New Roman" w:cs="Times New Roman"/>
                <w:b/>
                <w:bCs/>
                <w:color w:val="000000"/>
                <w:sz w:val="24"/>
                <w:szCs w:val="24"/>
                <w:lang w:eastAsia="lv-LV"/>
              </w:rPr>
              <w:t>,</w:t>
            </w:r>
            <w:proofErr w:type="gramEnd"/>
            <w:r w:rsidR="00034C16">
              <w:rPr>
                <w:rFonts w:ascii="Times New Roman" w:eastAsia="Times New Roman" w:hAnsi="Times New Roman" w:cs="Times New Roman"/>
                <w:b/>
                <w:bCs/>
                <w:color w:val="000000"/>
                <w:sz w:val="24"/>
                <w:szCs w:val="24"/>
                <w:lang w:eastAsia="lv-LV"/>
              </w:rPr>
              <w:t xml:space="preserve"> </w:t>
            </w:r>
            <w:r w:rsidRPr="00034C16">
              <w:rPr>
                <w:rFonts w:ascii="Times New Roman" w:eastAsia="Times New Roman" w:hAnsi="Times New Roman" w:cs="Times New Roman"/>
                <w:b/>
                <w:bCs/>
                <w:color w:val="000000"/>
                <w:sz w:val="24"/>
                <w:szCs w:val="24"/>
                <w:lang w:eastAsia="lv-LV"/>
              </w:rPr>
              <w:t>vai pastāv alternatīvi veidi, kā tos samazināt vai novērst</w:t>
            </w:r>
            <w:r w:rsidR="00034C16">
              <w:rPr>
                <w:rFonts w:ascii="Times New Roman" w:eastAsia="Times New Roman" w:hAnsi="Times New Roman" w:cs="Times New Roman"/>
                <w:b/>
                <w:bCs/>
                <w:color w:val="000000"/>
                <w:sz w:val="24"/>
                <w:szCs w:val="24"/>
                <w:lang w:eastAsia="lv-LV"/>
              </w:rPr>
              <w:t>?</w:t>
            </w:r>
            <w:r w:rsidRPr="00034C16">
              <w:rPr>
                <w:rFonts w:ascii="Times New Roman" w:eastAsia="Times New Roman" w:hAnsi="Times New Roman" w:cs="Times New Roman"/>
                <w:color w:val="000000"/>
                <w:sz w:val="24"/>
                <w:szCs w:val="24"/>
                <w:lang w:eastAsia="lv-LV"/>
              </w:rPr>
              <w:t> </w:t>
            </w:r>
          </w:p>
        </w:tc>
        <w:tc>
          <w:tcPr>
            <w:tcW w:w="4919" w:type="dxa"/>
            <w:tcBorders>
              <w:top w:val="single" w:sz="4" w:space="0" w:color="auto"/>
              <w:left w:val="nil"/>
              <w:bottom w:val="single" w:sz="6" w:space="0" w:color="000000"/>
              <w:right w:val="single" w:sz="6" w:space="0" w:color="000000"/>
            </w:tcBorders>
            <w:shd w:val="clear" w:color="auto" w:fill="auto"/>
            <w:hideMark/>
          </w:tcPr>
          <w:p w14:paraId="354625FA" w14:textId="7BCFEF4E" w:rsidR="00B14864" w:rsidRPr="00034C16" w:rsidRDefault="00B14864" w:rsidP="00F552A1">
            <w:pPr>
              <w:spacing w:after="0" w:line="240" w:lineRule="auto"/>
              <w:ind w:left="113" w:right="113"/>
              <w:jc w:val="both"/>
              <w:textAlignment w:val="baseline"/>
              <w:rPr>
                <w:rFonts w:ascii="Times New Roman" w:eastAsia="Times New Roman" w:hAnsi="Times New Roman" w:cs="Times New Roman"/>
                <w:color w:val="000000"/>
                <w:sz w:val="24"/>
                <w:szCs w:val="24"/>
                <w:lang w:eastAsia="lv-LV"/>
              </w:rPr>
            </w:pPr>
            <w:r w:rsidRPr="00034C16">
              <w:rPr>
                <w:rFonts w:ascii="Times New Roman" w:eastAsia="Times New Roman" w:hAnsi="Times New Roman" w:cs="Times New Roman"/>
                <w:color w:val="000000"/>
                <w:sz w:val="24"/>
                <w:szCs w:val="24"/>
                <w:lang w:eastAsia="lv-LV"/>
              </w:rPr>
              <w:t xml:space="preserve">Sadalot </w:t>
            </w:r>
            <w:r w:rsidR="00034C16">
              <w:rPr>
                <w:rFonts w:ascii="Times New Roman" w:eastAsia="Times New Roman" w:hAnsi="Times New Roman" w:cs="Times New Roman"/>
                <w:color w:val="000000"/>
                <w:sz w:val="24"/>
                <w:szCs w:val="24"/>
                <w:lang w:eastAsia="lv-LV"/>
              </w:rPr>
              <w:t>kapitālsabiedrības</w:t>
            </w:r>
            <w:r w:rsidR="00034C1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veiktās funkcijas un izsludinot vairāk</w:t>
            </w:r>
            <w:r w:rsidR="007E27CE">
              <w:rPr>
                <w:rFonts w:ascii="Times New Roman" w:eastAsia="Times New Roman" w:hAnsi="Times New Roman" w:cs="Times New Roman"/>
                <w:color w:val="000000"/>
                <w:sz w:val="24"/>
                <w:szCs w:val="24"/>
                <w:lang w:eastAsia="lv-LV"/>
              </w:rPr>
              <w:t>us konkursus par</w:t>
            </w:r>
            <w:r w:rsidRPr="00034C16">
              <w:rPr>
                <w:rFonts w:ascii="Times New Roman" w:eastAsia="Times New Roman" w:hAnsi="Times New Roman" w:cs="Times New Roman"/>
                <w:color w:val="000000"/>
                <w:sz w:val="24"/>
                <w:szCs w:val="24"/>
                <w:lang w:eastAsia="lv-LV"/>
              </w:rPr>
              <w:t xml:space="preserve"> līdzdarbības līgumu </w:t>
            </w:r>
            <w:r w:rsidR="007E27CE">
              <w:rPr>
                <w:rFonts w:ascii="Times New Roman" w:eastAsia="Times New Roman" w:hAnsi="Times New Roman" w:cs="Times New Roman"/>
                <w:color w:val="000000"/>
                <w:sz w:val="24"/>
                <w:szCs w:val="24"/>
                <w:lang w:eastAsia="lv-LV"/>
              </w:rPr>
              <w:t>slēgšanu</w:t>
            </w:r>
            <w:r w:rsidRPr="00034C16">
              <w:rPr>
                <w:rFonts w:ascii="Times New Roman" w:eastAsia="Times New Roman" w:hAnsi="Times New Roman" w:cs="Times New Roman"/>
                <w:color w:val="000000"/>
                <w:sz w:val="24"/>
                <w:szCs w:val="24"/>
                <w:lang w:eastAsia="lv-LV"/>
              </w:rPr>
              <w:t>, būtiski augtu administratīv</w:t>
            </w:r>
            <w:r w:rsidR="007E27CE">
              <w:rPr>
                <w:rFonts w:ascii="Times New Roman" w:eastAsia="Times New Roman" w:hAnsi="Times New Roman" w:cs="Times New Roman"/>
                <w:color w:val="000000"/>
                <w:sz w:val="24"/>
                <w:szCs w:val="24"/>
                <w:lang w:eastAsia="lv-LV"/>
              </w:rPr>
              <w:t>ā</w:t>
            </w:r>
            <w:r w:rsidRPr="00034C16">
              <w:rPr>
                <w:rFonts w:ascii="Times New Roman" w:eastAsia="Times New Roman" w:hAnsi="Times New Roman" w:cs="Times New Roman"/>
                <w:color w:val="000000"/>
                <w:sz w:val="24"/>
                <w:szCs w:val="24"/>
                <w:lang w:eastAsia="lv-LV"/>
              </w:rPr>
              <w:t>s izmaksas šo funkciju īstenošanai, kā arī valsts Latvijas literatūras autori zaudētu vienotu spēcīgu literārā atbalsta procesu nodrošinošu organizāciju, kas ieguvusi gan autoru uzticību, gan starptautisku pazīstamību, gan augstu profesionālo novērtējumu. Valsts zaudētu</w:t>
            </w:r>
            <w:r w:rsidR="00F3420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vienotu literatūras nozares attīstībai būtiskāko funkciju pārvaldību un kontroli, kā arī iespēju īstenot nozares attīstībai un plašākai starptautiskai redzamībai būtiskas iniciatīvas.</w:t>
            </w:r>
          </w:p>
        </w:tc>
      </w:tr>
      <w:tr w:rsidR="00B14864" w:rsidRPr="00B52064" w14:paraId="1FC3D73D" w14:textId="77777777" w:rsidTr="00F552A1">
        <w:tc>
          <w:tcPr>
            <w:tcW w:w="4161" w:type="dxa"/>
            <w:tcBorders>
              <w:top w:val="nil"/>
              <w:left w:val="single" w:sz="6" w:space="0" w:color="000000"/>
              <w:bottom w:val="single" w:sz="4" w:space="0" w:color="auto"/>
              <w:right w:val="single" w:sz="6" w:space="0" w:color="000000"/>
            </w:tcBorders>
            <w:shd w:val="clear" w:color="auto" w:fill="auto"/>
            <w:hideMark/>
          </w:tcPr>
          <w:p w14:paraId="2C6F250B" w14:textId="77777777" w:rsidR="00B14864" w:rsidRPr="00034C16" w:rsidRDefault="00B14864" w:rsidP="00F552A1">
            <w:pPr>
              <w:spacing w:after="0" w:line="240" w:lineRule="auto"/>
              <w:ind w:left="113" w:right="113"/>
              <w:jc w:val="both"/>
              <w:textAlignment w:val="baseline"/>
              <w:rPr>
                <w:rFonts w:ascii="Times New Roman" w:eastAsia="Times New Roman" w:hAnsi="Times New Roman" w:cs="Times New Roman"/>
                <w:sz w:val="24"/>
                <w:szCs w:val="24"/>
                <w:lang w:eastAsia="lv-LV"/>
              </w:rPr>
            </w:pPr>
            <w:r w:rsidRPr="00B52064">
              <w:rPr>
                <w:rFonts w:ascii="Times New Roman" w:eastAsia="Times New Roman" w:hAnsi="Times New Roman" w:cs="Times New Roman"/>
                <w:b/>
                <w:bCs/>
                <w:color w:val="000000"/>
                <w:sz w:val="24"/>
                <w:szCs w:val="24"/>
                <w:lang w:eastAsia="lv-LV"/>
              </w:rPr>
              <w:t xml:space="preserve">Vai publiskas </w:t>
            </w:r>
            <w:r w:rsidRPr="00034C16">
              <w:rPr>
                <w:rFonts w:ascii="Times New Roman" w:eastAsia="Times New Roman" w:hAnsi="Times New Roman" w:cs="Times New Roman"/>
                <w:b/>
                <w:bCs/>
                <w:color w:val="000000"/>
                <w:sz w:val="24"/>
                <w:szCs w:val="24"/>
                <w:lang w:eastAsia="lv-LV"/>
              </w:rPr>
              <w:t>personas iesaiste komercdarbībā nerada negatīvu ietekmi uz citiem tirgus dalībniekiem un konkurences procesu kopumā arī citos tirgos, kurus varētu skart PPK saimnieciskā darbība</w:t>
            </w:r>
            <w:r w:rsidR="00034C16">
              <w:rPr>
                <w:rFonts w:ascii="Times New Roman" w:eastAsia="Times New Roman" w:hAnsi="Times New Roman" w:cs="Times New Roman"/>
                <w:b/>
                <w:bCs/>
                <w:color w:val="000000"/>
                <w:sz w:val="24"/>
                <w:szCs w:val="24"/>
                <w:lang w:eastAsia="lv-LV"/>
              </w:rPr>
              <w:t>?</w:t>
            </w:r>
            <w:r w:rsidRPr="00034C16">
              <w:rPr>
                <w:rFonts w:ascii="Times New Roman" w:eastAsia="Times New Roman" w:hAnsi="Times New Roman" w:cs="Times New Roman"/>
                <w:b/>
                <w:bCs/>
                <w:color w:val="000000"/>
                <w:sz w:val="24"/>
                <w:szCs w:val="24"/>
                <w:lang w:eastAsia="lv-LV"/>
              </w:rPr>
              <w:t xml:space="preserve"> Kā izpaužas šī negatīvā ietekme, cik tā ir būtiska un kā to novērst</w:t>
            </w:r>
            <w:r w:rsidR="00493D70" w:rsidRPr="00493D70">
              <w:rPr>
                <w:rFonts w:ascii="Times New Roman" w:eastAsia="Times New Roman" w:hAnsi="Times New Roman" w:cs="Times New Roman"/>
                <w:b/>
                <w:bCs/>
                <w:color w:val="000000"/>
                <w:sz w:val="24"/>
                <w:szCs w:val="24"/>
                <w:lang w:eastAsia="lv-LV"/>
              </w:rPr>
              <w:t>?</w:t>
            </w:r>
          </w:p>
        </w:tc>
        <w:tc>
          <w:tcPr>
            <w:tcW w:w="4919" w:type="dxa"/>
            <w:tcBorders>
              <w:top w:val="nil"/>
              <w:left w:val="nil"/>
              <w:bottom w:val="single" w:sz="4" w:space="0" w:color="auto"/>
              <w:right w:val="single" w:sz="6" w:space="0" w:color="000000"/>
            </w:tcBorders>
            <w:shd w:val="clear" w:color="auto" w:fill="auto"/>
            <w:hideMark/>
          </w:tcPr>
          <w:p w14:paraId="3EECDC15" w14:textId="3F954F72" w:rsidR="00B14864" w:rsidRPr="00034C16" w:rsidRDefault="00B14864" w:rsidP="00F552A1">
            <w:pPr>
              <w:spacing w:after="0" w:line="240" w:lineRule="auto"/>
              <w:ind w:left="113" w:right="113"/>
              <w:jc w:val="both"/>
              <w:textAlignment w:val="baseline"/>
              <w:rPr>
                <w:rFonts w:ascii="Times New Roman" w:eastAsia="Times New Roman" w:hAnsi="Times New Roman" w:cs="Times New Roman"/>
                <w:color w:val="000000"/>
                <w:sz w:val="24"/>
                <w:szCs w:val="24"/>
                <w:lang w:eastAsia="lv-LV"/>
              </w:rPr>
            </w:pPr>
            <w:r w:rsidRPr="00034C16">
              <w:rPr>
                <w:rFonts w:ascii="Times New Roman" w:eastAsia="Times New Roman" w:hAnsi="Times New Roman" w:cs="Times New Roman"/>
                <w:color w:val="000000"/>
                <w:sz w:val="24"/>
                <w:szCs w:val="24"/>
                <w:lang w:eastAsia="lv-LV"/>
              </w:rPr>
              <w:t xml:space="preserve">Publiskas personas iesaiste kapitālsabiedrībā veicina Latvijas autoru literāro darbu pārdošanu un autortiesību maksājumu kāpumu. </w:t>
            </w:r>
            <w:bookmarkStart w:id="0" w:name="_Hlk69815200"/>
            <w:r w:rsidR="0053562C" w:rsidRPr="0053562C">
              <w:rPr>
                <w:rFonts w:ascii="Times New Roman" w:eastAsia="Times New Roman" w:hAnsi="Times New Roman" w:cs="Times New Roman"/>
                <w:color w:val="000000"/>
                <w:sz w:val="24"/>
                <w:szCs w:val="24"/>
                <w:lang w:eastAsia="lv-LV"/>
              </w:rPr>
              <w:t xml:space="preserve">Pēdējos gados ir būtiski kāpuši ārvalstu izdevēju autortiesību maksājumi Latvijas autoriem par literāro darbu tulkojumu izdošanu ārvalstīs. </w:t>
            </w:r>
            <w:proofErr w:type="gramStart"/>
            <w:r w:rsidR="0053562C" w:rsidRPr="0053562C">
              <w:rPr>
                <w:rFonts w:ascii="Times New Roman" w:eastAsia="Times New Roman" w:hAnsi="Times New Roman" w:cs="Times New Roman"/>
                <w:color w:val="000000"/>
                <w:sz w:val="24"/>
                <w:szCs w:val="24"/>
                <w:lang w:eastAsia="lv-LV"/>
              </w:rPr>
              <w:t>2015.gadā</w:t>
            </w:r>
            <w:proofErr w:type="gramEnd"/>
            <w:r w:rsidR="0053562C" w:rsidRPr="0053562C">
              <w:rPr>
                <w:rFonts w:ascii="Times New Roman" w:eastAsia="Times New Roman" w:hAnsi="Times New Roman" w:cs="Times New Roman"/>
                <w:color w:val="000000"/>
                <w:sz w:val="24"/>
                <w:szCs w:val="24"/>
                <w:lang w:eastAsia="lv-LV"/>
              </w:rPr>
              <w:t xml:space="preserve"> autortiesību maksājumi veidoja 1</w:t>
            </w:r>
            <w:r w:rsidR="0053562C">
              <w:rPr>
                <w:rFonts w:ascii="Times New Roman" w:eastAsia="Times New Roman" w:hAnsi="Times New Roman" w:cs="Times New Roman"/>
                <w:color w:val="000000"/>
                <w:sz w:val="24"/>
                <w:szCs w:val="24"/>
                <w:lang w:eastAsia="lv-LV"/>
              </w:rPr>
              <w:t> </w:t>
            </w:r>
            <w:r w:rsidR="0053562C" w:rsidRPr="0053562C">
              <w:rPr>
                <w:rFonts w:ascii="Times New Roman" w:eastAsia="Times New Roman" w:hAnsi="Times New Roman" w:cs="Times New Roman"/>
                <w:color w:val="000000"/>
                <w:sz w:val="24"/>
                <w:szCs w:val="24"/>
                <w:lang w:eastAsia="lv-LV"/>
              </w:rPr>
              <w:t>500</w:t>
            </w:r>
            <w:r w:rsidR="0053562C">
              <w:rPr>
                <w:rFonts w:ascii="Times New Roman" w:eastAsia="Times New Roman" w:hAnsi="Times New Roman" w:cs="Times New Roman"/>
                <w:color w:val="000000"/>
                <w:sz w:val="24"/>
                <w:szCs w:val="24"/>
                <w:lang w:eastAsia="lv-LV"/>
              </w:rPr>
              <w:t> </w:t>
            </w:r>
            <w:r w:rsidR="0053562C" w:rsidRPr="0053562C">
              <w:rPr>
                <w:rFonts w:ascii="Times New Roman" w:eastAsia="Times New Roman" w:hAnsi="Times New Roman" w:cs="Times New Roman"/>
                <w:i/>
                <w:iCs/>
                <w:color w:val="000000"/>
                <w:sz w:val="24"/>
                <w:szCs w:val="24"/>
                <w:lang w:eastAsia="lv-LV"/>
              </w:rPr>
              <w:t>euro</w:t>
            </w:r>
            <w:r w:rsidR="0053562C" w:rsidRPr="0053562C">
              <w:rPr>
                <w:rFonts w:ascii="Times New Roman" w:eastAsia="Times New Roman" w:hAnsi="Times New Roman" w:cs="Times New Roman"/>
                <w:color w:val="000000"/>
                <w:sz w:val="24"/>
                <w:szCs w:val="24"/>
                <w:lang w:eastAsia="lv-LV"/>
              </w:rPr>
              <w:t xml:space="preserve"> par 3 autordarbu tulkojumu izdošanu ārvalstīs, 2019.gadā tie sasniedza 65 345 </w:t>
            </w:r>
            <w:r w:rsidR="0053562C" w:rsidRPr="0053562C">
              <w:rPr>
                <w:rFonts w:ascii="Times New Roman" w:eastAsia="Times New Roman" w:hAnsi="Times New Roman" w:cs="Times New Roman"/>
                <w:i/>
                <w:iCs/>
                <w:color w:val="000000"/>
                <w:sz w:val="24"/>
                <w:szCs w:val="24"/>
                <w:lang w:eastAsia="lv-LV"/>
              </w:rPr>
              <w:t xml:space="preserve">euro </w:t>
            </w:r>
            <w:r w:rsidR="0053562C" w:rsidRPr="0053562C">
              <w:rPr>
                <w:rFonts w:ascii="Times New Roman" w:eastAsia="Times New Roman" w:hAnsi="Times New Roman" w:cs="Times New Roman"/>
                <w:color w:val="000000"/>
                <w:sz w:val="24"/>
                <w:szCs w:val="24"/>
                <w:lang w:eastAsia="lv-LV"/>
              </w:rPr>
              <w:t>par 42 autordarbu tulkojumu izdošanu ārvalstīs.</w:t>
            </w:r>
            <w:r w:rsidRPr="00034C16">
              <w:rPr>
                <w:rFonts w:ascii="Times New Roman" w:eastAsia="Times New Roman" w:hAnsi="Times New Roman" w:cs="Times New Roman"/>
                <w:color w:val="000000"/>
                <w:sz w:val="24"/>
                <w:szCs w:val="24"/>
                <w:lang w:eastAsia="lv-LV"/>
              </w:rPr>
              <w:t xml:space="preserve"> </w:t>
            </w:r>
            <w:bookmarkEnd w:id="0"/>
            <w:r w:rsidRPr="00034C16">
              <w:rPr>
                <w:rFonts w:ascii="Times New Roman" w:eastAsia="Times New Roman" w:hAnsi="Times New Roman" w:cs="Times New Roman"/>
                <w:color w:val="000000"/>
                <w:sz w:val="24"/>
                <w:szCs w:val="24"/>
                <w:lang w:eastAsia="lv-LV"/>
              </w:rPr>
              <w:t xml:space="preserve">Nozares attīstība radījusi arī netiešu pozitīvu ietekmi uz Latvijas poligrāfijas pakalpojuma </w:t>
            </w:r>
            <w:r w:rsidRPr="00034C16">
              <w:rPr>
                <w:rFonts w:ascii="Times New Roman" w:eastAsia="Times New Roman" w:hAnsi="Times New Roman" w:cs="Times New Roman"/>
                <w:color w:val="000000"/>
                <w:sz w:val="24"/>
                <w:szCs w:val="24"/>
                <w:lang w:eastAsia="lv-LV"/>
              </w:rPr>
              <w:lastRenderedPageBreak/>
              <w:t xml:space="preserve">tirgu, radot kāpumu Latvijas poligrāfijas pakalpojumu eksporta tirgū </w:t>
            </w:r>
            <w:proofErr w:type="gramStart"/>
            <w:r w:rsidRPr="00034C16">
              <w:rPr>
                <w:rFonts w:ascii="Times New Roman" w:eastAsia="Times New Roman" w:hAnsi="Times New Roman" w:cs="Times New Roman"/>
                <w:color w:val="000000"/>
                <w:sz w:val="24"/>
                <w:szCs w:val="24"/>
                <w:lang w:eastAsia="lv-LV"/>
              </w:rPr>
              <w:t>2016.</w:t>
            </w:r>
            <w:r w:rsidR="00034C16">
              <w:rPr>
                <w:rFonts w:ascii="Times New Roman" w:eastAsia="Times New Roman" w:hAnsi="Times New Roman" w:cs="Times New Roman"/>
                <w:color w:val="000000"/>
                <w:sz w:val="24"/>
                <w:szCs w:val="24"/>
                <w:lang w:eastAsia="lv-LV"/>
              </w:rPr>
              <w:t xml:space="preserve"> – </w:t>
            </w:r>
            <w:r w:rsidRPr="00034C16">
              <w:rPr>
                <w:rFonts w:ascii="Times New Roman" w:eastAsia="Times New Roman" w:hAnsi="Times New Roman" w:cs="Times New Roman"/>
                <w:color w:val="000000"/>
                <w:sz w:val="24"/>
                <w:szCs w:val="24"/>
                <w:lang w:eastAsia="lv-LV"/>
              </w:rPr>
              <w:t>2018.</w:t>
            </w:r>
            <w:proofErr w:type="gramEnd"/>
            <w:r w:rsidRPr="00034C16">
              <w:rPr>
                <w:rFonts w:ascii="Times New Roman" w:eastAsia="Times New Roman" w:hAnsi="Times New Roman" w:cs="Times New Roman"/>
                <w:color w:val="000000"/>
                <w:sz w:val="24"/>
                <w:szCs w:val="24"/>
                <w:lang w:eastAsia="lv-LV"/>
              </w:rPr>
              <w:t xml:space="preserve">gadā </w:t>
            </w:r>
            <w:r w:rsidR="00034C16">
              <w:rPr>
                <w:rFonts w:ascii="Times New Roman" w:eastAsia="Times New Roman" w:hAnsi="Times New Roman" w:cs="Times New Roman"/>
                <w:color w:val="000000"/>
                <w:sz w:val="24"/>
                <w:szCs w:val="24"/>
                <w:lang w:eastAsia="lv-LV"/>
              </w:rPr>
              <w:t>–</w:t>
            </w:r>
            <w:r w:rsidRPr="00034C16">
              <w:rPr>
                <w:rFonts w:ascii="Times New Roman" w:eastAsia="Times New Roman" w:hAnsi="Times New Roman" w:cs="Times New Roman"/>
                <w:color w:val="000000"/>
                <w:sz w:val="24"/>
                <w:szCs w:val="24"/>
                <w:lang w:eastAsia="lv-LV"/>
              </w:rPr>
              <w:t xml:space="preserve"> īpaši Vācijā un Lielbritānijā, kas bijušas Latvijas literatūras eksporta mērķvalstis.</w:t>
            </w:r>
          </w:p>
        </w:tc>
      </w:tr>
      <w:tr w:rsidR="00B14864" w:rsidRPr="00B52064" w14:paraId="5061AE09" w14:textId="77777777" w:rsidTr="00F552A1">
        <w:tc>
          <w:tcPr>
            <w:tcW w:w="4161" w:type="dxa"/>
            <w:tcBorders>
              <w:top w:val="single" w:sz="4" w:space="0" w:color="auto"/>
              <w:left w:val="single" w:sz="4" w:space="0" w:color="auto"/>
              <w:bottom w:val="single" w:sz="4" w:space="0" w:color="auto"/>
              <w:right w:val="single" w:sz="4" w:space="0" w:color="auto"/>
            </w:tcBorders>
            <w:shd w:val="clear" w:color="auto" w:fill="auto"/>
            <w:hideMark/>
          </w:tcPr>
          <w:p w14:paraId="37250F2F" w14:textId="77777777" w:rsidR="00B14864" w:rsidRPr="00034C16" w:rsidRDefault="00B14864" w:rsidP="00F552A1">
            <w:pPr>
              <w:spacing w:after="0" w:line="240" w:lineRule="auto"/>
              <w:ind w:left="113" w:right="113"/>
              <w:jc w:val="both"/>
              <w:textAlignment w:val="baseline"/>
              <w:rPr>
                <w:rFonts w:ascii="Times New Roman" w:eastAsia="Times New Roman" w:hAnsi="Times New Roman" w:cs="Times New Roman"/>
                <w:color w:val="000000"/>
                <w:sz w:val="24"/>
                <w:szCs w:val="24"/>
                <w:lang w:eastAsia="lv-LV"/>
              </w:rPr>
            </w:pPr>
            <w:r w:rsidRPr="00B52064">
              <w:rPr>
                <w:rFonts w:ascii="Times New Roman" w:eastAsia="Times New Roman" w:hAnsi="Times New Roman" w:cs="Times New Roman"/>
                <w:b/>
                <w:bCs/>
                <w:color w:val="000000"/>
                <w:sz w:val="24"/>
                <w:szCs w:val="24"/>
                <w:lang w:eastAsia="lv-LV"/>
              </w:rPr>
              <w:lastRenderedPageBreak/>
              <w:t>Kādas (t</w:t>
            </w:r>
            <w:r w:rsidR="00034C16">
              <w:rPr>
                <w:rFonts w:ascii="Times New Roman" w:eastAsia="Times New Roman" w:hAnsi="Times New Roman" w:cs="Times New Roman"/>
                <w:b/>
                <w:bCs/>
                <w:color w:val="000000"/>
                <w:sz w:val="24"/>
                <w:szCs w:val="24"/>
                <w:lang w:eastAsia="lv-LV"/>
              </w:rPr>
              <w:t>ai skaitā</w:t>
            </w:r>
            <w:r w:rsidRPr="00B52064">
              <w:rPr>
                <w:rFonts w:ascii="Times New Roman" w:eastAsia="Times New Roman" w:hAnsi="Times New Roman" w:cs="Times New Roman"/>
                <w:b/>
                <w:bCs/>
                <w:color w:val="000000"/>
                <w:sz w:val="24"/>
                <w:szCs w:val="24"/>
                <w:lang w:eastAsia="lv-LV"/>
              </w:rPr>
              <w:t xml:space="preserve"> cik būtiskas) būtu iespējamās ilgtermiņa sekas uz </w:t>
            </w:r>
            <w:r w:rsidRPr="00034C16">
              <w:rPr>
                <w:rFonts w:ascii="Times New Roman" w:eastAsia="Times New Roman" w:hAnsi="Times New Roman" w:cs="Times New Roman"/>
                <w:b/>
                <w:bCs/>
                <w:color w:val="000000"/>
                <w:sz w:val="24"/>
                <w:szCs w:val="24"/>
                <w:lang w:eastAsia="lv-LV"/>
              </w:rPr>
              <w:t>patērētājiem, ja publiska persona neturpinātu komercdarbību</w:t>
            </w:r>
            <w:r w:rsidR="00034C16">
              <w:rPr>
                <w:rFonts w:ascii="Times New Roman" w:eastAsia="Times New Roman" w:hAnsi="Times New Roman" w:cs="Times New Roman"/>
                <w:b/>
                <w:bCs/>
                <w:color w:val="000000"/>
                <w:sz w:val="24"/>
                <w:szCs w:val="24"/>
                <w:lang w:eastAsia="lv-LV"/>
              </w:rPr>
              <w:t>?</w:t>
            </w:r>
            <w:r w:rsidRPr="00034C16">
              <w:rPr>
                <w:rFonts w:ascii="Times New Roman" w:eastAsia="Times New Roman" w:hAnsi="Times New Roman" w:cs="Times New Roman"/>
                <w:b/>
                <w:bCs/>
                <w:color w:val="000000"/>
                <w:sz w:val="24"/>
                <w:szCs w:val="24"/>
                <w:lang w:eastAsia="lv-LV"/>
              </w:rPr>
              <w:t xml:space="preserve"> Vai tas radītu lielāku zaudējumu patērētājam, nekā darbības turpināšana tirgū</w:t>
            </w:r>
            <w:r w:rsidR="00034C16">
              <w:rPr>
                <w:rFonts w:ascii="Times New Roman" w:eastAsia="Times New Roman" w:hAnsi="Times New Roman" w:cs="Times New Roman"/>
                <w:b/>
                <w:bCs/>
                <w:color w:val="000000"/>
                <w:sz w:val="24"/>
                <w:szCs w:val="24"/>
                <w:lang w:eastAsia="lv-LV"/>
              </w:rPr>
              <w:t>?</w:t>
            </w:r>
            <w:r w:rsidRPr="00034C16">
              <w:rPr>
                <w:rFonts w:ascii="Times New Roman" w:eastAsia="Times New Roman" w:hAnsi="Times New Roman" w:cs="Times New Roman"/>
                <w:color w:val="000000"/>
                <w:sz w:val="24"/>
                <w:szCs w:val="24"/>
                <w:lang w:eastAsia="lv-LV"/>
              </w:rPr>
              <w:t> </w:t>
            </w:r>
          </w:p>
        </w:tc>
        <w:tc>
          <w:tcPr>
            <w:tcW w:w="4919" w:type="dxa"/>
            <w:tcBorders>
              <w:top w:val="single" w:sz="4" w:space="0" w:color="auto"/>
              <w:left w:val="single" w:sz="4" w:space="0" w:color="auto"/>
              <w:bottom w:val="single" w:sz="4" w:space="0" w:color="auto"/>
              <w:right w:val="single" w:sz="4" w:space="0" w:color="auto"/>
            </w:tcBorders>
            <w:shd w:val="clear" w:color="auto" w:fill="auto"/>
            <w:hideMark/>
          </w:tcPr>
          <w:p w14:paraId="23C4579E" w14:textId="312F1913" w:rsidR="00B14864" w:rsidRPr="00034C16" w:rsidRDefault="00B14864" w:rsidP="007E27CE">
            <w:pPr>
              <w:spacing w:after="0" w:line="240" w:lineRule="auto"/>
              <w:ind w:left="113" w:right="113" w:firstLine="567"/>
              <w:jc w:val="both"/>
              <w:textAlignment w:val="baseline"/>
              <w:rPr>
                <w:rFonts w:ascii="Times New Roman" w:eastAsia="Times New Roman" w:hAnsi="Times New Roman" w:cs="Times New Roman"/>
                <w:color w:val="000000"/>
                <w:sz w:val="24"/>
                <w:szCs w:val="24"/>
                <w:lang w:eastAsia="lv-LV"/>
              </w:rPr>
            </w:pPr>
            <w:r w:rsidRPr="00034C16">
              <w:rPr>
                <w:rFonts w:ascii="Times New Roman" w:eastAsia="Times New Roman" w:hAnsi="Times New Roman" w:cs="Times New Roman"/>
                <w:color w:val="000000"/>
                <w:sz w:val="24"/>
                <w:szCs w:val="24"/>
                <w:lang w:eastAsia="lv-LV"/>
              </w:rPr>
              <w:t>Neturpinot valsts līdzda</w:t>
            </w:r>
            <w:r w:rsidR="0053562C">
              <w:rPr>
                <w:rFonts w:ascii="Times New Roman" w:eastAsia="Times New Roman" w:hAnsi="Times New Roman" w:cs="Times New Roman"/>
                <w:color w:val="000000"/>
                <w:sz w:val="24"/>
                <w:szCs w:val="24"/>
                <w:lang w:eastAsia="lv-LV"/>
              </w:rPr>
              <w:t>l</w:t>
            </w:r>
            <w:r w:rsidRPr="00034C16">
              <w:rPr>
                <w:rFonts w:ascii="Times New Roman" w:eastAsia="Times New Roman" w:hAnsi="Times New Roman" w:cs="Times New Roman"/>
                <w:color w:val="000000"/>
                <w:sz w:val="24"/>
                <w:szCs w:val="24"/>
                <w:lang w:eastAsia="lv-LV"/>
              </w:rPr>
              <w:t xml:space="preserve">ību </w:t>
            </w:r>
            <w:r w:rsidR="00034C16">
              <w:rPr>
                <w:rFonts w:ascii="Times New Roman" w:eastAsia="Times New Roman" w:hAnsi="Times New Roman" w:cs="Times New Roman"/>
                <w:color w:val="000000"/>
                <w:sz w:val="24"/>
                <w:szCs w:val="24"/>
                <w:lang w:eastAsia="lv-LV"/>
              </w:rPr>
              <w:t>kapitālsabiedrībā</w:t>
            </w:r>
            <w:r w:rsidRPr="00034C16">
              <w:rPr>
                <w:rFonts w:ascii="Times New Roman" w:eastAsia="Times New Roman" w:hAnsi="Times New Roman" w:cs="Times New Roman"/>
                <w:color w:val="000000"/>
                <w:sz w:val="24"/>
                <w:szCs w:val="24"/>
                <w:lang w:eastAsia="lv-LV"/>
              </w:rPr>
              <w:t>, tās darbība tiktu pārtraukta, apdraudot kultūrpolitiku, kas vērsta uz Latvijas literatūras attīstību un tās ietekmi uz kvalitatīvas latviešu valodas saglabāšanu, apriti un attīstību. Latvijas autori zaudētu atbalstu literārā radošā darba veikšanai, novērtēšanai, pārstāvniecībai un literāro darbu autortiesību pārdošanas stimulēšanai ārvalstīs, radot nozares stagnāciju un regresu.</w:t>
            </w:r>
          </w:p>
          <w:p w14:paraId="3E61FE33" w14:textId="125FBDB2" w:rsidR="00B14864" w:rsidRPr="00034C16" w:rsidRDefault="00B14864" w:rsidP="007E27CE">
            <w:pPr>
              <w:spacing w:after="0" w:line="240" w:lineRule="auto"/>
              <w:ind w:left="113" w:right="113" w:firstLine="567"/>
              <w:jc w:val="both"/>
              <w:textAlignment w:val="baseline"/>
              <w:rPr>
                <w:rFonts w:ascii="Times New Roman" w:eastAsia="Times New Roman" w:hAnsi="Times New Roman" w:cs="Times New Roman"/>
                <w:color w:val="000000"/>
                <w:sz w:val="24"/>
                <w:szCs w:val="24"/>
                <w:lang w:eastAsia="lv-LV"/>
              </w:rPr>
            </w:pPr>
            <w:r w:rsidRPr="00034C16">
              <w:rPr>
                <w:rFonts w:ascii="Times New Roman" w:eastAsia="Times New Roman" w:hAnsi="Times New Roman" w:cs="Times New Roman"/>
                <w:color w:val="000000"/>
                <w:sz w:val="24"/>
                <w:szCs w:val="24"/>
                <w:lang w:eastAsia="lv-LV"/>
              </w:rPr>
              <w:t xml:space="preserve">Neturpinot valsts līdzdalību </w:t>
            </w:r>
            <w:r w:rsidR="00034C16">
              <w:rPr>
                <w:rFonts w:ascii="Times New Roman" w:eastAsia="Times New Roman" w:hAnsi="Times New Roman" w:cs="Times New Roman"/>
                <w:color w:val="000000"/>
                <w:sz w:val="24"/>
                <w:szCs w:val="24"/>
                <w:lang w:eastAsia="lv-LV"/>
              </w:rPr>
              <w:t>kapitālsabiedrībā</w:t>
            </w:r>
            <w:r w:rsidRPr="00034C16">
              <w:rPr>
                <w:rFonts w:ascii="Times New Roman" w:eastAsia="Times New Roman" w:hAnsi="Times New Roman" w:cs="Times New Roman"/>
                <w:color w:val="000000"/>
                <w:sz w:val="24"/>
                <w:szCs w:val="24"/>
                <w:lang w:eastAsia="lv-LV"/>
              </w:rPr>
              <w:t xml:space="preserve">, visticamāk </w:t>
            </w:r>
            <w:r w:rsidR="00034C16">
              <w:rPr>
                <w:rFonts w:ascii="Times New Roman" w:eastAsia="Times New Roman" w:hAnsi="Times New Roman" w:cs="Times New Roman"/>
                <w:color w:val="000000"/>
                <w:sz w:val="24"/>
                <w:szCs w:val="24"/>
                <w:lang w:eastAsia="lv-LV"/>
              </w:rPr>
              <w:t>kapitālsabiedrība</w:t>
            </w:r>
            <w:r w:rsidR="00034C1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nevarētu turpināt savu līdzšinējo darbību, jo bez pastāvīga valsts finansējuma</w:t>
            </w:r>
            <w:r w:rsidR="00F3420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Ventspils pilsētas dome un privātais dalībnieks neuzturētu kapitālsabiedrību, kuras mērķi ir rakstnieku un tulkotāju radošā darba stimulēšana, popularizēšana sabiedrībā un sasniegumu izvērtēšana, Latvijas autoru iekļaušanu un pārstāvniecību pasaules literatūras apritē, veicinot literāro darbu tulkošanu un tulkojumu tiesību pārdošanu ārvalstīs</w:t>
            </w:r>
            <w:r w:rsidR="003C5D80">
              <w:rPr>
                <w:rFonts w:ascii="Times New Roman" w:eastAsia="Times New Roman" w:hAnsi="Times New Roman" w:cs="Times New Roman"/>
                <w:color w:val="000000"/>
                <w:sz w:val="24"/>
                <w:szCs w:val="24"/>
                <w:lang w:eastAsia="lv-LV"/>
              </w:rPr>
              <w:t>.</w:t>
            </w:r>
          </w:p>
        </w:tc>
      </w:tr>
      <w:tr w:rsidR="00B14864" w:rsidRPr="00B52064" w14:paraId="34242503" w14:textId="77777777" w:rsidTr="00F552A1">
        <w:tc>
          <w:tcPr>
            <w:tcW w:w="4161" w:type="dxa"/>
            <w:tcBorders>
              <w:top w:val="single" w:sz="4" w:space="0" w:color="auto"/>
              <w:left w:val="single" w:sz="6" w:space="0" w:color="000000"/>
              <w:bottom w:val="single" w:sz="6" w:space="0" w:color="000000"/>
              <w:right w:val="single" w:sz="6" w:space="0" w:color="000000"/>
            </w:tcBorders>
            <w:shd w:val="clear" w:color="auto" w:fill="auto"/>
            <w:hideMark/>
          </w:tcPr>
          <w:p w14:paraId="4E5E825C" w14:textId="77777777" w:rsidR="00B14864" w:rsidRPr="00034C16" w:rsidRDefault="00B14864" w:rsidP="00F552A1">
            <w:pPr>
              <w:spacing w:after="0" w:line="240" w:lineRule="auto"/>
              <w:ind w:left="113" w:right="113"/>
              <w:jc w:val="both"/>
              <w:textAlignment w:val="baseline"/>
              <w:rPr>
                <w:rFonts w:ascii="Times New Roman" w:eastAsia="Times New Roman" w:hAnsi="Times New Roman" w:cs="Times New Roman"/>
                <w:color w:val="000000"/>
                <w:sz w:val="24"/>
                <w:szCs w:val="24"/>
                <w:lang w:eastAsia="lv-LV"/>
              </w:rPr>
            </w:pPr>
            <w:r w:rsidRPr="00B52064">
              <w:rPr>
                <w:rFonts w:ascii="Times New Roman" w:eastAsia="Times New Roman" w:hAnsi="Times New Roman" w:cs="Times New Roman"/>
                <w:b/>
                <w:bCs/>
                <w:color w:val="000000"/>
                <w:sz w:val="24"/>
                <w:szCs w:val="24"/>
                <w:lang w:eastAsia="lv-LV"/>
              </w:rPr>
              <w:t xml:space="preserve">Vai publiskas personas iesaiste </w:t>
            </w:r>
            <w:r w:rsidRPr="00034C16">
              <w:rPr>
                <w:rFonts w:ascii="Times New Roman" w:eastAsia="Times New Roman" w:hAnsi="Times New Roman" w:cs="Times New Roman"/>
                <w:b/>
                <w:bCs/>
                <w:color w:val="000000"/>
                <w:sz w:val="24"/>
                <w:szCs w:val="24"/>
                <w:lang w:eastAsia="lv-LV"/>
              </w:rPr>
              <w:t>komercdarbībā neabsorbēs kapitālu un cilvēkresursus no citiem tirgiem (piemēram, vai konkrēta pakalpojuma nodrošināšana no publiskas personas puses negatīvi neietekmēs resursu pieejamību tirgos, kuros pastāv veselīga konkurence)</w:t>
            </w:r>
            <w:r w:rsidR="00034C16">
              <w:rPr>
                <w:rFonts w:ascii="Times New Roman" w:eastAsia="Times New Roman" w:hAnsi="Times New Roman" w:cs="Times New Roman"/>
                <w:b/>
                <w:bCs/>
                <w:color w:val="000000"/>
                <w:sz w:val="24"/>
                <w:szCs w:val="24"/>
                <w:lang w:eastAsia="lv-LV"/>
              </w:rPr>
              <w:t>?</w:t>
            </w:r>
            <w:r w:rsidRPr="00034C16">
              <w:rPr>
                <w:rFonts w:ascii="Times New Roman" w:eastAsia="Times New Roman" w:hAnsi="Times New Roman" w:cs="Times New Roman"/>
                <w:color w:val="000000"/>
                <w:sz w:val="24"/>
                <w:szCs w:val="24"/>
                <w:lang w:eastAsia="lv-LV"/>
              </w:rPr>
              <w:t> </w:t>
            </w:r>
          </w:p>
        </w:tc>
        <w:tc>
          <w:tcPr>
            <w:tcW w:w="4919" w:type="dxa"/>
            <w:tcBorders>
              <w:top w:val="single" w:sz="4" w:space="0" w:color="auto"/>
              <w:left w:val="nil"/>
              <w:bottom w:val="single" w:sz="6" w:space="0" w:color="000000"/>
              <w:right w:val="single" w:sz="6" w:space="0" w:color="000000"/>
            </w:tcBorders>
            <w:shd w:val="clear" w:color="auto" w:fill="auto"/>
            <w:hideMark/>
          </w:tcPr>
          <w:p w14:paraId="1ABBDD43" w14:textId="77777777" w:rsidR="00B14864" w:rsidRPr="00034C16" w:rsidRDefault="00B14864" w:rsidP="00F552A1">
            <w:pPr>
              <w:spacing w:after="0" w:line="240" w:lineRule="auto"/>
              <w:ind w:left="113" w:right="113"/>
              <w:jc w:val="both"/>
              <w:textAlignment w:val="baseline"/>
              <w:rPr>
                <w:rFonts w:ascii="Times New Roman" w:eastAsia="Times New Roman" w:hAnsi="Times New Roman" w:cs="Times New Roman"/>
                <w:color w:val="000000"/>
                <w:sz w:val="24"/>
                <w:szCs w:val="24"/>
                <w:lang w:eastAsia="lv-LV"/>
              </w:rPr>
            </w:pPr>
            <w:r w:rsidRPr="00034C16">
              <w:rPr>
                <w:rFonts w:ascii="Times New Roman" w:eastAsia="Times New Roman" w:hAnsi="Times New Roman" w:cs="Times New Roman"/>
                <w:color w:val="000000"/>
                <w:sz w:val="24"/>
                <w:szCs w:val="24"/>
                <w:lang w:eastAsia="lv-LV"/>
              </w:rPr>
              <w:t xml:space="preserve">Nē, publiskas personas iesaiste kapitālsabiedrībā neabsorbē kapitālu un cilvēkresursus, bet tos attīstīta un nodarbina. </w:t>
            </w:r>
            <w:r w:rsidR="00034C16">
              <w:rPr>
                <w:rFonts w:ascii="Times New Roman" w:eastAsia="Times New Roman" w:hAnsi="Times New Roman" w:cs="Times New Roman"/>
                <w:color w:val="000000"/>
                <w:sz w:val="24"/>
                <w:szCs w:val="24"/>
                <w:lang w:eastAsia="lv-LV"/>
              </w:rPr>
              <w:t>Kapitālsabiedrība</w:t>
            </w:r>
            <w:r w:rsidR="00034C1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funkciju veikšanas gaitā</w:t>
            </w:r>
            <w:r w:rsidR="00F3420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vairāk nekā 15 gadu periodā atbilstošu profesionālo kapacitāti un zināšanas par nozares procesiem ir ieguvuši tās darbinieki, savukārt atsevišķu funkciju īstenošanā tiek iesaistīti papildus nozares profesionāļi, kuriem ir literatūras nozarē balstītas profesionālās zināšanas</w:t>
            </w:r>
            <w:r w:rsid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 xml:space="preserve">un pieredze ārvalstu literatūras un grāmatniecības nozares specifikā, profesionālu kontaktu veidošanā grāmatniecībā un literāro darbu tiesību pārdošanā. </w:t>
            </w:r>
            <w:r w:rsidR="00034C16">
              <w:rPr>
                <w:rFonts w:ascii="Times New Roman" w:eastAsia="Times New Roman" w:hAnsi="Times New Roman" w:cs="Times New Roman"/>
                <w:color w:val="000000"/>
                <w:sz w:val="24"/>
                <w:szCs w:val="24"/>
                <w:lang w:eastAsia="lv-LV"/>
              </w:rPr>
              <w:t>Kapitālsabiedrība</w:t>
            </w:r>
            <w:r w:rsidR="00034C1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ir būtiska platforma nozares speciālistu nodarbināšanai un iespēja profesionālai izaugsmei.</w:t>
            </w:r>
          </w:p>
        </w:tc>
      </w:tr>
      <w:tr w:rsidR="00B14864" w:rsidRPr="00B52064" w14:paraId="1B99E766" w14:textId="77777777" w:rsidTr="00F34206">
        <w:tc>
          <w:tcPr>
            <w:tcW w:w="4161" w:type="dxa"/>
            <w:tcBorders>
              <w:top w:val="nil"/>
              <w:left w:val="single" w:sz="6" w:space="0" w:color="000000"/>
              <w:bottom w:val="single" w:sz="6" w:space="0" w:color="000000"/>
              <w:right w:val="single" w:sz="6" w:space="0" w:color="000000"/>
            </w:tcBorders>
            <w:shd w:val="clear" w:color="auto" w:fill="auto"/>
            <w:hideMark/>
          </w:tcPr>
          <w:p w14:paraId="69ACBD7A" w14:textId="77777777" w:rsidR="00B14864" w:rsidRPr="00034C16" w:rsidRDefault="00B14864" w:rsidP="00F552A1">
            <w:pPr>
              <w:spacing w:after="0" w:line="240" w:lineRule="auto"/>
              <w:ind w:left="113" w:right="113"/>
              <w:jc w:val="both"/>
              <w:textAlignment w:val="baseline"/>
              <w:rPr>
                <w:rFonts w:ascii="Times New Roman" w:eastAsia="Times New Roman" w:hAnsi="Times New Roman" w:cs="Times New Roman"/>
                <w:color w:val="000000"/>
                <w:sz w:val="24"/>
                <w:szCs w:val="24"/>
                <w:lang w:eastAsia="lv-LV"/>
              </w:rPr>
            </w:pPr>
            <w:r w:rsidRPr="00B52064">
              <w:rPr>
                <w:rFonts w:ascii="Times New Roman" w:eastAsia="Times New Roman" w:hAnsi="Times New Roman" w:cs="Times New Roman"/>
                <w:b/>
                <w:bCs/>
                <w:color w:val="000000"/>
                <w:sz w:val="24"/>
                <w:szCs w:val="24"/>
                <w:lang w:eastAsia="lv-LV"/>
              </w:rPr>
              <w:t xml:space="preserve">Vai un cik būtiski publiskas personas iesaiste komercdarbībā negatīvi ietekmēs privātā sektora inovācijas un </w:t>
            </w:r>
            <w:r w:rsidRPr="00034C16">
              <w:rPr>
                <w:rFonts w:ascii="Times New Roman" w:eastAsia="Times New Roman" w:hAnsi="Times New Roman" w:cs="Times New Roman"/>
                <w:b/>
                <w:bCs/>
                <w:color w:val="000000"/>
                <w:sz w:val="24"/>
                <w:szCs w:val="24"/>
                <w:lang w:eastAsia="lv-LV"/>
              </w:rPr>
              <w:t>attīstību jebkurā no tirgiem, ko PPK darbība varētu ietekmēt/skart</w:t>
            </w:r>
            <w:r w:rsidR="00034C16">
              <w:rPr>
                <w:rFonts w:ascii="Times New Roman" w:eastAsia="Times New Roman" w:hAnsi="Times New Roman" w:cs="Times New Roman"/>
                <w:b/>
                <w:bCs/>
                <w:color w:val="000000"/>
                <w:sz w:val="24"/>
                <w:szCs w:val="24"/>
                <w:lang w:eastAsia="lv-LV"/>
              </w:rPr>
              <w:t>?</w:t>
            </w:r>
            <w:r w:rsidRPr="00034C16">
              <w:rPr>
                <w:rFonts w:ascii="Times New Roman" w:eastAsia="Times New Roman" w:hAnsi="Times New Roman" w:cs="Times New Roman"/>
                <w:color w:val="000000"/>
                <w:sz w:val="24"/>
                <w:szCs w:val="24"/>
                <w:lang w:eastAsia="lv-LV"/>
              </w:rPr>
              <w:t> </w:t>
            </w:r>
          </w:p>
        </w:tc>
        <w:tc>
          <w:tcPr>
            <w:tcW w:w="4919" w:type="dxa"/>
            <w:tcBorders>
              <w:top w:val="nil"/>
              <w:left w:val="nil"/>
              <w:bottom w:val="single" w:sz="6" w:space="0" w:color="000000"/>
              <w:right w:val="single" w:sz="6" w:space="0" w:color="000000"/>
            </w:tcBorders>
            <w:shd w:val="clear" w:color="auto" w:fill="auto"/>
            <w:hideMark/>
          </w:tcPr>
          <w:p w14:paraId="22EDE5E9" w14:textId="77777777" w:rsidR="00B14864" w:rsidRPr="00034C16" w:rsidRDefault="00B14864" w:rsidP="00F552A1">
            <w:pPr>
              <w:spacing w:after="0" w:line="240" w:lineRule="auto"/>
              <w:ind w:left="113" w:right="113"/>
              <w:jc w:val="both"/>
              <w:textAlignment w:val="baseline"/>
              <w:rPr>
                <w:rFonts w:ascii="Times New Roman" w:eastAsia="Times New Roman" w:hAnsi="Times New Roman" w:cs="Times New Roman"/>
                <w:color w:val="000000"/>
                <w:sz w:val="24"/>
                <w:szCs w:val="24"/>
                <w:lang w:eastAsia="lv-LV"/>
              </w:rPr>
            </w:pPr>
            <w:r w:rsidRPr="00034C16">
              <w:rPr>
                <w:rFonts w:ascii="Times New Roman" w:eastAsia="Times New Roman" w:hAnsi="Times New Roman" w:cs="Times New Roman"/>
                <w:color w:val="000000"/>
                <w:sz w:val="24"/>
                <w:szCs w:val="24"/>
                <w:lang w:eastAsia="lv-LV"/>
              </w:rPr>
              <w:t>Publiskas personas iesaiste komercdarbībā pozitīvi ietekmē nozares tirgus pakalpojumus un dalībniekus, veicinot to radīto produktu – literāro darbu izdevumu –</w:t>
            </w:r>
            <w:r w:rsidR="00F3420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pazīstamību</w:t>
            </w:r>
            <w:r w:rsidR="00F3420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Latvijā un ārvalstīs.</w:t>
            </w:r>
          </w:p>
        </w:tc>
      </w:tr>
      <w:tr w:rsidR="00B14864" w:rsidRPr="00B52064" w14:paraId="612100FA" w14:textId="77777777" w:rsidTr="00F552A1">
        <w:tc>
          <w:tcPr>
            <w:tcW w:w="4161" w:type="dxa"/>
            <w:tcBorders>
              <w:top w:val="nil"/>
              <w:left w:val="single" w:sz="6" w:space="0" w:color="000000"/>
              <w:bottom w:val="single" w:sz="4" w:space="0" w:color="auto"/>
              <w:right w:val="single" w:sz="6" w:space="0" w:color="000000"/>
            </w:tcBorders>
            <w:shd w:val="clear" w:color="auto" w:fill="auto"/>
            <w:hideMark/>
          </w:tcPr>
          <w:p w14:paraId="7A4F0007" w14:textId="77777777" w:rsidR="00B14864" w:rsidRPr="00034C16" w:rsidRDefault="00B14864" w:rsidP="00F552A1">
            <w:pPr>
              <w:spacing w:after="0" w:line="240" w:lineRule="auto"/>
              <w:ind w:left="113" w:right="113"/>
              <w:jc w:val="both"/>
              <w:textAlignment w:val="baseline"/>
              <w:rPr>
                <w:rFonts w:ascii="Times New Roman" w:eastAsia="Times New Roman" w:hAnsi="Times New Roman" w:cs="Times New Roman"/>
                <w:color w:val="000000"/>
                <w:sz w:val="24"/>
                <w:szCs w:val="24"/>
                <w:lang w:eastAsia="lv-LV"/>
              </w:rPr>
            </w:pPr>
            <w:r w:rsidRPr="00B52064">
              <w:rPr>
                <w:rFonts w:ascii="Times New Roman" w:eastAsia="Times New Roman" w:hAnsi="Times New Roman" w:cs="Times New Roman"/>
                <w:b/>
                <w:bCs/>
                <w:color w:val="000000"/>
                <w:sz w:val="24"/>
                <w:szCs w:val="24"/>
                <w:lang w:eastAsia="lv-LV"/>
              </w:rPr>
              <w:t>Kāds varētu būt iespējamais investīciju apjoms PPK tuvāko 1</w:t>
            </w:r>
            <w:r w:rsidR="00034C16">
              <w:rPr>
                <w:rFonts w:ascii="Times New Roman" w:eastAsia="Times New Roman" w:hAnsi="Times New Roman" w:cs="Times New Roman"/>
                <w:b/>
                <w:bCs/>
                <w:color w:val="000000"/>
                <w:sz w:val="24"/>
                <w:szCs w:val="24"/>
                <w:lang w:eastAsia="lv-LV"/>
              </w:rPr>
              <w:t xml:space="preserve"> līdz </w:t>
            </w:r>
            <w:r w:rsidRPr="00B52064">
              <w:rPr>
                <w:rFonts w:ascii="Times New Roman" w:eastAsia="Times New Roman" w:hAnsi="Times New Roman" w:cs="Times New Roman"/>
                <w:b/>
                <w:bCs/>
                <w:color w:val="000000"/>
                <w:sz w:val="24"/>
                <w:szCs w:val="24"/>
                <w:lang w:eastAsia="lv-LV"/>
              </w:rPr>
              <w:t>5 gadu laikā</w:t>
            </w:r>
            <w:r w:rsidR="00034C16">
              <w:rPr>
                <w:rFonts w:ascii="Times New Roman" w:eastAsia="Times New Roman" w:hAnsi="Times New Roman" w:cs="Times New Roman"/>
                <w:b/>
                <w:bCs/>
                <w:color w:val="000000"/>
                <w:sz w:val="24"/>
                <w:szCs w:val="24"/>
                <w:lang w:eastAsia="lv-LV"/>
              </w:rPr>
              <w:t>?</w:t>
            </w:r>
            <w:r w:rsidRPr="00B52064">
              <w:rPr>
                <w:rFonts w:ascii="Times New Roman" w:eastAsia="Times New Roman" w:hAnsi="Times New Roman" w:cs="Times New Roman"/>
                <w:b/>
                <w:bCs/>
                <w:color w:val="000000"/>
                <w:sz w:val="24"/>
                <w:szCs w:val="24"/>
                <w:lang w:eastAsia="lv-LV"/>
              </w:rPr>
              <w:t xml:space="preserve"> Vai ieguvumi no preces</w:t>
            </w:r>
            <w:r w:rsidR="00034C16">
              <w:rPr>
                <w:rFonts w:ascii="Times New Roman" w:eastAsia="Times New Roman" w:hAnsi="Times New Roman" w:cs="Times New Roman"/>
                <w:b/>
                <w:bCs/>
                <w:color w:val="000000"/>
                <w:sz w:val="24"/>
                <w:szCs w:val="24"/>
                <w:lang w:eastAsia="lv-LV"/>
              </w:rPr>
              <w:t xml:space="preserve"> vai </w:t>
            </w:r>
            <w:r w:rsidRPr="00B52064">
              <w:rPr>
                <w:rFonts w:ascii="Times New Roman" w:eastAsia="Times New Roman" w:hAnsi="Times New Roman" w:cs="Times New Roman"/>
                <w:b/>
                <w:bCs/>
                <w:color w:val="000000"/>
                <w:sz w:val="24"/>
                <w:szCs w:val="24"/>
                <w:lang w:eastAsia="lv-LV"/>
              </w:rPr>
              <w:t xml:space="preserve">pakalpojuma atsver investīcijas, </w:t>
            </w:r>
            <w:r w:rsidRPr="00B52064">
              <w:rPr>
                <w:rFonts w:ascii="Times New Roman" w:eastAsia="Times New Roman" w:hAnsi="Times New Roman" w:cs="Times New Roman"/>
                <w:b/>
                <w:bCs/>
                <w:color w:val="000000"/>
                <w:sz w:val="24"/>
                <w:szCs w:val="24"/>
                <w:lang w:eastAsia="lv-LV"/>
              </w:rPr>
              <w:lastRenderedPageBreak/>
              <w:t xml:space="preserve">proti, vai alternatīvās izmaksas nav pārāk augstas (vai nav jāatsakās no investēšanas lietderīgākā un </w:t>
            </w:r>
            <w:r w:rsidRPr="00034C16">
              <w:rPr>
                <w:rFonts w:ascii="Times New Roman" w:eastAsia="Times New Roman" w:hAnsi="Times New Roman" w:cs="Times New Roman"/>
                <w:b/>
                <w:bCs/>
                <w:color w:val="000000"/>
                <w:sz w:val="24"/>
                <w:szCs w:val="24"/>
                <w:lang w:eastAsia="lv-LV"/>
              </w:rPr>
              <w:t>patērētājiem vēlamākā projektā)</w:t>
            </w:r>
            <w:r w:rsidR="00034C16">
              <w:rPr>
                <w:rFonts w:ascii="Times New Roman" w:eastAsia="Times New Roman" w:hAnsi="Times New Roman" w:cs="Times New Roman"/>
                <w:b/>
                <w:bCs/>
                <w:color w:val="000000"/>
                <w:sz w:val="24"/>
                <w:szCs w:val="24"/>
                <w:lang w:eastAsia="lv-LV"/>
              </w:rPr>
              <w:t>?</w:t>
            </w:r>
            <w:r w:rsidRPr="00034C16">
              <w:rPr>
                <w:rFonts w:ascii="Times New Roman" w:eastAsia="Times New Roman" w:hAnsi="Times New Roman" w:cs="Times New Roman"/>
                <w:color w:val="000000"/>
                <w:sz w:val="24"/>
                <w:szCs w:val="24"/>
                <w:lang w:eastAsia="lv-LV"/>
              </w:rPr>
              <w:t> </w:t>
            </w:r>
          </w:p>
        </w:tc>
        <w:tc>
          <w:tcPr>
            <w:tcW w:w="4919" w:type="dxa"/>
            <w:tcBorders>
              <w:top w:val="nil"/>
              <w:left w:val="nil"/>
              <w:bottom w:val="single" w:sz="4" w:space="0" w:color="auto"/>
              <w:right w:val="single" w:sz="6" w:space="0" w:color="000000"/>
            </w:tcBorders>
            <w:shd w:val="clear" w:color="auto" w:fill="auto"/>
            <w:hideMark/>
          </w:tcPr>
          <w:p w14:paraId="43C113CA" w14:textId="7D5B0063" w:rsidR="00B14864" w:rsidRPr="00034C16" w:rsidRDefault="00B14864" w:rsidP="00F552A1">
            <w:pPr>
              <w:spacing w:after="0" w:line="240" w:lineRule="auto"/>
              <w:ind w:left="113" w:right="113"/>
              <w:jc w:val="both"/>
              <w:textAlignment w:val="baseline"/>
              <w:rPr>
                <w:rFonts w:ascii="Times New Roman" w:eastAsia="Times New Roman" w:hAnsi="Times New Roman" w:cs="Times New Roman"/>
                <w:color w:val="000000"/>
                <w:sz w:val="24"/>
                <w:szCs w:val="24"/>
                <w:lang w:eastAsia="lv-LV"/>
              </w:rPr>
            </w:pPr>
            <w:r w:rsidRPr="00034C16">
              <w:rPr>
                <w:rFonts w:ascii="Times New Roman" w:eastAsia="Times New Roman" w:hAnsi="Times New Roman" w:cs="Times New Roman"/>
                <w:color w:val="000000"/>
                <w:sz w:val="24"/>
                <w:szCs w:val="24"/>
                <w:lang w:eastAsia="lv-LV"/>
              </w:rPr>
              <w:lastRenderedPageBreak/>
              <w:t>Ikgadējs valsts dotācij</w:t>
            </w:r>
            <w:r w:rsidR="0053562C">
              <w:rPr>
                <w:rFonts w:ascii="Times New Roman" w:eastAsia="Times New Roman" w:hAnsi="Times New Roman" w:cs="Times New Roman"/>
                <w:color w:val="000000"/>
                <w:sz w:val="24"/>
                <w:szCs w:val="24"/>
                <w:lang w:eastAsia="lv-LV"/>
              </w:rPr>
              <w:t>as</w:t>
            </w:r>
            <w:r w:rsidRPr="00034C16">
              <w:rPr>
                <w:rFonts w:ascii="Times New Roman" w:eastAsia="Times New Roman" w:hAnsi="Times New Roman" w:cs="Times New Roman"/>
                <w:color w:val="000000"/>
                <w:sz w:val="24"/>
                <w:szCs w:val="24"/>
                <w:lang w:eastAsia="lv-LV"/>
              </w:rPr>
              <w:t xml:space="preserve"> apjoms </w:t>
            </w:r>
            <w:r w:rsidR="00034C16">
              <w:rPr>
                <w:rFonts w:ascii="Times New Roman" w:eastAsia="Times New Roman" w:hAnsi="Times New Roman" w:cs="Times New Roman"/>
                <w:color w:val="000000"/>
                <w:sz w:val="24"/>
                <w:szCs w:val="24"/>
                <w:lang w:eastAsia="lv-LV"/>
              </w:rPr>
              <w:t>kapitālsabiedrībā</w:t>
            </w:r>
            <w:r w:rsidR="00034C1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tuvāko 1</w:t>
            </w:r>
            <w:r w:rsidR="00034C16">
              <w:rPr>
                <w:rFonts w:ascii="Times New Roman" w:eastAsia="Times New Roman" w:hAnsi="Times New Roman" w:cs="Times New Roman"/>
                <w:color w:val="000000"/>
                <w:sz w:val="24"/>
                <w:szCs w:val="24"/>
                <w:lang w:eastAsia="lv-LV"/>
              </w:rPr>
              <w:t xml:space="preserve"> līdz </w:t>
            </w:r>
            <w:r w:rsidRPr="00034C16">
              <w:rPr>
                <w:rFonts w:ascii="Times New Roman" w:eastAsia="Times New Roman" w:hAnsi="Times New Roman" w:cs="Times New Roman"/>
                <w:color w:val="000000"/>
                <w:sz w:val="24"/>
                <w:szCs w:val="24"/>
                <w:lang w:eastAsia="lv-LV"/>
              </w:rPr>
              <w:t>5 gadu laikā plānots ~600 000</w:t>
            </w:r>
            <w:r w:rsidR="0053562C">
              <w:rPr>
                <w:rFonts w:ascii="Times New Roman" w:eastAsia="Times New Roman" w:hAnsi="Times New Roman" w:cs="Times New Roman"/>
                <w:color w:val="000000"/>
                <w:sz w:val="24"/>
                <w:szCs w:val="24"/>
                <w:lang w:eastAsia="lv-LV"/>
              </w:rPr>
              <w:t xml:space="preserve"> </w:t>
            </w:r>
            <w:r w:rsidR="00493D70" w:rsidRPr="00493D70">
              <w:rPr>
                <w:rFonts w:ascii="Times New Roman" w:eastAsia="Times New Roman" w:hAnsi="Times New Roman" w:cs="Times New Roman"/>
                <w:i/>
                <w:iCs/>
                <w:color w:val="000000"/>
                <w:sz w:val="24"/>
                <w:szCs w:val="24"/>
                <w:lang w:eastAsia="lv-LV"/>
              </w:rPr>
              <w:t>euro</w:t>
            </w:r>
            <w:r w:rsidR="00F3420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 xml:space="preserve">apmērā, </w:t>
            </w:r>
            <w:proofErr w:type="gramStart"/>
            <w:r w:rsidRPr="00034C16">
              <w:rPr>
                <w:rFonts w:ascii="Times New Roman" w:eastAsia="Times New Roman" w:hAnsi="Times New Roman" w:cs="Times New Roman"/>
                <w:color w:val="000000"/>
                <w:sz w:val="24"/>
                <w:szCs w:val="24"/>
                <w:lang w:eastAsia="lv-LV"/>
              </w:rPr>
              <w:t xml:space="preserve">kas ietver literārās rezidences nodrošināšanu profesionālā </w:t>
            </w:r>
            <w:r w:rsidRPr="00034C16">
              <w:rPr>
                <w:rFonts w:ascii="Times New Roman" w:eastAsia="Times New Roman" w:hAnsi="Times New Roman" w:cs="Times New Roman"/>
                <w:color w:val="000000"/>
                <w:sz w:val="24"/>
                <w:szCs w:val="24"/>
                <w:lang w:eastAsia="lv-LV"/>
              </w:rPr>
              <w:lastRenderedPageBreak/>
              <w:t>novērtējuma procesus nozarē, kā arī Latvijas literatūras iekļaušanās starptautiskā apritē ar mērķi Latvijas literatūras darbu eksporta kāpums</w:t>
            </w:r>
            <w:proofErr w:type="gramEnd"/>
            <w:r w:rsidRPr="00034C16">
              <w:rPr>
                <w:rFonts w:ascii="Times New Roman" w:eastAsia="Times New Roman" w:hAnsi="Times New Roman" w:cs="Times New Roman"/>
                <w:color w:val="000000"/>
                <w:sz w:val="24"/>
                <w:szCs w:val="24"/>
                <w:lang w:eastAsia="lv-LV"/>
              </w:rPr>
              <w:t xml:space="preserve"> un novērtējums ārvalstīs.</w:t>
            </w:r>
          </w:p>
        </w:tc>
      </w:tr>
      <w:tr w:rsidR="00B14864" w:rsidRPr="00B52064" w14:paraId="6ECBF484" w14:textId="77777777" w:rsidTr="00F552A1">
        <w:tc>
          <w:tcPr>
            <w:tcW w:w="4161" w:type="dxa"/>
            <w:tcBorders>
              <w:top w:val="single" w:sz="4" w:space="0" w:color="auto"/>
              <w:left w:val="single" w:sz="4" w:space="0" w:color="auto"/>
              <w:bottom w:val="single" w:sz="4" w:space="0" w:color="auto"/>
              <w:right w:val="single" w:sz="4" w:space="0" w:color="auto"/>
            </w:tcBorders>
            <w:shd w:val="clear" w:color="auto" w:fill="auto"/>
            <w:hideMark/>
          </w:tcPr>
          <w:p w14:paraId="4A2F536E" w14:textId="77777777" w:rsidR="000D0B61" w:rsidRPr="00034C16" w:rsidRDefault="00B14864" w:rsidP="000D0B61">
            <w:pPr>
              <w:spacing w:after="0" w:line="240" w:lineRule="auto"/>
              <w:ind w:left="113" w:right="113"/>
              <w:jc w:val="both"/>
              <w:textAlignment w:val="baseline"/>
              <w:rPr>
                <w:rFonts w:ascii="Times New Roman" w:eastAsia="Times New Roman" w:hAnsi="Times New Roman" w:cs="Times New Roman"/>
                <w:color w:val="000000"/>
                <w:sz w:val="24"/>
                <w:szCs w:val="24"/>
                <w:lang w:eastAsia="lv-LV"/>
              </w:rPr>
            </w:pPr>
            <w:r w:rsidRPr="00B52064">
              <w:rPr>
                <w:rFonts w:ascii="Times New Roman" w:eastAsia="Times New Roman" w:hAnsi="Times New Roman" w:cs="Times New Roman"/>
                <w:b/>
                <w:bCs/>
                <w:color w:val="000000"/>
                <w:sz w:val="24"/>
                <w:szCs w:val="24"/>
                <w:lang w:eastAsia="lv-LV"/>
              </w:rPr>
              <w:lastRenderedPageBreak/>
              <w:t>Vai ir iegūti un izvērtēti citu pušu (gan publiskā, gan privātā sektora) viedokļi par iespējamiem riskiem publiskas personas līdzdalībai kapitālsabiedrībā (piemēram, sabiedriskā apspriešana, aptaujas, konsultācijas ar NVO un uzņēmējiem)</w:t>
            </w:r>
            <w:r w:rsidR="00034C16">
              <w:rPr>
                <w:rFonts w:ascii="Times New Roman" w:eastAsia="Times New Roman" w:hAnsi="Times New Roman" w:cs="Times New Roman"/>
                <w:b/>
                <w:bCs/>
                <w:color w:val="000000"/>
                <w:sz w:val="24"/>
                <w:szCs w:val="24"/>
                <w:lang w:eastAsia="lv-LV"/>
              </w:rPr>
              <w:t>?</w:t>
            </w:r>
            <w:r w:rsidRPr="00B52064">
              <w:rPr>
                <w:rFonts w:ascii="Times New Roman" w:eastAsia="Times New Roman" w:hAnsi="Times New Roman" w:cs="Times New Roman"/>
                <w:color w:val="000000"/>
                <w:sz w:val="24"/>
                <w:szCs w:val="24"/>
                <w:lang w:eastAsia="lv-LV"/>
              </w:rPr>
              <w:t> </w:t>
            </w:r>
          </w:p>
        </w:tc>
        <w:tc>
          <w:tcPr>
            <w:tcW w:w="4919" w:type="dxa"/>
            <w:tcBorders>
              <w:top w:val="single" w:sz="4" w:space="0" w:color="auto"/>
              <w:left w:val="single" w:sz="4" w:space="0" w:color="auto"/>
              <w:bottom w:val="single" w:sz="4" w:space="0" w:color="auto"/>
              <w:right w:val="single" w:sz="4" w:space="0" w:color="auto"/>
            </w:tcBorders>
            <w:shd w:val="clear" w:color="auto" w:fill="auto"/>
            <w:hideMark/>
          </w:tcPr>
          <w:p w14:paraId="14A09049" w14:textId="4C98253B" w:rsidR="00B14864" w:rsidRPr="00034C16" w:rsidRDefault="00B14864" w:rsidP="000D0B61">
            <w:pPr>
              <w:spacing w:after="0" w:line="240" w:lineRule="auto"/>
              <w:ind w:left="113" w:right="113"/>
              <w:jc w:val="both"/>
              <w:textAlignment w:val="baseline"/>
              <w:rPr>
                <w:rFonts w:ascii="Times New Roman" w:eastAsia="Times New Roman" w:hAnsi="Times New Roman" w:cs="Times New Roman"/>
                <w:color w:val="000000"/>
                <w:sz w:val="24"/>
                <w:szCs w:val="24"/>
                <w:lang w:eastAsia="lv-LV"/>
              </w:rPr>
            </w:pPr>
            <w:r w:rsidRPr="00034C16">
              <w:rPr>
                <w:rFonts w:ascii="Times New Roman" w:eastAsia="Times New Roman" w:hAnsi="Times New Roman" w:cs="Times New Roman"/>
                <w:color w:val="000000"/>
                <w:sz w:val="24"/>
                <w:szCs w:val="24"/>
                <w:lang w:eastAsia="lv-LV"/>
              </w:rPr>
              <w:t xml:space="preserve">Jā, ir veiktas konsultācijas ar nozīmīgākajām un lielākajām literatūras un grāmatniecības organizācijām – </w:t>
            </w:r>
            <w:r w:rsidR="000D0B61">
              <w:rPr>
                <w:rFonts w:ascii="Times New Roman" w:eastAsia="Times New Roman" w:hAnsi="Times New Roman" w:cs="Times New Roman"/>
                <w:color w:val="000000"/>
                <w:sz w:val="24"/>
                <w:szCs w:val="24"/>
                <w:lang w:eastAsia="lv-LV"/>
              </w:rPr>
              <w:t>biedrību „</w:t>
            </w:r>
            <w:r w:rsidRPr="00034C16">
              <w:rPr>
                <w:rFonts w:ascii="Times New Roman" w:eastAsia="Times New Roman" w:hAnsi="Times New Roman" w:cs="Times New Roman"/>
                <w:color w:val="000000"/>
                <w:sz w:val="24"/>
                <w:szCs w:val="24"/>
                <w:lang w:eastAsia="lv-LV"/>
              </w:rPr>
              <w:t>Latvijas Rakstnieku savienīb</w:t>
            </w:r>
            <w:r w:rsidR="000D0B61">
              <w:rPr>
                <w:rFonts w:ascii="Times New Roman" w:eastAsia="Times New Roman" w:hAnsi="Times New Roman" w:cs="Times New Roman"/>
                <w:color w:val="000000"/>
                <w:sz w:val="24"/>
                <w:szCs w:val="24"/>
                <w:lang w:eastAsia="lv-LV"/>
              </w:rPr>
              <w:t>a”</w:t>
            </w:r>
            <w:r w:rsidRPr="00034C16">
              <w:rPr>
                <w:rFonts w:ascii="Times New Roman" w:eastAsia="Times New Roman" w:hAnsi="Times New Roman" w:cs="Times New Roman"/>
                <w:color w:val="000000"/>
                <w:sz w:val="24"/>
                <w:szCs w:val="24"/>
                <w:lang w:eastAsia="lv-LV"/>
              </w:rPr>
              <w:t xml:space="preserve"> un </w:t>
            </w:r>
            <w:r w:rsidR="000D0B61">
              <w:rPr>
                <w:rFonts w:ascii="Times New Roman" w:eastAsia="Times New Roman" w:hAnsi="Times New Roman" w:cs="Times New Roman"/>
                <w:color w:val="000000"/>
                <w:sz w:val="24"/>
                <w:szCs w:val="24"/>
                <w:lang w:eastAsia="lv-LV"/>
              </w:rPr>
              <w:t>biedrību „</w:t>
            </w:r>
            <w:r w:rsidR="00C142FC">
              <w:rPr>
                <w:rFonts w:ascii="Times New Roman" w:eastAsia="Times New Roman" w:hAnsi="Times New Roman" w:cs="Times New Roman"/>
                <w:color w:val="000000"/>
                <w:sz w:val="24"/>
                <w:szCs w:val="24"/>
                <w:lang w:eastAsia="lv-LV"/>
              </w:rPr>
              <w:t>Latvijas</w:t>
            </w:r>
            <w:r w:rsidR="00C142FC" w:rsidRPr="00034C16">
              <w:rPr>
                <w:rFonts w:ascii="Times New Roman" w:eastAsia="Times New Roman" w:hAnsi="Times New Roman" w:cs="Times New Roman"/>
                <w:color w:val="000000"/>
                <w:sz w:val="24"/>
                <w:szCs w:val="24"/>
                <w:lang w:eastAsia="lv-LV"/>
              </w:rPr>
              <w:t xml:space="preserve"> </w:t>
            </w:r>
            <w:r w:rsidR="0053562C">
              <w:rPr>
                <w:rFonts w:ascii="Times New Roman" w:eastAsia="Times New Roman" w:hAnsi="Times New Roman" w:cs="Times New Roman"/>
                <w:color w:val="000000"/>
                <w:sz w:val="24"/>
                <w:szCs w:val="24"/>
                <w:lang w:eastAsia="lv-LV"/>
              </w:rPr>
              <w:t>G</w:t>
            </w:r>
            <w:r w:rsidR="00C142FC">
              <w:rPr>
                <w:rFonts w:ascii="Times New Roman" w:eastAsia="Times New Roman" w:hAnsi="Times New Roman" w:cs="Times New Roman"/>
                <w:color w:val="000000"/>
                <w:sz w:val="24"/>
                <w:szCs w:val="24"/>
                <w:lang w:eastAsia="lv-LV"/>
              </w:rPr>
              <w:t>rāmatizdevēju asociācija</w:t>
            </w:r>
            <w:r w:rsidR="000D0B61">
              <w:rPr>
                <w:rFonts w:ascii="Times New Roman" w:eastAsia="Times New Roman" w:hAnsi="Times New Roman" w:cs="Times New Roman"/>
                <w:color w:val="000000"/>
                <w:sz w:val="24"/>
                <w:szCs w:val="24"/>
                <w:lang w:eastAsia="lv-LV"/>
              </w:rPr>
              <w:t>”</w:t>
            </w:r>
            <w:r w:rsidRPr="00034C16">
              <w:rPr>
                <w:rFonts w:ascii="Times New Roman" w:eastAsia="Times New Roman" w:hAnsi="Times New Roman" w:cs="Times New Roman"/>
                <w:color w:val="000000"/>
                <w:sz w:val="24"/>
                <w:szCs w:val="24"/>
                <w:lang w:eastAsia="lv-LV"/>
              </w:rPr>
              <w:t>, kas paudušas atbalstu</w:t>
            </w:r>
            <w:r w:rsidR="00034C16">
              <w:rPr>
                <w:rFonts w:ascii="Times New Roman" w:eastAsia="Times New Roman" w:hAnsi="Times New Roman" w:cs="Times New Roman"/>
                <w:color w:val="000000"/>
                <w:sz w:val="24"/>
                <w:szCs w:val="24"/>
                <w:lang w:eastAsia="lv-LV"/>
              </w:rPr>
              <w:t xml:space="preserve"> kapitālsabiedrības</w:t>
            </w:r>
            <w:r w:rsidRPr="00034C16">
              <w:rPr>
                <w:rFonts w:ascii="Times New Roman" w:eastAsia="Times New Roman" w:hAnsi="Times New Roman" w:cs="Times New Roman"/>
                <w:color w:val="000000"/>
                <w:sz w:val="24"/>
                <w:szCs w:val="24"/>
                <w:lang w:eastAsia="lv-LV"/>
              </w:rPr>
              <w:t xml:space="preserve"> darbībai un tās nozīmīgajai lomai nozares attīstībā.</w:t>
            </w:r>
            <w:r w:rsidR="00F34206" w:rsidRPr="00034C16">
              <w:rPr>
                <w:rFonts w:ascii="Times New Roman" w:eastAsia="Times New Roman" w:hAnsi="Times New Roman" w:cs="Times New Roman"/>
                <w:color w:val="000000"/>
                <w:sz w:val="24"/>
                <w:szCs w:val="24"/>
                <w:lang w:eastAsia="lv-LV"/>
              </w:rPr>
              <w:t xml:space="preserve"> </w:t>
            </w:r>
            <w:proofErr w:type="gramStart"/>
            <w:r w:rsidRPr="00034C16">
              <w:rPr>
                <w:rFonts w:ascii="Times New Roman" w:eastAsia="Times New Roman" w:hAnsi="Times New Roman" w:cs="Times New Roman"/>
                <w:color w:val="000000"/>
                <w:sz w:val="24"/>
                <w:szCs w:val="24"/>
                <w:lang w:eastAsia="lv-LV"/>
              </w:rPr>
              <w:t>2018.gadā</w:t>
            </w:r>
            <w:proofErr w:type="gramEnd"/>
            <w:r w:rsidR="00F34206" w:rsidRPr="00034C16">
              <w:rPr>
                <w:rFonts w:ascii="Times New Roman" w:eastAsia="Times New Roman" w:hAnsi="Times New Roman" w:cs="Times New Roman"/>
                <w:color w:val="000000"/>
                <w:sz w:val="24"/>
                <w:szCs w:val="24"/>
                <w:lang w:eastAsia="lv-LV"/>
              </w:rPr>
              <w:t xml:space="preserve"> </w:t>
            </w:r>
            <w:r w:rsidR="00034C16">
              <w:rPr>
                <w:rFonts w:ascii="Times New Roman" w:eastAsia="Times New Roman" w:hAnsi="Times New Roman" w:cs="Times New Roman"/>
                <w:color w:val="000000"/>
                <w:sz w:val="24"/>
                <w:szCs w:val="24"/>
                <w:lang w:eastAsia="lv-LV"/>
              </w:rPr>
              <w:t>kapitālsabiedrība</w:t>
            </w:r>
            <w:r w:rsidRPr="00034C16">
              <w:rPr>
                <w:rFonts w:ascii="Times New Roman" w:eastAsia="Times New Roman" w:hAnsi="Times New Roman" w:cs="Times New Roman"/>
                <w:color w:val="000000"/>
                <w:sz w:val="24"/>
                <w:szCs w:val="24"/>
                <w:lang w:eastAsia="lv-LV"/>
              </w:rPr>
              <w:t xml:space="preserve">, </w:t>
            </w:r>
            <w:r w:rsidR="0053562C">
              <w:rPr>
                <w:rFonts w:ascii="Times New Roman" w:eastAsia="Times New Roman" w:hAnsi="Times New Roman" w:cs="Times New Roman"/>
                <w:color w:val="000000"/>
                <w:sz w:val="24"/>
                <w:szCs w:val="24"/>
                <w:lang w:eastAsia="lv-LV"/>
              </w:rPr>
              <w:t>biedrība „</w:t>
            </w:r>
            <w:r w:rsidR="0053562C" w:rsidRPr="00034C16">
              <w:rPr>
                <w:rFonts w:ascii="Times New Roman" w:eastAsia="Times New Roman" w:hAnsi="Times New Roman" w:cs="Times New Roman"/>
                <w:color w:val="000000"/>
                <w:sz w:val="24"/>
                <w:szCs w:val="24"/>
                <w:lang w:eastAsia="lv-LV"/>
              </w:rPr>
              <w:t>Latvijas Rakstnieku savienīb</w:t>
            </w:r>
            <w:r w:rsidR="0053562C">
              <w:rPr>
                <w:rFonts w:ascii="Times New Roman" w:eastAsia="Times New Roman" w:hAnsi="Times New Roman" w:cs="Times New Roman"/>
                <w:color w:val="000000"/>
                <w:sz w:val="24"/>
                <w:szCs w:val="24"/>
                <w:lang w:eastAsia="lv-LV"/>
              </w:rPr>
              <w:t>a”</w:t>
            </w:r>
            <w:r w:rsidR="0053562C" w:rsidRPr="00034C16">
              <w:rPr>
                <w:rFonts w:ascii="Times New Roman" w:eastAsia="Times New Roman" w:hAnsi="Times New Roman" w:cs="Times New Roman"/>
                <w:color w:val="000000"/>
                <w:sz w:val="24"/>
                <w:szCs w:val="24"/>
                <w:lang w:eastAsia="lv-LV"/>
              </w:rPr>
              <w:t xml:space="preserve"> un </w:t>
            </w:r>
            <w:r w:rsidR="0053562C">
              <w:rPr>
                <w:rFonts w:ascii="Times New Roman" w:eastAsia="Times New Roman" w:hAnsi="Times New Roman" w:cs="Times New Roman"/>
                <w:color w:val="000000"/>
                <w:sz w:val="24"/>
                <w:szCs w:val="24"/>
                <w:lang w:eastAsia="lv-LV"/>
              </w:rPr>
              <w:t>biedrība „Latvijas</w:t>
            </w:r>
            <w:r w:rsidR="0053562C" w:rsidRPr="00034C16">
              <w:rPr>
                <w:rFonts w:ascii="Times New Roman" w:eastAsia="Times New Roman" w:hAnsi="Times New Roman" w:cs="Times New Roman"/>
                <w:color w:val="000000"/>
                <w:sz w:val="24"/>
                <w:szCs w:val="24"/>
                <w:lang w:eastAsia="lv-LV"/>
              </w:rPr>
              <w:t xml:space="preserve"> </w:t>
            </w:r>
            <w:r w:rsidR="0053562C">
              <w:rPr>
                <w:rFonts w:ascii="Times New Roman" w:eastAsia="Times New Roman" w:hAnsi="Times New Roman" w:cs="Times New Roman"/>
                <w:color w:val="000000"/>
                <w:sz w:val="24"/>
                <w:szCs w:val="24"/>
                <w:lang w:eastAsia="lv-LV"/>
              </w:rPr>
              <w:t>Grāmatizdevēju asociācija”</w:t>
            </w:r>
            <w:r w:rsidR="0053562C" w:rsidRPr="00034C16">
              <w:rPr>
                <w:rFonts w:ascii="Times New Roman" w:eastAsia="Times New Roman" w:hAnsi="Times New Roman" w:cs="Times New Roman"/>
                <w:color w:val="000000"/>
                <w:sz w:val="24"/>
                <w:szCs w:val="24"/>
                <w:lang w:eastAsia="lv-LV"/>
              </w:rPr>
              <w:t xml:space="preserve"> </w:t>
            </w:r>
            <w:r w:rsidR="0053562C">
              <w:rPr>
                <w:rFonts w:ascii="Times New Roman" w:eastAsia="Times New Roman" w:hAnsi="Times New Roman" w:cs="Times New Roman"/>
                <w:color w:val="000000"/>
                <w:sz w:val="24"/>
                <w:szCs w:val="24"/>
                <w:lang w:eastAsia="lv-LV"/>
              </w:rPr>
              <w:t>parakstīja</w:t>
            </w:r>
            <w:r w:rsidRPr="00034C16">
              <w:rPr>
                <w:rFonts w:ascii="Times New Roman" w:eastAsia="Times New Roman" w:hAnsi="Times New Roman" w:cs="Times New Roman"/>
                <w:color w:val="000000"/>
                <w:sz w:val="24"/>
                <w:szCs w:val="24"/>
                <w:lang w:eastAsia="lv-LV"/>
              </w:rPr>
              <w:t xml:space="preserve"> sadarbības memorandu par sadarbību Latvijas literatūras procesu ārzemēs veicināšanai, akceptējot procesa </w:t>
            </w:r>
            <w:r w:rsidRPr="008E2606">
              <w:rPr>
                <w:rFonts w:ascii="Times New Roman" w:eastAsia="Times New Roman" w:hAnsi="Times New Roman" w:cs="Times New Roman"/>
                <w:sz w:val="24"/>
                <w:szCs w:val="24"/>
                <w:lang w:eastAsia="lv-LV"/>
              </w:rPr>
              <w:t xml:space="preserve">administrēšanas nodošanu </w:t>
            </w:r>
            <w:r w:rsidR="00034C16" w:rsidRPr="008E2606">
              <w:rPr>
                <w:rFonts w:ascii="Times New Roman" w:eastAsia="Times New Roman" w:hAnsi="Times New Roman" w:cs="Times New Roman"/>
                <w:sz w:val="24"/>
                <w:szCs w:val="24"/>
                <w:lang w:eastAsia="lv-LV"/>
              </w:rPr>
              <w:t>kapitālsabiedrībai</w:t>
            </w:r>
            <w:r w:rsidRPr="008E2606">
              <w:rPr>
                <w:rFonts w:ascii="Times New Roman" w:eastAsia="Times New Roman" w:hAnsi="Times New Roman" w:cs="Times New Roman"/>
                <w:sz w:val="24"/>
                <w:szCs w:val="24"/>
                <w:lang w:eastAsia="lv-LV"/>
              </w:rPr>
              <w:t>.</w:t>
            </w:r>
            <w:r w:rsidR="00F34206" w:rsidRPr="008E2606">
              <w:rPr>
                <w:rFonts w:ascii="Times New Roman" w:eastAsia="Times New Roman" w:hAnsi="Times New Roman" w:cs="Times New Roman"/>
                <w:sz w:val="24"/>
                <w:szCs w:val="24"/>
                <w:lang w:eastAsia="lv-LV"/>
              </w:rPr>
              <w:t xml:space="preserve"> </w:t>
            </w:r>
            <w:r w:rsidRPr="008E2606">
              <w:rPr>
                <w:rFonts w:ascii="Times New Roman" w:eastAsia="Times New Roman" w:hAnsi="Times New Roman" w:cs="Times New Roman"/>
                <w:sz w:val="24"/>
                <w:szCs w:val="24"/>
                <w:lang w:eastAsia="lv-LV"/>
              </w:rPr>
              <w:t>Papildus</w:t>
            </w:r>
            <w:r w:rsidR="00F34206" w:rsidRPr="008E2606">
              <w:rPr>
                <w:rFonts w:ascii="Times New Roman" w:eastAsia="Times New Roman" w:hAnsi="Times New Roman" w:cs="Times New Roman"/>
                <w:sz w:val="24"/>
                <w:szCs w:val="24"/>
                <w:lang w:eastAsia="lv-LV"/>
              </w:rPr>
              <w:t xml:space="preserve"> </w:t>
            </w:r>
            <w:r w:rsidR="000D0B61" w:rsidRPr="008E2606">
              <w:rPr>
                <w:rFonts w:ascii="Times New Roman" w:eastAsia="Times New Roman" w:hAnsi="Times New Roman" w:cs="Times New Roman"/>
                <w:sz w:val="24"/>
                <w:szCs w:val="24"/>
                <w:lang w:eastAsia="lv-LV"/>
              </w:rPr>
              <w:t>biedrība „</w:t>
            </w:r>
            <w:r w:rsidR="00C142FC" w:rsidRPr="008E2606">
              <w:rPr>
                <w:rFonts w:ascii="Times New Roman" w:hAnsi="Times New Roman" w:cs="Times New Roman"/>
                <w:bCs/>
                <w:sz w:val="24"/>
                <w:szCs w:val="24"/>
                <w:shd w:val="clear" w:color="auto" w:fill="FFFFFF"/>
              </w:rPr>
              <w:t>Latvijas grāmatizdevēju asociācija</w:t>
            </w:r>
            <w:r w:rsidR="000D0B61" w:rsidRPr="008E2606">
              <w:rPr>
                <w:rFonts w:ascii="Times New Roman" w:hAnsi="Times New Roman" w:cs="Times New Roman"/>
                <w:bCs/>
                <w:sz w:val="24"/>
                <w:szCs w:val="24"/>
                <w:shd w:val="clear" w:color="auto" w:fill="FFFFFF"/>
              </w:rPr>
              <w:t>” savā</w:t>
            </w:r>
            <w:r w:rsidR="000D0B61">
              <w:rPr>
                <w:rFonts w:ascii="Times New Roman" w:hAnsi="Times New Roman" w:cs="Times New Roman"/>
                <w:bCs/>
                <w:color w:val="174B33"/>
                <w:sz w:val="24"/>
                <w:szCs w:val="24"/>
                <w:shd w:val="clear" w:color="auto" w:fill="FFFFFF"/>
              </w:rPr>
              <w:t xml:space="preserve"> </w:t>
            </w:r>
            <w:r w:rsidRPr="00034C16">
              <w:rPr>
                <w:rFonts w:ascii="Times New Roman" w:eastAsia="Times New Roman" w:hAnsi="Times New Roman" w:cs="Times New Roman"/>
                <w:color w:val="000000"/>
                <w:sz w:val="24"/>
                <w:szCs w:val="24"/>
                <w:lang w:eastAsia="lv-LV"/>
              </w:rPr>
              <w:t>2020.gada</w:t>
            </w:r>
            <w:r w:rsidR="00F3420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30.septembr</w:t>
            </w:r>
            <w:r w:rsidR="000D0B61">
              <w:rPr>
                <w:rFonts w:ascii="Times New Roman" w:eastAsia="Times New Roman" w:hAnsi="Times New Roman" w:cs="Times New Roman"/>
                <w:color w:val="000000"/>
                <w:sz w:val="24"/>
                <w:szCs w:val="24"/>
                <w:lang w:eastAsia="lv-LV"/>
              </w:rPr>
              <w:t>a</w:t>
            </w:r>
            <w:r w:rsidR="00F3420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 xml:space="preserve">vēstulē Nr.2020/15 </w:t>
            </w:r>
            <w:r w:rsidR="000D0B61" w:rsidRPr="000D0B61">
              <w:rPr>
                <w:rFonts w:ascii="Times New Roman" w:hAnsi="Times New Roman" w:cs="Times New Roman"/>
                <w:sz w:val="24"/>
                <w:szCs w:val="24"/>
              </w:rPr>
              <w:t>„</w:t>
            </w:r>
            <w:r w:rsidR="000D0B61" w:rsidRPr="000D0B61">
              <w:rPr>
                <w:rStyle w:val="Izteiksmgs"/>
                <w:rFonts w:ascii="Times New Roman" w:hAnsi="Times New Roman" w:cs="Times New Roman"/>
                <w:b w:val="0"/>
                <w:sz w:val="24"/>
                <w:szCs w:val="24"/>
              </w:rPr>
              <w:t>Par valsts līdzdalības nozīmi Starptautiskās Rakstnieku un tulkotāju mājas darbībā”</w:t>
            </w:r>
            <w:r w:rsidR="000D0B61" w:rsidRPr="000D0B61">
              <w:rPr>
                <w:rStyle w:val="Izteiksmgs"/>
                <w:b w:val="0"/>
                <w:sz w:val="28"/>
                <w:szCs w:val="28"/>
              </w:rPr>
              <w:t xml:space="preserve"> </w:t>
            </w:r>
            <w:r w:rsidRPr="00034C16">
              <w:rPr>
                <w:rFonts w:ascii="Times New Roman" w:eastAsia="Times New Roman" w:hAnsi="Times New Roman" w:cs="Times New Roman"/>
                <w:color w:val="000000"/>
                <w:sz w:val="24"/>
                <w:szCs w:val="24"/>
                <w:lang w:eastAsia="lv-LV"/>
              </w:rPr>
              <w:t>Kultūras ministrijai</w:t>
            </w:r>
            <w:r w:rsidR="00F3420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 xml:space="preserve">paudusi atbalstu valsts līdzdalības turpināšanai </w:t>
            </w:r>
            <w:r w:rsidR="00034C16">
              <w:rPr>
                <w:rFonts w:ascii="Times New Roman" w:eastAsia="Times New Roman" w:hAnsi="Times New Roman" w:cs="Times New Roman"/>
                <w:color w:val="000000"/>
                <w:sz w:val="24"/>
                <w:szCs w:val="24"/>
                <w:lang w:eastAsia="lv-LV"/>
              </w:rPr>
              <w:t>kapitālsabiedrībā</w:t>
            </w:r>
            <w:r w:rsidRPr="00034C16">
              <w:rPr>
                <w:rFonts w:ascii="Times New Roman" w:eastAsia="Times New Roman" w:hAnsi="Times New Roman" w:cs="Times New Roman"/>
                <w:color w:val="000000"/>
                <w:sz w:val="24"/>
                <w:szCs w:val="24"/>
                <w:lang w:eastAsia="lv-LV"/>
              </w:rPr>
              <w:t xml:space="preserve">, norādot uz </w:t>
            </w:r>
            <w:r w:rsidR="00034C16">
              <w:rPr>
                <w:rFonts w:ascii="Times New Roman" w:eastAsia="Times New Roman" w:hAnsi="Times New Roman" w:cs="Times New Roman"/>
                <w:color w:val="000000"/>
                <w:sz w:val="24"/>
                <w:szCs w:val="24"/>
                <w:lang w:eastAsia="lv-LV"/>
              </w:rPr>
              <w:t>kapitālsabiedrības</w:t>
            </w:r>
            <w:r w:rsidR="00034C1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būtisko lomu Latvijas literatūras</w:t>
            </w:r>
            <w:r w:rsidR="00F3420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attīstības nodrošināšan</w:t>
            </w:r>
            <w:r w:rsidR="0053562C">
              <w:rPr>
                <w:rFonts w:ascii="Times New Roman" w:eastAsia="Times New Roman" w:hAnsi="Times New Roman" w:cs="Times New Roman"/>
                <w:color w:val="000000"/>
                <w:sz w:val="24"/>
                <w:szCs w:val="24"/>
                <w:lang w:eastAsia="lv-LV"/>
              </w:rPr>
              <w:t>ā</w:t>
            </w:r>
            <w:r w:rsidRPr="00034C16">
              <w:rPr>
                <w:rFonts w:ascii="Times New Roman" w:eastAsia="Times New Roman" w:hAnsi="Times New Roman" w:cs="Times New Roman"/>
                <w:color w:val="000000"/>
                <w:sz w:val="24"/>
                <w:szCs w:val="24"/>
                <w:lang w:eastAsia="lv-LV"/>
              </w:rPr>
              <w:t>, akcentējot gan literāro</w:t>
            </w:r>
            <w:r w:rsidR="00F3420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darbu</w:t>
            </w:r>
            <w:r w:rsidR="00F3420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izvērtēšanas procesu nozīmību, gan ieguldījumu literāro darbu</w:t>
            </w:r>
            <w:r w:rsidR="00F3420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 xml:space="preserve">tiesību pārdošanas veicināšanā. </w:t>
            </w:r>
            <w:r w:rsidR="00034C16">
              <w:rPr>
                <w:rFonts w:ascii="Times New Roman" w:eastAsia="Times New Roman" w:hAnsi="Times New Roman" w:cs="Times New Roman"/>
                <w:color w:val="000000"/>
                <w:sz w:val="24"/>
                <w:szCs w:val="24"/>
                <w:lang w:eastAsia="lv-LV"/>
              </w:rPr>
              <w:t>Kapitālsabiedrības</w:t>
            </w:r>
            <w:r w:rsidR="00034C1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 xml:space="preserve">veikumu starptautiskajā pārstāvniecībā novērtējusi arī Nacionālā kultūras padome, kurā pārstāvēti visu kultūras nozares pārstāvji, 2020.gada decembrī piešķirot </w:t>
            </w:r>
            <w:r w:rsidR="00034C16">
              <w:rPr>
                <w:rFonts w:ascii="Times New Roman" w:eastAsia="Times New Roman" w:hAnsi="Times New Roman" w:cs="Times New Roman"/>
                <w:color w:val="000000"/>
                <w:sz w:val="24"/>
                <w:szCs w:val="24"/>
                <w:lang w:eastAsia="lv-LV"/>
              </w:rPr>
              <w:t>kapitālsabiedrībai</w:t>
            </w:r>
            <w:r w:rsidR="00034C1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Izcilības balvu kultūrā par izcilu ieguldījumu Latvijas kultūras starptautiskajā rezonansē – dalību Londonas grāmatu tirgū Baltijas viesu valstu statusā un sasniedzot būtisku</w:t>
            </w:r>
            <w:r w:rsidR="00F3420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uzrāvienu</w:t>
            </w:r>
            <w:r w:rsidR="00F3420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Latvijas darbu izdošanā un</w:t>
            </w:r>
            <w:r w:rsidR="00F3420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pazīstamībā</w:t>
            </w:r>
            <w:r w:rsidR="00F3420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 xml:space="preserve">ārvalstīs – 248 darbi. 2019.gadā </w:t>
            </w:r>
            <w:r w:rsidR="00034C16">
              <w:rPr>
                <w:rFonts w:ascii="Times New Roman" w:eastAsia="Times New Roman" w:hAnsi="Times New Roman" w:cs="Times New Roman"/>
                <w:color w:val="000000"/>
                <w:sz w:val="24"/>
                <w:szCs w:val="24"/>
                <w:lang w:eastAsia="lv-LV"/>
              </w:rPr>
              <w:t>kapitālsabiedrības</w:t>
            </w:r>
            <w:r w:rsidR="00034C1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veikums novērtēts ar Latvijas Dizaina gada balvu par Latvijas literatūrai izveidoto un attīstīto zīmolu</w:t>
            </w:r>
            <w:r w:rsidR="00F3420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i/>
                <w:iCs/>
                <w:color w:val="000000"/>
                <w:sz w:val="24"/>
                <w:szCs w:val="24"/>
                <w:lang w:eastAsia="lv-LV"/>
              </w:rPr>
              <w:t>#</w:t>
            </w:r>
            <w:proofErr w:type="spellStart"/>
            <w:r w:rsidRPr="00034C16">
              <w:rPr>
                <w:rFonts w:ascii="Times New Roman" w:eastAsia="Times New Roman" w:hAnsi="Times New Roman" w:cs="Times New Roman"/>
                <w:i/>
                <w:iCs/>
                <w:color w:val="000000"/>
                <w:sz w:val="24"/>
                <w:szCs w:val="24"/>
                <w:lang w:eastAsia="lv-LV"/>
              </w:rPr>
              <w:t>iamintrovert</w:t>
            </w:r>
            <w:proofErr w:type="spellEnd"/>
            <w:r w:rsidRPr="00034C16">
              <w:rPr>
                <w:rFonts w:ascii="Times New Roman" w:eastAsia="Times New Roman" w:hAnsi="Times New Roman" w:cs="Times New Roman"/>
                <w:color w:val="000000"/>
                <w:sz w:val="24"/>
                <w:szCs w:val="24"/>
                <w:lang w:eastAsia="lv-LV"/>
              </w:rPr>
              <w:t>, kas guvis plašu atzinību un novērtējumu ārvalstīs.</w:t>
            </w:r>
          </w:p>
        </w:tc>
      </w:tr>
      <w:tr w:rsidR="00B14864" w:rsidRPr="00B52064" w14:paraId="7D0E48DE" w14:textId="77777777" w:rsidTr="00F552A1">
        <w:tc>
          <w:tcPr>
            <w:tcW w:w="4161" w:type="dxa"/>
            <w:tcBorders>
              <w:top w:val="single" w:sz="4" w:space="0" w:color="auto"/>
              <w:left w:val="single" w:sz="6" w:space="0" w:color="000000"/>
              <w:bottom w:val="single" w:sz="6" w:space="0" w:color="000000"/>
              <w:right w:val="single" w:sz="6" w:space="0" w:color="000000"/>
            </w:tcBorders>
            <w:shd w:val="clear" w:color="auto" w:fill="auto"/>
            <w:hideMark/>
          </w:tcPr>
          <w:p w14:paraId="21706E68" w14:textId="77777777" w:rsidR="00B14864" w:rsidRPr="00034C16" w:rsidRDefault="00B14864" w:rsidP="00F552A1">
            <w:pPr>
              <w:spacing w:after="0" w:line="240" w:lineRule="auto"/>
              <w:ind w:left="113" w:right="113"/>
              <w:jc w:val="both"/>
              <w:textAlignment w:val="baseline"/>
              <w:rPr>
                <w:rFonts w:ascii="Times New Roman" w:eastAsia="Times New Roman" w:hAnsi="Times New Roman" w:cs="Times New Roman"/>
                <w:color w:val="000000"/>
                <w:sz w:val="24"/>
                <w:szCs w:val="24"/>
                <w:lang w:eastAsia="lv-LV"/>
              </w:rPr>
            </w:pPr>
            <w:r w:rsidRPr="00B52064">
              <w:rPr>
                <w:rFonts w:ascii="Times New Roman" w:eastAsia="Times New Roman" w:hAnsi="Times New Roman" w:cs="Times New Roman"/>
                <w:b/>
                <w:bCs/>
                <w:color w:val="000000"/>
                <w:sz w:val="24"/>
                <w:szCs w:val="24"/>
                <w:lang w:eastAsia="lv-LV"/>
              </w:rPr>
              <w:t xml:space="preserve">Vai publiskā persona ir veikusi ietekmes uz </w:t>
            </w:r>
            <w:r w:rsidRPr="00034C16">
              <w:rPr>
                <w:rFonts w:ascii="Times New Roman" w:eastAsia="Times New Roman" w:hAnsi="Times New Roman" w:cs="Times New Roman"/>
                <w:b/>
                <w:bCs/>
                <w:color w:val="000000"/>
                <w:sz w:val="24"/>
                <w:szCs w:val="24"/>
                <w:lang w:eastAsia="lv-LV"/>
              </w:rPr>
              <w:t>konkurenci</w:t>
            </w:r>
            <w:r w:rsidR="00034C16">
              <w:rPr>
                <w:rFonts w:ascii="Times New Roman" w:eastAsia="Times New Roman" w:hAnsi="Times New Roman" w:cs="Times New Roman"/>
                <w:b/>
                <w:bCs/>
                <w:color w:val="000000"/>
                <w:sz w:val="24"/>
                <w:szCs w:val="24"/>
                <w:lang w:eastAsia="lv-LV"/>
              </w:rPr>
              <w:t xml:space="preserve"> </w:t>
            </w:r>
            <w:r w:rsidRPr="00034C16">
              <w:rPr>
                <w:rFonts w:ascii="Times New Roman" w:eastAsia="Times New Roman" w:hAnsi="Times New Roman" w:cs="Times New Roman"/>
                <w:b/>
                <w:bCs/>
                <w:color w:val="000000"/>
                <w:sz w:val="24"/>
                <w:szCs w:val="24"/>
                <w:lang w:eastAsia="lv-LV"/>
              </w:rPr>
              <w:t>izvērtējumu</w:t>
            </w:r>
            <w:r w:rsidR="00034C16">
              <w:rPr>
                <w:rFonts w:ascii="Times New Roman" w:eastAsia="Times New Roman" w:hAnsi="Times New Roman" w:cs="Times New Roman"/>
                <w:b/>
                <w:bCs/>
                <w:color w:val="000000"/>
                <w:sz w:val="24"/>
                <w:szCs w:val="24"/>
                <w:lang w:eastAsia="lv-LV"/>
              </w:rPr>
              <w:t xml:space="preserve"> </w:t>
            </w:r>
            <w:r w:rsidRPr="00034C16">
              <w:rPr>
                <w:rFonts w:ascii="Times New Roman" w:eastAsia="Times New Roman" w:hAnsi="Times New Roman" w:cs="Times New Roman"/>
                <w:b/>
                <w:bCs/>
                <w:color w:val="000000"/>
                <w:sz w:val="24"/>
                <w:szCs w:val="24"/>
                <w:lang w:eastAsia="lv-LV"/>
              </w:rPr>
              <w:t xml:space="preserve">(konkurences situācijas novērtējums, </w:t>
            </w:r>
            <w:proofErr w:type="gramStart"/>
            <w:r w:rsidRPr="00034C16">
              <w:rPr>
                <w:rFonts w:ascii="Times New Roman" w:eastAsia="Times New Roman" w:hAnsi="Times New Roman" w:cs="Times New Roman"/>
                <w:b/>
                <w:bCs/>
                <w:color w:val="000000"/>
                <w:sz w:val="24"/>
                <w:szCs w:val="24"/>
                <w:lang w:eastAsia="lv-LV"/>
              </w:rPr>
              <w:t>kas sevī ietver</w:t>
            </w:r>
            <w:proofErr w:type="gramEnd"/>
            <w:r w:rsidRPr="00034C16">
              <w:rPr>
                <w:rFonts w:ascii="Times New Roman" w:eastAsia="Times New Roman" w:hAnsi="Times New Roman" w:cs="Times New Roman"/>
                <w:b/>
                <w:bCs/>
                <w:color w:val="000000"/>
                <w:sz w:val="24"/>
                <w:szCs w:val="24"/>
                <w:lang w:eastAsia="lv-LV"/>
              </w:rPr>
              <w:t xml:space="preserve">, piemēram, apzināt tirgū esošos komersantus, pakalpojumu/preču pieejamība, iespējamās tirgus barjeras), identificējot konkurencei </w:t>
            </w:r>
            <w:r w:rsidRPr="00034C16">
              <w:rPr>
                <w:rFonts w:ascii="Times New Roman" w:eastAsia="Times New Roman" w:hAnsi="Times New Roman" w:cs="Times New Roman"/>
                <w:b/>
                <w:bCs/>
                <w:color w:val="000000"/>
                <w:sz w:val="24"/>
                <w:szCs w:val="24"/>
                <w:lang w:eastAsia="lv-LV"/>
              </w:rPr>
              <w:lastRenderedPageBreak/>
              <w:t>draudzīgāko risinājumu</w:t>
            </w:r>
            <w:r w:rsidR="00034C16">
              <w:rPr>
                <w:rFonts w:ascii="Times New Roman" w:eastAsia="Times New Roman" w:hAnsi="Times New Roman" w:cs="Times New Roman"/>
                <w:b/>
                <w:bCs/>
                <w:color w:val="000000"/>
                <w:sz w:val="24"/>
                <w:szCs w:val="24"/>
                <w:lang w:eastAsia="lv-LV"/>
              </w:rPr>
              <w:t>?</w:t>
            </w:r>
            <w:r w:rsidRPr="00034C16">
              <w:rPr>
                <w:rFonts w:ascii="Times New Roman" w:eastAsia="Times New Roman" w:hAnsi="Times New Roman" w:cs="Times New Roman"/>
                <w:color w:val="000000"/>
                <w:sz w:val="24"/>
                <w:szCs w:val="24"/>
                <w:lang w:eastAsia="lv-LV"/>
              </w:rPr>
              <w:t> </w:t>
            </w:r>
          </w:p>
        </w:tc>
        <w:tc>
          <w:tcPr>
            <w:tcW w:w="4919" w:type="dxa"/>
            <w:tcBorders>
              <w:top w:val="single" w:sz="4" w:space="0" w:color="auto"/>
              <w:left w:val="nil"/>
              <w:bottom w:val="single" w:sz="6" w:space="0" w:color="000000"/>
              <w:right w:val="single" w:sz="6" w:space="0" w:color="000000"/>
            </w:tcBorders>
            <w:shd w:val="clear" w:color="auto" w:fill="auto"/>
            <w:hideMark/>
          </w:tcPr>
          <w:p w14:paraId="71484865" w14:textId="7BC14803" w:rsidR="00B14864" w:rsidRPr="00B540BB" w:rsidRDefault="00B14864" w:rsidP="009D5C11">
            <w:pPr>
              <w:spacing w:after="0" w:line="240" w:lineRule="auto"/>
              <w:ind w:left="113" w:right="113"/>
              <w:jc w:val="both"/>
              <w:textAlignment w:val="baseline"/>
              <w:rPr>
                <w:rFonts w:ascii="Times New Roman" w:eastAsia="Times New Roman" w:hAnsi="Times New Roman" w:cs="Times New Roman"/>
                <w:color w:val="000000"/>
                <w:sz w:val="24"/>
                <w:szCs w:val="24"/>
                <w:lang w:eastAsia="lv-LV"/>
              </w:rPr>
            </w:pPr>
            <w:r w:rsidRPr="00034C16">
              <w:rPr>
                <w:rFonts w:ascii="Times New Roman" w:eastAsia="Times New Roman" w:hAnsi="Times New Roman" w:cs="Times New Roman"/>
                <w:color w:val="000000"/>
                <w:sz w:val="24"/>
                <w:szCs w:val="24"/>
                <w:lang w:eastAsia="lv-LV"/>
              </w:rPr>
              <w:lastRenderedPageBreak/>
              <w:t>Jā, Kultūras ministrija pastāvīgi</w:t>
            </w:r>
            <w:r w:rsidR="00F34206" w:rsidRPr="00034C16">
              <w:rPr>
                <w:rFonts w:ascii="Times New Roman" w:eastAsia="Times New Roman" w:hAnsi="Times New Roman" w:cs="Times New Roman"/>
                <w:color w:val="000000"/>
                <w:sz w:val="24"/>
                <w:szCs w:val="24"/>
                <w:lang w:eastAsia="lv-LV"/>
              </w:rPr>
              <w:t xml:space="preserve"> </w:t>
            </w:r>
            <w:proofErr w:type="spellStart"/>
            <w:r w:rsidRPr="00034C16">
              <w:rPr>
                <w:rFonts w:ascii="Times New Roman" w:eastAsia="Times New Roman" w:hAnsi="Times New Roman" w:cs="Times New Roman"/>
                <w:color w:val="000000"/>
                <w:sz w:val="24"/>
                <w:szCs w:val="24"/>
                <w:lang w:eastAsia="lv-LV"/>
              </w:rPr>
              <w:t>monitorē</w:t>
            </w:r>
            <w:proofErr w:type="spellEnd"/>
            <w:r w:rsidR="00F34206"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situāciju nozarē, pārzinot visu atsevišķo tirgus dalībnieku darbības specifiku, tirgus segmentus un attīstības instrumentus.</w:t>
            </w:r>
            <w:r w:rsidR="00B540BB">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 xml:space="preserve">Kultūras ministrijā darbojas Literatūras un grāmatniecības padome, kas sevī apvieno gan izdevēju, gan poligrāfijas uzņēmumu, gan autoru apvienības, gan citu ar nozaru saistītus ekspertus, kas analizē situāciju </w:t>
            </w:r>
            <w:r w:rsidRPr="00034C16">
              <w:rPr>
                <w:rFonts w:ascii="Times New Roman" w:eastAsia="Times New Roman" w:hAnsi="Times New Roman" w:cs="Times New Roman"/>
                <w:color w:val="000000"/>
                <w:sz w:val="24"/>
                <w:szCs w:val="24"/>
                <w:lang w:eastAsia="lv-LV"/>
              </w:rPr>
              <w:lastRenderedPageBreak/>
              <w:t>nozarē un sniedz priekšlikumus kultūrpolitikas veidošanā nozarē. Nozares redzējums līdzšinējā politikas veidošanas posmā dokumentēts Literatūras un grāmatniecības nozares stratēģijā 2014</w:t>
            </w:r>
            <w:r w:rsidR="0053562C">
              <w:rPr>
                <w:rFonts w:ascii="Times New Roman" w:eastAsia="Times New Roman" w:hAnsi="Times New Roman" w:cs="Times New Roman"/>
                <w:color w:val="000000"/>
                <w:sz w:val="24"/>
                <w:szCs w:val="24"/>
                <w:lang w:eastAsia="lv-LV"/>
              </w:rPr>
              <w:t xml:space="preserve"> – </w:t>
            </w:r>
            <w:r w:rsidRPr="00034C16">
              <w:rPr>
                <w:rFonts w:ascii="Times New Roman" w:eastAsia="Times New Roman" w:hAnsi="Times New Roman" w:cs="Times New Roman"/>
                <w:color w:val="000000"/>
                <w:sz w:val="24"/>
                <w:szCs w:val="24"/>
                <w:lang w:eastAsia="lv-LV"/>
              </w:rPr>
              <w:t>2020</w:t>
            </w:r>
            <w:r w:rsidR="00D54F9E">
              <w:rPr>
                <w:rFonts w:ascii="Times New Roman" w:eastAsia="Times New Roman" w:hAnsi="Times New Roman" w:cs="Times New Roman"/>
                <w:color w:val="000000"/>
                <w:sz w:val="24"/>
                <w:szCs w:val="24"/>
                <w:lang w:eastAsia="lv-LV"/>
              </w:rPr>
              <w:t>.</w:t>
            </w:r>
            <w:r w:rsidRPr="00034C16">
              <w:rPr>
                <w:rFonts w:ascii="Times New Roman" w:eastAsia="Times New Roman" w:hAnsi="Times New Roman" w:cs="Times New Roman"/>
                <w:color w:val="000000"/>
                <w:sz w:val="24"/>
                <w:szCs w:val="24"/>
                <w:lang w:eastAsia="lv-LV"/>
              </w:rPr>
              <w:t xml:space="preserve"> </w:t>
            </w:r>
            <w:bookmarkStart w:id="1" w:name="_Hlk69815997"/>
            <w:r w:rsidR="00D54F9E" w:rsidRPr="00D54F9E">
              <w:rPr>
                <w:rFonts w:ascii="Times New Roman" w:eastAsia="Times New Roman" w:hAnsi="Times New Roman" w:cs="Times New Roman"/>
                <w:color w:val="000000"/>
                <w:sz w:val="24"/>
                <w:szCs w:val="24"/>
                <w:lang w:eastAsia="lv-LV"/>
              </w:rPr>
              <w:t xml:space="preserve">Valsts sekretāru </w:t>
            </w:r>
            <w:proofErr w:type="gramStart"/>
            <w:r w:rsidR="00D54F9E" w:rsidRPr="00D54F9E">
              <w:rPr>
                <w:rFonts w:ascii="Times New Roman" w:eastAsia="Times New Roman" w:hAnsi="Times New Roman" w:cs="Times New Roman"/>
                <w:color w:val="000000"/>
                <w:sz w:val="24"/>
                <w:szCs w:val="24"/>
                <w:lang w:eastAsia="lv-LV"/>
              </w:rPr>
              <w:t>2021.gada</w:t>
            </w:r>
            <w:proofErr w:type="gramEnd"/>
            <w:r w:rsidR="00D54F9E" w:rsidRPr="00D54F9E">
              <w:rPr>
                <w:rFonts w:ascii="Times New Roman" w:eastAsia="Times New Roman" w:hAnsi="Times New Roman" w:cs="Times New Roman"/>
                <w:color w:val="000000"/>
                <w:sz w:val="24"/>
                <w:szCs w:val="24"/>
                <w:lang w:eastAsia="lv-LV"/>
              </w:rPr>
              <w:t xml:space="preserve"> 29.aprīļa sanāksmē (prot. Nr.17 12.§) izsludināts pamatnostādņu projekts </w:t>
            </w:r>
            <w:r w:rsidR="00C142FC" w:rsidRPr="00414A55">
              <w:rPr>
                <w:rFonts w:ascii="Times New Roman" w:eastAsia="Times New Roman" w:hAnsi="Times New Roman" w:cs="Times New Roman"/>
                <w:color w:val="000000"/>
                <w:sz w:val="24"/>
                <w:szCs w:val="24"/>
                <w:lang w:eastAsia="lv-LV"/>
              </w:rPr>
              <w:t>„</w:t>
            </w:r>
            <w:r w:rsidR="000D0B61" w:rsidRPr="000D0B61">
              <w:rPr>
                <w:rFonts w:ascii="Times New Roman" w:eastAsia="Times New Roman" w:hAnsi="Times New Roman" w:cs="Times New Roman"/>
                <w:color w:val="000000"/>
                <w:sz w:val="24"/>
                <w:szCs w:val="24"/>
                <w:lang w:eastAsia="lv-LV"/>
              </w:rPr>
              <w:t>K</w:t>
            </w:r>
            <w:r w:rsidRPr="000D0B61">
              <w:rPr>
                <w:rFonts w:ascii="Times New Roman" w:eastAsia="Times New Roman" w:hAnsi="Times New Roman" w:cs="Times New Roman"/>
                <w:color w:val="000000"/>
                <w:sz w:val="24"/>
                <w:szCs w:val="24"/>
                <w:lang w:eastAsia="lv-LV"/>
              </w:rPr>
              <w:t xml:space="preserve">ultūrpolitikas </w:t>
            </w:r>
            <w:r w:rsidR="000D0B61" w:rsidRPr="000D0B61">
              <w:rPr>
                <w:rFonts w:ascii="Times New Roman" w:eastAsia="Times New Roman" w:hAnsi="Times New Roman" w:cs="Times New Roman"/>
                <w:color w:val="000000"/>
                <w:sz w:val="24"/>
                <w:szCs w:val="24"/>
                <w:lang w:eastAsia="lv-LV"/>
              </w:rPr>
              <w:t>pamatnostād</w:t>
            </w:r>
            <w:r w:rsidR="00B30A3F">
              <w:rPr>
                <w:rFonts w:ascii="Times New Roman" w:eastAsia="Times New Roman" w:hAnsi="Times New Roman" w:cs="Times New Roman"/>
                <w:color w:val="000000"/>
                <w:sz w:val="24"/>
                <w:szCs w:val="24"/>
                <w:lang w:eastAsia="lv-LV"/>
              </w:rPr>
              <w:t xml:space="preserve">nes </w:t>
            </w:r>
            <w:r w:rsidRPr="000D0B61">
              <w:rPr>
                <w:rFonts w:ascii="Times New Roman" w:eastAsia="Times New Roman" w:hAnsi="Times New Roman" w:cs="Times New Roman"/>
                <w:color w:val="000000"/>
                <w:sz w:val="24"/>
                <w:szCs w:val="24"/>
                <w:lang w:eastAsia="lv-LV"/>
              </w:rPr>
              <w:t>2021</w:t>
            </w:r>
            <w:r w:rsidR="000D0B61" w:rsidRPr="000D0B61">
              <w:rPr>
                <w:rFonts w:ascii="Times New Roman" w:eastAsia="Times New Roman" w:hAnsi="Times New Roman" w:cs="Times New Roman"/>
                <w:color w:val="000000"/>
                <w:sz w:val="24"/>
                <w:szCs w:val="24"/>
                <w:lang w:eastAsia="lv-LV"/>
              </w:rPr>
              <w:t>.</w:t>
            </w:r>
            <w:r w:rsidR="000D0B61" w:rsidRPr="000D0B61">
              <w:rPr>
                <w:rFonts w:ascii="Times New Roman" w:hAnsi="Times New Roman" w:cs="Times New Roman"/>
                <w:sz w:val="24"/>
                <w:szCs w:val="24"/>
              </w:rPr>
              <w:t> </w:t>
            </w:r>
            <w:r w:rsidR="00B540BB" w:rsidRPr="000D0B61">
              <w:rPr>
                <w:rFonts w:ascii="Times New Roman" w:eastAsia="Times New Roman" w:hAnsi="Times New Roman" w:cs="Times New Roman"/>
                <w:color w:val="000000"/>
                <w:sz w:val="24"/>
                <w:szCs w:val="24"/>
                <w:lang w:eastAsia="lv-LV"/>
              </w:rPr>
              <w:t>–</w:t>
            </w:r>
            <w:r w:rsidR="000D0B61" w:rsidRPr="000D0B61">
              <w:rPr>
                <w:rFonts w:ascii="Times New Roman" w:hAnsi="Times New Roman" w:cs="Times New Roman"/>
                <w:sz w:val="24"/>
                <w:szCs w:val="24"/>
              </w:rPr>
              <w:t> </w:t>
            </w:r>
            <w:r w:rsidRPr="000D0B61">
              <w:rPr>
                <w:rFonts w:ascii="Times New Roman" w:eastAsia="Times New Roman" w:hAnsi="Times New Roman" w:cs="Times New Roman"/>
                <w:color w:val="000000"/>
                <w:sz w:val="24"/>
                <w:szCs w:val="24"/>
                <w:lang w:eastAsia="lv-LV"/>
              </w:rPr>
              <w:t>2027</w:t>
            </w:r>
            <w:r w:rsidR="000D0B61" w:rsidRPr="000D0B61">
              <w:rPr>
                <w:rFonts w:ascii="Times New Roman" w:eastAsia="Times New Roman" w:hAnsi="Times New Roman" w:cs="Times New Roman"/>
                <w:color w:val="000000"/>
                <w:sz w:val="24"/>
                <w:szCs w:val="24"/>
                <w:lang w:eastAsia="lv-LV"/>
              </w:rPr>
              <w:t>.gadam</w:t>
            </w:r>
            <w:r w:rsidR="00D54F9E">
              <w:rPr>
                <w:rFonts w:ascii="Times New Roman" w:eastAsia="Times New Roman" w:hAnsi="Times New Roman" w:cs="Times New Roman"/>
                <w:color w:val="000000"/>
                <w:sz w:val="24"/>
                <w:szCs w:val="24"/>
                <w:lang w:eastAsia="lv-LV"/>
              </w:rPr>
              <w:t xml:space="preserve"> </w:t>
            </w:r>
            <w:r w:rsidR="00D54F9E" w:rsidRPr="00414A55">
              <w:rPr>
                <w:rFonts w:ascii="Times New Roman" w:eastAsia="Times New Roman" w:hAnsi="Times New Roman" w:cs="Times New Roman"/>
                <w:color w:val="000000"/>
                <w:sz w:val="24"/>
                <w:szCs w:val="24"/>
                <w:lang w:eastAsia="lv-LV"/>
              </w:rPr>
              <w:t>„</w:t>
            </w:r>
            <w:r w:rsidR="00D54F9E">
              <w:rPr>
                <w:rFonts w:ascii="Times New Roman" w:eastAsia="Times New Roman" w:hAnsi="Times New Roman" w:cs="Times New Roman"/>
                <w:color w:val="000000"/>
                <w:sz w:val="24"/>
                <w:szCs w:val="24"/>
                <w:lang w:eastAsia="lv-LV"/>
              </w:rPr>
              <w:t>Kultūrvalsts”</w:t>
            </w:r>
            <w:r w:rsidR="00B30A3F">
              <w:rPr>
                <w:rFonts w:ascii="Times New Roman" w:eastAsia="Times New Roman" w:hAnsi="Times New Roman" w:cs="Times New Roman"/>
                <w:color w:val="000000"/>
                <w:sz w:val="24"/>
                <w:szCs w:val="24"/>
                <w:lang w:eastAsia="lv-LV"/>
              </w:rPr>
              <w:t xml:space="preserve">”, </w:t>
            </w:r>
            <w:r w:rsidRPr="000D0B61">
              <w:rPr>
                <w:rFonts w:ascii="Times New Roman" w:eastAsia="Times New Roman" w:hAnsi="Times New Roman" w:cs="Times New Roman"/>
                <w:color w:val="000000"/>
                <w:sz w:val="24"/>
                <w:szCs w:val="24"/>
                <w:lang w:eastAsia="lv-LV"/>
              </w:rPr>
              <w:t>kurā</w:t>
            </w:r>
            <w:r w:rsidRPr="00034C16">
              <w:rPr>
                <w:rFonts w:ascii="Times New Roman" w:eastAsia="Times New Roman" w:hAnsi="Times New Roman" w:cs="Times New Roman"/>
                <w:color w:val="000000"/>
                <w:sz w:val="24"/>
                <w:szCs w:val="24"/>
                <w:lang w:eastAsia="lv-LV"/>
              </w:rPr>
              <w:t xml:space="preserve"> </w:t>
            </w:r>
            <w:r w:rsidR="00EA37C6">
              <w:rPr>
                <w:rFonts w:ascii="Times New Roman" w:eastAsia="Times New Roman" w:hAnsi="Times New Roman" w:cs="Times New Roman"/>
                <w:color w:val="000000"/>
                <w:sz w:val="24"/>
                <w:szCs w:val="24"/>
                <w:lang w:eastAsia="lv-LV"/>
              </w:rPr>
              <w:t xml:space="preserve">ir </w:t>
            </w:r>
            <w:r w:rsidR="00D54F9E">
              <w:rPr>
                <w:rFonts w:ascii="Times New Roman" w:eastAsia="Times New Roman" w:hAnsi="Times New Roman" w:cs="Times New Roman"/>
                <w:color w:val="000000"/>
                <w:sz w:val="24"/>
                <w:szCs w:val="24"/>
                <w:lang w:eastAsia="lv-LV"/>
              </w:rPr>
              <w:t xml:space="preserve">paredzēts </w:t>
            </w:r>
            <w:r w:rsidRPr="00034C16">
              <w:rPr>
                <w:rFonts w:ascii="Times New Roman" w:eastAsia="Times New Roman" w:hAnsi="Times New Roman" w:cs="Times New Roman"/>
                <w:color w:val="000000"/>
                <w:sz w:val="24"/>
                <w:szCs w:val="24"/>
                <w:lang w:eastAsia="lv-LV"/>
              </w:rPr>
              <w:t>nostiprināt</w:t>
            </w:r>
            <w:r w:rsidR="00EA37C6">
              <w:rPr>
                <w:rFonts w:ascii="Times New Roman" w:eastAsia="Times New Roman" w:hAnsi="Times New Roman" w:cs="Times New Roman"/>
                <w:color w:val="000000"/>
                <w:sz w:val="24"/>
                <w:szCs w:val="24"/>
                <w:lang w:eastAsia="lv-LV"/>
              </w:rPr>
              <w:t xml:space="preserve"> </w:t>
            </w:r>
            <w:r w:rsidR="0088128F">
              <w:rPr>
                <w:rFonts w:ascii="Times New Roman" w:eastAsia="Times New Roman" w:hAnsi="Times New Roman" w:cs="Times New Roman"/>
                <w:color w:val="000000"/>
                <w:sz w:val="24"/>
                <w:szCs w:val="24"/>
                <w:lang w:eastAsia="lv-LV"/>
              </w:rPr>
              <w:t>literatūras nozares</w:t>
            </w:r>
            <w:r w:rsidR="00EA37C6">
              <w:rPr>
                <w:rFonts w:ascii="Times New Roman" w:eastAsia="Times New Roman" w:hAnsi="Times New Roman" w:cs="Times New Roman"/>
                <w:color w:val="000000"/>
                <w:sz w:val="24"/>
                <w:szCs w:val="24"/>
                <w:lang w:eastAsia="lv-LV"/>
              </w:rPr>
              <w:t>, tai skaitā</w:t>
            </w:r>
            <w:r w:rsidR="00B30A3F">
              <w:rPr>
                <w:rFonts w:ascii="Times New Roman" w:eastAsia="Times New Roman" w:hAnsi="Times New Roman" w:cs="Times New Roman"/>
                <w:color w:val="000000"/>
                <w:sz w:val="24"/>
                <w:szCs w:val="24"/>
                <w:lang w:eastAsia="lv-LV"/>
              </w:rPr>
              <w:t xml:space="preserve"> literatūras eksporta procesu nozīmīb</w:t>
            </w:r>
            <w:r w:rsidR="00EA37C6">
              <w:rPr>
                <w:rFonts w:ascii="Times New Roman" w:eastAsia="Times New Roman" w:hAnsi="Times New Roman" w:cs="Times New Roman"/>
                <w:color w:val="000000"/>
                <w:sz w:val="24"/>
                <w:szCs w:val="24"/>
                <w:lang w:eastAsia="lv-LV"/>
              </w:rPr>
              <w:t>u</w:t>
            </w:r>
            <w:r w:rsidR="00B30A3F">
              <w:rPr>
                <w:rFonts w:ascii="Times New Roman" w:eastAsia="Times New Roman" w:hAnsi="Times New Roman" w:cs="Times New Roman"/>
                <w:color w:val="000000"/>
                <w:sz w:val="24"/>
                <w:szCs w:val="24"/>
                <w:lang w:eastAsia="lv-LV"/>
              </w:rPr>
              <w:t xml:space="preserve"> un </w:t>
            </w:r>
            <w:r w:rsidR="00B540BB">
              <w:rPr>
                <w:rFonts w:ascii="Times New Roman" w:eastAsia="Times New Roman" w:hAnsi="Times New Roman" w:cs="Times New Roman"/>
                <w:color w:val="000000"/>
                <w:sz w:val="24"/>
                <w:szCs w:val="24"/>
                <w:lang w:eastAsia="lv-LV"/>
              </w:rPr>
              <w:t>kapitālsabiedrības</w:t>
            </w:r>
            <w:r w:rsidR="00B540BB" w:rsidRPr="00034C16">
              <w:rPr>
                <w:rFonts w:ascii="Times New Roman" w:eastAsia="Times New Roman" w:hAnsi="Times New Roman" w:cs="Times New Roman"/>
                <w:color w:val="000000"/>
                <w:sz w:val="24"/>
                <w:szCs w:val="24"/>
                <w:lang w:eastAsia="lv-LV"/>
              </w:rPr>
              <w:t xml:space="preserve"> </w:t>
            </w:r>
            <w:r w:rsidRPr="00034C16">
              <w:rPr>
                <w:rFonts w:ascii="Times New Roman" w:eastAsia="Times New Roman" w:hAnsi="Times New Roman" w:cs="Times New Roman"/>
                <w:color w:val="000000"/>
                <w:sz w:val="24"/>
                <w:szCs w:val="24"/>
                <w:lang w:eastAsia="lv-LV"/>
              </w:rPr>
              <w:t>lom</w:t>
            </w:r>
            <w:r w:rsidR="00EA37C6">
              <w:rPr>
                <w:rFonts w:ascii="Times New Roman" w:eastAsia="Times New Roman" w:hAnsi="Times New Roman" w:cs="Times New Roman"/>
                <w:color w:val="000000"/>
                <w:sz w:val="24"/>
                <w:szCs w:val="24"/>
                <w:lang w:eastAsia="lv-LV"/>
              </w:rPr>
              <w:t>u</w:t>
            </w:r>
            <w:r w:rsidR="00B30A3F">
              <w:rPr>
                <w:rFonts w:ascii="Times New Roman" w:eastAsia="Times New Roman" w:hAnsi="Times New Roman" w:cs="Times New Roman"/>
                <w:color w:val="000000"/>
                <w:sz w:val="24"/>
                <w:szCs w:val="24"/>
                <w:lang w:eastAsia="lv-LV"/>
              </w:rPr>
              <w:t xml:space="preserve"> šī </w:t>
            </w:r>
            <w:r w:rsidR="00EA37C6">
              <w:rPr>
                <w:rFonts w:ascii="Times New Roman" w:eastAsia="Times New Roman" w:hAnsi="Times New Roman" w:cs="Times New Roman"/>
                <w:color w:val="000000"/>
                <w:sz w:val="24"/>
                <w:szCs w:val="24"/>
                <w:lang w:eastAsia="lv-LV"/>
              </w:rPr>
              <w:t xml:space="preserve">nozares </w:t>
            </w:r>
            <w:r w:rsidR="00B30A3F">
              <w:rPr>
                <w:rFonts w:ascii="Times New Roman" w:eastAsia="Times New Roman" w:hAnsi="Times New Roman" w:cs="Times New Roman"/>
                <w:color w:val="000000"/>
                <w:sz w:val="24"/>
                <w:szCs w:val="24"/>
                <w:lang w:eastAsia="lv-LV"/>
              </w:rPr>
              <w:t xml:space="preserve">segmenta </w:t>
            </w:r>
            <w:r w:rsidR="00EA37C6">
              <w:rPr>
                <w:rFonts w:ascii="Times New Roman" w:eastAsia="Times New Roman" w:hAnsi="Times New Roman" w:cs="Times New Roman"/>
                <w:color w:val="000000"/>
                <w:sz w:val="24"/>
                <w:szCs w:val="24"/>
                <w:lang w:eastAsia="lv-LV"/>
              </w:rPr>
              <w:t>tur</w:t>
            </w:r>
            <w:r w:rsidR="0088128F">
              <w:rPr>
                <w:rFonts w:ascii="Times New Roman" w:eastAsia="Times New Roman" w:hAnsi="Times New Roman" w:cs="Times New Roman"/>
                <w:color w:val="000000"/>
                <w:sz w:val="24"/>
                <w:szCs w:val="24"/>
                <w:lang w:eastAsia="lv-LV"/>
              </w:rPr>
              <w:t>p</w:t>
            </w:r>
            <w:r w:rsidR="00EA37C6">
              <w:rPr>
                <w:rFonts w:ascii="Times New Roman" w:eastAsia="Times New Roman" w:hAnsi="Times New Roman" w:cs="Times New Roman"/>
                <w:color w:val="000000"/>
                <w:sz w:val="24"/>
                <w:szCs w:val="24"/>
                <w:lang w:eastAsia="lv-LV"/>
              </w:rPr>
              <w:t>mākā</w:t>
            </w:r>
            <w:r w:rsidRPr="00034C16">
              <w:rPr>
                <w:rFonts w:ascii="Times New Roman" w:eastAsia="Times New Roman" w:hAnsi="Times New Roman" w:cs="Times New Roman"/>
                <w:color w:val="000000"/>
                <w:sz w:val="24"/>
                <w:szCs w:val="24"/>
                <w:lang w:eastAsia="lv-LV"/>
              </w:rPr>
              <w:t xml:space="preserve"> attīstībā. </w:t>
            </w:r>
            <w:bookmarkEnd w:id="1"/>
          </w:p>
        </w:tc>
      </w:tr>
    </w:tbl>
    <w:p w14:paraId="3C5FD368" w14:textId="77777777" w:rsidR="00322745" w:rsidRDefault="00322745" w:rsidP="00322745">
      <w:pPr>
        <w:spacing w:after="0" w:line="240" w:lineRule="auto"/>
        <w:ind w:firstLine="284"/>
        <w:rPr>
          <w:rFonts w:ascii="Times New Roman" w:hAnsi="Times New Roman" w:cs="Times New Roman"/>
          <w:sz w:val="24"/>
          <w:szCs w:val="24"/>
        </w:rPr>
      </w:pPr>
    </w:p>
    <w:p w14:paraId="3EDFCFFB" w14:textId="77777777" w:rsidR="00322745" w:rsidRDefault="00322745" w:rsidP="00322745">
      <w:pPr>
        <w:spacing w:after="0" w:line="240" w:lineRule="auto"/>
        <w:ind w:firstLine="284"/>
        <w:rPr>
          <w:rFonts w:ascii="Times New Roman" w:hAnsi="Times New Roman" w:cs="Times New Roman"/>
          <w:sz w:val="24"/>
          <w:szCs w:val="24"/>
        </w:rPr>
      </w:pPr>
    </w:p>
    <w:p w14:paraId="4A25703F" w14:textId="2B3A9352" w:rsidR="00322745" w:rsidRPr="00322745" w:rsidRDefault="00322745" w:rsidP="00322745">
      <w:pPr>
        <w:spacing w:after="0" w:line="240" w:lineRule="auto"/>
        <w:ind w:firstLine="284"/>
        <w:rPr>
          <w:rFonts w:ascii="Times New Roman" w:hAnsi="Times New Roman" w:cs="Times New Roman"/>
          <w:sz w:val="24"/>
          <w:szCs w:val="24"/>
        </w:rPr>
      </w:pPr>
      <w:r w:rsidRPr="00322745">
        <w:rPr>
          <w:rFonts w:ascii="Times New Roman" w:hAnsi="Times New Roman" w:cs="Times New Roman"/>
          <w:sz w:val="24"/>
          <w:szCs w:val="24"/>
        </w:rPr>
        <w:t>Kultūras ministrs</w:t>
      </w:r>
      <w:r w:rsidRPr="00322745">
        <w:rPr>
          <w:rFonts w:ascii="Times New Roman" w:hAnsi="Times New Roman" w:cs="Times New Roman"/>
          <w:sz w:val="24"/>
          <w:szCs w:val="24"/>
        </w:rPr>
        <w:tab/>
      </w:r>
      <w:r w:rsidRPr="00322745">
        <w:rPr>
          <w:rFonts w:ascii="Times New Roman" w:hAnsi="Times New Roman" w:cs="Times New Roman"/>
          <w:sz w:val="24"/>
          <w:szCs w:val="24"/>
        </w:rPr>
        <w:tab/>
      </w:r>
      <w:r w:rsidRPr="00322745">
        <w:rPr>
          <w:rFonts w:ascii="Times New Roman" w:hAnsi="Times New Roman" w:cs="Times New Roman"/>
          <w:sz w:val="24"/>
          <w:szCs w:val="24"/>
        </w:rPr>
        <w:tab/>
      </w:r>
      <w:r w:rsidRPr="00322745">
        <w:rPr>
          <w:rFonts w:ascii="Times New Roman" w:hAnsi="Times New Roman" w:cs="Times New Roman"/>
          <w:sz w:val="24"/>
          <w:szCs w:val="24"/>
        </w:rPr>
        <w:tab/>
      </w:r>
      <w:r w:rsidRPr="00322745">
        <w:rPr>
          <w:rFonts w:ascii="Times New Roman" w:hAnsi="Times New Roman" w:cs="Times New Roman"/>
          <w:sz w:val="24"/>
          <w:szCs w:val="24"/>
        </w:rPr>
        <w:tab/>
      </w:r>
      <w:r w:rsidRPr="00322745">
        <w:rPr>
          <w:rFonts w:ascii="Times New Roman" w:hAnsi="Times New Roman" w:cs="Times New Roman"/>
          <w:sz w:val="24"/>
          <w:szCs w:val="24"/>
        </w:rPr>
        <w:tab/>
      </w:r>
      <w:r w:rsidRPr="00322745">
        <w:rPr>
          <w:rFonts w:ascii="Times New Roman" w:hAnsi="Times New Roman" w:cs="Times New Roman"/>
          <w:sz w:val="24"/>
          <w:szCs w:val="24"/>
        </w:rPr>
        <w:tab/>
      </w:r>
      <w:r>
        <w:rPr>
          <w:rFonts w:ascii="Times New Roman" w:hAnsi="Times New Roman" w:cs="Times New Roman"/>
          <w:sz w:val="24"/>
          <w:szCs w:val="24"/>
        </w:rPr>
        <w:tab/>
      </w:r>
      <w:r w:rsidRPr="00322745">
        <w:rPr>
          <w:rFonts w:ascii="Times New Roman" w:hAnsi="Times New Roman" w:cs="Times New Roman"/>
          <w:sz w:val="24"/>
          <w:szCs w:val="24"/>
        </w:rPr>
        <w:t>N.Puntulis</w:t>
      </w:r>
    </w:p>
    <w:p w14:paraId="194FF901" w14:textId="77777777" w:rsidR="00322745" w:rsidRPr="00322745" w:rsidRDefault="00322745" w:rsidP="00322745">
      <w:pPr>
        <w:spacing w:after="0" w:line="240" w:lineRule="auto"/>
        <w:ind w:firstLine="284"/>
        <w:rPr>
          <w:rFonts w:ascii="Times New Roman" w:hAnsi="Times New Roman" w:cs="Times New Roman"/>
          <w:sz w:val="24"/>
          <w:szCs w:val="24"/>
        </w:rPr>
      </w:pPr>
    </w:p>
    <w:p w14:paraId="2C106638" w14:textId="77777777" w:rsidR="00322745" w:rsidRPr="00322745" w:rsidRDefault="00322745" w:rsidP="00322745">
      <w:pPr>
        <w:spacing w:after="0" w:line="240" w:lineRule="auto"/>
        <w:ind w:firstLine="284"/>
        <w:rPr>
          <w:rFonts w:ascii="Times New Roman" w:hAnsi="Times New Roman" w:cs="Times New Roman"/>
          <w:sz w:val="24"/>
          <w:szCs w:val="24"/>
        </w:rPr>
      </w:pPr>
      <w:r w:rsidRPr="00322745">
        <w:rPr>
          <w:rFonts w:ascii="Times New Roman" w:hAnsi="Times New Roman" w:cs="Times New Roman"/>
          <w:sz w:val="24"/>
          <w:szCs w:val="24"/>
        </w:rPr>
        <w:t>Vīza: Valsts sekretāre</w:t>
      </w:r>
      <w:r w:rsidRPr="00322745">
        <w:rPr>
          <w:rFonts w:ascii="Times New Roman" w:hAnsi="Times New Roman" w:cs="Times New Roman"/>
          <w:sz w:val="24"/>
          <w:szCs w:val="24"/>
        </w:rPr>
        <w:tab/>
      </w:r>
      <w:r w:rsidRPr="00322745">
        <w:rPr>
          <w:rFonts w:ascii="Times New Roman" w:hAnsi="Times New Roman" w:cs="Times New Roman"/>
          <w:sz w:val="24"/>
          <w:szCs w:val="24"/>
        </w:rPr>
        <w:tab/>
      </w:r>
      <w:r w:rsidRPr="00322745">
        <w:rPr>
          <w:rFonts w:ascii="Times New Roman" w:hAnsi="Times New Roman" w:cs="Times New Roman"/>
          <w:sz w:val="24"/>
          <w:szCs w:val="24"/>
        </w:rPr>
        <w:tab/>
      </w:r>
      <w:r w:rsidRPr="00322745">
        <w:rPr>
          <w:rFonts w:ascii="Times New Roman" w:hAnsi="Times New Roman" w:cs="Times New Roman"/>
          <w:sz w:val="24"/>
          <w:szCs w:val="24"/>
        </w:rPr>
        <w:tab/>
      </w:r>
      <w:r w:rsidRPr="00322745">
        <w:rPr>
          <w:rFonts w:ascii="Times New Roman" w:hAnsi="Times New Roman" w:cs="Times New Roman"/>
          <w:sz w:val="24"/>
          <w:szCs w:val="24"/>
        </w:rPr>
        <w:tab/>
      </w:r>
      <w:r w:rsidRPr="00322745">
        <w:rPr>
          <w:rFonts w:ascii="Times New Roman" w:hAnsi="Times New Roman" w:cs="Times New Roman"/>
          <w:sz w:val="24"/>
          <w:szCs w:val="24"/>
        </w:rPr>
        <w:tab/>
      </w:r>
      <w:r w:rsidRPr="00322745">
        <w:rPr>
          <w:rFonts w:ascii="Times New Roman" w:hAnsi="Times New Roman" w:cs="Times New Roman"/>
          <w:sz w:val="24"/>
          <w:szCs w:val="24"/>
        </w:rPr>
        <w:tab/>
        <w:t>D.Vilsone</w:t>
      </w:r>
    </w:p>
    <w:p w14:paraId="0C2E376E" w14:textId="77777777" w:rsidR="00322745" w:rsidRPr="00322745" w:rsidRDefault="00322745" w:rsidP="00322745">
      <w:pPr>
        <w:spacing w:after="0" w:line="240" w:lineRule="auto"/>
        <w:rPr>
          <w:rFonts w:ascii="Times New Roman" w:hAnsi="Times New Roman" w:cs="Times New Roman"/>
          <w:sz w:val="24"/>
          <w:szCs w:val="24"/>
        </w:rPr>
      </w:pPr>
    </w:p>
    <w:p w14:paraId="64113C91" w14:textId="77777777" w:rsidR="00322745" w:rsidRPr="00322745" w:rsidRDefault="00322745" w:rsidP="00322745">
      <w:pPr>
        <w:spacing w:after="0" w:line="240" w:lineRule="auto"/>
        <w:rPr>
          <w:rFonts w:ascii="Times New Roman" w:hAnsi="Times New Roman" w:cs="Times New Roman"/>
          <w:sz w:val="24"/>
          <w:szCs w:val="24"/>
        </w:rPr>
      </w:pPr>
    </w:p>
    <w:p w14:paraId="044D7D11" w14:textId="77777777" w:rsidR="00322745" w:rsidRPr="00322745" w:rsidRDefault="00322745" w:rsidP="00322745">
      <w:pPr>
        <w:spacing w:after="0" w:line="240" w:lineRule="auto"/>
        <w:rPr>
          <w:rFonts w:ascii="Times New Roman" w:hAnsi="Times New Roman" w:cs="Times New Roman"/>
          <w:sz w:val="24"/>
          <w:szCs w:val="24"/>
        </w:rPr>
      </w:pPr>
    </w:p>
    <w:p w14:paraId="2BC3A85A" w14:textId="77777777" w:rsidR="00322745" w:rsidRPr="00322745" w:rsidRDefault="00322745" w:rsidP="00322745">
      <w:pPr>
        <w:spacing w:after="0" w:line="240" w:lineRule="auto"/>
        <w:rPr>
          <w:rFonts w:ascii="Times New Roman" w:hAnsi="Times New Roman" w:cs="Times New Roman"/>
          <w:sz w:val="24"/>
          <w:szCs w:val="24"/>
        </w:rPr>
      </w:pPr>
    </w:p>
    <w:p w14:paraId="0C1E60DC" w14:textId="77777777" w:rsidR="00322745" w:rsidRPr="00322745" w:rsidRDefault="00322745" w:rsidP="00322745">
      <w:pPr>
        <w:spacing w:after="0" w:line="240" w:lineRule="auto"/>
        <w:rPr>
          <w:rFonts w:ascii="Times New Roman" w:hAnsi="Times New Roman" w:cs="Times New Roman"/>
          <w:sz w:val="24"/>
          <w:szCs w:val="24"/>
        </w:rPr>
      </w:pPr>
    </w:p>
    <w:p w14:paraId="04769B70" w14:textId="77777777" w:rsidR="00322745" w:rsidRPr="00322745" w:rsidRDefault="00322745" w:rsidP="00322745">
      <w:pPr>
        <w:spacing w:after="0" w:line="240" w:lineRule="auto"/>
        <w:rPr>
          <w:rFonts w:ascii="Times New Roman" w:hAnsi="Times New Roman" w:cs="Times New Roman"/>
          <w:sz w:val="24"/>
          <w:szCs w:val="24"/>
        </w:rPr>
      </w:pPr>
    </w:p>
    <w:p w14:paraId="5535BE0D" w14:textId="77777777" w:rsidR="00322745" w:rsidRPr="00322745" w:rsidRDefault="00322745" w:rsidP="00322745">
      <w:pPr>
        <w:spacing w:after="0" w:line="240" w:lineRule="auto"/>
        <w:rPr>
          <w:rFonts w:ascii="Times New Roman" w:hAnsi="Times New Roman" w:cs="Times New Roman"/>
          <w:sz w:val="24"/>
          <w:szCs w:val="24"/>
        </w:rPr>
      </w:pPr>
    </w:p>
    <w:p w14:paraId="09C8D291" w14:textId="77777777" w:rsidR="00322745" w:rsidRPr="00322745" w:rsidRDefault="00322745" w:rsidP="00322745">
      <w:pPr>
        <w:spacing w:after="0" w:line="240" w:lineRule="auto"/>
        <w:rPr>
          <w:rFonts w:ascii="Times New Roman" w:hAnsi="Times New Roman" w:cs="Times New Roman"/>
          <w:sz w:val="24"/>
          <w:szCs w:val="24"/>
        </w:rPr>
      </w:pPr>
    </w:p>
    <w:p w14:paraId="7842AFFB" w14:textId="3BF7F5CA" w:rsidR="00322745" w:rsidRDefault="00322745" w:rsidP="00322745">
      <w:pPr>
        <w:spacing w:after="0" w:line="240" w:lineRule="auto"/>
        <w:rPr>
          <w:rFonts w:ascii="Times New Roman" w:hAnsi="Times New Roman" w:cs="Times New Roman"/>
          <w:sz w:val="24"/>
          <w:szCs w:val="24"/>
        </w:rPr>
      </w:pPr>
    </w:p>
    <w:p w14:paraId="329D2C49" w14:textId="52B8C78E" w:rsidR="008E2606" w:rsidRDefault="008E2606" w:rsidP="00322745">
      <w:pPr>
        <w:spacing w:after="0" w:line="240" w:lineRule="auto"/>
        <w:rPr>
          <w:rFonts w:ascii="Times New Roman" w:hAnsi="Times New Roman" w:cs="Times New Roman"/>
          <w:sz w:val="24"/>
          <w:szCs w:val="24"/>
        </w:rPr>
      </w:pPr>
    </w:p>
    <w:p w14:paraId="15CC8707" w14:textId="6264D55B" w:rsidR="008E2606" w:rsidRDefault="008E2606" w:rsidP="00322745">
      <w:pPr>
        <w:spacing w:after="0" w:line="240" w:lineRule="auto"/>
        <w:rPr>
          <w:rFonts w:ascii="Times New Roman" w:hAnsi="Times New Roman" w:cs="Times New Roman"/>
          <w:sz w:val="24"/>
          <w:szCs w:val="24"/>
        </w:rPr>
      </w:pPr>
    </w:p>
    <w:p w14:paraId="5159FEA4" w14:textId="048AB9B7" w:rsidR="008E2606" w:rsidRDefault="008E2606" w:rsidP="00322745">
      <w:pPr>
        <w:spacing w:after="0" w:line="240" w:lineRule="auto"/>
        <w:rPr>
          <w:rFonts w:ascii="Times New Roman" w:hAnsi="Times New Roman" w:cs="Times New Roman"/>
          <w:sz w:val="24"/>
          <w:szCs w:val="24"/>
        </w:rPr>
      </w:pPr>
    </w:p>
    <w:p w14:paraId="590356AE" w14:textId="7B2F0585" w:rsidR="008E2606" w:rsidRDefault="008E2606" w:rsidP="00322745">
      <w:pPr>
        <w:spacing w:after="0" w:line="240" w:lineRule="auto"/>
        <w:rPr>
          <w:rFonts w:ascii="Times New Roman" w:hAnsi="Times New Roman" w:cs="Times New Roman"/>
          <w:sz w:val="24"/>
          <w:szCs w:val="24"/>
        </w:rPr>
      </w:pPr>
    </w:p>
    <w:p w14:paraId="55F3BF98" w14:textId="030A02DD" w:rsidR="00D54F9E" w:rsidRDefault="00D54F9E" w:rsidP="00322745">
      <w:pPr>
        <w:spacing w:after="0" w:line="240" w:lineRule="auto"/>
        <w:rPr>
          <w:rFonts w:ascii="Times New Roman" w:hAnsi="Times New Roman" w:cs="Times New Roman"/>
          <w:sz w:val="24"/>
          <w:szCs w:val="24"/>
        </w:rPr>
      </w:pPr>
    </w:p>
    <w:p w14:paraId="321C8731" w14:textId="0B7B3168" w:rsidR="00D54F9E" w:rsidRDefault="00D54F9E" w:rsidP="00322745">
      <w:pPr>
        <w:spacing w:after="0" w:line="240" w:lineRule="auto"/>
        <w:rPr>
          <w:rFonts w:ascii="Times New Roman" w:hAnsi="Times New Roman" w:cs="Times New Roman"/>
          <w:sz w:val="24"/>
          <w:szCs w:val="24"/>
        </w:rPr>
      </w:pPr>
    </w:p>
    <w:p w14:paraId="10231BA8" w14:textId="2DE8AA57" w:rsidR="00D54F9E" w:rsidRDefault="00D54F9E" w:rsidP="00322745">
      <w:pPr>
        <w:spacing w:after="0" w:line="240" w:lineRule="auto"/>
        <w:rPr>
          <w:rFonts w:ascii="Times New Roman" w:hAnsi="Times New Roman" w:cs="Times New Roman"/>
          <w:sz w:val="24"/>
          <w:szCs w:val="24"/>
        </w:rPr>
      </w:pPr>
    </w:p>
    <w:p w14:paraId="51DB88D2" w14:textId="77777777" w:rsidR="00D54F9E" w:rsidRDefault="00D54F9E" w:rsidP="00322745">
      <w:pPr>
        <w:spacing w:after="0" w:line="240" w:lineRule="auto"/>
        <w:rPr>
          <w:rFonts w:ascii="Times New Roman" w:hAnsi="Times New Roman" w:cs="Times New Roman"/>
          <w:sz w:val="24"/>
          <w:szCs w:val="24"/>
        </w:rPr>
      </w:pPr>
    </w:p>
    <w:p w14:paraId="06726125" w14:textId="6D058B0D" w:rsidR="000925CA" w:rsidRDefault="000925CA" w:rsidP="00322745">
      <w:pPr>
        <w:spacing w:after="0" w:line="240" w:lineRule="auto"/>
        <w:rPr>
          <w:rFonts w:ascii="Times New Roman" w:hAnsi="Times New Roman" w:cs="Times New Roman"/>
          <w:sz w:val="24"/>
          <w:szCs w:val="24"/>
        </w:rPr>
      </w:pPr>
    </w:p>
    <w:p w14:paraId="08B45DEC" w14:textId="77777777" w:rsidR="000925CA" w:rsidRPr="00322745" w:rsidRDefault="000925CA" w:rsidP="00322745">
      <w:pPr>
        <w:spacing w:after="0" w:line="240" w:lineRule="auto"/>
        <w:rPr>
          <w:rFonts w:ascii="Times New Roman" w:hAnsi="Times New Roman" w:cs="Times New Roman"/>
          <w:sz w:val="24"/>
          <w:szCs w:val="24"/>
        </w:rPr>
      </w:pPr>
    </w:p>
    <w:p w14:paraId="31662FF0" w14:textId="77777777" w:rsidR="00322745" w:rsidRPr="00322745" w:rsidRDefault="00322745" w:rsidP="00322745">
      <w:pPr>
        <w:spacing w:after="0" w:line="240" w:lineRule="auto"/>
        <w:rPr>
          <w:rFonts w:ascii="Times New Roman" w:hAnsi="Times New Roman" w:cs="Times New Roman"/>
          <w:sz w:val="24"/>
          <w:szCs w:val="24"/>
        </w:rPr>
      </w:pPr>
    </w:p>
    <w:p w14:paraId="3849D87D" w14:textId="77777777" w:rsidR="00322745" w:rsidRPr="00322745" w:rsidRDefault="00322745" w:rsidP="00322745">
      <w:pPr>
        <w:spacing w:after="0" w:line="240" w:lineRule="auto"/>
        <w:rPr>
          <w:rFonts w:ascii="Times New Roman" w:hAnsi="Times New Roman" w:cs="Times New Roman"/>
          <w:sz w:val="24"/>
          <w:szCs w:val="24"/>
        </w:rPr>
      </w:pPr>
    </w:p>
    <w:p w14:paraId="280E685B" w14:textId="5BEC70D3" w:rsidR="00014167" w:rsidRDefault="00322745" w:rsidP="00322745">
      <w:pPr>
        <w:spacing w:after="0" w:line="240" w:lineRule="auto"/>
        <w:rPr>
          <w:rFonts w:ascii="Times New Roman" w:hAnsi="Times New Roman" w:cs="Times New Roman"/>
          <w:sz w:val="20"/>
          <w:szCs w:val="20"/>
        </w:rPr>
      </w:pPr>
      <w:r w:rsidRPr="00322745">
        <w:rPr>
          <w:rFonts w:ascii="Times New Roman" w:hAnsi="Times New Roman" w:cs="Times New Roman"/>
          <w:sz w:val="20"/>
          <w:szCs w:val="20"/>
        </w:rPr>
        <w:t>Katajs 67330327</w:t>
      </w:r>
    </w:p>
    <w:p w14:paraId="18B124BF" w14:textId="0BE4487C" w:rsidR="00322745" w:rsidRPr="00322745" w:rsidRDefault="00AD56F5" w:rsidP="00322745">
      <w:pPr>
        <w:spacing w:after="0" w:line="240" w:lineRule="auto"/>
        <w:rPr>
          <w:rFonts w:ascii="Times New Roman" w:hAnsi="Times New Roman" w:cs="Times New Roman"/>
          <w:sz w:val="20"/>
          <w:szCs w:val="20"/>
        </w:rPr>
      </w:pPr>
      <w:hyperlink r:id="rId7" w:history="1">
        <w:r w:rsidR="00322745" w:rsidRPr="00373018">
          <w:rPr>
            <w:rStyle w:val="Hipersaite"/>
            <w:rFonts w:ascii="Times New Roman" w:hAnsi="Times New Roman" w:cs="Times New Roman"/>
            <w:sz w:val="20"/>
            <w:szCs w:val="20"/>
          </w:rPr>
          <w:t>Marcis.Katajs@km.gov.lv</w:t>
        </w:r>
      </w:hyperlink>
    </w:p>
    <w:sectPr w:rsidR="00322745" w:rsidRPr="00322745" w:rsidSect="0086599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AC6EA" w14:textId="77777777" w:rsidR="00D645A9" w:rsidRDefault="00D645A9" w:rsidP="00610C7E">
      <w:pPr>
        <w:spacing w:after="0" w:line="240" w:lineRule="auto"/>
      </w:pPr>
      <w:r>
        <w:separator/>
      </w:r>
    </w:p>
  </w:endnote>
  <w:endnote w:type="continuationSeparator" w:id="0">
    <w:p w14:paraId="38DC7FD6" w14:textId="77777777" w:rsidR="00D645A9" w:rsidRDefault="00D645A9" w:rsidP="0061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07ADC" w14:textId="69D15883" w:rsidR="00610C7E" w:rsidRPr="00403A96" w:rsidRDefault="00403A96" w:rsidP="00403A96">
    <w:pPr>
      <w:pStyle w:val="Kjene"/>
      <w:tabs>
        <w:tab w:val="center" w:pos="4535"/>
      </w:tabs>
      <w:rPr>
        <w:rFonts w:ascii="Times New Roman" w:hAnsi="Times New Roman" w:cs="Times New Roman"/>
        <w:sz w:val="20"/>
        <w:szCs w:val="20"/>
      </w:rPr>
    </w:pPr>
    <w:r w:rsidRPr="00403A96">
      <w:rPr>
        <w:rFonts w:ascii="Times New Roman" w:hAnsi="Times New Roman" w:cs="Times New Roman"/>
        <w:sz w:val="20"/>
        <w:szCs w:val="20"/>
      </w:rPr>
      <w:t>KMAnot</w:t>
    </w:r>
    <w:r w:rsidR="00451437">
      <w:rPr>
        <w:rFonts w:ascii="Times New Roman" w:hAnsi="Times New Roman" w:cs="Times New Roman"/>
        <w:sz w:val="20"/>
        <w:szCs w:val="20"/>
      </w:rPr>
      <w:t>p01</w:t>
    </w:r>
    <w:r w:rsidRPr="00403A96">
      <w:rPr>
        <w:rFonts w:ascii="Times New Roman" w:hAnsi="Times New Roman" w:cs="Times New Roman"/>
        <w:sz w:val="20"/>
        <w:szCs w:val="20"/>
      </w:rPr>
      <w:t>_</w:t>
    </w:r>
    <w:r w:rsidR="00AD56F5">
      <w:rPr>
        <w:rFonts w:ascii="Times New Roman" w:hAnsi="Times New Roman" w:cs="Times New Roman"/>
        <w:sz w:val="20"/>
        <w:szCs w:val="20"/>
      </w:rPr>
      <w:t>30</w:t>
    </w:r>
    <w:r w:rsidR="00F41B8E">
      <w:rPr>
        <w:rFonts w:ascii="Times New Roman" w:hAnsi="Times New Roman" w:cs="Times New Roman"/>
        <w:sz w:val="20"/>
        <w:szCs w:val="20"/>
      </w:rPr>
      <w:t>06</w:t>
    </w:r>
    <w:r w:rsidR="00F41B8E" w:rsidRPr="00403A96">
      <w:rPr>
        <w:rFonts w:ascii="Times New Roman" w:hAnsi="Times New Roman" w:cs="Times New Roman"/>
        <w:sz w:val="20"/>
        <w:szCs w:val="20"/>
      </w:rPr>
      <w:t>21</w:t>
    </w:r>
    <w:r w:rsidRPr="00403A96">
      <w:rPr>
        <w:rFonts w:ascii="Times New Roman" w:hAnsi="Times New Roman" w:cs="Times New Roman"/>
        <w:sz w:val="20"/>
        <w:szCs w:val="20"/>
      </w:rPr>
      <w:t>_lidzdalibas_saglab_merkis_SRTM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A070F" w14:textId="22FC8059" w:rsidR="00865998" w:rsidRPr="00865998" w:rsidRDefault="00403A96" w:rsidP="00403A96">
    <w:pPr>
      <w:pStyle w:val="Kjene"/>
      <w:tabs>
        <w:tab w:val="center" w:pos="4535"/>
      </w:tabs>
      <w:rPr>
        <w:rFonts w:ascii="Times New Roman" w:hAnsi="Times New Roman" w:cs="Times New Roman"/>
        <w:sz w:val="20"/>
        <w:szCs w:val="20"/>
      </w:rPr>
    </w:pPr>
    <w:r w:rsidRPr="00403A96">
      <w:rPr>
        <w:rFonts w:ascii="Times New Roman" w:hAnsi="Times New Roman" w:cs="Times New Roman"/>
        <w:sz w:val="20"/>
        <w:szCs w:val="20"/>
      </w:rPr>
      <w:t>KMAnotp01</w:t>
    </w:r>
    <w:r w:rsidRPr="008C472B">
      <w:rPr>
        <w:rFonts w:ascii="Times New Roman" w:hAnsi="Times New Roman" w:cs="Times New Roman"/>
        <w:sz w:val="20"/>
        <w:szCs w:val="20"/>
      </w:rPr>
      <w:t>_</w:t>
    </w:r>
    <w:r w:rsidR="00AD56F5">
      <w:rPr>
        <w:rFonts w:ascii="Times New Roman" w:hAnsi="Times New Roman" w:cs="Times New Roman"/>
        <w:sz w:val="20"/>
        <w:szCs w:val="20"/>
      </w:rPr>
      <w:t>30</w:t>
    </w:r>
    <w:r w:rsidR="00F41B8E">
      <w:rPr>
        <w:rFonts w:ascii="Times New Roman" w:hAnsi="Times New Roman" w:cs="Times New Roman"/>
        <w:sz w:val="20"/>
        <w:szCs w:val="20"/>
      </w:rPr>
      <w:t>06</w:t>
    </w:r>
    <w:r w:rsidR="00F41B8E" w:rsidRPr="008C472B">
      <w:rPr>
        <w:rFonts w:ascii="Times New Roman" w:hAnsi="Times New Roman" w:cs="Times New Roman"/>
        <w:sz w:val="20"/>
        <w:szCs w:val="20"/>
      </w:rPr>
      <w:t>21</w:t>
    </w:r>
    <w:r w:rsidRPr="008C472B">
      <w:rPr>
        <w:rFonts w:ascii="Times New Roman" w:hAnsi="Times New Roman" w:cs="Times New Roman"/>
        <w:sz w:val="20"/>
        <w:szCs w:val="20"/>
      </w:rPr>
      <w:t>_lidzdalibas_saglab_merkis_SRTM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2D971" w14:textId="77777777" w:rsidR="00D645A9" w:rsidRDefault="00D645A9" w:rsidP="00610C7E">
      <w:pPr>
        <w:spacing w:after="0" w:line="240" w:lineRule="auto"/>
      </w:pPr>
      <w:r>
        <w:separator/>
      </w:r>
    </w:p>
  </w:footnote>
  <w:footnote w:type="continuationSeparator" w:id="0">
    <w:p w14:paraId="63624BF7" w14:textId="77777777" w:rsidR="00D645A9" w:rsidRDefault="00D645A9" w:rsidP="00610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2838624"/>
      <w:docPartObj>
        <w:docPartGallery w:val="Page Numbers (Top of Page)"/>
        <w:docPartUnique/>
      </w:docPartObj>
    </w:sdtPr>
    <w:sdtEndPr>
      <w:rPr>
        <w:rFonts w:ascii="Times New Roman" w:hAnsi="Times New Roman" w:cs="Times New Roman"/>
      </w:rPr>
    </w:sdtEndPr>
    <w:sdtContent>
      <w:p w14:paraId="75D4C820" w14:textId="77777777" w:rsidR="00E10914" w:rsidRDefault="00F63F23">
        <w:pPr>
          <w:pStyle w:val="Galvene"/>
          <w:jc w:val="center"/>
          <w:rPr>
            <w:rFonts w:ascii="Times New Roman" w:hAnsi="Times New Roman" w:cs="Times New Roman"/>
          </w:rPr>
        </w:pPr>
        <w:r w:rsidRPr="00493D70">
          <w:rPr>
            <w:rFonts w:ascii="Times New Roman" w:hAnsi="Times New Roman" w:cs="Times New Roman"/>
          </w:rPr>
          <w:fldChar w:fldCharType="begin"/>
        </w:r>
        <w:r w:rsidR="00493D70" w:rsidRPr="00493D70">
          <w:rPr>
            <w:rFonts w:ascii="Times New Roman" w:hAnsi="Times New Roman" w:cs="Times New Roman"/>
          </w:rPr>
          <w:instrText>PAGE   \* MERGEFORMAT</w:instrText>
        </w:r>
        <w:r w:rsidRPr="00493D70">
          <w:rPr>
            <w:rFonts w:ascii="Times New Roman" w:hAnsi="Times New Roman" w:cs="Times New Roman"/>
          </w:rPr>
          <w:fldChar w:fldCharType="separate"/>
        </w:r>
        <w:r w:rsidR="009D5C11">
          <w:rPr>
            <w:rFonts w:ascii="Times New Roman" w:hAnsi="Times New Roman" w:cs="Times New Roman"/>
            <w:noProof/>
          </w:rPr>
          <w:t>2</w:t>
        </w:r>
        <w:r w:rsidRPr="00493D70">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4864"/>
    <w:rsid w:val="00014167"/>
    <w:rsid w:val="00034C16"/>
    <w:rsid w:val="00044033"/>
    <w:rsid w:val="000925CA"/>
    <w:rsid w:val="000D0B61"/>
    <w:rsid w:val="00135BCB"/>
    <w:rsid w:val="00185486"/>
    <w:rsid w:val="001944C6"/>
    <w:rsid w:val="00227242"/>
    <w:rsid w:val="002E49DF"/>
    <w:rsid w:val="002F012C"/>
    <w:rsid w:val="00322745"/>
    <w:rsid w:val="00395871"/>
    <w:rsid w:val="003C11EF"/>
    <w:rsid w:val="003C5D80"/>
    <w:rsid w:val="00403A96"/>
    <w:rsid w:val="004101AE"/>
    <w:rsid w:val="00414A55"/>
    <w:rsid w:val="00451437"/>
    <w:rsid w:val="00456EA9"/>
    <w:rsid w:val="00493D70"/>
    <w:rsid w:val="005203BA"/>
    <w:rsid w:val="0053562C"/>
    <w:rsid w:val="00577925"/>
    <w:rsid w:val="005A1F1E"/>
    <w:rsid w:val="00610C7E"/>
    <w:rsid w:val="0064364B"/>
    <w:rsid w:val="006C0C04"/>
    <w:rsid w:val="00702234"/>
    <w:rsid w:val="007235B4"/>
    <w:rsid w:val="007E27CE"/>
    <w:rsid w:val="00843B5B"/>
    <w:rsid w:val="00865998"/>
    <w:rsid w:val="0088128F"/>
    <w:rsid w:val="008E2606"/>
    <w:rsid w:val="009011CB"/>
    <w:rsid w:val="00924AAE"/>
    <w:rsid w:val="009D5C11"/>
    <w:rsid w:val="00AB3A08"/>
    <w:rsid w:val="00AD56F5"/>
    <w:rsid w:val="00B14864"/>
    <w:rsid w:val="00B30A3F"/>
    <w:rsid w:val="00B52064"/>
    <w:rsid w:val="00B540BB"/>
    <w:rsid w:val="00B66242"/>
    <w:rsid w:val="00C01DFD"/>
    <w:rsid w:val="00C142FC"/>
    <w:rsid w:val="00C93C2E"/>
    <w:rsid w:val="00CA342C"/>
    <w:rsid w:val="00D54F9E"/>
    <w:rsid w:val="00D645A9"/>
    <w:rsid w:val="00E10914"/>
    <w:rsid w:val="00EA37C6"/>
    <w:rsid w:val="00EA7CFA"/>
    <w:rsid w:val="00EE7CB6"/>
    <w:rsid w:val="00F34206"/>
    <w:rsid w:val="00F41B8E"/>
    <w:rsid w:val="00F552A1"/>
    <w:rsid w:val="00F63F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663F"/>
  <w15:docId w15:val="{54A788BF-87BC-439F-B1A5-35514EA0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416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B1486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B14864"/>
  </w:style>
  <w:style w:type="character" w:customStyle="1" w:styleId="eop">
    <w:name w:val="eop"/>
    <w:basedOn w:val="Noklusjumarindkopasfonts"/>
    <w:rsid w:val="00B14864"/>
  </w:style>
  <w:style w:type="paragraph" w:styleId="Galvene">
    <w:name w:val="header"/>
    <w:basedOn w:val="Parasts"/>
    <w:link w:val="GalveneRakstz"/>
    <w:uiPriority w:val="99"/>
    <w:unhideWhenUsed/>
    <w:rsid w:val="00610C7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10C7E"/>
  </w:style>
  <w:style w:type="paragraph" w:styleId="Kjene">
    <w:name w:val="footer"/>
    <w:basedOn w:val="Parasts"/>
    <w:link w:val="KjeneRakstz"/>
    <w:uiPriority w:val="99"/>
    <w:unhideWhenUsed/>
    <w:rsid w:val="00610C7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0C7E"/>
  </w:style>
  <w:style w:type="paragraph" w:styleId="Balonteksts">
    <w:name w:val="Balloon Text"/>
    <w:basedOn w:val="Parasts"/>
    <w:link w:val="BalontekstsRakstz"/>
    <w:uiPriority w:val="99"/>
    <w:semiHidden/>
    <w:unhideWhenUsed/>
    <w:rsid w:val="0086599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5998"/>
    <w:rPr>
      <w:rFonts w:ascii="Segoe UI" w:hAnsi="Segoe UI" w:cs="Segoe UI"/>
      <w:sz w:val="18"/>
      <w:szCs w:val="18"/>
    </w:rPr>
  </w:style>
  <w:style w:type="character" w:styleId="Komentraatsauce">
    <w:name w:val="annotation reference"/>
    <w:basedOn w:val="Noklusjumarindkopasfonts"/>
    <w:uiPriority w:val="99"/>
    <w:semiHidden/>
    <w:unhideWhenUsed/>
    <w:rsid w:val="00865998"/>
    <w:rPr>
      <w:sz w:val="16"/>
      <w:szCs w:val="16"/>
    </w:rPr>
  </w:style>
  <w:style w:type="paragraph" w:styleId="Komentrateksts">
    <w:name w:val="annotation text"/>
    <w:basedOn w:val="Parasts"/>
    <w:link w:val="KomentratekstsRakstz"/>
    <w:uiPriority w:val="99"/>
    <w:semiHidden/>
    <w:unhideWhenUsed/>
    <w:rsid w:val="0086599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65998"/>
    <w:rPr>
      <w:sz w:val="20"/>
      <w:szCs w:val="20"/>
    </w:rPr>
  </w:style>
  <w:style w:type="paragraph" w:styleId="Komentratma">
    <w:name w:val="annotation subject"/>
    <w:basedOn w:val="Komentrateksts"/>
    <w:next w:val="Komentrateksts"/>
    <w:link w:val="KomentratmaRakstz"/>
    <w:uiPriority w:val="99"/>
    <w:semiHidden/>
    <w:unhideWhenUsed/>
    <w:rsid w:val="00865998"/>
    <w:rPr>
      <w:b/>
      <w:bCs/>
    </w:rPr>
  </w:style>
  <w:style w:type="character" w:customStyle="1" w:styleId="KomentratmaRakstz">
    <w:name w:val="Komentāra tēma Rakstz."/>
    <w:basedOn w:val="KomentratekstsRakstz"/>
    <w:link w:val="Komentratma"/>
    <w:uiPriority w:val="99"/>
    <w:semiHidden/>
    <w:rsid w:val="00865998"/>
    <w:rPr>
      <w:b/>
      <w:bCs/>
      <w:sz w:val="20"/>
      <w:szCs w:val="20"/>
    </w:rPr>
  </w:style>
  <w:style w:type="character" w:styleId="Izteiksmgs">
    <w:name w:val="Strong"/>
    <w:basedOn w:val="Noklusjumarindkopasfonts"/>
    <w:uiPriority w:val="22"/>
    <w:qFormat/>
    <w:rsid w:val="000D0B61"/>
    <w:rPr>
      <w:b/>
      <w:bCs/>
    </w:rPr>
  </w:style>
  <w:style w:type="character" w:styleId="Hipersaite">
    <w:name w:val="Hyperlink"/>
    <w:basedOn w:val="Noklusjumarindkopasfonts"/>
    <w:uiPriority w:val="99"/>
    <w:unhideWhenUsed/>
    <w:rsid w:val="00322745"/>
    <w:rPr>
      <w:color w:val="0000FF" w:themeColor="hyperlink"/>
      <w:u w:val="single"/>
    </w:rPr>
  </w:style>
  <w:style w:type="character" w:styleId="Neatrisintapieminana">
    <w:name w:val="Unresolved Mention"/>
    <w:basedOn w:val="Noklusjumarindkopasfonts"/>
    <w:uiPriority w:val="99"/>
    <w:semiHidden/>
    <w:unhideWhenUsed/>
    <w:rsid w:val="00322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038810">
      <w:bodyDiv w:val="1"/>
      <w:marLeft w:val="0"/>
      <w:marRight w:val="0"/>
      <w:marTop w:val="0"/>
      <w:marBottom w:val="0"/>
      <w:divBdr>
        <w:top w:val="none" w:sz="0" w:space="0" w:color="auto"/>
        <w:left w:val="none" w:sz="0" w:space="0" w:color="auto"/>
        <w:bottom w:val="none" w:sz="0" w:space="0" w:color="auto"/>
        <w:right w:val="none" w:sz="0" w:space="0" w:color="auto"/>
      </w:divBdr>
      <w:divsChild>
        <w:div w:id="331416457">
          <w:marLeft w:val="0"/>
          <w:marRight w:val="0"/>
          <w:marTop w:val="0"/>
          <w:marBottom w:val="0"/>
          <w:divBdr>
            <w:top w:val="none" w:sz="0" w:space="0" w:color="auto"/>
            <w:left w:val="none" w:sz="0" w:space="0" w:color="auto"/>
            <w:bottom w:val="none" w:sz="0" w:space="0" w:color="auto"/>
            <w:right w:val="none" w:sz="0" w:space="0" w:color="auto"/>
          </w:divBdr>
        </w:div>
        <w:div w:id="602884924">
          <w:marLeft w:val="0"/>
          <w:marRight w:val="0"/>
          <w:marTop w:val="0"/>
          <w:marBottom w:val="0"/>
          <w:divBdr>
            <w:top w:val="none" w:sz="0" w:space="0" w:color="auto"/>
            <w:left w:val="none" w:sz="0" w:space="0" w:color="auto"/>
            <w:bottom w:val="none" w:sz="0" w:space="0" w:color="auto"/>
            <w:right w:val="none" w:sz="0" w:space="0" w:color="auto"/>
          </w:divBdr>
        </w:div>
        <w:div w:id="693262213">
          <w:marLeft w:val="0"/>
          <w:marRight w:val="0"/>
          <w:marTop w:val="0"/>
          <w:marBottom w:val="0"/>
          <w:divBdr>
            <w:top w:val="none" w:sz="0" w:space="0" w:color="auto"/>
            <w:left w:val="none" w:sz="0" w:space="0" w:color="auto"/>
            <w:bottom w:val="none" w:sz="0" w:space="0" w:color="auto"/>
            <w:right w:val="none" w:sz="0" w:space="0" w:color="auto"/>
          </w:divBdr>
          <w:divsChild>
            <w:div w:id="1298758832">
              <w:marLeft w:val="-75"/>
              <w:marRight w:val="0"/>
              <w:marTop w:val="30"/>
              <w:marBottom w:val="30"/>
              <w:divBdr>
                <w:top w:val="none" w:sz="0" w:space="0" w:color="auto"/>
                <w:left w:val="none" w:sz="0" w:space="0" w:color="auto"/>
                <w:bottom w:val="none" w:sz="0" w:space="0" w:color="auto"/>
                <w:right w:val="none" w:sz="0" w:space="0" w:color="auto"/>
              </w:divBdr>
              <w:divsChild>
                <w:div w:id="853879314">
                  <w:marLeft w:val="0"/>
                  <w:marRight w:val="0"/>
                  <w:marTop w:val="0"/>
                  <w:marBottom w:val="0"/>
                  <w:divBdr>
                    <w:top w:val="none" w:sz="0" w:space="0" w:color="auto"/>
                    <w:left w:val="none" w:sz="0" w:space="0" w:color="auto"/>
                    <w:bottom w:val="none" w:sz="0" w:space="0" w:color="auto"/>
                    <w:right w:val="none" w:sz="0" w:space="0" w:color="auto"/>
                  </w:divBdr>
                  <w:divsChild>
                    <w:div w:id="1505172633">
                      <w:marLeft w:val="0"/>
                      <w:marRight w:val="0"/>
                      <w:marTop w:val="0"/>
                      <w:marBottom w:val="0"/>
                      <w:divBdr>
                        <w:top w:val="none" w:sz="0" w:space="0" w:color="auto"/>
                        <w:left w:val="none" w:sz="0" w:space="0" w:color="auto"/>
                        <w:bottom w:val="none" w:sz="0" w:space="0" w:color="auto"/>
                        <w:right w:val="none" w:sz="0" w:space="0" w:color="auto"/>
                      </w:divBdr>
                    </w:div>
                  </w:divsChild>
                </w:div>
                <w:div w:id="1955480499">
                  <w:marLeft w:val="0"/>
                  <w:marRight w:val="0"/>
                  <w:marTop w:val="0"/>
                  <w:marBottom w:val="0"/>
                  <w:divBdr>
                    <w:top w:val="none" w:sz="0" w:space="0" w:color="auto"/>
                    <w:left w:val="none" w:sz="0" w:space="0" w:color="auto"/>
                    <w:bottom w:val="none" w:sz="0" w:space="0" w:color="auto"/>
                    <w:right w:val="none" w:sz="0" w:space="0" w:color="auto"/>
                  </w:divBdr>
                  <w:divsChild>
                    <w:div w:id="125586527">
                      <w:marLeft w:val="0"/>
                      <w:marRight w:val="0"/>
                      <w:marTop w:val="0"/>
                      <w:marBottom w:val="0"/>
                      <w:divBdr>
                        <w:top w:val="none" w:sz="0" w:space="0" w:color="auto"/>
                        <w:left w:val="none" w:sz="0" w:space="0" w:color="auto"/>
                        <w:bottom w:val="none" w:sz="0" w:space="0" w:color="auto"/>
                        <w:right w:val="none" w:sz="0" w:space="0" w:color="auto"/>
                      </w:divBdr>
                    </w:div>
                  </w:divsChild>
                </w:div>
                <w:div w:id="1245918110">
                  <w:marLeft w:val="0"/>
                  <w:marRight w:val="0"/>
                  <w:marTop w:val="0"/>
                  <w:marBottom w:val="0"/>
                  <w:divBdr>
                    <w:top w:val="none" w:sz="0" w:space="0" w:color="auto"/>
                    <w:left w:val="none" w:sz="0" w:space="0" w:color="auto"/>
                    <w:bottom w:val="none" w:sz="0" w:space="0" w:color="auto"/>
                    <w:right w:val="none" w:sz="0" w:space="0" w:color="auto"/>
                  </w:divBdr>
                  <w:divsChild>
                    <w:div w:id="1134983782">
                      <w:marLeft w:val="0"/>
                      <w:marRight w:val="0"/>
                      <w:marTop w:val="0"/>
                      <w:marBottom w:val="0"/>
                      <w:divBdr>
                        <w:top w:val="none" w:sz="0" w:space="0" w:color="auto"/>
                        <w:left w:val="none" w:sz="0" w:space="0" w:color="auto"/>
                        <w:bottom w:val="none" w:sz="0" w:space="0" w:color="auto"/>
                        <w:right w:val="none" w:sz="0" w:space="0" w:color="auto"/>
                      </w:divBdr>
                    </w:div>
                  </w:divsChild>
                </w:div>
                <w:div w:id="708847084">
                  <w:marLeft w:val="0"/>
                  <w:marRight w:val="0"/>
                  <w:marTop w:val="0"/>
                  <w:marBottom w:val="0"/>
                  <w:divBdr>
                    <w:top w:val="none" w:sz="0" w:space="0" w:color="auto"/>
                    <w:left w:val="none" w:sz="0" w:space="0" w:color="auto"/>
                    <w:bottom w:val="none" w:sz="0" w:space="0" w:color="auto"/>
                    <w:right w:val="none" w:sz="0" w:space="0" w:color="auto"/>
                  </w:divBdr>
                  <w:divsChild>
                    <w:div w:id="1485774120">
                      <w:marLeft w:val="0"/>
                      <w:marRight w:val="0"/>
                      <w:marTop w:val="0"/>
                      <w:marBottom w:val="0"/>
                      <w:divBdr>
                        <w:top w:val="none" w:sz="0" w:space="0" w:color="auto"/>
                        <w:left w:val="none" w:sz="0" w:space="0" w:color="auto"/>
                        <w:bottom w:val="none" w:sz="0" w:space="0" w:color="auto"/>
                        <w:right w:val="none" w:sz="0" w:space="0" w:color="auto"/>
                      </w:divBdr>
                    </w:div>
                  </w:divsChild>
                </w:div>
                <w:div w:id="239143753">
                  <w:marLeft w:val="0"/>
                  <w:marRight w:val="0"/>
                  <w:marTop w:val="0"/>
                  <w:marBottom w:val="0"/>
                  <w:divBdr>
                    <w:top w:val="none" w:sz="0" w:space="0" w:color="auto"/>
                    <w:left w:val="none" w:sz="0" w:space="0" w:color="auto"/>
                    <w:bottom w:val="none" w:sz="0" w:space="0" w:color="auto"/>
                    <w:right w:val="none" w:sz="0" w:space="0" w:color="auto"/>
                  </w:divBdr>
                  <w:divsChild>
                    <w:div w:id="1695303845">
                      <w:marLeft w:val="0"/>
                      <w:marRight w:val="0"/>
                      <w:marTop w:val="0"/>
                      <w:marBottom w:val="0"/>
                      <w:divBdr>
                        <w:top w:val="none" w:sz="0" w:space="0" w:color="auto"/>
                        <w:left w:val="none" w:sz="0" w:space="0" w:color="auto"/>
                        <w:bottom w:val="none" w:sz="0" w:space="0" w:color="auto"/>
                        <w:right w:val="none" w:sz="0" w:space="0" w:color="auto"/>
                      </w:divBdr>
                    </w:div>
                  </w:divsChild>
                </w:div>
                <w:div w:id="922419956">
                  <w:marLeft w:val="0"/>
                  <w:marRight w:val="0"/>
                  <w:marTop w:val="0"/>
                  <w:marBottom w:val="0"/>
                  <w:divBdr>
                    <w:top w:val="none" w:sz="0" w:space="0" w:color="auto"/>
                    <w:left w:val="none" w:sz="0" w:space="0" w:color="auto"/>
                    <w:bottom w:val="none" w:sz="0" w:space="0" w:color="auto"/>
                    <w:right w:val="none" w:sz="0" w:space="0" w:color="auto"/>
                  </w:divBdr>
                  <w:divsChild>
                    <w:div w:id="1859393776">
                      <w:marLeft w:val="0"/>
                      <w:marRight w:val="0"/>
                      <w:marTop w:val="0"/>
                      <w:marBottom w:val="0"/>
                      <w:divBdr>
                        <w:top w:val="none" w:sz="0" w:space="0" w:color="auto"/>
                        <w:left w:val="none" w:sz="0" w:space="0" w:color="auto"/>
                        <w:bottom w:val="none" w:sz="0" w:space="0" w:color="auto"/>
                        <w:right w:val="none" w:sz="0" w:space="0" w:color="auto"/>
                      </w:divBdr>
                    </w:div>
                  </w:divsChild>
                </w:div>
                <w:div w:id="1927378701">
                  <w:marLeft w:val="0"/>
                  <w:marRight w:val="0"/>
                  <w:marTop w:val="0"/>
                  <w:marBottom w:val="0"/>
                  <w:divBdr>
                    <w:top w:val="none" w:sz="0" w:space="0" w:color="auto"/>
                    <w:left w:val="none" w:sz="0" w:space="0" w:color="auto"/>
                    <w:bottom w:val="none" w:sz="0" w:space="0" w:color="auto"/>
                    <w:right w:val="none" w:sz="0" w:space="0" w:color="auto"/>
                  </w:divBdr>
                  <w:divsChild>
                    <w:div w:id="1228491360">
                      <w:marLeft w:val="0"/>
                      <w:marRight w:val="0"/>
                      <w:marTop w:val="0"/>
                      <w:marBottom w:val="0"/>
                      <w:divBdr>
                        <w:top w:val="none" w:sz="0" w:space="0" w:color="auto"/>
                        <w:left w:val="none" w:sz="0" w:space="0" w:color="auto"/>
                        <w:bottom w:val="none" w:sz="0" w:space="0" w:color="auto"/>
                        <w:right w:val="none" w:sz="0" w:space="0" w:color="auto"/>
                      </w:divBdr>
                    </w:div>
                  </w:divsChild>
                </w:div>
                <w:div w:id="1564178515">
                  <w:marLeft w:val="0"/>
                  <w:marRight w:val="0"/>
                  <w:marTop w:val="0"/>
                  <w:marBottom w:val="0"/>
                  <w:divBdr>
                    <w:top w:val="none" w:sz="0" w:space="0" w:color="auto"/>
                    <w:left w:val="none" w:sz="0" w:space="0" w:color="auto"/>
                    <w:bottom w:val="none" w:sz="0" w:space="0" w:color="auto"/>
                    <w:right w:val="none" w:sz="0" w:space="0" w:color="auto"/>
                  </w:divBdr>
                  <w:divsChild>
                    <w:div w:id="1277100641">
                      <w:marLeft w:val="0"/>
                      <w:marRight w:val="0"/>
                      <w:marTop w:val="0"/>
                      <w:marBottom w:val="0"/>
                      <w:divBdr>
                        <w:top w:val="none" w:sz="0" w:space="0" w:color="auto"/>
                        <w:left w:val="none" w:sz="0" w:space="0" w:color="auto"/>
                        <w:bottom w:val="none" w:sz="0" w:space="0" w:color="auto"/>
                        <w:right w:val="none" w:sz="0" w:space="0" w:color="auto"/>
                      </w:divBdr>
                    </w:div>
                  </w:divsChild>
                </w:div>
                <w:div w:id="921834362">
                  <w:marLeft w:val="0"/>
                  <w:marRight w:val="0"/>
                  <w:marTop w:val="0"/>
                  <w:marBottom w:val="0"/>
                  <w:divBdr>
                    <w:top w:val="none" w:sz="0" w:space="0" w:color="auto"/>
                    <w:left w:val="none" w:sz="0" w:space="0" w:color="auto"/>
                    <w:bottom w:val="none" w:sz="0" w:space="0" w:color="auto"/>
                    <w:right w:val="none" w:sz="0" w:space="0" w:color="auto"/>
                  </w:divBdr>
                  <w:divsChild>
                    <w:div w:id="587618358">
                      <w:marLeft w:val="0"/>
                      <w:marRight w:val="0"/>
                      <w:marTop w:val="0"/>
                      <w:marBottom w:val="0"/>
                      <w:divBdr>
                        <w:top w:val="none" w:sz="0" w:space="0" w:color="auto"/>
                        <w:left w:val="none" w:sz="0" w:space="0" w:color="auto"/>
                        <w:bottom w:val="none" w:sz="0" w:space="0" w:color="auto"/>
                        <w:right w:val="none" w:sz="0" w:space="0" w:color="auto"/>
                      </w:divBdr>
                    </w:div>
                  </w:divsChild>
                </w:div>
                <w:div w:id="199973509">
                  <w:marLeft w:val="0"/>
                  <w:marRight w:val="0"/>
                  <w:marTop w:val="0"/>
                  <w:marBottom w:val="0"/>
                  <w:divBdr>
                    <w:top w:val="none" w:sz="0" w:space="0" w:color="auto"/>
                    <w:left w:val="none" w:sz="0" w:space="0" w:color="auto"/>
                    <w:bottom w:val="none" w:sz="0" w:space="0" w:color="auto"/>
                    <w:right w:val="none" w:sz="0" w:space="0" w:color="auto"/>
                  </w:divBdr>
                  <w:divsChild>
                    <w:div w:id="1036470016">
                      <w:marLeft w:val="0"/>
                      <w:marRight w:val="0"/>
                      <w:marTop w:val="0"/>
                      <w:marBottom w:val="0"/>
                      <w:divBdr>
                        <w:top w:val="none" w:sz="0" w:space="0" w:color="auto"/>
                        <w:left w:val="none" w:sz="0" w:space="0" w:color="auto"/>
                        <w:bottom w:val="none" w:sz="0" w:space="0" w:color="auto"/>
                        <w:right w:val="none" w:sz="0" w:space="0" w:color="auto"/>
                      </w:divBdr>
                    </w:div>
                    <w:div w:id="1491824408">
                      <w:marLeft w:val="0"/>
                      <w:marRight w:val="0"/>
                      <w:marTop w:val="0"/>
                      <w:marBottom w:val="0"/>
                      <w:divBdr>
                        <w:top w:val="none" w:sz="0" w:space="0" w:color="auto"/>
                        <w:left w:val="none" w:sz="0" w:space="0" w:color="auto"/>
                        <w:bottom w:val="none" w:sz="0" w:space="0" w:color="auto"/>
                        <w:right w:val="none" w:sz="0" w:space="0" w:color="auto"/>
                      </w:divBdr>
                    </w:div>
                  </w:divsChild>
                </w:div>
                <w:div w:id="1840461321">
                  <w:marLeft w:val="0"/>
                  <w:marRight w:val="0"/>
                  <w:marTop w:val="0"/>
                  <w:marBottom w:val="0"/>
                  <w:divBdr>
                    <w:top w:val="none" w:sz="0" w:space="0" w:color="auto"/>
                    <w:left w:val="none" w:sz="0" w:space="0" w:color="auto"/>
                    <w:bottom w:val="none" w:sz="0" w:space="0" w:color="auto"/>
                    <w:right w:val="none" w:sz="0" w:space="0" w:color="auto"/>
                  </w:divBdr>
                  <w:divsChild>
                    <w:div w:id="1296715748">
                      <w:marLeft w:val="0"/>
                      <w:marRight w:val="0"/>
                      <w:marTop w:val="0"/>
                      <w:marBottom w:val="0"/>
                      <w:divBdr>
                        <w:top w:val="none" w:sz="0" w:space="0" w:color="auto"/>
                        <w:left w:val="none" w:sz="0" w:space="0" w:color="auto"/>
                        <w:bottom w:val="none" w:sz="0" w:space="0" w:color="auto"/>
                        <w:right w:val="none" w:sz="0" w:space="0" w:color="auto"/>
                      </w:divBdr>
                    </w:div>
                  </w:divsChild>
                </w:div>
                <w:div w:id="2073042333">
                  <w:marLeft w:val="0"/>
                  <w:marRight w:val="0"/>
                  <w:marTop w:val="0"/>
                  <w:marBottom w:val="0"/>
                  <w:divBdr>
                    <w:top w:val="none" w:sz="0" w:space="0" w:color="auto"/>
                    <w:left w:val="none" w:sz="0" w:space="0" w:color="auto"/>
                    <w:bottom w:val="none" w:sz="0" w:space="0" w:color="auto"/>
                    <w:right w:val="none" w:sz="0" w:space="0" w:color="auto"/>
                  </w:divBdr>
                  <w:divsChild>
                    <w:div w:id="97453033">
                      <w:marLeft w:val="0"/>
                      <w:marRight w:val="0"/>
                      <w:marTop w:val="0"/>
                      <w:marBottom w:val="0"/>
                      <w:divBdr>
                        <w:top w:val="none" w:sz="0" w:space="0" w:color="auto"/>
                        <w:left w:val="none" w:sz="0" w:space="0" w:color="auto"/>
                        <w:bottom w:val="none" w:sz="0" w:space="0" w:color="auto"/>
                        <w:right w:val="none" w:sz="0" w:space="0" w:color="auto"/>
                      </w:divBdr>
                    </w:div>
                  </w:divsChild>
                </w:div>
                <w:div w:id="2049721349">
                  <w:marLeft w:val="0"/>
                  <w:marRight w:val="0"/>
                  <w:marTop w:val="0"/>
                  <w:marBottom w:val="0"/>
                  <w:divBdr>
                    <w:top w:val="none" w:sz="0" w:space="0" w:color="auto"/>
                    <w:left w:val="none" w:sz="0" w:space="0" w:color="auto"/>
                    <w:bottom w:val="none" w:sz="0" w:space="0" w:color="auto"/>
                    <w:right w:val="none" w:sz="0" w:space="0" w:color="auto"/>
                  </w:divBdr>
                  <w:divsChild>
                    <w:div w:id="342825952">
                      <w:marLeft w:val="0"/>
                      <w:marRight w:val="0"/>
                      <w:marTop w:val="0"/>
                      <w:marBottom w:val="0"/>
                      <w:divBdr>
                        <w:top w:val="none" w:sz="0" w:space="0" w:color="auto"/>
                        <w:left w:val="none" w:sz="0" w:space="0" w:color="auto"/>
                        <w:bottom w:val="none" w:sz="0" w:space="0" w:color="auto"/>
                        <w:right w:val="none" w:sz="0" w:space="0" w:color="auto"/>
                      </w:divBdr>
                    </w:div>
                  </w:divsChild>
                </w:div>
                <w:div w:id="854418151">
                  <w:marLeft w:val="0"/>
                  <w:marRight w:val="0"/>
                  <w:marTop w:val="0"/>
                  <w:marBottom w:val="0"/>
                  <w:divBdr>
                    <w:top w:val="none" w:sz="0" w:space="0" w:color="auto"/>
                    <w:left w:val="none" w:sz="0" w:space="0" w:color="auto"/>
                    <w:bottom w:val="none" w:sz="0" w:space="0" w:color="auto"/>
                    <w:right w:val="none" w:sz="0" w:space="0" w:color="auto"/>
                  </w:divBdr>
                  <w:divsChild>
                    <w:div w:id="296836651">
                      <w:marLeft w:val="0"/>
                      <w:marRight w:val="0"/>
                      <w:marTop w:val="0"/>
                      <w:marBottom w:val="0"/>
                      <w:divBdr>
                        <w:top w:val="none" w:sz="0" w:space="0" w:color="auto"/>
                        <w:left w:val="none" w:sz="0" w:space="0" w:color="auto"/>
                        <w:bottom w:val="none" w:sz="0" w:space="0" w:color="auto"/>
                        <w:right w:val="none" w:sz="0" w:space="0" w:color="auto"/>
                      </w:divBdr>
                    </w:div>
                  </w:divsChild>
                </w:div>
                <w:div w:id="132913298">
                  <w:marLeft w:val="0"/>
                  <w:marRight w:val="0"/>
                  <w:marTop w:val="0"/>
                  <w:marBottom w:val="0"/>
                  <w:divBdr>
                    <w:top w:val="none" w:sz="0" w:space="0" w:color="auto"/>
                    <w:left w:val="none" w:sz="0" w:space="0" w:color="auto"/>
                    <w:bottom w:val="none" w:sz="0" w:space="0" w:color="auto"/>
                    <w:right w:val="none" w:sz="0" w:space="0" w:color="auto"/>
                  </w:divBdr>
                  <w:divsChild>
                    <w:div w:id="1401252091">
                      <w:marLeft w:val="0"/>
                      <w:marRight w:val="0"/>
                      <w:marTop w:val="0"/>
                      <w:marBottom w:val="0"/>
                      <w:divBdr>
                        <w:top w:val="none" w:sz="0" w:space="0" w:color="auto"/>
                        <w:left w:val="none" w:sz="0" w:space="0" w:color="auto"/>
                        <w:bottom w:val="none" w:sz="0" w:space="0" w:color="auto"/>
                        <w:right w:val="none" w:sz="0" w:space="0" w:color="auto"/>
                      </w:divBdr>
                    </w:div>
                  </w:divsChild>
                </w:div>
                <w:div w:id="103506183">
                  <w:marLeft w:val="0"/>
                  <w:marRight w:val="0"/>
                  <w:marTop w:val="0"/>
                  <w:marBottom w:val="0"/>
                  <w:divBdr>
                    <w:top w:val="none" w:sz="0" w:space="0" w:color="auto"/>
                    <w:left w:val="none" w:sz="0" w:space="0" w:color="auto"/>
                    <w:bottom w:val="none" w:sz="0" w:space="0" w:color="auto"/>
                    <w:right w:val="none" w:sz="0" w:space="0" w:color="auto"/>
                  </w:divBdr>
                  <w:divsChild>
                    <w:div w:id="982586576">
                      <w:marLeft w:val="0"/>
                      <w:marRight w:val="0"/>
                      <w:marTop w:val="0"/>
                      <w:marBottom w:val="0"/>
                      <w:divBdr>
                        <w:top w:val="none" w:sz="0" w:space="0" w:color="auto"/>
                        <w:left w:val="none" w:sz="0" w:space="0" w:color="auto"/>
                        <w:bottom w:val="none" w:sz="0" w:space="0" w:color="auto"/>
                        <w:right w:val="none" w:sz="0" w:space="0" w:color="auto"/>
                      </w:divBdr>
                    </w:div>
                  </w:divsChild>
                </w:div>
                <w:div w:id="1614482662">
                  <w:marLeft w:val="0"/>
                  <w:marRight w:val="0"/>
                  <w:marTop w:val="0"/>
                  <w:marBottom w:val="0"/>
                  <w:divBdr>
                    <w:top w:val="none" w:sz="0" w:space="0" w:color="auto"/>
                    <w:left w:val="none" w:sz="0" w:space="0" w:color="auto"/>
                    <w:bottom w:val="none" w:sz="0" w:space="0" w:color="auto"/>
                    <w:right w:val="none" w:sz="0" w:space="0" w:color="auto"/>
                  </w:divBdr>
                  <w:divsChild>
                    <w:div w:id="1571764844">
                      <w:marLeft w:val="0"/>
                      <w:marRight w:val="0"/>
                      <w:marTop w:val="0"/>
                      <w:marBottom w:val="0"/>
                      <w:divBdr>
                        <w:top w:val="none" w:sz="0" w:space="0" w:color="auto"/>
                        <w:left w:val="none" w:sz="0" w:space="0" w:color="auto"/>
                        <w:bottom w:val="none" w:sz="0" w:space="0" w:color="auto"/>
                        <w:right w:val="none" w:sz="0" w:space="0" w:color="auto"/>
                      </w:divBdr>
                    </w:div>
                  </w:divsChild>
                </w:div>
                <w:div w:id="1400787749">
                  <w:marLeft w:val="0"/>
                  <w:marRight w:val="0"/>
                  <w:marTop w:val="0"/>
                  <w:marBottom w:val="0"/>
                  <w:divBdr>
                    <w:top w:val="none" w:sz="0" w:space="0" w:color="auto"/>
                    <w:left w:val="none" w:sz="0" w:space="0" w:color="auto"/>
                    <w:bottom w:val="none" w:sz="0" w:space="0" w:color="auto"/>
                    <w:right w:val="none" w:sz="0" w:space="0" w:color="auto"/>
                  </w:divBdr>
                  <w:divsChild>
                    <w:div w:id="1842424814">
                      <w:marLeft w:val="0"/>
                      <w:marRight w:val="0"/>
                      <w:marTop w:val="0"/>
                      <w:marBottom w:val="0"/>
                      <w:divBdr>
                        <w:top w:val="none" w:sz="0" w:space="0" w:color="auto"/>
                        <w:left w:val="none" w:sz="0" w:space="0" w:color="auto"/>
                        <w:bottom w:val="none" w:sz="0" w:space="0" w:color="auto"/>
                        <w:right w:val="none" w:sz="0" w:space="0" w:color="auto"/>
                      </w:divBdr>
                    </w:div>
                  </w:divsChild>
                </w:div>
                <w:div w:id="626856860">
                  <w:marLeft w:val="0"/>
                  <w:marRight w:val="0"/>
                  <w:marTop w:val="0"/>
                  <w:marBottom w:val="0"/>
                  <w:divBdr>
                    <w:top w:val="none" w:sz="0" w:space="0" w:color="auto"/>
                    <w:left w:val="none" w:sz="0" w:space="0" w:color="auto"/>
                    <w:bottom w:val="none" w:sz="0" w:space="0" w:color="auto"/>
                    <w:right w:val="none" w:sz="0" w:space="0" w:color="auto"/>
                  </w:divBdr>
                  <w:divsChild>
                    <w:div w:id="1393693311">
                      <w:marLeft w:val="0"/>
                      <w:marRight w:val="0"/>
                      <w:marTop w:val="0"/>
                      <w:marBottom w:val="0"/>
                      <w:divBdr>
                        <w:top w:val="none" w:sz="0" w:space="0" w:color="auto"/>
                        <w:left w:val="none" w:sz="0" w:space="0" w:color="auto"/>
                        <w:bottom w:val="none" w:sz="0" w:space="0" w:color="auto"/>
                        <w:right w:val="none" w:sz="0" w:space="0" w:color="auto"/>
                      </w:divBdr>
                    </w:div>
                  </w:divsChild>
                </w:div>
                <w:div w:id="1312179681">
                  <w:marLeft w:val="0"/>
                  <w:marRight w:val="0"/>
                  <w:marTop w:val="0"/>
                  <w:marBottom w:val="0"/>
                  <w:divBdr>
                    <w:top w:val="none" w:sz="0" w:space="0" w:color="auto"/>
                    <w:left w:val="none" w:sz="0" w:space="0" w:color="auto"/>
                    <w:bottom w:val="none" w:sz="0" w:space="0" w:color="auto"/>
                    <w:right w:val="none" w:sz="0" w:space="0" w:color="auto"/>
                  </w:divBdr>
                  <w:divsChild>
                    <w:div w:id="1470826778">
                      <w:marLeft w:val="0"/>
                      <w:marRight w:val="0"/>
                      <w:marTop w:val="0"/>
                      <w:marBottom w:val="0"/>
                      <w:divBdr>
                        <w:top w:val="none" w:sz="0" w:space="0" w:color="auto"/>
                        <w:left w:val="none" w:sz="0" w:space="0" w:color="auto"/>
                        <w:bottom w:val="none" w:sz="0" w:space="0" w:color="auto"/>
                        <w:right w:val="none" w:sz="0" w:space="0" w:color="auto"/>
                      </w:divBdr>
                    </w:div>
                    <w:div w:id="933129492">
                      <w:marLeft w:val="0"/>
                      <w:marRight w:val="0"/>
                      <w:marTop w:val="0"/>
                      <w:marBottom w:val="0"/>
                      <w:divBdr>
                        <w:top w:val="none" w:sz="0" w:space="0" w:color="auto"/>
                        <w:left w:val="none" w:sz="0" w:space="0" w:color="auto"/>
                        <w:bottom w:val="none" w:sz="0" w:space="0" w:color="auto"/>
                        <w:right w:val="none" w:sz="0" w:space="0" w:color="auto"/>
                      </w:divBdr>
                    </w:div>
                  </w:divsChild>
                </w:div>
                <w:div w:id="1172523870">
                  <w:marLeft w:val="0"/>
                  <w:marRight w:val="0"/>
                  <w:marTop w:val="0"/>
                  <w:marBottom w:val="0"/>
                  <w:divBdr>
                    <w:top w:val="none" w:sz="0" w:space="0" w:color="auto"/>
                    <w:left w:val="none" w:sz="0" w:space="0" w:color="auto"/>
                    <w:bottom w:val="none" w:sz="0" w:space="0" w:color="auto"/>
                    <w:right w:val="none" w:sz="0" w:space="0" w:color="auto"/>
                  </w:divBdr>
                  <w:divsChild>
                    <w:div w:id="1436949438">
                      <w:marLeft w:val="0"/>
                      <w:marRight w:val="0"/>
                      <w:marTop w:val="0"/>
                      <w:marBottom w:val="0"/>
                      <w:divBdr>
                        <w:top w:val="none" w:sz="0" w:space="0" w:color="auto"/>
                        <w:left w:val="none" w:sz="0" w:space="0" w:color="auto"/>
                        <w:bottom w:val="none" w:sz="0" w:space="0" w:color="auto"/>
                        <w:right w:val="none" w:sz="0" w:space="0" w:color="auto"/>
                      </w:divBdr>
                    </w:div>
                  </w:divsChild>
                </w:div>
                <w:div w:id="1694303921">
                  <w:marLeft w:val="0"/>
                  <w:marRight w:val="0"/>
                  <w:marTop w:val="0"/>
                  <w:marBottom w:val="0"/>
                  <w:divBdr>
                    <w:top w:val="none" w:sz="0" w:space="0" w:color="auto"/>
                    <w:left w:val="none" w:sz="0" w:space="0" w:color="auto"/>
                    <w:bottom w:val="none" w:sz="0" w:space="0" w:color="auto"/>
                    <w:right w:val="none" w:sz="0" w:space="0" w:color="auto"/>
                  </w:divBdr>
                  <w:divsChild>
                    <w:div w:id="1989700051">
                      <w:marLeft w:val="0"/>
                      <w:marRight w:val="0"/>
                      <w:marTop w:val="0"/>
                      <w:marBottom w:val="0"/>
                      <w:divBdr>
                        <w:top w:val="none" w:sz="0" w:space="0" w:color="auto"/>
                        <w:left w:val="none" w:sz="0" w:space="0" w:color="auto"/>
                        <w:bottom w:val="none" w:sz="0" w:space="0" w:color="auto"/>
                        <w:right w:val="none" w:sz="0" w:space="0" w:color="auto"/>
                      </w:divBdr>
                    </w:div>
                  </w:divsChild>
                </w:div>
                <w:div w:id="794981890">
                  <w:marLeft w:val="0"/>
                  <w:marRight w:val="0"/>
                  <w:marTop w:val="0"/>
                  <w:marBottom w:val="0"/>
                  <w:divBdr>
                    <w:top w:val="none" w:sz="0" w:space="0" w:color="auto"/>
                    <w:left w:val="none" w:sz="0" w:space="0" w:color="auto"/>
                    <w:bottom w:val="none" w:sz="0" w:space="0" w:color="auto"/>
                    <w:right w:val="none" w:sz="0" w:space="0" w:color="auto"/>
                  </w:divBdr>
                  <w:divsChild>
                    <w:div w:id="1285572984">
                      <w:marLeft w:val="0"/>
                      <w:marRight w:val="0"/>
                      <w:marTop w:val="0"/>
                      <w:marBottom w:val="0"/>
                      <w:divBdr>
                        <w:top w:val="none" w:sz="0" w:space="0" w:color="auto"/>
                        <w:left w:val="none" w:sz="0" w:space="0" w:color="auto"/>
                        <w:bottom w:val="none" w:sz="0" w:space="0" w:color="auto"/>
                        <w:right w:val="none" w:sz="0" w:space="0" w:color="auto"/>
                      </w:divBdr>
                    </w:div>
                  </w:divsChild>
                </w:div>
                <w:div w:id="1479418593">
                  <w:marLeft w:val="0"/>
                  <w:marRight w:val="0"/>
                  <w:marTop w:val="0"/>
                  <w:marBottom w:val="0"/>
                  <w:divBdr>
                    <w:top w:val="none" w:sz="0" w:space="0" w:color="auto"/>
                    <w:left w:val="none" w:sz="0" w:space="0" w:color="auto"/>
                    <w:bottom w:val="none" w:sz="0" w:space="0" w:color="auto"/>
                    <w:right w:val="none" w:sz="0" w:space="0" w:color="auto"/>
                  </w:divBdr>
                  <w:divsChild>
                    <w:div w:id="1210999597">
                      <w:marLeft w:val="0"/>
                      <w:marRight w:val="0"/>
                      <w:marTop w:val="0"/>
                      <w:marBottom w:val="0"/>
                      <w:divBdr>
                        <w:top w:val="none" w:sz="0" w:space="0" w:color="auto"/>
                        <w:left w:val="none" w:sz="0" w:space="0" w:color="auto"/>
                        <w:bottom w:val="none" w:sz="0" w:space="0" w:color="auto"/>
                        <w:right w:val="none" w:sz="0" w:space="0" w:color="auto"/>
                      </w:divBdr>
                    </w:div>
                  </w:divsChild>
                </w:div>
                <w:div w:id="1884706105">
                  <w:marLeft w:val="0"/>
                  <w:marRight w:val="0"/>
                  <w:marTop w:val="0"/>
                  <w:marBottom w:val="0"/>
                  <w:divBdr>
                    <w:top w:val="none" w:sz="0" w:space="0" w:color="auto"/>
                    <w:left w:val="none" w:sz="0" w:space="0" w:color="auto"/>
                    <w:bottom w:val="none" w:sz="0" w:space="0" w:color="auto"/>
                    <w:right w:val="none" w:sz="0" w:space="0" w:color="auto"/>
                  </w:divBdr>
                  <w:divsChild>
                    <w:div w:id="343046926">
                      <w:marLeft w:val="0"/>
                      <w:marRight w:val="0"/>
                      <w:marTop w:val="0"/>
                      <w:marBottom w:val="0"/>
                      <w:divBdr>
                        <w:top w:val="none" w:sz="0" w:space="0" w:color="auto"/>
                        <w:left w:val="none" w:sz="0" w:space="0" w:color="auto"/>
                        <w:bottom w:val="none" w:sz="0" w:space="0" w:color="auto"/>
                        <w:right w:val="none" w:sz="0" w:space="0" w:color="auto"/>
                      </w:divBdr>
                    </w:div>
                  </w:divsChild>
                </w:div>
                <w:div w:id="2118020096">
                  <w:marLeft w:val="0"/>
                  <w:marRight w:val="0"/>
                  <w:marTop w:val="0"/>
                  <w:marBottom w:val="0"/>
                  <w:divBdr>
                    <w:top w:val="none" w:sz="0" w:space="0" w:color="auto"/>
                    <w:left w:val="none" w:sz="0" w:space="0" w:color="auto"/>
                    <w:bottom w:val="none" w:sz="0" w:space="0" w:color="auto"/>
                    <w:right w:val="none" w:sz="0" w:space="0" w:color="auto"/>
                  </w:divBdr>
                  <w:divsChild>
                    <w:div w:id="176581529">
                      <w:marLeft w:val="0"/>
                      <w:marRight w:val="0"/>
                      <w:marTop w:val="0"/>
                      <w:marBottom w:val="0"/>
                      <w:divBdr>
                        <w:top w:val="none" w:sz="0" w:space="0" w:color="auto"/>
                        <w:left w:val="none" w:sz="0" w:space="0" w:color="auto"/>
                        <w:bottom w:val="none" w:sz="0" w:space="0" w:color="auto"/>
                        <w:right w:val="none" w:sz="0" w:space="0" w:color="auto"/>
                      </w:divBdr>
                    </w:div>
                  </w:divsChild>
                </w:div>
                <w:div w:id="1707369486">
                  <w:marLeft w:val="0"/>
                  <w:marRight w:val="0"/>
                  <w:marTop w:val="0"/>
                  <w:marBottom w:val="0"/>
                  <w:divBdr>
                    <w:top w:val="none" w:sz="0" w:space="0" w:color="auto"/>
                    <w:left w:val="none" w:sz="0" w:space="0" w:color="auto"/>
                    <w:bottom w:val="none" w:sz="0" w:space="0" w:color="auto"/>
                    <w:right w:val="none" w:sz="0" w:space="0" w:color="auto"/>
                  </w:divBdr>
                  <w:divsChild>
                    <w:div w:id="1720204625">
                      <w:marLeft w:val="0"/>
                      <w:marRight w:val="0"/>
                      <w:marTop w:val="0"/>
                      <w:marBottom w:val="0"/>
                      <w:divBdr>
                        <w:top w:val="none" w:sz="0" w:space="0" w:color="auto"/>
                        <w:left w:val="none" w:sz="0" w:space="0" w:color="auto"/>
                        <w:bottom w:val="none" w:sz="0" w:space="0" w:color="auto"/>
                        <w:right w:val="none" w:sz="0" w:space="0" w:color="auto"/>
                      </w:divBdr>
                    </w:div>
                  </w:divsChild>
                </w:div>
                <w:div w:id="1542550152">
                  <w:marLeft w:val="0"/>
                  <w:marRight w:val="0"/>
                  <w:marTop w:val="0"/>
                  <w:marBottom w:val="0"/>
                  <w:divBdr>
                    <w:top w:val="none" w:sz="0" w:space="0" w:color="auto"/>
                    <w:left w:val="none" w:sz="0" w:space="0" w:color="auto"/>
                    <w:bottom w:val="none" w:sz="0" w:space="0" w:color="auto"/>
                    <w:right w:val="none" w:sz="0" w:space="0" w:color="auto"/>
                  </w:divBdr>
                  <w:divsChild>
                    <w:div w:id="83956880">
                      <w:marLeft w:val="0"/>
                      <w:marRight w:val="0"/>
                      <w:marTop w:val="0"/>
                      <w:marBottom w:val="0"/>
                      <w:divBdr>
                        <w:top w:val="none" w:sz="0" w:space="0" w:color="auto"/>
                        <w:left w:val="none" w:sz="0" w:space="0" w:color="auto"/>
                        <w:bottom w:val="none" w:sz="0" w:space="0" w:color="auto"/>
                        <w:right w:val="none" w:sz="0" w:space="0" w:color="auto"/>
                      </w:divBdr>
                    </w:div>
                  </w:divsChild>
                </w:div>
                <w:div w:id="288971109">
                  <w:marLeft w:val="0"/>
                  <w:marRight w:val="0"/>
                  <w:marTop w:val="0"/>
                  <w:marBottom w:val="0"/>
                  <w:divBdr>
                    <w:top w:val="none" w:sz="0" w:space="0" w:color="auto"/>
                    <w:left w:val="none" w:sz="0" w:space="0" w:color="auto"/>
                    <w:bottom w:val="none" w:sz="0" w:space="0" w:color="auto"/>
                    <w:right w:val="none" w:sz="0" w:space="0" w:color="auto"/>
                  </w:divBdr>
                  <w:divsChild>
                    <w:div w:id="1798910763">
                      <w:marLeft w:val="0"/>
                      <w:marRight w:val="0"/>
                      <w:marTop w:val="0"/>
                      <w:marBottom w:val="0"/>
                      <w:divBdr>
                        <w:top w:val="none" w:sz="0" w:space="0" w:color="auto"/>
                        <w:left w:val="none" w:sz="0" w:space="0" w:color="auto"/>
                        <w:bottom w:val="none" w:sz="0" w:space="0" w:color="auto"/>
                        <w:right w:val="none" w:sz="0" w:space="0" w:color="auto"/>
                      </w:divBdr>
                    </w:div>
                  </w:divsChild>
                </w:div>
                <w:div w:id="501504759">
                  <w:marLeft w:val="0"/>
                  <w:marRight w:val="0"/>
                  <w:marTop w:val="0"/>
                  <w:marBottom w:val="0"/>
                  <w:divBdr>
                    <w:top w:val="none" w:sz="0" w:space="0" w:color="auto"/>
                    <w:left w:val="none" w:sz="0" w:space="0" w:color="auto"/>
                    <w:bottom w:val="none" w:sz="0" w:space="0" w:color="auto"/>
                    <w:right w:val="none" w:sz="0" w:space="0" w:color="auto"/>
                  </w:divBdr>
                  <w:divsChild>
                    <w:div w:id="3230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91744">
          <w:marLeft w:val="0"/>
          <w:marRight w:val="0"/>
          <w:marTop w:val="0"/>
          <w:marBottom w:val="0"/>
          <w:divBdr>
            <w:top w:val="none" w:sz="0" w:space="0" w:color="auto"/>
            <w:left w:val="none" w:sz="0" w:space="0" w:color="auto"/>
            <w:bottom w:val="none" w:sz="0" w:space="0" w:color="auto"/>
            <w:right w:val="none" w:sz="0" w:space="0" w:color="auto"/>
          </w:divBdr>
        </w:div>
      </w:divsChild>
    </w:div>
    <w:div w:id="201164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is.Katajs@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0C611-C9AD-43D2-B159-03C515A8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10936</Words>
  <Characters>6234</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Inese Duļķe</cp:lastModifiedBy>
  <cp:revision>8</cp:revision>
  <dcterms:created xsi:type="dcterms:W3CDTF">2021-04-20T14:06:00Z</dcterms:created>
  <dcterms:modified xsi:type="dcterms:W3CDTF">2021-06-30T09:04:00Z</dcterms:modified>
</cp:coreProperties>
</file>