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1CBD" w:rsidR="00142B1A" w:rsidP="00142B1A" w:rsidRDefault="00D40EBC" w14:paraId="48B9AFF7" w14:textId="77777777">
      <w:pPr>
        <w:jc w:val="center"/>
        <w:rPr>
          <w:b/>
        </w:rPr>
      </w:pPr>
      <w:r w:rsidRPr="00AE1131">
        <w:rPr>
          <w:b/>
        </w:rPr>
        <w:t>"Valsts nekustamie īpašumi" VAS</w:t>
      </w:r>
    </w:p>
    <w:p w:rsidR="00142B1A" w:rsidP="00142B1A" w:rsidRDefault="00D40EBC" w14:paraId="16A06B07" w14:textId="77777777">
      <w:pPr>
        <w:jc w:val="center"/>
      </w:pPr>
      <w:r>
        <w:t>(reģ. 40003294758)</w:t>
      </w:r>
    </w:p>
    <w:p w:rsidRPr="00D61CBD" w:rsidR="00142B1A" w:rsidP="00142B1A" w:rsidRDefault="00D40EBC" w14:paraId="2336AC48" w14:textId="77777777">
      <w:pPr>
        <w:jc w:val="center"/>
        <w:rPr>
          <w:b/>
        </w:rPr>
      </w:pPr>
      <w:r w:rsidRPr="00AE1131">
        <w:rPr>
          <w:b/>
        </w:rPr>
        <w:t>Atklāts konkurss</w:t>
      </w:r>
    </w:p>
    <w:p w:rsidRPr="000A04E5" w:rsidR="00142B1A" w:rsidP="00142B1A" w:rsidRDefault="00D40EBC" w14:paraId="037C1D9A" w14:textId="77777777">
      <w:pPr>
        <w:jc w:val="center"/>
      </w:pPr>
      <w:r w:rsidRPr="000A04E5">
        <w:t>„</w:t>
      </w:r>
      <w:r>
        <w:t>Par būvdarbu veikšanu būvprojekta “Ēkas pārbūve prototipēšanas darbnīcas “RIGA MAKERSPACE” izveidei A.Briāna ielā 13, Rīgā” īstenošanai</w:t>
      </w:r>
      <w:r w:rsidRPr="000A04E5">
        <w:t>”</w:t>
      </w:r>
    </w:p>
    <w:p w:rsidRPr="00873D20" w:rsidR="00142B1A" w:rsidP="00142B1A" w:rsidRDefault="00D40EBC" w14:paraId="4B884F72" w14:textId="77777777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VNĪ 2021/7/2-8/AK-3</w:t>
      </w:r>
      <w:r w:rsidRPr="00873D20">
        <w:t xml:space="preserve"> </w:t>
      </w:r>
    </w:p>
    <w:p w:rsidRPr="00873D20" w:rsidR="00142B1A" w:rsidP="00142B1A" w:rsidRDefault="00D40EBC" w14:paraId="475CB296" w14:textId="77777777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P="00142B1A" w:rsidRDefault="00142B1A" w14:paraId="4A3C0D17" w14:textId="77777777">
      <w:pPr>
        <w:jc w:val="right"/>
      </w:pPr>
    </w:p>
    <w:p w:rsidR="00142B1A" w:rsidP="00142B1A" w:rsidRDefault="00D40EBC" w14:paraId="7CCF1B12" w14:textId="5B6FC18B">
      <w:pPr>
        <w:jc w:val="right"/>
      </w:pPr>
      <w:r>
        <w:t>Rīga</w:t>
      </w:r>
      <w:r w:rsidRPr="0003154A">
        <w:t xml:space="preserve">, </w:t>
      </w:r>
      <w:r>
        <w:t xml:space="preserve">30.07.2021. 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4DD4535B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304E7B13" w14:textId="7777777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03348E" w:rsidTr="00142B1A" w14:paraId="2BB1260C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D40EBC" w14:paraId="658EA086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"Valsts nekustamie īpašumi" VAS</w:t>
            </w:r>
          </w:p>
        </w:tc>
      </w:tr>
      <w:tr w:rsidR="0003348E" w:rsidTr="00142B1A" w14:paraId="0C2A05F9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Pr="00112946" w:rsidR="00142B1A" w:rsidP="00142B1A" w:rsidRDefault="00142B1A" w14:paraId="460D6D61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3520D625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4333CBDE" w14:textId="7777777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03348E" w:rsidTr="00142B1A" w14:paraId="4A7633BC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D40EBC" w14:paraId="47C422C1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Talejas iela 1 (LATVIJA), LV1026</w:t>
            </w:r>
          </w:p>
        </w:tc>
      </w:tr>
      <w:tr w:rsidR="0003348E" w:rsidTr="00142B1A" w14:paraId="55D3FA96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33AB832C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1FFDAA51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404130E5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03348E" w:rsidTr="00142B1A" w14:paraId="627C8FD9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D40EBC" w14:paraId="617BB932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VNĪ 2021/7/2-8/AK-3</w:t>
            </w:r>
          </w:p>
        </w:tc>
      </w:tr>
      <w:tr w:rsidR="0003348E" w:rsidTr="00142B1A" w14:paraId="34EBB781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5FA76C1E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593ECB89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51EBAC53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03348E" w:rsidTr="00142B1A" w14:paraId="4F272336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D40EBC" w14:paraId="59132960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03348E" w:rsidTr="00142B1A" w14:paraId="377B665F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2B7EB891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3CC8497B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="00142B1A" w:rsidP="00142B1A" w:rsidRDefault="00D40EBC" w14:paraId="1413203C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3348E" w:rsidTr="00142B1A" w14:paraId="27BC0635" w14:textId="77777777">
        <w:tc>
          <w:tcPr>
            <w:tcW w:w="5000" w:type="pc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142B1A" w14:paraId="6AB7C98D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02FA547A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7346ECE0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5E5EA7E4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58876C9D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03348E" w:rsidTr="00142B1A" w14:paraId="08F05EFA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D40EBC" w14:paraId="705BB309" w14:textId="77777777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Par būvdarbu veikšanu būvprojekta “Ēkas pārbūve prototipēšanas darbnīcas “RIGA MAKERSPACE” izveidei A.Briāna ielā 13, Rīgā” īstenošanai</w:t>
            </w:r>
          </w:p>
        </w:tc>
      </w:tr>
      <w:tr w:rsidR="0003348E" w:rsidTr="00142B1A" w14:paraId="0B933AF0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0878564B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45BF3D4E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2A48CBCD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03348E" w:rsidTr="00142B1A" w14:paraId="0F5303E2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142B1A" w14:paraId="549FBE43" w14:textId="77777777">
            <w:pPr>
              <w:jc w:val="both"/>
              <w:rPr>
                <w:bCs/>
                <w:szCs w:val="26"/>
              </w:rPr>
            </w:pPr>
          </w:p>
        </w:tc>
      </w:tr>
      <w:tr w:rsidR="0003348E" w:rsidTr="00142B1A" w14:paraId="737C417C" w14:textId="77777777">
        <w:tc>
          <w:tcPr>
            <w:tcW w:w="5000" w:type="pct"/>
            <w:tcBorders>
              <w:top w:val="single" w:color="808080" w:themeColor="background1" w:themeShade="80" w:sz="4" w:space="0"/>
              <w:bottom w:val="single" w:color="808080" w:themeColor="background1" w:themeShade="80" w:sz="4" w:space="0"/>
            </w:tcBorders>
          </w:tcPr>
          <w:p w:rsidR="00142B1A" w:rsidP="00142B1A" w:rsidRDefault="00142B1A" w14:paraId="7EC8AC05" w14:textId="7777777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3348E" w:rsidTr="00142B1A" w14:paraId="0D7E8FE5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00E9340D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03348E" w:rsidTr="00142B1A" w14:paraId="322B311C" w14:textId="77777777">
        <w:tc>
          <w:tcPr>
            <w:tcW w:w="5000" w:type="pct"/>
            <w:tcBorders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142B1A" w:rsidP="00142B1A" w:rsidRDefault="00F02D16" w14:paraId="5B70B22F" w14:textId="77270919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Iepirkumu uzraudzības birojs:</w:t>
            </w:r>
            <w:r w:rsidR="00284668">
              <w:rPr>
                <w:bCs/>
                <w:szCs w:val="26"/>
              </w:rPr>
              <w:t xml:space="preserve"> 05.03.2021.</w:t>
            </w:r>
          </w:p>
          <w:p w:rsidR="00F02D16" w:rsidP="00142B1A" w:rsidRDefault="00F02D16" w14:paraId="4B630E5F" w14:textId="012AA6D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Eiropas Savienības Oficiālais Vēstnesis:</w:t>
            </w:r>
            <w:r w:rsidR="00284668">
              <w:rPr>
                <w:bCs/>
                <w:szCs w:val="26"/>
              </w:rPr>
              <w:t xml:space="preserve"> 0</w:t>
            </w:r>
            <w:r w:rsidR="00A17C5E">
              <w:rPr>
                <w:bCs/>
                <w:szCs w:val="26"/>
              </w:rPr>
              <w:t>8</w:t>
            </w:r>
            <w:r w:rsidR="00284668">
              <w:rPr>
                <w:bCs/>
                <w:szCs w:val="26"/>
              </w:rPr>
              <w:t>.03.2021.</w:t>
            </w:r>
          </w:p>
        </w:tc>
      </w:tr>
    </w:tbl>
    <w:p w:rsidR="00142B1A" w:rsidP="00142B1A" w:rsidRDefault="00142B1A" w14:paraId="3E07D231" w14:textId="77777777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03348E" w:rsidTr="00142B1A" w14:paraId="1A6A832E" w14:textId="77777777">
        <w:tc>
          <w:tcPr>
            <w:tcW w:w="5000" w:type="pct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4D178588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03348E" w:rsidTr="00142B1A" w14:paraId="7BC02091" w14:textId="77777777">
        <w:tc>
          <w:tcPr>
            <w:tcW w:w="5000" w:type="pct"/>
            <w:gridSpan w:val="2"/>
            <w:tcBorders>
              <w:top w:val="nil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03374E36" w14:textId="721DD3C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 pamatojoties uz</w:t>
            </w:r>
            <w:r w:rsidR="00742034">
              <w:rPr>
                <w:bCs/>
                <w:szCs w:val="26"/>
              </w:rPr>
              <w:t xml:space="preserve"> </w:t>
            </w:r>
            <w:r w:rsidRPr="00742034" w:rsidR="00742034">
              <w:rPr>
                <w:bCs/>
                <w:szCs w:val="26"/>
              </w:rPr>
              <w:t>2021.gada 18.janvāra lēmumu Nr. L/2021/21</w:t>
            </w:r>
            <w:r>
              <w:rPr>
                <w:bCs/>
                <w:szCs w:val="26"/>
              </w:rPr>
              <w:t>, sastāvs:</w:t>
            </w:r>
          </w:p>
        </w:tc>
      </w:tr>
      <w:tr w:rsidR="0003348E" w:rsidTr="00142B1A" w14:paraId="2DECE7F3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14AE484D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7D18727C" w14:textId="76AC43D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Aiga Graudiņa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4342C8F1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748B1424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16909221" w14:textId="208D3D9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Elita Arbidāne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53FF25F0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74238DEE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1308CF23" w14:textId="657FDE68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Aiga Graudiņa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63955FA8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7E5F592D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2AED1041" w14:textId="758429D9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Paula Ozoliņa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5E864BDA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7483AC42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7A746652" w14:textId="6A466383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Paula Ozoliņa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69E10C9A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6118D1F8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103C06E4" w14:textId="2964983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Arnis Minikovičs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12AAAA03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79AD5D7D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0AE873AF" w14:textId="3179CFE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Inese Pizāne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58F1ECAF" w14:textId="77777777">
        <w:tc>
          <w:tcPr>
            <w:tcW w:w="113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</w:tcPr>
          <w:p w:rsidR="00142B1A" w:rsidP="00142B1A" w:rsidRDefault="00D40EBC" w14:paraId="3848F9BA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</w:tcPr>
          <w:p w:rsidR="00142B1A" w:rsidP="00142B1A" w:rsidRDefault="00D40EBC" w14:paraId="62A116BB" w14:textId="2DF1057B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Armands Rabovičs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3348E" w:rsidTr="00142B1A" w14:paraId="49ED2B94" w14:textId="77777777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CE068F" w:rsidR="00142B1A" w:rsidP="00142B1A" w:rsidRDefault="00142B1A" w14:paraId="5411CCDD" w14:textId="7777777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2AAD98D2" w14:textId="77777777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1E35AFB2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112946" w:rsidR="00142B1A" w:rsidP="00142B1A" w:rsidRDefault="00D40EBC" w14:paraId="60CC71C6" w14:textId="7777777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03348E" w:rsidTr="00142B1A" w14:paraId="3B66E459" w14:textId="77777777">
        <w:tc>
          <w:tcPr>
            <w:tcW w:w="5000" w:type="pc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="0003348E" w:rsidRDefault="00880922" w14:paraId="0CA1EF52" w14:textId="55C49BB0">
            <w:r>
              <w:t xml:space="preserve">Margarita </w:t>
            </w:r>
            <w:proofErr w:type="spellStart"/>
            <w:r>
              <w:t>Kinele</w:t>
            </w:r>
            <w:proofErr w:type="spellEnd"/>
            <w:r>
              <w:t xml:space="preserve"> </w:t>
            </w:r>
            <w:r w:rsidRPr="00174D0D" w:rsidR="00174D0D">
              <w:t>-  VAS “Valsts nekustamie īpašumi” Būvuzraudzības daļas tāmētāja</w:t>
            </w:r>
          </w:p>
        </w:tc>
      </w:tr>
    </w:tbl>
    <w:p w:rsidR="00142B1A" w:rsidP="00142B1A" w:rsidRDefault="00142B1A" w14:paraId="7552EFB6" w14:textId="77777777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1DD46359" w14:textId="77777777">
        <w:tc>
          <w:tcPr>
            <w:tcW w:w="5000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09C320F7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03348E" w:rsidTr="00142B1A" w14:paraId="680928C6" w14:textId="77777777">
        <w:tc>
          <w:tcPr>
            <w:tcW w:w="5000" w:type="pct"/>
            <w:tcBorders>
              <w:top w:val="nil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AE1131" w:rsidR="00142B1A" w:rsidP="00142B1A" w:rsidRDefault="00142B1A" w14:paraId="77F408F9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426E188F" w14:textId="77777777"/>
    <w:tbl>
      <w:tblPr>
        <w:tblStyle w:val="Reatabula"/>
        <w:tblW w:w="5320" w:type="pct"/>
        <w:tblInd w:w="-28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64FE5DCE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D40EBC" w14:paraId="14B0FD9E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03348E" w:rsidTr="00142B1A" w14:paraId="7150F4AA" w14:textId="77777777">
        <w:tc>
          <w:tcPr>
            <w:tcW w:w="5000" w:type="pct"/>
            <w:tcBorders>
              <w:top w:val="nil"/>
              <w:bottom w:val="single" w:color="808080" w:themeColor="background1" w:themeShade="80" w:sz="4" w:space="0"/>
            </w:tcBorders>
          </w:tcPr>
          <w:p w:rsidRPr="001D1166" w:rsidR="00142B1A" w:rsidP="00142B1A" w:rsidRDefault="00D40EBC" w14:paraId="0D6185A6" w14:textId="77777777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27.05.2021. plkst. 11:00</w:t>
            </w:r>
          </w:p>
        </w:tc>
      </w:tr>
    </w:tbl>
    <w:p w:rsidR="00142B1A" w:rsidP="00142B1A" w:rsidRDefault="00142B1A" w14:paraId="49C702E9" w14:textId="77777777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6B8E1E3B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72C786DF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03348E" w:rsidTr="00142B1A" w14:paraId="70806A8C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808080" w:themeColor="background1" w:themeShade="80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03348E" w:rsidRDefault="0003348E" w14:paraId="462ABC23" w14:textId="77777777"/>
        </w:tc>
      </w:tr>
    </w:tbl>
    <w:p w:rsidR="00142B1A" w:rsidP="00142B1A" w:rsidRDefault="00142B1A" w14:paraId="098462EA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03348E" w:rsidTr="00142B1A" w14:paraId="6826F256" w14:textId="77777777">
        <w:tc>
          <w:tcPr>
            <w:tcW w:w="964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36D36DC5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03348E" w:rsidTr="00142B1A" w14:paraId="3E32CEB7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392BA9EE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P="00142B1A" w:rsidRDefault="00142B1A" w14:paraId="5B22DD63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6393F535" w14:textId="77777777">
            <w:pPr>
              <w:rPr>
                <w:bCs/>
                <w:szCs w:val="26"/>
              </w:rPr>
            </w:pPr>
          </w:p>
        </w:tc>
      </w:tr>
      <w:tr w:rsidR="0003348E" w:rsidTr="00142B1A" w14:paraId="2EF36DB9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Pr="00D84864" w:rsidR="00142B1A" w:rsidP="00142B1A" w:rsidRDefault="00142B1A" w14:paraId="19D26787" w14:textId="77777777">
            <w:pPr>
              <w:rPr>
                <w:bCs/>
                <w:sz w:val="2"/>
                <w:szCs w:val="2"/>
              </w:rPr>
            </w:pPr>
          </w:p>
          <w:p w:rsidR="00142B1A" w:rsidP="00142B1A" w:rsidRDefault="00142B1A" w14:paraId="37DA577F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4E5B787B" w14:textId="77777777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2629DC41" w14:textId="77777777">
            <w:pPr>
              <w:rPr>
                <w:bCs/>
                <w:szCs w:val="26"/>
              </w:rPr>
            </w:pPr>
          </w:p>
        </w:tc>
      </w:tr>
      <w:tr w:rsidR="0003348E" w:rsidTr="00142B1A" w14:paraId="23109213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45B4C84A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P="00142B1A" w:rsidRDefault="00142B1A" w14:paraId="59C7327D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02A1790B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2068B575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418C47EB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1DE21DD4" w14:textId="77777777">
            <w:pPr>
              <w:rPr>
                <w:bCs/>
                <w:sz w:val="4"/>
                <w:szCs w:val="4"/>
              </w:rPr>
            </w:pPr>
          </w:p>
          <w:tbl>
            <w:tblPr>
              <w:tblStyle w:val="Reatabula"/>
              <w:tblW w:w="496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975"/>
            </w:tblGrid>
            <w:tr w:rsidR="001E3F53" w:rsidTr="001E3F53" w14:paraId="39674923" w14:textId="77777777">
              <w:trPr>
                <w:jc w:val="center"/>
              </w:trPr>
              <w:tc>
                <w:tcPr>
                  <w:tcW w:w="3306" w:type="pct"/>
                  <w:shd w:val="pct10" w:color="auto" w:fill="auto"/>
                </w:tcPr>
                <w:p w:rsidRPr="00AC3CC3" w:rsidR="001E3F53" w:rsidP="001E3F53" w:rsidRDefault="001E3F53" w14:paraId="0F452C44" w14:textId="77777777">
                  <w:pPr>
                    <w:rPr>
                      <w:b/>
                      <w:bCs/>
                    </w:rPr>
                  </w:pPr>
                  <w:r w:rsidRPr="00AC3CC3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694" w:type="pct"/>
                  <w:shd w:val="pct10" w:color="auto" w:fill="auto"/>
                </w:tcPr>
                <w:p w:rsidRPr="00AC3CC3" w:rsidR="001E3F53" w:rsidP="001E3F53" w:rsidRDefault="001E3F53" w14:paraId="6BBFD550" w14:textId="77777777">
                  <w:pPr>
                    <w:rPr>
                      <w:b/>
                      <w:bCs/>
                    </w:rPr>
                  </w:pPr>
                  <w:r w:rsidRPr="00AC3CC3">
                    <w:rPr>
                      <w:b/>
                    </w:rPr>
                    <w:t>Cena bez PVN</w:t>
                  </w:r>
                </w:p>
              </w:tc>
            </w:tr>
            <w:tr w:rsidR="001E3F53" w:rsidTr="001E3F53" w14:paraId="651943A3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4A6D8CEB" w14:textId="77777777">
                  <w:r w:rsidRPr="00AC3CC3">
                    <w:t xml:space="preserve">"CES </w:t>
                  </w:r>
                  <w:proofErr w:type="spellStart"/>
                  <w:r w:rsidRPr="00AC3CC3">
                    <w:t>Group</w:t>
                  </w:r>
                  <w:proofErr w:type="spellEnd"/>
                  <w:r w:rsidRPr="00AC3CC3">
                    <w:t>" PS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67C3FEF7" w14:textId="77777777">
                  <w:r w:rsidRPr="00AC3CC3">
                    <w:t xml:space="preserve">EIRO </w:t>
                  </w:r>
                  <w:bookmarkStart w:name="_Hlk74589419" w:id="0"/>
                  <w:r w:rsidRPr="00BA3DBD">
                    <w:t>7 760 865.85</w:t>
                  </w:r>
                  <w:bookmarkEnd w:id="0"/>
                  <w:r>
                    <w:t>*</w:t>
                  </w:r>
                </w:p>
              </w:tc>
            </w:tr>
            <w:tr w:rsidR="001E3F53" w:rsidTr="001E3F53" w14:paraId="2061143D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1544B25D" w14:textId="77777777">
                  <w:pPr>
                    <w:rPr>
                      <w:bCs/>
                    </w:rPr>
                  </w:pPr>
                  <w:r w:rsidRPr="00AC3CC3">
                    <w:t xml:space="preserve">”Kvintets M – FALKORS </w:t>
                  </w:r>
                  <w:proofErr w:type="spellStart"/>
                  <w:r w:rsidRPr="00AC3CC3">
                    <w:t>Building</w:t>
                  </w:r>
                  <w:proofErr w:type="spellEnd"/>
                  <w:r w:rsidRPr="00AC3CC3">
                    <w:t xml:space="preserve"> </w:t>
                  </w:r>
                  <w:proofErr w:type="spellStart"/>
                  <w:r w:rsidRPr="00AC3CC3">
                    <w:t>Industry</w:t>
                  </w:r>
                  <w:proofErr w:type="spellEnd"/>
                  <w:r w:rsidRPr="00AC3CC3">
                    <w:t xml:space="preserve"> – </w:t>
                  </w:r>
                  <w:proofErr w:type="spellStart"/>
                  <w:r w:rsidRPr="00AC3CC3">
                    <w:t>Ramda</w:t>
                  </w:r>
                  <w:proofErr w:type="spellEnd"/>
                  <w:r w:rsidRPr="00AC3CC3">
                    <w:t xml:space="preserve"> C”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077B4DB7" w14:textId="77777777">
                  <w:r w:rsidRPr="00AC3CC3">
                    <w:t>EIRO 5</w:t>
                  </w:r>
                  <w:r>
                    <w:t> </w:t>
                  </w:r>
                  <w:r w:rsidRPr="00AC3CC3">
                    <w:t>300</w:t>
                  </w:r>
                  <w:r>
                    <w:t xml:space="preserve"> </w:t>
                  </w:r>
                  <w:r w:rsidRPr="00AC3CC3">
                    <w:t>101.44</w:t>
                  </w:r>
                </w:p>
              </w:tc>
            </w:tr>
            <w:tr w:rsidR="001E3F53" w:rsidTr="001E3F53" w14:paraId="11B9639D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475228D3" w14:textId="77777777">
                  <w:r w:rsidRPr="00AC3CC3">
                    <w:t>"MMG" PS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35F4F720" w14:textId="77777777">
                  <w:r w:rsidRPr="00AC3CC3">
                    <w:t>EIRO 7</w:t>
                  </w:r>
                  <w:r>
                    <w:t> </w:t>
                  </w:r>
                  <w:r w:rsidRPr="00AC3CC3">
                    <w:t>318</w:t>
                  </w:r>
                  <w:r>
                    <w:t xml:space="preserve"> </w:t>
                  </w:r>
                  <w:r w:rsidRPr="00AC3CC3">
                    <w:t>001.33</w:t>
                  </w:r>
                </w:p>
              </w:tc>
            </w:tr>
            <w:tr w:rsidR="001E3F53" w:rsidTr="001E3F53" w14:paraId="22C33E71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102F4179" w14:textId="77777777">
                  <w:pPr>
                    <w:rPr>
                      <w:bCs/>
                    </w:rPr>
                  </w:pPr>
                  <w:r w:rsidRPr="00AC3CC3">
                    <w:t>Personu apvienība "P un P"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7FEF84B6" w14:textId="77777777">
                  <w:r w:rsidRPr="00AC3CC3">
                    <w:t xml:space="preserve">EIRO </w:t>
                  </w:r>
                  <w:r w:rsidRPr="00F44379">
                    <w:t>6 641 582.21</w:t>
                  </w:r>
                  <w:r>
                    <w:t>*</w:t>
                  </w:r>
                </w:p>
              </w:tc>
            </w:tr>
            <w:tr w:rsidR="001E3F53" w:rsidTr="001E3F53" w14:paraId="05157E24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373F4680" w14:textId="77777777">
                  <w:pPr>
                    <w:rPr>
                      <w:bCs/>
                    </w:rPr>
                  </w:pPr>
                  <w:r w:rsidRPr="00AC3CC3">
                    <w:t>Piegādātāju apvienība 3A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118060FD" w14:textId="77777777">
                  <w:r w:rsidRPr="00AC3CC3">
                    <w:t xml:space="preserve">EIRO </w:t>
                  </w:r>
                  <w:bookmarkStart w:name="_Hlk74589554" w:id="1"/>
                  <w:r w:rsidRPr="00E80179">
                    <w:t>7 732 629.42</w:t>
                  </w:r>
                  <w:bookmarkEnd w:id="1"/>
                  <w:r>
                    <w:t>*</w:t>
                  </w:r>
                </w:p>
              </w:tc>
            </w:tr>
            <w:tr w:rsidR="001E3F53" w:rsidTr="001E3F53" w14:paraId="5722288F" w14:textId="77777777">
              <w:trPr>
                <w:jc w:val="center"/>
              </w:trPr>
              <w:tc>
                <w:tcPr>
                  <w:tcW w:w="3306" w:type="pct"/>
                </w:tcPr>
                <w:p w:rsidRPr="00113483" w:rsidR="001E3F53" w:rsidP="001E3F53" w:rsidRDefault="001E3F53" w14:paraId="2494CF58" w14:textId="77777777">
                  <w:pPr>
                    <w:rPr>
                      <w:bCs/>
                      <w:strike/>
                    </w:rPr>
                  </w:pPr>
                  <w:r w:rsidRPr="00113483">
                    <w:rPr>
                      <w:strike/>
                    </w:rPr>
                    <w:t>Piegādātāju apvienība "BBA, TILTS, PMK"</w:t>
                  </w:r>
                  <w:r w:rsidRPr="00113483">
                    <w:rPr>
                      <w:bCs/>
                      <w:strike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113483" w:rsidR="001E3F53" w:rsidP="001E3F53" w:rsidRDefault="001E3F53" w14:paraId="7BE33982" w14:textId="77777777">
                  <w:pPr>
                    <w:rPr>
                      <w:strike/>
                    </w:rPr>
                  </w:pPr>
                  <w:r w:rsidRPr="00113483">
                    <w:rPr>
                      <w:strike/>
                    </w:rPr>
                    <w:t>EIRO 6 401 996.33</w:t>
                  </w:r>
                </w:p>
              </w:tc>
            </w:tr>
            <w:tr w:rsidR="001E3F53" w:rsidTr="001E3F53" w14:paraId="54980C3D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547AEB5C" w14:textId="4DF9CD52">
                  <w:pPr>
                    <w:rPr>
                      <w:bCs/>
                    </w:rPr>
                  </w:pPr>
                  <w:bookmarkStart w:name="_Hlk74589679" w:id="2"/>
                  <w:r w:rsidRPr="00AC3CC3">
                    <w:t>Pilnsabiedrība "SBSC"</w:t>
                  </w:r>
                  <w:r w:rsidRPr="00AC3CC3">
                    <w:rPr>
                      <w:bCs/>
                    </w:rPr>
                    <w:t xml:space="preserve"> </w:t>
                  </w:r>
                  <w:bookmarkEnd w:id="2"/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0AA41A77" w14:textId="77777777">
                  <w:r w:rsidRPr="00AC3CC3">
                    <w:t xml:space="preserve">EIRO </w:t>
                  </w:r>
                  <w:r w:rsidRPr="005E6651">
                    <w:t>6 995 988.70</w:t>
                  </w:r>
                  <w:r>
                    <w:t>*</w:t>
                  </w:r>
                </w:p>
              </w:tc>
            </w:tr>
            <w:tr w:rsidR="001E3F53" w:rsidTr="001E3F53" w14:paraId="5BF2D895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681A6529" w14:textId="77777777">
                  <w:pPr>
                    <w:rPr>
                      <w:bCs/>
                    </w:rPr>
                  </w:pPr>
                  <w:r w:rsidRPr="00AC3CC3">
                    <w:t>"REATON, LTD" SIA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57A7D067" w14:textId="77777777">
                  <w:r w:rsidRPr="00AC3CC3">
                    <w:t xml:space="preserve">EIRO </w:t>
                  </w:r>
                  <w:r w:rsidRPr="00A03B99">
                    <w:t>6 533 321.31</w:t>
                  </w:r>
                  <w:r>
                    <w:t>*</w:t>
                  </w:r>
                </w:p>
              </w:tc>
            </w:tr>
            <w:tr w:rsidR="001E3F53" w:rsidTr="001E3F53" w14:paraId="675E3810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0E6BABD1" w14:textId="77777777">
                  <w:pPr>
                    <w:rPr>
                      <w:bCs/>
                    </w:rPr>
                  </w:pPr>
                  <w:r w:rsidRPr="00AC3CC3">
                    <w:t>"RERE MEISTARI 1" PS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53AB22AD" w14:textId="77777777">
                  <w:r w:rsidRPr="00AC3CC3">
                    <w:t>EIRO 7</w:t>
                  </w:r>
                  <w:r>
                    <w:t> </w:t>
                  </w:r>
                  <w:r w:rsidRPr="00AC3CC3">
                    <w:t>641</w:t>
                  </w:r>
                  <w:r>
                    <w:t xml:space="preserve"> </w:t>
                  </w:r>
                  <w:r w:rsidRPr="00AC3CC3">
                    <w:t>790.29</w:t>
                  </w:r>
                </w:p>
              </w:tc>
            </w:tr>
            <w:tr w:rsidR="001E3F53" w:rsidTr="001E3F53" w14:paraId="1A9F1E4E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2499A943" w14:textId="77777777">
                  <w:pPr>
                    <w:rPr>
                      <w:bCs/>
                    </w:rPr>
                  </w:pPr>
                  <w:r w:rsidRPr="00AC3CC3">
                    <w:t>"Selva Būve" SIA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35FF34F3" w14:textId="77777777">
                  <w:r w:rsidRPr="00AC3CC3">
                    <w:t>EIRO 6</w:t>
                  </w:r>
                  <w:r>
                    <w:t> </w:t>
                  </w:r>
                  <w:r w:rsidRPr="00AC3CC3">
                    <w:t>377</w:t>
                  </w:r>
                  <w:r>
                    <w:t xml:space="preserve"> </w:t>
                  </w:r>
                  <w:r w:rsidRPr="00AC3CC3">
                    <w:t>956.82</w:t>
                  </w:r>
                </w:p>
              </w:tc>
            </w:tr>
            <w:tr w:rsidR="001E3F53" w:rsidTr="001E3F53" w14:paraId="7B4D699F" w14:textId="77777777">
              <w:trPr>
                <w:jc w:val="center"/>
              </w:trPr>
              <w:tc>
                <w:tcPr>
                  <w:tcW w:w="3306" w:type="pct"/>
                </w:tcPr>
                <w:p w:rsidRPr="00AC3CC3" w:rsidR="001E3F53" w:rsidP="001E3F53" w:rsidRDefault="001E3F53" w14:paraId="655A4983" w14:textId="77777777">
                  <w:pPr>
                    <w:rPr>
                      <w:bCs/>
                    </w:rPr>
                  </w:pPr>
                  <w:r w:rsidRPr="00AC3CC3">
                    <w:t>"UPB" AS</w:t>
                  </w:r>
                  <w:r w:rsidRPr="00AC3CC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94" w:type="pct"/>
                </w:tcPr>
                <w:p w:rsidRPr="00AC3CC3" w:rsidR="001E3F53" w:rsidP="001E3F53" w:rsidRDefault="001E3F53" w14:paraId="53C302C0" w14:textId="77777777">
                  <w:r w:rsidRPr="00AC3CC3">
                    <w:t>EIRO 6</w:t>
                  </w:r>
                  <w:r>
                    <w:t> </w:t>
                  </w:r>
                  <w:r w:rsidRPr="00AC3CC3">
                    <w:t>884</w:t>
                  </w:r>
                  <w:r>
                    <w:t xml:space="preserve"> </w:t>
                  </w:r>
                  <w:r w:rsidRPr="00AC3CC3">
                    <w:t>985.94</w:t>
                  </w:r>
                </w:p>
              </w:tc>
            </w:tr>
          </w:tbl>
          <w:p w:rsidR="00880922" w:rsidP="00142B1A" w:rsidRDefault="00880922" w14:paraId="1D7C0B46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57393B2C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154752EA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1DE433AB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29E6D238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11B53941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03D16A33" w14:textId="77777777">
            <w:pPr>
              <w:rPr>
                <w:bCs/>
                <w:sz w:val="4"/>
                <w:szCs w:val="4"/>
              </w:rPr>
            </w:pPr>
          </w:p>
          <w:p w:rsidRPr="00C22285" w:rsidR="001974AF" w:rsidP="001974AF" w:rsidRDefault="001974AF" w14:paraId="68E9D5E9" w14:textId="77777777">
            <w:pPr>
              <w:contextualSpacing/>
              <w:jc w:val="both"/>
              <w:rPr>
                <w:bCs/>
                <w:snapToGrid w:val="0"/>
                <w:lang w:eastAsia="lv-LV"/>
              </w:rPr>
            </w:pPr>
            <w:r w:rsidRPr="00C22285">
              <w:rPr>
                <w:bCs/>
                <w:snapToGrid w:val="0"/>
                <w:lang w:eastAsia="lv-LV"/>
              </w:rPr>
              <w:t>* Saskaņā ar Publisko iepirkumu likuma 41.panta 9.daļu labota aritmētiska kļūda pretendenta piedāvājumā.</w:t>
            </w:r>
          </w:p>
          <w:p w:rsidR="00880922" w:rsidP="00142B1A" w:rsidRDefault="00880922" w14:paraId="26A5303F" w14:textId="77777777">
            <w:pPr>
              <w:rPr>
                <w:bCs/>
                <w:sz w:val="4"/>
                <w:szCs w:val="4"/>
              </w:rPr>
            </w:pPr>
          </w:p>
          <w:p w:rsidR="00880922" w:rsidP="00142B1A" w:rsidRDefault="00880922" w14:paraId="58753BE3" w14:textId="77777777">
            <w:pPr>
              <w:rPr>
                <w:bCs/>
                <w:sz w:val="4"/>
                <w:szCs w:val="4"/>
              </w:rPr>
            </w:pPr>
          </w:p>
          <w:p w:rsidRPr="00D530A4" w:rsidR="00880922" w:rsidP="00142B1A" w:rsidRDefault="00880922" w14:paraId="4374A469" w14:textId="2A3899E9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Pr="00D530A4" w:rsidR="00142B1A" w:rsidP="00142B1A" w:rsidRDefault="00142B1A" w14:paraId="6CD42EB4" w14:textId="77777777">
            <w:pPr>
              <w:rPr>
                <w:bCs/>
                <w:sz w:val="4"/>
                <w:szCs w:val="4"/>
              </w:rPr>
            </w:pPr>
          </w:p>
        </w:tc>
      </w:tr>
      <w:tr w:rsidR="0003348E" w:rsidTr="00142B1A" w14:paraId="465AAAAF" w14:textId="77777777">
        <w:tc>
          <w:tcPr>
            <w:tcW w:w="284" w:type="dxa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9066B3" w:rsidR="00142B1A" w:rsidP="00142B1A" w:rsidRDefault="00142B1A" w14:paraId="4DC09EEB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bottom w:val="single" w:color="A6A6A6" w:themeColor="background1" w:themeShade="A6" w:sz="4" w:space="0"/>
            </w:tcBorders>
          </w:tcPr>
          <w:p w:rsidRPr="009066B3" w:rsidR="00142B1A" w:rsidP="00142B1A" w:rsidRDefault="00142B1A" w14:paraId="719D8A2A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066B3" w:rsidR="00142B1A" w:rsidP="00142B1A" w:rsidRDefault="00142B1A" w14:paraId="43CA6392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1F52E2D4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03348E" w:rsidTr="00142B1A" w14:paraId="7CBF6987" w14:textId="77777777">
        <w:tc>
          <w:tcPr>
            <w:tcW w:w="9640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49D49E08" w14:textId="77777777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03348E" w:rsidTr="00142B1A" w14:paraId="5E2AC549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56404AF7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P="00142B1A" w:rsidRDefault="00142B1A" w14:paraId="7B88C75C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49550843" w14:textId="77777777">
            <w:pPr>
              <w:rPr>
                <w:bCs/>
                <w:szCs w:val="26"/>
              </w:rPr>
            </w:pPr>
          </w:p>
        </w:tc>
      </w:tr>
      <w:tr w:rsidR="0003348E" w:rsidTr="00142B1A" w14:paraId="6970B832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29DF5E48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P="00142B1A" w:rsidRDefault="00D40EBC" w14:paraId="7930C50C" w14:textId="77777777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D40EBC" w14:paraId="5F0455D8" w14:textId="77777777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445E1C4E" w14:textId="77777777">
            <w:pPr>
              <w:rPr>
                <w:b/>
                <w:bCs/>
                <w:szCs w:val="26"/>
              </w:rPr>
            </w:pPr>
          </w:p>
        </w:tc>
      </w:tr>
      <w:tr w:rsidR="0003348E" w:rsidTr="00142B1A" w14:paraId="086AA6D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24574A88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43D2FA41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"CES Group" PS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0FD767F5" w14:textId="647FEC72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55BBDB66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22DCB72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7D52593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7E8E3F04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2148B45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”Kvintets M – FALKORS Building Industry – Ramda C”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592F91A2" w14:textId="141AD592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10F2DD34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501CD63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1F93204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B35620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29FE98A9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"MMG" PS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27335760" w14:textId="53342FCE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77ABB864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11CDCF37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0F0F9F0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6A49756A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1F2A63DD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Personu apvienība "P un P"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3845CE88" w14:textId="706E515C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6911088D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4D81FE8F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5AAF7847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6554724F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73B22553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Piegādātāju apvienība 3A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144EDF2F" w14:textId="522F020B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30D4D5A2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70146D3C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4DD34AD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18A621C6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86A6493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Piegādātāju apvienība "BBA, TILTS, PMK"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64A1255B" w14:textId="7619054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1522F89E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79A86FBB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5C96CF2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3DEA5E1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63285F3C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Pilnsabiedrība "SBSC"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1EDA7A8F" w14:textId="0DCA9DAE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3E9C79CB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13F94348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3A90A0C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209645F7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4006E80D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"REATON, LTD"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640113F6" w14:textId="2AE42776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1867AB06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5C18B2CF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662C7B2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9754D4F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0423A712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"RERE MEISTARI 1" PS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66CD0912" w14:textId="637F6F78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62E1E5D5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0F3B049C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2B83593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537EA1D9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C13F1A0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"Selva Būve" SIA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C42769" w14:paraId="64296143" w14:textId="109E57B2">
            <w:pPr>
              <w:rPr>
                <w:bCs/>
                <w:szCs w:val="26"/>
              </w:rPr>
            </w:pPr>
            <w:r w:rsidRPr="00480083">
              <w:rPr>
                <w:lang w:eastAsia="lv-LV"/>
              </w:rPr>
              <w:t>Atbilst visām nolikumā noteiktajām prasībām un ir</w:t>
            </w:r>
            <w:r>
              <w:rPr>
                <w:lang w:eastAsia="lv-LV"/>
              </w:rPr>
              <w:t xml:space="preserve"> saimnieciski visizdevīgākais piedāvājums</w:t>
            </w:r>
            <w:r w:rsidRPr="00480083">
              <w:rPr>
                <w:lang w:eastAsia="lv-LV"/>
              </w:rPr>
              <w:t xml:space="preserve"> ar zemāko cenu.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228534E3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6B4AB15E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1A31873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470C1A" w:rsidRDefault="00142B1A" w14:paraId="690336D3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B5B294D" w14:textId="77777777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"UPB" AS</w:t>
            </w:r>
          </w:p>
        </w:tc>
        <w:tc>
          <w:tcPr>
            <w:tcW w:w="637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142B1A" w14:paraId="334C30FC" w14:textId="261089B3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72145D" w:rsidR="00142B1A" w:rsidP="00142B1A" w:rsidRDefault="00142B1A" w14:paraId="0D000E5D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5633BEF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4B5E9B87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791BE92B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D40EBC" w14:paraId="3ECD0152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D40EBC" w14:paraId="59B87371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143188ED" w14:textId="77777777">
            <w:pPr>
              <w:rPr>
                <w:b/>
                <w:bCs/>
                <w:szCs w:val="26"/>
              </w:rPr>
            </w:pPr>
          </w:p>
        </w:tc>
      </w:tr>
      <w:tr w:rsidR="0003348E" w:rsidTr="00142B1A" w14:paraId="247D87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7816310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Pr="00AA721E" w:rsidR="00142B1A" w:rsidP="00142B1A" w:rsidRDefault="00030B1E" w14:paraId="09C20833" w14:textId="36CE638C">
            <w:pPr>
              <w:rPr>
                <w:bCs/>
                <w:i/>
                <w:szCs w:val="26"/>
              </w:rPr>
            </w:pPr>
            <w:r w:rsidRPr="00030B1E">
              <w:rPr>
                <w:bCs/>
                <w:i/>
                <w:szCs w:val="26"/>
              </w:rPr>
              <w:t>Piegādātāju apvienība "BBA, TILTS, PMK"</w:t>
            </w:r>
          </w:p>
        </w:tc>
        <w:tc>
          <w:tcPr>
            <w:tcW w:w="6378" w:type="dxa"/>
            <w:shd w:val="clear" w:color="auto" w:fill="auto"/>
          </w:tcPr>
          <w:p w:rsidRPr="00AA721E" w:rsidR="00142B1A" w:rsidP="00142B1A" w:rsidRDefault="00030B1E" w14:paraId="73C14685" w14:textId="7B8497F3">
            <w:pPr>
              <w:rPr>
                <w:bCs/>
                <w:i/>
                <w:szCs w:val="26"/>
              </w:rPr>
            </w:pPr>
            <w:r w:rsidRPr="00030B1E">
              <w:rPr>
                <w:bCs/>
                <w:i/>
              </w:rPr>
              <w:t>Neatbilstošs finanšu piedāvājums.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58BB4CC8" w14:textId="77777777">
            <w:pPr>
              <w:rPr>
                <w:b/>
                <w:bCs/>
                <w:szCs w:val="26"/>
              </w:rPr>
            </w:pPr>
          </w:p>
        </w:tc>
      </w:tr>
      <w:tr w:rsidR="00030B1E" w:rsidTr="00142B1A" w14:paraId="7C80D93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030B1E" w:rsidP="00142B1A" w:rsidRDefault="00030B1E" w14:paraId="21A6F51A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Pr="00030B1E" w:rsidR="00030B1E" w:rsidP="00142B1A" w:rsidRDefault="00030B1E" w14:paraId="1D15A443" w14:textId="09A3428F">
            <w:pPr>
              <w:rPr>
                <w:bCs/>
                <w:i/>
                <w:szCs w:val="26"/>
              </w:rPr>
            </w:pPr>
            <w:r w:rsidRPr="00030B1E">
              <w:rPr>
                <w:bCs/>
                <w:i/>
                <w:szCs w:val="26"/>
              </w:rPr>
              <w:t xml:space="preserve">”Kvintets M – FALKORS </w:t>
            </w:r>
            <w:proofErr w:type="spellStart"/>
            <w:r w:rsidRPr="00030B1E">
              <w:rPr>
                <w:bCs/>
                <w:i/>
                <w:szCs w:val="26"/>
              </w:rPr>
              <w:t>Building</w:t>
            </w:r>
            <w:proofErr w:type="spellEnd"/>
            <w:r w:rsidRPr="00030B1E">
              <w:rPr>
                <w:bCs/>
                <w:i/>
                <w:szCs w:val="26"/>
              </w:rPr>
              <w:t xml:space="preserve"> </w:t>
            </w:r>
            <w:proofErr w:type="spellStart"/>
            <w:r w:rsidRPr="00030B1E">
              <w:rPr>
                <w:bCs/>
                <w:i/>
                <w:szCs w:val="26"/>
              </w:rPr>
              <w:t>Industry</w:t>
            </w:r>
            <w:proofErr w:type="spellEnd"/>
            <w:r w:rsidRPr="00030B1E">
              <w:rPr>
                <w:bCs/>
                <w:i/>
                <w:szCs w:val="26"/>
              </w:rPr>
              <w:t xml:space="preserve"> – </w:t>
            </w:r>
            <w:proofErr w:type="spellStart"/>
            <w:r w:rsidRPr="00030B1E">
              <w:rPr>
                <w:bCs/>
                <w:i/>
                <w:szCs w:val="26"/>
              </w:rPr>
              <w:t>Ramda</w:t>
            </w:r>
            <w:proofErr w:type="spellEnd"/>
            <w:r w:rsidRPr="00030B1E">
              <w:rPr>
                <w:bCs/>
                <w:i/>
                <w:szCs w:val="26"/>
              </w:rPr>
              <w:t xml:space="preserve"> C”</w:t>
            </w:r>
          </w:p>
        </w:tc>
        <w:tc>
          <w:tcPr>
            <w:tcW w:w="6378" w:type="dxa"/>
            <w:shd w:val="clear" w:color="auto" w:fill="auto"/>
          </w:tcPr>
          <w:p w:rsidRPr="00030B1E" w:rsidR="00030B1E" w:rsidP="00142B1A" w:rsidRDefault="00030B1E" w14:paraId="624B728F" w14:textId="13284FAE">
            <w:pPr>
              <w:rPr>
                <w:bCs/>
                <w:i/>
              </w:rPr>
            </w:pPr>
            <w:r>
              <w:rPr>
                <w:bCs/>
                <w:i/>
              </w:rPr>
              <w:t>Pamatojoties uz Publisko iepirkum</w:t>
            </w:r>
            <w:r w:rsidR="00D866E9">
              <w:rPr>
                <w:bCs/>
                <w:i/>
              </w:rPr>
              <w:t>u likuma 42.panta pirmo daļu.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0B1E" w:rsidP="00142B1A" w:rsidRDefault="00030B1E" w14:paraId="0376B816" w14:textId="77777777">
            <w:pPr>
              <w:rPr>
                <w:b/>
                <w:bCs/>
                <w:szCs w:val="26"/>
              </w:rPr>
            </w:pPr>
          </w:p>
        </w:tc>
      </w:tr>
      <w:tr w:rsidR="0003348E" w:rsidTr="00142B1A" w14:paraId="64E91D05" w14:textId="77777777">
        <w:tc>
          <w:tcPr>
            <w:tcW w:w="28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142B1A" w:rsidP="00142B1A" w:rsidRDefault="00142B1A" w14:paraId="7EB96521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color="A6A6A6" w:themeColor="background1" w:themeShade="A6" w:sz="4" w:space="0"/>
            </w:tcBorders>
          </w:tcPr>
          <w:p w:rsidR="00142B1A" w:rsidP="00142B1A" w:rsidRDefault="00142B1A" w14:paraId="29699182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51FFFF11" w14:textId="77777777">
            <w:pPr>
              <w:rPr>
                <w:bCs/>
                <w:szCs w:val="26"/>
              </w:rPr>
            </w:pPr>
          </w:p>
        </w:tc>
      </w:tr>
    </w:tbl>
    <w:p w:rsidR="00142B1A" w:rsidP="00142B1A" w:rsidRDefault="00142B1A" w14:paraId="5E0B2D98" w14:textId="77777777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3348E" w:rsidTr="00142B1A" w14:paraId="6CA92ED1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D40EBC" w14:paraId="6DE105D2" w14:textId="7777777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03348E" w:rsidTr="00142B1A" w14:paraId="131AE5AD" w14:textId="77777777">
        <w:tc>
          <w:tcPr>
            <w:tcW w:w="5000" w:type="pct"/>
            <w:tcBorders>
              <w:top w:val="nil"/>
              <w:bottom w:val="single" w:color="A6A6A6" w:themeColor="background1" w:themeShade="A6" w:sz="4" w:space="0"/>
            </w:tcBorders>
          </w:tcPr>
          <w:p w:rsidRPr="00AE1131" w:rsidR="00142B1A" w:rsidP="00142B1A" w:rsidRDefault="00D40EBC" w14:paraId="3175E690" w14:textId="7777777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Talejas iela 1 (LATVIJA), LV1026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27.05.2021 11:00</w:t>
            </w:r>
          </w:p>
        </w:tc>
      </w:tr>
    </w:tbl>
    <w:p w:rsidR="00142B1A" w:rsidP="00142B1A" w:rsidRDefault="00142B1A" w14:paraId="09E9DCA4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03348E" w:rsidTr="00142B1A" w14:paraId="1569A389" w14:textId="77777777">
        <w:tc>
          <w:tcPr>
            <w:tcW w:w="9640" w:type="dxa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6BC23B4B" w14:textId="77777777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03348E" w:rsidTr="00142B1A" w14:paraId="1B1840AD" w14:textId="77777777">
        <w:tc>
          <w:tcPr>
            <w:tcW w:w="284" w:type="dxa"/>
            <w:tcBorders>
              <w:left w:val="single" w:color="A6A6A6" w:themeColor="background1" w:themeShade="A6" w:sz="4" w:space="0"/>
            </w:tcBorders>
          </w:tcPr>
          <w:p w:rsidR="00142B1A" w:rsidP="00142B1A" w:rsidRDefault="00142B1A" w14:paraId="10B378D8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P="00142B1A" w:rsidRDefault="00142B1A" w14:paraId="502FA12D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color="A6A6A6" w:themeColor="background1" w:themeShade="A6" w:sz="4" w:space="0"/>
            </w:tcBorders>
          </w:tcPr>
          <w:p w:rsidR="00142B1A" w:rsidP="00142B1A" w:rsidRDefault="00142B1A" w14:paraId="4E4729B7" w14:textId="77777777">
            <w:pPr>
              <w:rPr>
                <w:bCs/>
                <w:szCs w:val="26"/>
              </w:rPr>
            </w:pPr>
          </w:p>
        </w:tc>
      </w:tr>
      <w:tr w:rsidR="0003348E" w:rsidTr="00142B1A" w14:paraId="5415CF4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0C75F59B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P="00142B1A" w:rsidRDefault="00D40EBC" w14:paraId="245BFD19" w14:textId="77777777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D40EBC" w14:paraId="78096DFD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142B1A" w:rsidP="00142B1A" w:rsidRDefault="00D40EBC" w14:paraId="1CCD6ECF" w14:textId="7777777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1020C442" w14:textId="77777777">
            <w:pPr>
              <w:rPr>
                <w:b/>
                <w:bCs/>
                <w:szCs w:val="26"/>
              </w:rPr>
            </w:pPr>
          </w:p>
        </w:tc>
      </w:tr>
      <w:tr w:rsidR="0003348E" w:rsidTr="00142B1A" w14:paraId="5BE0376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Pr="005E48A4" w:rsidR="00142B1A" w:rsidP="00142B1A" w:rsidRDefault="00142B1A" w14:paraId="63BD8C37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79B9075F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4A5CCF35" w14:textId="77777777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"Selva Būve" SIA</w:t>
            </w:r>
          </w:p>
        </w:tc>
        <w:tc>
          <w:tcPr>
            <w:tcW w:w="2268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867069" w:rsidR="00142B1A" w:rsidP="00142B1A" w:rsidRDefault="00D866E9" w14:paraId="6585FC4B" w14:textId="58A45BD6">
            <w:pPr>
              <w:rPr>
                <w:bCs/>
                <w:szCs w:val="26"/>
              </w:rPr>
            </w:pPr>
            <w:r w:rsidRPr="00D866E9">
              <w:rPr>
                <w:lang w:eastAsia="lv-LV"/>
              </w:rPr>
              <w:t>Atbilst visām nolikumā noteiktajām prasībām un ir saimnieciski visizdevīgākais piedāvājums ar zemāko cenu.</w:t>
            </w:r>
          </w:p>
        </w:tc>
        <w:tc>
          <w:tcPr>
            <w:tcW w:w="2551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142B1A" w:rsidP="00142B1A" w:rsidRDefault="00142B1A" w14:paraId="3ABE1828" w14:textId="77777777">
            <w:pPr>
              <w:rPr>
                <w:b/>
                <w:bCs/>
                <w:sz w:val="4"/>
                <w:szCs w:val="4"/>
              </w:rPr>
            </w:pPr>
          </w:p>
          <w:p w:rsidRPr="00D866E9" w:rsidR="00D866E9" w:rsidP="00D866E9" w:rsidRDefault="00D866E9" w14:paraId="1BC8A084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165EA1CF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052B6C62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370CCDFD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25376052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656EFBB7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503986CA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51CD7A38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0EDE904C" w14:textId="77777777">
            <w:pPr>
              <w:rPr>
                <w:sz w:val="4"/>
                <w:szCs w:val="4"/>
              </w:rPr>
            </w:pPr>
          </w:p>
          <w:p w:rsidRPr="00D866E9" w:rsidR="00D866E9" w:rsidP="00D866E9" w:rsidRDefault="00D866E9" w14:paraId="7554B120" w14:textId="77777777">
            <w:pPr>
              <w:rPr>
                <w:sz w:val="4"/>
                <w:szCs w:val="4"/>
              </w:rPr>
            </w:pPr>
          </w:p>
          <w:p w:rsidR="00D866E9" w:rsidP="00D866E9" w:rsidRDefault="00D866E9" w14:paraId="46B57402" w14:textId="77777777">
            <w:pPr>
              <w:rPr>
                <w:b/>
                <w:bCs/>
                <w:sz w:val="4"/>
                <w:szCs w:val="4"/>
              </w:rPr>
            </w:pPr>
          </w:p>
          <w:p w:rsidRPr="00D866E9" w:rsidR="00D866E9" w:rsidP="00D866E9" w:rsidRDefault="00114693" w14:paraId="602CB37E" w14:textId="61813914">
            <w:pPr>
              <w:jc w:val="center"/>
              <w:rPr>
                <w:sz w:val="4"/>
                <w:szCs w:val="4"/>
              </w:rPr>
            </w:pPr>
            <w:r>
              <w:t xml:space="preserve">EIRO </w:t>
            </w:r>
            <w:r w:rsidRPr="00AC3CC3" w:rsidR="00D866E9">
              <w:t>6</w:t>
            </w:r>
            <w:r w:rsidR="00D866E9">
              <w:t> </w:t>
            </w:r>
            <w:r w:rsidRPr="00AC3CC3" w:rsidR="00D866E9">
              <w:t>377</w:t>
            </w:r>
            <w:r w:rsidR="00D866E9">
              <w:t xml:space="preserve"> </w:t>
            </w:r>
            <w:r w:rsidRPr="00AC3CC3" w:rsidR="00D866E9">
              <w:t>956.82</w:t>
            </w:r>
            <w:r w:rsidR="00D866E9"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5E48A4" w:rsidR="00142B1A" w:rsidP="00142B1A" w:rsidRDefault="00142B1A" w14:paraId="2DEED858" w14:textId="77777777">
            <w:pPr>
              <w:rPr>
                <w:bCs/>
                <w:sz w:val="4"/>
                <w:szCs w:val="4"/>
              </w:rPr>
            </w:pPr>
          </w:p>
          <w:p w:rsidRPr="001477DE" w:rsidR="00142B1A" w:rsidP="00142B1A" w:rsidRDefault="00142B1A" w14:paraId="3EEE6D34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4B56465F" w14:textId="77777777">
        <w:tc>
          <w:tcPr>
            <w:tcW w:w="28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="00142B1A" w:rsidP="00142B1A" w:rsidRDefault="00142B1A" w14:paraId="43BB8B78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color="A6A6A6" w:themeColor="background1" w:themeShade="A6" w:sz="4" w:space="0"/>
            </w:tcBorders>
          </w:tcPr>
          <w:p w:rsidR="00142B1A" w:rsidP="00142B1A" w:rsidRDefault="00142B1A" w14:paraId="0CE254E3" w14:textId="7777777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61DF3738" w14:textId="77777777">
            <w:pPr>
              <w:rPr>
                <w:bCs/>
                <w:szCs w:val="26"/>
              </w:rPr>
            </w:pPr>
          </w:p>
        </w:tc>
      </w:tr>
    </w:tbl>
    <w:p w:rsidR="00142B1A" w:rsidP="00142B1A" w:rsidRDefault="00142B1A" w14:paraId="47D67AFC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03348E" w:rsidTr="009B7A04" w14:paraId="45BD3534" w14:textId="77777777">
        <w:tc>
          <w:tcPr>
            <w:tcW w:w="9640" w:type="dxa"/>
            <w:gridSpan w:val="3"/>
            <w:tcBorders>
              <w:top w:val="single" w:color="A6A6A6" w:themeColor="background1" w:themeShade="A6" w:sz="4" w:space="0"/>
              <w:bottom w:val="nil"/>
            </w:tcBorders>
            <w:shd w:val="clear" w:color="auto" w:fill="D9D9D9" w:themeFill="background1" w:themeFillShade="D9"/>
          </w:tcPr>
          <w:p w:rsidR="007D3BD6" w:rsidP="00142B1A" w:rsidRDefault="00D40EBC" w14:paraId="0A38F289" w14:textId="77777777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03348E" w:rsidTr="009B7A04" w14:paraId="5CEF41BA" w14:textId="77777777">
        <w:tc>
          <w:tcPr>
            <w:tcW w:w="284" w:type="dxa"/>
            <w:tcBorders>
              <w:top w:val="nil"/>
            </w:tcBorders>
          </w:tcPr>
          <w:p w:rsidR="003B1E82" w:rsidP="00142B1A" w:rsidRDefault="003B1E82" w14:paraId="06AEF804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3B1E82" w:rsidP="00B85256" w:rsidRDefault="00B85256" w14:paraId="016D690E" w14:textId="01A32C0E">
            <w:pPr>
              <w:jc w:val="both"/>
              <w:rPr>
                <w:bCs/>
                <w:szCs w:val="26"/>
              </w:rPr>
            </w:pPr>
            <w:r w:rsidRPr="009E16CE">
              <w:rPr>
                <w:bCs/>
                <w:szCs w:val="26"/>
              </w:rPr>
              <w:t>Pamatojoties uz 2017.gada 28.februāra Ministru kabineta noteikumiem Nr. 107 “Iepirkuma procedūru un metu konkursu norises kārtība” 16.punktu – iepirkumu komisija ir tiesīga pretendenta kvalifikācijas prasības pārbaudi veikt tikai tam pretendentam, kuram būtu piešķiramas līguma slēgšanas tiesības.</w:t>
            </w:r>
            <w:r w:rsidR="006511FC">
              <w:rPr>
                <w:bCs/>
                <w:szCs w:val="26"/>
              </w:rPr>
              <w:t xml:space="preserve"> </w:t>
            </w:r>
            <w:r w:rsidR="00954ECA">
              <w:rPr>
                <w:bCs/>
                <w:szCs w:val="26"/>
              </w:rPr>
              <w:t>Tā kā pretendent</w:t>
            </w:r>
            <w:r w:rsidR="002C6BC6">
              <w:rPr>
                <w:bCs/>
                <w:szCs w:val="26"/>
              </w:rPr>
              <w:t>s</w:t>
            </w:r>
            <w:r w:rsidR="00A920E2">
              <w:rPr>
                <w:bCs/>
                <w:szCs w:val="26"/>
              </w:rPr>
              <w:t xml:space="preserve"> – piegādātāju apvienība</w:t>
            </w:r>
            <w:r w:rsidR="002C6BC6">
              <w:rPr>
                <w:bCs/>
                <w:szCs w:val="26"/>
              </w:rPr>
              <w:t xml:space="preserve"> </w:t>
            </w:r>
            <w:r w:rsidRPr="00A920E2" w:rsidR="00A920E2">
              <w:rPr>
                <w:bCs/>
                <w:szCs w:val="26"/>
              </w:rPr>
              <w:t xml:space="preserve">”Kvintets M – FALKORS </w:t>
            </w:r>
            <w:proofErr w:type="spellStart"/>
            <w:r w:rsidRPr="00A920E2" w:rsidR="00A920E2">
              <w:rPr>
                <w:bCs/>
                <w:szCs w:val="26"/>
              </w:rPr>
              <w:t>Building</w:t>
            </w:r>
            <w:proofErr w:type="spellEnd"/>
            <w:r w:rsidRPr="00A920E2" w:rsidR="00A920E2">
              <w:rPr>
                <w:bCs/>
                <w:szCs w:val="26"/>
              </w:rPr>
              <w:t xml:space="preserve"> </w:t>
            </w:r>
            <w:proofErr w:type="spellStart"/>
            <w:r w:rsidRPr="00A920E2" w:rsidR="00A920E2">
              <w:rPr>
                <w:bCs/>
                <w:szCs w:val="26"/>
              </w:rPr>
              <w:t>Industry</w:t>
            </w:r>
            <w:proofErr w:type="spellEnd"/>
            <w:r w:rsidRPr="00A920E2" w:rsidR="00A920E2">
              <w:rPr>
                <w:bCs/>
                <w:szCs w:val="26"/>
              </w:rPr>
              <w:t xml:space="preserve"> – </w:t>
            </w:r>
            <w:proofErr w:type="spellStart"/>
            <w:r w:rsidRPr="00A920E2" w:rsidR="00A920E2">
              <w:rPr>
                <w:bCs/>
                <w:szCs w:val="26"/>
              </w:rPr>
              <w:t>Ramda</w:t>
            </w:r>
            <w:proofErr w:type="spellEnd"/>
            <w:r w:rsidRPr="00A920E2" w:rsidR="00A920E2">
              <w:rPr>
                <w:bCs/>
                <w:szCs w:val="26"/>
              </w:rPr>
              <w:t xml:space="preserve"> C”</w:t>
            </w:r>
            <w:r w:rsidR="002C6BC6">
              <w:rPr>
                <w:bCs/>
                <w:szCs w:val="26"/>
              </w:rPr>
              <w:t xml:space="preserve"> tika izslēgts pamatojoties uz Publisko iepirkumu likuma 42.panta pirmo daļu, tad</w:t>
            </w:r>
            <w:r w:rsidR="00A920E2">
              <w:rPr>
                <w:bCs/>
                <w:szCs w:val="26"/>
              </w:rPr>
              <w:t xml:space="preserve"> </w:t>
            </w:r>
            <w:r w:rsidR="002C6BC6">
              <w:rPr>
                <w:bCs/>
                <w:szCs w:val="26"/>
              </w:rPr>
              <w:t>s</w:t>
            </w:r>
            <w:r w:rsidR="006511FC">
              <w:rPr>
                <w:bCs/>
                <w:szCs w:val="26"/>
              </w:rPr>
              <w:t>aimnieciski vis</w:t>
            </w:r>
            <w:r w:rsidR="00954ECA">
              <w:rPr>
                <w:bCs/>
                <w:szCs w:val="26"/>
              </w:rPr>
              <w:t>izdevīgāko piedāvājumu</w:t>
            </w:r>
            <w:r w:rsidR="002C6BC6">
              <w:rPr>
                <w:bCs/>
                <w:szCs w:val="26"/>
              </w:rPr>
              <w:t xml:space="preserve"> ar</w:t>
            </w:r>
            <w:r w:rsidRPr="009E16CE">
              <w:rPr>
                <w:bCs/>
                <w:szCs w:val="26"/>
              </w:rPr>
              <w:t xml:space="preserve"> zemāko cenu ir iesniegusi </w:t>
            </w:r>
            <w:r w:rsidR="002C6BC6">
              <w:rPr>
                <w:bCs/>
                <w:szCs w:val="26"/>
              </w:rPr>
              <w:t>SIA</w:t>
            </w:r>
            <w:r w:rsidRPr="009E16CE">
              <w:rPr>
                <w:bCs/>
                <w:szCs w:val="26"/>
              </w:rPr>
              <w:t xml:space="preserve"> </w:t>
            </w:r>
            <w:r w:rsidRPr="0039147A">
              <w:rPr>
                <w:bCs/>
                <w:szCs w:val="26"/>
              </w:rPr>
              <w:t>"</w:t>
            </w:r>
            <w:r w:rsidR="002C6BC6">
              <w:rPr>
                <w:bCs/>
                <w:szCs w:val="26"/>
              </w:rPr>
              <w:t>Selva Būve</w:t>
            </w:r>
            <w:r w:rsidRPr="0039147A">
              <w:rPr>
                <w:bCs/>
                <w:szCs w:val="26"/>
              </w:rPr>
              <w:t xml:space="preserve">" </w:t>
            </w:r>
            <w:r w:rsidRPr="009E16CE">
              <w:rPr>
                <w:bCs/>
                <w:szCs w:val="26"/>
              </w:rPr>
              <w:t xml:space="preserve">un ņemot vērā to, ka </w:t>
            </w:r>
            <w:r w:rsidRPr="002C6BC6" w:rsidR="002C6BC6">
              <w:rPr>
                <w:bCs/>
                <w:szCs w:val="26"/>
              </w:rPr>
              <w:t xml:space="preserve">SIA "Selva Būve" </w:t>
            </w:r>
            <w:r w:rsidRPr="009E16CE">
              <w:rPr>
                <w:bCs/>
                <w:szCs w:val="26"/>
              </w:rPr>
              <w:t xml:space="preserve">piedāvājums atbilst nolikumā izvirzītajām noformējuma un tehniskajām prasībām, kā arī ir saimnieciski visizdevīgākais piedāvājums ar zemāko cenu, komisija konstatēja, ka līguma slēgšanas tiesības būtu piešķiramas </w:t>
            </w:r>
            <w:r w:rsidRPr="002C6BC6" w:rsidR="002C6BC6">
              <w:rPr>
                <w:bCs/>
                <w:szCs w:val="26"/>
              </w:rPr>
              <w:t xml:space="preserve">SIA "Selva Būve" </w:t>
            </w:r>
            <w:r w:rsidRPr="009E16CE">
              <w:rPr>
                <w:bCs/>
                <w:szCs w:val="26"/>
              </w:rPr>
              <w:t xml:space="preserve">un veica pretendenta kvalifikācijas dokumentu izvērtēšanu. </w:t>
            </w:r>
            <w:r w:rsidRPr="002C6BC6" w:rsidR="002C6BC6">
              <w:rPr>
                <w:bCs/>
                <w:szCs w:val="26"/>
              </w:rPr>
              <w:t xml:space="preserve">SIA "Selva Būve" </w:t>
            </w:r>
            <w:r w:rsidRPr="009E16CE">
              <w:rPr>
                <w:bCs/>
                <w:szCs w:val="26"/>
              </w:rPr>
              <w:t>iesniegtais piedāvājums atbilst visām kvalifikācijas prasībām.</w:t>
            </w:r>
          </w:p>
        </w:tc>
        <w:tc>
          <w:tcPr>
            <w:tcW w:w="284" w:type="dxa"/>
            <w:tcBorders>
              <w:top w:val="nil"/>
            </w:tcBorders>
          </w:tcPr>
          <w:p w:rsidR="003B1E82" w:rsidP="00142B1A" w:rsidRDefault="003B1E82" w14:paraId="5D63E905" w14:textId="77777777">
            <w:pPr>
              <w:rPr>
                <w:bCs/>
                <w:szCs w:val="26"/>
              </w:rPr>
            </w:pPr>
          </w:p>
        </w:tc>
      </w:tr>
      <w:tr w:rsidR="0003348E" w:rsidTr="003B59CA" w14:paraId="333A7B02" w14:textId="77777777"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61B96ADD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21458883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DC047E" w:rsidR="00BD636C" w:rsidP="00BD636C" w:rsidRDefault="00BD636C" w14:paraId="0392D678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658DC528" w14:textId="77777777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03348E" w:rsidTr="00271C2A" w14:paraId="1ECFB2AB" w14:textId="77777777">
        <w:tc>
          <w:tcPr>
            <w:tcW w:w="9640" w:type="dxa"/>
            <w:gridSpan w:val="3"/>
            <w:tcBorders>
              <w:top w:val="single" w:color="A6A6A6" w:themeColor="background1" w:themeShade="A6" w:sz="4" w:space="0"/>
              <w:bottom w:val="nil"/>
            </w:tcBorders>
            <w:shd w:val="clear" w:color="auto" w:fill="D9D9D9" w:themeFill="background1" w:themeFillShade="D9"/>
          </w:tcPr>
          <w:p w:rsidR="00A26B88" w:rsidP="00271C2A" w:rsidRDefault="00D40EBC" w14:paraId="0AD169AC" w14:textId="77777777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lastRenderedPageBreak/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03348E" w:rsidTr="00271C2A" w14:paraId="09C75196" w14:textId="77777777">
        <w:tc>
          <w:tcPr>
            <w:tcW w:w="284" w:type="dxa"/>
            <w:tcBorders>
              <w:top w:val="nil"/>
            </w:tcBorders>
          </w:tcPr>
          <w:p w:rsidR="00A26B88" w:rsidP="00271C2A" w:rsidRDefault="00A26B88" w14:paraId="21061307" w14:textId="77777777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Pr="0025621B" w:rsidR="0025621B" w:rsidP="007B0AF8" w:rsidRDefault="0041190B" w14:paraId="123B43C9" w14:textId="22FB948E">
            <w:pPr>
              <w:jc w:val="both"/>
              <w:rPr>
                <w:bCs/>
                <w:szCs w:val="26"/>
              </w:rPr>
            </w:pPr>
            <w:r w:rsidRPr="0041190B">
              <w:rPr>
                <w:bCs/>
                <w:szCs w:val="26"/>
              </w:rPr>
              <w:t>Piegādātāju apvienība</w:t>
            </w:r>
            <w:r>
              <w:rPr>
                <w:bCs/>
                <w:szCs w:val="26"/>
              </w:rPr>
              <w:t>s</w:t>
            </w:r>
            <w:r w:rsidRPr="0041190B">
              <w:rPr>
                <w:bCs/>
                <w:szCs w:val="26"/>
              </w:rPr>
              <w:t xml:space="preserve"> "BBA, TILTS, PMK"</w:t>
            </w:r>
            <w:r>
              <w:rPr>
                <w:bCs/>
                <w:szCs w:val="26"/>
              </w:rPr>
              <w:t xml:space="preserve"> piedāvājums netika vērtēts, jo tika noraidīts</w:t>
            </w:r>
            <w:r w:rsidR="007B0AF8">
              <w:rPr>
                <w:bCs/>
                <w:szCs w:val="26"/>
              </w:rPr>
              <w:t xml:space="preserve">, pamatojoties uz neatbilstošu finanšu piedāvājumu. </w:t>
            </w:r>
            <w:r w:rsidRPr="0025621B" w:rsidR="0025621B">
              <w:rPr>
                <w:bCs/>
                <w:szCs w:val="26"/>
              </w:rPr>
              <w:t>Visu</w:t>
            </w:r>
            <w:r w:rsidR="007B0AF8">
              <w:rPr>
                <w:bCs/>
                <w:szCs w:val="26"/>
              </w:rPr>
              <w:t xml:space="preserve"> pārējo</w:t>
            </w:r>
            <w:r w:rsidRPr="0025621B" w:rsidR="0025621B">
              <w:rPr>
                <w:bCs/>
                <w:szCs w:val="26"/>
              </w:rPr>
              <w:t xml:space="preserve"> pretendentu Tehniskie piedāvājumi atbilst Nolikumā noteiktajām prasībām.</w:t>
            </w:r>
          </w:p>
          <w:p w:rsidR="00A26B88" w:rsidP="007B0AF8" w:rsidRDefault="00A26B88" w14:paraId="0114C345" w14:textId="77777777">
            <w:pPr>
              <w:jc w:val="both"/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P="00271C2A" w:rsidRDefault="00A26B88" w14:paraId="1493EBBC" w14:textId="77777777">
            <w:pPr>
              <w:rPr>
                <w:bCs/>
                <w:szCs w:val="26"/>
              </w:rPr>
            </w:pPr>
          </w:p>
        </w:tc>
      </w:tr>
      <w:tr w:rsidR="0003348E" w:rsidTr="0033273F" w14:paraId="4BF40927" w14:textId="77777777"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3E918EA5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711A1309" w14:textId="7777777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color="A6A6A6" w:themeColor="background1" w:themeShade="A6" w:sz="4" w:space="0"/>
            </w:tcBorders>
          </w:tcPr>
          <w:p w:rsidRPr="00323007" w:rsidR="00A26B88" w:rsidP="00271C2A" w:rsidRDefault="00A26B88" w14:paraId="1059468B" w14:textId="77777777">
            <w:pPr>
              <w:rPr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6C100205" w14:textId="77777777">
      <w:pPr>
        <w:rPr>
          <w:bCs/>
          <w:szCs w:val="26"/>
        </w:rPr>
      </w:pPr>
    </w:p>
    <w:p w:rsidR="00142B1A" w:rsidP="00947573" w:rsidRDefault="00D40EBC" w14:paraId="3D2A6663" w14:textId="77777777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03348E" w:rsidTr="00142B1A" w14:paraId="7EF18C50" w14:textId="77777777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P="00142B1A" w:rsidRDefault="00D40EBC" w14:paraId="1EA6C573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03348E" w:rsidTr="00142B1A" w14:paraId="48260710" w14:textId="77777777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Pr="005B41BE" w:rsidR="00142B1A" w:rsidP="00142B1A" w:rsidRDefault="00142B1A" w14:paraId="13A0DA77" w14:textId="7777777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P="00142B1A" w:rsidRDefault="00142B1A" w14:paraId="1CE9D562" w14:textId="77777777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Pr="005B41BE" w:rsidR="00142B1A" w:rsidP="00142B1A" w:rsidRDefault="00142B1A" w14:paraId="51ABD563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P="00142B1A" w:rsidRDefault="00142B1A" w14:paraId="5E87E628" w14:textId="77777777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03348E" w:rsidTr="00142B1A" w14:paraId="65BB8E37" w14:textId="77777777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P="00142B1A" w:rsidRDefault="00D40EBC" w14:paraId="1E956E77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03348E" w:rsidTr="00142B1A" w14:paraId="238FB8DA" w14:textId="77777777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Pr="00273720" w:rsidR="00142B1A" w:rsidP="00142B1A" w:rsidRDefault="00142B1A" w14:paraId="674BBCA7" w14:textId="77777777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P="00142B1A" w:rsidRDefault="00142B1A" w14:paraId="5F91495A" w14:textId="77777777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Pr="00DB09C1" w:rsidR="00142B1A" w:rsidP="00142B1A" w:rsidRDefault="00142B1A" w14:paraId="63B7F71B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73280176" w14:textId="77777777"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5BB34834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P="00142B1A" w:rsidRDefault="00D40EBC" w14:paraId="07E5D7E6" w14:textId="77777777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P="00142B1A" w:rsidRDefault="00D40EBC" w14:paraId="17984057" w14:textId="7777777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P="00142B1A" w:rsidRDefault="00142B1A" w14:paraId="46E8FC68" w14:textId="77777777">
            <w:pPr>
              <w:rPr>
                <w:b/>
                <w:bCs/>
                <w:szCs w:val="26"/>
              </w:rPr>
            </w:pPr>
          </w:p>
        </w:tc>
      </w:tr>
      <w:tr w:rsidR="0003348E" w:rsidTr="00142B1A" w14:paraId="4A630DE8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60CD0A58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512C330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"CES Group" PS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2BD6CD86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6A975349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0CEE8A89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51956D2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48249273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”Kvintets M – FALKORS Building Industry – Ramda C”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Pr="00285653" w:rsidR="00142B1A" w:rsidP="00142B1A" w:rsidRDefault="009E0103" w14:paraId="3E132FA7" w14:textId="3EDBFEDC">
            <w:pPr>
              <w:rPr>
                <w:szCs w:val="26"/>
              </w:rPr>
            </w:pPr>
            <w:r w:rsidRPr="00285653">
              <w:rPr>
                <w:szCs w:val="26"/>
              </w:rPr>
              <w:t>Pamatojoties uz Publisko iepirkumu likuma 42.panta pirmo daļu.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0117E666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25C360FC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6455515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1CDDC529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"MMG" PS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02E16C72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1D0A0DE2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04D73256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36C71C5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025584B0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Personu apvienība "P un P"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25CFF98E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6A5771C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6998C49A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4EB2B374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89B5B68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Piegādātāju apvienība 3A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3B0E7EB2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61F4B4E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3CC34E5F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24BB3CE9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E1C7EE0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Piegādātāju apvienība "BBA, TILTS, PMK"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Pr="00285653" w:rsidR="00142B1A" w:rsidP="00142B1A" w:rsidRDefault="00285653" w14:paraId="663C351C" w14:textId="3B1D050D">
            <w:pPr>
              <w:rPr>
                <w:szCs w:val="26"/>
              </w:rPr>
            </w:pPr>
            <w:r w:rsidRPr="00285653">
              <w:rPr>
                <w:szCs w:val="26"/>
              </w:rPr>
              <w:t>Neatbilstošs finanšu piedāvājums.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2ECE55EE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79BF4FEA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2BA27438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12515CCB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Pilnsabiedrība "SBSC"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5661800E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757A8EA5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1A93DAD2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B69CD80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64FD8D53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"REATON, LTD" SIA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6E23A395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684783B0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594F66C6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353E62A3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355AD178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"RERE MEISTARI 1" PS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7822C2A8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68928D9B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16DFAB31" w14:textId="77777777"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5626903F" w14:textId="77777777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color="A6A6A6" w:themeColor="background1" w:themeShade="A6" w:sz="4" w:space="0"/>
            </w:tcBorders>
          </w:tcPr>
          <w:p w:rsidR="00142B1A" w:rsidP="00142B1A" w:rsidRDefault="00D40EBC" w14:paraId="2078A452" w14:textId="77777777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"UPB" AS</w:t>
            </w:r>
          </w:p>
        </w:tc>
        <w:tc>
          <w:tcPr>
            <w:tcW w:w="5670" w:type="dxa"/>
            <w:tcBorders>
              <w:top w:val="nil"/>
              <w:bottom w:val="single" w:color="A6A6A6" w:themeColor="background1" w:themeShade="A6" w:sz="4" w:space="0"/>
            </w:tcBorders>
          </w:tcPr>
          <w:p w:rsidR="00142B1A" w:rsidP="00142B1A" w:rsidRDefault="00142B1A" w14:paraId="4F4492B0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1477DE" w:rsidR="00142B1A" w:rsidP="00142B1A" w:rsidRDefault="00142B1A" w14:paraId="14BC4CEC" w14:textId="77777777">
            <w:pPr>
              <w:rPr>
                <w:b/>
                <w:bCs/>
                <w:sz w:val="4"/>
                <w:szCs w:val="4"/>
              </w:rPr>
            </w:pPr>
          </w:p>
        </w:tc>
      </w:tr>
      <w:tr w:rsidR="0003348E" w:rsidTr="00142B1A" w14:paraId="6A6ABAD2" w14:textId="77777777">
        <w:tc>
          <w:tcPr>
            <w:tcW w:w="284" w:type="dxa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</w:tcPr>
          <w:p w:rsidR="00142B1A" w:rsidP="00142B1A" w:rsidRDefault="00142B1A" w14:paraId="1DB725C9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</w:tcPr>
          <w:p w:rsidR="00142B1A" w:rsidP="00142B1A" w:rsidRDefault="00142B1A" w14:paraId="16313F3A" w14:textId="77777777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142B1A" w:rsidP="00142B1A" w:rsidRDefault="00142B1A" w14:paraId="7A53582D" w14:textId="77777777">
            <w:pPr>
              <w:rPr>
                <w:b/>
                <w:bCs/>
                <w:szCs w:val="26"/>
              </w:rPr>
            </w:pPr>
          </w:p>
        </w:tc>
      </w:tr>
    </w:tbl>
    <w:p w:rsidR="00142B1A" w:rsidP="00142B1A" w:rsidRDefault="00142B1A" w14:paraId="1B8DE987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3348E" w:rsidTr="00142B1A" w14:paraId="1715CFEA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2E448E5A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3348E" w:rsidTr="00142B1A" w14:paraId="3FD16735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3AD606D8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5F7134D1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3348E" w:rsidTr="00142B1A" w14:paraId="5BE2B593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15042A98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3348E" w:rsidTr="00142B1A" w14:paraId="36D6D305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235CB6A0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6A6A37D0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3348E" w:rsidTr="00142B1A" w14:paraId="05E089B0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07EC0DF8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3348E" w:rsidTr="00142B1A" w14:paraId="5BF36A50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120EC6F5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P="00142B1A" w:rsidRDefault="00142B1A" w14:paraId="24425994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3348E" w:rsidTr="00142B1A" w14:paraId="01619E44" w14:textId="7777777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Pr="00AE1131" w:rsidR="00142B1A" w:rsidP="00142B1A" w:rsidRDefault="00D40EBC" w14:paraId="2073466E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03348E" w:rsidTr="00142B1A" w14:paraId="604B669C" w14:textId="77777777">
        <w:tc>
          <w:tcPr>
            <w:tcW w:w="5000" w:type="pct"/>
            <w:tcBorders>
              <w:top w:val="nil"/>
              <w:bottom w:val="single" w:color="A6A6A6" w:themeColor="background1" w:themeShade="A6" w:sz="4" w:space="0"/>
            </w:tcBorders>
          </w:tcPr>
          <w:p w:rsidRPr="00AE1131" w:rsidR="00142B1A" w:rsidP="00142B1A" w:rsidRDefault="00D40EBC" w14:paraId="190141F1" w14:textId="7777777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P="00142B1A" w:rsidRDefault="00142B1A" w14:paraId="47AC4C85" w14:textId="77777777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3348E" w:rsidTr="00142B1A" w14:paraId="0217C3D2" w14:textId="77777777"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E1131" w:rsidR="00142B1A" w:rsidP="00142B1A" w:rsidRDefault="00D40EBC" w14:paraId="38006462" w14:textId="7777777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03348E" w:rsidTr="00142B1A" w14:paraId="334B60FE" w14:textId="77777777">
        <w:tc>
          <w:tcPr>
            <w:tcW w:w="5000" w:type="pct"/>
            <w:tcBorders>
              <w:top w:val="nil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1131" w:rsidR="00142B1A" w:rsidP="00142B1A" w:rsidRDefault="00142B1A" w14:paraId="64BFF5F3" w14:textId="77777777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14:paraId="6DD4C876" w14:textId="77777777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03348E" w:rsidTr="00142B1A" w14:paraId="531AD1AE" w14:textId="77777777">
        <w:trPr>
          <w:cantSplit/>
        </w:trPr>
        <w:tc>
          <w:tcPr>
            <w:tcW w:w="1843" w:type="dxa"/>
          </w:tcPr>
          <w:p w:rsidR="00142B1A" w:rsidP="00142B1A" w:rsidRDefault="00D40EBC" w14:paraId="171B4F0E" w14:textId="77777777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P="00142B1A" w:rsidRDefault="00D40EBC" w14:paraId="0DB48D0D" w14:textId="77777777">
            <w:pPr>
              <w:keepNext/>
              <w:jc w:val="right"/>
            </w:pPr>
            <w:r>
              <w:t>Aiga Graudiņa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="00142B1A" w:rsidP="00142B1A" w:rsidRDefault="00142B1A" w14:paraId="6293F1B4" w14:textId="77777777">
            <w:pPr>
              <w:keepNext/>
            </w:pPr>
          </w:p>
        </w:tc>
        <w:tc>
          <w:tcPr>
            <w:tcW w:w="283" w:type="dxa"/>
          </w:tcPr>
          <w:p w:rsidR="00142B1A" w:rsidP="00142B1A" w:rsidRDefault="00142B1A" w14:paraId="60AC7941" w14:textId="77777777">
            <w:pPr>
              <w:keepNext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="00142B1A" w:rsidP="00142B1A" w:rsidRDefault="00142B1A" w14:paraId="53B49DE9" w14:textId="77777777">
            <w:pPr>
              <w:keepNext/>
            </w:pPr>
          </w:p>
        </w:tc>
      </w:tr>
      <w:tr w:rsidR="0003348E" w:rsidTr="00142B1A" w14:paraId="0E5BE202" w14:textId="77777777">
        <w:trPr>
          <w:cantSplit/>
        </w:trPr>
        <w:tc>
          <w:tcPr>
            <w:tcW w:w="1843" w:type="dxa"/>
          </w:tcPr>
          <w:p w:rsidR="00142B1A" w:rsidP="00142B1A" w:rsidRDefault="00142B1A" w14:paraId="46EAD87A" w14:textId="77777777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P="00142B1A" w:rsidRDefault="00142B1A" w14:paraId="3A7F991C" w14:textId="77777777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862885" w:rsidR="00142B1A" w:rsidP="00142B1A" w:rsidRDefault="00D40EBC" w14:paraId="4C21AA60" w14:textId="77777777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P="00142B1A" w:rsidRDefault="00142B1A" w14:paraId="42921199" w14:textId="77777777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862885" w:rsidR="00142B1A" w:rsidP="00142B1A" w:rsidRDefault="00D40EBC" w14:paraId="78B9E38F" w14:textId="77777777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P="003C695F" w:rsidRDefault="00142B1A" w14:paraId="65C1874C" w14:textId="77777777">
      <w:pPr>
        <w:rPr>
          <w:bCs/>
          <w:szCs w:val="26"/>
        </w:rPr>
      </w:pPr>
    </w:p>
    <w:sectPr w:rsidR="00142B1A" w:rsidSect="00C952CD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0F04" w14:textId="77777777" w:rsidR="00D40EBC" w:rsidRDefault="00D40EBC">
      <w:r>
        <w:separator/>
      </w:r>
    </w:p>
  </w:endnote>
  <w:endnote w:type="continuationSeparator" w:id="0">
    <w:p w14:paraId="60B526B0" w14:textId="77777777" w:rsidR="00D40EBC" w:rsidRDefault="00D4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93EC" w14:textId="77777777" w:rsidR="00142B1A" w:rsidRDefault="00D40EBC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006B2B" w14:textId="77777777"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D44D" w14:textId="77777777" w:rsidR="00142B1A" w:rsidRPr="00B1048E" w:rsidRDefault="00D40EBC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14:paraId="03BD4161" w14:textId="77777777"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8BA0" w14:textId="77777777" w:rsidR="00D40EBC" w:rsidRDefault="00D40EBC">
      <w:r>
        <w:separator/>
      </w:r>
    </w:p>
  </w:footnote>
  <w:footnote w:type="continuationSeparator" w:id="0">
    <w:p w14:paraId="28E6DD6D" w14:textId="77777777" w:rsidR="00D40EBC" w:rsidRDefault="00D4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45BE00B8">
      <w:start w:val="1"/>
      <w:numFmt w:val="decimal"/>
      <w:lvlText w:val="%1."/>
      <w:lvlJc w:val="left"/>
      <w:pPr>
        <w:ind w:left="1440" w:hanging="360"/>
      </w:pPr>
    </w:lvl>
    <w:lvl w:ilvl="1" w:tplc="02747BA8" w:tentative="1">
      <w:start w:val="1"/>
      <w:numFmt w:val="lowerLetter"/>
      <w:lvlText w:val="%2."/>
      <w:lvlJc w:val="left"/>
      <w:pPr>
        <w:ind w:left="2160" w:hanging="360"/>
      </w:pPr>
    </w:lvl>
    <w:lvl w:ilvl="2" w:tplc="5F34CBA4" w:tentative="1">
      <w:start w:val="1"/>
      <w:numFmt w:val="lowerRoman"/>
      <w:lvlText w:val="%3."/>
      <w:lvlJc w:val="right"/>
      <w:pPr>
        <w:ind w:left="2880" w:hanging="180"/>
      </w:pPr>
    </w:lvl>
    <w:lvl w:ilvl="3" w:tplc="0A2EFDC0" w:tentative="1">
      <w:start w:val="1"/>
      <w:numFmt w:val="decimal"/>
      <w:lvlText w:val="%4."/>
      <w:lvlJc w:val="left"/>
      <w:pPr>
        <w:ind w:left="3600" w:hanging="360"/>
      </w:pPr>
    </w:lvl>
    <w:lvl w:ilvl="4" w:tplc="78CEEB30" w:tentative="1">
      <w:start w:val="1"/>
      <w:numFmt w:val="lowerLetter"/>
      <w:lvlText w:val="%5."/>
      <w:lvlJc w:val="left"/>
      <w:pPr>
        <w:ind w:left="4320" w:hanging="360"/>
      </w:pPr>
    </w:lvl>
    <w:lvl w:ilvl="5" w:tplc="0E8ECE26" w:tentative="1">
      <w:start w:val="1"/>
      <w:numFmt w:val="lowerRoman"/>
      <w:lvlText w:val="%6."/>
      <w:lvlJc w:val="right"/>
      <w:pPr>
        <w:ind w:left="5040" w:hanging="180"/>
      </w:pPr>
    </w:lvl>
    <w:lvl w:ilvl="6" w:tplc="19D8F046" w:tentative="1">
      <w:start w:val="1"/>
      <w:numFmt w:val="decimal"/>
      <w:lvlText w:val="%7."/>
      <w:lvlJc w:val="left"/>
      <w:pPr>
        <w:ind w:left="5760" w:hanging="360"/>
      </w:pPr>
    </w:lvl>
    <w:lvl w:ilvl="7" w:tplc="3A8EE7B8" w:tentative="1">
      <w:start w:val="1"/>
      <w:numFmt w:val="lowerLetter"/>
      <w:lvlText w:val="%8."/>
      <w:lvlJc w:val="left"/>
      <w:pPr>
        <w:ind w:left="6480" w:hanging="360"/>
      </w:pPr>
    </w:lvl>
    <w:lvl w:ilvl="8" w:tplc="0BD676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75A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83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E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A1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00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43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65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8F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0482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9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9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2B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A0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4A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E6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C0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E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D94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025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83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2F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C0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8F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0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2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20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924B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26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29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0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8F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06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65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E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F7D0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A7678" w:tentative="1">
      <w:start w:val="1"/>
      <w:numFmt w:val="lowerLetter"/>
      <w:lvlText w:val="%2."/>
      <w:lvlJc w:val="left"/>
      <w:pPr>
        <w:ind w:left="1440" w:hanging="360"/>
      </w:pPr>
    </w:lvl>
    <w:lvl w:ilvl="2" w:tplc="4D227744" w:tentative="1">
      <w:start w:val="1"/>
      <w:numFmt w:val="lowerRoman"/>
      <w:lvlText w:val="%3."/>
      <w:lvlJc w:val="right"/>
      <w:pPr>
        <w:ind w:left="2160" w:hanging="180"/>
      </w:pPr>
    </w:lvl>
    <w:lvl w:ilvl="3" w:tplc="064E5862" w:tentative="1">
      <w:start w:val="1"/>
      <w:numFmt w:val="decimal"/>
      <w:lvlText w:val="%4."/>
      <w:lvlJc w:val="left"/>
      <w:pPr>
        <w:ind w:left="2880" w:hanging="360"/>
      </w:pPr>
    </w:lvl>
    <w:lvl w:ilvl="4" w:tplc="0E1491D0" w:tentative="1">
      <w:start w:val="1"/>
      <w:numFmt w:val="lowerLetter"/>
      <w:lvlText w:val="%5."/>
      <w:lvlJc w:val="left"/>
      <w:pPr>
        <w:ind w:left="3600" w:hanging="360"/>
      </w:pPr>
    </w:lvl>
    <w:lvl w:ilvl="5" w:tplc="6EF06820" w:tentative="1">
      <w:start w:val="1"/>
      <w:numFmt w:val="lowerRoman"/>
      <w:lvlText w:val="%6."/>
      <w:lvlJc w:val="right"/>
      <w:pPr>
        <w:ind w:left="4320" w:hanging="180"/>
      </w:pPr>
    </w:lvl>
    <w:lvl w:ilvl="6" w:tplc="165E7BA8" w:tentative="1">
      <w:start w:val="1"/>
      <w:numFmt w:val="decimal"/>
      <w:lvlText w:val="%7."/>
      <w:lvlJc w:val="left"/>
      <w:pPr>
        <w:ind w:left="5040" w:hanging="360"/>
      </w:pPr>
    </w:lvl>
    <w:lvl w:ilvl="7" w:tplc="411C3432" w:tentative="1">
      <w:start w:val="1"/>
      <w:numFmt w:val="lowerLetter"/>
      <w:lvlText w:val="%8."/>
      <w:lvlJc w:val="left"/>
      <w:pPr>
        <w:ind w:left="5760" w:hanging="360"/>
      </w:pPr>
    </w:lvl>
    <w:lvl w:ilvl="8" w:tplc="E6B2E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E402B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6A0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60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87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C5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4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AC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4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0C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8E8AB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E1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C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09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2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81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E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A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6F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E0221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46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3687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E05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84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2E1E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C64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2F9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2A20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FA16A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2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4F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C3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02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06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0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2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E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56C6474A">
      <w:start w:val="1"/>
      <w:numFmt w:val="decimal"/>
      <w:lvlText w:val="%1."/>
      <w:lvlJc w:val="left"/>
      <w:pPr>
        <w:ind w:left="720" w:hanging="360"/>
      </w:pPr>
    </w:lvl>
    <w:lvl w:ilvl="1" w:tplc="3002187C" w:tentative="1">
      <w:start w:val="1"/>
      <w:numFmt w:val="lowerLetter"/>
      <w:lvlText w:val="%2."/>
      <w:lvlJc w:val="left"/>
      <w:pPr>
        <w:ind w:left="1440" w:hanging="360"/>
      </w:pPr>
    </w:lvl>
    <w:lvl w:ilvl="2" w:tplc="BE08D2FC" w:tentative="1">
      <w:start w:val="1"/>
      <w:numFmt w:val="lowerRoman"/>
      <w:lvlText w:val="%3."/>
      <w:lvlJc w:val="right"/>
      <w:pPr>
        <w:ind w:left="2160" w:hanging="180"/>
      </w:pPr>
    </w:lvl>
    <w:lvl w:ilvl="3" w:tplc="A196A0AE" w:tentative="1">
      <w:start w:val="1"/>
      <w:numFmt w:val="decimal"/>
      <w:lvlText w:val="%4."/>
      <w:lvlJc w:val="left"/>
      <w:pPr>
        <w:ind w:left="2880" w:hanging="360"/>
      </w:pPr>
    </w:lvl>
    <w:lvl w:ilvl="4" w:tplc="B86A72BE" w:tentative="1">
      <w:start w:val="1"/>
      <w:numFmt w:val="lowerLetter"/>
      <w:lvlText w:val="%5."/>
      <w:lvlJc w:val="left"/>
      <w:pPr>
        <w:ind w:left="3600" w:hanging="360"/>
      </w:pPr>
    </w:lvl>
    <w:lvl w:ilvl="5" w:tplc="6E1CAE98" w:tentative="1">
      <w:start w:val="1"/>
      <w:numFmt w:val="lowerRoman"/>
      <w:lvlText w:val="%6."/>
      <w:lvlJc w:val="right"/>
      <w:pPr>
        <w:ind w:left="4320" w:hanging="180"/>
      </w:pPr>
    </w:lvl>
    <w:lvl w:ilvl="6" w:tplc="9758ACD8" w:tentative="1">
      <w:start w:val="1"/>
      <w:numFmt w:val="decimal"/>
      <w:lvlText w:val="%7."/>
      <w:lvlJc w:val="left"/>
      <w:pPr>
        <w:ind w:left="5040" w:hanging="360"/>
      </w:pPr>
    </w:lvl>
    <w:lvl w:ilvl="7" w:tplc="554231B8" w:tentative="1">
      <w:start w:val="1"/>
      <w:numFmt w:val="lowerLetter"/>
      <w:lvlText w:val="%8."/>
      <w:lvlJc w:val="left"/>
      <w:pPr>
        <w:ind w:left="5760" w:hanging="360"/>
      </w:pPr>
    </w:lvl>
    <w:lvl w:ilvl="8" w:tplc="D3EA4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DCF08004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BA46C0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807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A0C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62C6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6C52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B8A00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80F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E69C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938875E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2E8A8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74B8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08D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8087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E4F3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02C9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6079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E48D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F6885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CE00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90B0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A2E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8CF3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02AD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8A54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AEFF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8C5A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27C6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61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8B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C0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6F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6E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A1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035A12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AF62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E3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B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E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4A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0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6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E4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6BCE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CF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E4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A2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01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ED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D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05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E4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C13EF77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52783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108F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722E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E4C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2D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1290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28C4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B2BB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32B25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A5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44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82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20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0F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E2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C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E6FE4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7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63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0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22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40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63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4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E7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2B3014BC">
      <w:start w:val="1"/>
      <w:numFmt w:val="decimal"/>
      <w:lvlText w:val="%1."/>
      <w:lvlJc w:val="left"/>
      <w:pPr>
        <w:ind w:left="720" w:hanging="360"/>
      </w:pPr>
    </w:lvl>
    <w:lvl w:ilvl="1" w:tplc="EEC832C2" w:tentative="1">
      <w:start w:val="1"/>
      <w:numFmt w:val="lowerLetter"/>
      <w:lvlText w:val="%2."/>
      <w:lvlJc w:val="left"/>
      <w:pPr>
        <w:ind w:left="1440" w:hanging="360"/>
      </w:pPr>
    </w:lvl>
    <w:lvl w:ilvl="2" w:tplc="A808E1C2" w:tentative="1">
      <w:start w:val="1"/>
      <w:numFmt w:val="lowerRoman"/>
      <w:lvlText w:val="%3."/>
      <w:lvlJc w:val="right"/>
      <w:pPr>
        <w:ind w:left="2160" w:hanging="180"/>
      </w:pPr>
    </w:lvl>
    <w:lvl w:ilvl="3" w:tplc="57642082" w:tentative="1">
      <w:start w:val="1"/>
      <w:numFmt w:val="decimal"/>
      <w:lvlText w:val="%4."/>
      <w:lvlJc w:val="left"/>
      <w:pPr>
        <w:ind w:left="2880" w:hanging="360"/>
      </w:pPr>
    </w:lvl>
    <w:lvl w:ilvl="4" w:tplc="A7585976" w:tentative="1">
      <w:start w:val="1"/>
      <w:numFmt w:val="lowerLetter"/>
      <w:lvlText w:val="%5."/>
      <w:lvlJc w:val="left"/>
      <w:pPr>
        <w:ind w:left="3600" w:hanging="360"/>
      </w:pPr>
    </w:lvl>
    <w:lvl w:ilvl="5" w:tplc="7F14B726" w:tentative="1">
      <w:start w:val="1"/>
      <w:numFmt w:val="lowerRoman"/>
      <w:lvlText w:val="%6."/>
      <w:lvlJc w:val="right"/>
      <w:pPr>
        <w:ind w:left="4320" w:hanging="180"/>
      </w:pPr>
    </w:lvl>
    <w:lvl w:ilvl="6" w:tplc="BF0CA022" w:tentative="1">
      <w:start w:val="1"/>
      <w:numFmt w:val="decimal"/>
      <w:lvlText w:val="%7."/>
      <w:lvlJc w:val="left"/>
      <w:pPr>
        <w:ind w:left="5040" w:hanging="360"/>
      </w:pPr>
    </w:lvl>
    <w:lvl w:ilvl="7" w:tplc="E3C23296" w:tentative="1">
      <w:start w:val="1"/>
      <w:numFmt w:val="lowerLetter"/>
      <w:lvlText w:val="%8."/>
      <w:lvlJc w:val="left"/>
      <w:pPr>
        <w:ind w:left="5760" w:hanging="360"/>
      </w:pPr>
    </w:lvl>
    <w:lvl w:ilvl="8" w:tplc="072A4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EE5E5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C7E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AE29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F05C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EE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6A9A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142C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38F2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98B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5FDCF3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544D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06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03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2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E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0C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0B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BD68B950">
      <w:start w:val="1"/>
      <w:numFmt w:val="decimal"/>
      <w:lvlText w:val="%1."/>
      <w:lvlJc w:val="left"/>
      <w:pPr>
        <w:ind w:left="720" w:hanging="360"/>
      </w:pPr>
    </w:lvl>
    <w:lvl w:ilvl="1" w:tplc="C0AABCE0" w:tentative="1">
      <w:start w:val="1"/>
      <w:numFmt w:val="lowerLetter"/>
      <w:lvlText w:val="%2."/>
      <w:lvlJc w:val="left"/>
      <w:pPr>
        <w:ind w:left="1440" w:hanging="360"/>
      </w:pPr>
    </w:lvl>
    <w:lvl w:ilvl="2" w:tplc="779E4E50" w:tentative="1">
      <w:start w:val="1"/>
      <w:numFmt w:val="lowerRoman"/>
      <w:lvlText w:val="%3."/>
      <w:lvlJc w:val="right"/>
      <w:pPr>
        <w:ind w:left="2160" w:hanging="180"/>
      </w:pPr>
    </w:lvl>
    <w:lvl w:ilvl="3" w:tplc="D448872E" w:tentative="1">
      <w:start w:val="1"/>
      <w:numFmt w:val="decimal"/>
      <w:lvlText w:val="%4."/>
      <w:lvlJc w:val="left"/>
      <w:pPr>
        <w:ind w:left="2880" w:hanging="360"/>
      </w:pPr>
    </w:lvl>
    <w:lvl w:ilvl="4" w:tplc="839C72B0" w:tentative="1">
      <w:start w:val="1"/>
      <w:numFmt w:val="lowerLetter"/>
      <w:lvlText w:val="%5."/>
      <w:lvlJc w:val="left"/>
      <w:pPr>
        <w:ind w:left="3600" w:hanging="360"/>
      </w:pPr>
    </w:lvl>
    <w:lvl w:ilvl="5" w:tplc="2760183A" w:tentative="1">
      <w:start w:val="1"/>
      <w:numFmt w:val="lowerRoman"/>
      <w:lvlText w:val="%6."/>
      <w:lvlJc w:val="right"/>
      <w:pPr>
        <w:ind w:left="4320" w:hanging="180"/>
      </w:pPr>
    </w:lvl>
    <w:lvl w:ilvl="6" w:tplc="DEEEE052" w:tentative="1">
      <w:start w:val="1"/>
      <w:numFmt w:val="decimal"/>
      <w:lvlText w:val="%7."/>
      <w:lvlJc w:val="left"/>
      <w:pPr>
        <w:ind w:left="5040" w:hanging="360"/>
      </w:pPr>
    </w:lvl>
    <w:lvl w:ilvl="7" w:tplc="2C4A870C" w:tentative="1">
      <w:start w:val="1"/>
      <w:numFmt w:val="lowerLetter"/>
      <w:lvlText w:val="%8."/>
      <w:lvlJc w:val="left"/>
      <w:pPr>
        <w:ind w:left="5760" w:hanging="360"/>
      </w:pPr>
    </w:lvl>
    <w:lvl w:ilvl="8" w:tplc="43D6C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1AF2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A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6B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65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A4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EC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22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8C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45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6DD87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E60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64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6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C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A3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67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A1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CC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BD8A0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2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66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0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48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AD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A4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8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A5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F7B4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41350">
      <w:numFmt w:val="none"/>
      <w:lvlText w:val=""/>
      <w:lvlJc w:val="left"/>
      <w:pPr>
        <w:tabs>
          <w:tab w:val="num" w:pos="360"/>
        </w:tabs>
      </w:pPr>
    </w:lvl>
    <w:lvl w:ilvl="2" w:tplc="3BA81FE6">
      <w:numFmt w:val="none"/>
      <w:lvlText w:val=""/>
      <w:lvlJc w:val="left"/>
      <w:pPr>
        <w:tabs>
          <w:tab w:val="num" w:pos="360"/>
        </w:tabs>
      </w:pPr>
    </w:lvl>
    <w:lvl w:ilvl="3" w:tplc="057CE5F0">
      <w:numFmt w:val="none"/>
      <w:lvlText w:val=""/>
      <w:lvlJc w:val="left"/>
      <w:pPr>
        <w:tabs>
          <w:tab w:val="num" w:pos="360"/>
        </w:tabs>
      </w:pPr>
    </w:lvl>
    <w:lvl w:ilvl="4" w:tplc="A71EB25E">
      <w:numFmt w:val="none"/>
      <w:lvlText w:val=""/>
      <w:lvlJc w:val="left"/>
      <w:pPr>
        <w:tabs>
          <w:tab w:val="num" w:pos="360"/>
        </w:tabs>
      </w:pPr>
    </w:lvl>
    <w:lvl w:ilvl="5" w:tplc="5F769444">
      <w:numFmt w:val="none"/>
      <w:lvlText w:val=""/>
      <w:lvlJc w:val="left"/>
      <w:pPr>
        <w:tabs>
          <w:tab w:val="num" w:pos="360"/>
        </w:tabs>
      </w:pPr>
    </w:lvl>
    <w:lvl w:ilvl="6" w:tplc="654A567E">
      <w:numFmt w:val="none"/>
      <w:lvlText w:val=""/>
      <w:lvlJc w:val="left"/>
      <w:pPr>
        <w:tabs>
          <w:tab w:val="num" w:pos="360"/>
        </w:tabs>
      </w:pPr>
    </w:lvl>
    <w:lvl w:ilvl="7" w:tplc="8B42C7F2">
      <w:numFmt w:val="none"/>
      <w:lvlText w:val=""/>
      <w:lvlJc w:val="left"/>
      <w:pPr>
        <w:tabs>
          <w:tab w:val="num" w:pos="360"/>
        </w:tabs>
      </w:pPr>
    </w:lvl>
    <w:lvl w:ilvl="8" w:tplc="34D40D4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46A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2CA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C05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D2C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CA9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682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C2E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2AE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4A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05CA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C235C" w:tentative="1">
      <w:start w:val="1"/>
      <w:numFmt w:val="lowerLetter"/>
      <w:lvlText w:val="%2."/>
      <w:lvlJc w:val="left"/>
      <w:pPr>
        <w:ind w:left="1440" w:hanging="360"/>
      </w:pPr>
    </w:lvl>
    <w:lvl w:ilvl="2" w:tplc="F7EEF212" w:tentative="1">
      <w:start w:val="1"/>
      <w:numFmt w:val="lowerRoman"/>
      <w:lvlText w:val="%3."/>
      <w:lvlJc w:val="right"/>
      <w:pPr>
        <w:ind w:left="2160" w:hanging="180"/>
      </w:pPr>
    </w:lvl>
    <w:lvl w:ilvl="3" w:tplc="29A2A208" w:tentative="1">
      <w:start w:val="1"/>
      <w:numFmt w:val="decimal"/>
      <w:lvlText w:val="%4."/>
      <w:lvlJc w:val="left"/>
      <w:pPr>
        <w:ind w:left="2880" w:hanging="360"/>
      </w:pPr>
    </w:lvl>
    <w:lvl w:ilvl="4" w:tplc="A01E40C2" w:tentative="1">
      <w:start w:val="1"/>
      <w:numFmt w:val="lowerLetter"/>
      <w:lvlText w:val="%5."/>
      <w:lvlJc w:val="left"/>
      <w:pPr>
        <w:ind w:left="3600" w:hanging="360"/>
      </w:pPr>
    </w:lvl>
    <w:lvl w:ilvl="5" w:tplc="CDBC5A42" w:tentative="1">
      <w:start w:val="1"/>
      <w:numFmt w:val="lowerRoman"/>
      <w:lvlText w:val="%6."/>
      <w:lvlJc w:val="right"/>
      <w:pPr>
        <w:ind w:left="4320" w:hanging="180"/>
      </w:pPr>
    </w:lvl>
    <w:lvl w:ilvl="6" w:tplc="22440A9C" w:tentative="1">
      <w:start w:val="1"/>
      <w:numFmt w:val="decimal"/>
      <w:lvlText w:val="%7."/>
      <w:lvlJc w:val="left"/>
      <w:pPr>
        <w:ind w:left="5040" w:hanging="360"/>
      </w:pPr>
    </w:lvl>
    <w:lvl w:ilvl="7" w:tplc="573E77A8" w:tentative="1">
      <w:start w:val="1"/>
      <w:numFmt w:val="lowerLetter"/>
      <w:lvlText w:val="%8."/>
      <w:lvlJc w:val="left"/>
      <w:pPr>
        <w:ind w:left="5760" w:hanging="360"/>
      </w:pPr>
    </w:lvl>
    <w:lvl w:ilvl="8" w:tplc="C73CC8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8E"/>
    <w:rsid w:val="00030B1E"/>
    <w:rsid w:val="0003154A"/>
    <w:rsid w:val="0003348E"/>
    <w:rsid w:val="00075B91"/>
    <w:rsid w:val="000A04E5"/>
    <w:rsid w:val="000D6FB1"/>
    <w:rsid w:val="0011189C"/>
    <w:rsid w:val="00112946"/>
    <w:rsid w:val="00114693"/>
    <w:rsid w:val="00142B1A"/>
    <w:rsid w:val="001477DE"/>
    <w:rsid w:val="00174D0D"/>
    <w:rsid w:val="001974AF"/>
    <w:rsid w:val="001D05DB"/>
    <w:rsid w:val="001D1166"/>
    <w:rsid w:val="001D66A2"/>
    <w:rsid w:val="001E3F53"/>
    <w:rsid w:val="0025621B"/>
    <w:rsid w:val="00271C2A"/>
    <w:rsid w:val="00273720"/>
    <w:rsid w:val="00284668"/>
    <w:rsid w:val="00284A9F"/>
    <w:rsid w:val="00285653"/>
    <w:rsid w:val="002918FF"/>
    <w:rsid w:val="002924E1"/>
    <w:rsid w:val="002C6BC6"/>
    <w:rsid w:val="002F0BCF"/>
    <w:rsid w:val="00323007"/>
    <w:rsid w:val="00345B89"/>
    <w:rsid w:val="00352435"/>
    <w:rsid w:val="003B1E82"/>
    <w:rsid w:val="003C695F"/>
    <w:rsid w:val="0041190B"/>
    <w:rsid w:val="004433AF"/>
    <w:rsid w:val="00470C1A"/>
    <w:rsid w:val="005430E9"/>
    <w:rsid w:val="005519ED"/>
    <w:rsid w:val="005B41BE"/>
    <w:rsid w:val="005E48A4"/>
    <w:rsid w:val="005F60DF"/>
    <w:rsid w:val="006511FC"/>
    <w:rsid w:val="006B214E"/>
    <w:rsid w:val="006D2A25"/>
    <w:rsid w:val="006E3987"/>
    <w:rsid w:val="007032C4"/>
    <w:rsid w:val="00714D84"/>
    <w:rsid w:val="0072145D"/>
    <w:rsid w:val="00742034"/>
    <w:rsid w:val="00765E38"/>
    <w:rsid w:val="0078786F"/>
    <w:rsid w:val="007923DF"/>
    <w:rsid w:val="007B0AF8"/>
    <w:rsid w:val="007B1C58"/>
    <w:rsid w:val="007D3BD6"/>
    <w:rsid w:val="0084447E"/>
    <w:rsid w:val="00862885"/>
    <w:rsid w:val="00867069"/>
    <w:rsid w:val="00873D20"/>
    <w:rsid w:val="00880922"/>
    <w:rsid w:val="0088711B"/>
    <w:rsid w:val="009066B3"/>
    <w:rsid w:val="00947573"/>
    <w:rsid w:val="00954ECA"/>
    <w:rsid w:val="009A6A48"/>
    <w:rsid w:val="009B762B"/>
    <w:rsid w:val="009E0103"/>
    <w:rsid w:val="00A17C5E"/>
    <w:rsid w:val="00A26B88"/>
    <w:rsid w:val="00A271EA"/>
    <w:rsid w:val="00A920E2"/>
    <w:rsid w:val="00AA721E"/>
    <w:rsid w:val="00AE1131"/>
    <w:rsid w:val="00B1048E"/>
    <w:rsid w:val="00B13D7C"/>
    <w:rsid w:val="00B5205E"/>
    <w:rsid w:val="00B85256"/>
    <w:rsid w:val="00B91720"/>
    <w:rsid w:val="00BD636C"/>
    <w:rsid w:val="00BE63CF"/>
    <w:rsid w:val="00C42769"/>
    <w:rsid w:val="00C52ADB"/>
    <w:rsid w:val="00C535AF"/>
    <w:rsid w:val="00C85D89"/>
    <w:rsid w:val="00CD185D"/>
    <w:rsid w:val="00CE068F"/>
    <w:rsid w:val="00D40EBC"/>
    <w:rsid w:val="00D530A4"/>
    <w:rsid w:val="00D61CBD"/>
    <w:rsid w:val="00D67FBA"/>
    <w:rsid w:val="00D84864"/>
    <w:rsid w:val="00D866E9"/>
    <w:rsid w:val="00DB09C1"/>
    <w:rsid w:val="00DC047E"/>
    <w:rsid w:val="00DD58ED"/>
    <w:rsid w:val="00DF19C9"/>
    <w:rsid w:val="00E82A7D"/>
    <w:rsid w:val="00EB60E5"/>
    <w:rsid w:val="00F01CCE"/>
    <w:rsid w:val="00F02D16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B2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2" ma:contentTypeDescription="Create a new document." ma:contentTypeScope="" ma:versionID="951a877e7b6c0bd02b6582c30e16101e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2ede2618015be5f1f48d0749acf177e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262FA-17AF-46BD-9D91-88DE358A7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BC464-A9F8-4DE8-A4E5-4FF13AE9E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1B574-5973-4761-BEEF-23CC6217C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FC14A-F3C6-46E9-80AE-230F269F5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6594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2021-08-04T10:10:00Z</dcterms:created>
  <dcterms:modified xsi:type="dcterms:W3CDTF">2021-08-04T10:10:00Z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  <property fmtid="{D5CDD505-2E9C-101B-9397-08002B2CF9AE}" pid="271" name="ContentTypeId">
    <vt:lpwstr>0x0101006E0B6348F063F2499901E1858B841C1C</vt:lpwstr>
  </property>
</Properties>
</file>