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8620" w14:textId="77777777" w:rsidR="000826E5" w:rsidRPr="00B96945" w:rsidRDefault="000826E5" w:rsidP="00B96945">
      <w:pPr>
        <w:tabs>
          <w:tab w:val="left" w:pos="6663"/>
        </w:tabs>
        <w:spacing w:after="0" w:line="240" w:lineRule="auto"/>
        <w:rPr>
          <w:rFonts w:ascii="Times New Roman" w:eastAsia="Times New Roman" w:hAnsi="Times New Roman" w:cs="Times New Roman"/>
          <w:color w:val="000000"/>
          <w:sz w:val="28"/>
          <w:szCs w:val="28"/>
          <w:lang w:eastAsia="lv-LV"/>
        </w:rPr>
      </w:pPr>
    </w:p>
    <w:p w14:paraId="45ED8224" w14:textId="77777777" w:rsidR="00B96945" w:rsidRPr="00B96945" w:rsidRDefault="00B96945" w:rsidP="00B96945">
      <w:pPr>
        <w:tabs>
          <w:tab w:val="left" w:pos="6663"/>
        </w:tabs>
        <w:spacing w:after="0" w:line="240" w:lineRule="auto"/>
        <w:rPr>
          <w:rFonts w:ascii="Times New Roman" w:eastAsia="Times New Roman" w:hAnsi="Times New Roman" w:cs="Times New Roman"/>
          <w:color w:val="000000"/>
          <w:sz w:val="28"/>
          <w:szCs w:val="28"/>
          <w:lang w:eastAsia="lv-LV"/>
        </w:rPr>
      </w:pPr>
    </w:p>
    <w:p w14:paraId="43A6832F" w14:textId="77777777" w:rsidR="00B96945" w:rsidRPr="00B96945" w:rsidRDefault="00B96945" w:rsidP="00B96945">
      <w:pPr>
        <w:tabs>
          <w:tab w:val="left" w:pos="6663"/>
        </w:tabs>
        <w:spacing w:after="0" w:line="240" w:lineRule="auto"/>
        <w:rPr>
          <w:rFonts w:ascii="Times New Roman" w:eastAsia="Times New Roman" w:hAnsi="Times New Roman" w:cs="Times New Roman"/>
          <w:color w:val="000000"/>
          <w:sz w:val="28"/>
          <w:szCs w:val="28"/>
          <w:lang w:eastAsia="lv-LV"/>
        </w:rPr>
      </w:pPr>
    </w:p>
    <w:p w14:paraId="156935C1" w14:textId="48BC31A4" w:rsidR="00F94BF4" w:rsidRPr="00677714" w:rsidRDefault="00F94BF4" w:rsidP="00EC1B09">
      <w:pPr>
        <w:tabs>
          <w:tab w:val="left" w:pos="6663"/>
        </w:tabs>
        <w:spacing w:after="0" w:line="240" w:lineRule="auto"/>
        <w:rPr>
          <w:rFonts w:ascii="Times New Roman" w:hAnsi="Times New Roman"/>
          <w:sz w:val="28"/>
          <w:szCs w:val="28"/>
        </w:rPr>
      </w:pPr>
      <w:r w:rsidRPr="00677714">
        <w:rPr>
          <w:rFonts w:ascii="Times New Roman" w:hAnsi="Times New Roman"/>
          <w:sz w:val="28"/>
          <w:szCs w:val="28"/>
        </w:rPr>
        <w:t xml:space="preserve">2021. gada </w:t>
      </w:r>
      <w:r w:rsidR="00A75F92" w:rsidRPr="00A75F92">
        <w:rPr>
          <w:rFonts w:ascii="Times New Roman" w:hAnsi="Times New Roman" w:cs="Times New Roman"/>
          <w:sz w:val="28"/>
          <w:szCs w:val="28"/>
        </w:rPr>
        <w:t>10. augustā</w:t>
      </w:r>
      <w:r w:rsidRPr="00677714">
        <w:rPr>
          <w:rFonts w:ascii="Times New Roman" w:hAnsi="Times New Roman"/>
          <w:sz w:val="28"/>
          <w:szCs w:val="28"/>
        </w:rPr>
        <w:tab/>
        <w:t>Rīkojums Nr.</w:t>
      </w:r>
      <w:r w:rsidR="00A75F92">
        <w:rPr>
          <w:rFonts w:ascii="Times New Roman" w:hAnsi="Times New Roman"/>
          <w:sz w:val="28"/>
          <w:szCs w:val="28"/>
        </w:rPr>
        <w:t> 544</w:t>
      </w:r>
    </w:p>
    <w:p w14:paraId="003FE9BC" w14:textId="1412BD73" w:rsidR="00F94BF4" w:rsidRPr="00677714" w:rsidRDefault="00F94BF4" w:rsidP="00EC1B09">
      <w:pPr>
        <w:tabs>
          <w:tab w:val="left" w:pos="6663"/>
        </w:tabs>
        <w:spacing w:after="0" w:line="240" w:lineRule="auto"/>
        <w:rPr>
          <w:rFonts w:ascii="Times New Roman" w:hAnsi="Times New Roman"/>
          <w:sz w:val="28"/>
          <w:szCs w:val="28"/>
        </w:rPr>
      </w:pPr>
      <w:r w:rsidRPr="00677714">
        <w:rPr>
          <w:rFonts w:ascii="Times New Roman" w:hAnsi="Times New Roman"/>
          <w:sz w:val="28"/>
          <w:szCs w:val="28"/>
        </w:rPr>
        <w:t>Rīgā</w:t>
      </w:r>
      <w:r w:rsidRPr="00677714">
        <w:rPr>
          <w:rFonts w:ascii="Times New Roman" w:hAnsi="Times New Roman"/>
          <w:sz w:val="28"/>
          <w:szCs w:val="28"/>
        </w:rPr>
        <w:tab/>
        <w:t>(prot. Nr. </w:t>
      </w:r>
      <w:r w:rsidR="00A75F92">
        <w:rPr>
          <w:rFonts w:ascii="Times New Roman" w:hAnsi="Times New Roman"/>
          <w:sz w:val="28"/>
          <w:szCs w:val="28"/>
        </w:rPr>
        <w:t>55</w:t>
      </w:r>
      <w:bookmarkStart w:id="0" w:name="_GoBack"/>
      <w:bookmarkEnd w:id="0"/>
      <w:r w:rsidRPr="00677714">
        <w:rPr>
          <w:rFonts w:ascii="Times New Roman" w:hAnsi="Times New Roman"/>
          <w:sz w:val="28"/>
          <w:szCs w:val="28"/>
        </w:rPr>
        <w:t> </w:t>
      </w:r>
      <w:r w:rsidR="00A75F92">
        <w:rPr>
          <w:rFonts w:ascii="Times New Roman" w:hAnsi="Times New Roman"/>
          <w:sz w:val="28"/>
          <w:szCs w:val="28"/>
        </w:rPr>
        <w:t>40</w:t>
      </w:r>
      <w:r w:rsidRPr="00677714">
        <w:rPr>
          <w:rFonts w:ascii="Times New Roman" w:hAnsi="Times New Roman"/>
          <w:sz w:val="28"/>
          <w:szCs w:val="28"/>
        </w:rPr>
        <w:t>. §)</w:t>
      </w:r>
    </w:p>
    <w:p w14:paraId="6E1342B1" w14:textId="77777777" w:rsidR="00B96945" w:rsidRPr="00B96945" w:rsidRDefault="00B96945" w:rsidP="00B96945">
      <w:pPr>
        <w:spacing w:after="0" w:line="240" w:lineRule="auto"/>
        <w:jc w:val="center"/>
        <w:rPr>
          <w:rFonts w:ascii="Times New Roman" w:hAnsi="Times New Roman" w:cs="Times New Roman"/>
          <w:b/>
          <w:bCs/>
          <w:sz w:val="28"/>
          <w:szCs w:val="28"/>
        </w:rPr>
      </w:pPr>
      <w:bookmarkStart w:id="1" w:name="_Hlk51060038"/>
    </w:p>
    <w:p w14:paraId="36DA562B" w14:textId="1E77F12A" w:rsidR="00C80BA5" w:rsidRDefault="00C80BA5" w:rsidP="00B96945">
      <w:pPr>
        <w:spacing w:after="0" w:line="240" w:lineRule="auto"/>
        <w:jc w:val="center"/>
        <w:rPr>
          <w:rFonts w:ascii="Times New Roman" w:hAnsi="Times New Roman" w:cs="Times New Roman"/>
          <w:b/>
          <w:bCs/>
          <w:sz w:val="28"/>
          <w:szCs w:val="28"/>
        </w:rPr>
      </w:pPr>
      <w:r w:rsidRPr="00B96945">
        <w:rPr>
          <w:rFonts w:ascii="Times New Roman" w:hAnsi="Times New Roman" w:cs="Times New Roman"/>
          <w:b/>
          <w:bCs/>
          <w:sz w:val="28"/>
          <w:szCs w:val="28"/>
        </w:rPr>
        <w:t xml:space="preserve">Par </w:t>
      </w:r>
      <w:r w:rsidR="000A366F" w:rsidRPr="00B96945">
        <w:rPr>
          <w:rFonts w:ascii="Times New Roman" w:hAnsi="Times New Roman" w:cs="Times New Roman"/>
          <w:b/>
          <w:bCs/>
          <w:sz w:val="28"/>
          <w:szCs w:val="28"/>
        </w:rPr>
        <w:t>pievienotās vērtības nodokļa summas, kas nav atgūstama kā priekšnodoklis, kompens</w:t>
      </w:r>
      <w:r w:rsidR="00892456" w:rsidRPr="00B96945">
        <w:rPr>
          <w:rFonts w:ascii="Times New Roman" w:hAnsi="Times New Roman" w:cs="Times New Roman"/>
          <w:b/>
          <w:bCs/>
          <w:sz w:val="28"/>
          <w:szCs w:val="28"/>
        </w:rPr>
        <w:t>ēšanu</w:t>
      </w:r>
      <w:r w:rsidR="000A366F" w:rsidRPr="00B96945">
        <w:rPr>
          <w:rFonts w:ascii="Times New Roman" w:hAnsi="Times New Roman" w:cs="Times New Roman"/>
          <w:b/>
          <w:bCs/>
          <w:sz w:val="28"/>
          <w:szCs w:val="28"/>
        </w:rPr>
        <w:t xml:space="preserve"> </w:t>
      </w:r>
      <w:r w:rsidR="00DD10F7" w:rsidRPr="00B96945">
        <w:rPr>
          <w:rFonts w:ascii="Times New Roman" w:hAnsi="Times New Roman" w:cs="Times New Roman"/>
          <w:b/>
          <w:bCs/>
          <w:sz w:val="28"/>
          <w:szCs w:val="28"/>
        </w:rPr>
        <w:t xml:space="preserve">akciju sabiedrības </w:t>
      </w:r>
      <w:r w:rsidR="00B96945">
        <w:rPr>
          <w:rFonts w:ascii="Times New Roman" w:hAnsi="Times New Roman" w:cs="Times New Roman"/>
          <w:b/>
          <w:bCs/>
          <w:sz w:val="28"/>
          <w:szCs w:val="28"/>
        </w:rPr>
        <w:t>"</w:t>
      </w:r>
      <w:r w:rsidR="000A366F" w:rsidRPr="00B96945">
        <w:rPr>
          <w:rFonts w:ascii="Times New Roman" w:hAnsi="Times New Roman" w:cs="Times New Roman"/>
          <w:b/>
          <w:bCs/>
          <w:sz w:val="28"/>
          <w:szCs w:val="28"/>
        </w:rPr>
        <w:t>RB Rail</w:t>
      </w:r>
      <w:r w:rsidR="00B96945">
        <w:rPr>
          <w:rFonts w:ascii="Times New Roman" w:hAnsi="Times New Roman" w:cs="Times New Roman"/>
          <w:b/>
          <w:bCs/>
          <w:sz w:val="28"/>
          <w:szCs w:val="28"/>
        </w:rPr>
        <w:t>"</w:t>
      </w:r>
      <w:r w:rsidR="000A366F" w:rsidRPr="00B96945">
        <w:rPr>
          <w:rFonts w:ascii="Times New Roman" w:hAnsi="Times New Roman" w:cs="Times New Roman"/>
          <w:b/>
          <w:bCs/>
          <w:sz w:val="28"/>
          <w:szCs w:val="28"/>
        </w:rPr>
        <w:t xml:space="preserve"> veikto aktivitāšu ietvaros</w:t>
      </w:r>
      <w:bookmarkEnd w:id="1"/>
    </w:p>
    <w:p w14:paraId="0482E8A0" w14:textId="77777777" w:rsidR="00B96945" w:rsidRPr="00B96945" w:rsidRDefault="00B96945" w:rsidP="00B96945">
      <w:pPr>
        <w:spacing w:after="0" w:line="240" w:lineRule="auto"/>
        <w:jc w:val="center"/>
        <w:rPr>
          <w:rFonts w:ascii="Times New Roman" w:hAnsi="Times New Roman" w:cs="Times New Roman"/>
          <w:b/>
          <w:bCs/>
          <w:sz w:val="28"/>
          <w:szCs w:val="28"/>
        </w:rPr>
      </w:pPr>
    </w:p>
    <w:p w14:paraId="5EDE8C75" w14:textId="05A75044" w:rsidR="008C75E3" w:rsidRPr="00B96945" w:rsidRDefault="00B96945" w:rsidP="00B96945">
      <w:pPr>
        <w:pStyle w:val="ListParagraph"/>
        <w:tabs>
          <w:tab w:val="left" w:pos="851"/>
        </w:tabs>
        <w:ind w:left="0" w:firstLine="709"/>
        <w:contextualSpacing w:val="0"/>
        <w:jc w:val="both"/>
        <w:rPr>
          <w:color w:val="auto"/>
          <w:sz w:val="28"/>
          <w:szCs w:val="28"/>
        </w:rPr>
      </w:pPr>
      <w:bookmarkStart w:id="2" w:name="_Hlk77068142"/>
      <w:r>
        <w:rPr>
          <w:color w:val="auto"/>
          <w:sz w:val="28"/>
          <w:szCs w:val="28"/>
        </w:rPr>
        <w:t>1. </w:t>
      </w:r>
      <w:r w:rsidR="001E35A8" w:rsidRPr="00B96945">
        <w:rPr>
          <w:color w:val="auto"/>
          <w:sz w:val="28"/>
          <w:szCs w:val="28"/>
        </w:rPr>
        <w:t>Atbalstīt pievienotās vērtības nodokļa summas, kas nav atgūstama kā priekšnodoklis, kompensēšanu</w:t>
      </w:r>
      <w:r w:rsidR="00791CEE" w:rsidRPr="00B96945">
        <w:rPr>
          <w:color w:val="auto"/>
          <w:sz w:val="28"/>
          <w:szCs w:val="28"/>
        </w:rPr>
        <w:t xml:space="preserve"> </w:t>
      </w:r>
      <w:r w:rsidR="007C0F62" w:rsidRPr="00B96945">
        <w:rPr>
          <w:color w:val="auto"/>
          <w:sz w:val="28"/>
          <w:szCs w:val="28"/>
          <w:shd w:val="clear" w:color="auto" w:fill="FFFFFF"/>
        </w:rPr>
        <w:t>124</w:t>
      </w:r>
      <w:r w:rsidR="00D640FC" w:rsidRPr="00B96945">
        <w:rPr>
          <w:color w:val="auto"/>
          <w:sz w:val="28"/>
          <w:szCs w:val="28"/>
          <w:shd w:val="clear" w:color="auto" w:fill="FFFFFF"/>
        </w:rPr>
        <w:t> 84</w:t>
      </w:r>
      <w:r w:rsidR="00710616" w:rsidRPr="00B96945">
        <w:rPr>
          <w:color w:val="auto"/>
          <w:sz w:val="28"/>
          <w:szCs w:val="28"/>
          <w:shd w:val="clear" w:color="auto" w:fill="FFFFFF"/>
        </w:rPr>
        <w:t>2</w:t>
      </w:r>
      <w:r w:rsidR="00791CEE" w:rsidRPr="00B96945">
        <w:rPr>
          <w:color w:val="auto"/>
          <w:sz w:val="28"/>
          <w:szCs w:val="28"/>
          <w:shd w:val="clear" w:color="auto" w:fill="FFFFFF"/>
        </w:rPr>
        <w:t xml:space="preserve"> </w:t>
      </w:r>
      <w:r w:rsidR="00791CEE" w:rsidRPr="00B96945">
        <w:rPr>
          <w:i/>
          <w:iCs/>
          <w:color w:val="auto"/>
          <w:sz w:val="28"/>
          <w:szCs w:val="28"/>
          <w:shd w:val="clear" w:color="auto" w:fill="FFFFFF"/>
        </w:rPr>
        <w:t>euro</w:t>
      </w:r>
      <w:r w:rsidR="00791CEE" w:rsidRPr="00B96945">
        <w:rPr>
          <w:color w:val="auto"/>
          <w:sz w:val="28"/>
          <w:szCs w:val="28"/>
          <w:shd w:val="clear" w:color="auto" w:fill="FFFFFF"/>
        </w:rPr>
        <w:t xml:space="preserve"> apmērā</w:t>
      </w:r>
      <w:r w:rsidR="00791CEE" w:rsidRPr="00B96945">
        <w:rPr>
          <w:color w:val="auto"/>
          <w:sz w:val="28"/>
          <w:szCs w:val="28"/>
        </w:rPr>
        <w:t xml:space="preserve"> </w:t>
      </w:r>
      <w:r w:rsidR="006F0ED2" w:rsidRPr="00B96945">
        <w:rPr>
          <w:color w:val="auto"/>
          <w:sz w:val="28"/>
          <w:szCs w:val="28"/>
        </w:rPr>
        <w:t xml:space="preserve">par </w:t>
      </w:r>
      <w:r w:rsidR="00DD10F7" w:rsidRPr="00B96945">
        <w:rPr>
          <w:color w:val="auto"/>
          <w:sz w:val="28"/>
          <w:szCs w:val="28"/>
        </w:rPr>
        <w:t xml:space="preserve">akciju sabiedrības </w:t>
      </w:r>
      <w:r>
        <w:rPr>
          <w:color w:val="auto"/>
          <w:sz w:val="28"/>
          <w:szCs w:val="28"/>
        </w:rPr>
        <w:t>"</w:t>
      </w:r>
      <w:r w:rsidR="003E7024" w:rsidRPr="00B96945">
        <w:rPr>
          <w:color w:val="auto"/>
          <w:sz w:val="28"/>
          <w:szCs w:val="28"/>
        </w:rPr>
        <w:t>RB Rail</w:t>
      </w:r>
      <w:r>
        <w:rPr>
          <w:color w:val="auto"/>
          <w:sz w:val="28"/>
          <w:szCs w:val="28"/>
        </w:rPr>
        <w:t>"</w:t>
      </w:r>
      <w:r w:rsidR="003E7024" w:rsidRPr="00B96945">
        <w:rPr>
          <w:color w:val="auto"/>
          <w:sz w:val="28"/>
          <w:szCs w:val="28"/>
        </w:rPr>
        <w:t xml:space="preserve"> darījumiem</w:t>
      </w:r>
      <w:r w:rsidR="006F0ED2" w:rsidRPr="00B96945">
        <w:rPr>
          <w:color w:val="auto"/>
          <w:sz w:val="28"/>
          <w:szCs w:val="28"/>
        </w:rPr>
        <w:t xml:space="preserve">, kas </w:t>
      </w:r>
      <w:r w:rsidR="00791CEE" w:rsidRPr="00B96945">
        <w:rPr>
          <w:color w:val="auto"/>
          <w:sz w:val="28"/>
          <w:szCs w:val="28"/>
          <w:shd w:val="clear" w:color="auto" w:fill="FFFFFF"/>
        </w:rPr>
        <w:t>202</w:t>
      </w:r>
      <w:r w:rsidR="00D640FC" w:rsidRPr="00B96945">
        <w:rPr>
          <w:color w:val="auto"/>
          <w:sz w:val="28"/>
          <w:szCs w:val="28"/>
          <w:shd w:val="clear" w:color="auto" w:fill="FFFFFF"/>
        </w:rPr>
        <w:t>1</w:t>
      </w:r>
      <w:r w:rsidR="00791CEE" w:rsidRPr="00B96945">
        <w:rPr>
          <w:color w:val="auto"/>
          <w:sz w:val="28"/>
          <w:szCs w:val="28"/>
          <w:shd w:val="clear" w:color="auto" w:fill="FFFFFF"/>
        </w:rPr>
        <w:t>.</w:t>
      </w:r>
      <w:r w:rsidR="003D6305" w:rsidRPr="00B96945">
        <w:rPr>
          <w:color w:val="auto"/>
          <w:sz w:val="28"/>
          <w:szCs w:val="28"/>
          <w:shd w:val="clear" w:color="auto" w:fill="FFFFFF"/>
        </w:rPr>
        <w:t> </w:t>
      </w:r>
      <w:r w:rsidR="00791CEE" w:rsidRPr="00B96945">
        <w:rPr>
          <w:color w:val="auto"/>
          <w:sz w:val="28"/>
          <w:szCs w:val="28"/>
          <w:shd w:val="clear" w:color="auto" w:fill="FFFFFF"/>
        </w:rPr>
        <w:t xml:space="preserve">gada </w:t>
      </w:r>
      <w:r w:rsidR="00D640FC" w:rsidRPr="00B96945">
        <w:rPr>
          <w:color w:val="auto"/>
          <w:sz w:val="28"/>
          <w:szCs w:val="28"/>
          <w:shd w:val="clear" w:color="auto" w:fill="FFFFFF"/>
        </w:rPr>
        <w:t>janvārī, februārī, martā</w:t>
      </w:r>
      <w:r w:rsidR="00791CEE" w:rsidRPr="00B96945">
        <w:rPr>
          <w:color w:val="auto"/>
          <w:sz w:val="28"/>
          <w:szCs w:val="28"/>
        </w:rPr>
        <w:t xml:space="preserve"> </w:t>
      </w:r>
      <w:r w:rsidR="006F0ED2" w:rsidRPr="00B96945">
        <w:rPr>
          <w:color w:val="auto"/>
          <w:sz w:val="28"/>
          <w:szCs w:val="28"/>
        </w:rPr>
        <w:t>veikti</w:t>
      </w:r>
      <w:r w:rsidR="003E7024" w:rsidRPr="00B96945">
        <w:rPr>
          <w:color w:val="auto"/>
          <w:sz w:val="28"/>
          <w:szCs w:val="28"/>
        </w:rPr>
        <w:t xml:space="preserve"> ar Valsts ieņēmumu dienesta Pievienotās vērtības nodokļ</w:t>
      </w:r>
      <w:r w:rsidR="00E163DD" w:rsidRPr="00B96945">
        <w:rPr>
          <w:color w:val="auto"/>
          <w:sz w:val="28"/>
          <w:szCs w:val="28"/>
        </w:rPr>
        <w:t>a</w:t>
      </w:r>
      <w:r w:rsidR="003E7024" w:rsidRPr="00B96945">
        <w:rPr>
          <w:color w:val="auto"/>
          <w:sz w:val="28"/>
          <w:szCs w:val="28"/>
        </w:rPr>
        <w:t xml:space="preserve"> maksātāju reģistrā reģistrētiem nodokļu maksātājiem</w:t>
      </w:r>
      <w:r w:rsidR="00791CEE" w:rsidRPr="00B96945">
        <w:rPr>
          <w:color w:val="auto"/>
          <w:sz w:val="28"/>
          <w:szCs w:val="28"/>
        </w:rPr>
        <w:t>.</w:t>
      </w:r>
    </w:p>
    <w:p w14:paraId="1496B208" w14:textId="77777777" w:rsidR="00B96945" w:rsidRDefault="00B96945" w:rsidP="00B96945">
      <w:pPr>
        <w:pStyle w:val="ListParagraph"/>
        <w:tabs>
          <w:tab w:val="left" w:pos="851"/>
        </w:tabs>
        <w:ind w:left="0" w:firstLine="709"/>
        <w:contextualSpacing w:val="0"/>
        <w:jc w:val="both"/>
        <w:rPr>
          <w:color w:val="auto"/>
          <w:sz w:val="28"/>
          <w:szCs w:val="28"/>
        </w:rPr>
      </w:pPr>
    </w:p>
    <w:p w14:paraId="74B0B29B" w14:textId="070F6F98" w:rsidR="008D27C5" w:rsidRPr="00B96945" w:rsidRDefault="00B96945" w:rsidP="00B96945">
      <w:pPr>
        <w:pStyle w:val="ListParagraph"/>
        <w:tabs>
          <w:tab w:val="left" w:pos="851"/>
        </w:tabs>
        <w:ind w:left="0" w:firstLine="709"/>
        <w:contextualSpacing w:val="0"/>
        <w:jc w:val="both"/>
        <w:rPr>
          <w:color w:val="auto"/>
          <w:sz w:val="28"/>
          <w:szCs w:val="28"/>
        </w:rPr>
      </w:pPr>
      <w:r>
        <w:rPr>
          <w:color w:val="auto"/>
          <w:sz w:val="28"/>
          <w:szCs w:val="28"/>
        </w:rPr>
        <w:t>2. </w:t>
      </w:r>
      <w:r w:rsidR="000E1EFD" w:rsidRPr="00B96945">
        <w:rPr>
          <w:color w:val="auto"/>
          <w:sz w:val="28"/>
          <w:szCs w:val="28"/>
        </w:rPr>
        <w:t>Satiksmes ministrijai atbilstoši normatīvajiem aktiem par 74.</w:t>
      </w:r>
      <w:r w:rsidR="003D6305" w:rsidRPr="00B96945">
        <w:rPr>
          <w:color w:val="auto"/>
          <w:sz w:val="28"/>
          <w:szCs w:val="28"/>
        </w:rPr>
        <w:t> </w:t>
      </w:r>
      <w:r w:rsidR="000E1EFD" w:rsidRPr="00B96945">
        <w:rPr>
          <w:color w:val="auto"/>
          <w:sz w:val="28"/>
          <w:szCs w:val="28"/>
        </w:rPr>
        <w:t xml:space="preserve">resora "Gadskārtējā valsts budžeta izpildes procesā pārdalāmais finansējums" 80.00.00 programmā "Nesadalītais finansējums Eiropas Savienības politiku instrumentu un pārējās ārvalstu finanšu palīdzības līdzfinansēto projektu un pasākumu īstenošanai" paredzēto līdzekļu pārdales kārtību iesniegt Finanšu ministrijā pieprasījumu apropriāciju izmaiņām, </w:t>
      </w:r>
      <w:bookmarkEnd w:id="2"/>
      <w:r w:rsidR="000E1EFD" w:rsidRPr="00B96945">
        <w:rPr>
          <w:color w:val="auto"/>
          <w:sz w:val="28"/>
          <w:szCs w:val="28"/>
        </w:rPr>
        <w:t xml:space="preserve">lai nodrošinātu valsts budžeta finansējumu šā </w:t>
      </w:r>
      <w:r w:rsidR="00DB4114" w:rsidRPr="00B96945">
        <w:rPr>
          <w:color w:val="auto"/>
          <w:sz w:val="28"/>
          <w:szCs w:val="28"/>
        </w:rPr>
        <w:t>rīkojuma</w:t>
      </w:r>
      <w:r w:rsidR="000E1EFD" w:rsidRPr="00B96945">
        <w:rPr>
          <w:color w:val="auto"/>
          <w:sz w:val="28"/>
          <w:szCs w:val="28"/>
        </w:rPr>
        <w:t xml:space="preserve"> 1.</w:t>
      </w:r>
      <w:r w:rsidR="003D6305" w:rsidRPr="00B96945">
        <w:rPr>
          <w:color w:val="auto"/>
          <w:sz w:val="28"/>
          <w:szCs w:val="28"/>
        </w:rPr>
        <w:t> </w:t>
      </w:r>
      <w:r w:rsidR="000E1EFD" w:rsidRPr="00B96945">
        <w:rPr>
          <w:color w:val="auto"/>
          <w:sz w:val="28"/>
          <w:szCs w:val="28"/>
        </w:rPr>
        <w:t>punkt</w:t>
      </w:r>
      <w:r w:rsidR="00D763ED" w:rsidRPr="00B96945">
        <w:rPr>
          <w:color w:val="auto"/>
          <w:sz w:val="28"/>
          <w:szCs w:val="28"/>
        </w:rPr>
        <w:t>ā minētās pievienotās vērtības nodokļa summas kompensēšanai</w:t>
      </w:r>
      <w:r w:rsidR="000E1EFD" w:rsidRPr="00B96945">
        <w:rPr>
          <w:color w:val="auto"/>
          <w:sz w:val="28"/>
          <w:szCs w:val="28"/>
        </w:rPr>
        <w:t>.</w:t>
      </w:r>
    </w:p>
    <w:p w14:paraId="6367193A" w14:textId="77777777" w:rsidR="00F75EAF" w:rsidRPr="00B96945" w:rsidRDefault="00F75EAF" w:rsidP="00B96945">
      <w:pPr>
        <w:pStyle w:val="ListParagraph"/>
        <w:tabs>
          <w:tab w:val="left" w:pos="851"/>
        </w:tabs>
        <w:ind w:left="0" w:firstLine="709"/>
        <w:contextualSpacing w:val="0"/>
        <w:jc w:val="both"/>
        <w:rPr>
          <w:color w:val="auto"/>
          <w:sz w:val="28"/>
          <w:szCs w:val="28"/>
        </w:rPr>
      </w:pPr>
    </w:p>
    <w:p w14:paraId="737F1BEB" w14:textId="77777777" w:rsidR="00B96945" w:rsidRPr="00B96945" w:rsidRDefault="00B96945" w:rsidP="00B96945">
      <w:pPr>
        <w:pStyle w:val="ListParagraph"/>
        <w:tabs>
          <w:tab w:val="left" w:pos="851"/>
        </w:tabs>
        <w:ind w:left="0" w:firstLine="709"/>
        <w:contextualSpacing w:val="0"/>
        <w:jc w:val="both"/>
        <w:rPr>
          <w:color w:val="auto"/>
          <w:sz w:val="28"/>
          <w:szCs w:val="28"/>
        </w:rPr>
      </w:pPr>
    </w:p>
    <w:p w14:paraId="3F55EE1D" w14:textId="5E9CAB38" w:rsidR="007C5675" w:rsidRPr="00B96945" w:rsidRDefault="007C5675" w:rsidP="00B96945">
      <w:pPr>
        <w:pStyle w:val="ListParagraph"/>
        <w:ind w:left="0" w:firstLine="709"/>
        <w:contextualSpacing w:val="0"/>
        <w:jc w:val="both"/>
        <w:rPr>
          <w:color w:val="auto"/>
          <w:sz w:val="28"/>
          <w:szCs w:val="28"/>
        </w:rPr>
      </w:pPr>
    </w:p>
    <w:p w14:paraId="27104E5B" w14:textId="15519A64" w:rsidR="00E61741" w:rsidRPr="00B96945" w:rsidRDefault="00E61741" w:rsidP="00B96945">
      <w:pPr>
        <w:pBdr>
          <w:top w:val="nil"/>
          <w:left w:val="nil"/>
          <w:bottom w:val="nil"/>
          <w:right w:val="nil"/>
          <w:between w:val="nil"/>
        </w:pBdr>
        <w:tabs>
          <w:tab w:val="left" w:pos="709"/>
          <w:tab w:val="left" w:pos="6804"/>
          <w:tab w:val="right" w:pos="7938"/>
        </w:tabs>
        <w:spacing w:after="0" w:line="240" w:lineRule="auto"/>
        <w:ind w:firstLine="709"/>
        <w:jc w:val="both"/>
        <w:rPr>
          <w:rFonts w:ascii="Times New Roman" w:eastAsia="Times New Roman" w:hAnsi="Times New Roman" w:cs="Times New Roman"/>
          <w:color w:val="000000"/>
          <w:sz w:val="28"/>
          <w:szCs w:val="28"/>
        </w:rPr>
      </w:pPr>
      <w:r w:rsidRPr="00B96945">
        <w:rPr>
          <w:rFonts w:ascii="Times New Roman" w:eastAsia="Times New Roman" w:hAnsi="Times New Roman" w:cs="Times New Roman"/>
          <w:color w:val="000000"/>
          <w:sz w:val="28"/>
          <w:szCs w:val="28"/>
          <w:lang w:eastAsia="lv-LV"/>
        </w:rPr>
        <w:t>Ministru prezidents</w:t>
      </w:r>
      <w:r w:rsidRPr="00B96945">
        <w:rPr>
          <w:rFonts w:ascii="Times New Roman" w:eastAsia="Times New Roman" w:hAnsi="Times New Roman" w:cs="Times New Roman"/>
          <w:color w:val="000000"/>
          <w:sz w:val="28"/>
          <w:szCs w:val="28"/>
          <w:lang w:eastAsia="lv-LV"/>
        </w:rPr>
        <w:tab/>
        <w:t>A.</w:t>
      </w:r>
      <w:r w:rsidR="00B96945" w:rsidRPr="00B96945">
        <w:rPr>
          <w:rFonts w:ascii="Times New Roman" w:eastAsia="Times New Roman" w:hAnsi="Times New Roman" w:cs="Times New Roman"/>
          <w:color w:val="000000"/>
          <w:sz w:val="28"/>
          <w:szCs w:val="28"/>
          <w:lang w:eastAsia="lv-LV"/>
        </w:rPr>
        <w:t> </w:t>
      </w:r>
      <w:r w:rsidRPr="00B96945">
        <w:rPr>
          <w:rFonts w:ascii="Times New Roman" w:eastAsia="Times New Roman" w:hAnsi="Times New Roman" w:cs="Times New Roman"/>
          <w:color w:val="000000"/>
          <w:sz w:val="28"/>
          <w:szCs w:val="28"/>
          <w:lang w:eastAsia="lv-LV"/>
        </w:rPr>
        <w:t>K.</w:t>
      </w:r>
      <w:r w:rsidR="00B96945" w:rsidRPr="00B96945">
        <w:rPr>
          <w:rFonts w:ascii="Times New Roman" w:eastAsia="Times New Roman" w:hAnsi="Times New Roman" w:cs="Times New Roman"/>
          <w:color w:val="000000"/>
          <w:sz w:val="28"/>
          <w:szCs w:val="28"/>
          <w:lang w:eastAsia="lv-LV"/>
        </w:rPr>
        <w:t> </w:t>
      </w:r>
      <w:r w:rsidRPr="00B96945">
        <w:rPr>
          <w:rFonts w:ascii="Times New Roman" w:eastAsia="Times New Roman" w:hAnsi="Times New Roman" w:cs="Times New Roman"/>
          <w:color w:val="000000"/>
          <w:sz w:val="28"/>
          <w:szCs w:val="28"/>
          <w:lang w:eastAsia="lv-LV"/>
        </w:rPr>
        <w:t xml:space="preserve">Kariņš </w:t>
      </w:r>
    </w:p>
    <w:p w14:paraId="4812A4D1" w14:textId="77777777" w:rsidR="00E61741" w:rsidRPr="00B96945" w:rsidRDefault="00E61741" w:rsidP="00B96945">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lang w:eastAsia="lv-LV"/>
        </w:rPr>
      </w:pPr>
    </w:p>
    <w:p w14:paraId="6E5EEEE5" w14:textId="77777777" w:rsidR="00B96945" w:rsidRPr="00B96945" w:rsidRDefault="00B96945" w:rsidP="00B96945">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lang w:eastAsia="lv-LV"/>
        </w:rPr>
      </w:pPr>
    </w:p>
    <w:p w14:paraId="4AFFB004" w14:textId="77777777" w:rsidR="00B96945" w:rsidRPr="00B96945" w:rsidRDefault="00B96945" w:rsidP="00B96945">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8"/>
          <w:szCs w:val="28"/>
          <w:lang w:eastAsia="lv-LV"/>
        </w:rPr>
      </w:pPr>
    </w:p>
    <w:p w14:paraId="0E49B055" w14:textId="769CABFE" w:rsidR="00E61741" w:rsidRPr="00B96945" w:rsidRDefault="008D27C5" w:rsidP="00B96945">
      <w:pPr>
        <w:pBdr>
          <w:top w:val="nil"/>
          <w:left w:val="nil"/>
          <w:bottom w:val="nil"/>
          <w:right w:val="nil"/>
          <w:between w:val="nil"/>
        </w:pBdr>
        <w:tabs>
          <w:tab w:val="left" w:pos="709"/>
          <w:tab w:val="left" w:pos="6804"/>
          <w:tab w:val="right" w:pos="8080"/>
        </w:tabs>
        <w:spacing w:after="0" w:line="240" w:lineRule="auto"/>
        <w:ind w:firstLine="709"/>
        <w:rPr>
          <w:rFonts w:ascii="Times New Roman" w:eastAsia="Times New Roman" w:hAnsi="Times New Roman" w:cs="Times New Roman"/>
          <w:color w:val="000000"/>
          <w:sz w:val="28"/>
          <w:szCs w:val="28"/>
          <w:lang w:eastAsia="lv-LV"/>
        </w:rPr>
      </w:pPr>
      <w:r w:rsidRPr="00B96945">
        <w:rPr>
          <w:rFonts w:ascii="Times New Roman" w:eastAsia="Times New Roman" w:hAnsi="Times New Roman" w:cs="Times New Roman"/>
          <w:color w:val="000000"/>
          <w:sz w:val="28"/>
          <w:szCs w:val="28"/>
          <w:lang w:eastAsia="lv-LV"/>
        </w:rPr>
        <w:t>S</w:t>
      </w:r>
      <w:r w:rsidR="00DD10F7" w:rsidRPr="00B96945">
        <w:rPr>
          <w:rFonts w:ascii="Times New Roman" w:eastAsia="Times New Roman" w:hAnsi="Times New Roman" w:cs="Times New Roman"/>
          <w:color w:val="000000"/>
          <w:sz w:val="28"/>
          <w:szCs w:val="28"/>
          <w:lang w:eastAsia="lv-LV"/>
        </w:rPr>
        <w:t>atiksmes ministrs</w:t>
      </w:r>
      <w:r w:rsidR="00E61741" w:rsidRPr="00B96945">
        <w:rPr>
          <w:rFonts w:ascii="Times New Roman" w:eastAsia="Times New Roman" w:hAnsi="Times New Roman" w:cs="Times New Roman"/>
          <w:color w:val="000000"/>
          <w:sz w:val="28"/>
          <w:szCs w:val="28"/>
          <w:lang w:eastAsia="lv-LV"/>
        </w:rPr>
        <w:tab/>
      </w:r>
      <w:r w:rsidR="00DD10F7" w:rsidRPr="00B96945">
        <w:rPr>
          <w:rFonts w:ascii="Times New Roman" w:eastAsia="Times New Roman" w:hAnsi="Times New Roman" w:cs="Times New Roman"/>
          <w:color w:val="000000"/>
          <w:sz w:val="28"/>
          <w:szCs w:val="28"/>
          <w:lang w:eastAsia="lv-LV"/>
        </w:rPr>
        <w:t>T.</w:t>
      </w:r>
      <w:r w:rsidR="00B96945" w:rsidRPr="00B96945">
        <w:rPr>
          <w:rFonts w:ascii="Times New Roman" w:eastAsia="Times New Roman" w:hAnsi="Times New Roman" w:cs="Times New Roman"/>
          <w:color w:val="000000"/>
          <w:sz w:val="28"/>
          <w:szCs w:val="28"/>
          <w:lang w:eastAsia="lv-LV"/>
        </w:rPr>
        <w:t> </w:t>
      </w:r>
      <w:proofErr w:type="spellStart"/>
      <w:r w:rsidR="00DD10F7" w:rsidRPr="00B96945">
        <w:rPr>
          <w:rFonts w:ascii="Times New Roman" w:eastAsia="Times New Roman" w:hAnsi="Times New Roman" w:cs="Times New Roman"/>
          <w:color w:val="000000"/>
          <w:sz w:val="28"/>
          <w:szCs w:val="28"/>
          <w:lang w:eastAsia="lv-LV"/>
        </w:rPr>
        <w:t>Linkaits</w:t>
      </w:r>
      <w:proofErr w:type="spellEnd"/>
    </w:p>
    <w:sectPr w:rsidR="00E61741" w:rsidRPr="00B96945" w:rsidSect="00B96945">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B7F4" w14:textId="77777777" w:rsidR="00F31552" w:rsidRDefault="00F31552" w:rsidP="00631797">
      <w:pPr>
        <w:spacing w:after="0" w:line="240" w:lineRule="auto"/>
      </w:pPr>
      <w:r>
        <w:separator/>
      </w:r>
    </w:p>
  </w:endnote>
  <w:endnote w:type="continuationSeparator" w:id="0">
    <w:p w14:paraId="531611F2" w14:textId="77777777" w:rsidR="00F31552" w:rsidRDefault="00F31552" w:rsidP="0063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0ABC" w14:textId="78D020D6" w:rsidR="00631797" w:rsidRDefault="00631797">
    <w:pPr>
      <w:pStyle w:val="Footer"/>
      <w:jc w:val="center"/>
    </w:pPr>
  </w:p>
  <w:p w14:paraId="3337C7FA" w14:textId="492F63EE" w:rsidR="00631797" w:rsidRPr="00631797" w:rsidRDefault="00631797">
    <w:pPr>
      <w:pStyle w:val="Footer"/>
      <w:rPr>
        <w:rFonts w:ascii="Times New Roman" w:hAnsi="Times New Roman" w:cs="Times New Roman"/>
      </w:rPr>
    </w:pPr>
    <w:r>
      <w:rPr>
        <w:rFonts w:ascii="Times New Roman" w:hAnsi="Times New Roman" w:cs="Times New Roman"/>
      </w:rPr>
      <w:t>SMrik_</w:t>
    </w:r>
    <w:r w:rsidR="00CA2B6E">
      <w:rPr>
        <w:rFonts w:ascii="Times New Roman" w:hAnsi="Times New Roman" w:cs="Times New Roman"/>
      </w:rPr>
      <w:t>15</w:t>
    </w:r>
    <w:r w:rsidR="008D27C5">
      <w:rPr>
        <w:rFonts w:ascii="Times New Roman" w:hAnsi="Times New Roman" w:cs="Times New Roman"/>
      </w:rPr>
      <w:t>0920</w:t>
    </w:r>
    <w:r w:rsidR="00FA0789">
      <w:rPr>
        <w:rFonts w:ascii="Times New Roman" w:hAnsi="Times New Roman" w:cs="Times New Roman"/>
      </w:rPr>
      <w:t>_RBRpvn</w:t>
    </w:r>
    <w:r w:rsidR="008D27C5">
      <w:rPr>
        <w:rFonts w:ascii="Times New Roman" w:hAnsi="Times New Roman" w:cs="Times New Roman"/>
      </w:rPr>
      <w:t>Q1Q2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96EF" w14:textId="31044BB7" w:rsidR="006728ED" w:rsidRPr="00B96945" w:rsidRDefault="00B96945">
    <w:pPr>
      <w:pStyle w:val="Footer"/>
      <w:rPr>
        <w:rFonts w:ascii="Times New Roman" w:hAnsi="Times New Roman" w:cs="Times New Roman"/>
        <w:sz w:val="16"/>
        <w:szCs w:val="16"/>
      </w:rPr>
    </w:pPr>
    <w:r>
      <w:rPr>
        <w:rFonts w:ascii="Times New Roman" w:hAnsi="Times New Roman" w:cs="Times New Roman"/>
        <w:sz w:val="16"/>
        <w:szCs w:val="16"/>
      </w:rPr>
      <w:t>R1718_1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439DB" w14:textId="77777777" w:rsidR="00F31552" w:rsidRDefault="00F31552" w:rsidP="00631797">
      <w:pPr>
        <w:spacing w:after="0" w:line="240" w:lineRule="auto"/>
      </w:pPr>
      <w:r>
        <w:separator/>
      </w:r>
    </w:p>
  </w:footnote>
  <w:footnote w:type="continuationSeparator" w:id="0">
    <w:p w14:paraId="2E8732A7" w14:textId="77777777" w:rsidR="00F31552" w:rsidRDefault="00F31552" w:rsidP="0063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239483"/>
      <w:docPartObj>
        <w:docPartGallery w:val="Page Numbers (Top of Page)"/>
        <w:docPartUnique/>
      </w:docPartObj>
    </w:sdtPr>
    <w:sdtEndPr>
      <w:rPr>
        <w:noProof/>
      </w:rPr>
    </w:sdtEndPr>
    <w:sdtContent>
      <w:p w14:paraId="363D31B0" w14:textId="1D13123A" w:rsidR="000826E5" w:rsidRDefault="000826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E69B2D" w14:textId="77777777" w:rsidR="000826E5" w:rsidRDefault="00082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DE0A" w14:textId="77777777" w:rsidR="00B96945" w:rsidRDefault="00B96945">
    <w:pPr>
      <w:pStyle w:val="Header"/>
      <w:rPr>
        <w:rFonts w:ascii="Times New Roman" w:hAnsi="Times New Roman" w:cs="Times New Roman"/>
        <w:sz w:val="24"/>
        <w:szCs w:val="24"/>
      </w:rPr>
    </w:pPr>
  </w:p>
  <w:p w14:paraId="4514DA89" w14:textId="77777777" w:rsidR="00B96945" w:rsidRDefault="00B96945" w:rsidP="00911E66">
    <w:pPr>
      <w:pStyle w:val="Header"/>
    </w:pPr>
    <w:r>
      <w:rPr>
        <w:noProof/>
        <w:lang w:eastAsia="lv-LV"/>
      </w:rPr>
      <w:drawing>
        <wp:inline distT="0" distB="0" distL="0" distR="0" wp14:anchorId="4C108599" wp14:editId="30E2118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83384"/>
    <w:multiLevelType w:val="multilevel"/>
    <w:tmpl w:val="1F5C66E6"/>
    <w:lvl w:ilvl="0">
      <w:start w:val="1"/>
      <w:numFmt w:val="decimal"/>
      <w:lvlText w:val="%1."/>
      <w:lvlJc w:val="left"/>
      <w:pPr>
        <w:ind w:left="36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A5"/>
    <w:rsid w:val="00004F1C"/>
    <w:rsid w:val="000313A6"/>
    <w:rsid w:val="000515A5"/>
    <w:rsid w:val="000826E5"/>
    <w:rsid w:val="00082A8A"/>
    <w:rsid w:val="000A366F"/>
    <w:rsid w:val="000C7382"/>
    <w:rsid w:val="000E1EFD"/>
    <w:rsid w:val="000E2695"/>
    <w:rsid w:val="000F56C1"/>
    <w:rsid w:val="00104B0F"/>
    <w:rsid w:val="00174843"/>
    <w:rsid w:val="00196C2D"/>
    <w:rsid w:val="001A3CED"/>
    <w:rsid w:val="001C46EA"/>
    <w:rsid w:val="001E35A8"/>
    <w:rsid w:val="001F09FD"/>
    <w:rsid w:val="001F2578"/>
    <w:rsid w:val="002102E6"/>
    <w:rsid w:val="002103CB"/>
    <w:rsid w:val="002157D2"/>
    <w:rsid w:val="002216CE"/>
    <w:rsid w:val="00243E2B"/>
    <w:rsid w:val="002524D5"/>
    <w:rsid w:val="00256F3B"/>
    <w:rsid w:val="0027743E"/>
    <w:rsid w:val="002A44C0"/>
    <w:rsid w:val="002A7192"/>
    <w:rsid w:val="002B3D48"/>
    <w:rsid w:val="002C44CE"/>
    <w:rsid w:val="002D6F69"/>
    <w:rsid w:val="002E1CDE"/>
    <w:rsid w:val="002F4511"/>
    <w:rsid w:val="00322EA7"/>
    <w:rsid w:val="00350DE2"/>
    <w:rsid w:val="0035305D"/>
    <w:rsid w:val="00364C7F"/>
    <w:rsid w:val="0036729C"/>
    <w:rsid w:val="003728A5"/>
    <w:rsid w:val="0038048F"/>
    <w:rsid w:val="0038343E"/>
    <w:rsid w:val="00390C0F"/>
    <w:rsid w:val="00393665"/>
    <w:rsid w:val="003B116F"/>
    <w:rsid w:val="003B1377"/>
    <w:rsid w:val="003D6305"/>
    <w:rsid w:val="003E7024"/>
    <w:rsid w:val="004361DE"/>
    <w:rsid w:val="0044516B"/>
    <w:rsid w:val="00456D76"/>
    <w:rsid w:val="00457763"/>
    <w:rsid w:val="004612D6"/>
    <w:rsid w:val="00480964"/>
    <w:rsid w:val="00491F8C"/>
    <w:rsid w:val="004F1B5A"/>
    <w:rsid w:val="004F3503"/>
    <w:rsid w:val="004F7379"/>
    <w:rsid w:val="005036B2"/>
    <w:rsid w:val="0050734E"/>
    <w:rsid w:val="00517056"/>
    <w:rsid w:val="00520474"/>
    <w:rsid w:val="00523E22"/>
    <w:rsid w:val="005339D0"/>
    <w:rsid w:val="00544636"/>
    <w:rsid w:val="00557C99"/>
    <w:rsid w:val="00562A67"/>
    <w:rsid w:val="0058547E"/>
    <w:rsid w:val="005924A7"/>
    <w:rsid w:val="0059437A"/>
    <w:rsid w:val="00597742"/>
    <w:rsid w:val="005A04CE"/>
    <w:rsid w:val="005B450D"/>
    <w:rsid w:val="00615695"/>
    <w:rsid w:val="00624CF1"/>
    <w:rsid w:val="00631797"/>
    <w:rsid w:val="006324D2"/>
    <w:rsid w:val="00635700"/>
    <w:rsid w:val="006657D1"/>
    <w:rsid w:val="00667F02"/>
    <w:rsid w:val="006728ED"/>
    <w:rsid w:val="0068477F"/>
    <w:rsid w:val="006A10B6"/>
    <w:rsid w:val="006C27D3"/>
    <w:rsid w:val="006C50B2"/>
    <w:rsid w:val="006D2B60"/>
    <w:rsid w:val="006F0ED2"/>
    <w:rsid w:val="00705BEE"/>
    <w:rsid w:val="00710616"/>
    <w:rsid w:val="007157A0"/>
    <w:rsid w:val="00723D20"/>
    <w:rsid w:val="00791CEE"/>
    <w:rsid w:val="007A71AE"/>
    <w:rsid w:val="007C0F62"/>
    <w:rsid w:val="007C5675"/>
    <w:rsid w:val="007D0554"/>
    <w:rsid w:val="007F3AB7"/>
    <w:rsid w:val="00802969"/>
    <w:rsid w:val="00804ED8"/>
    <w:rsid w:val="00823B68"/>
    <w:rsid w:val="00836A2D"/>
    <w:rsid w:val="0084296C"/>
    <w:rsid w:val="008507C3"/>
    <w:rsid w:val="008708BA"/>
    <w:rsid w:val="0087303B"/>
    <w:rsid w:val="008875E9"/>
    <w:rsid w:val="00892456"/>
    <w:rsid w:val="00893663"/>
    <w:rsid w:val="008C75E3"/>
    <w:rsid w:val="008D27C5"/>
    <w:rsid w:val="008F476A"/>
    <w:rsid w:val="00946850"/>
    <w:rsid w:val="00966187"/>
    <w:rsid w:val="00983316"/>
    <w:rsid w:val="009A5C5E"/>
    <w:rsid w:val="009A7245"/>
    <w:rsid w:val="009B40B7"/>
    <w:rsid w:val="009C51AA"/>
    <w:rsid w:val="009D0ACF"/>
    <w:rsid w:val="009F39C6"/>
    <w:rsid w:val="00A00A96"/>
    <w:rsid w:val="00A01592"/>
    <w:rsid w:val="00A10CB5"/>
    <w:rsid w:val="00A14BFC"/>
    <w:rsid w:val="00A3598F"/>
    <w:rsid w:val="00A4353D"/>
    <w:rsid w:val="00A71652"/>
    <w:rsid w:val="00A75F92"/>
    <w:rsid w:val="00A825F3"/>
    <w:rsid w:val="00A83B37"/>
    <w:rsid w:val="00A937FF"/>
    <w:rsid w:val="00AA23E3"/>
    <w:rsid w:val="00B27241"/>
    <w:rsid w:val="00B42FF6"/>
    <w:rsid w:val="00B6371F"/>
    <w:rsid w:val="00B67E45"/>
    <w:rsid w:val="00B96945"/>
    <w:rsid w:val="00BA2056"/>
    <w:rsid w:val="00BA70ED"/>
    <w:rsid w:val="00BB065D"/>
    <w:rsid w:val="00BC124E"/>
    <w:rsid w:val="00BD2681"/>
    <w:rsid w:val="00BD2954"/>
    <w:rsid w:val="00C61D43"/>
    <w:rsid w:val="00C63E53"/>
    <w:rsid w:val="00C70D40"/>
    <w:rsid w:val="00C80BA5"/>
    <w:rsid w:val="00CA2B6E"/>
    <w:rsid w:val="00CA319A"/>
    <w:rsid w:val="00CC3B98"/>
    <w:rsid w:val="00CD2074"/>
    <w:rsid w:val="00CD7D10"/>
    <w:rsid w:val="00CF60D6"/>
    <w:rsid w:val="00D079FA"/>
    <w:rsid w:val="00D130FC"/>
    <w:rsid w:val="00D202E9"/>
    <w:rsid w:val="00D206F9"/>
    <w:rsid w:val="00D314F7"/>
    <w:rsid w:val="00D34DF6"/>
    <w:rsid w:val="00D3722A"/>
    <w:rsid w:val="00D56734"/>
    <w:rsid w:val="00D640FC"/>
    <w:rsid w:val="00D670D5"/>
    <w:rsid w:val="00D763ED"/>
    <w:rsid w:val="00D85C30"/>
    <w:rsid w:val="00D94DB4"/>
    <w:rsid w:val="00DA5986"/>
    <w:rsid w:val="00DB4114"/>
    <w:rsid w:val="00DD10F7"/>
    <w:rsid w:val="00DD782D"/>
    <w:rsid w:val="00DE07D6"/>
    <w:rsid w:val="00DE458A"/>
    <w:rsid w:val="00DF0CB2"/>
    <w:rsid w:val="00DF4761"/>
    <w:rsid w:val="00E130FF"/>
    <w:rsid w:val="00E15AF7"/>
    <w:rsid w:val="00E163DD"/>
    <w:rsid w:val="00E52606"/>
    <w:rsid w:val="00E61741"/>
    <w:rsid w:val="00E70D2B"/>
    <w:rsid w:val="00E82ED7"/>
    <w:rsid w:val="00E858EB"/>
    <w:rsid w:val="00E905A5"/>
    <w:rsid w:val="00EA191B"/>
    <w:rsid w:val="00EB187A"/>
    <w:rsid w:val="00ED3E7A"/>
    <w:rsid w:val="00EF71AE"/>
    <w:rsid w:val="00F1136E"/>
    <w:rsid w:val="00F302B6"/>
    <w:rsid w:val="00F31552"/>
    <w:rsid w:val="00F36BFF"/>
    <w:rsid w:val="00F44F10"/>
    <w:rsid w:val="00F570D3"/>
    <w:rsid w:val="00F67B1C"/>
    <w:rsid w:val="00F75EAF"/>
    <w:rsid w:val="00F771D1"/>
    <w:rsid w:val="00F900DD"/>
    <w:rsid w:val="00F9045F"/>
    <w:rsid w:val="00F936A5"/>
    <w:rsid w:val="00F94BF4"/>
    <w:rsid w:val="00F964A2"/>
    <w:rsid w:val="00FA0789"/>
    <w:rsid w:val="00FA0CB0"/>
    <w:rsid w:val="00FA227D"/>
    <w:rsid w:val="00FA5DF3"/>
    <w:rsid w:val="00FB7F4E"/>
    <w:rsid w:val="00FD1B51"/>
    <w:rsid w:val="00FE78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5FE753"/>
  <w15:chartTrackingRefBased/>
  <w15:docId w15:val="{EC9DB191-7534-46C0-A2AE-DF0E881D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A5"/>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D67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D5"/>
    <w:rPr>
      <w:rFonts w:ascii="Segoe UI" w:hAnsi="Segoe UI" w:cs="Segoe UI"/>
      <w:sz w:val="18"/>
      <w:szCs w:val="18"/>
    </w:rPr>
  </w:style>
  <w:style w:type="character" w:styleId="CommentReference">
    <w:name w:val="annotation reference"/>
    <w:basedOn w:val="DefaultParagraphFont"/>
    <w:uiPriority w:val="99"/>
    <w:semiHidden/>
    <w:unhideWhenUsed/>
    <w:rsid w:val="00DF0CB2"/>
    <w:rPr>
      <w:sz w:val="16"/>
      <w:szCs w:val="16"/>
    </w:rPr>
  </w:style>
  <w:style w:type="paragraph" w:styleId="CommentText">
    <w:name w:val="annotation text"/>
    <w:basedOn w:val="Normal"/>
    <w:link w:val="CommentTextChar"/>
    <w:uiPriority w:val="99"/>
    <w:semiHidden/>
    <w:unhideWhenUsed/>
    <w:rsid w:val="00DF0CB2"/>
    <w:pPr>
      <w:spacing w:line="240" w:lineRule="auto"/>
    </w:pPr>
    <w:rPr>
      <w:sz w:val="20"/>
      <w:szCs w:val="20"/>
    </w:rPr>
  </w:style>
  <w:style w:type="character" w:customStyle="1" w:styleId="CommentTextChar">
    <w:name w:val="Comment Text Char"/>
    <w:basedOn w:val="DefaultParagraphFont"/>
    <w:link w:val="CommentText"/>
    <w:uiPriority w:val="99"/>
    <w:semiHidden/>
    <w:rsid w:val="00DF0CB2"/>
    <w:rPr>
      <w:sz w:val="20"/>
      <w:szCs w:val="20"/>
    </w:rPr>
  </w:style>
  <w:style w:type="paragraph" w:styleId="CommentSubject">
    <w:name w:val="annotation subject"/>
    <w:basedOn w:val="CommentText"/>
    <w:next w:val="CommentText"/>
    <w:link w:val="CommentSubjectChar"/>
    <w:uiPriority w:val="99"/>
    <w:semiHidden/>
    <w:unhideWhenUsed/>
    <w:rsid w:val="00DF0CB2"/>
    <w:rPr>
      <w:b/>
      <w:bCs/>
    </w:rPr>
  </w:style>
  <w:style w:type="character" w:customStyle="1" w:styleId="CommentSubjectChar">
    <w:name w:val="Comment Subject Char"/>
    <w:basedOn w:val="CommentTextChar"/>
    <w:link w:val="CommentSubject"/>
    <w:uiPriority w:val="99"/>
    <w:semiHidden/>
    <w:rsid w:val="00DF0CB2"/>
    <w:rPr>
      <w:b/>
      <w:bCs/>
      <w:sz w:val="20"/>
      <w:szCs w:val="20"/>
    </w:rPr>
  </w:style>
  <w:style w:type="paragraph" w:styleId="Header">
    <w:name w:val="header"/>
    <w:basedOn w:val="Normal"/>
    <w:link w:val="HeaderChar"/>
    <w:uiPriority w:val="99"/>
    <w:unhideWhenUsed/>
    <w:rsid w:val="0063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797"/>
  </w:style>
  <w:style w:type="paragraph" w:styleId="Footer">
    <w:name w:val="footer"/>
    <w:basedOn w:val="Normal"/>
    <w:link w:val="FooterChar"/>
    <w:uiPriority w:val="99"/>
    <w:unhideWhenUsed/>
    <w:rsid w:val="0063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797"/>
  </w:style>
  <w:style w:type="table" w:styleId="TableGrid">
    <w:name w:val="Table Grid"/>
    <w:basedOn w:val="TableNormal"/>
    <w:uiPriority w:val="59"/>
    <w:rsid w:val="00892456"/>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35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E3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3672">
      <w:bodyDiv w:val="1"/>
      <w:marLeft w:val="0"/>
      <w:marRight w:val="0"/>
      <w:marTop w:val="0"/>
      <w:marBottom w:val="0"/>
      <w:divBdr>
        <w:top w:val="none" w:sz="0" w:space="0" w:color="auto"/>
        <w:left w:val="none" w:sz="0" w:space="0" w:color="auto"/>
        <w:bottom w:val="none" w:sz="0" w:space="0" w:color="auto"/>
        <w:right w:val="none" w:sz="0" w:space="0" w:color="auto"/>
      </w:divBdr>
    </w:div>
    <w:div w:id="1554848077">
      <w:bodyDiv w:val="1"/>
      <w:marLeft w:val="0"/>
      <w:marRight w:val="0"/>
      <w:marTop w:val="0"/>
      <w:marBottom w:val="0"/>
      <w:divBdr>
        <w:top w:val="none" w:sz="0" w:space="0" w:color="auto"/>
        <w:left w:val="none" w:sz="0" w:space="0" w:color="auto"/>
        <w:bottom w:val="none" w:sz="0" w:space="0" w:color="auto"/>
        <w:right w:val="none" w:sz="0" w:space="0" w:color="auto"/>
      </w:divBdr>
    </w:div>
    <w:div w:id="20257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1" ma:contentTypeDescription="Create a new document." ma:contentTypeScope="" ma:versionID="58f662950161b1d72ad3b6b942c09e89">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e7da0767c26750c8b963c7653b33f891"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12B4-7E24-41F4-B555-EC3A52D6B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A94C7-1460-4F5D-AF42-97E3C9E79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95D0D-4BD4-4190-BB5F-8A2D5201861A}">
  <ds:schemaRefs>
    <ds:schemaRef ds:uri="http://schemas.microsoft.com/sharepoint/v3/contenttype/forms"/>
  </ds:schemaRefs>
</ds:datastoreItem>
</file>

<file path=customXml/itemProps4.xml><?xml version="1.0" encoding="utf-8"?>
<ds:datastoreItem xmlns:ds="http://schemas.openxmlformats.org/officeDocument/2006/customXml" ds:itemID="{8B83385A-96A1-45DC-A63F-FE8449B1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732</Words>
  <Characters>418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pievienotās vērtības nodokļa summas, kas nav atgūstama kā priekšnodoklis, kompensēšanu akciju sabiedrības “RB Rail” veikto aktivitāšu ietvaros</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pievienotās vērtības nodokļa summas, kas nav atgūstama kā priekšnodoklis, kompensēšanu akciju sabiedrības “RB Rail” veikto aktivitāšu ietvaros</dc:title>
  <dc:subject/>
  <dc:creator>Olita Bērziņa</dc:creator>
  <cp:keywords>MK rīkojums</cp:keywords>
  <dc:description>O.Bērziņa, 67028083
Olita.Berzina@sam.gov.lv</dc:description>
  <cp:lastModifiedBy>Leontine Babkina</cp:lastModifiedBy>
  <cp:revision>8</cp:revision>
  <cp:lastPrinted>2021-07-14T08:28:00Z</cp:lastPrinted>
  <dcterms:created xsi:type="dcterms:W3CDTF">2021-07-07T06:16:00Z</dcterms:created>
  <dcterms:modified xsi:type="dcterms:W3CDTF">2021-08-12T08:20:00Z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