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40017" w14:textId="174CC22C" w:rsidR="003142A2" w:rsidRPr="00163F11" w:rsidRDefault="003142A2" w:rsidP="009F4912">
      <w:pPr>
        <w:jc w:val="center"/>
        <w:rPr>
          <w:rFonts w:ascii="Times New Roman" w:hAnsi="Times New Roman" w:cs="Times New Roman"/>
          <w:sz w:val="24"/>
          <w:szCs w:val="24"/>
        </w:rPr>
      </w:pPr>
      <w:r w:rsidRPr="00163F11">
        <w:rPr>
          <w:rFonts w:ascii="Times New Roman" w:hAnsi="Times New Roman" w:cs="Times New Roman"/>
          <w:b/>
          <w:sz w:val="24"/>
          <w:szCs w:val="24"/>
        </w:rPr>
        <w:t>Ministru kabineta noteikumu projekta "Noteikumi par uzņēmējdarbības riska valsts nodevu 20</w:t>
      </w:r>
      <w:r w:rsidR="004A2162" w:rsidRPr="00163F11">
        <w:rPr>
          <w:rFonts w:ascii="Times New Roman" w:hAnsi="Times New Roman" w:cs="Times New Roman"/>
          <w:b/>
          <w:sz w:val="24"/>
          <w:szCs w:val="24"/>
        </w:rPr>
        <w:t>2</w:t>
      </w:r>
      <w:r w:rsidR="00B02B88">
        <w:rPr>
          <w:rFonts w:ascii="Times New Roman" w:hAnsi="Times New Roman" w:cs="Times New Roman"/>
          <w:b/>
          <w:sz w:val="24"/>
          <w:szCs w:val="24"/>
        </w:rPr>
        <w:t>2</w:t>
      </w:r>
      <w:r w:rsidRPr="00163F11">
        <w:rPr>
          <w:rFonts w:ascii="Times New Roman" w:hAnsi="Times New Roman" w:cs="Times New Roman"/>
          <w:b/>
          <w:sz w:val="24"/>
          <w:szCs w:val="24"/>
        </w:rPr>
        <w:t>. gadā" sākotnējās ietekmes novērtējuma ziņojums (</w:t>
      </w:r>
      <w:r w:rsidRPr="00163F11">
        <w:rPr>
          <w:rFonts w:ascii="Times New Roman" w:hAnsi="Times New Roman" w:cs="Times New Roman"/>
          <w:b/>
          <w:bCs/>
          <w:sz w:val="24"/>
          <w:szCs w:val="24"/>
        </w:rPr>
        <w:t>anotācija)</w:t>
      </w:r>
    </w:p>
    <w:p w14:paraId="6BD478D9" w14:textId="77777777" w:rsidR="00F8013B" w:rsidRPr="00163F11" w:rsidRDefault="00F8013B" w:rsidP="009F4912">
      <w:pPr>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00163F11" w:rsidRPr="00163F11" w14:paraId="4B04B0EA" w14:textId="77777777" w:rsidTr="00A1552F">
        <w:trPr>
          <w:cantSplit/>
        </w:trPr>
        <w:tc>
          <w:tcPr>
            <w:tcW w:w="9061" w:type="dxa"/>
            <w:gridSpan w:val="2"/>
            <w:shd w:val="clear" w:color="auto" w:fill="FFFFFF"/>
            <w:vAlign w:val="center"/>
            <w:hideMark/>
          </w:tcPr>
          <w:p w14:paraId="512D1ED5" w14:textId="77777777" w:rsidR="00A1552F" w:rsidRPr="00163F11" w:rsidRDefault="00A1552F" w:rsidP="009F4912">
            <w:pPr>
              <w:ind w:firstLine="300"/>
              <w:jc w:val="center"/>
              <w:rPr>
                <w:rFonts w:ascii="Times New Roman" w:hAnsi="Times New Roman" w:cs="Times New Roman"/>
                <w:b/>
                <w:iCs/>
                <w:sz w:val="24"/>
                <w:szCs w:val="24"/>
              </w:rPr>
            </w:pPr>
            <w:r w:rsidRPr="00163F11">
              <w:rPr>
                <w:rFonts w:ascii="Times New Roman" w:eastAsia="Times New Roman" w:hAnsi="Times New Roman" w:cs="Times New Roman"/>
                <w:b/>
                <w:bCs/>
                <w:sz w:val="24"/>
                <w:szCs w:val="24"/>
                <w:lang w:eastAsia="lv-LV"/>
              </w:rPr>
              <w:t>Tiesību akta projekta anotācijas kopsavilkums</w:t>
            </w:r>
          </w:p>
        </w:tc>
      </w:tr>
      <w:tr w:rsidR="00163F11" w:rsidRPr="00163F11" w14:paraId="54D774BD" w14:textId="77777777" w:rsidTr="00E9181C">
        <w:trPr>
          <w:cantSplit/>
        </w:trPr>
        <w:tc>
          <w:tcPr>
            <w:tcW w:w="2830" w:type="dxa"/>
            <w:shd w:val="clear" w:color="auto" w:fill="FFFFFF"/>
            <w:hideMark/>
          </w:tcPr>
          <w:p w14:paraId="0E03CB31" w14:textId="77777777" w:rsidR="00A1552F" w:rsidRPr="00163F11" w:rsidRDefault="00A1552F"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Mērķis, risinājums un projekta spēkā stāšanās laiks (500</w:t>
            </w:r>
            <w:r w:rsidR="005E5EA4" w:rsidRPr="00163F11">
              <w:rPr>
                <w:rFonts w:ascii="Times New Roman" w:eastAsia="Times New Roman" w:hAnsi="Times New Roman" w:cs="Times New Roman"/>
                <w:sz w:val="24"/>
                <w:szCs w:val="24"/>
                <w:lang w:eastAsia="lv-LV"/>
              </w:rPr>
              <w:t> </w:t>
            </w:r>
            <w:r w:rsidRPr="00163F11">
              <w:rPr>
                <w:rFonts w:ascii="Times New Roman" w:eastAsia="Times New Roman" w:hAnsi="Times New Roman" w:cs="Times New Roman"/>
                <w:sz w:val="24"/>
                <w:szCs w:val="24"/>
                <w:lang w:eastAsia="lv-LV"/>
              </w:rPr>
              <w:t>zīmes bez atstarpēm)</w:t>
            </w:r>
          </w:p>
        </w:tc>
        <w:tc>
          <w:tcPr>
            <w:tcW w:w="6231" w:type="dxa"/>
            <w:shd w:val="clear" w:color="auto" w:fill="FFFFFF"/>
            <w:hideMark/>
          </w:tcPr>
          <w:p w14:paraId="4296C388" w14:textId="2B8B9C41" w:rsidR="005E5EA4" w:rsidRPr="00163F11" w:rsidRDefault="005E5EA4" w:rsidP="009F4912">
            <w:pPr>
              <w:ind w:firstLine="284"/>
              <w:jc w:val="both"/>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 xml:space="preserve">Ministru kabineta noteikumu projekta </w:t>
            </w:r>
            <w:r w:rsidR="00277129" w:rsidRPr="00163F11">
              <w:rPr>
                <w:rFonts w:ascii="Times New Roman" w:eastAsia="Times New Roman" w:hAnsi="Times New Roman" w:cs="Times New Roman"/>
                <w:bCs/>
                <w:sz w:val="24"/>
                <w:szCs w:val="24"/>
                <w:lang w:eastAsia="lv-LV"/>
              </w:rPr>
              <w:t>"</w:t>
            </w:r>
            <w:r w:rsidR="007C6DEE" w:rsidRPr="00163F11">
              <w:rPr>
                <w:rFonts w:ascii="Times New Roman" w:hAnsi="Times New Roman" w:cs="Times New Roman"/>
                <w:sz w:val="24"/>
                <w:szCs w:val="24"/>
              </w:rPr>
              <w:t>Noteikumi par uzņēmējdarbības riska valsts nodevu 20</w:t>
            </w:r>
            <w:r w:rsidR="004A2162" w:rsidRPr="00163F11">
              <w:rPr>
                <w:rFonts w:ascii="Times New Roman" w:hAnsi="Times New Roman" w:cs="Times New Roman"/>
                <w:sz w:val="24"/>
                <w:szCs w:val="24"/>
              </w:rPr>
              <w:t>2</w:t>
            </w:r>
            <w:r w:rsidR="00B02B88">
              <w:rPr>
                <w:rFonts w:ascii="Times New Roman" w:hAnsi="Times New Roman" w:cs="Times New Roman"/>
                <w:sz w:val="24"/>
                <w:szCs w:val="24"/>
              </w:rPr>
              <w:t>2</w:t>
            </w:r>
            <w:r w:rsidR="007C6DEE" w:rsidRPr="00163F11">
              <w:rPr>
                <w:rFonts w:ascii="Times New Roman" w:hAnsi="Times New Roman" w:cs="Times New Roman"/>
                <w:sz w:val="24"/>
                <w:szCs w:val="24"/>
              </w:rPr>
              <w:t>. gadā"</w:t>
            </w:r>
            <w:r w:rsidR="007C6DEE" w:rsidRPr="00163F11">
              <w:rPr>
                <w:rFonts w:ascii="Times New Roman" w:hAnsi="Times New Roman" w:cs="Times New Roman"/>
                <w:b/>
                <w:sz w:val="24"/>
                <w:szCs w:val="24"/>
              </w:rPr>
              <w:t xml:space="preserve"> </w:t>
            </w:r>
            <w:r w:rsidR="00475F5B" w:rsidRPr="00163F11">
              <w:rPr>
                <w:rFonts w:ascii="Times New Roman" w:eastAsia="Times New Roman" w:hAnsi="Times New Roman" w:cs="Times New Roman"/>
                <w:bCs/>
                <w:sz w:val="24"/>
                <w:szCs w:val="24"/>
                <w:lang w:eastAsia="lv-LV"/>
              </w:rPr>
              <w:t>(turpmāk – noteikumu projekts)</w:t>
            </w:r>
            <w:r w:rsidR="00475F5B" w:rsidRPr="00163F11">
              <w:rPr>
                <w:rFonts w:ascii="Times New Roman" w:eastAsia="Times New Roman" w:hAnsi="Times New Roman" w:cs="Times New Roman"/>
                <w:sz w:val="24"/>
                <w:szCs w:val="24"/>
                <w:lang w:eastAsia="lv-LV"/>
              </w:rPr>
              <w:t xml:space="preserve"> </w:t>
            </w:r>
            <w:r w:rsidR="00277129" w:rsidRPr="00163F11">
              <w:rPr>
                <w:rFonts w:ascii="Times New Roman" w:eastAsia="Times New Roman" w:hAnsi="Times New Roman" w:cs="Times New Roman"/>
                <w:bCs/>
                <w:sz w:val="24"/>
                <w:szCs w:val="24"/>
                <w:lang w:eastAsia="lv-LV"/>
              </w:rPr>
              <w:t xml:space="preserve">mērķis ir </w:t>
            </w:r>
            <w:r w:rsidR="00124D42" w:rsidRPr="00163F11">
              <w:rPr>
                <w:rFonts w:ascii="Times New Roman" w:eastAsia="Times New Roman" w:hAnsi="Times New Roman" w:cs="Times New Roman"/>
                <w:bCs/>
                <w:sz w:val="24"/>
                <w:szCs w:val="24"/>
                <w:lang w:eastAsia="lv-LV"/>
              </w:rPr>
              <w:t>regulēt</w:t>
            </w:r>
            <w:r w:rsidR="005337A1" w:rsidRPr="00163F11">
              <w:rPr>
                <w:rFonts w:ascii="Times New Roman" w:hAnsi="Times New Roman" w:cs="Times New Roman"/>
                <w:sz w:val="24"/>
                <w:szCs w:val="24"/>
              </w:rPr>
              <w:t xml:space="preserve"> uzņēmējdarbības riska valsts nodevas (turpmāk</w:t>
            </w:r>
            <w:r w:rsidR="000D61FF" w:rsidRPr="00163F11">
              <w:rPr>
                <w:rFonts w:ascii="Times New Roman" w:hAnsi="Times New Roman" w:cs="Times New Roman"/>
                <w:sz w:val="24"/>
                <w:szCs w:val="24"/>
              </w:rPr>
              <w:t> </w:t>
            </w:r>
            <w:r w:rsidR="005337A1" w:rsidRPr="00163F11">
              <w:rPr>
                <w:rFonts w:ascii="Times New Roman" w:hAnsi="Times New Roman" w:cs="Times New Roman"/>
                <w:sz w:val="24"/>
                <w:szCs w:val="24"/>
              </w:rPr>
              <w:t>–</w:t>
            </w:r>
            <w:r w:rsidR="000D61FF" w:rsidRPr="00163F11">
              <w:rPr>
                <w:rFonts w:ascii="Times New Roman" w:hAnsi="Times New Roman" w:cs="Times New Roman"/>
                <w:sz w:val="24"/>
                <w:szCs w:val="24"/>
              </w:rPr>
              <w:t> </w:t>
            </w:r>
            <w:r w:rsidR="005337A1" w:rsidRPr="00163F11">
              <w:rPr>
                <w:rFonts w:ascii="Times New Roman" w:hAnsi="Times New Roman" w:cs="Times New Roman"/>
                <w:sz w:val="24"/>
                <w:szCs w:val="24"/>
              </w:rPr>
              <w:t xml:space="preserve">URVN) apmēru un darbinieku prasījumu garantiju fondā ieskaitāmās </w:t>
            </w:r>
            <w:r w:rsidR="00CC37BA" w:rsidRPr="00163F11">
              <w:rPr>
                <w:rFonts w:ascii="Times New Roman" w:hAnsi="Times New Roman" w:cs="Times New Roman"/>
                <w:sz w:val="24"/>
                <w:szCs w:val="24"/>
              </w:rPr>
              <w:t xml:space="preserve">URVN </w:t>
            </w:r>
            <w:r w:rsidR="005337A1" w:rsidRPr="00163F11">
              <w:rPr>
                <w:rFonts w:ascii="Times New Roman" w:hAnsi="Times New Roman" w:cs="Times New Roman"/>
                <w:sz w:val="24"/>
                <w:szCs w:val="24"/>
              </w:rPr>
              <w:t>daļu 20</w:t>
            </w:r>
            <w:r w:rsidR="004A2162" w:rsidRPr="00163F11">
              <w:rPr>
                <w:rFonts w:ascii="Times New Roman" w:hAnsi="Times New Roman" w:cs="Times New Roman"/>
                <w:sz w:val="24"/>
                <w:szCs w:val="24"/>
              </w:rPr>
              <w:t>2</w:t>
            </w:r>
            <w:r w:rsidR="00B02B88">
              <w:rPr>
                <w:rFonts w:ascii="Times New Roman" w:hAnsi="Times New Roman" w:cs="Times New Roman"/>
                <w:sz w:val="24"/>
                <w:szCs w:val="24"/>
              </w:rPr>
              <w:t>2</w:t>
            </w:r>
            <w:r w:rsidR="005337A1" w:rsidRPr="00163F11">
              <w:rPr>
                <w:rFonts w:ascii="Times New Roman" w:hAnsi="Times New Roman" w:cs="Times New Roman"/>
                <w:sz w:val="24"/>
                <w:szCs w:val="24"/>
              </w:rPr>
              <w:t>. gadā</w:t>
            </w:r>
            <w:r w:rsidR="00285C84" w:rsidRPr="00163F11">
              <w:rPr>
                <w:rFonts w:ascii="Times New Roman" w:hAnsi="Times New Roman" w:cs="Times New Roman"/>
                <w:sz w:val="24"/>
                <w:szCs w:val="24"/>
              </w:rPr>
              <w:t>.</w:t>
            </w:r>
          </w:p>
          <w:p w14:paraId="2CD8231B" w14:textId="717E4238" w:rsidR="00CD0C4C" w:rsidRPr="00163F11" w:rsidRDefault="001F5A2F" w:rsidP="009F4912">
            <w:pPr>
              <w:ind w:firstLine="284"/>
              <w:jc w:val="both"/>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N</w:t>
            </w:r>
            <w:r w:rsidR="004C25B2" w:rsidRPr="00163F11">
              <w:rPr>
                <w:rFonts w:ascii="Times New Roman" w:eastAsia="Times New Roman" w:hAnsi="Times New Roman" w:cs="Times New Roman"/>
                <w:sz w:val="24"/>
                <w:szCs w:val="24"/>
                <w:lang w:eastAsia="lv-LV"/>
              </w:rPr>
              <w:t>oteikumu projekts nosaka</w:t>
            </w:r>
            <w:r w:rsidR="001035AD" w:rsidRPr="00163F11">
              <w:rPr>
                <w:rFonts w:ascii="Times New Roman" w:eastAsia="Times New Roman" w:hAnsi="Times New Roman" w:cs="Times New Roman"/>
                <w:sz w:val="24"/>
                <w:szCs w:val="24"/>
                <w:lang w:eastAsia="lv-LV"/>
              </w:rPr>
              <w:t xml:space="preserve"> </w:t>
            </w:r>
            <w:r w:rsidR="00876B49" w:rsidRPr="00163F11">
              <w:rPr>
                <w:rFonts w:ascii="Times New Roman" w:hAnsi="Times New Roman" w:cs="Times New Roman"/>
                <w:sz w:val="24"/>
                <w:szCs w:val="24"/>
              </w:rPr>
              <w:t>URVN apmēru, maksāšanas kārtību</w:t>
            </w:r>
            <w:r w:rsidR="000E4218" w:rsidRPr="00163F11">
              <w:rPr>
                <w:rFonts w:ascii="Times New Roman" w:hAnsi="Times New Roman" w:cs="Times New Roman"/>
                <w:sz w:val="24"/>
                <w:szCs w:val="24"/>
              </w:rPr>
              <w:t xml:space="preserve">, kā arī </w:t>
            </w:r>
            <w:r w:rsidR="00876B49" w:rsidRPr="00163F11">
              <w:rPr>
                <w:rFonts w:ascii="Times New Roman" w:hAnsi="Times New Roman" w:cs="Times New Roman"/>
                <w:sz w:val="24"/>
                <w:szCs w:val="24"/>
              </w:rPr>
              <w:t xml:space="preserve">darbinieku prasījumu garantiju fondā ieskaitāmās </w:t>
            </w:r>
            <w:r w:rsidR="00CC37BA" w:rsidRPr="00163F11">
              <w:rPr>
                <w:rFonts w:ascii="Times New Roman" w:hAnsi="Times New Roman" w:cs="Times New Roman"/>
                <w:sz w:val="24"/>
                <w:szCs w:val="24"/>
              </w:rPr>
              <w:t xml:space="preserve">URVN </w:t>
            </w:r>
            <w:r w:rsidR="00876B49" w:rsidRPr="00163F11">
              <w:rPr>
                <w:rFonts w:ascii="Times New Roman" w:hAnsi="Times New Roman" w:cs="Times New Roman"/>
                <w:sz w:val="24"/>
                <w:szCs w:val="24"/>
              </w:rPr>
              <w:t>daļu</w:t>
            </w:r>
            <w:r w:rsidR="000E4218" w:rsidRPr="00163F11">
              <w:rPr>
                <w:rFonts w:ascii="Times New Roman" w:hAnsi="Times New Roman" w:cs="Times New Roman"/>
                <w:sz w:val="24"/>
                <w:szCs w:val="24"/>
              </w:rPr>
              <w:t xml:space="preserve"> 20</w:t>
            </w:r>
            <w:r w:rsidR="004A2162" w:rsidRPr="00163F11">
              <w:rPr>
                <w:rFonts w:ascii="Times New Roman" w:hAnsi="Times New Roman" w:cs="Times New Roman"/>
                <w:sz w:val="24"/>
                <w:szCs w:val="24"/>
              </w:rPr>
              <w:t>2</w:t>
            </w:r>
            <w:r w:rsidR="00B02B88">
              <w:rPr>
                <w:rFonts w:ascii="Times New Roman" w:hAnsi="Times New Roman" w:cs="Times New Roman"/>
                <w:sz w:val="24"/>
                <w:szCs w:val="24"/>
              </w:rPr>
              <w:t>2</w:t>
            </w:r>
            <w:r w:rsidR="000E4218" w:rsidRPr="00163F11">
              <w:rPr>
                <w:rFonts w:ascii="Times New Roman" w:hAnsi="Times New Roman" w:cs="Times New Roman"/>
                <w:sz w:val="24"/>
                <w:szCs w:val="24"/>
              </w:rPr>
              <w:t>. gadā.</w:t>
            </w:r>
          </w:p>
          <w:p w14:paraId="7AC78F75" w14:textId="2C56782B" w:rsidR="00A1552F" w:rsidRPr="00163F11" w:rsidRDefault="00F8013B" w:rsidP="009F4912">
            <w:pPr>
              <w:ind w:firstLine="284"/>
              <w:jc w:val="both"/>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Noteikumu projekt</w:t>
            </w:r>
            <w:r w:rsidR="009766AB" w:rsidRPr="00163F11">
              <w:rPr>
                <w:rFonts w:ascii="Times New Roman" w:eastAsia="Times New Roman" w:hAnsi="Times New Roman" w:cs="Times New Roman"/>
                <w:sz w:val="24"/>
                <w:szCs w:val="24"/>
                <w:lang w:eastAsia="lv-LV"/>
              </w:rPr>
              <w:t>ā noteiktais regulējums</w:t>
            </w:r>
            <w:r w:rsidRPr="00163F11">
              <w:rPr>
                <w:rFonts w:ascii="Times New Roman" w:eastAsia="Times New Roman" w:hAnsi="Times New Roman" w:cs="Times New Roman"/>
                <w:sz w:val="24"/>
                <w:szCs w:val="24"/>
                <w:lang w:eastAsia="lv-LV"/>
              </w:rPr>
              <w:t xml:space="preserve"> stājas spēkā</w:t>
            </w:r>
            <w:r w:rsidR="00D429B1" w:rsidRPr="00163F11">
              <w:rPr>
                <w:rFonts w:ascii="Times New Roman" w:eastAsia="Times New Roman" w:hAnsi="Times New Roman" w:cs="Times New Roman"/>
                <w:sz w:val="24"/>
                <w:szCs w:val="24"/>
                <w:lang w:eastAsia="lv-LV"/>
              </w:rPr>
              <w:t xml:space="preserve"> </w:t>
            </w:r>
            <w:r w:rsidR="005337A1" w:rsidRPr="00163F11">
              <w:rPr>
                <w:rFonts w:ascii="Times New Roman" w:hAnsi="Times New Roman" w:cs="Times New Roman"/>
                <w:sz w:val="24"/>
                <w:szCs w:val="24"/>
              </w:rPr>
              <w:t>20</w:t>
            </w:r>
            <w:r w:rsidR="004A2162" w:rsidRPr="00163F11">
              <w:rPr>
                <w:rFonts w:ascii="Times New Roman" w:hAnsi="Times New Roman" w:cs="Times New Roman"/>
                <w:sz w:val="24"/>
                <w:szCs w:val="24"/>
              </w:rPr>
              <w:t>2</w:t>
            </w:r>
            <w:r w:rsidR="00B02B88">
              <w:rPr>
                <w:rFonts w:ascii="Times New Roman" w:hAnsi="Times New Roman" w:cs="Times New Roman"/>
                <w:sz w:val="24"/>
                <w:szCs w:val="24"/>
              </w:rPr>
              <w:t>2</w:t>
            </w:r>
            <w:r w:rsidR="005337A1" w:rsidRPr="00163F11">
              <w:rPr>
                <w:rFonts w:ascii="Times New Roman" w:hAnsi="Times New Roman" w:cs="Times New Roman"/>
                <w:sz w:val="24"/>
                <w:szCs w:val="24"/>
              </w:rPr>
              <w:t>. gada 1. janvārī</w:t>
            </w:r>
            <w:r w:rsidRPr="00163F11">
              <w:rPr>
                <w:rFonts w:ascii="Times New Roman" w:eastAsia="Times New Roman" w:hAnsi="Times New Roman" w:cs="Times New Roman"/>
                <w:sz w:val="24"/>
                <w:szCs w:val="24"/>
                <w:lang w:eastAsia="lv-LV"/>
              </w:rPr>
              <w:t>.</w:t>
            </w:r>
          </w:p>
        </w:tc>
      </w:tr>
    </w:tbl>
    <w:p w14:paraId="68A64C9A" w14:textId="77777777" w:rsidR="00A1552F" w:rsidRPr="00163F11" w:rsidRDefault="00A1552F" w:rsidP="009F4912">
      <w:pPr>
        <w:jc w:val="center"/>
        <w:rPr>
          <w:rFonts w:ascii="Times New Roman" w:eastAsia="Times New Roman" w:hAnsi="Times New Roman" w:cs="Times New Roman"/>
          <w:b/>
          <w:bCs/>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3"/>
        <w:gridCol w:w="2472"/>
        <w:gridCol w:w="6227"/>
      </w:tblGrid>
      <w:tr w:rsidR="00163F11" w:rsidRPr="00163F11" w14:paraId="730ABF0E" w14:textId="77777777" w:rsidTr="0059057E">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ED596E5" w14:textId="77777777" w:rsidR="004D15A9" w:rsidRPr="00163F11" w:rsidRDefault="004D15A9" w:rsidP="009F4912">
            <w:pPr>
              <w:ind w:firstLine="300"/>
              <w:jc w:val="center"/>
              <w:rPr>
                <w:rFonts w:ascii="Times New Roman" w:eastAsia="Times New Roman" w:hAnsi="Times New Roman" w:cs="Times New Roman"/>
                <w:b/>
                <w:bCs/>
                <w:sz w:val="24"/>
                <w:szCs w:val="24"/>
                <w:lang w:eastAsia="lv-LV"/>
              </w:rPr>
            </w:pPr>
            <w:r w:rsidRPr="00163F11">
              <w:rPr>
                <w:rFonts w:ascii="Times New Roman" w:eastAsia="Times New Roman" w:hAnsi="Times New Roman" w:cs="Times New Roman"/>
                <w:b/>
                <w:bCs/>
                <w:sz w:val="24"/>
                <w:szCs w:val="24"/>
                <w:lang w:eastAsia="lv-LV"/>
              </w:rPr>
              <w:t>I.</w:t>
            </w:r>
            <w:r w:rsidR="00473219" w:rsidRPr="00163F11">
              <w:rPr>
                <w:rFonts w:ascii="Times New Roman" w:eastAsia="Times New Roman" w:hAnsi="Times New Roman" w:cs="Times New Roman"/>
                <w:b/>
                <w:bCs/>
                <w:sz w:val="24"/>
                <w:szCs w:val="24"/>
                <w:lang w:eastAsia="lv-LV"/>
              </w:rPr>
              <w:t> </w:t>
            </w:r>
            <w:r w:rsidRPr="00163F11">
              <w:rPr>
                <w:rFonts w:ascii="Times New Roman" w:eastAsia="Times New Roman" w:hAnsi="Times New Roman" w:cs="Times New Roman"/>
                <w:b/>
                <w:bCs/>
                <w:sz w:val="24"/>
                <w:szCs w:val="24"/>
                <w:lang w:eastAsia="lv-LV"/>
              </w:rPr>
              <w:t>Tiesību akta projekta izstrādes nepieciešamība</w:t>
            </w:r>
          </w:p>
        </w:tc>
      </w:tr>
      <w:tr w:rsidR="00163F11" w:rsidRPr="00163F11" w14:paraId="1DE74207" w14:textId="77777777" w:rsidTr="009C4099">
        <w:trPr>
          <w:trHeight w:val="405"/>
        </w:trPr>
        <w:tc>
          <w:tcPr>
            <w:tcW w:w="200" w:type="pct"/>
            <w:tcBorders>
              <w:top w:val="outset" w:sz="6" w:space="0" w:color="414142"/>
              <w:left w:val="outset" w:sz="6" w:space="0" w:color="414142"/>
              <w:bottom w:val="outset" w:sz="6" w:space="0" w:color="414142"/>
              <w:right w:val="outset" w:sz="6" w:space="0" w:color="414142"/>
            </w:tcBorders>
            <w:hideMark/>
          </w:tcPr>
          <w:p w14:paraId="7E50838E" w14:textId="77777777" w:rsidR="004D15A9" w:rsidRPr="00163F11" w:rsidRDefault="004D15A9"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1.</w:t>
            </w:r>
          </w:p>
        </w:tc>
        <w:tc>
          <w:tcPr>
            <w:tcW w:w="1364" w:type="pct"/>
            <w:tcBorders>
              <w:top w:val="outset" w:sz="6" w:space="0" w:color="414142"/>
              <w:left w:val="outset" w:sz="6" w:space="0" w:color="414142"/>
              <w:bottom w:val="outset" w:sz="6" w:space="0" w:color="414142"/>
              <w:right w:val="outset" w:sz="6" w:space="0" w:color="414142"/>
            </w:tcBorders>
            <w:hideMark/>
          </w:tcPr>
          <w:p w14:paraId="71D3C802" w14:textId="77777777" w:rsidR="004D15A9" w:rsidRPr="00163F11" w:rsidRDefault="004D15A9"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Pamatojums</w:t>
            </w:r>
          </w:p>
        </w:tc>
        <w:tc>
          <w:tcPr>
            <w:tcW w:w="3436" w:type="pct"/>
            <w:tcBorders>
              <w:top w:val="outset" w:sz="6" w:space="0" w:color="414142"/>
              <w:left w:val="outset" w:sz="6" w:space="0" w:color="414142"/>
              <w:bottom w:val="outset" w:sz="6" w:space="0" w:color="414142"/>
              <w:right w:val="outset" w:sz="6" w:space="0" w:color="414142"/>
            </w:tcBorders>
            <w:hideMark/>
          </w:tcPr>
          <w:p w14:paraId="64ACE471" w14:textId="77777777" w:rsidR="0032517B" w:rsidRPr="00163F11" w:rsidRDefault="0032517B" w:rsidP="009F4912">
            <w:pPr>
              <w:ind w:firstLine="284"/>
              <w:jc w:val="both"/>
              <w:rPr>
                <w:rFonts w:ascii="Times New Roman" w:hAnsi="Times New Roman" w:cs="Times New Roman"/>
                <w:sz w:val="24"/>
                <w:szCs w:val="24"/>
              </w:rPr>
            </w:pPr>
            <w:r w:rsidRPr="00163F11">
              <w:rPr>
                <w:rFonts w:ascii="Times New Roman" w:hAnsi="Times New Roman" w:cs="Times New Roman"/>
                <w:sz w:val="24"/>
                <w:szCs w:val="24"/>
              </w:rPr>
              <w:t>Likuma "Par darbinieku aizsardzību darba devēja maksātnespējas gadījumā" 6. panta ceturtā daļa.</w:t>
            </w:r>
          </w:p>
          <w:p w14:paraId="0DC37189" w14:textId="786C4954" w:rsidR="002D66DF" w:rsidRPr="00B02B88" w:rsidRDefault="00AD1DF8" w:rsidP="00B02B88">
            <w:pPr>
              <w:ind w:firstLine="284"/>
              <w:jc w:val="both"/>
              <w:rPr>
                <w:rFonts w:ascii="Times New Roman" w:hAnsi="Times New Roman" w:cs="Times New Roman"/>
                <w:sz w:val="24"/>
                <w:szCs w:val="24"/>
              </w:rPr>
            </w:pPr>
            <w:r w:rsidRPr="00163F11">
              <w:rPr>
                <w:rFonts w:ascii="Times New Roman" w:hAnsi="Times New Roman" w:cs="Times New Roman"/>
                <w:sz w:val="24"/>
                <w:szCs w:val="24"/>
              </w:rPr>
              <w:t xml:space="preserve">Ministru kabineta 2020. gada </w:t>
            </w:r>
            <w:r w:rsidR="004E2DFC" w:rsidRPr="00163F11">
              <w:rPr>
                <w:rFonts w:ascii="Times New Roman" w:hAnsi="Times New Roman" w:cs="Times New Roman"/>
                <w:sz w:val="24"/>
                <w:szCs w:val="24"/>
              </w:rPr>
              <w:t>25. augusta</w:t>
            </w:r>
            <w:r w:rsidRPr="00163F11">
              <w:rPr>
                <w:rFonts w:ascii="Times New Roman" w:hAnsi="Times New Roman" w:cs="Times New Roman"/>
                <w:sz w:val="24"/>
                <w:szCs w:val="24"/>
              </w:rPr>
              <w:t xml:space="preserve"> sēdes protokola Nr. </w:t>
            </w:r>
            <w:r w:rsidR="004E2DFC" w:rsidRPr="00163F11">
              <w:rPr>
                <w:rFonts w:ascii="Times New Roman" w:hAnsi="Times New Roman" w:cs="Times New Roman"/>
                <w:sz w:val="24"/>
                <w:szCs w:val="24"/>
              </w:rPr>
              <w:t>50</w:t>
            </w:r>
            <w:r w:rsidRPr="00163F11">
              <w:rPr>
                <w:rFonts w:ascii="Times New Roman" w:hAnsi="Times New Roman" w:cs="Times New Roman"/>
                <w:sz w:val="24"/>
                <w:szCs w:val="24"/>
              </w:rPr>
              <w:t xml:space="preserve"> </w:t>
            </w:r>
            <w:r w:rsidR="004E2DFC" w:rsidRPr="00163F11">
              <w:rPr>
                <w:rFonts w:ascii="Times New Roman" w:hAnsi="Times New Roman" w:cs="Times New Roman"/>
                <w:sz w:val="24"/>
                <w:szCs w:val="24"/>
              </w:rPr>
              <w:t>30</w:t>
            </w:r>
            <w:r w:rsidRPr="00163F11">
              <w:rPr>
                <w:rFonts w:ascii="Times New Roman" w:hAnsi="Times New Roman" w:cs="Times New Roman"/>
                <w:sz w:val="24"/>
                <w:szCs w:val="24"/>
              </w:rPr>
              <w:t>. §.</w:t>
            </w:r>
          </w:p>
        </w:tc>
      </w:tr>
      <w:tr w:rsidR="00163F11" w:rsidRPr="00163F11" w14:paraId="48C43C86" w14:textId="77777777" w:rsidTr="00F11A89">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4BDCD54B" w14:textId="77777777" w:rsidR="004D15A9" w:rsidRPr="00163F11" w:rsidRDefault="004D15A9"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2.</w:t>
            </w:r>
          </w:p>
        </w:tc>
        <w:tc>
          <w:tcPr>
            <w:tcW w:w="1364" w:type="pct"/>
            <w:tcBorders>
              <w:top w:val="outset" w:sz="6" w:space="0" w:color="414142"/>
              <w:left w:val="outset" w:sz="6" w:space="0" w:color="414142"/>
              <w:bottom w:val="outset" w:sz="6" w:space="0" w:color="414142"/>
              <w:right w:val="outset" w:sz="6" w:space="0" w:color="414142"/>
            </w:tcBorders>
            <w:hideMark/>
          </w:tcPr>
          <w:p w14:paraId="71EF7469" w14:textId="77777777" w:rsidR="004B1906" w:rsidRPr="00163F11" w:rsidRDefault="004D15A9"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0A51DC01" w14:textId="77777777" w:rsidR="007316F2" w:rsidRPr="00163F11" w:rsidRDefault="007316F2" w:rsidP="009F4912">
            <w:pPr>
              <w:jc w:val="center"/>
              <w:rPr>
                <w:rFonts w:ascii="Times New Roman" w:eastAsia="Times New Roman" w:hAnsi="Times New Roman" w:cs="Times New Roman"/>
                <w:sz w:val="24"/>
                <w:szCs w:val="24"/>
                <w:lang w:eastAsia="lv-LV"/>
              </w:rPr>
            </w:pPr>
          </w:p>
          <w:p w14:paraId="0171CF95" w14:textId="77777777" w:rsidR="007316F2" w:rsidRPr="00163F11" w:rsidRDefault="007316F2" w:rsidP="009F4912">
            <w:pPr>
              <w:rPr>
                <w:rFonts w:ascii="Times New Roman" w:eastAsia="Times New Roman" w:hAnsi="Times New Roman" w:cs="Times New Roman"/>
                <w:sz w:val="24"/>
                <w:szCs w:val="24"/>
                <w:lang w:eastAsia="lv-LV"/>
              </w:rPr>
            </w:pPr>
          </w:p>
          <w:p w14:paraId="063549F8" w14:textId="77777777" w:rsidR="007316F2" w:rsidRPr="00163F11" w:rsidRDefault="007316F2" w:rsidP="009F4912">
            <w:pPr>
              <w:rPr>
                <w:rFonts w:ascii="Times New Roman" w:eastAsia="Times New Roman" w:hAnsi="Times New Roman" w:cs="Times New Roman"/>
                <w:sz w:val="24"/>
                <w:szCs w:val="24"/>
                <w:lang w:eastAsia="lv-LV"/>
              </w:rPr>
            </w:pPr>
          </w:p>
          <w:p w14:paraId="45636378" w14:textId="77777777" w:rsidR="007316F2" w:rsidRPr="00163F11" w:rsidRDefault="007316F2" w:rsidP="009F4912">
            <w:pPr>
              <w:rPr>
                <w:rFonts w:ascii="Times New Roman" w:eastAsia="Times New Roman" w:hAnsi="Times New Roman" w:cs="Times New Roman"/>
                <w:sz w:val="24"/>
                <w:szCs w:val="24"/>
                <w:lang w:eastAsia="lv-LV"/>
              </w:rPr>
            </w:pPr>
          </w:p>
          <w:p w14:paraId="10EBD6A9" w14:textId="77777777" w:rsidR="007316F2" w:rsidRPr="00163F11" w:rsidRDefault="007316F2" w:rsidP="009F4912">
            <w:pPr>
              <w:rPr>
                <w:rFonts w:ascii="Times New Roman" w:eastAsia="Times New Roman" w:hAnsi="Times New Roman" w:cs="Times New Roman"/>
                <w:sz w:val="24"/>
                <w:szCs w:val="24"/>
                <w:lang w:eastAsia="lv-LV"/>
              </w:rPr>
            </w:pPr>
          </w:p>
          <w:p w14:paraId="4296C060" w14:textId="77777777" w:rsidR="007316F2" w:rsidRPr="00163F11" w:rsidRDefault="007316F2" w:rsidP="009F4912">
            <w:pPr>
              <w:rPr>
                <w:rFonts w:ascii="Times New Roman" w:eastAsia="Times New Roman" w:hAnsi="Times New Roman" w:cs="Times New Roman"/>
                <w:sz w:val="24"/>
                <w:szCs w:val="24"/>
                <w:lang w:eastAsia="lv-LV"/>
              </w:rPr>
            </w:pPr>
          </w:p>
          <w:p w14:paraId="2C5EF872" w14:textId="77777777" w:rsidR="007316F2" w:rsidRPr="00163F11" w:rsidRDefault="007316F2" w:rsidP="009F4912">
            <w:pPr>
              <w:rPr>
                <w:rFonts w:ascii="Times New Roman" w:eastAsia="Times New Roman" w:hAnsi="Times New Roman" w:cs="Times New Roman"/>
                <w:sz w:val="24"/>
                <w:szCs w:val="24"/>
                <w:lang w:eastAsia="lv-LV"/>
              </w:rPr>
            </w:pPr>
          </w:p>
          <w:p w14:paraId="526DF186" w14:textId="77777777" w:rsidR="007316F2" w:rsidRPr="00163F11" w:rsidRDefault="007316F2" w:rsidP="009F4912">
            <w:pPr>
              <w:rPr>
                <w:rFonts w:ascii="Times New Roman" w:eastAsia="Times New Roman" w:hAnsi="Times New Roman" w:cs="Times New Roman"/>
                <w:sz w:val="24"/>
                <w:szCs w:val="24"/>
                <w:lang w:eastAsia="lv-LV"/>
              </w:rPr>
            </w:pPr>
          </w:p>
          <w:p w14:paraId="5ED77FCA" w14:textId="77777777" w:rsidR="007316F2" w:rsidRPr="00163F11" w:rsidRDefault="007316F2" w:rsidP="009F4912">
            <w:pPr>
              <w:rPr>
                <w:rFonts w:ascii="Times New Roman" w:eastAsia="Times New Roman" w:hAnsi="Times New Roman" w:cs="Times New Roman"/>
                <w:sz w:val="24"/>
                <w:szCs w:val="24"/>
                <w:lang w:eastAsia="lv-LV"/>
              </w:rPr>
            </w:pPr>
          </w:p>
          <w:p w14:paraId="0C4E479F" w14:textId="77777777" w:rsidR="007316F2" w:rsidRPr="00163F11" w:rsidRDefault="007316F2" w:rsidP="009F4912">
            <w:pPr>
              <w:rPr>
                <w:rFonts w:ascii="Times New Roman" w:eastAsia="Times New Roman" w:hAnsi="Times New Roman" w:cs="Times New Roman"/>
                <w:sz w:val="24"/>
                <w:szCs w:val="24"/>
                <w:lang w:eastAsia="lv-LV"/>
              </w:rPr>
            </w:pPr>
          </w:p>
          <w:p w14:paraId="321E4D12" w14:textId="77777777" w:rsidR="007316F2" w:rsidRPr="00163F11" w:rsidRDefault="007316F2" w:rsidP="009F4912">
            <w:pPr>
              <w:rPr>
                <w:rFonts w:ascii="Times New Roman" w:eastAsia="Times New Roman" w:hAnsi="Times New Roman" w:cs="Times New Roman"/>
                <w:sz w:val="24"/>
                <w:szCs w:val="24"/>
                <w:lang w:eastAsia="lv-LV"/>
              </w:rPr>
            </w:pPr>
          </w:p>
          <w:p w14:paraId="4F7F68C1" w14:textId="77777777" w:rsidR="007316F2" w:rsidRPr="00163F11" w:rsidRDefault="007316F2" w:rsidP="009F4912">
            <w:pPr>
              <w:rPr>
                <w:rFonts w:ascii="Times New Roman" w:eastAsia="Times New Roman" w:hAnsi="Times New Roman" w:cs="Times New Roman"/>
                <w:sz w:val="24"/>
                <w:szCs w:val="24"/>
                <w:lang w:eastAsia="lv-LV"/>
              </w:rPr>
            </w:pPr>
          </w:p>
          <w:p w14:paraId="65E29D50" w14:textId="4FD1BA5A" w:rsidR="002D071C" w:rsidRPr="00163F11" w:rsidRDefault="002D071C" w:rsidP="009F4912">
            <w:pPr>
              <w:jc w:val="center"/>
              <w:rPr>
                <w:rFonts w:ascii="Times New Roman" w:eastAsia="Times New Roman" w:hAnsi="Times New Roman" w:cs="Times New Roman"/>
                <w:sz w:val="24"/>
                <w:szCs w:val="24"/>
                <w:lang w:eastAsia="lv-LV"/>
              </w:rPr>
            </w:pPr>
          </w:p>
          <w:p w14:paraId="29E8E278" w14:textId="77777777" w:rsidR="002D071C" w:rsidRPr="00163F11" w:rsidRDefault="002D071C" w:rsidP="009F4912">
            <w:pPr>
              <w:rPr>
                <w:rFonts w:ascii="Times New Roman" w:eastAsia="Times New Roman" w:hAnsi="Times New Roman" w:cs="Times New Roman"/>
                <w:sz w:val="24"/>
                <w:szCs w:val="24"/>
                <w:lang w:eastAsia="lv-LV"/>
              </w:rPr>
            </w:pPr>
          </w:p>
          <w:p w14:paraId="79863653" w14:textId="77777777" w:rsidR="002D071C" w:rsidRPr="00163F11" w:rsidRDefault="002D071C" w:rsidP="009F4912">
            <w:pPr>
              <w:rPr>
                <w:rFonts w:ascii="Times New Roman" w:eastAsia="Times New Roman" w:hAnsi="Times New Roman" w:cs="Times New Roman"/>
                <w:sz w:val="24"/>
                <w:szCs w:val="24"/>
                <w:lang w:eastAsia="lv-LV"/>
              </w:rPr>
            </w:pPr>
          </w:p>
          <w:p w14:paraId="53681E85" w14:textId="77777777" w:rsidR="004D15A9" w:rsidRPr="00163F11" w:rsidRDefault="004D15A9" w:rsidP="009F4912">
            <w:pPr>
              <w:rPr>
                <w:rFonts w:ascii="Times New Roman" w:eastAsia="Times New Roman" w:hAnsi="Times New Roman" w:cs="Times New Roman"/>
                <w:sz w:val="24"/>
                <w:szCs w:val="24"/>
                <w:lang w:eastAsia="lv-LV"/>
              </w:rPr>
            </w:pPr>
          </w:p>
          <w:p w14:paraId="1387E410" w14:textId="77777777" w:rsidR="00D82CEF" w:rsidRPr="00163F11" w:rsidRDefault="00D82CEF" w:rsidP="00D82CEF">
            <w:pPr>
              <w:rPr>
                <w:rFonts w:ascii="Times New Roman" w:eastAsia="Times New Roman" w:hAnsi="Times New Roman" w:cs="Times New Roman"/>
                <w:sz w:val="24"/>
                <w:szCs w:val="24"/>
                <w:lang w:eastAsia="lv-LV"/>
              </w:rPr>
            </w:pPr>
          </w:p>
          <w:p w14:paraId="75ED97E9" w14:textId="40BB7D17" w:rsidR="00D82CEF" w:rsidRPr="00163F11" w:rsidRDefault="00D82CEF" w:rsidP="00D82CEF">
            <w:pPr>
              <w:rPr>
                <w:rFonts w:ascii="Times New Roman" w:eastAsia="Times New Roman" w:hAnsi="Times New Roman" w:cs="Times New Roman"/>
                <w:sz w:val="24"/>
                <w:szCs w:val="24"/>
                <w:lang w:eastAsia="lv-LV"/>
              </w:rPr>
            </w:pPr>
          </w:p>
          <w:p w14:paraId="73BAAB00" w14:textId="77777777" w:rsidR="00D82CEF" w:rsidRPr="00163F11" w:rsidRDefault="00D82CEF" w:rsidP="00D82CEF">
            <w:pPr>
              <w:rPr>
                <w:rFonts w:ascii="Times New Roman" w:eastAsia="Times New Roman" w:hAnsi="Times New Roman" w:cs="Times New Roman"/>
                <w:sz w:val="24"/>
                <w:szCs w:val="24"/>
                <w:lang w:eastAsia="lv-LV"/>
              </w:rPr>
            </w:pPr>
          </w:p>
          <w:p w14:paraId="58E4130B" w14:textId="77777777" w:rsidR="00D82CEF" w:rsidRPr="00163F11" w:rsidRDefault="00D82CEF" w:rsidP="00D82CEF">
            <w:pPr>
              <w:rPr>
                <w:rFonts w:ascii="Times New Roman" w:eastAsia="Times New Roman" w:hAnsi="Times New Roman" w:cs="Times New Roman"/>
                <w:sz w:val="24"/>
                <w:szCs w:val="24"/>
                <w:lang w:eastAsia="lv-LV"/>
              </w:rPr>
            </w:pPr>
          </w:p>
          <w:p w14:paraId="5F29D315" w14:textId="77777777" w:rsidR="00D82CEF" w:rsidRPr="00163F11" w:rsidRDefault="00D82CEF" w:rsidP="00D82CEF">
            <w:pPr>
              <w:rPr>
                <w:rFonts w:ascii="Times New Roman" w:eastAsia="Times New Roman" w:hAnsi="Times New Roman" w:cs="Times New Roman"/>
                <w:sz w:val="24"/>
                <w:szCs w:val="24"/>
                <w:lang w:eastAsia="lv-LV"/>
              </w:rPr>
            </w:pPr>
          </w:p>
          <w:p w14:paraId="3FA08C47" w14:textId="77777777" w:rsidR="00D82CEF" w:rsidRPr="00163F11" w:rsidRDefault="00D82CEF" w:rsidP="00D82CEF">
            <w:pPr>
              <w:rPr>
                <w:rFonts w:ascii="Times New Roman" w:eastAsia="Times New Roman" w:hAnsi="Times New Roman" w:cs="Times New Roman"/>
                <w:sz w:val="24"/>
                <w:szCs w:val="24"/>
                <w:lang w:eastAsia="lv-LV"/>
              </w:rPr>
            </w:pPr>
          </w:p>
          <w:p w14:paraId="3DE28F69" w14:textId="77777777" w:rsidR="00D82CEF" w:rsidRPr="00163F11" w:rsidRDefault="00D82CEF" w:rsidP="00D82CEF">
            <w:pPr>
              <w:rPr>
                <w:rFonts w:ascii="Times New Roman" w:eastAsia="Times New Roman" w:hAnsi="Times New Roman" w:cs="Times New Roman"/>
                <w:sz w:val="24"/>
                <w:szCs w:val="24"/>
                <w:lang w:eastAsia="lv-LV"/>
              </w:rPr>
            </w:pPr>
          </w:p>
          <w:p w14:paraId="3BE6FC64" w14:textId="36E9AEC5" w:rsidR="00D82CEF" w:rsidRPr="00163F11" w:rsidRDefault="00D82CEF" w:rsidP="00D82CEF">
            <w:pPr>
              <w:rPr>
                <w:rFonts w:ascii="Times New Roman" w:eastAsia="Times New Roman" w:hAnsi="Times New Roman" w:cs="Times New Roman"/>
                <w:sz w:val="24"/>
                <w:szCs w:val="24"/>
                <w:lang w:eastAsia="lv-LV"/>
              </w:rPr>
            </w:pPr>
          </w:p>
        </w:tc>
        <w:tc>
          <w:tcPr>
            <w:tcW w:w="3436" w:type="pct"/>
            <w:tcBorders>
              <w:top w:val="outset" w:sz="6" w:space="0" w:color="414142"/>
              <w:left w:val="outset" w:sz="6" w:space="0" w:color="414142"/>
              <w:bottom w:val="outset" w:sz="6" w:space="0" w:color="414142"/>
              <w:right w:val="outset" w:sz="6" w:space="0" w:color="414142"/>
            </w:tcBorders>
          </w:tcPr>
          <w:p w14:paraId="41B9E0CD" w14:textId="5374613F" w:rsidR="00EC70E1" w:rsidRPr="00163F11" w:rsidRDefault="002779E2" w:rsidP="009F4912">
            <w:pPr>
              <w:ind w:firstLine="316"/>
              <w:jc w:val="both"/>
              <w:rPr>
                <w:rFonts w:ascii="Times New Roman" w:hAnsi="Times New Roman" w:cs="Times New Roman"/>
                <w:sz w:val="24"/>
                <w:szCs w:val="24"/>
              </w:rPr>
            </w:pPr>
            <w:r w:rsidRPr="00163F11">
              <w:rPr>
                <w:rFonts w:ascii="Times New Roman" w:hAnsi="Times New Roman" w:cs="Times New Roman"/>
                <w:sz w:val="24"/>
                <w:szCs w:val="24"/>
              </w:rPr>
              <w:lastRenderedPageBreak/>
              <w:t xml:space="preserve">I. Saskaņā ar likuma "Par darbinieku aizsardzību darba devēja maksātnespējas gadījumā" 6. panta ceturto daļu Ministru kabinets katru gadu nosaka </w:t>
            </w:r>
            <w:r w:rsidR="00433EBD" w:rsidRPr="00163F11">
              <w:rPr>
                <w:rFonts w:ascii="Times New Roman" w:hAnsi="Times New Roman" w:cs="Times New Roman"/>
                <w:sz w:val="24"/>
                <w:szCs w:val="24"/>
              </w:rPr>
              <w:t>URVN</w:t>
            </w:r>
            <w:r w:rsidRPr="00163F11">
              <w:rPr>
                <w:rFonts w:ascii="Times New Roman" w:hAnsi="Times New Roman" w:cs="Times New Roman"/>
                <w:sz w:val="24"/>
                <w:szCs w:val="24"/>
              </w:rPr>
              <w:t xml:space="preserve"> apmēru un darbinieku prasījumu garantiju fonda pašu ieņēmumos ieskaitāmās </w:t>
            </w:r>
            <w:r w:rsidR="00CC37BA" w:rsidRPr="00163F11">
              <w:rPr>
                <w:rFonts w:ascii="Times New Roman" w:hAnsi="Times New Roman" w:cs="Times New Roman"/>
                <w:sz w:val="24"/>
                <w:szCs w:val="24"/>
              </w:rPr>
              <w:t xml:space="preserve">URVN </w:t>
            </w:r>
            <w:r w:rsidRPr="00163F11">
              <w:rPr>
                <w:rFonts w:ascii="Times New Roman" w:hAnsi="Times New Roman" w:cs="Times New Roman"/>
                <w:sz w:val="24"/>
                <w:szCs w:val="24"/>
              </w:rPr>
              <w:t>daļu.</w:t>
            </w:r>
          </w:p>
          <w:p w14:paraId="7A1423B6" w14:textId="32C37D3D" w:rsidR="004E7315" w:rsidRPr="00163F11" w:rsidRDefault="002779E2" w:rsidP="009F4912">
            <w:pPr>
              <w:ind w:firstLine="316"/>
              <w:jc w:val="both"/>
              <w:rPr>
                <w:rFonts w:ascii="Times New Roman" w:hAnsi="Times New Roman" w:cs="Times New Roman"/>
                <w:sz w:val="24"/>
                <w:szCs w:val="24"/>
              </w:rPr>
            </w:pPr>
            <w:r w:rsidRPr="00163F11">
              <w:rPr>
                <w:rFonts w:ascii="Times New Roman" w:hAnsi="Times New Roman" w:cs="Times New Roman"/>
                <w:sz w:val="24"/>
                <w:szCs w:val="24"/>
              </w:rPr>
              <w:t>I</w:t>
            </w:r>
            <w:r w:rsidR="00264C25" w:rsidRPr="00163F11">
              <w:rPr>
                <w:rFonts w:ascii="Times New Roman" w:hAnsi="Times New Roman" w:cs="Times New Roman"/>
                <w:sz w:val="24"/>
                <w:szCs w:val="24"/>
              </w:rPr>
              <w:t>evērojot minēto</w:t>
            </w:r>
            <w:r w:rsidRPr="00163F11">
              <w:rPr>
                <w:rFonts w:ascii="Times New Roman" w:hAnsi="Times New Roman" w:cs="Times New Roman"/>
                <w:sz w:val="24"/>
                <w:szCs w:val="24"/>
              </w:rPr>
              <w:t xml:space="preserve">, kā arī Ministru kabineta </w:t>
            </w:r>
            <w:r w:rsidR="004E2DFC" w:rsidRPr="00163F11">
              <w:rPr>
                <w:rFonts w:ascii="Times New Roman" w:hAnsi="Times New Roman" w:cs="Times New Roman"/>
                <w:sz w:val="24"/>
                <w:szCs w:val="24"/>
              </w:rPr>
              <w:t>2020. gada 25. augusta sēdes protokola Nr. 50 30. §</w:t>
            </w:r>
            <w:r w:rsidRPr="00163F11">
              <w:rPr>
                <w:rFonts w:ascii="Times New Roman" w:hAnsi="Times New Roman" w:cs="Times New Roman"/>
                <w:sz w:val="24"/>
                <w:szCs w:val="24"/>
              </w:rPr>
              <w:t xml:space="preserve"> noteikto, izstrādātajā</w:t>
            </w:r>
            <w:r w:rsidR="00777F81" w:rsidRPr="00163F11">
              <w:rPr>
                <w:rFonts w:ascii="Times New Roman" w:hAnsi="Times New Roman" w:cs="Times New Roman"/>
                <w:sz w:val="24"/>
                <w:szCs w:val="24"/>
              </w:rPr>
              <w:t xml:space="preserve"> noteikumu projekt</w:t>
            </w:r>
            <w:r w:rsidR="005C08D9" w:rsidRPr="00163F11">
              <w:rPr>
                <w:rFonts w:ascii="Times New Roman" w:hAnsi="Times New Roman" w:cs="Times New Roman"/>
                <w:sz w:val="24"/>
                <w:szCs w:val="24"/>
              </w:rPr>
              <w:t>ā</w:t>
            </w:r>
            <w:r w:rsidRPr="00163F11">
              <w:rPr>
                <w:rFonts w:ascii="Times New Roman" w:hAnsi="Times New Roman" w:cs="Times New Roman"/>
                <w:sz w:val="24"/>
                <w:szCs w:val="24"/>
              </w:rPr>
              <w:t xml:space="preserve"> ir noteikts URVN apmērs, maksāšanas kārtība, kā arī pamatbudžeta apakšprogrammā 06.04.00 "Darbinieku prasījumu garantijas fonds" </w:t>
            </w:r>
            <w:r w:rsidR="00865184" w:rsidRPr="00163F11">
              <w:rPr>
                <w:rFonts w:ascii="Times New Roman" w:hAnsi="Times New Roman" w:cs="Times New Roman"/>
                <w:sz w:val="24"/>
                <w:szCs w:val="24"/>
              </w:rPr>
              <w:t xml:space="preserve">ieskaitāmās </w:t>
            </w:r>
            <w:r w:rsidR="00384A5D" w:rsidRPr="00163F11">
              <w:rPr>
                <w:rFonts w:ascii="Times New Roman" w:hAnsi="Times New Roman" w:cs="Times New Roman"/>
                <w:sz w:val="24"/>
                <w:szCs w:val="24"/>
              </w:rPr>
              <w:t xml:space="preserve">URVN </w:t>
            </w:r>
            <w:r w:rsidR="00865184" w:rsidRPr="00163F11">
              <w:rPr>
                <w:rFonts w:ascii="Times New Roman" w:hAnsi="Times New Roman" w:cs="Times New Roman"/>
                <w:sz w:val="24"/>
                <w:szCs w:val="24"/>
              </w:rPr>
              <w:t>daļa 20</w:t>
            </w:r>
            <w:r w:rsidR="00E87C18" w:rsidRPr="00163F11">
              <w:rPr>
                <w:rFonts w:ascii="Times New Roman" w:hAnsi="Times New Roman" w:cs="Times New Roman"/>
                <w:sz w:val="24"/>
                <w:szCs w:val="24"/>
              </w:rPr>
              <w:t>2</w:t>
            </w:r>
            <w:r w:rsidR="007517D5" w:rsidRPr="00163F11">
              <w:rPr>
                <w:rFonts w:ascii="Times New Roman" w:hAnsi="Times New Roman" w:cs="Times New Roman"/>
                <w:sz w:val="24"/>
                <w:szCs w:val="24"/>
              </w:rPr>
              <w:t>1</w:t>
            </w:r>
            <w:r w:rsidRPr="00163F11">
              <w:rPr>
                <w:rFonts w:ascii="Times New Roman" w:hAnsi="Times New Roman" w:cs="Times New Roman"/>
                <w:sz w:val="24"/>
                <w:szCs w:val="24"/>
              </w:rPr>
              <w:t>. gadā.</w:t>
            </w:r>
            <w:r w:rsidR="0072384B" w:rsidRPr="00163F11">
              <w:rPr>
                <w:rFonts w:ascii="Times New Roman" w:hAnsi="Times New Roman" w:cs="Times New Roman"/>
                <w:sz w:val="24"/>
                <w:szCs w:val="24"/>
              </w:rPr>
              <w:t xml:space="preserve"> </w:t>
            </w:r>
          </w:p>
          <w:p w14:paraId="243DC2AC" w14:textId="77777777" w:rsidR="000E55C1" w:rsidRDefault="002779E2" w:rsidP="005C6F72">
            <w:pPr>
              <w:ind w:firstLine="284"/>
              <w:jc w:val="both"/>
              <w:rPr>
                <w:rFonts w:ascii="Times New Roman" w:hAnsi="Times New Roman" w:cs="Times New Roman"/>
                <w:sz w:val="24"/>
                <w:szCs w:val="24"/>
                <w:shd w:val="clear" w:color="auto" w:fill="FFFFFF"/>
              </w:rPr>
            </w:pPr>
            <w:r w:rsidRPr="00163F11">
              <w:rPr>
                <w:rFonts w:ascii="Times New Roman" w:hAnsi="Times New Roman" w:cs="Times New Roman"/>
                <w:sz w:val="24"/>
                <w:szCs w:val="24"/>
              </w:rPr>
              <w:t>1. </w:t>
            </w:r>
            <w:r w:rsidR="00837A1C" w:rsidRPr="00163F11">
              <w:rPr>
                <w:rFonts w:ascii="Times New Roman" w:hAnsi="Times New Roman" w:cs="Times New Roman"/>
                <w:sz w:val="24"/>
                <w:szCs w:val="24"/>
              </w:rPr>
              <w:t xml:space="preserve">Ministru kabineta </w:t>
            </w:r>
            <w:r w:rsidR="004E2DFC" w:rsidRPr="00163F11">
              <w:rPr>
                <w:rFonts w:ascii="Times New Roman" w:hAnsi="Times New Roman" w:cs="Times New Roman"/>
                <w:sz w:val="24"/>
                <w:szCs w:val="24"/>
              </w:rPr>
              <w:t>2020. gada 25. augusta</w:t>
            </w:r>
            <w:r w:rsidR="00837A1C" w:rsidRPr="00163F11">
              <w:rPr>
                <w:rFonts w:ascii="Times New Roman" w:hAnsi="Times New Roman" w:cs="Times New Roman"/>
                <w:sz w:val="24"/>
                <w:szCs w:val="24"/>
              </w:rPr>
              <w:t xml:space="preserve"> sēdē izskatīts informatīvais ziņojums "</w:t>
            </w:r>
            <w:r w:rsidR="00F06C4D" w:rsidRPr="00163F11">
              <w:rPr>
                <w:rFonts w:ascii="Times New Roman" w:eastAsia="Times New Roman" w:hAnsi="Times New Roman" w:cs="Times New Roman"/>
                <w:bCs/>
                <w:sz w:val="24"/>
                <w:szCs w:val="24"/>
                <w:lang w:eastAsia="lv-LV"/>
              </w:rPr>
              <w:t>Par uzņēmējdarbības riska valsts nodevas sadalījumu 2021.</w:t>
            </w:r>
            <w:r w:rsidR="00A95274" w:rsidRPr="00163F11">
              <w:rPr>
                <w:rFonts w:ascii="Times New Roman" w:eastAsia="Times New Roman" w:hAnsi="Times New Roman" w:cs="Times New Roman"/>
                <w:bCs/>
                <w:sz w:val="24"/>
                <w:szCs w:val="24"/>
                <w:lang w:eastAsia="lv-LV"/>
              </w:rPr>
              <w:t> </w:t>
            </w:r>
            <w:r w:rsidR="00F06C4D" w:rsidRPr="00163F11">
              <w:rPr>
                <w:rFonts w:ascii="Times New Roman" w:eastAsia="Times New Roman" w:hAnsi="Times New Roman" w:cs="Times New Roman"/>
                <w:bCs/>
                <w:sz w:val="24"/>
                <w:szCs w:val="24"/>
                <w:lang w:eastAsia="lv-LV"/>
              </w:rPr>
              <w:t>-</w:t>
            </w:r>
            <w:r w:rsidR="00A95274" w:rsidRPr="00163F11">
              <w:rPr>
                <w:rFonts w:ascii="Times New Roman" w:eastAsia="Times New Roman" w:hAnsi="Times New Roman" w:cs="Times New Roman"/>
                <w:bCs/>
                <w:sz w:val="24"/>
                <w:szCs w:val="24"/>
                <w:lang w:eastAsia="lv-LV"/>
              </w:rPr>
              <w:t> </w:t>
            </w:r>
            <w:r w:rsidR="00F06C4D" w:rsidRPr="00163F11">
              <w:rPr>
                <w:rFonts w:ascii="Times New Roman" w:eastAsia="Times New Roman" w:hAnsi="Times New Roman" w:cs="Times New Roman"/>
                <w:bCs/>
                <w:sz w:val="24"/>
                <w:szCs w:val="24"/>
                <w:lang w:eastAsia="lv-LV"/>
              </w:rPr>
              <w:t>2023.</w:t>
            </w:r>
            <w:r w:rsidR="00C0799F" w:rsidRPr="00163F11">
              <w:rPr>
                <w:rFonts w:ascii="Times New Roman" w:eastAsia="Times New Roman" w:hAnsi="Times New Roman" w:cs="Times New Roman"/>
                <w:bCs/>
                <w:sz w:val="24"/>
                <w:szCs w:val="24"/>
                <w:lang w:eastAsia="lv-LV"/>
              </w:rPr>
              <w:t> </w:t>
            </w:r>
            <w:r w:rsidR="00F06C4D" w:rsidRPr="00163F11">
              <w:rPr>
                <w:rFonts w:ascii="Times New Roman" w:eastAsia="Times New Roman" w:hAnsi="Times New Roman" w:cs="Times New Roman"/>
                <w:bCs/>
                <w:sz w:val="24"/>
                <w:szCs w:val="24"/>
                <w:lang w:eastAsia="lv-LV"/>
              </w:rPr>
              <w:t>gadam</w:t>
            </w:r>
            <w:r w:rsidR="00837A1C" w:rsidRPr="00163F11">
              <w:rPr>
                <w:rFonts w:ascii="Times New Roman" w:hAnsi="Times New Roman" w:cs="Times New Roman"/>
                <w:sz w:val="24"/>
                <w:szCs w:val="24"/>
              </w:rPr>
              <w:t>"</w:t>
            </w:r>
            <w:r w:rsidR="005C6F72" w:rsidRPr="00163F11">
              <w:rPr>
                <w:rFonts w:ascii="Times New Roman" w:hAnsi="Times New Roman" w:cs="Times New Roman"/>
                <w:sz w:val="24"/>
                <w:szCs w:val="24"/>
              </w:rPr>
              <w:t xml:space="preserve"> (</w:t>
            </w:r>
            <w:r w:rsidR="00344883" w:rsidRPr="00163F11">
              <w:rPr>
                <w:rFonts w:ascii="Times New Roman" w:hAnsi="Times New Roman" w:cs="Times New Roman"/>
                <w:sz w:val="24"/>
                <w:szCs w:val="24"/>
              </w:rPr>
              <w:t>protokola</w:t>
            </w:r>
            <w:r w:rsidR="00C0799F" w:rsidRPr="00163F11">
              <w:rPr>
                <w:rFonts w:ascii="Times New Roman" w:hAnsi="Times New Roman" w:cs="Times New Roman"/>
                <w:sz w:val="24"/>
                <w:szCs w:val="24"/>
              </w:rPr>
              <w:t xml:space="preserve"> </w:t>
            </w:r>
            <w:r w:rsidR="00344883" w:rsidRPr="00163F11">
              <w:rPr>
                <w:rFonts w:ascii="Times New Roman" w:hAnsi="Times New Roman" w:cs="Times New Roman"/>
                <w:sz w:val="24"/>
                <w:szCs w:val="24"/>
              </w:rPr>
              <w:t>Nr. </w:t>
            </w:r>
            <w:r w:rsidR="004E2DFC" w:rsidRPr="00163F11">
              <w:rPr>
                <w:rFonts w:ascii="Times New Roman" w:hAnsi="Times New Roman" w:cs="Times New Roman"/>
                <w:sz w:val="24"/>
                <w:szCs w:val="24"/>
              </w:rPr>
              <w:t>50</w:t>
            </w:r>
            <w:r w:rsidR="00344883" w:rsidRPr="00163F11">
              <w:rPr>
                <w:rFonts w:ascii="Times New Roman" w:hAnsi="Times New Roman" w:cs="Times New Roman"/>
                <w:sz w:val="24"/>
                <w:szCs w:val="24"/>
              </w:rPr>
              <w:t xml:space="preserve"> 3</w:t>
            </w:r>
            <w:r w:rsidR="004E2DFC" w:rsidRPr="00163F11">
              <w:rPr>
                <w:rFonts w:ascii="Times New Roman" w:hAnsi="Times New Roman" w:cs="Times New Roman"/>
                <w:sz w:val="24"/>
                <w:szCs w:val="24"/>
              </w:rPr>
              <w:t>0</w:t>
            </w:r>
            <w:r w:rsidR="00344883" w:rsidRPr="00163F11">
              <w:rPr>
                <w:rFonts w:ascii="Times New Roman" w:hAnsi="Times New Roman" w:cs="Times New Roman"/>
                <w:sz w:val="24"/>
                <w:szCs w:val="24"/>
              </w:rPr>
              <w:t>. §</w:t>
            </w:r>
            <w:r w:rsidR="00384A5D" w:rsidRPr="00163F11">
              <w:rPr>
                <w:rFonts w:ascii="Times New Roman" w:hAnsi="Times New Roman" w:cs="Times New Roman"/>
                <w:sz w:val="24"/>
                <w:szCs w:val="24"/>
              </w:rPr>
              <w:t>)</w:t>
            </w:r>
            <w:r w:rsidR="00344883" w:rsidRPr="00163F11">
              <w:rPr>
                <w:rFonts w:ascii="Times New Roman" w:hAnsi="Times New Roman" w:cs="Times New Roman"/>
                <w:sz w:val="24"/>
                <w:szCs w:val="24"/>
              </w:rPr>
              <w:t xml:space="preserve"> </w:t>
            </w:r>
            <w:r w:rsidR="00384A5D" w:rsidRPr="00163F11">
              <w:rPr>
                <w:rFonts w:ascii="Times New Roman" w:hAnsi="Times New Roman" w:cs="Times New Roman"/>
                <w:sz w:val="24"/>
                <w:szCs w:val="24"/>
              </w:rPr>
              <w:t>(</w:t>
            </w:r>
            <w:r w:rsidR="005C6F72" w:rsidRPr="00163F11">
              <w:rPr>
                <w:rFonts w:ascii="Times New Roman" w:hAnsi="Times New Roman" w:cs="Times New Roman"/>
                <w:sz w:val="24"/>
                <w:szCs w:val="24"/>
              </w:rPr>
              <w:t>turpmāk</w:t>
            </w:r>
            <w:r w:rsidR="00C0799F" w:rsidRPr="00163F11">
              <w:rPr>
                <w:rFonts w:ascii="Times New Roman" w:hAnsi="Times New Roman" w:cs="Times New Roman"/>
                <w:sz w:val="24"/>
                <w:szCs w:val="24"/>
              </w:rPr>
              <w:t> </w:t>
            </w:r>
            <w:r w:rsidR="005C6F72" w:rsidRPr="00163F11">
              <w:rPr>
                <w:rFonts w:ascii="Times New Roman" w:hAnsi="Times New Roman" w:cs="Times New Roman"/>
                <w:sz w:val="24"/>
                <w:szCs w:val="24"/>
              </w:rPr>
              <w:t>–</w:t>
            </w:r>
            <w:r w:rsidR="00C0799F" w:rsidRPr="00163F11">
              <w:rPr>
                <w:rFonts w:ascii="Times New Roman" w:hAnsi="Times New Roman" w:cs="Times New Roman"/>
                <w:sz w:val="24"/>
                <w:szCs w:val="24"/>
              </w:rPr>
              <w:t> </w:t>
            </w:r>
            <w:r w:rsidR="005C6F72" w:rsidRPr="00163F11">
              <w:rPr>
                <w:rFonts w:ascii="Times New Roman" w:hAnsi="Times New Roman" w:cs="Times New Roman"/>
                <w:sz w:val="24"/>
                <w:szCs w:val="24"/>
              </w:rPr>
              <w:t>informatīvais ziņojums)</w:t>
            </w:r>
            <w:r w:rsidR="00837A1C" w:rsidRPr="00163F11">
              <w:rPr>
                <w:rFonts w:ascii="Times New Roman" w:hAnsi="Times New Roman" w:cs="Times New Roman"/>
                <w:sz w:val="24"/>
                <w:szCs w:val="24"/>
              </w:rPr>
              <w:t xml:space="preserve">. </w:t>
            </w:r>
            <w:r w:rsidR="00344883" w:rsidRPr="00163F11">
              <w:rPr>
                <w:rFonts w:ascii="Times New Roman" w:hAnsi="Times New Roman" w:cs="Times New Roman"/>
                <w:sz w:val="24"/>
                <w:szCs w:val="24"/>
              </w:rPr>
              <w:t>Atbilstoši</w:t>
            </w:r>
            <w:r w:rsidR="00837A1C" w:rsidRPr="00163F11">
              <w:rPr>
                <w:rFonts w:ascii="Times New Roman" w:hAnsi="Times New Roman" w:cs="Times New Roman"/>
                <w:sz w:val="24"/>
                <w:szCs w:val="24"/>
              </w:rPr>
              <w:t xml:space="preserve"> informatīv</w:t>
            </w:r>
            <w:r w:rsidR="00344883" w:rsidRPr="00163F11">
              <w:rPr>
                <w:rFonts w:ascii="Times New Roman" w:hAnsi="Times New Roman" w:cs="Times New Roman"/>
                <w:sz w:val="24"/>
                <w:szCs w:val="24"/>
              </w:rPr>
              <w:t>ajam</w:t>
            </w:r>
            <w:r w:rsidR="00837A1C" w:rsidRPr="00163F11">
              <w:rPr>
                <w:rFonts w:ascii="Times New Roman" w:hAnsi="Times New Roman" w:cs="Times New Roman"/>
                <w:sz w:val="24"/>
                <w:szCs w:val="24"/>
              </w:rPr>
              <w:t xml:space="preserve"> ziņojum</w:t>
            </w:r>
            <w:r w:rsidR="00344883" w:rsidRPr="00163F11">
              <w:rPr>
                <w:rFonts w:ascii="Times New Roman" w:hAnsi="Times New Roman" w:cs="Times New Roman"/>
                <w:sz w:val="24"/>
                <w:szCs w:val="24"/>
              </w:rPr>
              <w:t>am</w:t>
            </w:r>
            <w:r w:rsidR="00837A1C" w:rsidRPr="00163F11">
              <w:rPr>
                <w:rFonts w:ascii="Times New Roman" w:hAnsi="Times New Roman" w:cs="Times New Roman"/>
                <w:sz w:val="24"/>
                <w:szCs w:val="24"/>
              </w:rPr>
              <w:t xml:space="preserve"> Ministru kabineta 20</w:t>
            </w:r>
            <w:r w:rsidR="00F06C4D" w:rsidRPr="00163F11">
              <w:rPr>
                <w:rFonts w:ascii="Times New Roman" w:hAnsi="Times New Roman" w:cs="Times New Roman"/>
                <w:sz w:val="24"/>
                <w:szCs w:val="24"/>
              </w:rPr>
              <w:t>20</w:t>
            </w:r>
            <w:r w:rsidR="00837A1C" w:rsidRPr="00163F11">
              <w:rPr>
                <w:rFonts w:ascii="Times New Roman" w:hAnsi="Times New Roman" w:cs="Times New Roman"/>
                <w:sz w:val="24"/>
                <w:szCs w:val="24"/>
              </w:rPr>
              <w:t xml:space="preserve">. gada </w:t>
            </w:r>
            <w:r w:rsidR="00F06C4D" w:rsidRPr="00163F11">
              <w:rPr>
                <w:rFonts w:ascii="Times New Roman" w:hAnsi="Times New Roman" w:cs="Times New Roman"/>
                <w:sz w:val="24"/>
                <w:szCs w:val="24"/>
              </w:rPr>
              <w:t>25. augusta</w:t>
            </w:r>
            <w:r w:rsidR="00837A1C" w:rsidRPr="00163F11">
              <w:rPr>
                <w:rFonts w:ascii="Times New Roman" w:hAnsi="Times New Roman" w:cs="Times New Roman"/>
                <w:sz w:val="24"/>
                <w:szCs w:val="24"/>
              </w:rPr>
              <w:t xml:space="preserve"> sēdē </w:t>
            </w:r>
            <w:r w:rsidR="00344883" w:rsidRPr="00163F11">
              <w:rPr>
                <w:rFonts w:ascii="Times New Roman" w:hAnsi="Times New Roman" w:cs="Times New Roman"/>
                <w:sz w:val="24"/>
                <w:szCs w:val="24"/>
              </w:rPr>
              <w:t xml:space="preserve">nolemts, ka </w:t>
            </w:r>
            <w:r w:rsidRPr="00163F11">
              <w:rPr>
                <w:rFonts w:ascii="Times New Roman" w:hAnsi="Times New Roman" w:cs="Times New Roman"/>
                <w:sz w:val="24"/>
                <w:szCs w:val="24"/>
                <w:shd w:val="clear" w:color="auto" w:fill="FFFFFF"/>
              </w:rPr>
              <w:t>URVN 20</w:t>
            </w:r>
            <w:r w:rsidR="005656F2" w:rsidRPr="00163F11">
              <w:rPr>
                <w:rFonts w:ascii="Times New Roman" w:hAnsi="Times New Roman" w:cs="Times New Roman"/>
                <w:sz w:val="24"/>
                <w:szCs w:val="24"/>
                <w:shd w:val="clear" w:color="auto" w:fill="FFFFFF"/>
              </w:rPr>
              <w:t>2</w:t>
            </w:r>
            <w:r w:rsidR="00B02B88">
              <w:rPr>
                <w:rFonts w:ascii="Times New Roman" w:hAnsi="Times New Roman" w:cs="Times New Roman"/>
                <w:sz w:val="24"/>
                <w:szCs w:val="24"/>
                <w:shd w:val="clear" w:color="auto" w:fill="FFFFFF"/>
              </w:rPr>
              <w:t>2</w:t>
            </w:r>
            <w:r w:rsidR="00D27F98" w:rsidRPr="00163F11">
              <w:rPr>
                <w:rFonts w:ascii="Times New Roman" w:hAnsi="Times New Roman" w:cs="Times New Roman"/>
                <w:sz w:val="24"/>
                <w:szCs w:val="24"/>
                <w:shd w:val="clear" w:color="auto" w:fill="FFFFFF"/>
              </w:rPr>
              <w:t>. </w:t>
            </w:r>
            <w:r w:rsidRPr="00163F11">
              <w:rPr>
                <w:rFonts w:ascii="Times New Roman" w:hAnsi="Times New Roman" w:cs="Times New Roman"/>
                <w:sz w:val="24"/>
                <w:szCs w:val="24"/>
                <w:shd w:val="clear" w:color="auto" w:fill="FFFFFF"/>
              </w:rPr>
              <w:t>gadā ir 0,36 </w:t>
            </w:r>
            <w:r w:rsidRPr="00163F11">
              <w:rPr>
                <w:rFonts w:ascii="Times New Roman" w:hAnsi="Times New Roman" w:cs="Times New Roman"/>
                <w:i/>
                <w:sz w:val="24"/>
                <w:szCs w:val="24"/>
                <w:shd w:val="clear" w:color="auto" w:fill="FFFFFF"/>
              </w:rPr>
              <w:t>euro</w:t>
            </w:r>
            <w:r w:rsidRPr="00163F11">
              <w:rPr>
                <w:rFonts w:ascii="Times New Roman" w:hAnsi="Times New Roman" w:cs="Times New Roman"/>
                <w:sz w:val="24"/>
                <w:szCs w:val="24"/>
                <w:shd w:val="clear" w:color="auto" w:fill="FFFFFF"/>
              </w:rPr>
              <w:t xml:space="preserve"> mēnesī, ko aprēķina par katru darbinieku, ar kuru nodibinātas darba tiesiskās attiecības. </w:t>
            </w:r>
          </w:p>
          <w:p w14:paraId="1189AF40" w14:textId="66017223" w:rsidR="002779E2" w:rsidRPr="00163F11" w:rsidRDefault="002779E2" w:rsidP="009F4912">
            <w:pPr>
              <w:ind w:firstLine="284"/>
              <w:jc w:val="both"/>
              <w:rPr>
                <w:rFonts w:ascii="Times New Roman" w:hAnsi="Times New Roman" w:cs="Times New Roman"/>
                <w:sz w:val="24"/>
                <w:szCs w:val="24"/>
                <w:shd w:val="clear" w:color="auto" w:fill="FFFFFF"/>
              </w:rPr>
            </w:pPr>
            <w:r w:rsidRPr="00163F11">
              <w:rPr>
                <w:rFonts w:ascii="Times New Roman" w:hAnsi="Times New Roman" w:cs="Times New Roman"/>
                <w:sz w:val="24"/>
                <w:szCs w:val="24"/>
                <w:shd w:val="clear" w:color="auto" w:fill="FFFFFF"/>
              </w:rPr>
              <w:t xml:space="preserve">Ievērojot minēto, noteikumu </w:t>
            </w:r>
            <w:r w:rsidR="00E37EE0" w:rsidRPr="00163F11">
              <w:rPr>
                <w:rFonts w:ascii="Times New Roman" w:hAnsi="Times New Roman" w:cs="Times New Roman"/>
                <w:sz w:val="24"/>
                <w:szCs w:val="24"/>
                <w:shd w:val="clear" w:color="auto" w:fill="FFFFFF"/>
              </w:rPr>
              <w:t>projektā paredzēts, ka URVN 20</w:t>
            </w:r>
            <w:r w:rsidR="00FC3F4B" w:rsidRPr="00163F11">
              <w:rPr>
                <w:rFonts w:ascii="Times New Roman" w:hAnsi="Times New Roman" w:cs="Times New Roman"/>
                <w:sz w:val="24"/>
                <w:szCs w:val="24"/>
                <w:shd w:val="clear" w:color="auto" w:fill="FFFFFF"/>
              </w:rPr>
              <w:t>2</w:t>
            </w:r>
            <w:r w:rsidR="00B02B88">
              <w:rPr>
                <w:rFonts w:ascii="Times New Roman" w:hAnsi="Times New Roman" w:cs="Times New Roman"/>
                <w:sz w:val="24"/>
                <w:szCs w:val="24"/>
                <w:shd w:val="clear" w:color="auto" w:fill="FFFFFF"/>
              </w:rPr>
              <w:t>2</w:t>
            </w:r>
            <w:r w:rsidRPr="00163F11">
              <w:rPr>
                <w:rFonts w:ascii="Times New Roman" w:hAnsi="Times New Roman" w:cs="Times New Roman"/>
                <w:sz w:val="24"/>
                <w:szCs w:val="24"/>
                <w:shd w:val="clear" w:color="auto" w:fill="FFFFFF"/>
              </w:rPr>
              <w:t>. gadā ir 0,36 </w:t>
            </w:r>
            <w:r w:rsidRPr="00163F11">
              <w:rPr>
                <w:rFonts w:ascii="Times New Roman" w:hAnsi="Times New Roman" w:cs="Times New Roman"/>
                <w:i/>
                <w:sz w:val="24"/>
                <w:szCs w:val="24"/>
                <w:shd w:val="clear" w:color="auto" w:fill="FFFFFF"/>
              </w:rPr>
              <w:t>euro</w:t>
            </w:r>
            <w:r w:rsidRPr="00163F11">
              <w:rPr>
                <w:rFonts w:ascii="Times New Roman" w:hAnsi="Times New Roman" w:cs="Times New Roman"/>
                <w:sz w:val="24"/>
                <w:szCs w:val="24"/>
                <w:shd w:val="clear" w:color="auto" w:fill="FFFFFF"/>
              </w:rPr>
              <w:t xml:space="preserve"> mēnesī, ko aprēķina par katru darbinieku, ar kuru nodibinātas darba tiesiskās attiecības, saglabājot nosacījumu, ka attiecībā uz darbiniekiem, par kuriem tiek maksāts sezonas laukstrādnieku ienākuma nodoklis, darba devējam URVN nav jāmaksā.</w:t>
            </w:r>
          </w:p>
          <w:p w14:paraId="6A14F5ED" w14:textId="52578E39" w:rsidR="002779E2" w:rsidRDefault="002779E2" w:rsidP="009F4912">
            <w:pPr>
              <w:ind w:firstLine="316"/>
              <w:jc w:val="both"/>
              <w:rPr>
                <w:rFonts w:ascii="Times New Roman" w:hAnsi="Times New Roman" w:cs="Times New Roman"/>
                <w:bCs/>
                <w:sz w:val="24"/>
                <w:szCs w:val="24"/>
              </w:rPr>
            </w:pPr>
            <w:r w:rsidRPr="00163F11">
              <w:rPr>
                <w:rFonts w:ascii="Times New Roman" w:hAnsi="Times New Roman" w:cs="Times New Roman"/>
                <w:sz w:val="24"/>
                <w:szCs w:val="24"/>
              </w:rPr>
              <w:t xml:space="preserve">Minētais izņēmums saistīts ar to, ka sezonas laukstrādnieku iedzīvotāju ienākuma nodokļa piemērošanai ir noteikts īpašs regulējums likumā "Par iedzīvotāju ienākuma nodokli". Sezonas </w:t>
            </w:r>
            <w:r w:rsidRPr="00163F11">
              <w:rPr>
                <w:rFonts w:ascii="Times New Roman" w:hAnsi="Times New Roman" w:cs="Times New Roman"/>
                <w:sz w:val="24"/>
                <w:szCs w:val="24"/>
              </w:rPr>
              <w:lastRenderedPageBreak/>
              <w:t xml:space="preserve">laukstrādnieku ienākuma nodokļa maksātājs ir fiziska persona, ko lauksaimniecības sezonas darbos nodarbina lauksaimnieks periodā no 1. aprīļa līdz 30. novembrim. Ar personu, kas tiek nodarbināta sezonas rakstura darbos, ir jāslēdz darba līgums uz noteiktu laiku vai uzņēmuma līgums. </w:t>
            </w:r>
            <w:r w:rsidRPr="00163F11">
              <w:rPr>
                <w:rFonts w:ascii="Times New Roman" w:hAnsi="Times New Roman" w:cs="Times New Roman"/>
                <w:bCs/>
                <w:sz w:val="24"/>
                <w:szCs w:val="24"/>
              </w:rPr>
              <w:t xml:space="preserve">Ņemot vērā to, ka </w:t>
            </w:r>
            <w:r w:rsidRPr="00163F11">
              <w:rPr>
                <w:rFonts w:ascii="Times New Roman" w:hAnsi="Times New Roman" w:cs="Times New Roman"/>
                <w:sz w:val="24"/>
                <w:szCs w:val="24"/>
              </w:rPr>
              <w:t xml:space="preserve">sezonas laukstrādnieku ienākuma nodoklis piemērojams tikai 65 dienas un, turpinot darba tiesiskās attiecības ar darba ņēmēju pēc 65 dienām, nodokļi (tostarp </w:t>
            </w:r>
            <w:r w:rsidRPr="00163F11">
              <w:rPr>
                <w:rFonts w:ascii="Times New Roman" w:hAnsi="Times New Roman" w:cs="Times New Roman"/>
                <w:bCs/>
                <w:sz w:val="24"/>
                <w:szCs w:val="24"/>
              </w:rPr>
              <w:t>URVN)</w:t>
            </w:r>
            <w:r w:rsidRPr="00163F11">
              <w:rPr>
                <w:rFonts w:ascii="Times New Roman" w:hAnsi="Times New Roman" w:cs="Times New Roman"/>
                <w:sz w:val="24"/>
                <w:szCs w:val="24"/>
              </w:rPr>
              <w:t xml:space="preserve"> tiek maksāti vispārējā kārtībā, kā arī to, ka personas līdz 18 gadu vecumam sezonas lauksaimniecības darbos parasti tiek nodarbinātas tikai skolēnu vasaras brīvdienās, tad, </w:t>
            </w:r>
            <w:r w:rsidRPr="00163F11">
              <w:rPr>
                <w:rFonts w:ascii="Times New Roman" w:hAnsi="Times New Roman" w:cs="Times New Roman"/>
                <w:bCs/>
                <w:sz w:val="24"/>
                <w:szCs w:val="24"/>
              </w:rPr>
              <w:t xml:space="preserve">lai ievērotu vienlīdzības principu un stimulētu lauksaimniekus sezonas lauksaimniecības darbos nodarbināt arī personas līdz 18 gadu vecumam (nepalielinot nodokļu slogu darba devējiem), darba devējam nav jāmaksā URVN par darbinieku, ar kuru nodibinātas darba tiesiskās attiecības un par kuru tiek maksāts sezonas laukstrādnieku ienākuma nodoklis. </w:t>
            </w:r>
          </w:p>
          <w:p w14:paraId="39250167" w14:textId="46AE7D2C" w:rsidR="005E6648" w:rsidRDefault="000E55C1" w:rsidP="00E10C8D">
            <w:pPr>
              <w:ind w:firstLine="316"/>
              <w:jc w:val="both"/>
              <w:rPr>
                <w:rFonts w:ascii="Times New Roman" w:hAnsi="Times New Roman" w:cs="Times New Roman"/>
                <w:sz w:val="24"/>
                <w:szCs w:val="24"/>
              </w:rPr>
            </w:pPr>
            <w:r w:rsidRPr="000E55C1">
              <w:rPr>
                <w:rFonts w:ascii="Times New Roman" w:hAnsi="Times New Roman" w:cs="Times New Roman"/>
                <w:sz w:val="24"/>
                <w:szCs w:val="24"/>
              </w:rPr>
              <w:t xml:space="preserve">2. Atbilstoši Ministru kabineta 2017. gada 26. septembra sēdes protokola Nr. 48 44. § 4. punktā noteiktajam, lai mazinātu administratīvo slogu nodokļu maksātājiem un nodrošinātu iespēju </w:t>
            </w:r>
            <w:r w:rsidR="00E65056" w:rsidRPr="00E65056">
              <w:rPr>
                <w:rFonts w:ascii="Times New Roman" w:hAnsi="Times New Roman" w:cs="Times New Roman"/>
                <w:sz w:val="24"/>
                <w:szCs w:val="24"/>
              </w:rPr>
              <w:t xml:space="preserve">arī </w:t>
            </w:r>
            <w:r w:rsidR="00E65056">
              <w:rPr>
                <w:rFonts w:ascii="Times New Roman" w:hAnsi="Times New Roman" w:cs="Times New Roman"/>
                <w:sz w:val="24"/>
                <w:szCs w:val="24"/>
              </w:rPr>
              <w:t>URVN</w:t>
            </w:r>
            <w:r w:rsidR="00E65056" w:rsidRPr="00E65056">
              <w:rPr>
                <w:rFonts w:ascii="Times New Roman" w:hAnsi="Times New Roman" w:cs="Times New Roman"/>
                <w:sz w:val="24"/>
                <w:szCs w:val="24"/>
              </w:rPr>
              <w:t xml:space="preserve"> vienotajā nodokļu kontā samaksāt vienā maksājumā ar citiem nodokļu maksājumiem </w:t>
            </w:r>
            <w:r w:rsidRPr="000E55C1">
              <w:rPr>
                <w:rFonts w:ascii="Times New Roman" w:hAnsi="Times New Roman" w:cs="Times New Roman"/>
                <w:sz w:val="24"/>
                <w:szCs w:val="24"/>
              </w:rPr>
              <w:t>noteikumu projektā paredzēts, ka URVN par pārskata mēnesi darba devējs samaksā ne vēlāk kā līdz nākamā mēneša 23. datumam.</w:t>
            </w:r>
          </w:p>
          <w:p w14:paraId="496500B7" w14:textId="5DA5B531" w:rsidR="00E10C8D" w:rsidRPr="00972AD9" w:rsidRDefault="000E55C1" w:rsidP="00E10C8D">
            <w:pPr>
              <w:ind w:firstLine="316"/>
              <w:jc w:val="both"/>
              <w:rPr>
                <w:rFonts w:ascii="Times New Roman" w:hAnsi="Times New Roman" w:cs="Times New Roman"/>
                <w:sz w:val="24"/>
                <w:szCs w:val="24"/>
              </w:rPr>
            </w:pPr>
            <w:r>
              <w:rPr>
                <w:rFonts w:ascii="Times New Roman" w:hAnsi="Times New Roman" w:cs="Times New Roman"/>
                <w:sz w:val="24"/>
                <w:szCs w:val="24"/>
              </w:rPr>
              <w:t>3</w:t>
            </w:r>
            <w:r w:rsidR="00E10C8D" w:rsidRPr="00163F11">
              <w:rPr>
                <w:rFonts w:ascii="Times New Roman" w:hAnsi="Times New Roman" w:cs="Times New Roman"/>
                <w:sz w:val="24"/>
                <w:szCs w:val="24"/>
              </w:rPr>
              <w:t>. </w:t>
            </w:r>
            <w:r w:rsidR="00DF4075" w:rsidRPr="00972AD9">
              <w:rPr>
                <w:rFonts w:ascii="Times New Roman" w:hAnsi="Times New Roman" w:cs="Times New Roman"/>
                <w:sz w:val="24"/>
                <w:szCs w:val="24"/>
              </w:rPr>
              <w:t xml:space="preserve">Kopējie ieņēmumi 2022. gadā no URVN tiek plānoti </w:t>
            </w:r>
            <w:r w:rsidR="00DF4075" w:rsidRPr="00972AD9">
              <w:rPr>
                <w:rFonts w:ascii="Times New Roman" w:eastAsia="Calibri" w:hAnsi="Times New Roman" w:cs="Times New Roman"/>
                <w:sz w:val="24"/>
                <w:szCs w:val="24"/>
              </w:rPr>
              <w:t>2 872 800 </w:t>
            </w:r>
            <w:r w:rsidR="00DF4075" w:rsidRPr="00972AD9">
              <w:rPr>
                <w:rFonts w:ascii="Times New Roman" w:hAnsi="Times New Roman" w:cs="Times New Roman"/>
                <w:i/>
                <w:sz w:val="24"/>
                <w:szCs w:val="24"/>
              </w:rPr>
              <w:t>euro</w:t>
            </w:r>
            <w:r w:rsidR="00DF4075" w:rsidRPr="00972AD9">
              <w:rPr>
                <w:rFonts w:ascii="Times New Roman" w:hAnsi="Times New Roman" w:cs="Times New Roman"/>
                <w:sz w:val="24"/>
                <w:szCs w:val="24"/>
              </w:rPr>
              <w:t xml:space="preserve"> apmērā.</w:t>
            </w:r>
            <w:r w:rsidR="00DF4075">
              <w:rPr>
                <w:rFonts w:ascii="Times New Roman" w:hAnsi="Times New Roman" w:cs="Times New Roman"/>
                <w:sz w:val="24"/>
                <w:szCs w:val="24"/>
              </w:rPr>
              <w:t xml:space="preserve"> </w:t>
            </w:r>
            <w:r w:rsidR="008377E9" w:rsidRPr="00163F11">
              <w:rPr>
                <w:rFonts w:ascii="Times New Roman" w:hAnsi="Times New Roman" w:cs="Times New Roman"/>
                <w:sz w:val="24"/>
                <w:szCs w:val="24"/>
              </w:rPr>
              <w:t>I</w:t>
            </w:r>
            <w:r w:rsidR="002779E2" w:rsidRPr="00163F11">
              <w:rPr>
                <w:rFonts w:ascii="Times New Roman" w:hAnsi="Times New Roman" w:cs="Times New Roman"/>
                <w:sz w:val="24"/>
                <w:szCs w:val="24"/>
              </w:rPr>
              <w:t>nformatīv</w:t>
            </w:r>
            <w:r w:rsidR="00C61EAF" w:rsidRPr="00163F11">
              <w:rPr>
                <w:rFonts w:ascii="Times New Roman" w:hAnsi="Times New Roman" w:cs="Times New Roman"/>
                <w:sz w:val="24"/>
                <w:szCs w:val="24"/>
              </w:rPr>
              <w:t>ajā</w:t>
            </w:r>
            <w:r w:rsidR="002779E2" w:rsidRPr="00163F11">
              <w:rPr>
                <w:rFonts w:ascii="Times New Roman" w:hAnsi="Times New Roman" w:cs="Times New Roman"/>
                <w:sz w:val="24"/>
                <w:szCs w:val="24"/>
              </w:rPr>
              <w:t xml:space="preserve"> ziņojum</w:t>
            </w:r>
            <w:r w:rsidR="00C61EAF" w:rsidRPr="00163F11">
              <w:rPr>
                <w:rFonts w:ascii="Times New Roman" w:hAnsi="Times New Roman" w:cs="Times New Roman"/>
                <w:sz w:val="24"/>
                <w:szCs w:val="24"/>
              </w:rPr>
              <w:t>ā</w:t>
            </w:r>
            <w:r w:rsidR="002779E2" w:rsidRPr="00163F11">
              <w:rPr>
                <w:rFonts w:ascii="Times New Roman" w:hAnsi="Times New Roman" w:cs="Times New Roman"/>
                <w:sz w:val="24"/>
                <w:szCs w:val="24"/>
              </w:rPr>
              <w:t xml:space="preserve"> un </w:t>
            </w:r>
            <w:r w:rsidR="00CD6BD7" w:rsidRPr="00163F11">
              <w:rPr>
                <w:rFonts w:ascii="Times New Roman" w:hAnsi="Times New Roman" w:cs="Times New Roman"/>
                <w:sz w:val="24"/>
                <w:szCs w:val="24"/>
              </w:rPr>
              <w:t xml:space="preserve">Ministru kabineta 2020. gada 25. augusta sēdes protokolā Nr. 50 30. § </w:t>
            </w:r>
            <w:r w:rsidR="002779E2" w:rsidRPr="00972AD9">
              <w:rPr>
                <w:rFonts w:ascii="Times New Roman" w:hAnsi="Times New Roman" w:cs="Times New Roman"/>
                <w:sz w:val="24"/>
                <w:szCs w:val="24"/>
              </w:rPr>
              <w:t xml:space="preserve">paredzēts, ka </w:t>
            </w:r>
            <w:r w:rsidR="00582C1F" w:rsidRPr="00972AD9">
              <w:rPr>
                <w:rFonts w:ascii="Times New Roman" w:hAnsi="Times New Roman" w:cs="Times New Roman"/>
                <w:sz w:val="24"/>
                <w:szCs w:val="24"/>
              </w:rPr>
              <w:t xml:space="preserve">darbinieku prasījumu garantiju fondā ieskaita </w:t>
            </w:r>
            <w:r w:rsidR="00973F98" w:rsidRPr="00972AD9">
              <w:rPr>
                <w:rFonts w:ascii="Times New Roman" w:hAnsi="Times New Roman" w:cs="Times New Roman"/>
                <w:sz w:val="24"/>
                <w:szCs w:val="24"/>
              </w:rPr>
              <w:t>60</w:t>
            </w:r>
            <w:r w:rsidR="00E25AC7" w:rsidRPr="00972AD9">
              <w:rPr>
                <w:rFonts w:ascii="Times New Roman" w:hAnsi="Times New Roman" w:cs="Times New Roman"/>
                <w:sz w:val="24"/>
                <w:szCs w:val="24"/>
              </w:rPr>
              <w:t>,3</w:t>
            </w:r>
            <w:r w:rsidR="00582C1F" w:rsidRPr="00972AD9">
              <w:rPr>
                <w:rFonts w:ascii="Times New Roman" w:hAnsi="Times New Roman" w:cs="Times New Roman"/>
                <w:sz w:val="24"/>
                <w:szCs w:val="24"/>
              </w:rPr>
              <w:t> % (</w:t>
            </w:r>
            <w:r w:rsidR="00973F98" w:rsidRPr="00972AD9">
              <w:rPr>
                <w:rFonts w:ascii="Times New Roman" w:eastAsia="Calibri" w:hAnsi="Times New Roman" w:cs="Times New Roman"/>
                <w:sz w:val="24"/>
                <w:szCs w:val="24"/>
              </w:rPr>
              <w:t>1 733</w:t>
            </w:r>
            <w:r w:rsidR="00C40444" w:rsidRPr="00972AD9">
              <w:rPr>
                <w:rFonts w:ascii="Times New Roman" w:eastAsia="Calibri" w:hAnsi="Times New Roman" w:cs="Times New Roman"/>
                <w:sz w:val="24"/>
                <w:szCs w:val="24"/>
              </w:rPr>
              <w:t> </w:t>
            </w:r>
            <w:r w:rsidR="00973F98" w:rsidRPr="00972AD9">
              <w:rPr>
                <w:rFonts w:ascii="Times New Roman" w:eastAsia="Calibri" w:hAnsi="Times New Roman" w:cs="Times New Roman"/>
                <w:sz w:val="24"/>
                <w:szCs w:val="24"/>
              </w:rPr>
              <w:t>452</w:t>
            </w:r>
            <w:r w:rsidR="00582C1F" w:rsidRPr="00972AD9">
              <w:rPr>
                <w:rFonts w:ascii="Times New Roman" w:eastAsia="Calibri" w:hAnsi="Times New Roman" w:cs="Times New Roman"/>
                <w:sz w:val="24"/>
                <w:szCs w:val="24"/>
              </w:rPr>
              <w:t> </w:t>
            </w:r>
            <w:r w:rsidR="00582C1F" w:rsidRPr="00972AD9">
              <w:rPr>
                <w:rFonts w:ascii="Times New Roman" w:eastAsia="Calibri" w:hAnsi="Times New Roman" w:cs="Times New Roman"/>
                <w:i/>
                <w:iCs/>
                <w:sz w:val="24"/>
                <w:szCs w:val="24"/>
              </w:rPr>
              <w:t>euro</w:t>
            </w:r>
            <w:r w:rsidR="00582C1F" w:rsidRPr="00972AD9">
              <w:rPr>
                <w:rFonts w:ascii="Times New Roman" w:eastAsia="Calibri" w:hAnsi="Times New Roman" w:cs="Times New Roman"/>
                <w:sz w:val="24"/>
                <w:szCs w:val="24"/>
              </w:rPr>
              <w:t>)</w:t>
            </w:r>
            <w:r w:rsidR="00582C1F" w:rsidRPr="00972AD9">
              <w:rPr>
                <w:rFonts w:ascii="Times New Roman" w:eastAsia="Calibri" w:hAnsi="Times New Roman" w:cs="Times New Roman"/>
                <w:i/>
                <w:iCs/>
                <w:sz w:val="24"/>
                <w:szCs w:val="24"/>
              </w:rPr>
              <w:t xml:space="preserve"> </w:t>
            </w:r>
            <w:r w:rsidR="00582C1F" w:rsidRPr="00972AD9">
              <w:rPr>
                <w:rFonts w:ascii="Times New Roman" w:eastAsia="Calibri" w:hAnsi="Times New Roman" w:cs="Times New Roman"/>
                <w:sz w:val="24"/>
                <w:szCs w:val="24"/>
              </w:rPr>
              <w:t xml:space="preserve">un </w:t>
            </w:r>
            <w:r w:rsidR="002779E2" w:rsidRPr="00972AD9">
              <w:rPr>
                <w:rFonts w:ascii="Times New Roman" w:hAnsi="Times New Roman" w:cs="Times New Roman"/>
                <w:sz w:val="24"/>
                <w:szCs w:val="24"/>
              </w:rPr>
              <w:t xml:space="preserve">valsts budžeta ieņēmumos </w:t>
            </w:r>
            <w:r w:rsidR="007471D4" w:rsidRPr="00972AD9">
              <w:rPr>
                <w:rFonts w:ascii="Times New Roman" w:hAnsi="Times New Roman" w:cs="Times New Roman"/>
                <w:sz w:val="24"/>
                <w:szCs w:val="24"/>
              </w:rPr>
              <w:t xml:space="preserve">ieskaita </w:t>
            </w:r>
            <w:r w:rsidR="00E25AC7" w:rsidRPr="00972AD9">
              <w:rPr>
                <w:rFonts w:ascii="Times New Roman" w:hAnsi="Times New Roman" w:cs="Times New Roman"/>
                <w:sz w:val="24"/>
                <w:szCs w:val="24"/>
              </w:rPr>
              <w:t>39,7</w:t>
            </w:r>
            <w:r w:rsidR="002779E2" w:rsidRPr="00972AD9">
              <w:rPr>
                <w:rFonts w:ascii="Times New Roman" w:hAnsi="Times New Roman" w:cs="Times New Roman"/>
                <w:sz w:val="24"/>
                <w:szCs w:val="24"/>
              </w:rPr>
              <w:t xml:space="preserve"> % </w:t>
            </w:r>
            <w:r w:rsidR="00DC301D" w:rsidRPr="00972AD9">
              <w:rPr>
                <w:rFonts w:ascii="Times New Roman" w:hAnsi="Times New Roman" w:cs="Times New Roman"/>
                <w:sz w:val="24"/>
                <w:szCs w:val="24"/>
              </w:rPr>
              <w:t>(</w:t>
            </w:r>
            <w:r w:rsidR="003B69C2" w:rsidRPr="00972AD9">
              <w:rPr>
                <w:rFonts w:ascii="Times New Roman" w:eastAsia="Calibri" w:hAnsi="Times New Roman" w:cs="Times New Roman"/>
                <w:sz w:val="24"/>
                <w:szCs w:val="24"/>
              </w:rPr>
              <w:t>1 139 348 </w:t>
            </w:r>
            <w:r w:rsidR="002779E2" w:rsidRPr="00972AD9">
              <w:rPr>
                <w:rFonts w:ascii="Times New Roman" w:hAnsi="Times New Roman" w:cs="Times New Roman"/>
                <w:i/>
                <w:sz w:val="24"/>
                <w:szCs w:val="24"/>
              </w:rPr>
              <w:t>euro</w:t>
            </w:r>
            <w:r w:rsidR="002779E2" w:rsidRPr="00972AD9">
              <w:rPr>
                <w:rFonts w:ascii="Times New Roman" w:hAnsi="Times New Roman" w:cs="Times New Roman"/>
                <w:sz w:val="24"/>
                <w:szCs w:val="24"/>
              </w:rPr>
              <w:t xml:space="preserve">) no URVN ieņēmumiem </w:t>
            </w:r>
            <w:r w:rsidR="00582C1F" w:rsidRPr="00972AD9">
              <w:rPr>
                <w:rFonts w:ascii="Times New Roman" w:hAnsi="Times New Roman" w:cs="Times New Roman"/>
                <w:sz w:val="24"/>
                <w:szCs w:val="24"/>
              </w:rPr>
              <w:t>(</w:t>
            </w:r>
            <w:r w:rsidR="00582C1F" w:rsidRPr="00972AD9">
              <w:rPr>
                <w:rFonts w:ascii="Times New Roman" w:hAnsi="Times New Roman" w:cs="Times New Roman"/>
                <w:sz w:val="24"/>
                <w:szCs w:val="24"/>
                <w:shd w:val="clear" w:color="auto" w:fill="FFFFFF"/>
              </w:rPr>
              <w:t xml:space="preserve">Ministru kabineta </w:t>
            </w:r>
            <w:r w:rsidR="00582C1F" w:rsidRPr="00972AD9">
              <w:rPr>
                <w:rFonts w:ascii="Times New Roman" w:hAnsi="Times New Roman" w:cs="Times New Roman"/>
                <w:sz w:val="24"/>
                <w:szCs w:val="24"/>
              </w:rPr>
              <w:t>20</w:t>
            </w:r>
            <w:r w:rsidR="00F06C4D" w:rsidRPr="00972AD9">
              <w:rPr>
                <w:rFonts w:ascii="Times New Roman" w:hAnsi="Times New Roman" w:cs="Times New Roman"/>
                <w:sz w:val="24"/>
                <w:szCs w:val="24"/>
              </w:rPr>
              <w:t>20</w:t>
            </w:r>
            <w:r w:rsidR="00582C1F" w:rsidRPr="00972AD9">
              <w:rPr>
                <w:rFonts w:ascii="Times New Roman" w:hAnsi="Times New Roman" w:cs="Times New Roman"/>
                <w:sz w:val="24"/>
                <w:szCs w:val="24"/>
              </w:rPr>
              <w:t xml:space="preserve">. gada </w:t>
            </w:r>
            <w:r w:rsidR="00F06C4D" w:rsidRPr="00972AD9">
              <w:rPr>
                <w:rFonts w:ascii="Times New Roman" w:hAnsi="Times New Roman" w:cs="Times New Roman"/>
                <w:sz w:val="24"/>
                <w:szCs w:val="24"/>
              </w:rPr>
              <w:t>25. augusta</w:t>
            </w:r>
            <w:r w:rsidR="00582C1F" w:rsidRPr="00972AD9">
              <w:rPr>
                <w:rFonts w:ascii="Times New Roman" w:hAnsi="Times New Roman" w:cs="Times New Roman"/>
                <w:sz w:val="24"/>
                <w:szCs w:val="24"/>
              </w:rPr>
              <w:t xml:space="preserve"> </w:t>
            </w:r>
            <w:r w:rsidR="00582C1F" w:rsidRPr="00972AD9">
              <w:rPr>
                <w:rFonts w:ascii="Times New Roman" w:hAnsi="Times New Roman" w:cs="Times New Roman"/>
                <w:sz w:val="24"/>
                <w:szCs w:val="24"/>
                <w:shd w:val="clear" w:color="auto" w:fill="FFFFFF"/>
              </w:rPr>
              <w:t xml:space="preserve">sēdes </w:t>
            </w:r>
            <w:r w:rsidR="00582C1F" w:rsidRPr="00972AD9">
              <w:rPr>
                <w:rFonts w:ascii="Times New Roman" w:hAnsi="Times New Roman" w:cs="Times New Roman"/>
                <w:sz w:val="24"/>
                <w:szCs w:val="24"/>
              </w:rPr>
              <w:t>protokola Nr. </w:t>
            </w:r>
            <w:r w:rsidR="00F06C4D" w:rsidRPr="00972AD9">
              <w:rPr>
                <w:rFonts w:ascii="Times New Roman" w:hAnsi="Times New Roman" w:cs="Times New Roman"/>
                <w:sz w:val="24"/>
                <w:szCs w:val="24"/>
              </w:rPr>
              <w:t>50</w:t>
            </w:r>
            <w:r w:rsidR="00582C1F" w:rsidRPr="00972AD9">
              <w:rPr>
                <w:rFonts w:ascii="Times New Roman" w:hAnsi="Times New Roman" w:cs="Times New Roman"/>
                <w:sz w:val="24"/>
                <w:szCs w:val="24"/>
              </w:rPr>
              <w:t xml:space="preserve"> 3</w:t>
            </w:r>
            <w:r w:rsidR="00F06C4D" w:rsidRPr="00972AD9">
              <w:rPr>
                <w:rFonts w:ascii="Times New Roman" w:hAnsi="Times New Roman" w:cs="Times New Roman"/>
                <w:sz w:val="24"/>
                <w:szCs w:val="24"/>
              </w:rPr>
              <w:t>0</w:t>
            </w:r>
            <w:r w:rsidR="00582C1F" w:rsidRPr="00972AD9">
              <w:rPr>
                <w:rFonts w:ascii="Times New Roman" w:hAnsi="Times New Roman" w:cs="Times New Roman"/>
                <w:sz w:val="24"/>
                <w:szCs w:val="24"/>
              </w:rPr>
              <w:t xml:space="preserve">. § 4. punkts). </w:t>
            </w:r>
          </w:p>
          <w:p w14:paraId="2C4A63EF" w14:textId="637E87ED" w:rsidR="00530965" w:rsidRPr="00163F11" w:rsidRDefault="000E55C1" w:rsidP="00530965">
            <w:pPr>
              <w:ind w:firstLine="316"/>
              <w:jc w:val="both"/>
              <w:rPr>
                <w:rFonts w:ascii="Times New Roman" w:hAnsi="Times New Roman" w:cs="Times New Roman"/>
                <w:sz w:val="24"/>
                <w:szCs w:val="24"/>
              </w:rPr>
            </w:pPr>
            <w:r>
              <w:rPr>
                <w:rFonts w:ascii="Times New Roman" w:hAnsi="Times New Roman" w:cs="Times New Roman"/>
                <w:sz w:val="24"/>
                <w:szCs w:val="24"/>
              </w:rPr>
              <w:t>4</w:t>
            </w:r>
            <w:r w:rsidR="002779E2" w:rsidRPr="00972AD9">
              <w:rPr>
                <w:rFonts w:ascii="Times New Roman" w:hAnsi="Times New Roman" w:cs="Times New Roman"/>
                <w:sz w:val="24"/>
                <w:szCs w:val="24"/>
              </w:rPr>
              <w:t>. </w:t>
            </w:r>
            <w:r w:rsidR="007471D4" w:rsidRPr="00972AD9">
              <w:rPr>
                <w:rFonts w:ascii="Times New Roman" w:hAnsi="Times New Roman" w:cs="Times New Roman"/>
                <w:sz w:val="24"/>
                <w:szCs w:val="24"/>
              </w:rPr>
              <w:t>I</w:t>
            </w:r>
            <w:r w:rsidR="008C0A07" w:rsidRPr="00972AD9">
              <w:rPr>
                <w:rFonts w:ascii="Times New Roman" w:hAnsi="Times New Roman" w:cs="Times New Roman"/>
                <w:sz w:val="24"/>
                <w:szCs w:val="24"/>
              </w:rPr>
              <w:t xml:space="preserve">nformatīvajā ziņojumā un </w:t>
            </w:r>
            <w:r w:rsidR="00F06C4D" w:rsidRPr="00972AD9">
              <w:rPr>
                <w:rFonts w:ascii="Times New Roman" w:hAnsi="Times New Roman" w:cs="Times New Roman"/>
                <w:sz w:val="24"/>
                <w:szCs w:val="24"/>
              </w:rPr>
              <w:t>Ministru kabineta 2020. gada 25. augusta sēdes protokolā Nr. 50 30. §</w:t>
            </w:r>
            <w:r w:rsidR="008C0A07" w:rsidRPr="00972AD9">
              <w:rPr>
                <w:rFonts w:ascii="Times New Roman" w:hAnsi="Times New Roman" w:cs="Times New Roman"/>
                <w:sz w:val="24"/>
                <w:szCs w:val="24"/>
              </w:rPr>
              <w:t xml:space="preserve"> paredzēts,</w:t>
            </w:r>
            <w:r w:rsidR="008C0A07" w:rsidRPr="00163F11">
              <w:rPr>
                <w:rFonts w:ascii="Times New Roman" w:hAnsi="Times New Roman" w:cs="Times New Roman"/>
                <w:sz w:val="24"/>
                <w:szCs w:val="24"/>
              </w:rPr>
              <w:t xml:space="preserve"> </w:t>
            </w:r>
            <w:r w:rsidR="00EA1BC5" w:rsidRPr="00163F11">
              <w:rPr>
                <w:rFonts w:ascii="Times New Roman" w:hAnsi="Times New Roman" w:cs="Times New Roman"/>
                <w:sz w:val="24"/>
                <w:szCs w:val="24"/>
              </w:rPr>
              <w:t xml:space="preserve">ka </w:t>
            </w:r>
            <w:r w:rsidR="002779E2" w:rsidRPr="00163F11">
              <w:rPr>
                <w:rFonts w:ascii="Times New Roman" w:hAnsi="Times New Roman" w:cs="Times New Roman"/>
                <w:sz w:val="24"/>
                <w:szCs w:val="24"/>
              </w:rPr>
              <w:t xml:space="preserve">URVN ieņēmumus, kas </w:t>
            </w:r>
            <w:r w:rsidR="00B85D61" w:rsidRPr="00163F11">
              <w:rPr>
                <w:rFonts w:ascii="Times New Roman" w:hAnsi="Times New Roman" w:cs="Times New Roman"/>
                <w:sz w:val="24"/>
                <w:szCs w:val="24"/>
              </w:rPr>
              <w:t>iekasēti vairāk par likumā par valsts budžetu kārtējam gadam plānoto valsts nodevas iemaksājamās daļas apjomu</w:t>
            </w:r>
            <w:r w:rsidR="002779E2" w:rsidRPr="00163F11">
              <w:rPr>
                <w:rFonts w:ascii="Times New Roman" w:hAnsi="Times New Roman" w:cs="Times New Roman"/>
                <w:sz w:val="24"/>
                <w:szCs w:val="24"/>
              </w:rPr>
              <w:t xml:space="preserve">, jāieskaita valsts pamatbudžeta apakšprogrammas 06.04.00 "Darbinieku prasījumu garantiju fonds" kontā. </w:t>
            </w:r>
            <w:r w:rsidR="00530965" w:rsidRPr="00163F11">
              <w:rPr>
                <w:rFonts w:ascii="Times New Roman" w:hAnsi="Times New Roman" w:cs="Times New Roman"/>
                <w:sz w:val="24"/>
                <w:szCs w:val="24"/>
              </w:rPr>
              <w:t>Attiecīgs regulējums ir iekļauts noteikumu projekta 6. punktā.</w:t>
            </w:r>
          </w:p>
          <w:p w14:paraId="2F3BDBE7" w14:textId="08317993" w:rsidR="00A32951" w:rsidRPr="00163F11" w:rsidRDefault="000E55C1" w:rsidP="00A32951">
            <w:pPr>
              <w:ind w:firstLine="316"/>
              <w:jc w:val="both"/>
              <w:rPr>
                <w:rFonts w:ascii="Times New Roman" w:hAnsi="Times New Roman" w:cs="Times New Roman"/>
                <w:sz w:val="24"/>
                <w:szCs w:val="24"/>
              </w:rPr>
            </w:pPr>
            <w:r>
              <w:rPr>
                <w:rFonts w:ascii="Times New Roman" w:hAnsi="Times New Roman" w:cs="Times New Roman"/>
                <w:sz w:val="24"/>
                <w:szCs w:val="24"/>
              </w:rPr>
              <w:t>5</w:t>
            </w:r>
            <w:r w:rsidR="00881591" w:rsidRPr="00163F11">
              <w:rPr>
                <w:rFonts w:ascii="Times New Roman" w:hAnsi="Times New Roman" w:cs="Times New Roman"/>
                <w:sz w:val="24"/>
                <w:szCs w:val="24"/>
              </w:rPr>
              <w:t>. </w:t>
            </w:r>
            <w:r w:rsidR="002E4D44" w:rsidRPr="00163F11">
              <w:rPr>
                <w:rFonts w:ascii="Times New Roman" w:hAnsi="Times New Roman"/>
                <w:sz w:val="24"/>
                <w:szCs w:val="24"/>
              </w:rPr>
              <w:t>Valsts ieņēmumu dienests</w:t>
            </w:r>
            <w:r w:rsidR="002E4D44">
              <w:rPr>
                <w:rFonts w:ascii="Times New Roman" w:hAnsi="Times New Roman" w:cs="Times New Roman"/>
                <w:sz w:val="24"/>
                <w:szCs w:val="24"/>
              </w:rPr>
              <w:t xml:space="preserve"> v</w:t>
            </w:r>
            <w:r w:rsidR="00A32951" w:rsidRPr="00163F11">
              <w:rPr>
                <w:rFonts w:ascii="Times New Roman" w:hAnsi="Times New Roman"/>
                <w:sz w:val="24"/>
                <w:szCs w:val="24"/>
              </w:rPr>
              <w:t xml:space="preserve">ienotajā nodokļu kontā saņemto un uz darbinieku prasījumu garantiju fondu </w:t>
            </w:r>
            <w:r w:rsidR="00A32951" w:rsidRPr="00163F11">
              <w:rPr>
                <w:rFonts w:ascii="Times New Roman" w:hAnsi="Times New Roman" w:cs="Times New Roman"/>
                <w:sz w:val="24"/>
                <w:szCs w:val="24"/>
              </w:rPr>
              <w:t>attiecināto URVN ieņēmumu daļ</w:t>
            </w:r>
            <w:r w:rsidR="002E4D44">
              <w:rPr>
                <w:rFonts w:ascii="Times New Roman" w:hAnsi="Times New Roman" w:cs="Times New Roman"/>
                <w:sz w:val="24"/>
                <w:szCs w:val="24"/>
              </w:rPr>
              <w:t>u</w:t>
            </w:r>
            <w:r w:rsidR="00A32951" w:rsidRPr="00163F11">
              <w:rPr>
                <w:rFonts w:ascii="Times New Roman" w:hAnsi="Times New Roman" w:cs="Times New Roman"/>
                <w:sz w:val="24"/>
                <w:szCs w:val="24"/>
              </w:rPr>
              <w:t xml:space="preserve"> </w:t>
            </w:r>
            <w:r w:rsidR="002E4D44" w:rsidRPr="00163F11">
              <w:rPr>
                <w:rFonts w:ascii="Times New Roman" w:hAnsi="Times New Roman" w:cs="Times New Roman"/>
                <w:sz w:val="24"/>
                <w:szCs w:val="24"/>
              </w:rPr>
              <w:t>ieskai</w:t>
            </w:r>
            <w:r w:rsidR="002E4D44">
              <w:rPr>
                <w:rFonts w:ascii="Times New Roman" w:hAnsi="Times New Roman" w:cs="Times New Roman"/>
                <w:sz w:val="24"/>
                <w:szCs w:val="24"/>
              </w:rPr>
              <w:t>tīs</w:t>
            </w:r>
            <w:r w:rsidR="002E4D44" w:rsidRPr="00163F11">
              <w:rPr>
                <w:rFonts w:ascii="Times New Roman" w:hAnsi="Times New Roman" w:cs="Times New Roman"/>
                <w:sz w:val="24"/>
                <w:szCs w:val="24"/>
              </w:rPr>
              <w:t xml:space="preserve"> </w:t>
            </w:r>
            <w:r w:rsidR="00A32951" w:rsidRPr="00163F11">
              <w:rPr>
                <w:rFonts w:ascii="Times New Roman" w:hAnsi="Times New Roman" w:cs="Times New Roman"/>
                <w:sz w:val="24"/>
                <w:szCs w:val="24"/>
              </w:rPr>
              <w:t>Tieslietu ministrijas pamatbudžeta apakšprogrammas 06.04.00 </w:t>
            </w:r>
            <w:r w:rsidR="00A32951" w:rsidRPr="00163F11">
              <w:t>"</w:t>
            </w:r>
            <w:r w:rsidR="00A32951" w:rsidRPr="00163F11">
              <w:rPr>
                <w:rFonts w:ascii="Times New Roman" w:hAnsi="Times New Roman" w:cs="Times New Roman"/>
                <w:sz w:val="24"/>
                <w:szCs w:val="24"/>
              </w:rPr>
              <w:t>Darbinieku prasījumu garantiju fonds</w:t>
            </w:r>
            <w:r w:rsidR="00A32951" w:rsidRPr="00163F11">
              <w:t>"</w:t>
            </w:r>
            <w:r w:rsidR="00A32951" w:rsidRPr="00163F11">
              <w:rPr>
                <w:rFonts w:ascii="Times New Roman" w:hAnsi="Times New Roman" w:cs="Times New Roman"/>
                <w:sz w:val="24"/>
                <w:szCs w:val="24"/>
              </w:rPr>
              <w:t xml:space="preserve"> kontā</w:t>
            </w:r>
            <w:r w:rsidR="002E4D44">
              <w:rPr>
                <w:rFonts w:ascii="Times New Roman" w:hAnsi="Times New Roman"/>
                <w:sz w:val="24"/>
                <w:szCs w:val="24"/>
              </w:rPr>
              <w:t>.</w:t>
            </w:r>
            <w:r w:rsidR="004B696C" w:rsidRPr="00163F11">
              <w:rPr>
                <w:rFonts w:ascii="Times New Roman" w:hAnsi="Times New Roman" w:cs="Times New Roman"/>
                <w:sz w:val="24"/>
                <w:szCs w:val="24"/>
              </w:rPr>
              <w:t xml:space="preserve"> Attiecīgs regulējums ir iekļauts noteikumu projekta </w:t>
            </w:r>
            <w:r w:rsidR="004B696C">
              <w:rPr>
                <w:rFonts w:ascii="Times New Roman" w:hAnsi="Times New Roman" w:cs="Times New Roman"/>
                <w:sz w:val="24"/>
                <w:szCs w:val="24"/>
              </w:rPr>
              <w:t>5</w:t>
            </w:r>
            <w:r w:rsidR="004B696C" w:rsidRPr="00163F11">
              <w:rPr>
                <w:rFonts w:ascii="Times New Roman" w:hAnsi="Times New Roman" w:cs="Times New Roman"/>
                <w:sz w:val="24"/>
                <w:szCs w:val="24"/>
              </w:rPr>
              <w:t>. punktā.</w:t>
            </w:r>
          </w:p>
          <w:p w14:paraId="2ADEDCC8" w14:textId="0C709CD1" w:rsidR="004B696C" w:rsidRPr="00163F11" w:rsidRDefault="00530965" w:rsidP="004B696C">
            <w:pPr>
              <w:ind w:firstLine="316"/>
              <w:jc w:val="both"/>
              <w:rPr>
                <w:rFonts w:ascii="Times New Roman" w:hAnsi="Times New Roman" w:cs="Times New Roman"/>
                <w:sz w:val="24"/>
                <w:szCs w:val="24"/>
              </w:rPr>
            </w:pPr>
            <w:r w:rsidRPr="00163F11">
              <w:rPr>
                <w:rFonts w:ascii="Times New Roman" w:hAnsi="Times New Roman" w:cs="Times New Roman"/>
                <w:sz w:val="24"/>
                <w:szCs w:val="24"/>
              </w:rPr>
              <w:t>Vienotajā nodokļu kontā 202</w:t>
            </w:r>
            <w:r w:rsidR="002E4D44">
              <w:rPr>
                <w:rFonts w:ascii="Times New Roman" w:hAnsi="Times New Roman" w:cs="Times New Roman"/>
                <w:sz w:val="24"/>
                <w:szCs w:val="24"/>
              </w:rPr>
              <w:t>2</w:t>
            </w:r>
            <w:r w:rsidRPr="00163F11">
              <w:rPr>
                <w:rFonts w:ascii="Times New Roman" w:hAnsi="Times New Roman" w:cs="Times New Roman"/>
                <w:sz w:val="24"/>
                <w:szCs w:val="24"/>
              </w:rPr>
              <w:t>. gada beigās saņemtos, bet vēl uz URVN ieņēmumiem neattiecinātos ieņēmumus Valsts ieņēmumu dienests pēc to attiecināšanas ieskaitīs Tieslietu ministrijas pamatbudžeta apakšprogrammas 06.04.00 </w:t>
            </w:r>
            <w:r w:rsidRPr="00163F11">
              <w:t>"</w:t>
            </w:r>
            <w:r w:rsidRPr="00163F11">
              <w:rPr>
                <w:rFonts w:ascii="Times New Roman" w:hAnsi="Times New Roman" w:cs="Times New Roman"/>
                <w:sz w:val="24"/>
                <w:szCs w:val="24"/>
              </w:rPr>
              <w:t>Darbinieku prasījumu garantiju fonds</w:t>
            </w:r>
            <w:r w:rsidRPr="00163F11">
              <w:t>"</w:t>
            </w:r>
            <w:r w:rsidRPr="00163F11">
              <w:rPr>
                <w:rFonts w:ascii="Times New Roman" w:hAnsi="Times New Roman" w:cs="Times New Roman"/>
                <w:sz w:val="24"/>
                <w:szCs w:val="24"/>
              </w:rPr>
              <w:t xml:space="preserve"> kontā pašu ieņēmumos nākamajā saimnieciskajā gadā.</w:t>
            </w:r>
          </w:p>
          <w:p w14:paraId="106C96FD" w14:textId="34B8341F" w:rsidR="00F66551" w:rsidRPr="00163F11" w:rsidRDefault="002779E2" w:rsidP="009F4912">
            <w:pPr>
              <w:pStyle w:val="Komentrateksts"/>
              <w:ind w:firstLine="316"/>
              <w:jc w:val="both"/>
              <w:rPr>
                <w:rFonts w:ascii="Times New Roman" w:hAnsi="Times New Roman" w:cs="Times New Roman"/>
                <w:sz w:val="24"/>
                <w:szCs w:val="24"/>
              </w:rPr>
            </w:pPr>
            <w:r w:rsidRPr="00163F11">
              <w:rPr>
                <w:rFonts w:ascii="Times New Roman" w:hAnsi="Times New Roman" w:cs="Times New Roman"/>
                <w:sz w:val="24"/>
                <w:szCs w:val="24"/>
              </w:rPr>
              <w:lastRenderedPageBreak/>
              <w:t>II. </w:t>
            </w:r>
            <w:bookmarkStart w:id="0" w:name="_Hlk497745861"/>
            <w:r w:rsidRPr="00163F11">
              <w:rPr>
                <w:rFonts w:ascii="Times New Roman" w:hAnsi="Times New Roman" w:cs="Times New Roman"/>
                <w:sz w:val="24"/>
                <w:szCs w:val="24"/>
              </w:rPr>
              <w:t>Saskaņā ar Maksātnespē</w:t>
            </w:r>
            <w:r w:rsidR="0087183D" w:rsidRPr="00163F11">
              <w:rPr>
                <w:rFonts w:ascii="Times New Roman" w:hAnsi="Times New Roman" w:cs="Times New Roman"/>
                <w:sz w:val="24"/>
                <w:szCs w:val="24"/>
              </w:rPr>
              <w:t>jas likuma pārejas noteikumu 2. </w:t>
            </w:r>
            <w:r w:rsidRPr="00163F11">
              <w:rPr>
                <w:rFonts w:ascii="Times New Roman" w:hAnsi="Times New Roman" w:cs="Times New Roman"/>
                <w:sz w:val="24"/>
                <w:szCs w:val="24"/>
              </w:rPr>
              <w:t>un 5. punktu maksātnespējas procesiem, kas uzsākti līdz 2007. gada 31. decembrim, tiek piemērotas likuma "Par uzņēmumu un uzņēmējsabiedrību maksātnespēju" normas, savukārt maksātnespējas procesiem, kas uzsākti no 2008. gada 1. janvāra līdz 2010. gada 31. oktobrim, tiek piemērotas Maksātnespējas likuma (spēkā līdz 2010. gada 31. oktobrim) normas. Maksātnespējas procesos, kas uzsākti līdz 2010. gada 31. oktobrim, maksātnespējas procesa izmaksas saskaņā ar Maksātnespējas likuma pārejas noteikumu 10. punktu tiek segtas no naudas līdzekļu iepriekšējo gadu atlikuma valsts pamatbudžeta apakšprogrammā 06.05.00 "Maksātnespējas procesa izmaksas". Naudas līdzekļu atlikums ir radies no iepriekšējo gadu URVN ieņēmumiem, kas netika iztērēti valsts budžeta apakšprogrammas 06.05.00 "Maksātnespējas procesa izmaksas" (līdz 2014. gadam – 35.03.00 "Maksātnespējas procesa izmaksa</w:t>
            </w:r>
            <w:r w:rsidR="00160889" w:rsidRPr="00163F11">
              <w:rPr>
                <w:rFonts w:ascii="Times New Roman" w:hAnsi="Times New Roman" w:cs="Times New Roman"/>
                <w:sz w:val="24"/>
                <w:szCs w:val="24"/>
              </w:rPr>
              <w:t xml:space="preserve">s") ietvaros. </w:t>
            </w:r>
          </w:p>
          <w:bookmarkEnd w:id="0"/>
          <w:p w14:paraId="53B0EF3F" w14:textId="442C2AFC" w:rsidR="00E461C8" w:rsidRPr="00163F11" w:rsidRDefault="002779E2" w:rsidP="00E461C8">
            <w:pPr>
              <w:pStyle w:val="Komentrateksts"/>
              <w:ind w:firstLine="316"/>
              <w:jc w:val="both"/>
              <w:rPr>
                <w:rFonts w:ascii="Times New Roman" w:hAnsi="Times New Roman" w:cs="Times New Roman"/>
                <w:sz w:val="24"/>
                <w:szCs w:val="24"/>
              </w:rPr>
            </w:pPr>
            <w:r w:rsidRPr="00163F11">
              <w:rPr>
                <w:rFonts w:ascii="Times New Roman" w:hAnsi="Times New Roman" w:cs="Times New Roman"/>
                <w:sz w:val="24"/>
                <w:szCs w:val="24"/>
              </w:rPr>
              <w:t>Maksātnespējas likuma 62. pants tika papildināts ar 7.</w:t>
            </w:r>
            <w:r w:rsidRPr="00163F11">
              <w:rPr>
                <w:rFonts w:ascii="Times New Roman" w:hAnsi="Times New Roman" w:cs="Times New Roman"/>
                <w:sz w:val="24"/>
                <w:szCs w:val="24"/>
                <w:vertAlign w:val="superscript"/>
              </w:rPr>
              <w:t>1</w:t>
            </w:r>
            <w:r w:rsidR="00D33803" w:rsidRPr="00163F11">
              <w:rPr>
                <w:rFonts w:ascii="Times New Roman" w:hAnsi="Times New Roman" w:cs="Times New Roman"/>
                <w:sz w:val="24"/>
                <w:szCs w:val="24"/>
              </w:rPr>
              <w:t> – </w:t>
            </w:r>
            <w:r w:rsidRPr="00163F11">
              <w:rPr>
                <w:rFonts w:ascii="Times New Roman" w:hAnsi="Times New Roman" w:cs="Times New Roman"/>
                <w:sz w:val="24"/>
                <w:szCs w:val="24"/>
              </w:rPr>
              <w:t>7.</w:t>
            </w:r>
            <w:r w:rsidRPr="00163F11">
              <w:rPr>
                <w:rFonts w:ascii="Times New Roman" w:hAnsi="Times New Roman" w:cs="Times New Roman"/>
                <w:sz w:val="24"/>
                <w:szCs w:val="24"/>
                <w:vertAlign w:val="superscript"/>
              </w:rPr>
              <w:t>4</w:t>
            </w:r>
            <w:r w:rsidRPr="00163F11">
              <w:rPr>
                <w:rFonts w:ascii="Times New Roman" w:hAnsi="Times New Roman" w:cs="Times New Roman"/>
                <w:sz w:val="24"/>
                <w:szCs w:val="24"/>
              </w:rPr>
              <w:t> daļu (saskaņā ar Maksātnespējas likuma pārejas noteikumu 34. punktu 2014. gada 25. septembrī Saeimā pieņemtā likuma "Grozījumi Maksātnespējas likumā" 1.</w:t>
            </w:r>
            <w:r w:rsidR="00D33803" w:rsidRPr="00163F11">
              <w:rPr>
                <w:rFonts w:ascii="Times New Roman" w:hAnsi="Times New Roman" w:cs="Times New Roman"/>
                <w:sz w:val="24"/>
                <w:szCs w:val="24"/>
              </w:rPr>
              <w:t> – </w:t>
            </w:r>
            <w:r w:rsidRPr="00163F11">
              <w:rPr>
                <w:rFonts w:ascii="Times New Roman" w:hAnsi="Times New Roman" w:cs="Times New Roman"/>
                <w:sz w:val="24"/>
                <w:szCs w:val="24"/>
              </w:rPr>
              <w:t>76. pants stājās spēkā 2015. gada 1. martā</w:t>
            </w:r>
            <w:r w:rsidR="00E461C8" w:rsidRPr="00163F11">
              <w:rPr>
                <w:rFonts w:ascii="Times New Roman" w:hAnsi="Times New Roman" w:cs="Times New Roman"/>
                <w:sz w:val="24"/>
                <w:szCs w:val="24"/>
              </w:rPr>
              <w:t>)</w:t>
            </w:r>
            <w:r w:rsidR="00C95D42" w:rsidRPr="00163F11">
              <w:rPr>
                <w:rFonts w:ascii="Times New Roman" w:hAnsi="Times New Roman" w:cs="Times New Roman"/>
                <w:sz w:val="24"/>
                <w:szCs w:val="24"/>
              </w:rPr>
              <w:t xml:space="preserve">. </w:t>
            </w:r>
            <w:r w:rsidR="00754EFE" w:rsidRPr="00163F11">
              <w:rPr>
                <w:rFonts w:ascii="Times New Roman" w:hAnsi="Times New Roman" w:cs="Times New Roman"/>
                <w:sz w:val="24"/>
                <w:szCs w:val="24"/>
              </w:rPr>
              <w:t>Vienlaikus n</w:t>
            </w:r>
            <w:r w:rsidR="0056552D" w:rsidRPr="00163F11">
              <w:rPr>
                <w:rFonts w:ascii="Times New Roman" w:hAnsi="Times New Roman" w:cs="Times New Roman"/>
                <w:sz w:val="24"/>
                <w:szCs w:val="24"/>
              </w:rPr>
              <w:t xml:space="preserve">orādāms, ka </w:t>
            </w:r>
            <w:r w:rsidR="00E461C8" w:rsidRPr="00163F11">
              <w:rPr>
                <w:rFonts w:ascii="Times New Roman" w:hAnsi="Times New Roman" w:cs="Times New Roman"/>
                <w:sz w:val="24"/>
                <w:szCs w:val="24"/>
              </w:rPr>
              <w:t>atbilstoši Saeimā 2018. gada 31. maijā pieņemtajam likumam "Grozījumi Maksātnespējas likumā", kas stājās spēkā 2018. gada 1. jūlijā, Maksātnespējas likuma 62. panta 7.</w:t>
            </w:r>
            <w:r w:rsidR="00E461C8" w:rsidRPr="00163F11">
              <w:rPr>
                <w:rFonts w:ascii="Times New Roman" w:hAnsi="Times New Roman" w:cs="Times New Roman"/>
                <w:sz w:val="24"/>
                <w:szCs w:val="24"/>
                <w:vertAlign w:val="superscript"/>
              </w:rPr>
              <w:t>2</w:t>
            </w:r>
            <w:r w:rsidR="00E461C8" w:rsidRPr="00163F11">
              <w:rPr>
                <w:rFonts w:ascii="Times New Roman" w:hAnsi="Times New Roman" w:cs="Times New Roman"/>
                <w:sz w:val="24"/>
                <w:szCs w:val="24"/>
              </w:rPr>
              <w:t> daļā tika veikti grozījumi un izslēgta minētā panta 7.</w:t>
            </w:r>
            <w:r w:rsidR="00E461C8" w:rsidRPr="00163F11">
              <w:rPr>
                <w:rFonts w:ascii="Times New Roman" w:hAnsi="Times New Roman" w:cs="Times New Roman"/>
                <w:sz w:val="24"/>
                <w:szCs w:val="24"/>
                <w:vertAlign w:val="superscript"/>
              </w:rPr>
              <w:t>3</w:t>
            </w:r>
            <w:r w:rsidR="00E461C8" w:rsidRPr="00163F11">
              <w:rPr>
                <w:rFonts w:ascii="Times New Roman" w:hAnsi="Times New Roman" w:cs="Times New Roman"/>
                <w:sz w:val="24"/>
                <w:szCs w:val="24"/>
              </w:rPr>
              <w:t> daļa. Saskaņā ar Maksātnespējas likuma pārejas noteikumu 65. punktu grozījumi šā likuma 62. pantā par tā 7.</w:t>
            </w:r>
            <w:r w:rsidR="00E461C8" w:rsidRPr="00163F11">
              <w:rPr>
                <w:rFonts w:ascii="Times New Roman" w:hAnsi="Times New Roman" w:cs="Times New Roman"/>
                <w:sz w:val="24"/>
                <w:szCs w:val="24"/>
                <w:vertAlign w:val="superscript"/>
              </w:rPr>
              <w:t>3</w:t>
            </w:r>
            <w:r w:rsidR="00E461C8" w:rsidRPr="00163F11">
              <w:rPr>
                <w:rFonts w:ascii="Times New Roman" w:hAnsi="Times New Roman" w:cs="Times New Roman"/>
                <w:sz w:val="24"/>
                <w:szCs w:val="24"/>
              </w:rPr>
              <w:t> daļas izslēgšanu un grozījumi minētā panta 7.</w:t>
            </w:r>
            <w:r w:rsidR="00E461C8" w:rsidRPr="00163F11">
              <w:rPr>
                <w:rFonts w:ascii="Times New Roman" w:hAnsi="Times New Roman" w:cs="Times New Roman"/>
                <w:sz w:val="24"/>
                <w:szCs w:val="24"/>
                <w:vertAlign w:val="superscript"/>
              </w:rPr>
              <w:t>2</w:t>
            </w:r>
            <w:r w:rsidR="00E461C8" w:rsidRPr="00163F11">
              <w:rPr>
                <w:rFonts w:ascii="Times New Roman" w:hAnsi="Times New Roman" w:cs="Times New Roman"/>
                <w:sz w:val="24"/>
                <w:szCs w:val="24"/>
              </w:rPr>
              <w:t xml:space="preserve"> daļā stājās spēkā 2019. gada 1. janvārī. </w:t>
            </w:r>
          </w:p>
          <w:p w14:paraId="2DA47F9E" w14:textId="6D11B426" w:rsidR="00CF2C7E" w:rsidRPr="00163F11" w:rsidRDefault="00110BA3" w:rsidP="003B69C2">
            <w:pPr>
              <w:pStyle w:val="Komentrateksts"/>
              <w:ind w:firstLine="316"/>
              <w:jc w:val="both"/>
              <w:rPr>
                <w:rFonts w:ascii="Times New Roman" w:hAnsi="Times New Roman" w:cs="Times New Roman"/>
                <w:sz w:val="24"/>
                <w:szCs w:val="24"/>
              </w:rPr>
            </w:pPr>
            <w:r w:rsidRPr="00163F11">
              <w:rPr>
                <w:rFonts w:ascii="Times New Roman" w:hAnsi="Times New Roman" w:cs="Times New Roman"/>
                <w:sz w:val="24"/>
                <w:szCs w:val="24"/>
              </w:rPr>
              <w:t>A</w:t>
            </w:r>
            <w:r w:rsidR="0056552D" w:rsidRPr="00163F11">
              <w:rPr>
                <w:rFonts w:ascii="Times New Roman" w:hAnsi="Times New Roman" w:cs="Times New Roman"/>
                <w:sz w:val="24"/>
                <w:szCs w:val="24"/>
              </w:rPr>
              <w:t xml:space="preserve">tbilstoši </w:t>
            </w:r>
            <w:r w:rsidR="003B69C2" w:rsidRPr="00163F11">
              <w:rPr>
                <w:rFonts w:ascii="Times New Roman" w:hAnsi="Times New Roman" w:cs="Times New Roman"/>
                <w:sz w:val="24"/>
                <w:szCs w:val="24"/>
              </w:rPr>
              <w:t xml:space="preserve">minētajiem </w:t>
            </w:r>
            <w:r w:rsidR="001F3B32" w:rsidRPr="00163F11">
              <w:rPr>
                <w:rFonts w:ascii="Times New Roman" w:hAnsi="Times New Roman" w:cs="Times New Roman"/>
                <w:sz w:val="24"/>
                <w:szCs w:val="24"/>
              </w:rPr>
              <w:t>g</w:t>
            </w:r>
            <w:r w:rsidR="0056552D" w:rsidRPr="00163F11">
              <w:rPr>
                <w:rFonts w:ascii="Times New Roman" w:hAnsi="Times New Roman" w:cs="Times New Roman"/>
                <w:sz w:val="24"/>
                <w:szCs w:val="24"/>
              </w:rPr>
              <w:t>rozījumi</w:t>
            </w:r>
            <w:r w:rsidR="001F3B32" w:rsidRPr="00163F11">
              <w:rPr>
                <w:rFonts w:ascii="Times New Roman" w:hAnsi="Times New Roman" w:cs="Times New Roman"/>
                <w:sz w:val="24"/>
                <w:szCs w:val="24"/>
              </w:rPr>
              <w:t>em</w:t>
            </w:r>
            <w:r w:rsidR="0056552D" w:rsidRPr="00163F11">
              <w:rPr>
                <w:rFonts w:ascii="Times New Roman" w:hAnsi="Times New Roman" w:cs="Times New Roman"/>
                <w:sz w:val="24"/>
                <w:szCs w:val="24"/>
              </w:rPr>
              <w:t xml:space="preserve"> Maksātnespējas likuma 62. panta 7.</w:t>
            </w:r>
            <w:r w:rsidR="0056552D" w:rsidRPr="00163F11">
              <w:rPr>
                <w:rFonts w:ascii="Times New Roman" w:hAnsi="Times New Roman" w:cs="Times New Roman"/>
                <w:sz w:val="24"/>
                <w:szCs w:val="24"/>
                <w:vertAlign w:val="superscript"/>
              </w:rPr>
              <w:t>2</w:t>
            </w:r>
            <w:r w:rsidR="0056552D" w:rsidRPr="00163F11">
              <w:rPr>
                <w:rFonts w:ascii="Times New Roman" w:hAnsi="Times New Roman" w:cs="Times New Roman"/>
                <w:sz w:val="24"/>
                <w:szCs w:val="24"/>
              </w:rPr>
              <w:t> daļ</w:t>
            </w:r>
            <w:r w:rsidR="001F3B32" w:rsidRPr="00163F11">
              <w:rPr>
                <w:rFonts w:ascii="Times New Roman" w:hAnsi="Times New Roman" w:cs="Times New Roman"/>
                <w:sz w:val="24"/>
                <w:szCs w:val="24"/>
              </w:rPr>
              <w:t>a noteic, ka</w:t>
            </w:r>
            <w:r w:rsidR="0056552D" w:rsidRPr="00163F11">
              <w:rPr>
                <w:rFonts w:ascii="Times New Roman" w:hAnsi="Times New Roman" w:cs="Times New Roman"/>
                <w:sz w:val="24"/>
                <w:szCs w:val="24"/>
              </w:rPr>
              <w:t xml:space="preserve"> </w:t>
            </w:r>
            <w:r w:rsidR="00B673F9" w:rsidRPr="00163F11">
              <w:rPr>
                <w:rFonts w:ascii="Times New Roman" w:hAnsi="Times New Roman" w:cs="Times New Roman"/>
                <w:sz w:val="24"/>
                <w:szCs w:val="24"/>
              </w:rPr>
              <w:t xml:space="preserve">juridiskās personas maksātnespējas procesa izmaksas (respektīvi, </w:t>
            </w:r>
            <w:r w:rsidR="0056552D" w:rsidRPr="00163F11">
              <w:rPr>
                <w:rFonts w:ascii="Times New Roman" w:hAnsi="Times New Roman" w:cs="Times New Roman"/>
                <w:sz w:val="24"/>
                <w:szCs w:val="24"/>
              </w:rPr>
              <w:t>maksātnespējas procesa depozīts</w:t>
            </w:r>
            <w:r w:rsidR="00B673F9" w:rsidRPr="00163F11">
              <w:rPr>
                <w:rFonts w:ascii="Times New Roman" w:hAnsi="Times New Roman" w:cs="Times New Roman"/>
                <w:sz w:val="24"/>
                <w:szCs w:val="24"/>
              </w:rPr>
              <w:t>)</w:t>
            </w:r>
            <w:r w:rsidR="0056552D" w:rsidRPr="00163F11">
              <w:rPr>
                <w:rFonts w:ascii="Times New Roman" w:hAnsi="Times New Roman" w:cs="Times New Roman"/>
                <w:sz w:val="24"/>
                <w:szCs w:val="24"/>
              </w:rPr>
              <w:t xml:space="preserve"> t</w:t>
            </w:r>
            <w:r w:rsidR="00681FD7" w:rsidRPr="00163F11">
              <w:rPr>
                <w:rFonts w:ascii="Times New Roman" w:hAnsi="Times New Roman" w:cs="Times New Roman"/>
                <w:sz w:val="24"/>
                <w:szCs w:val="24"/>
              </w:rPr>
              <w:t xml:space="preserve">iek </w:t>
            </w:r>
            <w:r w:rsidR="0056552D" w:rsidRPr="00163F11">
              <w:rPr>
                <w:rFonts w:ascii="Times New Roman" w:hAnsi="Times New Roman" w:cs="Times New Roman"/>
                <w:sz w:val="24"/>
                <w:szCs w:val="24"/>
              </w:rPr>
              <w:t>segt</w:t>
            </w:r>
            <w:r w:rsidR="00B673F9" w:rsidRPr="00163F11">
              <w:rPr>
                <w:rFonts w:ascii="Times New Roman" w:hAnsi="Times New Roman" w:cs="Times New Roman"/>
                <w:sz w:val="24"/>
                <w:szCs w:val="24"/>
              </w:rPr>
              <w:t>a</w:t>
            </w:r>
            <w:r w:rsidR="0056552D" w:rsidRPr="00163F11">
              <w:rPr>
                <w:rFonts w:ascii="Times New Roman" w:hAnsi="Times New Roman" w:cs="Times New Roman"/>
                <w:sz w:val="24"/>
                <w:szCs w:val="24"/>
              </w:rPr>
              <w:t xml:space="preserve">s no darbinieku prasījumu garantiju fonda, ja tiesa saskaņā ar Maksātnespējas likuma noteikumiem darbinieku atbrīvo no tā daļējas vai pilnīgas samaksas. </w:t>
            </w:r>
            <w:r w:rsidR="00347729" w:rsidRPr="00163F11">
              <w:rPr>
                <w:rFonts w:ascii="Times New Roman" w:hAnsi="Times New Roman" w:cs="Times New Roman"/>
                <w:sz w:val="24"/>
                <w:szCs w:val="24"/>
              </w:rPr>
              <w:t>S</w:t>
            </w:r>
            <w:r w:rsidR="0056552D" w:rsidRPr="00163F11">
              <w:rPr>
                <w:rFonts w:ascii="Times New Roman" w:hAnsi="Times New Roman" w:cs="Times New Roman"/>
                <w:sz w:val="24"/>
                <w:szCs w:val="24"/>
              </w:rPr>
              <w:t xml:space="preserve">askaņā ar </w:t>
            </w:r>
            <w:r w:rsidR="00347729" w:rsidRPr="00163F11">
              <w:rPr>
                <w:rFonts w:ascii="Times New Roman" w:hAnsi="Times New Roman" w:cs="Times New Roman"/>
                <w:sz w:val="24"/>
                <w:szCs w:val="24"/>
              </w:rPr>
              <w:t xml:space="preserve">minētajiem grozījumiem un </w:t>
            </w:r>
            <w:r w:rsidR="0056552D" w:rsidRPr="00163F11">
              <w:rPr>
                <w:rFonts w:ascii="Times New Roman" w:hAnsi="Times New Roman" w:cs="Times New Roman"/>
                <w:sz w:val="24"/>
                <w:szCs w:val="24"/>
              </w:rPr>
              <w:t xml:space="preserve">Maksātnespējas likuma pārejas noteikumu 65. punktu </w:t>
            </w:r>
            <w:r w:rsidR="00347729" w:rsidRPr="00163F11">
              <w:rPr>
                <w:rFonts w:ascii="Times New Roman" w:hAnsi="Times New Roman" w:cs="Times New Roman"/>
                <w:sz w:val="24"/>
                <w:szCs w:val="24"/>
              </w:rPr>
              <w:t xml:space="preserve">no </w:t>
            </w:r>
            <w:r w:rsidR="0056552D" w:rsidRPr="00163F11">
              <w:rPr>
                <w:rFonts w:ascii="Times New Roman" w:hAnsi="Times New Roman" w:cs="Times New Roman"/>
                <w:sz w:val="24"/>
                <w:szCs w:val="24"/>
              </w:rPr>
              <w:t xml:space="preserve">2019. gada netiek paredzēta pamatbudžeta apakšprogrammā 06.05.00 "Maksātnespējas procesa izmaksas" ieskaitāmās </w:t>
            </w:r>
            <w:r w:rsidR="00DA7DB9" w:rsidRPr="00163F11">
              <w:rPr>
                <w:rFonts w:ascii="Times New Roman" w:hAnsi="Times New Roman" w:cs="Times New Roman"/>
                <w:sz w:val="24"/>
                <w:szCs w:val="24"/>
              </w:rPr>
              <w:t>URVN</w:t>
            </w:r>
            <w:r w:rsidR="0056552D" w:rsidRPr="00163F11">
              <w:rPr>
                <w:rFonts w:ascii="Times New Roman" w:hAnsi="Times New Roman" w:cs="Times New Roman"/>
                <w:sz w:val="24"/>
                <w:szCs w:val="24"/>
              </w:rPr>
              <w:t xml:space="preserve"> daļa.</w:t>
            </w:r>
            <w:r w:rsidR="003B69C2" w:rsidRPr="00163F11">
              <w:rPr>
                <w:rFonts w:ascii="Times New Roman" w:hAnsi="Times New Roman" w:cs="Times New Roman"/>
                <w:sz w:val="24"/>
                <w:szCs w:val="24"/>
              </w:rPr>
              <w:t xml:space="preserve"> </w:t>
            </w:r>
            <w:r w:rsidR="00681FD7" w:rsidRPr="00163F11">
              <w:rPr>
                <w:rFonts w:ascii="Times New Roman" w:hAnsi="Times New Roman" w:cs="Times New Roman"/>
                <w:sz w:val="24"/>
                <w:szCs w:val="24"/>
              </w:rPr>
              <w:t xml:space="preserve">Līdz ar to </w:t>
            </w:r>
            <w:r w:rsidR="00E00554">
              <w:rPr>
                <w:rFonts w:ascii="Times New Roman" w:hAnsi="Times New Roman" w:cs="Times New Roman"/>
                <w:sz w:val="24"/>
                <w:szCs w:val="24"/>
              </w:rPr>
              <w:t>m</w:t>
            </w:r>
            <w:r w:rsidR="00CF2C7E" w:rsidRPr="00163F11">
              <w:rPr>
                <w:rFonts w:ascii="Times New Roman" w:hAnsi="Times New Roman" w:cs="Times New Roman"/>
                <w:sz w:val="24"/>
                <w:szCs w:val="24"/>
                <w:shd w:val="clear" w:color="auto" w:fill="FFFFFF"/>
              </w:rPr>
              <w:t>aksātnespējas procesa depozīts, ja tiesa saskaņā ar Maksātnespējas likuma noteikumiem darbinieku atbrīvo no tā daļējas vai pilnīgas samaksas, ti</w:t>
            </w:r>
            <w:r w:rsidR="00681FD7" w:rsidRPr="00163F11">
              <w:rPr>
                <w:rFonts w:ascii="Times New Roman" w:hAnsi="Times New Roman" w:cs="Times New Roman"/>
                <w:sz w:val="24"/>
                <w:szCs w:val="24"/>
                <w:shd w:val="clear" w:color="auto" w:fill="FFFFFF"/>
              </w:rPr>
              <w:t>ek</w:t>
            </w:r>
            <w:r w:rsidR="00CF2C7E" w:rsidRPr="00163F11">
              <w:rPr>
                <w:rFonts w:ascii="Times New Roman" w:hAnsi="Times New Roman" w:cs="Times New Roman"/>
                <w:sz w:val="24"/>
                <w:szCs w:val="24"/>
                <w:shd w:val="clear" w:color="auto" w:fill="FFFFFF"/>
              </w:rPr>
              <w:t xml:space="preserve"> segts no darbinieku prasījumu garantiju fonda līdzekļiem, nevis no </w:t>
            </w:r>
            <w:r w:rsidR="00CF2C7E" w:rsidRPr="00163F11">
              <w:rPr>
                <w:rFonts w:ascii="Times New Roman" w:hAnsi="Times New Roman" w:cs="Times New Roman"/>
                <w:sz w:val="24"/>
                <w:szCs w:val="24"/>
              </w:rPr>
              <w:t>apakšprogrammas 06.05.00 "Maksātnespējas procesa izmaksas". Tādi ir apmēram 10</w:t>
            </w:r>
            <w:r w:rsidR="00C33B3A" w:rsidRPr="00163F11">
              <w:rPr>
                <w:rFonts w:ascii="Times New Roman" w:hAnsi="Times New Roman" w:cs="Times New Roman"/>
                <w:sz w:val="24"/>
                <w:szCs w:val="24"/>
              </w:rPr>
              <w:t> </w:t>
            </w:r>
            <w:r w:rsidR="00CF2C7E" w:rsidRPr="00163F11">
              <w:rPr>
                <w:rFonts w:ascii="Times New Roman" w:hAnsi="Times New Roman" w:cs="Times New Roman"/>
                <w:sz w:val="24"/>
                <w:szCs w:val="24"/>
              </w:rPr>
              <w:t>gadījumi gadā.</w:t>
            </w:r>
          </w:p>
          <w:p w14:paraId="7CE8B2CF" w14:textId="44A4823D" w:rsidR="0077467C" w:rsidRPr="00163F11" w:rsidRDefault="008322D5" w:rsidP="00C97DCE">
            <w:pPr>
              <w:pStyle w:val="Komentrateksts"/>
              <w:ind w:firstLine="316"/>
              <w:jc w:val="both"/>
              <w:rPr>
                <w:rFonts w:ascii="Times New Roman" w:hAnsi="Times New Roman" w:cs="Times New Roman"/>
                <w:sz w:val="24"/>
                <w:szCs w:val="24"/>
              </w:rPr>
            </w:pPr>
            <w:r w:rsidRPr="00163F11">
              <w:rPr>
                <w:rFonts w:ascii="Times New Roman" w:hAnsi="Times New Roman" w:cs="Times New Roman"/>
                <w:sz w:val="24"/>
                <w:szCs w:val="24"/>
              </w:rPr>
              <w:t>V</w:t>
            </w:r>
            <w:r w:rsidR="0077467C" w:rsidRPr="00163F11">
              <w:rPr>
                <w:rFonts w:ascii="Times New Roman" w:hAnsi="Times New Roman" w:cs="Times New Roman"/>
                <w:sz w:val="24"/>
                <w:szCs w:val="24"/>
              </w:rPr>
              <w:t>alsts budžeta apakšprogramma 06.05.00 "Maksātnespējas procesa izmaksas" tiek uzturēta, lai varētu segt maksātnespējas procesa izmaksas, pamatojoties uz Maksātnespējas likuma pārejas noteikumu 10. punktā noteikto.</w:t>
            </w:r>
          </w:p>
          <w:p w14:paraId="4629B394" w14:textId="5B38F50A" w:rsidR="009E1CD5" w:rsidRPr="00163F11" w:rsidRDefault="008C49F3" w:rsidP="009E1CD5">
            <w:pPr>
              <w:pStyle w:val="Komentrateksts"/>
              <w:ind w:firstLine="316"/>
              <w:jc w:val="both"/>
              <w:rPr>
                <w:rFonts w:ascii="Times New Roman" w:hAnsi="Times New Roman" w:cs="Times New Roman"/>
                <w:sz w:val="24"/>
                <w:szCs w:val="24"/>
              </w:rPr>
            </w:pPr>
            <w:r w:rsidRPr="00163F11">
              <w:rPr>
                <w:rFonts w:ascii="Times New Roman" w:hAnsi="Times New Roman" w:cs="Times New Roman"/>
                <w:sz w:val="24"/>
                <w:szCs w:val="24"/>
              </w:rPr>
              <w:lastRenderedPageBreak/>
              <w:t>Apakšprogramma</w:t>
            </w:r>
            <w:r w:rsidRPr="00163F11">
              <w:rPr>
                <w:rFonts w:ascii="Times New Roman" w:eastAsia="Times New Roman" w:hAnsi="Times New Roman" w:cs="Times New Roman"/>
                <w:sz w:val="24"/>
                <w:szCs w:val="24"/>
                <w:lang w:eastAsia="lv-LV"/>
              </w:rPr>
              <w:t xml:space="preserve"> 06.05.00 "Maksātnespējas procesa izmaksas"</w:t>
            </w:r>
            <w:r w:rsidRPr="00163F11">
              <w:rPr>
                <w:rFonts w:ascii="Times New Roman" w:hAnsi="Times New Roman" w:cs="Times New Roman"/>
                <w:sz w:val="24"/>
                <w:szCs w:val="24"/>
              </w:rPr>
              <w:t xml:space="preserve"> </w:t>
            </w:r>
            <w:r w:rsidRPr="00163F11">
              <w:rPr>
                <w:rFonts w:ascii="Times New Roman" w:eastAsia="Times New Roman" w:hAnsi="Times New Roman" w:cs="Times New Roman"/>
                <w:sz w:val="24"/>
                <w:szCs w:val="24"/>
                <w:lang w:eastAsia="lv-LV"/>
              </w:rPr>
              <w:t>tiks izmantota līdz brīdim, kamēr tiks pabeigti visi maksātnespējas procesi, kas tika uzsākti līdz 2010. gada 31</w:t>
            </w:r>
            <w:r w:rsidR="00BA7724" w:rsidRPr="00163F11">
              <w:rPr>
                <w:rFonts w:ascii="Times New Roman" w:eastAsia="Times New Roman" w:hAnsi="Times New Roman" w:cs="Times New Roman"/>
                <w:sz w:val="24"/>
                <w:szCs w:val="24"/>
                <w:lang w:eastAsia="lv-LV"/>
              </w:rPr>
              <w:t>. oktobrim</w:t>
            </w:r>
            <w:r w:rsidRPr="00A16216">
              <w:rPr>
                <w:rFonts w:ascii="Times New Roman" w:eastAsia="Times New Roman" w:hAnsi="Times New Roman" w:cs="Times New Roman"/>
                <w:sz w:val="24"/>
                <w:szCs w:val="24"/>
                <w:lang w:eastAsia="lv-LV"/>
              </w:rPr>
              <w:t>.</w:t>
            </w:r>
            <w:r w:rsidRPr="00A16216">
              <w:rPr>
                <w:sz w:val="24"/>
                <w:szCs w:val="24"/>
              </w:rPr>
              <w:t xml:space="preserve"> </w:t>
            </w:r>
            <w:r w:rsidR="0031668F" w:rsidRPr="0031668F">
              <w:rPr>
                <w:rFonts w:ascii="Times New Roman" w:hAnsi="Times New Roman" w:cs="Times New Roman"/>
                <w:sz w:val="24"/>
                <w:szCs w:val="24"/>
              </w:rPr>
              <w:t>Uz</w:t>
            </w:r>
            <w:r w:rsidR="0031668F">
              <w:rPr>
                <w:sz w:val="24"/>
                <w:szCs w:val="24"/>
              </w:rPr>
              <w:t xml:space="preserve"> </w:t>
            </w:r>
            <w:r w:rsidRPr="00A16216">
              <w:rPr>
                <w:rFonts w:ascii="Times New Roman" w:hAnsi="Times New Roman" w:cs="Times New Roman"/>
                <w:sz w:val="24"/>
                <w:szCs w:val="24"/>
              </w:rPr>
              <w:t>20</w:t>
            </w:r>
            <w:r w:rsidR="003B69C2" w:rsidRPr="00A16216">
              <w:rPr>
                <w:rFonts w:ascii="Times New Roman" w:hAnsi="Times New Roman" w:cs="Times New Roman"/>
                <w:sz w:val="24"/>
                <w:szCs w:val="24"/>
              </w:rPr>
              <w:t>2</w:t>
            </w:r>
            <w:r w:rsidR="00BD1005" w:rsidRPr="00A16216">
              <w:rPr>
                <w:rFonts w:ascii="Times New Roman" w:hAnsi="Times New Roman" w:cs="Times New Roman"/>
                <w:sz w:val="24"/>
                <w:szCs w:val="24"/>
              </w:rPr>
              <w:t>1</w:t>
            </w:r>
            <w:r w:rsidRPr="00A16216">
              <w:rPr>
                <w:rFonts w:ascii="Times New Roman" w:hAnsi="Times New Roman" w:cs="Times New Roman"/>
                <w:sz w:val="24"/>
                <w:szCs w:val="24"/>
              </w:rPr>
              <w:t xml:space="preserve">. gada </w:t>
            </w:r>
            <w:r w:rsidR="00E94FBA">
              <w:rPr>
                <w:rFonts w:ascii="Times New Roman" w:hAnsi="Times New Roman" w:cs="Times New Roman"/>
                <w:sz w:val="24"/>
                <w:szCs w:val="24"/>
              </w:rPr>
              <w:t>13. jūliju</w:t>
            </w:r>
            <w:r w:rsidR="00B007A3" w:rsidRPr="00A16216">
              <w:rPr>
                <w:rFonts w:ascii="Times New Roman" w:hAnsi="Times New Roman" w:cs="Times New Roman"/>
                <w:sz w:val="24"/>
                <w:szCs w:val="24"/>
              </w:rPr>
              <w:t xml:space="preserve"> </w:t>
            </w:r>
            <w:r w:rsidRPr="00A16216">
              <w:rPr>
                <w:rFonts w:ascii="Times New Roman" w:hAnsi="Times New Roman" w:cs="Times New Roman"/>
                <w:sz w:val="24"/>
                <w:szCs w:val="24"/>
              </w:rPr>
              <w:t xml:space="preserve">bija aktīvi (uzsākti līdz 2010. gada 31. oktobrim un vēl nav pabeigti) </w:t>
            </w:r>
            <w:r w:rsidR="00E94FBA">
              <w:rPr>
                <w:rFonts w:ascii="Times New Roman" w:hAnsi="Times New Roman" w:cs="Times New Roman"/>
                <w:sz w:val="24"/>
                <w:szCs w:val="24"/>
              </w:rPr>
              <w:t>10</w:t>
            </w:r>
            <w:r w:rsidRPr="00A16216">
              <w:rPr>
                <w:rFonts w:ascii="Times New Roman" w:hAnsi="Times New Roman" w:cs="Times New Roman"/>
                <w:sz w:val="24"/>
                <w:szCs w:val="24"/>
              </w:rPr>
              <w:t> šādi maksātnespējas procesi</w:t>
            </w:r>
            <w:r w:rsidRPr="00972AD9">
              <w:rPr>
                <w:rFonts w:ascii="Times New Roman" w:hAnsi="Times New Roman" w:cs="Times New Roman"/>
                <w:sz w:val="24"/>
                <w:szCs w:val="24"/>
              </w:rPr>
              <w:t xml:space="preserve">, kuros </w:t>
            </w:r>
            <w:r w:rsidR="00077FC1" w:rsidRPr="00972AD9">
              <w:rPr>
                <w:rFonts w:ascii="Times New Roman" w:hAnsi="Times New Roman" w:cs="Times New Roman"/>
                <w:sz w:val="24"/>
                <w:szCs w:val="24"/>
              </w:rPr>
              <w:t>202</w:t>
            </w:r>
            <w:r w:rsidR="009070A0">
              <w:rPr>
                <w:rFonts w:ascii="Times New Roman" w:hAnsi="Times New Roman" w:cs="Times New Roman"/>
                <w:sz w:val="24"/>
                <w:szCs w:val="24"/>
              </w:rPr>
              <w:t>2</w:t>
            </w:r>
            <w:r w:rsidRPr="00972AD9">
              <w:rPr>
                <w:rFonts w:ascii="Times New Roman" w:hAnsi="Times New Roman" w:cs="Times New Roman"/>
                <w:sz w:val="24"/>
                <w:szCs w:val="24"/>
              </w:rPr>
              <w:t>. gadā, iespējams, būs nepieciešams segt maksātnespējas</w:t>
            </w:r>
            <w:r w:rsidRPr="00163F11">
              <w:rPr>
                <w:rFonts w:ascii="Times New Roman" w:hAnsi="Times New Roman" w:cs="Times New Roman"/>
                <w:sz w:val="24"/>
                <w:szCs w:val="24"/>
              </w:rPr>
              <w:t xml:space="preserve"> procesa izmaksas no naudas līdzekļu atlikuma atbilstoši Maksātnespējas likuma pārejas noteikumu 10. punktam.</w:t>
            </w:r>
            <w:r w:rsidR="00DB5A9D" w:rsidRPr="00163F11">
              <w:rPr>
                <w:rFonts w:ascii="Times New Roman" w:hAnsi="Times New Roman" w:cs="Times New Roman"/>
                <w:sz w:val="24"/>
                <w:szCs w:val="24"/>
              </w:rPr>
              <w:t xml:space="preserve"> </w:t>
            </w:r>
          </w:p>
          <w:p w14:paraId="2FF77CFC" w14:textId="1CA86A79" w:rsidR="001C42D1" w:rsidRPr="00972AD9" w:rsidRDefault="001C42D1" w:rsidP="009F4912">
            <w:pPr>
              <w:ind w:firstLine="397"/>
              <w:jc w:val="both"/>
              <w:rPr>
                <w:rFonts w:ascii="Times New Roman" w:eastAsia="Calibri" w:hAnsi="Times New Roman" w:cs="Times New Roman"/>
                <w:bCs/>
                <w:sz w:val="24"/>
                <w:szCs w:val="24"/>
              </w:rPr>
            </w:pPr>
            <w:r w:rsidRPr="00163F11">
              <w:rPr>
                <w:rFonts w:ascii="Times New Roman" w:eastAsia="Calibri" w:hAnsi="Times New Roman" w:cs="Times New Roman"/>
                <w:bCs/>
                <w:sz w:val="24"/>
                <w:szCs w:val="24"/>
              </w:rPr>
              <w:t>Lai nodrošinātu maksātnespējas procesa izmaksu segšanu maksātnespējas procesos, kas tika uzsākti līdz 2010. gada 31. oktobrim, valsts pamatbudžeta apakšprogrammas 06.05.</w:t>
            </w:r>
            <w:r w:rsidRPr="00972AD9">
              <w:rPr>
                <w:rFonts w:ascii="Times New Roman" w:eastAsia="Calibri" w:hAnsi="Times New Roman" w:cs="Times New Roman"/>
                <w:bCs/>
                <w:sz w:val="24"/>
                <w:szCs w:val="24"/>
              </w:rPr>
              <w:t>00 "Maksātnespējas procesa izmaksas" izdevumu segšanai tiks izmantots finansējums no iepriekšējo gadu atlikuma</w:t>
            </w:r>
            <w:r w:rsidR="005E1FC7">
              <w:rPr>
                <w:rFonts w:ascii="Times New Roman" w:eastAsia="Calibri" w:hAnsi="Times New Roman" w:cs="Times New Roman"/>
                <w:bCs/>
                <w:sz w:val="24"/>
                <w:szCs w:val="24"/>
              </w:rPr>
              <w:t xml:space="preserve"> </w:t>
            </w:r>
            <w:r w:rsidRPr="00972AD9">
              <w:rPr>
                <w:rFonts w:ascii="Times New Roman" w:eastAsia="Calibri" w:hAnsi="Times New Roman" w:cs="Times New Roman"/>
                <w:bCs/>
                <w:sz w:val="24"/>
                <w:szCs w:val="24"/>
              </w:rPr>
              <w:t xml:space="preserve"> </w:t>
            </w:r>
            <w:r w:rsidR="008324C5" w:rsidRPr="00972AD9">
              <w:rPr>
                <w:rFonts w:ascii="Times New Roman" w:eastAsia="Calibri" w:hAnsi="Times New Roman" w:cs="Times New Roman"/>
                <w:bCs/>
                <w:sz w:val="24"/>
                <w:szCs w:val="24"/>
              </w:rPr>
              <w:t>4</w:t>
            </w:r>
            <w:r w:rsidR="005E1FC7">
              <w:rPr>
                <w:rFonts w:ascii="Times New Roman" w:eastAsia="Calibri" w:hAnsi="Times New Roman" w:cs="Times New Roman"/>
                <w:bCs/>
                <w:sz w:val="24"/>
                <w:szCs w:val="24"/>
              </w:rPr>
              <w:t> </w:t>
            </w:r>
            <w:r w:rsidR="00485FEE" w:rsidRPr="00972AD9">
              <w:rPr>
                <w:rFonts w:ascii="Times New Roman" w:eastAsia="Calibri" w:hAnsi="Times New Roman" w:cs="Times New Roman"/>
                <w:bCs/>
                <w:sz w:val="24"/>
                <w:szCs w:val="24"/>
              </w:rPr>
              <w:t>2</w:t>
            </w:r>
            <w:r w:rsidR="00485FEE">
              <w:rPr>
                <w:rFonts w:ascii="Times New Roman" w:eastAsia="Calibri" w:hAnsi="Times New Roman" w:cs="Times New Roman"/>
                <w:bCs/>
                <w:sz w:val="24"/>
                <w:szCs w:val="24"/>
              </w:rPr>
              <w:t>1</w:t>
            </w:r>
            <w:r w:rsidR="00485FEE" w:rsidRPr="00972AD9">
              <w:rPr>
                <w:rFonts w:ascii="Times New Roman" w:eastAsia="Calibri" w:hAnsi="Times New Roman" w:cs="Times New Roman"/>
                <w:bCs/>
                <w:sz w:val="24"/>
                <w:szCs w:val="24"/>
              </w:rPr>
              <w:t>6 </w:t>
            </w:r>
            <w:proofErr w:type="spellStart"/>
            <w:r w:rsidRPr="00972AD9">
              <w:rPr>
                <w:rFonts w:ascii="Times New Roman" w:eastAsia="Calibri" w:hAnsi="Times New Roman" w:cs="Times New Roman"/>
                <w:bCs/>
                <w:i/>
                <w:iCs/>
                <w:sz w:val="24"/>
                <w:szCs w:val="24"/>
              </w:rPr>
              <w:t>euro</w:t>
            </w:r>
            <w:proofErr w:type="spellEnd"/>
            <w:r w:rsidRPr="00972AD9">
              <w:rPr>
                <w:rFonts w:ascii="Times New Roman" w:eastAsia="Calibri" w:hAnsi="Times New Roman" w:cs="Times New Roman"/>
                <w:bCs/>
                <w:sz w:val="24"/>
                <w:szCs w:val="24"/>
              </w:rPr>
              <w:t xml:space="preserve"> gadā</w:t>
            </w:r>
            <w:r w:rsidR="00485FEE">
              <w:rPr>
                <w:rFonts w:ascii="Times New Roman" w:eastAsia="Calibri" w:hAnsi="Times New Roman" w:cs="Times New Roman"/>
                <w:bCs/>
                <w:sz w:val="24"/>
                <w:szCs w:val="24"/>
              </w:rPr>
              <w:t xml:space="preserve"> un 50 </w:t>
            </w:r>
            <w:r w:rsidR="00485FEE" w:rsidRPr="008E07DF">
              <w:rPr>
                <w:rFonts w:ascii="Times New Roman" w:eastAsia="Calibri" w:hAnsi="Times New Roman" w:cs="Times New Roman"/>
                <w:bCs/>
                <w:i/>
                <w:iCs/>
                <w:sz w:val="24"/>
                <w:szCs w:val="24"/>
              </w:rPr>
              <w:t>euro</w:t>
            </w:r>
            <w:r w:rsidR="00485FEE">
              <w:rPr>
                <w:rFonts w:ascii="Times New Roman" w:eastAsia="Calibri" w:hAnsi="Times New Roman" w:cs="Times New Roman"/>
                <w:bCs/>
                <w:sz w:val="24"/>
                <w:szCs w:val="24"/>
              </w:rPr>
              <w:t xml:space="preserve"> no regresa kārtībā atgūtajiem līdzekļiem maksātnespējas procesos.</w:t>
            </w:r>
          </w:p>
          <w:p w14:paraId="6A974879" w14:textId="47AFDA06" w:rsidR="005779C7" w:rsidRPr="00711B4E" w:rsidRDefault="0073030F" w:rsidP="00711B4E">
            <w:pPr>
              <w:ind w:firstLine="393"/>
              <w:jc w:val="both"/>
              <w:rPr>
                <w:rFonts w:ascii="Times New Roman" w:eastAsia="Calibri" w:hAnsi="Times New Roman" w:cs="Times New Roman"/>
                <w:bCs/>
                <w:sz w:val="24"/>
                <w:szCs w:val="24"/>
              </w:rPr>
            </w:pPr>
            <w:r w:rsidRPr="00972AD9">
              <w:rPr>
                <w:rFonts w:ascii="Times New Roman" w:eastAsia="Calibri" w:hAnsi="Times New Roman" w:cs="Times New Roman"/>
                <w:bCs/>
                <w:sz w:val="24"/>
                <w:szCs w:val="24"/>
              </w:rPr>
              <w:t>Maksimāli izmaksājamā summa, kas varētu būt nepieciešama</w:t>
            </w:r>
            <w:r w:rsidRPr="00163F11">
              <w:rPr>
                <w:rFonts w:ascii="Times New Roman" w:eastAsia="Calibri" w:hAnsi="Times New Roman" w:cs="Times New Roman"/>
                <w:bCs/>
                <w:sz w:val="24"/>
                <w:szCs w:val="24"/>
              </w:rPr>
              <w:t xml:space="preserve"> budžeta apakšprogrammā 06.05.00 "Maksātnespējas procesa izmaksas"</w:t>
            </w:r>
            <w:r w:rsidR="009E1CD5" w:rsidRPr="00163F11">
              <w:rPr>
                <w:rFonts w:ascii="Times New Roman" w:eastAsia="Calibri" w:hAnsi="Times New Roman" w:cs="Times New Roman"/>
                <w:bCs/>
                <w:sz w:val="24"/>
                <w:szCs w:val="24"/>
              </w:rPr>
              <w:t xml:space="preserve">, </w:t>
            </w:r>
            <w:r w:rsidRPr="00163F11">
              <w:rPr>
                <w:rFonts w:ascii="Times New Roman" w:eastAsia="Calibri" w:hAnsi="Times New Roman" w:cs="Times New Roman"/>
                <w:bCs/>
                <w:sz w:val="24"/>
                <w:szCs w:val="24"/>
              </w:rPr>
              <w:t>ja</w:t>
            </w:r>
            <w:r w:rsidR="009E1CD5" w:rsidRPr="00163F11">
              <w:rPr>
                <w:rFonts w:ascii="Times New Roman" w:eastAsia="Calibri" w:hAnsi="Times New Roman" w:cs="Times New Roman"/>
                <w:bCs/>
                <w:sz w:val="24"/>
                <w:szCs w:val="24"/>
              </w:rPr>
              <w:t xml:space="preserve"> visos līdz 2010. gada 31. oktobrim uzsāktajos maksātnespējas procesos </w:t>
            </w:r>
            <w:r w:rsidR="00681FD7" w:rsidRPr="00163F11">
              <w:rPr>
                <w:rFonts w:ascii="Times New Roman" w:eastAsia="Calibri" w:hAnsi="Times New Roman" w:cs="Times New Roman"/>
                <w:bCs/>
                <w:sz w:val="24"/>
                <w:szCs w:val="24"/>
              </w:rPr>
              <w:t>tiks segtas</w:t>
            </w:r>
            <w:r w:rsidR="009E1CD5" w:rsidRPr="00163F11">
              <w:rPr>
                <w:rFonts w:ascii="Times New Roman" w:eastAsia="Calibri" w:hAnsi="Times New Roman" w:cs="Times New Roman"/>
                <w:bCs/>
                <w:sz w:val="24"/>
                <w:szCs w:val="24"/>
              </w:rPr>
              <w:t xml:space="preserve"> maksātnespējas procesa izmaksas (maksātnespējas procesa izdevumus un </w:t>
            </w:r>
            <w:r w:rsidR="006E36E5" w:rsidRPr="00163F11">
              <w:rPr>
                <w:rFonts w:ascii="Times New Roman" w:eastAsia="Calibri" w:hAnsi="Times New Roman" w:cs="Times New Roman"/>
                <w:bCs/>
                <w:sz w:val="24"/>
                <w:szCs w:val="24"/>
              </w:rPr>
              <w:t xml:space="preserve">maksātnespējas procesa </w:t>
            </w:r>
            <w:r w:rsidR="009E1CD5" w:rsidRPr="00163F11">
              <w:rPr>
                <w:rFonts w:ascii="Times New Roman" w:eastAsia="Calibri" w:hAnsi="Times New Roman" w:cs="Times New Roman"/>
                <w:bCs/>
                <w:sz w:val="24"/>
                <w:szCs w:val="24"/>
              </w:rPr>
              <w:t>administratora atlīdzību),</w:t>
            </w:r>
            <w:r w:rsidR="009E1CD5" w:rsidRPr="00163F11">
              <w:rPr>
                <w:rFonts w:ascii="Times New Roman" w:eastAsia="Calibri" w:hAnsi="Times New Roman" w:cs="Times New Roman"/>
                <w:sz w:val="24"/>
                <w:szCs w:val="24"/>
              </w:rPr>
              <w:t xml:space="preserve"> </w:t>
            </w:r>
            <w:r w:rsidR="009E1CD5" w:rsidRPr="00972AD9">
              <w:rPr>
                <w:rFonts w:ascii="Times New Roman" w:eastAsia="Calibri" w:hAnsi="Times New Roman" w:cs="Times New Roman"/>
                <w:bCs/>
                <w:sz w:val="24"/>
                <w:szCs w:val="24"/>
              </w:rPr>
              <w:t xml:space="preserve">ir </w:t>
            </w:r>
            <w:r w:rsidR="008324C5" w:rsidRPr="00972AD9">
              <w:rPr>
                <w:rFonts w:ascii="Times New Roman" w:eastAsia="Calibri" w:hAnsi="Times New Roman" w:cs="Times New Roman"/>
                <w:bCs/>
                <w:sz w:val="24"/>
                <w:szCs w:val="24"/>
              </w:rPr>
              <w:t>7</w:t>
            </w:r>
            <w:r w:rsidR="00972AD9" w:rsidRPr="00972AD9">
              <w:rPr>
                <w:rFonts w:ascii="Times New Roman" w:eastAsia="Calibri" w:hAnsi="Times New Roman" w:cs="Times New Roman"/>
                <w:bCs/>
                <w:sz w:val="24"/>
                <w:szCs w:val="24"/>
              </w:rPr>
              <w:t> </w:t>
            </w:r>
            <w:r w:rsidR="008324C5" w:rsidRPr="00972AD9">
              <w:rPr>
                <w:rFonts w:ascii="Times New Roman" w:eastAsia="Calibri" w:hAnsi="Times New Roman" w:cs="Times New Roman"/>
                <w:bCs/>
                <w:sz w:val="24"/>
                <w:szCs w:val="24"/>
              </w:rPr>
              <w:t>821</w:t>
            </w:r>
            <w:r w:rsidR="009E1CD5" w:rsidRPr="00972AD9">
              <w:rPr>
                <w:rFonts w:ascii="Times New Roman" w:eastAsia="Calibri" w:hAnsi="Times New Roman" w:cs="Times New Roman"/>
                <w:bCs/>
                <w:sz w:val="24"/>
                <w:szCs w:val="24"/>
              </w:rPr>
              <w:t> </w:t>
            </w:r>
            <w:r w:rsidR="009E1CD5" w:rsidRPr="00972AD9">
              <w:rPr>
                <w:rFonts w:ascii="Times New Roman" w:eastAsia="Calibri" w:hAnsi="Times New Roman" w:cs="Times New Roman"/>
                <w:bCs/>
                <w:i/>
                <w:sz w:val="24"/>
                <w:szCs w:val="24"/>
              </w:rPr>
              <w:t>euro</w:t>
            </w:r>
            <w:r w:rsidR="00681FD7" w:rsidRPr="00972AD9">
              <w:rPr>
                <w:rFonts w:ascii="Times New Roman" w:eastAsia="Calibri" w:hAnsi="Times New Roman" w:cs="Times New Roman"/>
                <w:bCs/>
                <w:i/>
                <w:sz w:val="24"/>
                <w:szCs w:val="24"/>
              </w:rPr>
              <w:t>.</w:t>
            </w:r>
            <w:r w:rsidR="009A5019" w:rsidRPr="00972AD9">
              <w:rPr>
                <w:rFonts w:ascii="Times New Roman" w:eastAsia="Calibri" w:hAnsi="Times New Roman" w:cs="Times New Roman"/>
                <w:bCs/>
                <w:i/>
                <w:sz w:val="24"/>
                <w:szCs w:val="24"/>
              </w:rPr>
              <w:t xml:space="preserve"> </w:t>
            </w:r>
            <w:r w:rsidR="00681FD7" w:rsidRPr="00972AD9">
              <w:rPr>
                <w:rFonts w:ascii="Times New Roman" w:eastAsia="Calibri" w:hAnsi="Times New Roman" w:cs="Times New Roman"/>
                <w:bCs/>
                <w:iCs/>
                <w:sz w:val="24"/>
                <w:szCs w:val="24"/>
              </w:rPr>
              <w:t>N</w:t>
            </w:r>
            <w:r w:rsidR="009E1CD5" w:rsidRPr="00972AD9">
              <w:rPr>
                <w:rFonts w:ascii="Times New Roman" w:hAnsi="Times New Roman" w:cs="Times New Roman"/>
                <w:bCs/>
                <w:iCs/>
                <w:sz w:val="24"/>
                <w:szCs w:val="24"/>
              </w:rPr>
              <w:t>e</w:t>
            </w:r>
            <w:r w:rsidR="009E1CD5" w:rsidRPr="00972AD9">
              <w:rPr>
                <w:rFonts w:ascii="Times New Roman" w:hAnsi="Times New Roman" w:cs="Times New Roman"/>
                <w:bCs/>
                <w:sz w:val="24"/>
                <w:szCs w:val="24"/>
              </w:rPr>
              <w:t>pieciešamie finanšu līdzekļi maksātnespējas procesa izmaksām tiek segti no iepriekšējo gadu atlikuma</w:t>
            </w:r>
            <w:r w:rsidR="003D480D" w:rsidRPr="00972AD9">
              <w:rPr>
                <w:rFonts w:ascii="Times New Roman" w:hAnsi="Times New Roman" w:cs="Times New Roman"/>
                <w:bCs/>
                <w:sz w:val="24"/>
                <w:szCs w:val="24"/>
              </w:rPr>
              <w:t>.</w:t>
            </w:r>
            <w:r w:rsidR="009E1CD5" w:rsidRPr="00972AD9">
              <w:rPr>
                <w:rFonts w:ascii="Times New Roman" w:hAnsi="Times New Roman" w:cs="Times New Roman"/>
                <w:bCs/>
                <w:sz w:val="24"/>
                <w:szCs w:val="24"/>
              </w:rPr>
              <w:t xml:space="preserve"> </w:t>
            </w:r>
            <w:r w:rsidR="00681FD7" w:rsidRPr="00972AD9">
              <w:rPr>
                <w:rFonts w:ascii="Times New Roman" w:hAnsi="Times New Roman" w:cs="Times New Roman"/>
                <w:bCs/>
                <w:sz w:val="24"/>
                <w:szCs w:val="24"/>
              </w:rPr>
              <w:t>L</w:t>
            </w:r>
            <w:r w:rsidRPr="00972AD9">
              <w:rPr>
                <w:rFonts w:ascii="Times New Roman" w:hAnsi="Times New Roman" w:cs="Times New Roman"/>
                <w:bCs/>
                <w:sz w:val="24"/>
                <w:szCs w:val="24"/>
              </w:rPr>
              <w:t xml:space="preserve">īdz ar to </w:t>
            </w:r>
            <w:r w:rsidR="009E1CD5" w:rsidRPr="00972AD9">
              <w:rPr>
                <w:rFonts w:ascii="Times New Roman" w:hAnsi="Times New Roman" w:cs="Times New Roman"/>
                <w:bCs/>
                <w:sz w:val="24"/>
                <w:szCs w:val="24"/>
              </w:rPr>
              <w:t>plānotais atlikums 202</w:t>
            </w:r>
            <w:r w:rsidR="00B758B0" w:rsidRPr="00972AD9">
              <w:rPr>
                <w:rFonts w:ascii="Times New Roman" w:hAnsi="Times New Roman" w:cs="Times New Roman"/>
                <w:bCs/>
                <w:sz w:val="24"/>
                <w:szCs w:val="24"/>
              </w:rPr>
              <w:t>2</w:t>
            </w:r>
            <w:r w:rsidR="009E1CD5" w:rsidRPr="00972AD9">
              <w:rPr>
                <w:rFonts w:ascii="Times New Roman" w:hAnsi="Times New Roman" w:cs="Times New Roman"/>
                <w:bCs/>
                <w:sz w:val="24"/>
                <w:szCs w:val="24"/>
              </w:rPr>
              <w:t xml:space="preserve">. gada sākumā </w:t>
            </w:r>
            <w:r w:rsidR="00681FD7" w:rsidRPr="00972AD9">
              <w:rPr>
                <w:rFonts w:ascii="Times New Roman" w:hAnsi="Times New Roman" w:cs="Times New Roman"/>
                <w:bCs/>
                <w:sz w:val="24"/>
                <w:szCs w:val="24"/>
              </w:rPr>
              <w:t>ir</w:t>
            </w:r>
            <w:r w:rsidR="0071042A" w:rsidRPr="00972AD9">
              <w:rPr>
                <w:rFonts w:ascii="Times New Roman" w:hAnsi="Times New Roman" w:cs="Times New Roman"/>
                <w:bCs/>
                <w:sz w:val="24"/>
                <w:szCs w:val="24"/>
              </w:rPr>
              <w:t xml:space="preserve"> </w:t>
            </w:r>
            <w:r w:rsidR="008324C5" w:rsidRPr="00972AD9">
              <w:rPr>
                <w:rFonts w:ascii="Times New Roman" w:hAnsi="Times New Roman" w:cs="Times New Roman"/>
                <w:bCs/>
                <w:sz w:val="24"/>
                <w:szCs w:val="24"/>
              </w:rPr>
              <w:t>8</w:t>
            </w:r>
            <w:r w:rsidR="003D480D" w:rsidRPr="00972AD9">
              <w:rPr>
                <w:rFonts w:ascii="Times New Roman" w:hAnsi="Times New Roman" w:cs="Times New Roman"/>
                <w:bCs/>
                <w:sz w:val="24"/>
                <w:szCs w:val="24"/>
              </w:rPr>
              <w:t>40</w:t>
            </w:r>
            <w:r w:rsidR="00972AD9" w:rsidRPr="00972AD9">
              <w:rPr>
                <w:rFonts w:ascii="Times New Roman" w:hAnsi="Times New Roman" w:cs="Times New Roman"/>
                <w:bCs/>
                <w:sz w:val="24"/>
                <w:szCs w:val="24"/>
              </w:rPr>
              <w:t> </w:t>
            </w:r>
            <w:r w:rsidR="003D480D" w:rsidRPr="00972AD9">
              <w:rPr>
                <w:rFonts w:ascii="Times New Roman" w:hAnsi="Times New Roman" w:cs="Times New Roman"/>
                <w:bCs/>
                <w:sz w:val="24"/>
                <w:szCs w:val="24"/>
              </w:rPr>
              <w:t>664</w:t>
            </w:r>
            <w:r w:rsidR="009E1CD5" w:rsidRPr="00972AD9">
              <w:rPr>
                <w:rFonts w:ascii="Times New Roman" w:hAnsi="Times New Roman" w:cs="Times New Roman"/>
                <w:bCs/>
                <w:sz w:val="24"/>
                <w:szCs w:val="24"/>
              </w:rPr>
              <w:t> </w:t>
            </w:r>
            <w:r w:rsidR="009E1CD5" w:rsidRPr="00972AD9">
              <w:rPr>
                <w:rFonts w:ascii="Times New Roman" w:hAnsi="Times New Roman" w:cs="Times New Roman"/>
                <w:bCs/>
                <w:i/>
                <w:iCs/>
                <w:sz w:val="24"/>
                <w:szCs w:val="24"/>
              </w:rPr>
              <w:t>euro</w:t>
            </w:r>
            <w:r w:rsidR="009E1CD5" w:rsidRPr="00972AD9">
              <w:rPr>
                <w:rFonts w:ascii="Times New Roman" w:hAnsi="Times New Roman" w:cs="Times New Roman"/>
                <w:bCs/>
                <w:sz w:val="24"/>
                <w:szCs w:val="24"/>
              </w:rPr>
              <w:t>.</w:t>
            </w:r>
          </w:p>
        </w:tc>
      </w:tr>
      <w:tr w:rsidR="00163F11" w:rsidRPr="00163F11" w14:paraId="7DB23C03" w14:textId="77777777" w:rsidTr="009C4099">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2B52B01B" w14:textId="77777777" w:rsidR="004D15A9" w:rsidRPr="00163F11" w:rsidRDefault="004D15A9"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lastRenderedPageBreak/>
              <w:t>3.</w:t>
            </w:r>
          </w:p>
        </w:tc>
        <w:tc>
          <w:tcPr>
            <w:tcW w:w="1364" w:type="pct"/>
            <w:tcBorders>
              <w:top w:val="outset" w:sz="6" w:space="0" w:color="414142"/>
              <w:left w:val="outset" w:sz="6" w:space="0" w:color="414142"/>
              <w:bottom w:val="outset" w:sz="6" w:space="0" w:color="414142"/>
              <w:right w:val="outset" w:sz="6" w:space="0" w:color="414142"/>
            </w:tcBorders>
            <w:hideMark/>
          </w:tcPr>
          <w:p w14:paraId="1E3AC3F8" w14:textId="77777777" w:rsidR="004D15A9" w:rsidRPr="00163F11" w:rsidRDefault="004D15A9"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Projekta izstrādē iesaistītās institūcijas</w:t>
            </w:r>
            <w:r w:rsidR="00A1552F" w:rsidRPr="00163F11">
              <w:rPr>
                <w:rFonts w:ascii="Times New Roman" w:eastAsia="Times New Roman" w:hAnsi="Times New Roman" w:cs="Times New Roman"/>
                <w:sz w:val="24"/>
                <w:szCs w:val="24"/>
                <w:lang w:eastAsia="lv-LV"/>
              </w:rPr>
              <w:t xml:space="preserve"> un publiskas personas kapitālsabiedrības</w:t>
            </w:r>
          </w:p>
        </w:tc>
        <w:tc>
          <w:tcPr>
            <w:tcW w:w="3436" w:type="pct"/>
            <w:tcBorders>
              <w:top w:val="outset" w:sz="6" w:space="0" w:color="414142"/>
              <w:left w:val="outset" w:sz="6" w:space="0" w:color="414142"/>
              <w:bottom w:val="outset" w:sz="6" w:space="0" w:color="414142"/>
              <w:right w:val="outset" w:sz="6" w:space="0" w:color="414142"/>
            </w:tcBorders>
            <w:hideMark/>
          </w:tcPr>
          <w:p w14:paraId="4F7CB17F" w14:textId="77777777" w:rsidR="004D15A9" w:rsidRPr="00163F11" w:rsidRDefault="00B23D77" w:rsidP="009F4912">
            <w:pPr>
              <w:ind w:firstLine="284"/>
              <w:jc w:val="both"/>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 xml:space="preserve">Maksātnespējas </w:t>
            </w:r>
            <w:r w:rsidR="004B1906" w:rsidRPr="00163F11">
              <w:rPr>
                <w:rFonts w:ascii="Times New Roman" w:eastAsia="Times New Roman" w:hAnsi="Times New Roman" w:cs="Times New Roman"/>
                <w:sz w:val="24"/>
                <w:szCs w:val="24"/>
                <w:lang w:eastAsia="lv-LV"/>
              </w:rPr>
              <w:t>kontroles dienests</w:t>
            </w:r>
            <w:r w:rsidRPr="00163F11">
              <w:rPr>
                <w:rFonts w:ascii="Times New Roman" w:eastAsia="Times New Roman" w:hAnsi="Times New Roman" w:cs="Times New Roman"/>
                <w:sz w:val="24"/>
                <w:szCs w:val="24"/>
                <w:lang w:eastAsia="lv-LV"/>
              </w:rPr>
              <w:t xml:space="preserve"> (Tieslietu ministrija).</w:t>
            </w:r>
          </w:p>
        </w:tc>
      </w:tr>
      <w:tr w:rsidR="00163F11" w:rsidRPr="00163F11" w14:paraId="3D45A128" w14:textId="77777777" w:rsidTr="00AA2710">
        <w:trPr>
          <w:trHeight w:val="601"/>
        </w:trPr>
        <w:tc>
          <w:tcPr>
            <w:tcW w:w="200" w:type="pct"/>
            <w:tcBorders>
              <w:top w:val="outset" w:sz="6" w:space="0" w:color="414142"/>
              <w:left w:val="outset" w:sz="6" w:space="0" w:color="414142"/>
              <w:bottom w:val="outset" w:sz="6" w:space="0" w:color="414142"/>
              <w:right w:val="outset" w:sz="6" w:space="0" w:color="414142"/>
            </w:tcBorders>
            <w:hideMark/>
          </w:tcPr>
          <w:p w14:paraId="39B527FD" w14:textId="77777777" w:rsidR="004D15A9" w:rsidRPr="00163F11" w:rsidRDefault="004D15A9"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4.</w:t>
            </w:r>
          </w:p>
        </w:tc>
        <w:tc>
          <w:tcPr>
            <w:tcW w:w="1364" w:type="pct"/>
            <w:tcBorders>
              <w:top w:val="outset" w:sz="6" w:space="0" w:color="414142"/>
              <w:left w:val="outset" w:sz="6" w:space="0" w:color="414142"/>
              <w:bottom w:val="outset" w:sz="6" w:space="0" w:color="414142"/>
              <w:right w:val="outset" w:sz="6" w:space="0" w:color="414142"/>
            </w:tcBorders>
            <w:hideMark/>
          </w:tcPr>
          <w:p w14:paraId="75CBFA23" w14:textId="77777777" w:rsidR="004D15A9" w:rsidRPr="00163F11" w:rsidRDefault="004D15A9"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Cita informācija</w:t>
            </w:r>
          </w:p>
        </w:tc>
        <w:tc>
          <w:tcPr>
            <w:tcW w:w="3436" w:type="pct"/>
            <w:tcBorders>
              <w:top w:val="outset" w:sz="6" w:space="0" w:color="414142"/>
              <w:left w:val="outset" w:sz="6" w:space="0" w:color="414142"/>
              <w:bottom w:val="outset" w:sz="6" w:space="0" w:color="414142"/>
              <w:right w:val="outset" w:sz="6" w:space="0" w:color="414142"/>
            </w:tcBorders>
            <w:hideMark/>
          </w:tcPr>
          <w:p w14:paraId="2D47F9C4" w14:textId="77777777" w:rsidR="004D15A9" w:rsidRPr="00163F11" w:rsidRDefault="004D15A9" w:rsidP="009F4912">
            <w:pPr>
              <w:ind w:firstLine="284"/>
              <w:jc w:val="both"/>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Nav</w:t>
            </w:r>
            <w:r w:rsidR="000E42FD" w:rsidRPr="00163F11">
              <w:rPr>
                <w:rFonts w:ascii="Times New Roman" w:eastAsia="Times New Roman" w:hAnsi="Times New Roman" w:cs="Times New Roman"/>
                <w:sz w:val="24"/>
                <w:szCs w:val="24"/>
                <w:lang w:eastAsia="lv-LV"/>
              </w:rPr>
              <w:t>.</w:t>
            </w:r>
          </w:p>
        </w:tc>
      </w:tr>
      <w:tr w:rsidR="00163F11" w:rsidRPr="00163F11" w14:paraId="5CEE2D51" w14:textId="77777777" w:rsidTr="0059057E">
        <w:trPr>
          <w:trHeight w:val="128"/>
        </w:trPr>
        <w:tc>
          <w:tcPr>
            <w:tcW w:w="5000" w:type="pct"/>
            <w:gridSpan w:val="3"/>
            <w:tcBorders>
              <w:top w:val="outset" w:sz="6" w:space="0" w:color="414142"/>
              <w:left w:val="nil"/>
              <w:bottom w:val="outset" w:sz="6" w:space="0" w:color="414142"/>
              <w:right w:val="nil"/>
            </w:tcBorders>
          </w:tcPr>
          <w:p w14:paraId="334443EA" w14:textId="77777777" w:rsidR="00031256" w:rsidRPr="00163F11" w:rsidRDefault="0081203F" w:rsidP="009F4912">
            <w:pPr>
              <w:tabs>
                <w:tab w:val="left" w:pos="990"/>
              </w:tabs>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ab/>
            </w:r>
          </w:p>
        </w:tc>
      </w:tr>
      <w:tr w:rsidR="00163F11" w:rsidRPr="00163F11" w14:paraId="0A0D1F37" w14:textId="77777777" w:rsidTr="0059057E">
        <w:trPr>
          <w:trHeight w:val="555"/>
        </w:trPr>
        <w:tc>
          <w:tcPr>
            <w:tcW w:w="5000" w:type="pct"/>
            <w:gridSpan w:val="3"/>
            <w:tcBorders>
              <w:top w:val="nil"/>
              <w:left w:val="outset" w:sz="6" w:space="0" w:color="414142"/>
              <w:bottom w:val="outset" w:sz="6" w:space="0" w:color="414142"/>
              <w:right w:val="outset" w:sz="6" w:space="0" w:color="414142"/>
            </w:tcBorders>
            <w:vAlign w:val="center"/>
            <w:hideMark/>
          </w:tcPr>
          <w:p w14:paraId="384D56F1" w14:textId="77777777" w:rsidR="004D15A9" w:rsidRPr="00163F11" w:rsidRDefault="004D15A9" w:rsidP="009F4912">
            <w:pPr>
              <w:ind w:firstLine="300"/>
              <w:jc w:val="center"/>
              <w:rPr>
                <w:rFonts w:ascii="Times New Roman" w:eastAsia="Times New Roman" w:hAnsi="Times New Roman" w:cs="Times New Roman"/>
                <w:b/>
                <w:bCs/>
                <w:sz w:val="24"/>
                <w:szCs w:val="24"/>
                <w:lang w:eastAsia="lv-LV"/>
              </w:rPr>
            </w:pPr>
            <w:r w:rsidRPr="00163F11">
              <w:rPr>
                <w:rFonts w:ascii="Times New Roman" w:eastAsia="Times New Roman" w:hAnsi="Times New Roman" w:cs="Times New Roman"/>
                <w:b/>
                <w:bCs/>
                <w:sz w:val="24"/>
                <w:szCs w:val="24"/>
                <w:lang w:eastAsia="lv-LV"/>
              </w:rPr>
              <w:t>II.</w:t>
            </w:r>
            <w:r w:rsidR="00B23D77" w:rsidRPr="00163F11">
              <w:rPr>
                <w:rFonts w:ascii="Times New Roman" w:eastAsia="Times New Roman" w:hAnsi="Times New Roman" w:cs="Times New Roman"/>
                <w:b/>
                <w:bCs/>
                <w:sz w:val="24"/>
                <w:szCs w:val="24"/>
                <w:lang w:eastAsia="lv-LV"/>
              </w:rPr>
              <w:t> </w:t>
            </w:r>
            <w:r w:rsidRPr="00163F11">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163F11" w:rsidRPr="00163F11" w14:paraId="7F74514A" w14:textId="77777777" w:rsidTr="003856D9">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34733548" w14:textId="77777777" w:rsidR="004D15A9" w:rsidRPr="00163F11" w:rsidRDefault="004D15A9"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1.</w:t>
            </w:r>
          </w:p>
        </w:tc>
        <w:tc>
          <w:tcPr>
            <w:tcW w:w="1364" w:type="pct"/>
            <w:tcBorders>
              <w:top w:val="outset" w:sz="6" w:space="0" w:color="414142"/>
              <w:left w:val="outset" w:sz="6" w:space="0" w:color="414142"/>
              <w:bottom w:val="outset" w:sz="6" w:space="0" w:color="414142"/>
              <w:right w:val="outset" w:sz="6" w:space="0" w:color="414142"/>
            </w:tcBorders>
            <w:hideMark/>
          </w:tcPr>
          <w:p w14:paraId="42CFDCC1" w14:textId="77777777" w:rsidR="004D15A9" w:rsidRPr="00163F11" w:rsidRDefault="004D15A9"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Sabiedrības mērķgrupas, kuras tiesiskais regulējums ietekmē vai varētu ietekmēt</w:t>
            </w:r>
          </w:p>
        </w:tc>
        <w:tc>
          <w:tcPr>
            <w:tcW w:w="3436" w:type="pct"/>
            <w:tcBorders>
              <w:top w:val="outset" w:sz="6" w:space="0" w:color="414142"/>
              <w:left w:val="outset" w:sz="6" w:space="0" w:color="414142"/>
              <w:bottom w:val="outset" w:sz="6" w:space="0" w:color="414142"/>
              <w:right w:val="outset" w:sz="6" w:space="0" w:color="414142"/>
            </w:tcBorders>
          </w:tcPr>
          <w:p w14:paraId="56867646" w14:textId="182D82E1" w:rsidR="0082287C" w:rsidRPr="00163F11" w:rsidRDefault="008E496A" w:rsidP="0082287C">
            <w:pPr>
              <w:ind w:firstLine="284"/>
              <w:jc w:val="both"/>
              <w:rPr>
                <w:rFonts w:ascii="Times New Roman" w:hAnsi="Times New Roman" w:cs="Times New Roman"/>
              </w:rPr>
            </w:pPr>
            <w:r w:rsidRPr="00163F11">
              <w:rPr>
                <w:rFonts w:ascii="Times New Roman" w:hAnsi="Times New Roman" w:cs="Times New Roman"/>
                <w:sz w:val="24"/>
                <w:szCs w:val="24"/>
              </w:rPr>
              <w:t xml:space="preserve">Darba devēji, kuriem ir </w:t>
            </w:r>
            <w:r w:rsidR="00C85EE4" w:rsidRPr="00163F11">
              <w:rPr>
                <w:rFonts w:ascii="Times New Roman" w:hAnsi="Times New Roman" w:cs="Times New Roman"/>
                <w:sz w:val="24"/>
                <w:szCs w:val="24"/>
              </w:rPr>
              <w:t>pienākums</w:t>
            </w:r>
            <w:r w:rsidR="0040526D">
              <w:rPr>
                <w:rStyle w:val="Vresatsauce"/>
                <w:rFonts w:ascii="Times New Roman" w:hAnsi="Times New Roman" w:cs="Times New Roman"/>
                <w:sz w:val="24"/>
                <w:szCs w:val="24"/>
              </w:rPr>
              <w:footnoteReference w:id="1"/>
            </w:r>
            <w:r w:rsidR="00C85EE4" w:rsidRPr="00163F11">
              <w:rPr>
                <w:rFonts w:ascii="Times New Roman" w:hAnsi="Times New Roman" w:cs="Times New Roman"/>
                <w:sz w:val="24"/>
                <w:szCs w:val="24"/>
              </w:rPr>
              <w:t xml:space="preserve"> maksāt URVN (pēc </w:t>
            </w:r>
            <w:r w:rsidR="002510D9" w:rsidRPr="00972AD9">
              <w:rPr>
                <w:rFonts w:ascii="Times New Roman" w:hAnsi="Times New Roman" w:cs="Times New Roman"/>
                <w:sz w:val="24"/>
                <w:szCs w:val="24"/>
              </w:rPr>
              <w:t>20</w:t>
            </w:r>
            <w:r w:rsidR="00F80D45" w:rsidRPr="00972AD9">
              <w:rPr>
                <w:rFonts w:ascii="Times New Roman" w:hAnsi="Times New Roman" w:cs="Times New Roman"/>
                <w:sz w:val="24"/>
                <w:szCs w:val="24"/>
              </w:rPr>
              <w:t>2</w:t>
            </w:r>
            <w:r w:rsidR="002E4D44" w:rsidRPr="00972AD9">
              <w:rPr>
                <w:rFonts w:ascii="Times New Roman" w:hAnsi="Times New Roman" w:cs="Times New Roman"/>
                <w:sz w:val="24"/>
                <w:szCs w:val="24"/>
              </w:rPr>
              <w:t>1</w:t>
            </w:r>
            <w:r w:rsidRPr="00972AD9">
              <w:rPr>
                <w:rFonts w:ascii="Times New Roman" w:hAnsi="Times New Roman" w:cs="Times New Roman"/>
                <w:sz w:val="24"/>
                <w:szCs w:val="24"/>
              </w:rPr>
              <w:t xml:space="preserve">. gada </w:t>
            </w:r>
            <w:r w:rsidR="008324C5" w:rsidRPr="00972AD9">
              <w:rPr>
                <w:rFonts w:ascii="Times New Roman" w:hAnsi="Times New Roman" w:cs="Times New Roman"/>
                <w:sz w:val="24"/>
                <w:szCs w:val="24"/>
              </w:rPr>
              <w:t>marta</w:t>
            </w:r>
            <w:r w:rsidRPr="00972AD9">
              <w:rPr>
                <w:rFonts w:ascii="Times New Roman" w:hAnsi="Times New Roman" w:cs="Times New Roman"/>
                <w:sz w:val="24"/>
                <w:szCs w:val="24"/>
              </w:rPr>
              <w:t xml:space="preserve"> datiem šādu darba devēju skaits ir vidēji </w:t>
            </w:r>
            <w:r w:rsidR="00AE4BB7" w:rsidRPr="00972AD9">
              <w:rPr>
                <w:rFonts w:ascii="Times New Roman" w:hAnsi="Times New Roman" w:cs="Times New Roman"/>
                <w:sz w:val="24"/>
                <w:szCs w:val="24"/>
              </w:rPr>
              <w:t xml:space="preserve">            </w:t>
            </w:r>
            <w:r w:rsidR="0073465B" w:rsidRPr="00972AD9">
              <w:rPr>
                <w:rFonts w:ascii="Times New Roman" w:hAnsi="Times New Roman" w:cs="Times New Roman"/>
                <w:sz w:val="24"/>
                <w:szCs w:val="24"/>
              </w:rPr>
              <w:t>76 266</w:t>
            </w:r>
            <w:r w:rsidRPr="00972AD9">
              <w:rPr>
                <w:rFonts w:ascii="Times New Roman" w:hAnsi="Times New Roman" w:cs="Times New Roman"/>
                <w:sz w:val="24"/>
                <w:szCs w:val="24"/>
              </w:rPr>
              <w:t> mēnesī).</w:t>
            </w:r>
          </w:p>
        </w:tc>
      </w:tr>
      <w:tr w:rsidR="00163F11" w:rsidRPr="00163F11" w14:paraId="325BB0E5" w14:textId="77777777" w:rsidTr="003856D9">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2C5F795F" w14:textId="77777777" w:rsidR="004D15A9" w:rsidRPr="00163F11" w:rsidRDefault="004D15A9"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2.</w:t>
            </w:r>
          </w:p>
        </w:tc>
        <w:tc>
          <w:tcPr>
            <w:tcW w:w="1364" w:type="pct"/>
            <w:tcBorders>
              <w:top w:val="outset" w:sz="6" w:space="0" w:color="414142"/>
              <w:left w:val="outset" w:sz="6" w:space="0" w:color="414142"/>
              <w:bottom w:val="outset" w:sz="6" w:space="0" w:color="414142"/>
              <w:right w:val="outset" w:sz="6" w:space="0" w:color="414142"/>
            </w:tcBorders>
            <w:hideMark/>
          </w:tcPr>
          <w:p w14:paraId="65C00428" w14:textId="77777777" w:rsidR="004D15A9" w:rsidRPr="00163F11" w:rsidRDefault="004D15A9"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Tiesiskā regulējuma ietekme uz tautsaimniecību un administratīvo slogu</w:t>
            </w:r>
          </w:p>
        </w:tc>
        <w:tc>
          <w:tcPr>
            <w:tcW w:w="3436" w:type="pct"/>
            <w:tcBorders>
              <w:top w:val="outset" w:sz="6" w:space="0" w:color="414142"/>
              <w:left w:val="outset" w:sz="6" w:space="0" w:color="414142"/>
              <w:bottom w:val="outset" w:sz="6" w:space="0" w:color="414142"/>
              <w:right w:val="outset" w:sz="6" w:space="0" w:color="414142"/>
            </w:tcBorders>
          </w:tcPr>
          <w:p w14:paraId="61BD3308" w14:textId="626B7B63" w:rsidR="004D15A9" w:rsidRPr="00163F11" w:rsidRDefault="008E496A" w:rsidP="009C5A54">
            <w:pPr>
              <w:ind w:firstLine="255"/>
              <w:jc w:val="both"/>
              <w:rPr>
                <w:rFonts w:ascii="Times New Roman" w:hAnsi="Times New Roman" w:cs="Times New Roman"/>
                <w:sz w:val="24"/>
                <w:szCs w:val="24"/>
              </w:rPr>
            </w:pPr>
            <w:r w:rsidRPr="00163F11">
              <w:rPr>
                <w:rFonts w:ascii="Times New Roman" w:hAnsi="Times New Roman" w:cs="Times New Roman"/>
                <w:sz w:val="24"/>
                <w:szCs w:val="24"/>
              </w:rPr>
              <w:t>Noteikumu projektā paredzētais tiesiskais regulējums</w:t>
            </w:r>
            <w:r w:rsidR="0080119E" w:rsidRPr="00163F11">
              <w:rPr>
                <w:rFonts w:ascii="Times New Roman" w:hAnsi="Times New Roman" w:cs="Times New Roman"/>
                <w:sz w:val="24"/>
                <w:szCs w:val="24"/>
              </w:rPr>
              <w:t xml:space="preserve"> labvēlīgi ietekmē</w:t>
            </w:r>
            <w:r w:rsidRPr="00163F11">
              <w:rPr>
                <w:rFonts w:ascii="Times New Roman" w:hAnsi="Times New Roman" w:cs="Times New Roman"/>
                <w:sz w:val="24"/>
                <w:szCs w:val="24"/>
              </w:rPr>
              <w:t xml:space="preserve"> darba </w:t>
            </w:r>
            <w:r w:rsidR="0080119E" w:rsidRPr="00163F11">
              <w:rPr>
                <w:rFonts w:ascii="Times New Roman" w:hAnsi="Times New Roman" w:cs="Times New Roman"/>
                <w:sz w:val="24"/>
                <w:szCs w:val="24"/>
              </w:rPr>
              <w:t>devējus</w:t>
            </w:r>
            <w:r w:rsidRPr="00163F11">
              <w:rPr>
                <w:rFonts w:ascii="Times New Roman" w:hAnsi="Times New Roman" w:cs="Times New Roman"/>
                <w:sz w:val="24"/>
                <w:szCs w:val="24"/>
              </w:rPr>
              <w:t>, jo URVN tiek saglabāta līdzšinējā apmērā</w:t>
            </w:r>
            <w:r w:rsidR="0080119E" w:rsidRPr="00163F11">
              <w:rPr>
                <w:rFonts w:ascii="Times New Roman" w:hAnsi="Times New Roman" w:cs="Times New Roman"/>
                <w:sz w:val="24"/>
                <w:szCs w:val="24"/>
              </w:rPr>
              <w:t xml:space="preserve"> un, lai mazinātu administratīvo slogu nodokļu maksātājiem, </w:t>
            </w:r>
            <w:r w:rsidR="002E4D44">
              <w:rPr>
                <w:rFonts w:ascii="Times New Roman" w:hAnsi="Times New Roman" w:cs="Times New Roman"/>
                <w:sz w:val="24"/>
                <w:szCs w:val="24"/>
              </w:rPr>
              <w:t xml:space="preserve">ir </w:t>
            </w:r>
            <w:r w:rsidR="0080119E" w:rsidRPr="00163F11">
              <w:rPr>
                <w:rFonts w:ascii="Times New Roman" w:hAnsi="Times New Roman" w:cs="Times New Roman"/>
                <w:sz w:val="24"/>
                <w:szCs w:val="24"/>
              </w:rPr>
              <w:t>nodrošināta iespēja URVN samaksāt ar citiem nodokļu maksājumiem</w:t>
            </w:r>
            <w:r w:rsidRPr="00163F11">
              <w:rPr>
                <w:rFonts w:ascii="Times New Roman" w:hAnsi="Times New Roman" w:cs="Times New Roman"/>
                <w:sz w:val="24"/>
                <w:szCs w:val="24"/>
              </w:rPr>
              <w:t>.</w:t>
            </w:r>
          </w:p>
        </w:tc>
      </w:tr>
      <w:tr w:rsidR="00163F11" w:rsidRPr="00163F11" w14:paraId="6751202B" w14:textId="77777777" w:rsidTr="009C4099">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029E05C1" w14:textId="77777777" w:rsidR="004D15A9" w:rsidRPr="00163F11" w:rsidRDefault="004D15A9"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3.</w:t>
            </w:r>
          </w:p>
        </w:tc>
        <w:tc>
          <w:tcPr>
            <w:tcW w:w="1364" w:type="pct"/>
            <w:tcBorders>
              <w:top w:val="outset" w:sz="6" w:space="0" w:color="414142"/>
              <w:left w:val="outset" w:sz="6" w:space="0" w:color="414142"/>
              <w:bottom w:val="outset" w:sz="6" w:space="0" w:color="414142"/>
              <w:right w:val="outset" w:sz="6" w:space="0" w:color="414142"/>
            </w:tcBorders>
            <w:hideMark/>
          </w:tcPr>
          <w:p w14:paraId="034F7850" w14:textId="77777777" w:rsidR="004D15A9" w:rsidRPr="00163F11" w:rsidRDefault="004D15A9"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Administratīvo izmaksu monetārs novērtējums</w:t>
            </w:r>
          </w:p>
        </w:tc>
        <w:tc>
          <w:tcPr>
            <w:tcW w:w="3436" w:type="pct"/>
            <w:tcBorders>
              <w:top w:val="outset" w:sz="6" w:space="0" w:color="414142"/>
              <w:left w:val="outset" w:sz="6" w:space="0" w:color="414142"/>
              <w:bottom w:val="outset" w:sz="6" w:space="0" w:color="414142"/>
              <w:right w:val="outset" w:sz="6" w:space="0" w:color="414142"/>
            </w:tcBorders>
            <w:hideMark/>
          </w:tcPr>
          <w:p w14:paraId="1AC73536" w14:textId="77777777" w:rsidR="004D15A9" w:rsidRPr="00163F11" w:rsidRDefault="00B23D77" w:rsidP="009F4912">
            <w:pPr>
              <w:ind w:firstLine="284"/>
              <w:jc w:val="both"/>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Noteikumu projekts šo jomu neskar.</w:t>
            </w:r>
          </w:p>
        </w:tc>
      </w:tr>
      <w:tr w:rsidR="00163F11" w:rsidRPr="00163F11" w14:paraId="6BB5F0AE" w14:textId="77777777" w:rsidTr="009C4099">
        <w:trPr>
          <w:trHeight w:val="510"/>
        </w:trPr>
        <w:tc>
          <w:tcPr>
            <w:tcW w:w="200" w:type="pct"/>
            <w:tcBorders>
              <w:top w:val="outset" w:sz="6" w:space="0" w:color="414142"/>
              <w:left w:val="outset" w:sz="6" w:space="0" w:color="414142"/>
              <w:bottom w:val="outset" w:sz="6" w:space="0" w:color="414142"/>
              <w:right w:val="outset" w:sz="6" w:space="0" w:color="414142"/>
            </w:tcBorders>
          </w:tcPr>
          <w:p w14:paraId="2E4BF5BA" w14:textId="77777777" w:rsidR="00A1552F" w:rsidRPr="00163F11" w:rsidRDefault="00A1552F"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lastRenderedPageBreak/>
              <w:t>4.</w:t>
            </w:r>
          </w:p>
        </w:tc>
        <w:tc>
          <w:tcPr>
            <w:tcW w:w="1364" w:type="pct"/>
            <w:tcBorders>
              <w:top w:val="outset" w:sz="6" w:space="0" w:color="414142"/>
              <w:left w:val="outset" w:sz="6" w:space="0" w:color="414142"/>
              <w:bottom w:val="outset" w:sz="6" w:space="0" w:color="414142"/>
              <w:right w:val="outset" w:sz="6" w:space="0" w:color="414142"/>
            </w:tcBorders>
          </w:tcPr>
          <w:p w14:paraId="331EADD3" w14:textId="77777777" w:rsidR="00A1552F" w:rsidRPr="00163F11" w:rsidRDefault="00A1552F"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Atbilstības izmaksu monetārs novērtējums</w:t>
            </w:r>
          </w:p>
        </w:tc>
        <w:tc>
          <w:tcPr>
            <w:tcW w:w="3436" w:type="pct"/>
            <w:tcBorders>
              <w:top w:val="outset" w:sz="6" w:space="0" w:color="414142"/>
              <w:left w:val="outset" w:sz="6" w:space="0" w:color="414142"/>
              <w:bottom w:val="outset" w:sz="6" w:space="0" w:color="414142"/>
              <w:right w:val="outset" w:sz="6" w:space="0" w:color="414142"/>
            </w:tcBorders>
          </w:tcPr>
          <w:p w14:paraId="3AFF358B" w14:textId="77777777" w:rsidR="00A1552F" w:rsidRPr="00163F11" w:rsidRDefault="00B23D77" w:rsidP="009F4912">
            <w:pPr>
              <w:ind w:firstLine="284"/>
              <w:jc w:val="both"/>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Noteikumu projekts šo jomu neskar.</w:t>
            </w:r>
          </w:p>
        </w:tc>
      </w:tr>
      <w:tr w:rsidR="00163F11" w:rsidRPr="00163F11" w14:paraId="6037728D" w14:textId="77777777" w:rsidTr="00AA2710">
        <w:trPr>
          <w:trHeight w:val="515"/>
        </w:trPr>
        <w:tc>
          <w:tcPr>
            <w:tcW w:w="200" w:type="pct"/>
            <w:tcBorders>
              <w:top w:val="outset" w:sz="6" w:space="0" w:color="414142"/>
              <w:left w:val="outset" w:sz="6" w:space="0" w:color="414142"/>
              <w:bottom w:val="single" w:sz="4" w:space="0" w:color="auto"/>
              <w:right w:val="outset" w:sz="6" w:space="0" w:color="414142"/>
            </w:tcBorders>
            <w:hideMark/>
          </w:tcPr>
          <w:p w14:paraId="3DDF4596" w14:textId="77777777" w:rsidR="004D15A9" w:rsidRPr="00163F11" w:rsidRDefault="00A1552F"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5</w:t>
            </w:r>
            <w:r w:rsidR="004D15A9" w:rsidRPr="00163F11">
              <w:rPr>
                <w:rFonts w:ascii="Times New Roman" w:eastAsia="Times New Roman" w:hAnsi="Times New Roman" w:cs="Times New Roman"/>
                <w:sz w:val="24"/>
                <w:szCs w:val="24"/>
                <w:lang w:eastAsia="lv-LV"/>
              </w:rPr>
              <w:t>.</w:t>
            </w:r>
          </w:p>
        </w:tc>
        <w:tc>
          <w:tcPr>
            <w:tcW w:w="1364" w:type="pct"/>
            <w:tcBorders>
              <w:top w:val="outset" w:sz="6" w:space="0" w:color="414142"/>
              <w:left w:val="outset" w:sz="6" w:space="0" w:color="414142"/>
              <w:bottom w:val="single" w:sz="4" w:space="0" w:color="auto"/>
              <w:right w:val="outset" w:sz="6" w:space="0" w:color="414142"/>
            </w:tcBorders>
            <w:hideMark/>
          </w:tcPr>
          <w:p w14:paraId="397D676E" w14:textId="77777777" w:rsidR="004D15A9" w:rsidRPr="00163F11" w:rsidRDefault="004D15A9"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Cita informācija</w:t>
            </w:r>
          </w:p>
        </w:tc>
        <w:tc>
          <w:tcPr>
            <w:tcW w:w="3436" w:type="pct"/>
            <w:tcBorders>
              <w:top w:val="outset" w:sz="6" w:space="0" w:color="414142"/>
              <w:left w:val="outset" w:sz="6" w:space="0" w:color="414142"/>
              <w:bottom w:val="single" w:sz="4" w:space="0" w:color="auto"/>
              <w:right w:val="outset" w:sz="6" w:space="0" w:color="414142"/>
            </w:tcBorders>
            <w:hideMark/>
          </w:tcPr>
          <w:p w14:paraId="1AF5BBEF" w14:textId="77777777" w:rsidR="004D15A9" w:rsidRPr="00163F11" w:rsidRDefault="004D15A9" w:rsidP="009F4912">
            <w:pPr>
              <w:ind w:firstLine="284"/>
              <w:jc w:val="both"/>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Nav</w:t>
            </w:r>
            <w:r w:rsidR="000E42FD" w:rsidRPr="00163F11">
              <w:rPr>
                <w:rFonts w:ascii="Times New Roman" w:eastAsia="Times New Roman" w:hAnsi="Times New Roman" w:cs="Times New Roman"/>
                <w:sz w:val="24"/>
                <w:szCs w:val="24"/>
                <w:lang w:eastAsia="lv-LV"/>
              </w:rPr>
              <w:t>.</w:t>
            </w:r>
          </w:p>
        </w:tc>
      </w:tr>
    </w:tbl>
    <w:p w14:paraId="2D5429C0" w14:textId="7C21546A" w:rsidR="004D15A9" w:rsidRPr="00163F11" w:rsidRDefault="004D15A9" w:rsidP="009F4912">
      <w:pPr>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2083"/>
        <w:gridCol w:w="996"/>
        <w:gridCol w:w="996"/>
        <w:gridCol w:w="996"/>
        <w:gridCol w:w="996"/>
        <w:gridCol w:w="996"/>
        <w:gridCol w:w="996"/>
        <w:gridCol w:w="996"/>
      </w:tblGrid>
      <w:tr w:rsidR="00163F11" w:rsidRPr="00163F11" w14:paraId="5C8D6C0F" w14:textId="77777777" w:rsidTr="00662B5B">
        <w:tc>
          <w:tcPr>
            <w:tcW w:w="9055" w:type="dxa"/>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1CEBC3" w14:textId="77777777" w:rsidR="0009153E" w:rsidRPr="00163F11" w:rsidRDefault="0009153E" w:rsidP="009F4912">
            <w:pPr>
              <w:jc w:val="center"/>
              <w:rPr>
                <w:rFonts w:ascii="Times New Roman" w:eastAsia="Times New Roman" w:hAnsi="Times New Roman" w:cs="Times New Roman"/>
                <w:b/>
                <w:bCs/>
                <w:sz w:val="24"/>
                <w:szCs w:val="24"/>
                <w:lang w:eastAsia="lv-LV"/>
              </w:rPr>
            </w:pPr>
            <w:bookmarkStart w:id="1" w:name="_Hlk21095109"/>
            <w:r w:rsidRPr="00163F11">
              <w:rPr>
                <w:rFonts w:ascii="Times New Roman" w:eastAsia="Times New Roman" w:hAnsi="Times New Roman" w:cs="Times New Roman"/>
                <w:b/>
                <w:bCs/>
                <w:sz w:val="24"/>
                <w:szCs w:val="24"/>
                <w:lang w:eastAsia="lv-LV"/>
              </w:rPr>
              <w:t>III. Tiesību akta projekta ietekme uz valsts budžetu un pašvaldību budžetiem</w:t>
            </w:r>
          </w:p>
        </w:tc>
      </w:tr>
      <w:tr w:rsidR="00163F11" w:rsidRPr="00163F11" w14:paraId="042C0715" w14:textId="77777777" w:rsidTr="00662B5B">
        <w:tc>
          <w:tcPr>
            <w:tcW w:w="2083" w:type="dxa"/>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775B95" w14:textId="77777777" w:rsidR="0009153E" w:rsidRPr="00163F11" w:rsidRDefault="0009153E" w:rsidP="009F4912">
            <w:pPr>
              <w:jc w:val="cente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Rādītāji</w:t>
            </w:r>
          </w:p>
        </w:tc>
        <w:tc>
          <w:tcPr>
            <w:tcW w:w="1992" w:type="dxa"/>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013EB1" w14:textId="7929CB2E" w:rsidR="0009153E" w:rsidRPr="00163F11" w:rsidRDefault="0009153E" w:rsidP="009F4912">
            <w:pPr>
              <w:jc w:val="cente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20</w:t>
            </w:r>
            <w:r w:rsidR="00C92B79" w:rsidRPr="00163F11">
              <w:rPr>
                <w:rFonts w:ascii="Times New Roman" w:eastAsia="Times New Roman" w:hAnsi="Times New Roman" w:cs="Times New Roman"/>
                <w:sz w:val="24"/>
                <w:szCs w:val="24"/>
                <w:lang w:eastAsia="lv-LV"/>
              </w:rPr>
              <w:t>2</w:t>
            </w:r>
            <w:r w:rsidR="002E4D44">
              <w:rPr>
                <w:rFonts w:ascii="Times New Roman" w:eastAsia="Times New Roman" w:hAnsi="Times New Roman" w:cs="Times New Roman"/>
                <w:sz w:val="24"/>
                <w:szCs w:val="24"/>
                <w:lang w:eastAsia="lv-LV"/>
              </w:rPr>
              <w:t>1</w:t>
            </w:r>
            <w:r w:rsidRPr="00163F11">
              <w:rPr>
                <w:rFonts w:ascii="Times New Roman" w:eastAsia="Times New Roman" w:hAnsi="Times New Roman" w:cs="Times New Roman"/>
                <w:sz w:val="24"/>
                <w:szCs w:val="24"/>
                <w:lang w:eastAsia="lv-LV"/>
              </w:rPr>
              <w:t>.</w:t>
            </w:r>
            <w:r w:rsidR="001554F3" w:rsidRPr="00163F11">
              <w:rPr>
                <w:rFonts w:ascii="Times New Roman" w:eastAsia="Times New Roman" w:hAnsi="Times New Roman" w:cs="Times New Roman"/>
                <w:sz w:val="24"/>
                <w:szCs w:val="24"/>
                <w:lang w:eastAsia="lv-LV"/>
              </w:rPr>
              <w:t> </w:t>
            </w:r>
            <w:r w:rsidRPr="00163F11">
              <w:rPr>
                <w:rFonts w:ascii="Times New Roman" w:eastAsia="Times New Roman" w:hAnsi="Times New Roman" w:cs="Times New Roman"/>
                <w:sz w:val="24"/>
                <w:szCs w:val="24"/>
                <w:lang w:eastAsia="lv-LV"/>
              </w:rPr>
              <w:t>gads</w:t>
            </w:r>
          </w:p>
        </w:tc>
        <w:tc>
          <w:tcPr>
            <w:tcW w:w="4980" w:type="dxa"/>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CEE4CB" w14:textId="77777777" w:rsidR="0009153E" w:rsidRPr="00163F11" w:rsidRDefault="0009153E" w:rsidP="009F4912">
            <w:pPr>
              <w:jc w:val="cente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Turpmākie trīs gadi (</w:t>
            </w:r>
            <w:r w:rsidRPr="00163F11">
              <w:rPr>
                <w:rFonts w:ascii="Times New Roman" w:eastAsia="Times New Roman" w:hAnsi="Times New Roman" w:cs="Times New Roman"/>
                <w:i/>
                <w:iCs/>
                <w:sz w:val="24"/>
                <w:szCs w:val="24"/>
                <w:lang w:eastAsia="lv-LV"/>
              </w:rPr>
              <w:t>euro</w:t>
            </w:r>
            <w:r w:rsidRPr="00163F11">
              <w:rPr>
                <w:rFonts w:ascii="Times New Roman" w:eastAsia="Times New Roman" w:hAnsi="Times New Roman" w:cs="Times New Roman"/>
                <w:sz w:val="24"/>
                <w:szCs w:val="24"/>
                <w:lang w:eastAsia="lv-LV"/>
              </w:rPr>
              <w:t>)</w:t>
            </w:r>
          </w:p>
        </w:tc>
      </w:tr>
      <w:tr w:rsidR="00163F11" w:rsidRPr="00163F11" w14:paraId="7AD401D1" w14:textId="77777777" w:rsidTr="00662B5B">
        <w:tc>
          <w:tcPr>
            <w:tcW w:w="2083"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18611C" w14:textId="77777777" w:rsidR="0009153E" w:rsidRPr="00163F11" w:rsidRDefault="0009153E" w:rsidP="009F4912">
            <w:pPr>
              <w:rPr>
                <w:rFonts w:ascii="Times New Roman" w:eastAsia="Times New Roman" w:hAnsi="Times New Roman" w:cs="Times New Roman"/>
                <w:sz w:val="24"/>
                <w:szCs w:val="24"/>
                <w:lang w:eastAsia="lv-LV"/>
              </w:rPr>
            </w:pPr>
            <w:bookmarkStart w:id="2" w:name="_Hlk21095231"/>
          </w:p>
        </w:tc>
        <w:tc>
          <w:tcPr>
            <w:tcW w:w="1992" w:type="dxa"/>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5236A7" w14:textId="77777777" w:rsidR="0009153E" w:rsidRPr="00163F11" w:rsidRDefault="0009153E" w:rsidP="009F4912">
            <w:pPr>
              <w:rPr>
                <w:rFonts w:ascii="Times New Roman" w:eastAsia="Times New Roman" w:hAnsi="Times New Roman" w:cs="Times New Roman"/>
                <w:sz w:val="24"/>
                <w:szCs w:val="24"/>
                <w:lang w:eastAsia="lv-LV"/>
              </w:rPr>
            </w:pPr>
          </w:p>
        </w:tc>
        <w:tc>
          <w:tcPr>
            <w:tcW w:w="1992"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078972" w14:textId="56F3F98D" w:rsidR="0009153E" w:rsidRPr="00163F11" w:rsidRDefault="0009153E" w:rsidP="009F4912">
            <w:pPr>
              <w:jc w:val="cente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20</w:t>
            </w:r>
            <w:r w:rsidR="00BA3F67" w:rsidRPr="00163F11">
              <w:rPr>
                <w:rFonts w:ascii="Times New Roman" w:eastAsia="Times New Roman" w:hAnsi="Times New Roman" w:cs="Times New Roman"/>
                <w:sz w:val="24"/>
                <w:szCs w:val="24"/>
                <w:lang w:eastAsia="lv-LV"/>
              </w:rPr>
              <w:t>2</w:t>
            </w:r>
            <w:r w:rsidR="002E4D44">
              <w:rPr>
                <w:rFonts w:ascii="Times New Roman" w:eastAsia="Times New Roman" w:hAnsi="Times New Roman" w:cs="Times New Roman"/>
                <w:sz w:val="24"/>
                <w:szCs w:val="24"/>
                <w:lang w:eastAsia="lv-LV"/>
              </w:rPr>
              <w:t>2</w:t>
            </w:r>
          </w:p>
        </w:tc>
        <w:tc>
          <w:tcPr>
            <w:tcW w:w="1992"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30C004" w14:textId="2C5D8F60" w:rsidR="0009153E" w:rsidRPr="00163F11" w:rsidRDefault="0009153E" w:rsidP="009F4912">
            <w:pPr>
              <w:jc w:val="cente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20</w:t>
            </w:r>
            <w:r w:rsidR="004F45B3" w:rsidRPr="00163F11">
              <w:rPr>
                <w:rFonts w:ascii="Times New Roman" w:eastAsia="Times New Roman" w:hAnsi="Times New Roman" w:cs="Times New Roman"/>
                <w:sz w:val="24"/>
                <w:szCs w:val="24"/>
                <w:lang w:eastAsia="lv-LV"/>
              </w:rPr>
              <w:t>2</w:t>
            </w:r>
            <w:r w:rsidR="002E4D44">
              <w:rPr>
                <w:rFonts w:ascii="Times New Roman" w:eastAsia="Times New Roman" w:hAnsi="Times New Roman" w:cs="Times New Roman"/>
                <w:sz w:val="24"/>
                <w:szCs w:val="24"/>
                <w:lang w:eastAsia="lv-LV"/>
              </w:rPr>
              <w:t>3</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433EFB" w14:textId="1559CF8C" w:rsidR="0009153E" w:rsidRPr="00163F11" w:rsidRDefault="0009153E" w:rsidP="009F4912">
            <w:pPr>
              <w:jc w:val="cente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202</w:t>
            </w:r>
            <w:r w:rsidR="002E4D44">
              <w:rPr>
                <w:rFonts w:ascii="Times New Roman" w:eastAsia="Times New Roman" w:hAnsi="Times New Roman" w:cs="Times New Roman"/>
                <w:sz w:val="24"/>
                <w:szCs w:val="24"/>
                <w:lang w:eastAsia="lv-LV"/>
              </w:rPr>
              <w:t>4</w:t>
            </w:r>
          </w:p>
        </w:tc>
      </w:tr>
      <w:tr w:rsidR="00163F11" w:rsidRPr="00163F11" w14:paraId="054FB7C7" w14:textId="77777777" w:rsidTr="00662B5B">
        <w:tc>
          <w:tcPr>
            <w:tcW w:w="2083"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569893" w14:textId="77777777" w:rsidR="0009153E" w:rsidRPr="00163F11" w:rsidRDefault="0009153E" w:rsidP="009F4912">
            <w:pPr>
              <w:rPr>
                <w:rFonts w:ascii="Times New Roman" w:eastAsia="Times New Roman" w:hAnsi="Times New Roman" w:cs="Times New Roman"/>
                <w:sz w:val="24"/>
                <w:szCs w:val="24"/>
                <w:lang w:eastAsia="lv-LV"/>
              </w:rPr>
            </w:pP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281DBD" w14:textId="77777777" w:rsidR="0009153E" w:rsidRPr="00163F11" w:rsidRDefault="0009153E" w:rsidP="009F4912">
            <w:pPr>
              <w:jc w:val="cente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saskaņā ar valsts budžetu kārtējam gadam</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09A971" w14:textId="77777777" w:rsidR="0009153E" w:rsidRPr="00163F11" w:rsidRDefault="0009153E" w:rsidP="009F4912">
            <w:pPr>
              <w:jc w:val="cente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izmaiņas kārtējā gadā, salīdzinot ar valsts budžetu kārtējam gadam</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B5F5FE" w14:textId="77777777" w:rsidR="0009153E" w:rsidRPr="00163F11" w:rsidRDefault="0009153E" w:rsidP="009F4912">
            <w:pPr>
              <w:jc w:val="cente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saskaņā ar vidēja termiņa budžeta ietvaru</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AAF5FA" w14:textId="447BA6F6" w:rsidR="0009153E" w:rsidRPr="00163F11" w:rsidRDefault="0009153E" w:rsidP="009F4912">
            <w:pPr>
              <w:jc w:val="cente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izmaiņas, salīdzinot ar vidēja termiņa budžeta ietvaru 20</w:t>
            </w:r>
            <w:r w:rsidR="002E4477" w:rsidRPr="00163F11">
              <w:rPr>
                <w:rFonts w:ascii="Times New Roman" w:eastAsia="Times New Roman" w:hAnsi="Times New Roman" w:cs="Times New Roman"/>
                <w:sz w:val="24"/>
                <w:szCs w:val="24"/>
                <w:lang w:eastAsia="lv-LV"/>
              </w:rPr>
              <w:t>2</w:t>
            </w:r>
            <w:r w:rsidR="00502976">
              <w:rPr>
                <w:rFonts w:ascii="Times New Roman" w:eastAsia="Times New Roman" w:hAnsi="Times New Roman" w:cs="Times New Roman"/>
                <w:sz w:val="24"/>
                <w:szCs w:val="24"/>
                <w:lang w:eastAsia="lv-LV"/>
              </w:rPr>
              <w:t>2</w:t>
            </w:r>
            <w:r w:rsidRPr="00163F11">
              <w:rPr>
                <w:rFonts w:ascii="Times New Roman" w:eastAsia="Times New Roman" w:hAnsi="Times New Roman" w:cs="Times New Roman"/>
                <w:sz w:val="24"/>
                <w:szCs w:val="24"/>
                <w:lang w:eastAsia="lv-LV"/>
              </w:rPr>
              <w:t>. gadam</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AB61EA" w14:textId="77777777" w:rsidR="0009153E" w:rsidRPr="00163F11" w:rsidRDefault="0009153E" w:rsidP="009F4912">
            <w:pPr>
              <w:jc w:val="cente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saskaņā ar vidēja termiņa budžeta ietvaru</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D85601" w14:textId="56C10B6D" w:rsidR="0009153E" w:rsidRPr="00163F11" w:rsidRDefault="0009153E" w:rsidP="009F4912">
            <w:pPr>
              <w:jc w:val="cente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izmaiņas, salīdzinot ar vidēja termiņa budžeta ietvaru 202</w:t>
            </w:r>
            <w:r w:rsidR="001B1B49">
              <w:rPr>
                <w:rFonts w:ascii="Times New Roman" w:eastAsia="Times New Roman" w:hAnsi="Times New Roman" w:cs="Times New Roman"/>
                <w:sz w:val="24"/>
                <w:szCs w:val="24"/>
                <w:lang w:eastAsia="lv-LV"/>
              </w:rPr>
              <w:t>3</w:t>
            </w:r>
            <w:r w:rsidRPr="00163F11">
              <w:rPr>
                <w:rFonts w:ascii="Times New Roman" w:eastAsia="Times New Roman" w:hAnsi="Times New Roman" w:cs="Times New Roman"/>
                <w:sz w:val="24"/>
                <w:szCs w:val="24"/>
                <w:lang w:eastAsia="lv-LV"/>
              </w:rPr>
              <w:t>. gadam</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6831EA" w14:textId="46E04032" w:rsidR="0009153E" w:rsidRPr="00163F11" w:rsidRDefault="0009153E" w:rsidP="009F4912">
            <w:pPr>
              <w:jc w:val="cente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izmaiņas, salīdzinot ar vidēja termiņa budžeta ietvaru 202</w:t>
            </w:r>
            <w:r w:rsidR="001B1B49">
              <w:rPr>
                <w:rFonts w:ascii="Times New Roman" w:eastAsia="Times New Roman" w:hAnsi="Times New Roman" w:cs="Times New Roman"/>
                <w:sz w:val="24"/>
                <w:szCs w:val="24"/>
                <w:lang w:eastAsia="lv-LV"/>
              </w:rPr>
              <w:t>3</w:t>
            </w:r>
            <w:r w:rsidRPr="00163F11">
              <w:rPr>
                <w:rFonts w:ascii="Times New Roman" w:eastAsia="Times New Roman" w:hAnsi="Times New Roman" w:cs="Times New Roman"/>
                <w:sz w:val="24"/>
                <w:szCs w:val="24"/>
                <w:lang w:eastAsia="lv-LV"/>
              </w:rPr>
              <w:t>. gadam</w:t>
            </w:r>
          </w:p>
        </w:tc>
      </w:tr>
      <w:bookmarkEnd w:id="1"/>
      <w:bookmarkEnd w:id="2"/>
      <w:tr w:rsidR="00163F11" w:rsidRPr="00163F11" w14:paraId="116B2529" w14:textId="77777777" w:rsidTr="00662B5B">
        <w:tc>
          <w:tcPr>
            <w:tcW w:w="208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49F1A2" w14:textId="77777777" w:rsidR="0009153E" w:rsidRPr="00163F11" w:rsidRDefault="0009153E" w:rsidP="009F4912">
            <w:pPr>
              <w:jc w:val="cente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1</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C7B15C" w14:textId="77777777" w:rsidR="0009153E" w:rsidRPr="00163F11" w:rsidRDefault="0009153E" w:rsidP="009F4912">
            <w:pPr>
              <w:jc w:val="cente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2</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EC0AA2" w14:textId="77777777" w:rsidR="0009153E" w:rsidRPr="00163F11" w:rsidRDefault="0009153E" w:rsidP="009F4912">
            <w:pPr>
              <w:jc w:val="cente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3</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60DE7D" w14:textId="77777777" w:rsidR="0009153E" w:rsidRPr="00163F11" w:rsidRDefault="0009153E" w:rsidP="009F4912">
            <w:pPr>
              <w:jc w:val="cente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4</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4441FF" w14:textId="77777777" w:rsidR="0009153E" w:rsidRPr="00163F11" w:rsidRDefault="0009153E" w:rsidP="009F4912">
            <w:pPr>
              <w:jc w:val="cente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5</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A48C48" w14:textId="77777777" w:rsidR="0009153E" w:rsidRPr="00163F11" w:rsidRDefault="0009153E" w:rsidP="009F4912">
            <w:pPr>
              <w:jc w:val="cente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6</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A68C49" w14:textId="77777777" w:rsidR="0009153E" w:rsidRPr="00163F11" w:rsidRDefault="0009153E" w:rsidP="009F4912">
            <w:pPr>
              <w:jc w:val="cente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7</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60961A" w14:textId="77777777" w:rsidR="0009153E" w:rsidRPr="00163F11" w:rsidRDefault="0009153E" w:rsidP="009F4912">
            <w:pPr>
              <w:jc w:val="cente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8</w:t>
            </w:r>
          </w:p>
        </w:tc>
      </w:tr>
      <w:tr w:rsidR="00163F11" w:rsidRPr="00163F11" w14:paraId="1B4A683E" w14:textId="77777777" w:rsidTr="00662B5B">
        <w:tc>
          <w:tcPr>
            <w:tcW w:w="2083" w:type="dxa"/>
            <w:tcBorders>
              <w:top w:val="outset" w:sz="6" w:space="0" w:color="414142"/>
              <w:left w:val="outset" w:sz="6" w:space="0" w:color="414142"/>
              <w:bottom w:val="outset" w:sz="6" w:space="0" w:color="414142"/>
              <w:right w:val="outset" w:sz="6" w:space="0" w:color="414142"/>
            </w:tcBorders>
            <w:shd w:val="clear" w:color="auto" w:fill="FFFFFF"/>
            <w:hideMark/>
          </w:tcPr>
          <w:p w14:paraId="567D54D5" w14:textId="77777777" w:rsidR="0009153E" w:rsidRPr="00163F11" w:rsidRDefault="0009153E"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1. Budžeta ieņēmumi</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2C5F66" w14:textId="77777777" w:rsidR="0009153E" w:rsidRPr="00163F11" w:rsidRDefault="0009153E"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 0</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5494BC" w14:textId="77777777" w:rsidR="0009153E" w:rsidRPr="00163F11" w:rsidRDefault="0009153E"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 0</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DAD17A" w14:textId="77777777" w:rsidR="0009153E" w:rsidRPr="00163F11" w:rsidRDefault="0009153E"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 0</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A325B6" w14:textId="77777777" w:rsidR="0009153E" w:rsidRPr="00163F11" w:rsidRDefault="0009153E"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 0</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EAA2A4" w14:textId="77777777" w:rsidR="0009153E" w:rsidRPr="00163F11" w:rsidRDefault="0009153E"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 0</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6E3A28" w14:textId="77777777" w:rsidR="0009153E" w:rsidRPr="00163F11" w:rsidRDefault="0009153E"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 0</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B9DC6F" w14:textId="77777777" w:rsidR="0009153E" w:rsidRPr="00163F11" w:rsidRDefault="0009153E"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 0</w:t>
            </w:r>
          </w:p>
        </w:tc>
      </w:tr>
      <w:tr w:rsidR="00163F11" w:rsidRPr="00163F11" w14:paraId="4675EDA9" w14:textId="77777777" w:rsidTr="00662B5B">
        <w:tc>
          <w:tcPr>
            <w:tcW w:w="2083" w:type="dxa"/>
            <w:tcBorders>
              <w:top w:val="outset" w:sz="6" w:space="0" w:color="414142"/>
              <w:left w:val="outset" w:sz="6" w:space="0" w:color="414142"/>
              <w:bottom w:val="outset" w:sz="6" w:space="0" w:color="414142"/>
              <w:right w:val="outset" w:sz="6" w:space="0" w:color="414142"/>
            </w:tcBorders>
            <w:shd w:val="clear" w:color="auto" w:fill="FFFFFF"/>
            <w:hideMark/>
          </w:tcPr>
          <w:p w14:paraId="108DC4CE" w14:textId="77777777" w:rsidR="0009153E" w:rsidRPr="00163F11" w:rsidRDefault="0009153E"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1.1. valsts pamatbudžets, tai skaitā ieņēmumi no maksas pakalpojumiem un citi pašu ieņēmumi</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C3C1BE" w14:textId="77777777" w:rsidR="0009153E" w:rsidRPr="00163F11" w:rsidRDefault="0009153E"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 0</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EC649F" w14:textId="77777777" w:rsidR="0009153E" w:rsidRPr="00163F11" w:rsidRDefault="0009153E"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 0</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DD165B" w14:textId="77777777" w:rsidR="0009153E" w:rsidRPr="00163F11" w:rsidRDefault="0009153E"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 0</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AF7ECC" w14:textId="77777777" w:rsidR="0009153E" w:rsidRPr="00163F11" w:rsidRDefault="0009153E"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 0</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A01480" w14:textId="77777777" w:rsidR="0009153E" w:rsidRPr="00163F11" w:rsidRDefault="0009153E"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 0</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3F5BC7" w14:textId="77777777" w:rsidR="0009153E" w:rsidRPr="00163F11" w:rsidRDefault="0009153E"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 0</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B09CA3" w14:textId="77777777" w:rsidR="0009153E" w:rsidRPr="00163F11" w:rsidRDefault="0009153E"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 0</w:t>
            </w:r>
          </w:p>
        </w:tc>
      </w:tr>
      <w:tr w:rsidR="00163F11" w:rsidRPr="00163F11" w14:paraId="6C3BF7DA" w14:textId="77777777" w:rsidTr="00662B5B">
        <w:tc>
          <w:tcPr>
            <w:tcW w:w="2083" w:type="dxa"/>
            <w:tcBorders>
              <w:top w:val="outset" w:sz="6" w:space="0" w:color="414142"/>
              <w:left w:val="outset" w:sz="6" w:space="0" w:color="414142"/>
              <w:bottom w:val="outset" w:sz="6" w:space="0" w:color="414142"/>
              <w:right w:val="outset" w:sz="6" w:space="0" w:color="414142"/>
            </w:tcBorders>
            <w:shd w:val="clear" w:color="auto" w:fill="FFFFFF"/>
            <w:hideMark/>
          </w:tcPr>
          <w:p w14:paraId="352B3B12" w14:textId="77777777" w:rsidR="0009153E" w:rsidRPr="00163F11" w:rsidRDefault="0009153E"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1.2. valsts speciālais budžets</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85F0BD" w14:textId="77777777" w:rsidR="0009153E" w:rsidRPr="00163F11" w:rsidRDefault="0009153E"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 0</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715C46" w14:textId="77777777" w:rsidR="0009153E" w:rsidRPr="00163F11" w:rsidRDefault="0009153E"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 0</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EDCC8F" w14:textId="77777777" w:rsidR="0009153E" w:rsidRPr="00163F11" w:rsidRDefault="0009153E"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 0</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CD6FC8" w14:textId="77777777" w:rsidR="0009153E" w:rsidRPr="00163F11" w:rsidRDefault="0009153E"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 0</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45F970" w14:textId="77777777" w:rsidR="0009153E" w:rsidRPr="00163F11" w:rsidRDefault="0009153E"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 0</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7F16DB" w14:textId="77777777" w:rsidR="0009153E" w:rsidRPr="00163F11" w:rsidRDefault="0009153E"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 0</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9C88E2" w14:textId="77777777" w:rsidR="0009153E" w:rsidRPr="00163F11" w:rsidRDefault="0009153E"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 0</w:t>
            </w:r>
          </w:p>
        </w:tc>
      </w:tr>
      <w:tr w:rsidR="00163F11" w:rsidRPr="00163F11" w14:paraId="12435FEF" w14:textId="77777777" w:rsidTr="00662B5B">
        <w:tc>
          <w:tcPr>
            <w:tcW w:w="2083" w:type="dxa"/>
            <w:tcBorders>
              <w:top w:val="outset" w:sz="6" w:space="0" w:color="414142"/>
              <w:left w:val="outset" w:sz="6" w:space="0" w:color="414142"/>
              <w:bottom w:val="outset" w:sz="6" w:space="0" w:color="414142"/>
              <w:right w:val="outset" w:sz="6" w:space="0" w:color="414142"/>
            </w:tcBorders>
            <w:shd w:val="clear" w:color="auto" w:fill="FFFFFF"/>
            <w:hideMark/>
          </w:tcPr>
          <w:p w14:paraId="53A05769" w14:textId="77777777" w:rsidR="0009153E" w:rsidRPr="00163F11" w:rsidRDefault="0009153E"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1.3. pašvaldību budžets</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4642AB" w14:textId="77777777" w:rsidR="0009153E" w:rsidRPr="00163F11" w:rsidRDefault="0009153E"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 0</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7866B3" w14:textId="77777777" w:rsidR="0009153E" w:rsidRPr="00163F11" w:rsidRDefault="0009153E"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 0</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08ACEE" w14:textId="77777777" w:rsidR="0009153E" w:rsidRPr="00163F11" w:rsidRDefault="0009153E"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 0</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DF0060" w14:textId="77777777" w:rsidR="0009153E" w:rsidRPr="00163F11" w:rsidRDefault="0009153E"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 0</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1E3B85" w14:textId="77777777" w:rsidR="0009153E" w:rsidRPr="00163F11" w:rsidRDefault="0009153E"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 0</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DE0C39" w14:textId="77777777" w:rsidR="0009153E" w:rsidRPr="00163F11" w:rsidRDefault="0009153E"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 0</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87B54F" w14:textId="77777777" w:rsidR="0009153E" w:rsidRPr="00163F11" w:rsidRDefault="0009153E"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 0</w:t>
            </w:r>
          </w:p>
        </w:tc>
      </w:tr>
      <w:tr w:rsidR="00163F11" w:rsidRPr="00163F11" w14:paraId="7F6C5189" w14:textId="77777777" w:rsidTr="00662B5B">
        <w:tc>
          <w:tcPr>
            <w:tcW w:w="2083" w:type="dxa"/>
            <w:tcBorders>
              <w:top w:val="outset" w:sz="6" w:space="0" w:color="414142"/>
              <w:left w:val="outset" w:sz="6" w:space="0" w:color="414142"/>
              <w:bottom w:val="outset" w:sz="6" w:space="0" w:color="414142"/>
              <w:right w:val="outset" w:sz="6" w:space="0" w:color="414142"/>
            </w:tcBorders>
            <w:shd w:val="clear" w:color="auto" w:fill="FFFFFF"/>
            <w:hideMark/>
          </w:tcPr>
          <w:p w14:paraId="3DC40B32" w14:textId="77777777" w:rsidR="0009153E" w:rsidRPr="00163F11" w:rsidRDefault="0009153E"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2. Budžeta izdevumi</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EE5FEC" w14:textId="77777777" w:rsidR="0009153E" w:rsidRPr="00163F11" w:rsidRDefault="0009153E"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 0</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E2A3A5" w14:textId="77777777" w:rsidR="0009153E" w:rsidRPr="00163F11" w:rsidRDefault="0009153E"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 0</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ACD2A5" w14:textId="77777777" w:rsidR="0009153E" w:rsidRPr="00163F11" w:rsidRDefault="0009153E"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 0</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19FEC1" w14:textId="77777777" w:rsidR="0009153E" w:rsidRPr="00163F11" w:rsidRDefault="0009153E"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 0</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4EDA80" w14:textId="77777777" w:rsidR="0009153E" w:rsidRPr="00163F11" w:rsidRDefault="0009153E"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 0</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2136AB" w14:textId="77777777" w:rsidR="0009153E" w:rsidRPr="00163F11" w:rsidRDefault="0009153E"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 0</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3B139E" w14:textId="77777777" w:rsidR="0009153E" w:rsidRPr="00163F11" w:rsidRDefault="0009153E"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 0</w:t>
            </w:r>
          </w:p>
        </w:tc>
      </w:tr>
      <w:tr w:rsidR="00163F11" w:rsidRPr="00163F11" w14:paraId="68EE6F69" w14:textId="77777777" w:rsidTr="00662B5B">
        <w:tc>
          <w:tcPr>
            <w:tcW w:w="2083" w:type="dxa"/>
            <w:tcBorders>
              <w:top w:val="outset" w:sz="6" w:space="0" w:color="414142"/>
              <w:left w:val="outset" w:sz="6" w:space="0" w:color="414142"/>
              <w:bottom w:val="outset" w:sz="6" w:space="0" w:color="414142"/>
              <w:right w:val="outset" w:sz="6" w:space="0" w:color="414142"/>
            </w:tcBorders>
            <w:shd w:val="clear" w:color="auto" w:fill="FFFFFF"/>
            <w:hideMark/>
          </w:tcPr>
          <w:p w14:paraId="7980FD5C" w14:textId="77777777" w:rsidR="0009153E" w:rsidRPr="00163F11" w:rsidRDefault="0009153E"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2.1. valsts pamatbudžets</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84B7B8" w14:textId="77777777" w:rsidR="0009153E" w:rsidRPr="00163F11" w:rsidRDefault="0009153E"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 0</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88ED14" w14:textId="77777777" w:rsidR="0009153E" w:rsidRPr="00163F11" w:rsidRDefault="0009153E"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 0</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FBECEF" w14:textId="77777777" w:rsidR="0009153E" w:rsidRPr="00163F11" w:rsidRDefault="0009153E"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 0</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BD7068" w14:textId="77777777" w:rsidR="0009153E" w:rsidRPr="00163F11" w:rsidRDefault="0009153E"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 0</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8E089D" w14:textId="77777777" w:rsidR="0009153E" w:rsidRPr="00163F11" w:rsidRDefault="0009153E"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 0</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ED7024" w14:textId="77777777" w:rsidR="0009153E" w:rsidRPr="00163F11" w:rsidRDefault="0009153E"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 0</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F3D2E6" w14:textId="77777777" w:rsidR="0009153E" w:rsidRPr="00163F11" w:rsidRDefault="0009153E"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 0</w:t>
            </w:r>
          </w:p>
        </w:tc>
      </w:tr>
      <w:tr w:rsidR="00163F11" w:rsidRPr="00163F11" w14:paraId="4AA9FEB9" w14:textId="77777777" w:rsidTr="00662B5B">
        <w:tc>
          <w:tcPr>
            <w:tcW w:w="2083" w:type="dxa"/>
            <w:tcBorders>
              <w:top w:val="outset" w:sz="6" w:space="0" w:color="414142"/>
              <w:left w:val="outset" w:sz="6" w:space="0" w:color="414142"/>
              <w:bottom w:val="outset" w:sz="6" w:space="0" w:color="414142"/>
              <w:right w:val="outset" w:sz="6" w:space="0" w:color="414142"/>
            </w:tcBorders>
            <w:shd w:val="clear" w:color="auto" w:fill="FFFFFF"/>
            <w:hideMark/>
          </w:tcPr>
          <w:p w14:paraId="1E34EF48" w14:textId="77777777" w:rsidR="0009153E" w:rsidRPr="00163F11" w:rsidRDefault="0009153E"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2.2. valsts speciālais budžets</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CC525A" w14:textId="77777777" w:rsidR="0009153E" w:rsidRPr="00163F11" w:rsidRDefault="0009153E"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 0</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80458D" w14:textId="77777777" w:rsidR="0009153E" w:rsidRPr="00163F11" w:rsidRDefault="0009153E"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 0</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F8F9A1" w14:textId="77777777" w:rsidR="0009153E" w:rsidRPr="00163F11" w:rsidRDefault="0009153E"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 0</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8D734C" w14:textId="77777777" w:rsidR="0009153E" w:rsidRPr="00163F11" w:rsidRDefault="0009153E"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 0</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8D1456" w14:textId="77777777" w:rsidR="0009153E" w:rsidRPr="00163F11" w:rsidRDefault="0009153E"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 0</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51E61B" w14:textId="77777777" w:rsidR="0009153E" w:rsidRPr="00163F11" w:rsidRDefault="0009153E"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 0</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F582DC" w14:textId="77777777" w:rsidR="0009153E" w:rsidRPr="00163F11" w:rsidRDefault="0009153E"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 0</w:t>
            </w:r>
          </w:p>
        </w:tc>
      </w:tr>
      <w:tr w:rsidR="00163F11" w:rsidRPr="00163F11" w14:paraId="74758031" w14:textId="77777777" w:rsidTr="00662B5B">
        <w:tc>
          <w:tcPr>
            <w:tcW w:w="2083" w:type="dxa"/>
            <w:tcBorders>
              <w:top w:val="outset" w:sz="6" w:space="0" w:color="414142"/>
              <w:left w:val="outset" w:sz="6" w:space="0" w:color="414142"/>
              <w:bottom w:val="outset" w:sz="6" w:space="0" w:color="414142"/>
              <w:right w:val="outset" w:sz="6" w:space="0" w:color="414142"/>
            </w:tcBorders>
            <w:shd w:val="clear" w:color="auto" w:fill="FFFFFF"/>
            <w:hideMark/>
          </w:tcPr>
          <w:p w14:paraId="769DE003" w14:textId="77777777" w:rsidR="0009153E" w:rsidRPr="00163F11" w:rsidRDefault="0009153E"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2.3. pašvaldību budžets</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A7C702" w14:textId="77777777" w:rsidR="0009153E" w:rsidRPr="00163F11" w:rsidRDefault="0009153E"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 0</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8A4B34" w14:textId="77777777" w:rsidR="0009153E" w:rsidRPr="00163F11" w:rsidRDefault="0009153E"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 0</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73DB91" w14:textId="77777777" w:rsidR="0009153E" w:rsidRPr="00163F11" w:rsidRDefault="0009153E"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 0</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BAFCB4" w14:textId="77777777" w:rsidR="0009153E" w:rsidRPr="00163F11" w:rsidRDefault="0009153E"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 0</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7D539D" w14:textId="77777777" w:rsidR="0009153E" w:rsidRPr="00163F11" w:rsidRDefault="0009153E"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 0</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FDA027" w14:textId="77777777" w:rsidR="0009153E" w:rsidRPr="00163F11" w:rsidRDefault="0009153E"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 0</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F5C438" w14:textId="77777777" w:rsidR="0009153E" w:rsidRPr="00163F11" w:rsidRDefault="0009153E"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 0</w:t>
            </w:r>
          </w:p>
        </w:tc>
      </w:tr>
      <w:tr w:rsidR="00163F11" w:rsidRPr="00163F11" w14:paraId="7AF57274" w14:textId="77777777" w:rsidTr="00662B5B">
        <w:tc>
          <w:tcPr>
            <w:tcW w:w="2083" w:type="dxa"/>
            <w:tcBorders>
              <w:top w:val="outset" w:sz="6" w:space="0" w:color="414142"/>
              <w:left w:val="outset" w:sz="6" w:space="0" w:color="414142"/>
              <w:bottom w:val="outset" w:sz="6" w:space="0" w:color="414142"/>
              <w:right w:val="outset" w:sz="6" w:space="0" w:color="414142"/>
            </w:tcBorders>
            <w:shd w:val="clear" w:color="auto" w:fill="FFFFFF"/>
            <w:hideMark/>
          </w:tcPr>
          <w:p w14:paraId="5AC3CE90" w14:textId="77777777" w:rsidR="0009153E" w:rsidRPr="00163F11" w:rsidRDefault="0009153E"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3. Finansiālā ietekme</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D84068" w14:textId="77777777" w:rsidR="0009153E" w:rsidRPr="00163F11" w:rsidRDefault="0009153E"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 0</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2BA44F" w14:textId="77777777" w:rsidR="0009153E" w:rsidRPr="00163F11" w:rsidRDefault="0009153E"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 0</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4B2BF7" w14:textId="77777777" w:rsidR="0009153E" w:rsidRPr="00163F11" w:rsidRDefault="0009153E"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 0</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E25E39" w14:textId="77777777" w:rsidR="0009153E" w:rsidRPr="00163F11" w:rsidRDefault="0009153E"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 0</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459317" w14:textId="77777777" w:rsidR="0009153E" w:rsidRPr="00163F11" w:rsidRDefault="0009153E"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 0</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28AE2C" w14:textId="77777777" w:rsidR="0009153E" w:rsidRPr="00163F11" w:rsidRDefault="0009153E"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 0</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AEBF80" w14:textId="77777777" w:rsidR="0009153E" w:rsidRPr="00163F11" w:rsidRDefault="0009153E"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 0</w:t>
            </w:r>
          </w:p>
        </w:tc>
      </w:tr>
      <w:tr w:rsidR="00163F11" w:rsidRPr="00163F11" w14:paraId="370C7F95" w14:textId="77777777" w:rsidTr="00662B5B">
        <w:tc>
          <w:tcPr>
            <w:tcW w:w="2083" w:type="dxa"/>
            <w:tcBorders>
              <w:top w:val="outset" w:sz="6" w:space="0" w:color="414142"/>
              <w:left w:val="outset" w:sz="6" w:space="0" w:color="414142"/>
              <w:bottom w:val="outset" w:sz="6" w:space="0" w:color="414142"/>
              <w:right w:val="outset" w:sz="6" w:space="0" w:color="414142"/>
            </w:tcBorders>
            <w:shd w:val="clear" w:color="auto" w:fill="FFFFFF"/>
            <w:hideMark/>
          </w:tcPr>
          <w:p w14:paraId="3534CE24" w14:textId="77777777" w:rsidR="0009153E" w:rsidRPr="00163F11" w:rsidRDefault="0009153E"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3.1. valsts pamatbudžets</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D51A9D" w14:textId="77777777" w:rsidR="0009153E" w:rsidRPr="00163F11" w:rsidRDefault="0009153E"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 0</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6AC337" w14:textId="77777777" w:rsidR="0009153E" w:rsidRPr="00163F11" w:rsidRDefault="0009153E"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 0</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CFE813" w14:textId="77777777" w:rsidR="0009153E" w:rsidRPr="00163F11" w:rsidRDefault="0009153E"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 0</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070B99" w14:textId="77777777" w:rsidR="0009153E" w:rsidRPr="00163F11" w:rsidRDefault="0009153E"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 0</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54DF98" w14:textId="77777777" w:rsidR="0009153E" w:rsidRPr="00163F11" w:rsidRDefault="0009153E"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 0</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12C373" w14:textId="77777777" w:rsidR="0009153E" w:rsidRPr="00163F11" w:rsidRDefault="0009153E"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 0</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E10F15" w14:textId="77777777" w:rsidR="0009153E" w:rsidRPr="00163F11" w:rsidRDefault="0009153E"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 0</w:t>
            </w:r>
          </w:p>
        </w:tc>
      </w:tr>
      <w:tr w:rsidR="00163F11" w:rsidRPr="00163F11" w14:paraId="7392409D" w14:textId="77777777" w:rsidTr="00662B5B">
        <w:tc>
          <w:tcPr>
            <w:tcW w:w="2083" w:type="dxa"/>
            <w:tcBorders>
              <w:top w:val="outset" w:sz="6" w:space="0" w:color="414142"/>
              <w:left w:val="outset" w:sz="6" w:space="0" w:color="414142"/>
              <w:bottom w:val="outset" w:sz="6" w:space="0" w:color="414142"/>
              <w:right w:val="outset" w:sz="6" w:space="0" w:color="414142"/>
            </w:tcBorders>
            <w:shd w:val="clear" w:color="auto" w:fill="FFFFFF"/>
            <w:hideMark/>
          </w:tcPr>
          <w:p w14:paraId="758740A1" w14:textId="77777777" w:rsidR="0009153E" w:rsidRPr="00163F11" w:rsidRDefault="0009153E"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3.2. speciālais budžets</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C767F5" w14:textId="77777777" w:rsidR="0009153E" w:rsidRPr="00163F11" w:rsidRDefault="0009153E"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 0</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EC0B6D" w14:textId="77777777" w:rsidR="0009153E" w:rsidRPr="00163F11" w:rsidRDefault="0009153E"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 0</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7F443D" w14:textId="77777777" w:rsidR="0009153E" w:rsidRPr="00163F11" w:rsidRDefault="0009153E"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 0</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69CABA" w14:textId="77777777" w:rsidR="0009153E" w:rsidRPr="00163F11" w:rsidRDefault="0009153E"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 0</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9310FE" w14:textId="77777777" w:rsidR="0009153E" w:rsidRPr="00163F11" w:rsidRDefault="0009153E"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 0</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FFCECA" w14:textId="77777777" w:rsidR="0009153E" w:rsidRPr="00163F11" w:rsidRDefault="0009153E"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 0</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AD1884" w14:textId="77777777" w:rsidR="0009153E" w:rsidRPr="00163F11" w:rsidRDefault="0009153E"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 0</w:t>
            </w:r>
          </w:p>
        </w:tc>
      </w:tr>
      <w:tr w:rsidR="00163F11" w:rsidRPr="00163F11" w14:paraId="6E80AEFA" w14:textId="77777777" w:rsidTr="00662B5B">
        <w:tc>
          <w:tcPr>
            <w:tcW w:w="2083" w:type="dxa"/>
            <w:tcBorders>
              <w:top w:val="outset" w:sz="6" w:space="0" w:color="414142"/>
              <w:left w:val="outset" w:sz="6" w:space="0" w:color="414142"/>
              <w:bottom w:val="outset" w:sz="6" w:space="0" w:color="414142"/>
              <w:right w:val="outset" w:sz="6" w:space="0" w:color="414142"/>
            </w:tcBorders>
            <w:shd w:val="clear" w:color="auto" w:fill="FFFFFF"/>
            <w:hideMark/>
          </w:tcPr>
          <w:p w14:paraId="4CC5BDDF" w14:textId="77777777" w:rsidR="0009153E" w:rsidRPr="00163F11" w:rsidRDefault="0009153E"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3.3. pašvaldību budžets</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11F125" w14:textId="77777777" w:rsidR="0009153E" w:rsidRPr="00163F11" w:rsidRDefault="0009153E"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 0</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5D102E" w14:textId="77777777" w:rsidR="0009153E" w:rsidRPr="00163F11" w:rsidRDefault="0009153E"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 0</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42723B" w14:textId="77777777" w:rsidR="0009153E" w:rsidRPr="00163F11" w:rsidRDefault="0009153E"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 0</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24F9C7" w14:textId="77777777" w:rsidR="0009153E" w:rsidRPr="00163F11" w:rsidRDefault="0009153E"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 0</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8F37E9" w14:textId="77777777" w:rsidR="0009153E" w:rsidRPr="00163F11" w:rsidRDefault="0009153E"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 0</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60BFB5" w14:textId="77777777" w:rsidR="0009153E" w:rsidRPr="00163F11" w:rsidRDefault="0009153E"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 0</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A76954" w14:textId="77777777" w:rsidR="0009153E" w:rsidRPr="00163F11" w:rsidRDefault="0009153E"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 0</w:t>
            </w:r>
          </w:p>
        </w:tc>
      </w:tr>
      <w:tr w:rsidR="00163F11" w:rsidRPr="00163F11" w14:paraId="03AABE77" w14:textId="77777777" w:rsidTr="00662B5B">
        <w:tc>
          <w:tcPr>
            <w:tcW w:w="2083" w:type="dxa"/>
            <w:tcBorders>
              <w:top w:val="outset" w:sz="6" w:space="0" w:color="414142"/>
              <w:left w:val="outset" w:sz="6" w:space="0" w:color="414142"/>
              <w:bottom w:val="outset" w:sz="6" w:space="0" w:color="414142"/>
              <w:right w:val="outset" w:sz="6" w:space="0" w:color="414142"/>
            </w:tcBorders>
            <w:shd w:val="clear" w:color="auto" w:fill="FFFFFF"/>
            <w:hideMark/>
          </w:tcPr>
          <w:p w14:paraId="59C5A980" w14:textId="77777777" w:rsidR="0009153E" w:rsidRPr="00163F11" w:rsidRDefault="0009153E"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 xml:space="preserve">4. Finanšu līdzekļi papildu izdevumu </w:t>
            </w:r>
            <w:r w:rsidRPr="00163F11">
              <w:rPr>
                <w:rFonts w:ascii="Times New Roman" w:eastAsia="Times New Roman" w:hAnsi="Times New Roman" w:cs="Times New Roman"/>
                <w:sz w:val="24"/>
                <w:szCs w:val="24"/>
                <w:lang w:eastAsia="lv-LV"/>
              </w:rPr>
              <w:lastRenderedPageBreak/>
              <w:t>finansēšanai (kompensējošu izdevumu samazinājumu norāda ar "+" zīmi)</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0476EF" w14:textId="77777777" w:rsidR="0009153E" w:rsidRPr="00163F11" w:rsidRDefault="0009153E"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lastRenderedPageBreak/>
              <w:t> 0</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5363B9" w14:textId="77777777" w:rsidR="0009153E" w:rsidRPr="00163F11" w:rsidRDefault="0009153E"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 0</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259330" w14:textId="77777777" w:rsidR="0009153E" w:rsidRPr="00163F11" w:rsidRDefault="0009153E"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 0</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8C7040" w14:textId="77777777" w:rsidR="0009153E" w:rsidRPr="00163F11" w:rsidRDefault="0009153E"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 0</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BB42F4" w14:textId="77777777" w:rsidR="0009153E" w:rsidRPr="00163F11" w:rsidRDefault="0009153E"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 0</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0486A6" w14:textId="77777777" w:rsidR="0009153E" w:rsidRPr="00163F11" w:rsidRDefault="0009153E"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 0</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AE5975" w14:textId="77777777" w:rsidR="0009153E" w:rsidRPr="00163F11" w:rsidRDefault="0009153E"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 0</w:t>
            </w:r>
          </w:p>
        </w:tc>
      </w:tr>
      <w:tr w:rsidR="00163F11" w:rsidRPr="00163F11" w14:paraId="1EAEFBF6" w14:textId="77777777" w:rsidTr="00662B5B">
        <w:tc>
          <w:tcPr>
            <w:tcW w:w="2083" w:type="dxa"/>
            <w:tcBorders>
              <w:top w:val="outset" w:sz="6" w:space="0" w:color="414142"/>
              <w:left w:val="outset" w:sz="6" w:space="0" w:color="414142"/>
              <w:bottom w:val="outset" w:sz="6" w:space="0" w:color="414142"/>
              <w:right w:val="outset" w:sz="6" w:space="0" w:color="414142"/>
            </w:tcBorders>
            <w:shd w:val="clear" w:color="auto" w:fill="FFFFFF"/>
            <w:hideMark/>
          </w:tcPr>
          <w:p w14:paraId="4859905B" w14:textId="77777777" w:rsidR="0009153E" w:rsidRPr="00163F11" w:rsidRDefault="0009153E"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5. Precizēta finansiālā ietekme</w:t>
            </w:r>
          </w:p>
        </w:tc>
        <w:tc>
          <w:tcPr>
            <w:tcW w:w="996" w:type="dxa"/>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03C495" w14:textId="77777777" w:rsidR="0009153E" w:rsidRPr="00163F11" w:rsidRDefault="0009153E"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 X</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995395" w14:textId="77777777" w:rsidR="0009153E" w:rsidRPr="00163F11" w:rsidRDefault="0009153E"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 0</w:t>
            </w:r>
          </w:p>
        </w:tc>
        <w:tc>
          <w:tcPr>
            <w:tcW w:w="996" w:type="dxa"/>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285199" w14:textId="77777777" w:rsidR="0009153E" w:rsidRPr="00163F11" w:rsidRDefault="0009153E"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 X</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CF2595" w14:textId="77777777" w:rsidR="0009153E" w:rsidRPr="00163F11" w:rsidRDefault="0009153E"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 0</w:t>
            </w:r>
          </w:p>
        </w:tc>
        <w:tc>
          <w:tcPr>
            <w:tcW w:w="996" w:type="dxa"/>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E1BE83" w14:textId="77777777" w:rsidR="0009153E" w:rsidRPr="00163F11" w:rsidRDefault="0009153E"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 X</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568B51" w14:textId="77777777" w:rsidR="0009153E" w:rsidRPr="00163F11" w:rsidRDefault="0009153E"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 0</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2B9990" w14:textId="77777777" w:rsidR="0009153E" w:rsidRPr="00163F11" w:rsidRDefault="0009153E"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 0</w:t>
            </w:r>
          </w:p>
        </w:tc>
      </w:tr>
      <w:tr w:rsidR="00163F11" w:rsidRPr="00163F11" w14:paraId="4FF25914" w14:textId="77777777" w:rsidTr="00662B5B">
        <w:tc>
          <w:tcPr>
            <w:tcW w:w="2083" w:type="dxa"/>
            <w:tcBorders>
              <w:top w:val="outset" w:sz="6" w:space="0" w:color="414142"/>
              <w:left w:val="outset" w:sz="6" w:space="0" w:color="414142"/>
              <w:bottom w:val="outset" w:sz="6" w:space="0" w:color="414142"/>
              <w:right w:val="outset" w:sz="6" w:space="0" w:color="414142"/>
            </w:tcBorders>
            <w:shd w:val="clear" w:color="auto" w:fill="FFFFFF"/>
            <w:hideMark/>
          </w:tcPr>
          <w:p w14:paraId="3A04CD41" w14:textId="77777777" w:rsidR="0009153E" w:rsidRPr="00163F11" w:rsidRDefault="0009153E"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5.1. valsts pamatbudžets</w:t>
            </w:r>
          </w:p>
        </w:tc>
        <w:tc>
          <w:tcPr>
            <w:tcW w:w="996"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431BFD" w14:textId="77777777" w:rsidR="0009153E" w:rsidRPr="00163F11" w:rsidRDefault="0009153E" w:rsidP="009F4912">
            <w:pPr>
              <w:rPr>
                <w:rFonts w:ascii="Times New Roman" w:eastAsia="Times New Roman" w:hAnsi="Times New Roman" w:cs="Times New Roman"/>
                <w:sz w:val="24"/>
                <w:szCs w:val="24"/>
                <w:lang w:eastAsia="lv-LV"/>
              </w:rPr>
            </w:pP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95AFE5" w14:textId="77777777" w:rsidR="0009153E" w:rsidRPr="00163F11" w:rsidRDefault="0009153E"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 0</w:t>
            </w:r>
          </w:p>
        </w:tc>
        <w:tc>
          <w:tcPr>
            <w:tcW w:w="996"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89CF1D" w14:textId="77777777" w:rsidR="0009153E" w:rsidRPr="00163F11" w:rsidRDefault="0009153E" w:rsidP="009F4912">
            <w:pPr>
              <w:rPr>
                <w:rFonts w:ascii="Times New Roman" w:eastAsia="Times New Roman" w:hAnsi="Times New Roman" w:cs="Times New Roman"/>
                <w:sz w:val="24"/>
                <w:szCs w:val="24"/>
                <w:lang w:eastAsia="lv-LV"/>
              </w:rPr>
            </w:pP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DB6D18" w14:textId="77777777" w:rsidR="0009153E" w:rsidRPr="00163F11" w:rsidRDefault="0009153E"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 0</w:t>
            </w:r>
          </w:p>
        </w:tc>
        <w:tc>
          <w:tcPr>
            <w:tcW w:w="996"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F4F839" w14:textId="77777777" w:rsidR="0009153E" w:rsidRPr="00163F11" w:rsidRDefault="0009153E" w:rsidP="009F4912">
            <w:pPr>
              <w:rPr>
                <w:rFonts w:ascii="Times New Roman" w:eastAsia="Times New Roman" w:hAnsi="Times New Roman" w:cs="Times New Roman"/>
                <w:sz w:val="24"/>
                <w:szCs w:val="24"/>
                <w:lang w:eastAsia="lv-LV"/>
              </w:rPr>
            </w:pP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E39FFE" w14:textId="77777777" w:rsidR="0009153E" w:rsidRPr="00163F11" w:rsidRDefault="0009153E"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 0</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7D7B5D" w14:textId="77777777" w:rsidR="0009153E" w:rsidRPr="00163F11" w:rsidRDefault="0009153E"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 0</w:t>
            </w:r>
          </w:p>
        </w:tc>
      </w:tr>
      <w:tr w:rsidR="00163F11" w:rsidRPr="00163F11" w14:paraId="6F1DB0BE" w14:textId="77777777" w:rsidTr="00662B5B">
        <w:tc>
          <w:tcPr>
            <w:tcW w:w="2083" w:type="dxa"/>
            <w:tcBorders>
              <w:top w:val="outset" w:sz="6" w:space="0" w:color="414142"/>
              <w:left w:val="outset" w:sz="6" w:space="0" w:color="414142"/>
              <w:bottom w:val="outset" w:sz="6" w:space="0" w:color="414142"/>
              <w:right w:val="outset" w:sz="6" w:space="0" w:color="414142"/>
            </w:tcBorders>
            <w:shd w:val="clear" w:color="auto" w:fill="FFFFFF"/>
            <w:hideMark/>
          </w:tcPr>
          <w:p w14:paraId="1F503A3F" w14:textId="77777777" w:rsidR="0009153E" w:rsidRPr="00163F11" w:rsidRDefault="0009153E"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5.2. speciālais budžets</w:t>
            </w:r>
          </w:p>
        </w:tc>
        <w:tc>
          <w:tcPr>
            <w:tcW w:w="996"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D73E87" w14:textId="77777777" w:rsidR="0009153E" w:rsidRPr="00163F11" w:rsidRDefault="0009153E" w:rsidP="009F4912">
            <w:pPr>
              <w:rPr>
                <w:rFonts w:ascii="Times New Roman" w:eastAsia="Times New Roman" w:hAnsi="Times New Roman" w:cs="Times New Roman"/>
                <w:sz w:val="24"/>
                <w:szCs w:val="24"/>
                <w:lang w:eastAsia="lv-LV"/>
              </w:rPr>
            </w:pP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86B15C" w14:textId="77777777" w:rsidR="0009153E" w:rsidRPr="00163F11" w:rsidRDefault="0009153E"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 0</w:t>
            </w:r>
          </w:p>
        </w:tc>
        <w:tc>
          <w:tcPr>
            <w:tcW w:w="996"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4EFAF9" w14:textId="77777777" w:rsidR="0009153E" w:rsidRPr="00163F11" w:rsidRDefault="0009153E" w:rsidP="009F4912">
            <w:pPr>
              <w:rPr>
                <w:rFonts w:ascii="Times New Roman" w:eastAsia="Times New Roman" w:hAnsi="Times New Roman" w:cs="Times New Roman"/>
                <w:sz w:val="24"/>
                <w:szCs w:val="24"/>
                <w:lang w:eastAsia="lv-LV"/>
              </w:rPr>
            </w:pP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FF1984" w14:textId="77777777" w:rsidR="0009153E" w:rsidRPr="00163F11" w:rsidRDefault="0009153E"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 0</w:t>
            </w:r>
          </w:p>
        </w:tc>
        <w:tc>
          <w:tcPr>
            <w:tcW w:w="996"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82CEEB" w14:textId="77777777" w:rsidR="0009153E" w:rsidRPr="00163F11" w:rsidRDefault="0009153E" w:rsidP="009F4912">
            <w:pPr>
              <w:rPr>
                <w:rFonts w:ascii="Times New Roman" w:eastAsia="Times New Roman" w:hAnsi="Times New Roman" w:cs="Times New Roman"/>
                <w:sz w:val="24"/>
                <w:szCs w:val="24"/>
                <w:lang w:eastAsia="lv-LV"/>
              </w:rPr>
            </w:pP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48F1DA" w14:textId="77777777" w:rsidR="0009153E" w:rsidRPr="00163F11" w:rsidRDefault="0009153E"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 0</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7301EC" w14:textId="77777777" w:rsidR="0009153E" w:rsidRPr="00163F11" w:rsidRDefault="0009153E"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 0</w:t>
            </w:r>
          </w:p>
        </w:tc>
      </w:tr>
      <w:tr w:rsidR="00163F11" w:rsidRPr="00163F11" w14:paraId="199ECDBF" w14:textId="77777777" w:rsidTr="00662B5B">
        <w:tc>
          <w:tcPr>
            <w:tcW w:w="2083" w:type="dxa"/>
            <w:tcBorders>
              <w:top w:val="outset" w:sz="6" w:space="0" w:color="414142"/>
              <w:left w:val="outset" w:sz="6" w:space="0" w:color="414142"/>
              <w:bottom w:val="outset" w:sz="6" w:space="0" w:color="414142"/>
              <w:right w:val="outset" w:sz="6" w:space="0" w:color="414142"/>
            </w:tcBorders>
            <w:shd w:val="clear" w:color="auto" w:fill="FFFFFF"/>
            <w:hideMark/>
          </w:tcPr>
          <w:p w14:paraId="61126C85" w14:textId="77777777" w:rsidR="0009153E" w:rsidRPr="00163F11" w:rsidRDefault="0009153E"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5.3. pašvaldību budžets</w:t>
            </w:r>
          </w:p>
        </w:tc>
        <w:tc>
          <w:tcPr>
            <w:tcW w:w="996"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DA2221" w14:textId="77777777" w:rsidR="0009153E" w:rsidRPr="00163F11" w:rsidRDefault="0009153E" w:rsidP="009F4912">
            <w:pPr>
              <w:rPr>
                <w:rFonts w:ascii="Times New Roman" w:eastAsia="Times New Roman" w:hAnsi="Times New Roman" w:cs="Times New Roman"/>
                <w:sz w:val="24"/>
                <w:szCs w:val="24"/>
                <w:lang w:eastAsia="lv-LV"/>
              </w:rPr>
            </w:pP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5C1079" w14:textId="77777777" w:rsidR="0009153E" w:rsidRPr="00163F11" w:rsidRDefault="0009153E"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 0</w:t>
            </w:r>
          </w:p>
        </w:tc>
        <w:tc>
          <w:tcPr>
            <w:tcW w:w="996"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F0CC8C" w14:textId="77777777" w:rsidR="0009153E" w:rsidRPr="00163F11" w:rsidRDefault="0009153E" w:rsidP="009F4912">
            <w:pPr>
              <w:rPr>
                <w:rFonts w:ascii="Times New Roman" w:eastAsia="Times New Roman" w:hAnsi="Times New Roman" w:cs="Times New Roman"/>
                <w:sz w:val="24"/>
                <w:szCs w:val="24"/>
                <w:lang w:eastAsia="lv-LV"/>
              </w:rPr>
            </w:pP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E3E17D" w14:textId="77777777" w:rsidR="0009153E" w:rsidRPr="00163F11" w:rsidRDefault="0009153E"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 0</w:t>
            </w:r>
          </w:p>
        </w:tc>
        <w:tc>
          <w:tcPr>
            <w:tcW w:w="996"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4E4EF3" w14:textId="77777777" w:rsidR="0009153E" w:rsidRPr="00163F11" w:rsidRDefault="0009153E" w:rsidP="009F4912">
            <w:pPr>
              <w:rPr>
                <w:rFonts w:ascii="Times New Roman" w:eastAsia="Times New Roman" w:hAnsi="Times New Roman" w:cs="Times New Roman"/>
                <w:sz w:val="24"/>
                <w:szCs w:val="24"/>
                <w:lang w:eastAsia="lv-LV"/>
              </w:rPr>
            </w:pP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37B89C" w14:textId="77777777" w:rsidR="0009153E" w:rsidRPr="00163F11" w:rsidRDefault="0009153E"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 0</w:t>
            </w:r>
          </w:p>
        </w:tc>
        <w:tc>
          <w:tcPr>
            <w:tcW w:w="99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B22E16" w14:textId="77777777" w:rsidR="0009153E" w:rsidRPr="00163F11" w:rsidRDefault="0009153E"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 0</w:t>
            </w:r>
          </w:p>
        </w:tc>
      </w:tr>
      <w:tr w:rsidR="00163F11" w:rsidRPr="00163F11" w14:paraId="328A08B7" w14:textId="77777777" w:rsidTr="00662B5B">
        <w:tc>
          <w:tcPr>
            <w:tcW w:w="2083" w:type="dxa"/>
            <w:tcBorders>
              <w:top w:val="outset" w:sz="6" w:space="0" w:color="414142"/>
              <w:left w:val="outset" w:sz="6" w:space="0" w:color="414142"/>
              <w:bottom w:val="outset" w:sz="6" w:space="0" w:color="414142"/>
              <w:right w:val="outset" w:sz="6" w:space="0" w:color="414142"/>
            </w:tcBorders>
            <w:shd w:val="clear" w:color="auto" w:fill="FFFFFF"/>
            <w:hideMark/>
          </w:tcPr>
          <w:p w14:paraId="7C47E45C" w14:textId="77777777" w:rsidR="0009153E" w:rsidRPr="00163F11" w:rsidRDefault="0009153E"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6972" w:type="dxa"/>
            <w:gridSpan w:val="7"/>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10A4AA" w14:textId="77777777" w:rsidR="0009153E" w:rsidRPr="00163F11" w:rsidRDefault="0009153E" w:rsidP="009F4912">
            <w:pPr>
              <w:jc w:val="both"/>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 Noteikumu projekts šo jomu neskar.</w:t>
            </w:r>
          </w:p>
        </w:tc>
      </w:tr>
      <w:tr w:rsidR="00163F11" w:rsidRPr="00163F11" w14:paraId="3EF22D1A" w14:textId="77777777" w:rsidTr="00662B5B">
        <w:tc>
          <w:tcPr>
            <w:tcW w:w="2083" w:type="dxa"/>
            <w:tcBorders>
              <w:top w:val="outset" w:sz="6" w:space="0" w:color="414142"/>
              <w:left w:val="outset" w:sz="6" w:space="0" w:color="414142"/>
              <w:bottom w:val="outset" w:sz="6" w:space="0" w:color="414142"/>
              <w:right w:val="outset" w:sz="6" w:space="0" w:color="414142"/>
            </w:tcBorders>
            <w:shd w:val="clear" w:color="auto" w:fill="FFFFFF"/>
            <w:hideMark/>
          </w:tcPr>
          <w:p w14:paraId="747D312A" w14:textId="77777777" w:rsidR="0009153E" w:rsidRPr="00163F11" w:rsidRDefault="0009153E"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6.1. detalizēts ieņēmumu aprēķins</w:t>
            </w:r>
          </w:p>
        </w:tc>
        <w:tc>
          <w:tcPr>
            <w:tcW w:w="6972" w:type="dxa"/>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D40C8D" w14:textId="77777777" w:rsidR="0009153E" w:rsidRPr="00163F11" w:rsidRDefault="0009153E" w:rsidP="009F4912">
            <w:pPr>
              <w:rPr>
                <w:rFonts w:ascii="Times New Roman" w:eastAsia="Times New Roman" w:hAnsi="Times New Roman" w:cs="Times New Roman"/>
                <w:sz w:val="24"/>
                <w:szCs w:val="24"/>
                <w:lang w:eastAsia="lv-LV"/>
              </w:rPr>
            </w:pPr>
          </w:p>
        </w:tc>
      </w:tr>
      <w:tr w:rsidR="00163F11" w:rsidRPr="00163F11" w14:paraId="33A075A9" w14:textId="77777777" w:rsidTr="00662B5B">
        <w:tc>
          <w:tcPr>
            <w:tcW w:w="2083" w:type="dxa"/>
            <w:tcBorders>
              <w:top w:val="outset" w:sz="6" w:space="0" w:color="414142"/>
              <w:left w:val="outset" w:sz="6" w:space="0" w:color="414142"/>
              <w:bottom w:val="outset" w:sz="6" w:space="0" w:color="414142"/>
              <w:right w:val="outset" w:sz="6" w:space="0" w:color="414142"/>
            </w:tcBorders>
            <w:shd w:val="clear" w:color="auto" w:fill="FFFFFF"/>
            <w:hideMark/>
          </w:tcPr>
          <w:p w14:paraId="6BB91AE8" w14:textId="77777777" w:rsidR="0009153E" w:rsidRPr="00163F11" w:rsidRDefault="0009153E"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6.2. detalizēts izdevumu aprēķins</w:t>
            </w:r>
          </w:p>
        </w:tc>
        <w:tc>
          <w:tcPr>
            <w:tcW w:w="6972" w:type="dxa"/>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4A2CAB" w14:textId="77777777" w:rsidR="0009153E" w:rsidRPr="00163F11" w:rsidRDefault="0009153E" w:rsidP="009F4912">
            <w:pPr>
              <w:rPr>
                <w:rFonts w:ascii="Times New Roman" w:eastAsia="Times New Roman" w:hAnsi="Times New Roman" w:cs="Times New Roman"/>
                <w:sz w:val="24"/>
                <w:szCs w:val="24"/>
                <w:lang w:eastAsia="lv-LV"/>
              </w:rPr>
            </w:pPr>
          </w:p>
        </w:tc>
      </w:tr>
      <w:tr w:rsidR="00163F11" w:rsidRPr="00163F11" w14:paraId="69087897" w14:textId="77777777" w:rsidTr="00662B5B">
        <w:tc>
          <w:tcPr>
            <w:tcW w:w="2083" w:type="dxa"/>
            <w:tcBorders>
              <w:top w:val="outset" w:sz="6" w:space="0" w:color="414142"/>
              <w:left w:val="outset" w:sz="6" w:space="0" w:color="414142"/>
              <w:bottom w:val="outset" w:sz="6" w:space="0" w:color="414142"/>
              <w:right w:val="outset" w:sz="6" w:space="0" w:color="414142"/>
            </w:tcBorders>
            <w:shd w:val="clear" w:color="auto" w:fill="FFFFFF"/>
            <w:hideMark/>
          </w:tcPr>
          <w:p w14:paraId="2DCEB08F" w14:textId="77777777" w:rsidR="0009153E" w:rsidRPr="00163F11" w:rsidRDefault="0009153E"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7. Amata vietu skaita izmaiņas</w:t>
            </w:r>
          </w:p>
        </w:tc>
        <w:tc>
          <w:tcPr>
            <w:tcW w:w="6972" w:type="dxa"/>
            <w:gridSpan w:val="7"/>
            <w:tcBorders>
              <w:top w:val="outset" w:sz="6" w:space="0" w:color="414142"/>
              <w:left w:val="outset" w:sz="6" w:space="0" w:color="414142"/>
              <w:bottom w:val="outset" w:sz="6" w:space="0" w:color="414142"/>
              <w:right w:val="outset" w:sz="6" w:space="0" w:color="414142"/>
            </w:tcBorders>
            <w:shd w:val="clear" w:color="auto" w:fill="FFFFFF"/>
            <w:hideMark/>
          </w:tcPr>
          <w:p w14:paraId="6D582175" w14:textId="77777777" w:rsidR="0009153E" w:rsidRPr="00163F11" w:rsidRDefault="0009153E"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Noteikumu projekts šo jomu neskar.</w:t>
            </w:r>
          </w:p>
        </w:tc>
      </w:tr>
      <w:tr w:rsidR="00163F11" w:rsidRPr="00163F11" w14:paraId="770A7DDF" w14:textId="77777777" w:rsidTr="00AA2710">
        <w:trPr>
          <w:trHeight w:val="1084"/>
        </w:trPr>
        <w:tc>
          <w:tcPr>
            <w:tcW w:w="2083" w:type="dxa"/>
            <w:tcBorders>
              <w:top w:val="outset" w:sz="6" w:space="0" w:color="414142"/>
              <w:left w:val="outset" w:sz="6" w:space="0" w:color="414142"/>
              <w:bottom w:val="outset" w:sz="6" w:space="0" w:color="414142"/>
              <w:right w:val="outset" w:sz="6" w:space="0" w:color="414142"/>
            </w:tcBorders>
            <w:shd w:val="clear" w:color="auto" w:fill="FFFFFF"/>
            <w:hideMark/>
          </w:tcPr>
          <w:p w14:paraId="05073910" w14:textId="77777777" w:rsidR="0009153E" w:rsidRPr="00163F11" w:rsidRDefault="0009153E"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8. Cita informācija</w:t>
            </w:r>
          </w:p>
        </w:tc>
        <w:tc>
          <w:tcPr>
            <w:tcW w:w="6972" w:type="dxa"/>
            <w:gridSpan w:val="7"/>
            <w:tcBorders>
              <w:top w:val="outset" w:sz="6" w:space="0" w:color="414142"/>
              <w:left w:val="outset" w:sz="6" w:space="0" w:color="414142"/>
              <w:bottom w:val="outset" w:sz="6" w:space="0" w:color="414142"/>
              <w:right w:val="outset" w:sz="6" w:space="0" w:color="414142"/>
            </w:tcBorders>
            <w:shd w:val="clear" w:color="auto" w:fill="FFFFFF"/>
            <w:hideMark/>
          </w:tcPr>
          <w:p w14:paraId="1CDAD629" w14:textId="75F28638" w:rsidR="00C40444" w:rsidRPr="00163F11" w:rsidRDefault="0009153E" w:rsidP="005E6E2C">
            <w:pPr>
              <w:ind w:firstLine="296"/>
              <w:jc w:val="both"/>
              <w:rPr>
                <w:rFonts w:ascii="Times New Roman" w:hAnsi="Times New Roman" w:cs="Times New Roman"/>
                <w:sz w:val="24"/>
                <w:szCs w:val="24"/>
                <w:highlight w:val="yellow"/>
              </w:rPr>
            </w:pPr>
            <w:r w:rsidRPr="00163F11">
              <w:rPr>
                <w:rFonts w:ascii="Times New Roman" w:hAnsi="Times New Roman" w:cs="Times New Roman"/>
                <w:sz w:val="24"/>
                <w:szCs w:val="24"/>
              </w:rPr>
              <w:t xml:space="preserve">Atbilstoši </w:t>
            </w:r>
            <w:r w:rsidR="00DD45E1" w:rsidRPr="00163F11">
              <w:rPr>
                <w:rFonts w:ascii="Times New Roman" w:hAnsi="Times New Roman" w:cs="Times New Roman"/>
                <w:sz w:val="24"/>
                <w:szCs w:val="24"/>
              </w:rPr>
              <w:t xml:space="preserve">Ministru kabineta 2020. gada 25. augusta sēdes protokola Nr. 50 30. § </w:t>
            </w:r>
            <w:r w:rsidRPr="00163F11">
              <w:rPr>
                <w:rFonts w:ascii="Times New Roman" w:hAnsi="Times New Roman" w:cs="Times New Roman"/>
                <w:sz w:val="24"/>
                <w:szCs w:val="24"/>
              </w:rPr>
              <w:t>noteiktajam</w:t>
            </w:r>
            <w:r w:rsidRPr="00163F11">
              <w:rPr>
                <w:rFonts w:ascii="Times New Roman" w:hAnsi="Times New Roman" w:cs="Times New Roman"/>
                <w:sz w:val="24"/>
                <w:szCs w:val="24"/>
                <w:shd w:val="clear" w:color="auto" w:fill="FFFFFF"/>
              </w:rPr>
              <w:t xml:space="preserve"> URVN </w:t>
            </w:r>
            <w:r w:rsidR="005E6E2C" w:rsidRPr="00163F11">
              <w:rPr>
                <w:rFonts w:ascii="Times New Roman" w:hAnsi="Times New Roman" w:cs="Times New Roman"/>
                <w:sz w:val="24"/>
                <w:szCs w:val="24"/>
                <w:shd w:val="clear" w:color="auto" w:fill="FFFFFF"/>
              </w:rPr>
              <w:t>202</w:t>
            </w:r>
            <w:r w:rsidR="00F86A0E">
              <w:rPr>
                <w:rFonts w:ascii="Times New Roman" w:hAnsi="Times New Roman" w:cs="Times New Roman"/>
                <w:sz w:val="24"/>
                <w:szCs w:val="24"/>
                <w:shd w:val="clear" w:color="auto" w:fill="FFFFFF"/>
              </w:rPr>
              <w:t>2</w:t>
            </w:r>
            <w:r w:rsidRPr="00163F11">
              <w:rPr>
                <w:rFonts w:ascii="Times New Roman" w:hAnsi="Times New Roman" w:cs="Times New Roman"/>
                <w:sz w:val="24"/>
                <w:szCs w:val="24"/>
                <w:shd w:val="clear" w:color="auto" w:fill="FFFFFF"/>
              </w:rPr>
              <w:t>. gadā ir 0,36 </w:t>
            </w:r>
            <w:r w:rsidRPr="00163F11">
              <w:rPr>
                <w:rFonts w:ascii="Times New Roman" w:hAnsi="Times New Roman" w:cs="Times New Roman"/>
                <w:i/>
                <w:sz w:val="24"/>
                <w:szCs w:val="24"/>
                <w:shd w:val="clear" w:color="auto" w:fill="FFFFFF"/>
              </w:rPr>
              <w:t>euro</w:t>
            </w:r>
            <w:r w:rsidRPr="00163F11">
              <w:rPr>
                <w:rFonts w:ascii="Times New Roman" w:hAnsi="Times New Roman" w:cs="Times New Roman"/>
                <w:sz w:val="24"/>
                <w:szCs w:val="24"/>
                <w:shd w:val="clear" w:color="auto" w:fill="FFFFFF"/>
              </w:rPr>
              <w:t xml:space="preserve"> mēnesī, ko aprēķina par katru darbinieku, ar kuru nodibinātas darba tiesiskās attiecības</w:t>
            </w:r>
            <w:r w:rsidR="005E6E2C" w:rsidRPr="00163F11">
              <w:rPr>
                <w:rFonts w:ascii="Times New Roman" w:hAnsi="Times New Roman" w:cs="Times New Roman"/>
                <w:sz w:val="24"/>
                <w:szCs w:val="24"/>
              </w:rPr>
              <w:t xml:space="preserve"> un </w:t>
            </w:r>
            <w:r w:rsidR="00D955EE" w:rsidRPr="00163F11">
              <w:rPr>
                <w:rFonts w:ascii="Times New Roman" w:hAnsi="Times New Roman" w:cs="Times New Roman"/>
                <w:sz w:val="24"/>
                <w:szCs w:val="24"/>
              </w:rPr>
              <w:t>202</w:t>
            </w:r>
            <w:r w:rsidR="002E4D44">
              <w:rPr>
                <w:rFonts w:ascii="Times New Roman" w:hAnsi="Times New Roman" w:cs="Times New Roman"/>
                <w:sz w:val="24"/>
                <w:szCs w:val="24"/>
              </w:rPr>
              <w:t>2</w:t>
            </w:r>
            <w:r w:rsidR="00D955EE" w:rsidRPr="00163F11">
              <w:rPr>
                <w:rFonts w:ascii="Times New Roman" w:hAnsi="Times New Roman" w:cs="Times New Roman"/>
                <w:sz w:val="24"/>
                <w:szCs w:val="24"/>
              </w:rPr>
              <w:t>.</w:t>
            </w:r>
            <w:r w:rsidR="00B34E44">
              <w:rPr>
                <w:rFonts w:ascii="Times New Roman" w:hAnsi="Times New Roman" w:cs="Times New Roman"/>
                <w:sz w:val="24"/>
                <w:szCs w:val="24"/>
              </w:rPr>
              <w:t> </w:t>
            </w:r>
            <w:r w:rsidR="00D955EE" w:rsidRPr="00163F11">
              <w:rPr>
                <w:rFonts w:ascii="Times New Roman" w:hAnsi="Times New Roman" w:cs="Times New Roman"/>
                <w:sz w:val="24"/>
                <w:szCs w:val="24"/>
              </w:rPr>
              <w:t xml:space="preserve">gadam ir </w:t>
            </w:r>
            <w:r w:rsidR="00C40444" w:rsidRPr="00163F11">
              <w:rPr>
                <w:rFonts w:ascii="Times New Roman" w:hAnsi="Times New Roman" w:cs="Times New Roman"/>
                <w:sz w:val="24"/>
                <w:szCs w:val="24"/>
              </w:rPr>
              <w:t>paredzēts šāds URVN sadalījums:</w:t>
            </w:r>
          </w:p>
          <w:p w14:paraId="15133366" w14:textId="3A18C0E8" w:rsidR="007563C5" w:rsidRPr="00972AD9" w:rsidRDefault="007563C5" w:rsidP="007563C5">
            <w:pPr>
              <w:jc w:val="both"/>
              <w:rPr>
                <w:rFonts w:ascii="Times New Roman" w:hAnsi="Times New Roman" w:cs="Times New Roman"/>
                <w:sz w:val="24"/>
                <w:szCs w:val="24"/>
              </w:rPr>
            </w:pPr>
            <w:r w:rsidRPr="00163F11">
              <w:rPr>
                <w:rFonts w:ascii="Times New Roman" w:hAnsi="Times New Roman" w:cs="Times New Roman"/>
                <w:sz w:val="24"/>
                <w:szCs w:val="24"/>
              </w:rPr>
              <w:t xml:space="preserve">1. Tieslietu ministrijas apakšprogrammā </w:t>
            </w:r>
            <w:r w:rsidR="00947CBE" w:rsidRPr="00163F11">
              <w:rPr>
                <w:rFonts w:ascii="Times New Roman" w:hAnsi="Times New Roman" w:cs="Times New Roman"/>
                <w:sz w:val="24"/>
                <w:szCs w:val="24"/>
              </w:rPr>
              <w:t>06.04.00</w:t>
            </w:r>
            <w:r w:rsidR="00B34E44">
              <w:rPr>
                <w:rFonts w:ascii="Times New Roman" w:hAnsi="Times New Roman" w:cs="Times New Roman"/>
                <w:sz w:val="24"/>
                <w:szCs w:val="24"/>
              </w:rPr>
              <w:t> </w:t>
            </w:r>
            <w:r w:rsidR="0041210D" w:rsidRPr="00163F11">
              <w:rPr>
                <w:rFonts w:ascii="Times New Roman" w:hAnsi="Times New Roman" w:cs="Times New Roman"/>
                <w:sz w:val="24"/>
                <w:szCs w:val="24"/>
              </w:rPr>
              <w:t>"</w:t>
            </w:r>
            <w:r w:rsidRPr="00163F11">
              <w:rPr>
                <w:rFonts w:ascii="Times New Roman" w:hAnsi="Times New Roman" w:cs="Times New Roman"/>
                <w:sz w:val="24"/>
                <w:szCs w:val="24"/>
              </w:rPr>
              <w:t xml:space="preserve">Darbinieku </w:t>
            </w:r>
            <w:r w:rsidRPr="00972AD9">
              <w:rPr>
                <w:rFonts w:ascii="Times New Roman" w:hAnsi="Times New Roman" w:cs="Times New Roman"/>
                <w:sz w:val="24"/>
                <w:szCs w:val="24"/>
              </w:rPr>
              <w:t>prasījumu garantiju fonds</w:t>
            </w:r>
            <w:r w:rsidR="0041210D" w:rsidRPr="00972AD9">
              <w:rPr>
                <w:rFonts w:ascii="Times New Roman" w:hAnsi="Times New Roman" w:cs="Times New Roman"/>
                <w:sz w:val="24"/>
                <w:szCs w:val="24"/>
              </w:rPr>
              <w:t>"</w:t>
            </w:r>
            <w:r w:rsidRPr="00972AD9">
              <w:rPr>
                <w:rFonts w:ascii="Times New Roman" w:hAnsi="Times New Roman" w:cs="Times New Roman"/>
                <w:sz w:val="24"/>
                <w:szCs w:val="24"/>
              </w:rPr>
              <w:t xml:space="preserve"> maksas pakalpojumos un citos pašu ieņēmumos iemaksājamā daļa </w:t>
            </w:r>
            <w:r w:rsidR="001B7400" w:rsidRPr="00972AD9">
              <w:rPr>
                <w:rFonts w:ascii="Times New Roman" w:hAnsi="Times New Roman" w:cs="Times New Roman"/>
                <w:sz w:val="24"/>
                <w:szCs w:val="24"/>
              </w:rPr>
              <w:t>–</w:t>
            </w:r>
            <w:r w:rsidRPr="00972AD9">
              <w:rPr>
                <w:rFonts w:ascii="Times New Roman" w:hAnsi="Times New Roman" w:cs="Times New Roman"/>
                <w:sz w:val="24"/>
                <w:szCs w:val="24"/>
              </w:rPr>
              <w:t xml:space="preserve"> </w:t>
            </w:r>
            <w:r w:rsidR="00766598" w:rsidRPr="00972AD9">
              <w:rPr>
                <w:rFonts w:ascii="Times New Roman" w:hAnsi="Times New Roman" w:cs="Times New Roman"/>
                <w:sz w:val="24"/>
                <w:szCs w:val="24"/>
              </w:rPr>
              <w:t>1 733</w:t>
            </w:r>
            <w:r w:rsidR="005446BD" w:rsidRPr="00972AD9">
              <w:rPr>
                <w:rFonts w:ascii="Times New Roman" w:hAnsi="Times New Roman" w:cs="Times New Roman"/>
                <w:sz w:val="24"/>
                <w:szCs w:val="24"/>
              </w:rPr>
              <w:t> </w:t>
            </w:r>
            <w:r w:rsidR="00766598" w:rsidRPr="00972AD9">
              <w:rPr>
                <w:rFonts w:ascii="Times New Roman" w:hAnsi="Times New Roman" w:cs="Times New Roman"/>
                <w:sz w:val="24"/>
                <w:szCs w:val="24"/>
              </w:rPr>
              <w:t>452</w:t>
            </w:r>
            <w:r w:rsidRPr="00972AD9">
              <w:rPr>
                <w:rFonts w:ascii="Times New Roman" w:hAnsi="Times New Roman" w:cs="Times New Roman"/>
                <w:sz w:val="24"/>
                <w:szCs w:val="24"/>
              </w:rPr>
              <w:t> </w:t>
            </w:r>
            <w:r w:rsidRPr="00972AD9">
              <w:rPr>
                <w:rFonts w:ascii="Times New Roman" w:hAnsi="Times New Roman" w:cs="Times New Roman"/>
                <w:i/>
                <w:sz w:val="24"/>
                <w:szCs w:val="24"/>
              </w:rPr>
              <w:t>euro</w:t>
            </w:r>
            <w:r w:rsidRPr="00972AD9">
              <w:rPr>
                <w:rFonts w:ascii="Times New Roman" w:hAnsi="Times New Roman" w:cs="Times New Roman"/>
                <w:sz w:val="24"/>
                <w:szCs w:val="24"/>
              </w:rPr>
              <w:t xml:space="preserve"> apmērā;</w:t>
            </w:r>
          </w:p>
          <w:p w14:paraId="0C92B9FF" w14:textId="3ED81002" w:rsidR="007563C5" w:rsidRPr="00972AD9" w:rsidRDefault="007563C5" w:rsidP="009F4912">
            <w:pPr>
              <w:jc w:val="both"/>
              <w:rPr>
                <w:rFonts w:ascii="Times New Roman" w:hAnsi="Times New Roman" w:cs="Times New Roman"/>
                <w:sz w:val="24"/>
                <w:szCs w:val="24"/>
              </w:rPr>
            </w:pPr>
            <w:r w:rsidRPr="00972AD9">
              <w:rPr>
                <w:rFonts w:ascii="Times New Roman" w:hAnsi="Times New Roman" w:cs="Times New Roman"/>
                <w:iCs/>
                <w:sz w:val="24"/>
                <w:szCs w:val="24"/>
              </w:rPr>
              <w:t xml:space="preserve">2. Valsts pamatbudžeta nenodokļu ieņēmumos iemaksājamā </w:t>
            </w:r>
            <w:r w:rsidR="00294B6F" w:rsidRPr="00972AD9">
              <w:rPr>
                <w:rFonts w:ascii="Times New Roman" w:hAnsi="Times New Roman" w:cs="Times New Roman"/>
                <w:iCs/>
                <w:sz w:val="24"/>
                <w:szCs w:val="24"/>
              </w:rPr>
              <w:t>URVN</w:t>
            </w:r>
            <w:r w:rsidR="004A7A54" w:rsidRPr="00972AD9">
              <w:rPr>
                <w:rFonts w:ascii="Times New Roman" w:hAnsi="Times New Roman" w:cs="Times New Roman"/>
                <w:sz w:val="24"/>
                <w:szCs w:val="24"/>
              </w:rPr>
              <w:t xml:space="preserve"> </w:t>
            </w:r>
            <w:r w:rsidR="001B7400" w:rsidRPr="00972AD9">
              <w:rPr>
                <w:rFonts w:ascii="Times New Roman" w:hAnsi="Times New Roman" w:cs="Times New Roman"/>
                <w:sz w:val="24"/>
                <w:szCs w:val="24"/>
              </w:rPr>
              <w:t>–</w:t>
            </w:r>
            <w:r w:rsidR="004A7A54" w:rsidRPr="00972AD9">
              <w:rPr>
                <w:rFonts w:ascii="Times New Roman" w:hAnsi="Times New Roman" w:cs="Times New Roman"/>
                <w:sz w:val="24"/>
                <w:szCs w:val="24"/>
              </w:rPr>
              <w:t xml:space="preserve"> </w:t>
            </w:r>
            <w:r w:rsidRPr="00972AD9">
              <w:rPr>
                <w:rFonts w:ascii="Times New Roman" w:hAnsi="Times New Roman" w:cs="Times New Roman"/>
                <w:sz w:val="24"/>
                <w:szCs w:val="24"/>
              </w:rPr>
              <w:t>1 139 348 </w:t>
            </w:r>
            <w:r w:rsidRPr="00972AD9">
              <w:rPr>
                <w:rFonts w:ascii="Times New Roman" w:hAnsi="Times New Roman" w:cs="Times New Roman"/>
                <w:i/>
                <w:sz w:val="24"/>
                <w:szCs w:val="24"/>
              </w:rPr>
              <w:t>euro</w:t>
            </w:r>
            <w:r w:rsidRPr="00972AD9">
              <w:rPr>
                <w:rFonts w:ascii="Times New Roman" w:hAnsi="Times New Roman" w:cs="Times New Roman"/>
                <w:sz w:val="24"/>
                <w:szCs w:val="24"/>
              </w:rPr>
              <w:t xml:space="preserve"> apmērā</w:t>
            </w:r>
            <w:r w:rsidR="00E84D68" w:rsidRPr="00972AD9">
              <w:rPr>
                <w:rFonts w:ascii="Times New Roman" w:hAnsi="Times New Roman" w:cs="Times New Roman"/>
                <w:sz w:val="24"/>
                <w:szCs w:val="24"/>
              </w:rPr>
              <w:t>.</w:t>
            </w:r>
          </w:p>
          <w:p w14:paraId="018293BE" w14:textId="7CAF07B4" w:rsidR="005E6648" w:rsidRPr="005C59EF" w:rsidRDefault="00D955EE" w:rsidP="009F4912">
            <w:pPr>
              <w:jc w:val="both"/>
              <w:rPr>
                <w:rFonts w:ascii="Times New Roman" w:hAnsi="Times New Roman" w:cs="Times New Roman"/>
                <w:sz w:val="24"/>
                <w:szCs w:val="24"/>
              </w:rPr>
            </w:pPr>
            <w:r w:rsidRPr="00972AD9">
              <w:rPr>
                <w:rFonts w:ascii="Times New Roman" w:hAnsi="Times New Roman" w:cs="Times New Roman"/>
                <w:sz w:val="24"/>
                <w:szCs w:val="24"/>
              </w:rPr>
              <w:t xml:space="preserve">Tieslietu ministrija </w:t>
            </w:r>
            <w:r w:rsidR="00B02A43" w:rsidRPr="00972AD9">
              <w:rPr>
                <w:rFonts w:ascii="Times New Roman" w:hAnsi="Times New Roman" w:cs="Times New Roman"/>
                <w:sz w:val="24"/>
                <w:szCs w:val="24"/>
              </w:rPr>
              <w:t>iesniegs</w:t>
            </w:r>
            <w:r w:rsidRPr="00972AD9">
              <w:rPr>
                <w:rFonts w:ascii="Times New Roman" w:hAnsi="Times New Roman" w:cs="Times New Roman"/>
                <w:sz w:val="24"/>
                <w:szCs w:val="24"/>
              </w:rPr>
              <w:t xml:space="preserve"> Finanšu ministrijā priekšlikum</w:t>
            </w:r>
            <w:r w:rsidR="00B02A43" w:rsidRPr="00972AD9">
              <w:rPr>
                <w:rFonts w:ascii="Times New Roman" w:hAnsi="Times New Roman" w:cs="Times New Roman"/>
                <w:sz w:val="24"/>
                <w:szCs w:val="24"/>
              </w:rPr>
              <w:t>us</w:t>
            </w:r>
            <w:r w:rsidRPr="00972AD9">
              <w:rPr>
                <w:rFonts w:ascii="Times New Roman" w:hAnsi="Times New Roman" w:cs="Times New Roman"/>
                <w:sz w:val="24"/>
                <w:szCs w:val="24"/>
              </w:rPr>
              <w:t xml:space="preserve"> atbilstoši informatīvajā ziņojumā minētajam</w:t>
            </w:r>
            <w:r w:rsidR="00364BD2" w:rsidRPr="00972AD9">
              <w:rPr>
                <w:rFonts w:ascii="Times New Roman" w:hAnsi="Times New Roman" w:cs="Times New Roman"/>
                <w:sz w:val="24"/>
                <w:szCs w:val="24"/>
              </w:rPr>
              <w:t xml:space="preserve"> un šāds URVN sadalījums 202</w:t>
            </w:r>
            <w:r w:rsidR="002E4D44" w:rsidRPr="00972AD9">
              <w:rPr>
                <w:rFonts w:ascii="Times New Roman" w:hAnsi="Times New Roman" w:cs="Times New Roman"/>
                <w:sz w:val="24"/>
                <w:szCs w:val="24"/>
              </w:rPr>
              <w:t>2</w:t>
            </w:r>
            <w:r w:rsidR="00364BD2" w:rsidRPr="00972AD9">
              <w:rPr>
                <w:rFonts w:ascii="Times New Roman" w:hAnsi="Times New Roman" w:cs="Times New Roman"/>
                <w:sz w:val="24"/>
                <w:szCs w:val="24"/>
              </w:rPr>
              <w:t xml:space="preserve">. gadam </w:t>
            </w:r>
            <w:r w:rsidR="00B02A43" w:rsidRPr="00972AD9">
              <w:rPr>
                <w:rFonts w:ascii="Times New Roman" w:hAnsi="Times New Roman" w:cs="Times New Roman"/>
                <w:sz w:val="24"/>
                <w:szCs w:val="24"/>
              </w:rPr>
              <w:t>tiks</w:t>
            </w:r>
            <w:r w:rsidR="00364BD2" w:rsidRPr="00972AD9">
              <w:rPr>
                <w:rFonts w:ascii="Times New Roman" w:hAnsi="Times New Roman" w:cs="Times New Roman"/>
                <w:sz w:val="24"/>
                <w:szCs w:val="24"/>
              </w:rPr>
              <w:t xml:space="preserve"> iekļauts likumprojektā "Par valsts budžetu 202</w:t>
            </w:r>
            <w:r w:rsidR="002E4D44" w:rsidRPr="00972AD9">
              <w:rPr>
                <w:rFonts w:ascii="Times New Roman" w:hAnsi="Times New Roman" w:cs="Times New Roman"/>
                <w:sz w:val="24"/>
                <w:szCs w:val="24"/>
              </w:rPr>
              <w:t>2</w:t>
            </w:r>
            <w:r w:rsidR="00364BD2" w:rsidRPr="00972AD9">
              <w:rPr>
                <w:rFonts w:ascii="Times New Roman" w:hAnsi="Times New Roman" w:cs="Times New Roman"/>
                <w:sz w:val="24"/>
                <w:szCs w:val="24"/>
              </w:rPr>
              <w:t>.</w:t>
            </w:r>
            <w:r w:rsidR="00D016E7" w:rsidRPr="00972AD9">
              <w:rPr>
                <w:rFonts w:ascii="Times New Roman" w:hAnsi="Times New Roman" w:cs="Times New Roman"/>
                <w:sz w:val="24"/>
                <w:szCs w:val="24"/>
              </w:rPr>
              <w:t> </w:t>
            </w:r>
            <w:r w:rsidR="00364BD2" w:rsidRPr="00972AD9">
              <w:rPr>
                <w:rFonts w:ascii="Times New Roman" w:hAnsi="Times New Roman" w:cs="Times New Roman"/>
                <w:sz w:val="24"/>
                <w:szCs w:val="24"/>
              </w:rPr>
              <w:t>gadam".</w:t>
            </w:r>
            <w:r w:rsidRPr="00972AD9">
              <w:rPr>
                <w:rFonts w:ascii="Times New Roman" w:hAnsi="Times New Roman" w:cs="Times New Roman"/>
                <w:sz w:val="24"/>
                <w:szCs w:val="24"/>
              </w:rPr>
              <w:t xml:space="preserve"> 202</w:t>
            </w:r>
            <w:r w:rsidR="002E4D44" w:rsidRPr="00972AD9">
              <w:rPr>
                <w:rFonts w:ascii="Times New Roman" w:hAnsi="Times New Roman" w:cs="Times New Roman"/>
                <w:sz w:val="24"/>
                <w:szCs w:val="24"/>
              </w:rPr>
              <w:t>2</w:t>
            </w:r>
            <w:r w:rsidRPr="00972AD9">
              <w:rPr>
                <w:rFonts w:ascii="Times New Roman" w:hAnsi="Times New Roman" w:cs="Times New Roman"/>
                <w:sz w:val="24"/>
                <w:szCs w:val="24"/>
              </w:rPr>
              <w:t>.</w:t>
            </w:r>
            <w:r w:rsidR="00294B6F" w:rsidRPr="00972AD9">
              <w:rPr>
                <w:rFonts w:ascii="Times New Roman" w:hAnsi="Times New Roman" w:cs="Times New Roman"/>
                <w:sz w:val="24"/>
                <w:szCs w:val="24"/>
              </w:rPr>
              <w:t> </w:t>
            </w:r>
            <w:r w:rsidRPr="00972AD9">
              <w:rPr>
                <w:rFonts w:ascii="Times New Roman" w:hAnsi="Times New Roman" w:cs="Times New Roman"/>
                <w:sz w:val="24"/>
                <w:szCs w:val="24"/>
              </w:rPr>
              <w:t>gadam f</w:t>
            </w:r>
            <w:r w:rsidR="00086AD5" w:rsidRPr="00972AD9">
              <w:rPr>
                <w:rFonts w:ascii="Times New Roman" w:hAnsi="Times New Roman" w:cs="Times New Roman"/>
                <w:sz w:val="24"/>
                <w:szCs w:val="24"/>
              </w:rPr>
              <w:t>inansējums Tieslietu ministrijas budžeta apakšprogrammās 06.04.00</w:t>
            </w:r>
            <w:r w:rsidR="007D1E16" w:rsidRPr="00972AD9">
              <w:rPr>
                <w:rFonts w:ascii="Times New Roman" w:hAnsi="Times New Roman" w:cs="Times New Roman"/>
                <w:sz w:val="24"/>
                <w:szCs w:val="24"/>
              </w:rPr>
              <w:t> </w:t>
            </w:r>
            <w:r w:rsidR="0041210D" w:rsidRPr="00972AD9">
              <w:rPr>
                <w:rFonts w:ascii="Times New Roman" w:hAnsi="Times New Roman" w:cs="Times New Roman"/>
                <w:sz w:val="24"/>
                <w:szCs w:val="24"/>
              </w:rPr>
              <w:t>"</w:t>
            </w:r>
            <w:r w:rsidR="00086AD5" w:rsidRPr="00972AD9">
              <w:rPr>
                <w:rFonts w:ascii="Times New Roman" w:hAnsi="Times New Roman" w:cs="Times New Roman"/>
                <w:sz w:val="24"/>
                <w:szCs w:val="24"/>
              </w:rPr>
              <w:t>Darbinieku prasījumu garantiju fonds</w:t>
            </w:r>
            <w:r w:rsidR="0041210D" w:rsidRPr="00972AD9">
              <w:rPr>
                <w:rFonts w:ascii="Times New Roman" w:hAnsi="Times New Roman" w:cs="Times New Roman"/>
                <w:sz w:val="24"/>
                <w:szCs w:val="24"/>
              </w:rPr>
              <w:t>"</w:t>
            </w:r>
            <w:r w:rsidR="00086AD5" w:rsidRPr="00972AD9">
              <w:rPr>
                <w:rFonts w:ascii="Times New Roman" w:hAnsi="Times New Roman" w:cs="Times New Roman"/>
                <w:sz w:val="24"/>
                <w:szCs w:val="24"/>
              </w:rPr>
              <w:t xml:space="preserve"> un 06.05.00</w:t>
            </w:r>
            <w:r w:rsidR="007D1E16" w:rsidRPr="00972AD9">
              <w:rPr>
                <w:rFonts w:ascii="Times New Roman" w:hAnsi="Times New Roman" w:cs="Times New Roman"/>
                <w:sz w:val="24"/>
                <w:szCs w:val="24"/>
              </w:rPr>
              <w:t> </w:t>
            </w:r>
            <w:r w:rsidR="0041210D" w:rsidRPr="00972AD9">
              <w:rPr>
                <w:rFonts w:ascii="Times New Roman" w:hAnsi="Times New Roman" w:cs="Times New Roman"/>
                <w:sz w:val="24"/>
                <w:szCs w:val="24"/>
              </w:rPr>
              <w:t>"</w:t>
            </w:r>
            <w:r w:rsidR="00086AD5" w:rsidRPr="00972AD9">
              <w:rPr>
                <w:rFonts w:ascii="Times New Roman" w:hAnsi="Times New Roman" w:cs="Times New Roman"/>
                <w:sz w:val="24"/>
                <w:szCs w:val="24"/>
              </w:rPr>
              <w:t>Maksātnespējas procesa izmaksas</w:t>
            </w:r>
            <w:r w:rsidR="0041210D" w:rsidRPr="00972AD9">
              <w:rPr>
                <w:rFonts w:ascii="Times New Roman" w:hAnsi="Times New Roman" w:cs="Times New Roman"/>
                <w:sz w:val="24"/>
                <w:szCs w:val="24"/>
              </w:rPr>
              <w:t>"</w:t>
            </w:r>
            <w:r w:rsidR="00086AD5" w:rsidRPr="00972AD9">
              <w:rPr>
                <w:rFonts w:ascii="Times New Roman" w:hAnsi="Times New Roman" w:cs="Times New Roman"/>
                <w:sz w:val="24"/>
                <w:szCs w:val="24"/>
              </w:rPr>
              <w:t xml:space="preserve"> </w:t>
            </w:r>
            <w:r w:rsidR="00364BD2" w:rsidRPr="00972AD9">
              <w:rPr>
                <w:rFonts w:ascii="Times New Roman" w:hAnsi="Times New Roman" w:cs="Times New Roman"/>
                <w:sz w:val="24"/>
                <w:szCs w:val="24"/>
              </w:rPr>
              <w:t xml:space="preserve">ir </w:t>
            </w:r>
            <w:r w:rsidR="00086AD5" w:rsidRPr="00972AD9">
              <w:rPr>
                <w:rFonts w:ascii="Times New Roman" w:hAnsi="Times New Roman" w:cs="Times New Roman"/>
                <w:sz w:val="24"/>
                <w:szCs w:val="24"/>
              </w:rPr>
              <w:t>paredzēts šādā apmērā:</w:t>
            </w:r>
          </w:p>
          <w:tbl>
            <w:tblPr>
              <w:tblW w:w="6811" w:type="dxa"/>
              <w:tblLayout w:type="fixed"/>
              <w:tblLook w:val="04A0" w:firstRow="1" w:lastRow="0" w:firstColumn="1" w:lastColumn="0" w:noHBand="0" w:noVBand="1"/>
            </w:tblPr>
            <w:tblGrid>
              <w:gridCol w:w="5393"/>
              <w:gridCol w:w="1418"/>
            </w:tblGrid>
            <w:tr w:rsidR="00163F11" w:rsidRPr="00972AD9" w14:paraId="5C181250" w14:textId="77777777" w:rsidTr="00086AD5">
              <w:trPr>
                <w:trHeight w:val="300"/>
              </w:trPr>
              <w:tc>
                <w:tcPr>
                  <w:tcW w:w="53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FBDC5ED" w14:textId="77777777" w:rsidR="00086AD5" w:rsidRPr="00972AD9" w:rsidRDefault="00086AD5" w:rsidP="00086AD5">
                  <w:pPr>
                    <w:jc w:val="center"/>
                    <w:rPr>
                      <w:rFonts w:ascii="Times New Roman" w:eastAsia="Times New Roman" w:hAnsi="Times New Roman" w:cs="Times New Roman"/>
                      <w:sz w:val="20"/>
                      <w:szCs w:val="20"/>
                      <w:lang w:eastAsia="lv-LV"/>
                    </w:rPr>
                  </w:pPr>
                  <w:r w:rsidRPr="00972AD9">
                    <w:rPr>
                      <w:rFonts w:ascii="Times New Roman" w:eastAsia="Times New Roman" w:hAnsi="Times New Roman" w:cs="Times New Roman"/>
                      <w:sz w:val="20"/>
                      <w:szCs w:val="20"/>
                      <w:lang w:eastAsia="lv-LV"/>
                    </w:rPr>
                    <w:t>Programmas/ apakšprogrammas nosaukums; klasifikācijas koda nosaukums</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E5EF635" w14:textId="17BB0167" w:rsidR="00086AD5" w:rsidRPr="00972AD9" w:rsidRDefault="00086AD5" w:rsidP="00086AD5">
                  <w:pPr>
                    <w:jc w:val="center"/>
                    <w:rPr>
                      <w:rFonts w:ascii="Times New Roman" w:eastAsia="Times New Roman" w:hAnsi="Times New Roman" w:cs="Times New Roman"/>
                      <w:sz w:val="20"/>
                      <w:szCs w:val="20"/>
                      <w:lang w:eastAsia="lv-LV"/>
                    </w:rPr>
                  </w:pPr>
                  <w:r w:rsidRPr="00972AD9">
                    <w:rPr>
                      <w:rFonts w:ascii="Times New Roman" w:eastAsia="Times New Roman" w:hAnsi="Times New Roman" w:cs="Times New Roman"/>
                      <w:sz w:val="20"/>
                      <w:szCs w:val="20"/>
                      <w:lang w:eastAsia="lv-LV"/>
                    </w:rPr>
                    <w:t>202</w:t>
                  </w:r>
                  <w:r w:rsidR="0073465B" w:rsidRPr="00972AD9">
                    <w:rPr>
                      <w:rFonts w:ascii="Times New Roman" w:eastAsia="Times New Roman" w:hAnsi="Times New Roman" w:cs="Times New Roman"/>
                      <w:sz w:val="20"/>
                      <w:szCs w:val="20"/>
                      <w:lang w:eastAsia="lv-LV"/>
                    </w:rPr>
                    <w:t>2</w:t>
                  </w:r>
                  <w:r w:rsidRPr="00972AD9">
                    <w:rPr>
                      <w:rFonts w:ascii="Times New Roman" w:eastAsia="Times New Roman" w:hAnsi="Times New Roman" w:cs="Times New Roman"/>
                      <w:sz w:val="20"/>
                      <w:szCs w:val="20"/>
                      <w:lang w:eastAsia="lv-LV"/>
                    </w:rPr>
                    <w:t>.</w:t>
                  </w:r>
                  <w:r w:rsidR="007D1E16" w:rsidRPr="00972AD9">
                    <w:rPr>
                      <w:rFonts w:ascii="Times New Roman" w:eastAsia="Times New Roman" w:hAnsi="Times New Roman" w:cs="Times New Roman"/>
                      <w:sz w:val="20"/>
                      <w:szCs w:val="20"/>
                      <w:lang w:eastAsia="lv-LV"/>
                    </w:rPr>
                    <w:t> </w:t>
                  </w:r>
                  <w:r w:rsidRPr="00972AD9">
                    <w:rPr>
                      <w:rFonts w:ascii="Times New Roman" w:eastAsia="Times New Roman" w:hAnsi="Times New Roman" w:cs="Times New Roman"/>
                      <w:sz w:val="20"/>
                      <w:szCs w:val="20"/>
                      <w:lang w:eastAsia="lv-LV"/>
                    </w:rPr>
                    <w:t>gads</w:t>
                  </w:r>
                </w:p>
              </w:tc>
            </w:tr>
            <w:tr w:rsidR="00163F11" w:rsidRPr="00972AD9" w14:paraId="16E98B6E" w14:textId="77777777" w:rsidTr="00850CB6">
              <w:trPr>
                <w:trHeight w:val="1020"/>
              </w:trPr>
              <w:tc>
                <w:tcPr>
                  <w:tcW w:w="5393" w:type="dxa"/>
                  <w:vMerge/>
                  <w:tcBorders>
                    <w:top w:val="single" w:sz="4" w:space="0" w:color="auto"/>
                    <w:left w:val="single" w:sz="4" w:space="0" w:color="auto"/>
                    <w:bottom w:val="single" w:sz="4" w:space="0" w:color="000000"/>
                    <w:right w:val="single" w:sz="4" w:space="0" w:color="auto"/>
                  </w:tcBorders>
                  <w:vAlign w:val="center"/>
                  <w:hideMark/>
                </w:tcPr>
                <w:p w14:paraId="228376B5" w14:textId="77777777" w:rsidR="00086AD5" w:rsidRPr="00972AD9" w:rsidRDefault="00086AD5" w:rsidP="00086AD5">
                  <w:pPr>
                    <w:rPr>
                      <w:rFonts w:ascii="Times New Roman" w:eastAsia="Times New Roman" w:hAnsi="Times New Roman" w:cs="Times New Roman"/>
                      <w:sz w:val="20"/>
                      <w:szCs w:val="20"/>
                      <w:lang w:eastAsia="lv-LV"/>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286DC9F5" w14:textId="77777777" w:rsidR="00086AD5" w:rsidRPr="00972AD9" w:rsidRDefault="00086AD5" w:rsidP="00086AD5">
                  <w:pPr>
                    <w:rPr>
                      <w:rFonts w:ascii="Times New Roman" w:eastAsia="Times New Roman" w:hAnsi="Times New Roman" w:cs="Times New Roman"/>
                      <w:sz w:val="20"/>
                      <w:szCs w:val="20"/>
                      <w:lang w:eastAsia="lv-LV"/>
                    </w:rPr>
                  </w:pPr>
                </w:p>
              </w:tc>
            </w:tr>
            <w:tr w:rsidR="00163F11" w:rsidRPr="00972AD9" w14:paraId="1C665CA3" w14:textId="77777777" w:rsidTr="00086AD5">
              <w:trPr>
                <w:trHeight w:val="300"/>
              </w:trPr>
              <w:tc>
                <w:tcPr>
                  <w:tcW w:w="5393" w:type="dxa"/>
                  <w:tcBorders>
                    <w:top w:val="single" w:sz="4" w:space="0" w:color="auto"/>
                    <w:left w:val="single" w:sz="4" w:space="0" w:color="auto"/>
                    <w:bottom w:val="single" w:sz="4" w:space="0" w:color="auto"/>
                    <w:right w:val="single" w:sz="4" w:space="0" w:color="auto"/>
                  </w:tcBorders>
                  <w:shd w:val="clear" w:color="000000" w:fill="D9D9D9"/>
                  <w:hideMark/>
                </w:tcPr>
                <w:p w14:paraId="1896C31F" w14:textId="0ED20D11" w:rsidR="00086AD5" w:rsidRPr="00972AD9" w:rsidRDefault="00086AD5" w:rsidP="00086AD5">
                  <w:pPr>
                    <w:rPr>
                      <w:rFonts w:ascii="Times New Roman" w:eastAsia="Times New Roman" w:hAnsi="Times New Roman" w:cs="Times New Roman"/>
                      <w:b/>
                      <w:bCs/>
                      <w:sz w:val="20"/>
                      <w:szCs w:val="20"/>
                      <w:lang w:eastAsia="lv-LV"/>
                    </w:rPr>
                  </w:pPr>
                  <w:r w:rsidRPr="00972AD9">
                    <w:rPr>
                      <w:rFonts w:ascii="Times New Roman" w:eastAsia="Times New Roman" w:hAnsi="Times New Roman" w:cs="Times New Roman"/>
                      <w:b/>
                      <w:bCs/>
                      <w:sz w:val="20"/>
                      <w:szCs w:val="20"/>
                      <w:lang w:eastAsia="lv-LV"/>
                    </w:rPr>
                    <w:lastRenderedPageBreak/>
                    <w:t>06.04.00</w:t>
                  </w:r>
                  <w:r w:rsidR="007D1E16" w:rsidRPr="00972AD9">
                    <w:rPr>
                      <w:rFonts w:ascii="Times New Roman" w:eastAsia="Times New Roman" w:hAnsi="Times New Roman" w:cs="Times New Roman"/>
                      <w:b/>
                      <w:bCs/>
                      <w:sz w:val="20"/>
                      <w:szCs w:val="20"/>
                      <w:lang w:eastAsia="lv-LV"/>
                    </w:rPr>
                    <w:t> </w:t>
                  </w:r>
                  <w:r w:rsidR="0041210D" w:rsidRPr="00972AD9">
                    <w:rPr>
                      <w:rFonts w:ascii="Times New Roman" w:eastAsia="Times New Roman" w:hAnsi="Times New Roman" w:cs="Times New Roman"/>
                      <w:b/>
                      <w:bCs/>
                      <w:sz w:val="20"/>
                      <w:szCs w:val="20"/>
                      <w:lang w:eastAsia="lv-LV"/>
                    </w:rPr>
                    <w:t>"</w:t>
                  </w:r>
                  <w:r w:rsidRPr="00972AD9">
                    <w:rPr>
                      <w:rFonts w:ascii="Times New Roman" w:eastAsia="Times New Roman" w:hAnsi="Times New Roman" w:cs="Times New Roman"/>
                      <w:b/>
                      <w:bCs/>
                      <w:sz w:val="20"/>
                      <w:szCs w:val="20"/>
                      <w:lang w:eastAsia="lv-LV"/>
                    </w:rPr>
                    <w:t>Darbinieku prasījumu garantiju fonds</w:t>
                  </w:r>
                  <w:r w:rsidR="0041210D" w:rsidRPr="00972AD9">
                    <w:rPr>
                      <w:rFonts w:ascii="Times New Roman" w:eastAsia="Times New Roman" w:hAnsi="Times New Roman" w:cs="Times New Roman"/>
                      <w:b/>
                      <w:bCs/>
                      <w:sz w:val="20"/>
                      <w:szCs w:val="20"/>
                      <w:lang w:eastAsia="lv-LV"/>
                    </w:rPr>
                    <w:t>"</w:t>
                  </w:r>
                </w:p>
              </w:tc>
              <w:tc>
                <w:tcPr>
                  <w:tcW w:w="1418" w:type="dxa"/>
                  <w:tcBorders>
                    <w:top w:val="single" w:sz="4" w:space="0" w:color="auto"/>
                    <w:left w:val="nil"/>
                    <w:bottom w:val="single" w:sz="4" w:space="0" w:color="auto"/>
                    <w:right w:val="single" w:sz="4" w:space="0" w:color="auto"/>
                  </w:tcBorders>
                  <w:shd w:val="clear" w:color="000000" w:fill="D9D9D9"/>
                  <w:noWrap/>
                  <w:vAlign w:val="bottom"/>
                  <w:hideMark/>
                </w:tcPr>
                <w:p w14:paraId="6AC82CAA" w14:textId="77777777" w:rsidR="00086AD5" w:rsidRPr="00972AD9" w:rsidRDefault="00086AD5" w:rsidP="00086AD5">
                  <w:pPr>
                    <w:rPr>
                      <w:rFonts w:ascii="Calibri" w:eastAsia="Times New Roman" w:hAnsi="Calibri" w:cs="Calibri"/>
                      <w:b/>
                      <w:bCs/>
                      <w:lang w:eastAsia="lv-LV"/>
                    </w:rPr>
                  </w:pPr>
                  <w:r w:rsidRPr="00972AD9">
                    <w:rPr>
                      <w:rFonts w:ascii="Calibri" w:eastAsia="Times New Roman" w:hAnsi="Calibri" w:cs="Calibri"/>
                      <w:b/>
                      <w:bCs/>
                      <w:lang w:eastAsia="lv-LV"/>
                    </w:rPr>
                    <w:t> </w:t>
                  </w:r>
                </w:p>
              </w:tc>
            </w:tr>
            <w:tr w:rsidR="00163F11" w:rsidRPr="00972AD9" w14:paraId="459C3EC3" w14:textId="77777777" w:rsidTr="00086AD5">
              <w:trPr>
                <w:trHeight w:val="255"/>
              </w:trPr>
              <w:tc>
                <w:tcPr>
                  <w:tcW w:w="5393" w:type="dxa"/>
                  <w:tcBorders>
                    <w:top w:val="single" w:sz="4" w:space="0" w:color="auto"/>
                    <w:left w:val="single" w:sz="4" w:space="0" w:color="auto"/>
                    <w:bottom w:val="single" w:sz="4" w:space="0" w:color="auto"/>
                    <w:right w:val="single" w:sz="4" w:space="0" w:color="auto"/>
                  </w:tcBorders>
                  <w:shd w:val="clear" w:color="auto" w:fill="auto"/>
                  <w:hideMark/>
                </w:tcPr>
                <w:p w14:paraId="1DFC9BD4" w14:textId="77777777" w:rsidR="00086AD5" w:rsidRPr="00972AD9" w:rsidRDefault="00086AD5" w:rsidP="00086AD5">
                  <w:pPr>
                    <w:rPr>
                      <w:rFonts w:ascii="Times New Roman" w:eastAsia="Times New Roman" w:hAnsi="Times New Roman" w:cs="Times New Roman"/>
                      <w:sz w:val="20"/>
                      <w:szCs w:val="20"/>
                      <w:lang w:eastAsia="lv-LV"/>
                    </w:rPr>
                  </w:pPr>
                  <w:r w:rsidRPr="00972AD9">
                    <w:rPr>
                      <w:rFonts w:ascii="Times New Roman" w:eastAsia="Times New Roman" w:hAnsi="Times New Roman" w:cs="Times New Roman"/>
                      <w:sz w:val="20"/>
                      <w:szCs w:val="20"/>
                      <w:lang w:eastAsia="lv-LV"/>
                    </w:rPr>
                    <w:t>Resursi izdevumu segšanai</w:t>
                  </w:r>
                </w:p>
              </w:tc>
              <w:tc>
                <w:tcPr>
                  <w:tcW w:w="1418" w:type="dxa"/>
                  <w:tcBorders>
                    <w:top w:val="single" w:sz="4" w:space="0" w:color="auto"/>
                    <w:left w:val="nil"/>
                    <w:bottom w:val="single" w:sz="4" w:space="0" w:color="auto"/>
                    <w:right w:val="single" w:sz="4" w:space="0" w:color="auto"/>
                  </w:tcBorders>
                  <w:shd w:val="clear" w:color="auto" w:fill="auto"/>
                  <w:hideMark/>
                </w:tcPr>
                <w:p w14:paraId="7EF2D9D8" w14:textId="27B3C461" w:rsidR="00086AD5" w:rsidRPr="00972AD9" w:rsidRDefault="00766598" w:rsidP="00086AD5">
                  <w:pPr>
                    <w:jc w:val="right"/>
                    <w:rPr>
                      <w:rFonts w:ascii="Times New Roman" w:eastAsia="Times New Roman" w:hAnsi="Times New Roman" w:cs="Times New Roman"/>
                      <w:sz w:val="20"/>
                      <w:szCs w:val="20"/>
                      <w:lang w:eastAsia="lv-LV"/>
                    </w:rPr>
                  </w:pPr>
                  <w:r w:rsidRPr="00972AD9">
                    <w:rPr>
                      <w:rFonts w:ascii="Times New Roman" w:eastAsia="Times New Roman" w:hAnsi="Times New Roman" w:cs="Times New Roman"/>
                      <w:sz w:val="20"/>
                      <w:szCs w:val="20"/>
                      <w:lang w:eastAsia="lv-LV"/>
                    </w:rPr>
                    <w:t>1 923</w:t>
                  </w:r>
                  <w:r w:rsidR="00742B64" w:rsidRPr="00972AD9">
                    <w:rPr>
                      <w:rFonts w:ascii="Times New Roman" w:eastAsia="Times New Roman" w:hAnsi="Times New Roman" w:cs="Times New Roman"/>
                      <w:sz w:val="20"/>
                      <w:szCs w:val="20"/>
                      <w:lang w:eastAsia="lv-LV"/>
                    </w:rPr>
                    <w:t> </w:t>
                  </w:r>
                  <w:r w:rsidRPr="00972AD9">
                    <w:rPr>
                      <w:rFonts w:ascii="Times New Roman" w:eastAsia="Times New Roman" w:hAnsi="Times New Roman" w:cs="Times New Roman"/>
                      <w:sz w:val="20"/>
                      <w:szCs w:val="20"/>
                      <w:lang w:eastAsia="lv-LV"/>
                    </w:rPr>
                    <w:t>452</w:t>
                  </w:r>
                </w:p>
              </w:tc>
            </w:tr>
            <w:tr w:rsidR="00163F11" w:rsidRPr="00972AD9" w14:paraId="37C165DC" w14:textId="77777777" w:rsidTr="00086AD5">
              <w:trPr>
                <w:trHeight w:val="255"/>
              </w:trPr>
              <w:tc>
                <w:tcPr>
                  <w:tcW w:w="5393" w:type="dxa"/>
                  <w:tcBorders>
                    <w:top w:val="nil"/>
                    <w:left w:val="single" w:sz="4" w:space="0" w:color="auto"/>
                    <w:bottom w:val="single" w:sz="4" w:space="0" w:color="auto"/>
                    <w:right w:val="single" w:sz="4" w:space="0" w:color="auto"/>
                  </w:tcBorders>
                  <w:shd w:val="clear" w:color="auto" w:fill="auto"/>
                  <w:hideMark/>
                </w:tcPr>
                <w:p w14:paraId="16208C18" w14:textId="7BDF68B0" w:rsidR="00086AD5" w:rsidRPr="00972AD9" w:rsidRDefault="00086AD5" w:rsidP="00086AD5">
                  <w:pPr>
                    <w:rPr>
                      <w:rFonts w:ascii="Times New Roman" w:eastAsia="Times New Roman" w:hAnsi="Times New Roman" w:cs="Times New Roman"/>
                      <w:sz w:val="20"/>
                      <w:szCs w:val="20"/>
                      <w:lang w:eastAsia="lv-LV"/>
                    </w:rPr>
                  </w:pPr>
                  <w:r w:rsidRPr="00972AD9">
                    <w:rPr>
                      <w:rFonts w:ascii="Times New Roman" w:eastAsia="Times New Roman" w:hAnsi="Times New Roman" w:cs="Times New Roman"/>
                      <w:sz w:val="20"/>
                      <w:szCs w:val="20"/>
                      <w:lang w:eastAsia="lv-LV"/>
                    </w:rPr>
                    <w:t xml:space="preserve">Izdevumi </w:t>
                  </w:r>
                  <w:r w:rsidR="00D955EE" w:rsidRPr="00972AD9">
                    <w:rPr>
                      <w:rFonts w:ascii="Times New Roman" w:eastAsia="Times New Roman" w:hAnsi="Times New Roman" w:cs="Times New Roman"/>
                      <w:sz w:val="20"/>
                      <w:szCs w:val="20"/>
                      <w:lang w:eastAsia="lv-LV"/>
                    </w:rPr>
                    <w:t>–</w:t>
                  </w:r>
                  <w:r w:rsidRPr="00972AD9">
                    <w:rPr>
                      <w:rFonts w:ascii="Times New Roman" w:eastAsia="Times New Roman" w:hAnsi="Times New Roman" w:cs="Times New Roman"/>
                      <w:sz w:val="20"/>
                      <w:szCs w:val="20"/>
                      <w:lang w:eastAsia="lv-LV"/>
                    </w:rPr>
                    <w:t xml:space="preserve"> kopā</w:t>
                  </w:r>
                </w:p>
              </w:tc>
              <w:tc>
                <w:tcPr>
                  <w:tcW w:w="1418" w:type="dxa"/>
                  <w:tcBorders>
                    <w:top w:val="nil"/>
                    <w:left w:val="nil"/>
                    <w:bottom w:val="single" w:sz="4" w:space="0" w:color="auto"/>
                    <w:right w:val="single" w:sz="4" w:space="0" w:color="auto"/>
                  </w:tcBorders>
                  <w:shd w:val="clear" w:color="auto" w:fill="auto"/>
                  <w:hideMark/>
                </w:tcPr>
                <w:p w14:paraId="79AB329B" w14:textId="368189BE" w:rsidR="00086AD5" w:rsidRPr="00972AD9" w:rsidRDefault="00766598" w:rsidP="00086AD5">
                  <w:pPr>
                    <w:jc w:val="right"/>
                    <w:rPr>
                      <w:rFonts w:ascii="Times New Roman" w:eastAsia="Times New Roman" w:hAnsi="Times New Roman" w:cs="Times New Roman"/>
                      <w:sz w:val="20"/>
                      <w:szCs w:val="20"/>
                      <w:lang w:eastAsia="lv-LV"/>
                    </w:rPr>
                  </w:pPr>
                  <w:r w:rsidRPr="00972AD9">
                    <w:rPr>
                      <w:rFonts w:ascii="Times New Roman" w:eastAsia="Times New Roman" w:hAnsi="Times New Roman" w:cs="Times New Roman"/>
                      <w:sz w:val="20"/>
                      <w:szCs w:val="20"/>
                      <w:lang w:eastAsia="lv-LV"/>
                    </w:rPr>
                    <w:t>3 997</w:t>
                  </w:r>
                  <w:r w:rsidR="00742B64" w:rsidRPr="00972AD9">
                    <w:rPr>
                      <w:rFonts w:ascii="Times New Roman" w:eastAsia="Times New Roman" w:hAnsi="Times New Roman" w:cs="Times New Roman"/>
                      <w:sz w:val="20"/>
                      <w:szCs w:val="20"/>
                      <w:lang w:eastAsia="lv-LV"/>
                    </w:rPr>
                    <w:t> </w:t>
                  </w:r>
                  <w:r w:rsidRPr="00972AD9">
                    <w:rPr>
                      <w:rFonts w:ascii="Times New Roman" w:eastAsia="Times New Roman" w:hAnsi="Times New Roman" w:cs="Times New Roman"/>
                      <w:sz w:val="20"/>
                      <w:szCs w:val="20"/>
                      <w:lang w:eastAsia="lv-LV"/>
                    </w:rPr>
                    <w:t>703</w:t>
                  </w:r>
                </w:p>
              </w:tc>
            </w:tr>
            <w:tr w:rsidR="00163F11" w:rsidRPr="00972AD9" w14:paraId="291797B3" w14:textId="77777777" w:rsidTr="00086AD5">
              <w:trPr>
                <w:trHeight w:val="255"/>
              </w:trPr>
              <w:tc>
                <w:tcPr>
                  <w:tcW w:w="5393" w:type="dxa"/>
                  <w:tcBorders>
                    <w:top w:val="nil"/>
                    <w:left w:val="single" w:sz="4" w:space="0" w:color="auto"/>
                    <w:bottom w:val="single" w:sz="4" w:space="0" w:color="auto"/>
                    <w:right w:val="single" w:sz="4" w:space="0" w:color="auto"/>
                  </w:tcBorders>
                  <w:shd w:val="clear" w:color="auto" w:fill="auto"/>
                  <w:hideMark/>
                </w:tcPr>
                <w:p w14:paraId="116D8503" w14:textId="77777777" w:rsidR="00086AD5" w:rsidRPr="00972AD9" w:rsidRDefault="00086AD5" w:rsidP="00086AD5">
                  <w:pPr>
                    <w:rPr>
                      <w:rFonts w:ascii="Times New Roman" w:eastAsia="Times New Roman" w:hAnsi="Times New Roman" w:cs="Times New Roman"/>
                      <w:sz w:val="20"/>
                      <w:szCs w:val="20"/>
                      <w:lang w:eastAsia="lv-LV"/>
                    </w:rPr>
                  </w:pPr>
                  <w:r w:rsidRPr="00972AD9">
                    <w:rPr>
                      <w:rFonts w:ascii="Times New Roman" w:eastAsia="Times New Roman" w:hAnsi="Times New Roman" w:cs="Times New Roman"/>
                      <w:sz w:val="20"/>
                      <w:szCs w:val="20"/>
                      <w:lang w:eastAsia="lv-LV"/>
                    </w:rPr>
                    <w:t xml:space="preserve">Finansiālā bilance </w:t>
                  </w:r>
                </w:p>
              </w:tc>
              <w:tc>
                <w:tcPr>
                  <w:tcW w:w="1418" w:type="dxa"/>
                  <w:tcBorders>
                    <w:top w:val="nil"/>
                    <w:left w:val="nil"/>
                    <w:bottom w:val="single" w:sz="4" w:space="0" w:color="auto"/>
                    <w:right w:val="single" w:sz="4" w:space="0" w:color="auto"/>
                  </w:tcBorders>
                  <w:shd w:val="clear" w:color="auto" w:fill="auto"/>
                  <w:hideMark/>
                </w:tcPr>
                <w:p w14:paraId="319480A2" w14:textId="228E02F6" w:rsidR="00086AD5" w:rsidRPr="00972AD9" w:rsidRDefault="00766598" w:rsidP="00766598">
                  <w:pPr>
                    <w:jc w:val="right"/>
                    <w:rPr>
                      <w:rFonts w:ascii="Times New Roman" w:eastAsia="Times New Roman" w:hAnsi="Times New Roman" w:cs="Times New Roman"/>
                      <w:sz w:val="20"/>
                      <w:szCs w:val="20"/>
                      <w:lang w:eastAsia="lv-LV"/>
                    </w:rPr>
                  </w:pPr>
                  <w:r w:rsidRPr="00972AD9">
                    <w:rPr>
                      <w:rFonts w:ascii="Times New Roman" w:eastAsia="Times New Roman" w:hAnsi="Times New Roman" w:cs="Times New Roman"/>
                      <w:sz w:val="20"/>
                      <w:szCs w:val="20"/>
                      <w:lang w:eastAsia="lv-LV"/>
                    </w:rPr>
                    <w:t>-2 074</w:t>
                  </w:r>
                  <w:r w:rsidR="00742B64" w:rsidRPr="00972AD9">
                    <w:rPr>
                      <w:rFonts w:ascii="Times New Roman" w:eastAsia="Times New Roman" w:hAnsi="Times New Roman" w:cs="Times New Roman"/>
                      <w:sz w:val="20"/>
                      <w:szCs w:val="20"/>
                      <w:lang w:eastAsia="lv-LV"/>
                    </w:rPr>
                    <w:t> </w:t>
                  </w:r>
                  <w:r w:rsidRPr="00972AD9">
                    <w:rPr>
                      <w:rFonts w:ascii="Times New Roman" w:eastAsia="Times New Roman" w:hAnsi="Times New Roman" w:cs="Times New Roman"/>
                      <w:sz w:val="20"/>
                      <w:szCs w:val="20"/>
                      <w:lang w:eastAsia="lv-LV"/>
                    </w:rPr>
                    <w:t>251</w:t>
                  </w:r>
                </w:p>
              </w:tc>
            </w:tr>
            <w:tr w:rsidR="00163F11" w:rsidRPr="00972AD9" w14:paraId="4B4B0EBA" w14:textId="77777777" w:rsidTr="00086AD5">
              <w:trPr>
                <w:trHeight w:val="255"/>
              </w:trPr>
              <w:tc>
                <w:tcPr>
                  <w:tcW w:w="5393" w:type="dxa"/>
                  <w:tcBorders>
                    <w:top w:val="nil"/>
                    <w:left w:val="single" w:sz="4" w:space="0" w:color="auto"/>
                    <w:bottom w:val="single" w:sz="4" w:space="0" w:color="auto"/>
                    <w:right w:val="single" w:sz="4" w:space="0" w:color="auto"/>
                  </w:tcBorders>
                  <w:shd w:val="clear" w:color="auto" w:fill="auto"/>
                  <w:hideMark/>
                </w:tcPr>
                <w:p w14:paraId="0923877F" w14:textId="77777777" w:rsidR="00086AD5" w:rsidRPr="00972AD9" w:rsidRDefault="00086AD5" w:rsidP="00086AD5">
                  <w:pPr>
                    <w:rPr>
                      <w:rFonts w:ascii="Times New Roman" w:eastAsia="Times New Roman" w:hAnsi="Times New Roman" w:cs="Times New Roman"/>
                      <w:sz w:val="20"/>
                      <w:szCs w:val="20"/>
                      <w:lang w:eastAsia="lv-LV"/>
                    </w:rPr>
                  </w:pPr>
                  <w:r w:rsidRPr="00972AD9">
                    <w:rPr>
                      <w:rFonts w:ascii="Times New Roman" w:eastAsia="Times New Roman" w:hAnsi="Times New Roman" w:cs="Times New Roman"/>
                      <w:sz w:val="20"/>
                      <w:szCs w:val="20"/>
                      <w:lang w:eastAsia="lv-LV"/>
                    </w:rPr>
                    <w:t>Finansēšana</w:t>
                  </w:r>
                </w:p>
              </w:tc>
              <w:tc>
                <w:tcPr>
                  <w:tcW w:w="1418" w:type="dxa"/>
                  <w:tcBorders>
                    <w:top w:val="nil"/>
                    <w:left w:val="nil"/>
                    <w:bottom w:val="single" w:sz="4" w:space="0" w:color="auto"/>
                    <w:right w:val="single" w:sz="4" w:space="0" w:color="auto"/>
                  </w:tcBorders>
                  <w:shd w:val="clear" w:color="auto" w:fill="auto"/>
                  <w:hideMark/>
                </w:tcPr>
                <w:p w14:paraId="3311C1F8" w14:textId="3D144F0A" w:rsidR="00086AD5" w:rsidRPr="00972AD9" w:rsidRDefault="00766598" w:rsidP="00086AD5">
                  <w:pPr>
                    <w:jc w:val="right"/>
                    <w:rPr>
                      <w:rFonts w:ascii="Times New Roman" w:eastAsia="Times New Roman" w:hAnsi="Times New Roman" w:cs="Times New Roman"/>
                      <w:sz w:val="20"/>
                      <w:szCs w:val="20"/>
                      <w:lang w:eastAsia="lv-LV"/>
                    </w:rPr>
                  </w:pPr>
                  <w:r w:rsidRPr="00972AD9">
                    <w:rPr>
                      <w:rFonts w:ascii="Times New Roman" w:eastAsia="Times New Roman" w:hAnsi="Times New Roman" w:cs="Times New Roman"/>
                      <w:sz w:val="20"/>
                      <w:szCs w:val="20"/>
                      <w:lang w:eastAsia="lv-LV"/>
                    </w:rPr>
                    <w:t>2 074</w:t>
                  </w:r>
                  <w:r w:rsidR="00742B64" w:rsidRPr="00972AD9">
                    <w:rPr>
                      <w:rFonts w:ascii="Times New Roman" w:eastAsia="Times New Roman" w:hAnsi="Times New Roman" w:cs="Times New Roman"/>
                      <w:sz w:val="20"/>
                      <w:szCs w:val="20"/>
                      <w:lang w:eastAsia="lv-LV"/>
                    </w:rPr>
                    <w:t> </w:t>
                  </w:r>
                  <w:r w:rsidRPr="00972AD9">
                    <w:rPr>
                      <w:rFonts w:ascii="Times New Roman" w:eastAsia="Times New Roman" w:hAnsi="Times New Roman" w:cs="Times New Roman"/>
                      <w:sz w:val="20"/>
                      <w:szCs w:val="20"/>
                      <w:lang w:eastAsia="lv-LV"/>
                    </w:rPr>
                    <w:t>251</w:t>
                  </w:r>
                </w:p>
              </w:tc>
            </w:tr>
            <w:tr w:rsidR="00163F11" w:rsidRPr="00972AD9" w14:paraId="37EC76FF" w14:textId="77777777" w:rsidTr="00086AD5">
              <w:trPr>
                <w:trHeight w:val="555"/>
              </w:trPr>
              <w:tc>
                <w:tcPr>
                  <w:tcW w:w="5393" w:type="dxa"/>
                  <w:tcBorders>
                    <w:top w:val="nil"/>
                    <w:left w:val="single" w:sz="4" w:space="0" w:color="auto"/>
                    <w:bottom w:val="single" w:sz="4" w:space="0" w:color="auto"/>
                    <w:right w:val="single" w:sz="4" w:space="0" w:color="auto"/>
                  </w:tcBorders>
                  <w:shd w:val="clear" w:color="auto" w:fill="auto"/>
                  <w:hideMark/>
                </w:tcPr>
                <w:p w14:paraId="1980C1ED" w14:textId="77777777" w:rsidR="00086AD5" w:rsidRPr="00972AD9" w:rsidRDefault="00086AD5" w:rsidP="00086AD5">
                  <w:pPr>
                    <w:rPr>
                      <w:rFonts w:ascii="Times New Roman" w:eastAsia="Times New Roman" w:hAnsi="Times New Roman" w:cs="Times New Roman"/>
                      <w:sz w:val="20"/>
                      <w:szCs w:val="20"/>
                      <w:lang w:eastAsia="lv-LV"/>
                    </w:rPr>
                  </w:pPr>
                  <w:r w:rsidRPr="00972AD9">
                    <w:rPr>
                      <w:rFonts w:ascii="Times New Roman" w:eastAsia="Times New Roman" w:hAnsi="Times New Roman" w:cs="Times New Roman"/>
                      <w:sz w:val="20"/>
                      <w:szCs w:val="20"/>
                      <w:lang w:eastAsia="lv-LV"/>
                    </w:rPr>
                    <w:t>Maksas pakalpojumu un citu pašu ieņēmumu naudas līdzekļu atlikumu izmaiņas palielinājums (-) vai samazinājums (+)</w:t>
                  </w:r>
                </w:p>
              </w:tc>
              <w:tc>
                <w:tcPr>
                  <w:tcW w:w="1418" w:type="dxa"/>
                  <w:tcBorders>
                    <w:top w:val="nil"/>
                    <w:left w:val="nil"/>
                    <w:bottom w:val="single" w:sz="4" w:space="0" w:color="auto"/>
                    <w:right w:val="single" w:sz="4" w:space="0" w:color="auto"/>
                  </w:tcBorders>
                  <w:shd w:val="clear" w:color="auto" w:fill="auto"/>
                  <w:noWrap/>
                  <w:hideMark/>
                </w:tcPr>
                <w:p w14:paraId="7B9C5817" w14:textId="4F290AE6" w:rsidR="00086AD5" w:rsidRPr="00972AD9" w:rsidRDefault="00766598" w:rsidP="00086AD5">
                  <w:pPr>
                    <w:jc w:val="right"/>
                    <w:rPr>
                      <w:rFonts w:ascii="Times New Roman" w:eastAsia="Times New Roman" w:hAnsi="Times New Roman" w:cs="Times New Roman"/>
                      <w:sz w:val="20"/>
                      <w:szCs w:val="20"/>
                      <w:lang w:eastAsia="lv-LV"/>
                    </w:rPr>
                  </w:pPr>
                  <w:r w:rsidRPr="00972AD9">
                    <w:rPr>
                      <w:rFonts w:ascii="Times New Roman" w:eastAsia="Times New Roman" w:hAnsi="Times New Roman" w:cs="Times New Roman"/>
                      <w:sz w:val="20"/>
                      <w:szCs w:val="20"/>
                      <w:lang w:eastAsia="lv-LV"/>
                    </w:rPr>
                    <w:t>2 074</w:t>
                  </w:r>
                  <w:r w:rsidR="00742B64" w:rsidRPr="00972AD9">
                    <w:rPr>
                      <w:rFonts w:ascii="Times New Roman" w:eastAsia="Times New Roman" w:hAnsi="Times New Roman" w:cs="Times New Roman"/>
                      <w:sz w:val="20"/>
                      <w:szCs w:val="20"/>
                      <w:lang w:eastAsia="lv-LV"/>
                    </w:rPr>
                    <w:t> </w:t>
                  </w:r>
                  <w:r w:rsidRPr="00972AD9">
                    <w:rPr>
                      <w:rFonts w:ascii="Times New Roman" w:eastAsia="Times New Roman" w:hAnsi="Times New Roman" w:cs="Times New Roman"/>
                      <w:sz w:val="20"/>
                      <w:szCs w:val="20"/>
                      <w:lang w:eastAsia="lv-LV"/>
                    </w:rPr>
                    <w:t>251</w:t>
                  </w:r>
                </w:p>
              </w:tc>
            </w:tr>
            <w:tr w:rsidR="00163F11" w:rsidRPr="00972AD9" w14:paraId="3AAA73F2" w14:textId="77777777" w:rsidTr="00086AD5">
              <w:trPr>
                <w:trHeight w:val="300"/>
              </w:trPr>
              <w:tc>
                <w:tcPr>
                  <w:tcW w:w="5393" w:type="dxa"/>
                  <w:tcBorders>
                    <w:top w:val="single" w:sz="4" w:space="0" w:color="auto"/>
                    <w:left w:val="single" w:sz="4" w:space="0" w:color="auto"/>
                    <w:bottom w:val="single" w:sz="4" w:space="0" w:color="auto"/>
                    <w:right w:val="single" w:sz="4" w:space="0" w:color="auto"/>
                  </w:tcBorders>
                  <w:shd w:val="clear" w:color="000000" w:fill="D9D9D9"/>
                  <w:hideMark/>
                </w:tcPr>
                <w:p w14:paraId="059DEC3B" w14:textId="3DB137D0" w:rsidR="00086AD5" w:rsidRPr="00972AD9" w:rsidRDefault="00086AD5" w:rsidP="00086AD5">
                  <w:pPr>
                    <w:rPr>
                      <w:rFonts w:ascii="Times New Roman" w:eastAsia="Times New Roman" w:hAnsi="Times New Roman" w:cs="Times New Roman"/>
                      <w:b/>
                      <w:bCs/>
                      <w:sz w:val="20"/>
                      <w:szCs w:val="20"/>
                      <w:lang w:eastAsia="lv-LV"/>
                    </w:rPr>
                  </w:pPr>
                  <w:r w:rsidRPr="00972AD9">
                    <w:rPr>
                      <w:rFonts w:ascii="Times New Roman" w:eastAsia="Times New Roman" w:hAnsi="Times New Roman" w:cs="Times New Roman"/>
                      <w:b/>
                      <w:bCs/>
                      <w:sz w:val="20"/>
                      <w:szCs w:val="20"/>
                      <w:lang w:eastAsia="lv-LV"/>
                    </w:rPr>
                    <w:t>06.05.00</w:t>
                  </w:r>
                  <w:r w:rsidR="007D1E16" w:rsidRPr="00972AD9">
                    <w:rPr>
                      <w:rFonts w:ascii="Times New Roman" w:eastAsia="Times New Roman" w:hAnsi="Times New Roman" w:cs="Times New Roman"/>
                      <w:b/>
                      <w:bCs/>
                      <w:sz w:val="20"/>
                      <w:szCs w:val="20"/>
                      <w:lang w:eastAsia="lv-LV"/>
                    </w:rPr>
                    <w:t> </w:t>
                  </w:r>
                  <w:r w:rsidRPr="00972AD9">
                    <w:rPr>
                      <w:rFonts w:ascii="Times New Roman" w:eastAsia="Times New Roman" w:hAnsi="Times New Roman" w:cs="Times New Roman"/>
                      <w:b/>
                      <w:bCs/>
                      <w:sz w:val="20"/>
                      <w:szCs w:val="20"/>
                      <w:lang w:eastAsia="lv-LV"/>
                    </w:rPr>
                    <w:t>"Maksātnespējas procesa izmaksas"</w:t>
                  </w:r>
                </w:p>
              </w:tc>
              <w:tc>
                <w:tcPr>
                  <w:tcW w:w="1418" w:type="dxa"/>
                  <w:tcBorders>
                    <w:top w:val="single" w:sz="4" w:space="0" w:color="auto"/>
                    <w:left w:val="nil"/>
                    <w:bottom w:val="single" w:sz="4" w:space="0" w:color="auto"/>
                    <w:right w:val="single" w:sz="4" w:space="0" w:color="auto"/>
                  </w:tcBorders>
                  <w:shd w:val="clear" w:color="000000" w:fill="D9D9D9"/>
                  <w:noWrap/>
                  <w:vAlign w:val="bottom"/>
                  <w:hideMark/>
                </w:tcPr>
                <w:p w14:paraId="167C53E0" w14:textId="77777777" w:rsidR="00086AD5" w:rsidRPr="00972AD9" w:rsidRDefault="00086AD5" w:rsidP="00086AD5">
                  <w:pPr>
                    <w:jc w:val="right"/>
                    <w:rPr>
                      <w:rFonts w:ascii="Calibri" w:eastAsia="Times New Roman" w:hAnsi="Calibri" w:cs="Calibri"/>
                      <w:b/>
                      <w:bCs/>
                      <w:lang w:eastAsia="lv-LV"/>
                    </w:rPr>
                  </w:pPr>
                  <w:r w:rsidRPr="00972AD9">
                    <w:rPr>
                      <w:rFonts w:ascii="Calibri" w:eastAsia="Times New Roman" w:hAnsi="Calibri" w:cs="Calibri"/>
                      <w:b/>
                      <w:bCs/>
                      <w:lang w:eastAsia="lv-LV"/>
                    </w:rPr>
                    <w:t> </w:t>
                  </w:r>
                </w:p>
              </w:tc>
            </w:tr>
            <w:tr w:rsidR="00163F11" w:rsidRPr="00972AD9" w14:paraId="20A37CC2" w14:textId="77777777" w:rsidTr="00086AD5">
              <w:trPr>
                <w:trHeight w:val="255"/>
              </w:trPr>
              <w:tc>
                <w:tcPr>
                  <w:tcW w:w="5393" w:type="dxa"/>
                  <w:tcBorders>
                    <w:top w:val="single" w:sz="4" w:space="0" w:color="auto"/>
                    <w:left w:val="single" w:sz="4" w:space="0" w:color="auto"/>
                    <w:bottom w:val="single" w:sz="4" w:space="0" w:color="auto"/>
                    <w:right w:val="single" w:sz="4" w:space="0" w:color="auto"/>
                  </w:tcBorders>
                  <w:shd w:val="clear" w:color="auto" w:fill="auto"/>
                  <w:hideMark/>
                </w:tcPr>
                <w:p w14:paraId="382ECDE7" w14:textId="77777777" w:rsidR="00086AD5" w:rsidRPr="00972AD9" w:rsidRDefault="00086AD5" w:rsidP="00086AD5">
                  <w:pPr>
                    <w:rPr>
                      <w:rFonts w:ascii="Times New Roman" w:eastAsia="Times New Roman" w:hAnsi="Times New Roman" w:cs="Times New Roman"/>
                      <w:sz w:val="20"/>
                      <w:szCs w:val="20"/>
                      <w:lang w:eastAsia="lv-LV"/>
                    </w:rPr>
                  </w:pPr>
                  <w:r w:rsidRPr="00972AD9">
                    <w:rPr>
                      <w:rFonts w:ascii="Times New Roman" w:eastAsia="Times New Roman" w:hAnsi="Times New Roman" w:cs="Times New Roman"/>
                      <w:sz w:val="20"/>
                      <w:szCs w:val="20"/>
                      <w:lang w:eastAsia="lv-LV"/>
                    </w:rPr>
                    <w:t>Resursi izdevumu segšanai</w:t>
                  </w:r>
                </w:p>
              </w:tc>
              <w:tc>
                <w:tcPr>
                  <w:tcW w:w="1418" w:type="dxa"/>
                  <w:tcBorders>
                    <w:top w:val="single" w:sz="4" w:space="0" w:color="auto"/>
                    <w:left w:val="nil"/>
                    <w:bottom w:val="single" w:sz="4" w:space="0" w:color="auto"/>
                    <w:right w:val="single" w:sz="4" w:space="0" w:color="auto"/>
                  </w:tcBorders>
                  <w:shd w:val="clear" w:color="auto" w:fill="auto"/>
                  <w:hideMark/>
                </w:tcPr>
                <w:p w14:paraId="769DD93A" w14:textId="1109ECE8" w:rsidR="00086AD5" w:rsidRPr="00972AD9" w:rsidRDefault="00766598" w:rsidP="00086AD5">
                  <w:pPr>
                    <w:jc w:val="right"/>
                    <w:rPr>
                      <w:rFonts w:ascii="Times New Roman" w:eastAsia="Times New Roman" w:hAnsi="Times New Roman" w:cs="Times New Roman"/>
                      <w:sz w:val="20"/>
                      <w:szCs w:val="20"/>
                      <w:lang w:eastAsia="lv-LV"/>
                    </w:rPr>
                  </w:pPr>
                  <w:r w:rsidRPr="00972AD9">
                    <w:rPr>
                      <w:rFonts w:ascii="Times New Roman" w:eastAsia="Times New Roman" w:hAnsi="Times New Roman" w:cs="Times New Roman"/>
                      <w:sz w:val="20"/>
                      <w:szCs w:val="20"/>
                      <w:lang w:eastAsia="lv-LV"/>
                    </w:rPr>
                    <w:t>50</w:t>
                  </w:r>
                </w:p>
              </w:tc>
            </w:tr>
            <w:tr w:rsidR="00163F11" w:rsidRPr="00972AD9" w14:paraId="0B1BC138" w14:textId="77777777" w:rsidTr="00086AD5">
              <w:trPr>
                <w:trHeight w:val="255"/>
              </w:trPr>
              <w:tc>
                <w:tcPr>
                  <w:tcW w:w="5393" w:type="dxa"/>
                  <w:tcBorders>
                    <w:top w:val="nil"/>
                    <w:left w:val="single" w:sz="4" w:space="0" w:color="auto"/>
                    <w:bottom w:val="single" w:sz="4" w:space="0" w:color="auto"/>
                    <w:right w:val="single" w:sz="4" w:space="0" w:color="auto"/>
                  </w:tcBorders>
                  <w:shd w:val="clear" w:color="auto" w:fill="auto"/>
                  <w:hideMark/>
                </w:tcPr>
                <w:p w14:paraId="3AF5ED87" w14:textId="77777777" w:rsidR="00086AD5" w:rsidRPr="00972AD9" w:rsidRDefault="00086AD5" w:rsidP="00086AD5">
                  <w:pPr>
                    <w:rPr>
                      <w:rFonts w:ascii="Times New Roman" w:eastAsia="Times New Roman" w:hAnsi="Times New Roman" w:cs="Times New Roman"/>
                      <w:sz w:val="20"/>
                      <w:szCs w:val="20"/>
                      <w:lang w:eastAsia="lv-LV"/>
                    </w:rPr>
                  </w:pPr>
                  <w:r w:rsidRPr="00972AD9">
                    <w:rPr>
                      <w:rFonts w:ascii="Times New Roman" w:eastAsia="Times New Roman" w:hAnsi="Times New Roman" w:cs="Times New Roman"/>
                      <w:sz w:val="20"/>
                      <w:szCs w:val="20"/>
                      <w:lang w:eastAsia="lv-LV"/>
                    </w:rPr>
                    <w:t>Izdevumi - kopā</w:t>
                  </w:r>
                </w:p>
              </w:tc>
              <w:tc>
                <w:tcPr>
                  <w:tcW w:w="1418" w:type="dxa"/>
                  <w:tcBorders>
                    <w:top w:val="nil"/>
                    <w:left w:val="nil"/>
                    <w:bottom w:val="single" w:sz="4" w:space="0" w:color="auto"/>
                    <w:right w:val="single" w:sz="4" w:space="0" w:color="auto"/>
                  </w:tcBorders>
                  <w:shd w:val="clear" w:color="auto" w:fill="auto"/>
                  <w:hideMark/>
                </w:tcPr>
                <w:p w14:paraId="07A61FB9" w14:textId="46218DB4" w:rsidR="00086AD5" w:rsidRPr="00972AD9" w:rsidRDefault="0073465B" w:rsidP="00086AD5">
                  <w:pPr>
                    <w:jc w:val="right"/>
                    <w:rPr>
                      <w:rFonts w:ascii="Times New Roman" w:eastAsia="Times New Roman" w:hAnsi="Times New Roman" w:cs="Times New Roman"/>
                      <w:sz w:val="20"/>
                      <w:szCs w:val="20"/>
                      <w:lang w:eastAsia="lv-LV"/>
                    </w:rPr>
                  </w:pPr>
                  <w:r w:rsidRPr="00972AD9">
                    <w:rPr>
                      <w:rFonts w:ascii="Times New Roman" w:eastAsia="Times New Roman" w:hAnsi="Times New Roman" w:cs="Times New Roman"/>
                      <w:sz w:val="20"/>
                      <w:szCs w:val="20"/>
                      <w:lang w:eastAsia="lv-LV"/>
                    </w:rPr>
                    <w:t>4 266</w:t>
                  </w:r>
                </w:p>
              </w:tc>
            </w:tr>
            <w:tr w:rsidR="00163F11" w:rsidRPr="00972AD9" w14:paraId="33F6B177" w14:textId="77777777" w:rsidTr="00086AD5">
              <w:trPr>
                <w:trHeight w:val="255"/>
              </w:trPr>
              <w:tc>
                <w:tcPr>
                  <w:tcW w:w="5393" w:type="dxa"/>
                  <w:tcBorders>
                    <w:top w:val="nil"/>
                    <w:left w:val="single" w:sz="4" w:space="0" w:color="auto"/>
                    <w:bottom w:val="single" w:sz="4" w:space="0" w:color="auto"/>
                    <w:right w:val="single" w:sz="4" w:space="0" w:color="auto"/>
                  </w:tcBorders>
                  <w:shd w:val="clear" w:color="auto" w:fill="auto"/>
                  <w:hideMark/>
                </w:tcPr>
                <w:p w14:paraId="42D03FFC" w14:textId="77777777" w:rsidR="00086AD5" w:rsidRPr="00972AD9" w:rsidRDefault="00086AD5" w:rsidP="00086AD5">
                  <w:pPr>
                    <w:rPr>
                      <w:rFonts w:ascii="Times New Roman" w:eastAsia="Times New Roman" w:hAnsi="Times New Roman" w:cs="Times New Roman"/>
                      <w:sz w:val="20"/>
                      <w:szCs w:val="20"/>
                      <w:lang w:eastAsia="lv-LV"/>
                    </w:rPr>
                  </w:pPr>
                  <w:r w:rsidRPr="00972AD9">
                    <w:rPr>
                      <w:rFonts w:ascii="Times New Roman" w:eastAsia="Times New Roman" w:hAnsi="Times New Roman" w:cs="Times New Roman"/>
                      <w:sz w:val="20"/>
                      <w:szCs w:val="20"/>
                      <w:lang w:eastAsia="lv-LV"/>
                    </w:rPr>
                    <w:t xml:space="preserve">Finansiālā bilance </w:t>
                  </w:r>
                </w:p>
              </w:tc>
              <w:tc>
                <w:tcPr>
                  <w:tcW w:w="1418" w:type="dxa"/>
                  <w:tcBorders>
                    <w:top w:val="nil"/>
                    <w:left w:val="nil"/>
                    <w:bottom w:val="single" w:sz="4" w:space="0" w:color="auto"/>
                    <w:right w:val="single" w:sz="4" w:space="0" w:color="auto"/>
                  </w:tcBorders>
                  <w:shd w:val="clear" w:color="auto" w:fill="auto"/>
                  <w:hideMark/>
                </w:tcPr>
                <w:p w14:paraId="4A337AB1" w14:textId="507284EF" w:rsidR="00086AD5" w:rsidRPr="00972AD9" w:rsidRDefault="00766598" w:rsidP="00086AD5">
                  <w:pPr>
                    <w:jc w:val="right"/>
                    <w:rPr>
                      <w:rFonts w:ascii="Times New Roman" w:eastAsia="Times New Roman" w:hAnsi="Times New Roman" w:cs="Times New Roman"/>
                      <w:sz w:val="20"/>
                      <w:szCs w:val="20"/>
                      <w:lang w:eastAsia="lv-LV"/>
                    </w:rPr>
                  </w:pPr>
                  <w:r w:rsidRPr="00972AD9">
                    <w:rPr>
                      <w:rFonts w:ascii="Times New Roman" w:eastAsia="Times New Roman" w:hAnsi="Times New Roman" w:cs="Times New Roman"/>
                      <w:sz w:val="20"/>
                      <w:szCs w:val="20"/>
                      <w:lang w:eastAsia="lv-LV"/>
                    </w:rPr>
                    <w:t>-</w:t>
                  </w:r>
                  <w:r w:rsidR="0073465B" w:rsidRPr="00972AD9">
                    <w:rPr>
                      <w:rFonts w:ascii="Times New Roman" w:eastAsia="Times New Roman" w:hAnsi="Times New Roman" w:cs="Times New Roman"/>
                      <w:sz w:val="20"/>
                      <w:szCs w:val="20"/>
                      <w:lang w:eastAsia="lv-LV"/>
                    </w:rPr>
                    <w:t>4 216</w:t>
                  </w:r>
                </w:p>
              </w:tc>
            </w:tr>
            <w:tr w:rsidR="00163F11" w:rsidRPr="00972AD9" w14:paraId="7B28047A" w14:textId="77777777" w:rsidTr="00230629">
              <w:trPr>
                <w:trHeight w:val="255"/>
              </w:trPr>
              <w:tc>
                <w:tcPr>
                  <w:tcW w:w="5393" w:type="dxa"/>
                  <w:tcBorders>
                    <w:top w:val="nil"/>
                    <w:left w:val="single" w:sz="4" w:space="0" w:color="auto"/>
                    <w:bottom w:val="single" w:sz="4" w:space="0" w:color="auto"/>
                    <w:right w:val="single" w:sz="4" w:space="0" w:color="auto"/>
                  </w:tcBorders>
                  <w:shd w:val="clear" w:color="auto" w:fill="auto"/>
                  <w:hideMark/>
                </w:tcPr>
                <w:p w14:paraId="1A0301EB" w14:textId="77777777" w:rsidR="00086AD5" w:rsidRPr="00972AD9" w:rsidRDefault="00086AD5" w:rsidP="00086AD5">
                  <w:pPr>
                    <w:rPr>
                      <w:rFonts w:ascii="Times New Roman" w:eastAsia="Times New Roman" w:hAnsi="Times New Roman" w:cs="Times New Roman"/>
                      <w:sz w:val="20"/>
                      <w:szCs w:val="20"/>
                      <w:lang w:eastAsia="lv-LV"/>
                    </w:rPr>
                  </w:pPr>
                  <w:r w:rsidRPr="00972AD9">
                    <w:rPr>
                      <w:rFonts w:ascii="Times New Roman" w:eastAsia="Times New Roman" w:hAnsi="Times New Roman" w:cs="Times New Roman"/>
                      <w:sz w:val="20"/>
                      <w:szCs w:val="20"/>
                      <w:lang w:eastAsia="lv-LV"/>
                    </w:rPr>
                    <w:t>Finansēšana</w:t>
                  </w:r>
                </w:p>
              </w:tc>
              <w:tc>
                <w:tcPr>
                  <w:tcW w:w="1418" w:type="dxa"/>
                  <w:tcBorders>
                    <w:top w:val="nil"/>
                    <w:left w:val="nil"/>
                    <w:bottom w:val="single" w:sz="4" w:space="0" w:color="auto"/>
                    <w:right w:val="single" w:sz="4" w:space="0" w:color="auto"/>
                  </w:tcBorders>
                  <w:shd w:val="clear" w:color="auto" w:fill="auto"/>
                  <w:hideMark/>
                </w:tcPr>
                <w:p w14:paraId="006D4621" w14:textId="5DF15361" w:rsidR="00086AD5" w:rsidRPr="00972AD9" w:rsidRDefault="0073465B" w:rsidP="00086AD5">
                  <w:pPr>
                    <w:jc w:val="right"/>
                    <w:rPr>
                      <w:rFonts w:ascii="Times New Roman" w:eastAsia="Times New Roman" w:hAnsi="Times New Roman" w:cs="Times New Roman"/>
                      <w:sz w:val="20"/>
                      <w:szCs w:val="20"/>
                      <w:lang w:eastAsia="lv-LV"/>
                    </w:rPr>
                  </w:pPr>
                  <w:r w:rsidRPr="00972AD9">
                    <w:rPr>
                      <w:rFonts w:ascii="Times New Roman" w:eastAsia="Times New Roman" w:hAnsi="Times New Roman" w:cs="Times New Roman"/>
                      <w:sz w:val="20"/>
                      <w:szCs w:val="20"/>
                      <w:lang w:eastAsia="lv-LV"/>
                    </w:rPr>
                    <w:t>4 216</w:t>
                  </w:r>
                </w:p>
              </w:tc>
            </w:tr>
            <w:tr w:rsidR="00163F11" w:rsidRPr="00163F11" w14:paraId="1A5B9875" w14:textId="77777777" w:rsidTr="00230629">
              <w:trPr>
                <w:trHeight w:val="570"/>
              </w:trPr>
              <w:tc>
                <w:tcPr>
                  <w:tcW w:w="5393" w:type="dxa"/>
                  <w:tcBorders>
                    <w:top w:val="single" w:sz="4" w:space="0" w:color="auto"/>
                    <w:left w:val="single" w:sz="4" w:space="0" w:color="auto"/>
                    <w:bottom w:val="single" w:sz="4" w:space="0" w:color="auto"/>
                    <w:right w:val="single" w:sz="4" w:space="0" w:color="auto"/>
                  </w:tcBorders>
                  <w:shd w:val="clear" w:color="auto" w:fill="auto"/>
                  <w:hideMark/>
                </w:tcPr>
                <w:p w14:paraId="4940A7C5" w14:textId="77777777" w:rsidR="00086AD5" w:rsidRPr="00972AD9" w:rsidRDefault="00086AD5" w:rsidP="00086AD5">
                  <w:pPr>
                    <w:rPr>
                      <w:rFonts w:ascii="Times New Roman" w:eastAsia="Times New Roman" w:hAnsi="Times New Roman" w:cs="Times New Roman"/>
                      <w:sz w:val="20"/>
                      <w:szCs w:val="20"/>
                      <w:lang w:eastAsia="lv-LV"/>
                    </w:rPr>
                  </w:pPr>
                  <w:r w:rsidRPr="00972AD9">
                    <w:rPr>
                      <w:rFonts w:ascii="Times New Roman" w:eastAsia="Times New Roman" w:hAnsi="Times New Roman" w:cs="Times New Roman"/>
                      <w:sz w:val="20"/>
                      <w:szCs w:val="20"/>
                      <w:lang w:eastAsia="lv-LV"/>
                    </w:rPr>
                    <w:t>Maksas pakalpojumu un citu pašu ieņēmumu naudas līdzekļu atlikumu izmaiņas palielinājums (-) vai samazinājums (+)</w:t>
                  </w:r>
                </w:p>
              </w:tc>
              <w:tc>
                <w:tcPr>
                  <w:tcW w:w="1418" w:type="dxa"/>
                  <w:tcBorders>
                    <w:top w:val="single" w:sz="4" w:space="0" w:color="auto"/>
                    <w:left w:val="nil"/>
                    <w:bottom w:val="single" w:sz="4" w:space="0" w:color="auto"/>
                    <w:right w:val="single" w:sz="4" w:space="0" w:color="auto"/>
                  </w:tcBorders>
                  <w:shd w:val="clear" w:color="auto" w:fill="auto"/>
                  <w:noWrap/>
                  <w:hideMark/>
                </w:tcPr>
                <w:p w14:paraId="507101B7" w14:textId="5CE61B94" w:rsidR="00086AD5" w:rsidRPr="00972AD9" w:rsidRDefault="0073465B" w:rsidP="00086AD5">
                  <w:pPr>
                    <w:jc w:val="right"/>
                    <w:rPr>
                      <w:rFonts w:ascii="Times New Roman" w:eastAsia="Times New Roman" w:hAnsi="Times New Roman" w:cs="Times New Roman"/>
                      <w:sz w:val="20"/>
                      <w:szCs w:val="20"/>
                      <w:lang w:eastAsia="lv-LV"/>
                    </w:rPr>
                  </w:pPr>
                  <w:r w:rsidRPr="00972AD9">
                    <w:rPr>
                      <w:rFonts w:ascii="Times New Roman" w:eastAsia="Times New Roman" w:hAnsi="Times New Roman" w:cs="Times New Roman"/>
                      <w:sz w:val="20"/>
                      <w:szCs w:val="20"/>
                      <w:lang w:eastAsia="lv-LV"/>
                    </w:rPr>
                    <w:t>4 216</w:t>
                  </w:r>
                </w:p>
              </w:tc>
            </w:tr>
          </w:tbl>
          <w:p w14:paraId="6BDF77F9" w14:textId="5CB7C85D" w:rsidR="00D955EE" w:rsidRPr="00163F11" w:rsidRDefault="00D955EE" w:rsidP="009F4912">
            <w:pPr>
              <w:jc w:val="both"/>
              <w:rPr>
                <w:rFonts w:ascii="Times New Roman" w:eastAsia="Times New Roman" w:hAnsi="Times New Roman" w:cs="Times New Roman"/>
                <w:sz w:val="24"/>
                <w:szCs w:val="24"/>
                <w:lang w:eastAsia="lv-LV"/>
              </w:rPr>
            </w:pPr>
          </w:p>
        </w:tc>
      </w:tr>
    </w:tbl>
    <w:p w14:paraId="0B818201" w14:textId="77777777" w:rsidR="0009153E" w:rsidRPr="00163F11" w:rsidRDefault="0009153E" w:rsidP="009F4912">
      <w:pPr>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163F11" w:rsidRPr="00163F11" w14:paraId="723EDFB0" w14:textId="77777777" w:rsidTr="004D15A9">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10D26379" w14:textId="77777777" w:rsidR="004D15A9" w:rsidRPr="00163F11" w:rsidRDefault="004D15A9" w:rsidP="009F4912">
            <w:pPr>
              <w:ind w:firstLine="300"/>
              <w:jc w:val="center"/>
              <w:rPr>
                <w:rFonts w:ascii="Times New Roman" w:eastAsia="Times New Roman" w:hAnsi="Times New Roman" w:cs="Times New Roman"/>
                <w:b/>
                <w:bCs/>
                <w:sz w:val="24"/>
                <w:szCs w:val="24"/>
                <w:lang w:eastAsia="lv-LV"/>
              </w:rPr>
            </w:pPr>
            <w:r w:rsidRPr="00163F11">
              <w:rPr>
                <w:rFonts w:ascii="Times New Roman" w:eastAsia="Times New Roman" w:hAnsi="Times New Roman" w:cs="Times New Roman"/>
                <w:b/>
                <w:bCs/>
                <w:sz w:val="24"/>
                <w:szCs w:val="24"/>
                <w:lang w:eastAsia="lv-LV"/>
              </w:rPr>
              <w:t>IV.</w:t>
            </w:r>
            <w:r w:rsidR="00777492" w:rsidRPr="00163F11">
              <w:rPr>
                <w:rFonts w:ascii="Times New Roman" w:eastAsia="Times New Roman" w:hAnsi="Times New Roman" w:cs="Times New Roman"/>
                <w:b/>
                <w:bCs/>
                <w:sz w:val="24"/>
                <w:szCs w:val="24"/>
                <w:lang w:eastAsia="lv-LV"/>
              </w:rPr>
              <w:t> </w:t>
            </w:r>
            <w:r w:rsidRPr="00163F11">
              <w:rPr>
                <w:rFonts w:ascii="Times New Roman" w:eastAsia="Times New Roman" w:hAnsi="Times New Roman" w:cs="Times New Roman"/>
                <w:b/>
                <w:bCs/>
                <w:sz w:val="24"/>
                <w:szCs w:val="24"/>
                <w:lang w:eastAsia="lv-LV"/>
              </w:rPr>
              <w:t>Tiesību akta projekta ietekme uz spēkā esošo tiesību normu sistēmu</w:t>
            </w:r>
          </w:p>
        </w:tc>
      </w:tr>
      <w:tr w:rsidR="00225524" w:rsidRPr="00163F11" w14:paraId="4C925100" w14:textId="77777777" w:rsidTr="004D15A9">
        <w:trPr>
          <w:trHeight w:val="450"/>
        </w:trPr>
        <w:tc>
          <w:tcPr>
            <w:tcW w:w="0" w:type="auto"/>
            <w:tcBorders>
              <w:top w:val="outset" w:sz="6" w:space="0" w:color="414142"/>
              <w:left w:val="outset" w:sz="6" w:space="0" w:color="414142"/>
              <w:bottom w:val="outset" w:sz="6" w:space="0" w:color="414142"/>
              <w:right w:val="outset" w:sz="6" w:space="0" w:color="414142"/>
            </w:tcBorders>
            <w:vAlign w:val="center"/>
          </w:tcPr>
          <w:p w14:paraId="71184EC2" w14:textId="77777777" w:rsidR="00225524" w:rsidRPr="00163F11" w:rsidRDefault="00225524" w:rsidP="009F4912">
            <w:pPr>
              <w:jc w:val="center"/>
              <w:rPr>
                <w:rFonts w:ascii="Times New Roman" w:eastAsia="Times New Roman" w:hAnsi="Times New Roman" w:cs="Times New Roman"/>
                <w:b/>
                <w:bCs/>
                <w:sz w:val="24"/>
                <w:szCs w:val="24"/>
                <w:lang w:eastAsia="lv-LV"/>
              </w:rPr>
            </w:pPr>
            <w:r w:rsidRPr="00163F11">
              <w:rPr>
                <w:rFonts w:ascii="Times New Roman" w:eastAsia="Times New Roman" w:hAnsi="Times New Roman" w:cs="Times New Roman"/>
                <w:sz w:val="24"/>
                <w:szCs w:val="24"/>
                <w:lang w:eastAsia="lv-LV"/>
              </w:rPr>
              <w:t>Noteikumu projekts šo jomu neskar.</w:t>
            </w:r>
          </w:p>
        </w:tc>
      </w:tr>
    </w:tbl>
    <w:p w14:paraId="243A55D4" w14:textId="77777777" w:rsidR="004D15A9" w:rsidRPr="00163F11" w:rsidRDefault="004D15A9" w:rsidP="009F4912">
      <w:pPr>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163F11" w:rsidRPr="00163F11" w14:paraId="024EA0D2" w14:textId="77777777" w:rsidTr="001C5969">
        <w:tc>
          <w:tcPr>
            <w:tcW w:w="5000" w:type="pct"/>
            <w:tcBorders>
              <w:top w:val="outset" w:sz="6" w:space="0" w:color="414142"/>
              <w:left w:val="outset" w:sz="6" w:space="0" w:color="414142"/>
              <w:bottom w:val="outset" w:sz="6" w:space="0" w:color="414142"/>
              <w:right w:val="outset" w:sz="6" w:space="0" w:color="414142"/>
            </w:tcBorders>
            <w:vAlign w:val="center"/>
            <w:hideMark/>
          </w:tcPr>
          <w:p w14:paraId="6CFB5DE9" w14:textId="77777777" w:rsidR="004D15A9" w:rsidRPr="00163F11" w:rsidRDefault="004D15A9" w:rsidP="009F4912">
            <w:pPr>
              <w:ind w:firstLine="300"/>
              <w:jc w:val="center"/>
              <w:rPr>
                <w:rFonts w:ascii="Times New Roman" w:eastAsia="Times New Roman" w:hAnsi="Times New Roman" w:cs="Times New Roman"/>
                <w:b/>
                <w:bCs/>
                <w:sz w:val="24"/>
                <w:szCs w:val="24"/>
                <w:lang w:eastAsia="lv-LV"/>
              </w:rPr>
            </w:pPr>
            <w:r w:rsidRPr="00163F11">
              <w:rPr>
                <w:rFonts w:ascii="Times New Roman" w:eastAsia="Times New Roman" w:hAnsi="Times New Roman" w:cs="Times New Roman"/>
                <w:b/>
                <w:bCs/>
                <w:sz w:val="24"/>
                <w:szCs w:val="24"/>
                <w:lang w:eastAsia="lv-LV"/>
              </w:rPr>
              <w:t>V.</w:t>
            </w:r>
            <w:r w:rsidR="00225524" w:rsidRPr="00163F11">
              <w:rPr>
                <w:rFonts w:ascii="Times New Roman" w:eastAsia="Times New Roman" w:hAnsi="Times New Roman" w:cs="Times New Roman"/>
                <w:b/>
                <w:bCs/>
                <w:sz w:val="24"/>
                <w:szCs w:val="24"/>
                <w:lang w:eastAsia="lv-LV"/>
              </w:rPr>
              <w:t> </w:t>
            </w:r>
            <w:r w:rsidRPr="00163F11">
              <w:rPr>
                <w:rFonts w:ascii="Times New Roman" w:eastAsia="Times New Roman" w:hAnsi="Times New Roman" w:cs="Times New Roman"/>
                <w:b/>
                <w:bCs/>
                <w:sz w:val="24"/>
                <w:szCs w:val="24"/>
                <w:lang w:eastAsia="lv-LV"/>
              </w:rPr>
              <w:t>Tiesību akta projekta atbilstība Latvijas Republikas starptautiskajām saistībām</w:t>
            </w:r>
          </w:p>
        </w:tc>
      </w:tr>
      <w:tr w:rsidR="00225524" w:rsidRPr="00163F11" w14:paraId="4273C6E6" w14:textId="77777777" w:rsidTr="005C6F9F">
        <w:trPr>
          <w:trHeight w:val="504"/>
        </w:trPr>
        <w:tc>
          <w:tcPr>
            <w:tcW w:w="5000" w:type="pct"/>
            <w:tcBorders>
              <w:top w:val="outset" w:sz="6" w:space="0" w:color="414142"/>
              <w:left w:val="outset" w:sz="6" w:space="0" w:color="414142"/>
              <w:right w:val="outset" w:sz="6" w:space="0" w:color="414142"/>
            </w:tcBorders>
            <w:hideMark/>
          </w:tcPr>
          <w:p w14:paraId="1D7C3E6E" w14:textId="77777777" w:rsidR="00225524" w:rsidRPr="00163F11" w:rsidRDefault="00225524" w:rsidP="009F4912">
            <w:pPr>
              <w:jc w:val="cente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Noteikumu projekts šo jomu neskar.</w:t>
            </w:r>
          </w:p>
        </w:tc>
      </w:tr>
    </w:tbl>
    <w:p w14:paraId="6EA2343A" w14:textId="77777777" w:rsidR="004D15A9" w:rsidRPr="00163F11" w:rsidRDefault="004D15A9" w:rsidP="009F4912">
      <w:pPr>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00163F11" w:rsidRPr="00163F11" w14:paraId="1265428B"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FBA8AA2" w14:textId="77777777" w:rsidR="004D15A9" w:rsidRPr="00163F11" w:rsidRDefault="004D15A9" w:rsidP="009F4912">
            <w:pPr>
              <w:ind w:firstLine="300"/>
              <w:jc w:val="center"/>
              <w:rPr>
                <w:rFonts w:ascii="Times New Roman" w:eastAsia="Times New Roman" w:hAnsi="Times New Roman" w:cs="Times New Roman"/>
                <w:b/>
                <w:bCs/>
                <w:sz w:val="24"/>
                <w:szCs w:val="24"/>
                <w:lang w:eastAsia="lv-LV"/>
              </w:rPr>
            </w:pPr>
            <w:r w:rsidRPr="00163F11">
              <w:rPr>
                <w:rFonts w:ascii="Times New Roman" w:eastAsia="Times New Roman" w:hAnsi="Times New Roman" w:cs="Times New Roman"/>
                <w:b/>
                <w:bCs/>
                <w:sz w:val="24"/>
                <w:szCs w:val="24"/>
                <w:lang w:eastAsia="lv-LV"/>
              </w:rPr>
              <w:t>VI. Sabiedrības līdzdalība un komunikācijas aktivitātes</w:t>
            </w:r>
          </w:p>
        </w:tc>
      </w:tr>
      <w:tr w:rsidR="00163F11" w:rsidRPr="00163F11" w14:paraId="1C334977" w14:textId="77777777" w:rsidTr="003856D9">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51B6923B" w14:textId="77777777" w:rsidR="00EA7E19" w:rsidRPr="00163F11" w:rsidRDefault="00EA7E19"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6414C310" w14:textId="77777777" w:rsidR="00EA7E19" w:rsidRPr="00163F11" w:rsidRDefault="00EA7E19"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Plānotās sabiedrības līdzdalības un 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tcPr>
          <w:p w14:paraId="0B8C30A8" w14:textId="6024BCEC" w:rsidR="00B85D61" w:rsidRPr="00163F11" w:rsidRDefault="002C1666" w:rsidP="001972FF">
            <w:pPr>
              <w:ind w:firstLine="284"/>
              <w:jc w:val="both"/>
              <w:rPr>
                <w:rFonts w:ascii="Times New Roman" w:hAnsi="Times New Roman" w:cs="Times New Roman"/>
                <w:sz w:val="24"/>
                <w:szCs w:val="24"/>
                <w:lang w:val="en-GB"/>
              </w:rPr>
            </w:pPr>
            <w:r w:rsidRPr="00163F11">
              <w:rPr>
                <w:rFonts w:ascii="Times New Roman" w:hAnsi="Times New Roman" w:cs="Times New Roman"/>
                <w:sz w:val="24"/>
                <w:szCs w:val="24"/>
              </w:rPr>
              <w:t>Sabiedrības līdzdalības un komunikācijas aktivitātes saistībā ar noteikumu projektu nav plānotas, jo URVN apmērs</w:t>
            </w:r>
            <w:r w:rsidR="00EC3D6F" w:rsidRPr="00163F11">
              <w:rPr>
                <w:rFonts w:ascii="Times New Roman" w:hAnsi="Times New Roman" w:cs="Times New Roman"/>
                <w:sz w:val="24"/>
                <w:szCs w:val="24"/>
              </w:rPr>
              <w:t xml:space="preserve">, kā arī </w:t>
            </w:r>
            <w:r w:rsidRPr="00163F11">
              <w:rPr>
                <w:rFonts w:ascii="Times New Roman" w:hAnsi="Times New Roman" w:cs="Times New Roman"/>
                <w:sz w:val="24"/>
                <w:szCs w:val="24"/>
              </w:rPr>
              <w:t xml:space="preserve"> </w:t>
            </w:r>
            <w:r w:rsidR="00F34558" w:rsidRPr="00163F11">
              <w:rPr>
                <w:rFonts w:ascii="Times New Roman" w:hAnsi="Times New Roman" w:cs="Times New Roman"/>
                <w:sz w:val="24"/>
                <w:szCs w:val="24"/>
              </w:rPr>
              <w:t xml:space="preserve">procentuālais sadalījums no URVN ieņēmumiem apakšprogrammai 06.04.00 "Darbinieku prasījumu garantiju fonds" </w:t>
            </w:r>
            <w:r w:rsidRPr="00163F11">
              <w:rPr>
                <w:rFonts w:ascii="Times New Roman" w:hAnsi="Times New Roman" w:cs="Times New Roman"/>
                <w:sz w:val="24"/>
                <w:szCs w:val="24"/>
              </w:rPr>
              <w:t>noteikts</w:t>
            </w:r>
            <w:r w:rsidR="001972FF" w:rsidRPr="00163F11">
              <w:rPr>
                <w:rFonts w:ascii="Times New Roman" w:hAnsi="Times New Roman" w:cs="Times New Roman"/>
                <w:sz w:val="24"/>
                <w:szCs w:val="24"/>
              </w:rPr>
              <w:t xml:space="preserve"> atbilstoši informatīvajam ziņojumam.</w:t>
            </w:r>
            <w:r w:rsidRPr="00163F11">
              <w:rPr>
                <w:rFonts w:ascii="Times New Roman" w:hAnsi="Times New Roman" w:cs="Times New Roman"/>
                <w:sz w:val="24"/>
                <w:szCs w:val="24"/>
              </w:rPr>
              <w:t xml:space="preserve"> URV</w:t>
            </w:r>
            <w:r w:rsidR="00FE21AA" w:rsidRPr="00163F11">
              <w:rPr>
                <w:rFonts w:ascii="Times New Roman" w:hAnsi="Times New Roman" w:cs="Times New Roman"/>
                <w:sz w:val="24"/>
                <w:szCs w:val="24"/>
              </w:rPr>
              <w:t>N</w:t>
            </w:r>
            <w:r w:rsidR="007A0109">
              <w:rPr>
                <w:rFonts w:ascii="Times New Roman" w:hAnsi="Times New Roman" w:cs="Times New Roman"/>
                <w:sz w:val="24"/>
                <w:szCs w:val="24"/>
              </w:rPr>
              <w:t xml:space="preserve"> apmērs</w:t>
            </w:r>
            <w:r w:rsidR="00FE21AA" w:rsidRPr="00163F11">
              <w:rPr>
                <w:rFonts w:ascii="Times New Roman" w:hAnsi="Times New Roman" w:cs="Times New Roman"/>
                <w:sz w:val="24"/>
                <w:szCs w:val="24"/>
              </w:rPr>
              <w:t xml:space="preserve"> </w:t>
            </w:r>
            <w:r w:rsidR="001972FF" w:rsidRPr="00163F11">
              <w:rPr>
                <w:rFonts w:ascii="Times New Roman" w:hAnsi="Times New Roman" w:cs="Times New Roman"/>
                <w:sz w:val="24"/>
                <w:szCs w:val="24"/>
              </w:rPr>
              <w:t xml:space="preserve">saglabāts </w:t>
            </w:r>
            <w:r w:rsidR="00FE21AA" w:rsidRPr="00163F11">
              <w:rPr>
                <w:rFonts w:ascii="Times New Roman" w:hAnsi="Times New Roman" w:cs="Times New Roman"/>
                <w:sz w:val="24"/>
                <w:szCs w:val="24"/>
              </w:rPr>
              <w:t>20</w:t>
            </w:r>
            <w:r w:rsidR="00F80D45" w:rsidRPr="00163F11">
              <w:rPr>
                <w:rFonts w:ascii="Times New Roman" w:hAnsi="Times New Roman" w:cs="Times New Roman"/>
                <w:sz w:val="24"/>
                <w:szCs w:val="24"/>
              </w:rPr>
              <w:t>2</w:t>
            </w:r>
            <w:r w:rsidR="002E4D44">
              <w:rPr>
                <w:rFonts w:ascii="Times New Roman" w:hAnsi="Times New Roman" w:cs="Times New Roman"/>
                <w:sz w:val="24"/>
                <w:szCs w:val="24"/>
              </w:rPr>
              <w:t>1</w:t>
            </w:r>
            <w:r w:rsidRPr="00163F11">
              <w:rPr>
                <w:rFonts w:ascii="Times New Roman" w:hAnsi="Times New Roman" w:cs="Times New Roman"/>
                <w:sz w:val="24"/>
                <w:szCs w:val="24"/>
              </w:rPr>
              <w:t>. gada apmērā.</w:t>
            </w:r>
          </w:p>
        </w:tc>
      </w:tr>
      <w:tr w:rsidR="00163F11" w:rsidRPr="00163F11" w14:paraId="5DD12217" w14:textId="77777777" w:rsidTr="003856D9">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7696290D" w14:textId="77777777" w:rsidR="002C1666" w:rsidRPr="00163F11" w:rsidRDefault="002C1666"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2.</w:t>
            </w:r>
          </w:p>
        </w:tc>
        <w:tc>
          <w:tcPr>
            <w:tcW w:w="1389" w:type="pct"/>
            <w:tcBorders>
              <w:top w:val="outset" w:sz="6" w:space="0" w:color="414142"/>
              <w:left w:val="outset" w:sz="6" w:space="0" w:color="414142"/>
              <w:bottom w:val="outset" w:sz="6" w:space="0" w:color="414142"/>
              <w:right w:val="outset" w:sz="6" w:space="0" w:color="414142"/>
            </w:tcBorders>
            <w:hideMark/>
          </w:tcPr>
          <w:p w14:paraId="79B1DB38" w14:textId="77777777" w:rsidR="002C1666" w:rsidRPr="00163F11" w:rsidRDefault="002C1666"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tcPr>
          <w:p w14:paraId="3733EB28" w14:textId="77777777" w:rsidR="002C1666" w:rsidRPr="00163F11" w:rsidRDefault="002C1666" w:rsidP="009F4912">
            <w:pPr>
              <w:ind w:firstLine="262"/>
              <w:jc w:val="both"/>
              <w:rPr>
                <w:rFonts w:ascii="Times New Roman" w:eastAsia="Times New Roman" w:hAnsi="Times New Roman" w:cs="Times New Roman"/>
                <w:sz w:val="24"/>
                <w:szCs w:val="24"/>
                <w:lang w:eastAsia="lv-LV"/>
              </w:rPr>
            </w:pPr>
            <w:r w:rsidRPr="00163F11">
              <w:rPr>
                <w:rFonts w:ascii="Times New Roman" w:hAnsi="Times New Roman" w:cs="Times New Roman"/>
                <w:sz w:val="24"/>
                <w:szCs w:val="24"/>
              </w:rPr>
              <w:t>Noteikumu projekts šo jomu neskar.</w:t>
            </w:r>
          </w:p>
        </w:tc>
      </w:tr>
      <w:tr w:rsidR="00163F11" w:rsidRPr="00163F11" w14:paraId="0E5ACF77" w14:textId="77777777" w:rsidTr="003856D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B15ADEA" w14:textId="77777777" w:rsidR="002C1666" w:rsidRPr="00163F11" w:rsidRDefault="002C1666"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3.</w:t>
            </w:r>
          </w:p>
        </w:tc>
        <w:tc>
          <w:tcPr>
            <w:tcW w:w="1389" w:type="pct"/>
            <w:tcBorders>
              <w:top w:val="outset" w:sz="6" w:space="0" w:color="414142"/>
              <w:left w:val="outset" w:sz="6" w:space="0" w:color="414142"/>
              <w:bottom w:val="outset" w:sz="6" w:space="0" w:color="414142"/>
              <w:right w:val="outset" w:sz="6" w:space="0" w:color="414142"/>
            </w:tcBorders>
            <w:hideMark/>
          </w:tcPr>
          <w:p w14:paraId="49BDB084" w14:textId="77777777" w:rsidR="002C1666" w:rsidRPr="00163F11" w:rsidRDefault="002C1666"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tcPr>
          <w:p w14:paraId="0D298EE0" w14:textId="77777777" w:rsidR="002C1666" w:rsidRPr="00163F11" w:rsidRDefault="002C1666" w:rsidP="009F4912">
            <w:pPr>
              <w:ind w:firstLine="284"/>
              <w:jc w:val="both"/>
              <w:rPr>
                <w:rFonts w:ascii="Times New Roman" w:eastAsia="Times New Roman" w:hAnsi="Times New Roman" w:cs="Times New Roman"/>
                <w:sz w:val="24"/>
                <w:szCs w:val="24"/>
                <w:lang w:eastAsia="lv-LV"/>
              </w:rPr>
            </w:pPr>
            <w:r w:rsidRPr="00163F11">
              <w:rPr>
                <w:rFonts w:ascii="Times New Roman" w:hAnsi="Times New Roman" w:cs="Times New Roman"/>
                <w:sz w:val="24"/>
                <w:szCs w:val="24"/>
              </w:rPr>
              <w:t>Noteikumu projekts šo jomu neskar.</w:t>
            </w:r>
          </w:p>
        </w:tc>
      </w:tr>
      <w:tr w:rsidR="002C1666" w:rsidRPr="00163F11" w14:paraId="2F4ED097"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4CD5C286" w14:textId="77777777" w:rsidR="002C1666" w:rsidRPr="00163F11" w:rsidRDefault="002C1666"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4.</w:t>
            </w:r>
          </w:p>
        </w:tc>
        <w:tc>
          <w:tcPr>
            <w:tcW w:w="1389" w:type="pct"/>
            <w:tcBorders>
              <w:top w:val="outset" w:sz="6" w:space="0" w:color="414142"/>
              <w:left w:val="outset" w:sz="6" w:space="0" w:color="414142"/>
              <w:bottom w:val="outset" w:sz="6" w:space="0" w:color="414142"/>
              <w:right w:val="outset" w:sz="6" w:space="0" w:color="414142"/>
            </w:tcBorders>
            <w:hideMark/>
          </w:tcPr>
          <w:p w14:paraId="3F9474A8" w14:textId="77777777" w:rsidR="002C1666" w:rsidRPr="00163F11" w:rsidRDefault="002C1666"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3D4C330A" w14:textId="2863ADA1" w:rsidR="00AA2710" w:rsidRPr="00163F11" w:rsidRDefault="005B56D0" w:rsidP="002E4D44">
            <w:pPr>
              <w:ind w:firstLine="284"/>
              <w:jc w:val="both"/>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 xml:space="preserve">Ministru kabineta noteikumus pēc to pieņemšanas Ministru kabinetā izsludina, publicējot oficiālajā izdevumā "Latvijas Vēstnesis" (www.vestnesis.lv), kā arī tie ir pieejami sistematizēti </w:t>
            </w:r>
            <w:hyperlink r:id="rId11" w:history="1">
              <w:r w:rsidR="00AA2710" w:rsidRPr="00163F11">
                <w:rPr>
                  <w:rStyle w:val="Hipersaite"/>
                  <w:rFonts w:ascii="Times New Roman" w:eastAsia="Times New Roman" w:hAnsi="Times New Roman" w:cs="Times New Roman"/>
                  <w:color w:val="auto"/>
                  <w:sz w:val="24"/>
                  <w:szCs w:val="24"/>
                  <w:lang w:eastAsia="lv-LV"/>
                </w:rPr>
                <w:t>www.likumi.lv</w:t>
              </w:r>
            </w:hyperlink>
            <w:r w:rsidRPr="00163F11">
              <w:rPr>
                <w:rFonts w:ascii="Times New Roman" w:eastAsia="Times New Roman" w:hAnsi="Times New Roman" w:cs="Times New Roman"/>
                <w:sz w:val="24"/>
                <w:szCs w:val="24"/>
                <w:lang w:eastAsia="lv-LV"/>
              </w:rPr>
              <w:t>.</w:t>
            </w:r>
          </w:p>
        </w:tc>
      </w:tr>
    </w:tbl>
    <w:p w14:paraId="7DA4EF0B" w14:textId="77777777" w:rsidR="001142EF" w:rsidRPr="00163F11" w:rsidRDefault="001142EF" w:rsidP="009F4912">
      <w:pPr>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163F11" w:rsidRPr="00163F11" w14:paraId="569EBB0D"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B73700F" w14:textId="77777777" w:rsidR="004D15A9" w:rsidRPr="00163F11" w:rsidRDefault="004D15A9" w:rsidP="009F4912">
            <w:pPr>
              <w:ind w:firstLine="300"/>
              <w:jc w:val="center"/>
              <w:rPr>
                <w:rFonts w:ascii="Times New Roman" w:eastAsia="Times New Roman" w:hAnsi="Times New Roman" w:cs="Times New Roman"/>
                <w:b/>
                <w:bCs/>
                <w:sz w:val="24"/>
                <w:szCs w:val="24"/>
                <w:lang w:eastAsia="lv-LV"/>
              </w:rPr>
            </w:pPr>
            <w:r w:rsidRPr="00163F11">
              <w:rPr>
                <w:rFonts w:ascii="Times New Roman" w:eastAsia="Times New Roman" w:hAnsi="Times New Roman" w:cs="Times New Roman"/>
                <w:b/>
                <w:bCs/>
                <w:sz w:val="24"/>
                <w:szCs w:val="24"/>
                <w:lang w:eastAsia="lv-LV"/>
              </w:rPr>
              <w:t>VII. Tiesību akta projekta izpildes nodrošināšana un tās ietekme uz institūcijām</w:t>
            </w:r>
          </w:p>
        </w:tc>
      </w:tr>
      <w:tr w:rsidR="00163F11" w:rsidRPr="00163F11" w14:paraId="0DD39202" w14:textId="77777777" w:rsidTr="003803BC">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227AC621" w14:textId="77777777" w:rsidR="004D15A9" w:rsidRPr="00163F11" w:rsidRDefault="004D15A9"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5B0FA2C0" w14:textId="77777777" w:rsidR="004D15A9" w:rsidRPr="00163F11" w:rsidRDefault="004D15A9"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01E37386" w14:textId="69C3AFEE" w:rsidR="004D15A9" w:rsidRPr="00163F11" w:rsidRDefault="00DF23FA" w:rsidP="009F4912">
            <w:pPr>
              <w:ind w:firstLine="284"/>
              <w:jc w:val="both"/>
              <w:rPr>
                <w:rFonts w:ascii="Times New Roman" w:eastAsia="Times New Roman" w:hAnsi="Times New Roman" w:cs="Times New Roman"/>
                <w:sz w:val="24"/>
                <w:szCs w:val="24"/>
                <w:lang w:eastAsia="lv-LV"/>
              </w:rPr>
            </w:pPr>
            <w:r w:rsidRPr="00163F11">
              <w:rPr>
                <w:rFonts w:ascii="Times New Roman" w:hAnsi="Times New Roman" w:cs="Times New Roman"/>
                <w:sz w:val="24"/>
                <w:szCs w:val="24"/>
              </w:rPr>
              <w:t xml:space="preserve">Noteikumu projekta izpildi nodrošinās </w:t>
            </w:r>
            <w:r w:rsidRPr="00163F11">
              <w:rPr>
                <w:rFonts w:ascii="Times New Roman" w:eastAsia="Times New Roman" w:hAnsi="Times New Roman" w:cs="Times New Roman"/>
                <w:sz w:val="24"/>
                <w:szCs w:val="24"/>
                <w:lang w:eastAsia="lv-LV"/>
              </w:rPr>
              <w:t>Maksātnespējas kontroles dienests</w:t>
            </w:r>
            <w:r w:rsidRPr="00163F11">
              <w:rPr>
                <w:rFonts w:ascii="Times New Roman" w:hAnsi="Times New Roman" w:cs="Times New Roman"/>
                <w:sz w:val="24"/>
                <w:szCs w:val="24"/>
              </w:rPr>
              <w:t xml:space="preserve"> un </w:t>
            </w:r>
            <w:r w:rsidR="009C5A54" w:rsidRPr="00163F11">
              <w:rPr>
                <w:rFonts w:ascii="Times New Roman" w:hAnsi="Times New Roman" w:cs="Times New Roman"/>
                <w:sz w:val="24"/>
                <w:szCs w:val="24"/>
              </w:rPr>
              <w:t>Valsts ieņēmumu dienests</w:t>
            </w:r>
            <w:r w:rsidRPr="00163F11">
              <w:rPr>
                <w:rFonts w:ascii="Times New Roman" w:hAnsi="Times New Roman" w:cs="Times New Roman"/>
                <w:sz w:val="24"/>
                <w:szCs w:val="24"/>
              </w:rPr>
              <w:t>.</w:t>
            </w:r>
          </w:p>
        </w:tc>
      </w:tr>
      <w:tr w:rsidR="00163F11" w:rsidRPr="00163F11" w14:paraId="38710AEA" w14:textId="77777777" w:rsidTr="003803BC">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0894FE4B" w14:textId="77777777" w:rsidR="004D15A9" w:rsidRPr="00163F11" w:rsidRDefault="004D15A9"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56EC4A21" w14:textId="77777777" w:rsidR="004D15A9" w:rsidRPr="00163F11" w:rsidRDefault="004D15A9"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 xml:space="preserve">Projekta izpildes ietekme uz pārvaldes funkcijām un institucionālo struktūru. </w:t>
            </w:r>
          </w:p>
          <w:p w14:paraId="41E4A762" w14:textId="77777777" w:rsidR="004D15A9" w:rsidRPr="00163F11" w:rsidRDefault="004D15A9"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lastRenderedPageBreak/>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7BF63ACE" w14:textId="77777777" w:rsidR="00EA7E19" w:rsidRPr="00163F11" w:rsidRDefault="00EA7E19" w:rsidP="009F4912">
            <w:pPr>
              <w:ind w:firstLine="284"/>
              <w:jc w:val="both"/>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lastRenderedPageBreak/>
              <w:t xml:space="preserve">Ar noteikumu projektu netiek paplašinātas vai sašaurinātas Maksātnespējas </w:t>
            </w:r>
            <w:r w:rsidR="006136E7" w:rsidRPr="00163F11">
              <w:rPr>
                <w:rFonts w:ascii="Times New Roman" w:eastAsia="Times New Roman" w:hAnsi="Times New Roman" w:cs="Times New Roman"/>
                <w:sz w:val="24"/>
                <w:szCs w:val="24"/>
                <w:lang w:eastAsia="lv-LV"/>
              </w:rPr>
              <w:t xml:space="preserve">kontroles dienesta </w:t>
            </w:r>
            <w:r w:rsidRPr="00163F11">
              <w:rPr>
                <w:rFonts w:ascii="Times New Roman" w:eastAsia="Times New Roman" w:hAnsi="Times New Roman" w:cs="Times New Roman"/>
                <w:sz w:val="24"/>
                <w:szCs w:val="24"/>
                <w:lang w:eastAsia="lv-LV"/>
              </w:rPr>
              <w:t xml:space="preserve">funkcijas, un </w:t>
            </w:r>
            <w:r w:rsidR="000F12F1" w:rsidRPr="00163F11">
              <w:rPr>
                <w:rFonts w:ascii="Times New Roman" w:eastAsia="Times New Roman" w:hAnsi="Times New Roman" w:cs="Times New Roman"/>
                <w:sz w:val="24"/>
                <w:szCs w:val="24"/>
                <w:lang w:eastAsia="lv-LV"/>
              </w:rPr>
              <w:t>n</w:t>
            </w:r>
            <w:r w:rsidRPr="00163F11">
              <w:rPr>
                <w:rFonts w:ascii="Times New Roman" w:eastAsia="Times New Roman" w:hAnsi="Times New Roman" w:cs="Times New Roman"/>
                <w:sz w:val="24"/>
                <w:szCs w:val="24"/>
                <w:lang w:eastAsia="lv-LV"/>
              </w:rPr>
              <w:t>oteikumu projekta izpilde neietekmē tajā esošos cilvēkresursus.</w:t>
            </w:r>
          </w:p>
          <w:p w14:paraId="303AF9BB" w14:textId="77777777" w:rsidR="004D15A9" w:rsidRPr="00163F11" w:rsidRDefault="00EA7E19" w:rsidP="009F4912">
            <w:pPr>
              <w:ind w:firstLine="284"/>
              <w:jc w:val="both"/>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lastRenderedPageBreak/>
              <w:t>Nav nepieciešama jaunu institūciju izveide vai esošo reorganizācija.</w:t>
            </w:r>
          </w:p>
          <w:p w14:paraId="618B4F60" w14:textId="77777777" w:rsidR="00DF23FA" w:rsidRPr="00163F11" w:rsidRDefault="00DF23FA" w:rsidP="009F4912">
            <w:pPr>
              <w:ind w:firstLine="284"/>
              <w:jc w:val="both"/>
              <w:rPr>
                <w:rFonts w:ascii="Times New Roman" w:eastAsia="Times New Roman" w:hAnsi="Times New Roman" w:cs="Times New Roman"/>
                <w:sz w:val="24"/>
                <w:szCs w:val="24"/>
                <w:lang w:eastAsia="lv-LV"/>
              </w:rPr>
            </w:pPr>
          </w:p>
        </w:tc>
      </w:tr>
      <w:tr w:rsidR="004D15A9" w:rsidRPr="00163F11" w14:paraId="056C070D" w14:textId="77777777" w:rsidTr="003803BC">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63BC8235" w14:textId="77777777" w:rsidR="004D15A9" w:rsidRPr="00163F11" w:rsidRDefault="004D15A9"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lastRenderedPageBreak/>
              <w:t>3.</w:t>
            </w:r>
          </w:p>
        </w:tc>
        <w:tc>
          <w:tcPr>
            <w:tcW w:w="1468" w:type="pct"/>
            <w:tcBorders>
              <w:top w:val="outset" w:sz="6" w:space="0" w:color="414142"/>
              <w:left w:val="outset" w:sz="6" w:space="0" w:color="414142"/>
              <w:bottom w:val="outset" w:sz="6" w:space="0" w:color="414142"/>
              <w:right w:val="outset" w:sz="6" w:space="0" w:color="414142"/>
            </w:tcBorders>
            <w:hideMark/>
          </w:tcPr>
          <w:p w14:paraId="51DC04DE" w14:textId="77777777" w:rsidR="004D15A9" w:rsidRPr="00163F11" w:rsidRDefault="004D15A9" w:rsidP="009F4912">
            <w:pPr>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00B39BC8" w14:textId="77777777" w:rsidR="004D15A9" w:rsidRPr="00163F11" w:rsidRDefault="004D15A9" w:rsidP="009F4912">
            <w:pPr>
              <w:ind w:firstLine="284"/>
              <w:jc w:val="both"/>
              <w:rPr>
                <w:rFonts w:ascii="Times New Roman" w:eastAsia="Times New Roman" w:hAnsi="Times New Roman" w:cs="Times New Roman"/>
                <w:sz w:val="24"/>
                <w:szCs w:val="24"/>
                <w:lang w:eastAsia="lv-LV"/>
              </w:rPr>
            </w:pPr>
            <w:r w:rsidRPr="00163F11">
              <w:rPr>
                <w:rFonts w:ascii="Times New Roman" w:eastAsia="Times New Roman" w:hAnsi="Times New Roman" w:cs="Times New Roman"/>
                <w:sz w:val="24"/>
                <w:szCs w:val="24"/>
                <w:lang w:eastAsia="lv-LV"/>
              </w:rPr>
              <w:t>Nav</w:t>
            </w:r>
            <w:r w:rsidR="00885FFF" w:rsidRPr="00163F11">
              <w:rPr>
                <w:rFonts w:ascii="Times New Roman" w:eastAsia="Times New Roman" w:hAnsi="Times New Roman" w:cs="Times New Roman"/>
                <w:sz w:val="24"/>
                <w:szCs w:val="24"/>
                <w:lang w:eastAsia="lv-LV"/>
              </w:rPr>
              <w:t>.</w:t>
            </w:r>
          </w:p>
        </w:tc>
      </w:tr>
    </w:tbl>
    <w:p w14:paraId="1C572477" w14:textId="77777777" w:rsidR="00BB1F46" w:rsidRPr="00163F11" w:rsidRDefault="00BB1F46" w:rsidP="009F4912">
      <w:pPr>
        <w:rPr>
          <w:rFonts w:ascii="Times New Roman" w:hAnsi="Times New Roman" w:cs="Times New Roman"/>
          <w:sz w:val="24"/>
          <w:szCs w:val="24"/>
        </w:rPr>
      </w:pPr>
    </w:p>
    <w:p w14:paraId="561EA4AE" w14:textId="77777777" w:rsidR="00A81B47" w:rsidRPr="00163F11" w:rsidRDefault="00A81B47" w:rsidP="009F4912">
      <w:pPr>
        <w:rPr>
          <w:rFonts w:ascii="Times New Roman" w:hAnsi="Times New Roman" w:cs="Times New Roman"/>
          <w:sz w:val="24"/>
          <w:szCs w:val="24"/>
        </w:rPr>
      </w:pPr>
    </w:p>
    <w:p w14:paraId="7824F705" w14:textId="77777777" w:rsidR="00306D7C" w:rsidRPr="00306D7C" w:rsidRDefault="00306D7C" w:rsidP="00306D7C">
      <w:pPr>
        <w:jc w:val="both"/>
        <w:rPr>
          <w:rFonts w:ascii="Times New Roman" w:eastAsia="Times New Roman" w:hAnsi="Times New Roman" w:cs="Times New Roman"/>
          <w:sz w:val="24"/>
          <w:szCs w:val="24"/>
        </w:rPr>
      </w:pPr>
      <w:r w:rsidRPr="00306D7C">
        <w:rPr>
          <w:rFonts w:ascii="Times New Roman" w:eastAsia="Times New Roman" w:hAnsi="Times New Roman" w:cs="Times New Roman"/>
          <w:sz w:val="24"/>
          <w:szCs w:val="24"/>
        </w:rPr>
        <w:t>Iesniedzējs:</w:t>
      </w:r>
    </w:p>
    <w:p w14:paraId="3D257ACB" w14:textId="77777777" w:rsidR="00306D7C" w:rsidRPr="00306D7C" w:rsidRDefault="00306D7C" w:rsidP="00306D7C">
      <w:pPr>
        <w:tabs>
          <w:tab w:val="right" w:pos="9071"/>
        </w:tabs>
        <w:jc w:val="both"/>
        <w:rPr>
          <w:rFonts w:ascii="Times New Roman" w:eastAsia="Times New Roman" w:hAnsi="Times New Roman" w:cs="Times New Roman"/>
          <w:sz w:val="24"/>
          <w:szCs w:val="24"/>
        </w:rPr>
      </w:pPr>
      <w:r w:rsidRPr="00306D7C">
        <w:rPr>
          <w:rFonts w:ascii="Times New Roman" w:eastAsia="Times New Roman" w:hAnsi="Times New Roman" w:cs="Times New Roman"/>
          <w:sz w:val="24"/>
          <w:szCs w:val="24"/>
        </w:rPr>
        <w:t>Tieslietu ministrijas valsts sekretārs</w:t>
      </w:r>
      <w:r w:rsidRPr="00306D7C">
        <w:rPr>
          <w:rFonts w:ascii="Times New Roman" w:eastAsia="Times New Roman" w:hAnsi="Times New Roman" w:cs="Times New Roman"/>
          <w:sz w:val="24"/>
          <w:szCs w:val="24"/>
        </w:rPr>
        <w:tab/>
        <w:t>Raivis Kronbergs</w:t>
      </w:r>
    </w:p>
    <w:p w14:paraId="61E4A0E0" w14:textId="77777777" w:rsidR="00306D7C" w:rsidRPr="00306D7C" w:rsidRDefault="00306D7C" w:rsidP="00306D7C">
      <w:pPr>
        <w:jc w:val="both"/>
        <w:rPr>
          <w:rFonts w:ascii="Times New Roman" w:eastAsia="Times New Roman" w:hAnsi="Times New Roman" w:cs="Times New Roman"/>
          <w:sz w:val="24"/>
          <w:szCs w:val="24"/>
        </w:rPr>
      </w:pPr>
    </w:p>
    <w:p w14:paraId="1AFC9721" w14:textId="77777777" w:rsidR="00306D7C" w:rsidRPr="00306D7C" w:rsidRDefault="00306D7C" w:rsidP="00306D7C">
      <w:pPr>
        <w:jc w:val="both"/>
        <w:rPr>
          <w:rFonts w:ascii="Times New Roman" w:eastAsia="Times New Roman" w:hAnsi="Times New Roman" w:cs="Times New Roman"/>
          <w:sz w:val="24"/>
          <w:szCs w:val="24"/>
        </w:rPr>
      </w:pPr>
    </w:p>
    <w:p w14:paraId="673E9A16" w14:textId="77777777" w:rsidR="00306D7C" w:rsidRPr="00306D7C" w:rsidRDefault="00306D7C" w:rsidP="00306D7C">
      <w:pPr>
        <w:rPr>
          <w:rFonts w:ascii="Times New Roman" w:eastAsia="Calibri" w:hAnsi="Times New Roman" w:cs="Times New Roman"/>
          <w:sz w:val="20"/>
          <w:szCs w:val="20"/>
        </w:rPr>
      </w:pPr>
      <w:r w:rsidRPr="00306D7C">
        <w:rPr>
          <w:rFonts w:ascii="Times New Roman" w:eastAsia="Calibri" w:hAnsi="Times New Roman" w:cs="Times New Roman"/>
          <w:sz w:val="20"/>
          <w:szCs w:val="20"/>
        </w:rPr>
        <w:t>Grandsberga 67099153</w:t>
      </w:r>
    </w:p>
    <w:p w14:paraId="67AA3AAC" w14:textId="77777777" w:rsidR="00306D7C" w:rsidRPr="005F188F" w:rsidRDefault="00C96501" w:rsidP="00306D7C">
      <w:pPr>
        <w:rPr>
          <w:rFonts w:ascii="Calibri" w:eastAsia="Calibri" w:hAnsi="Calibri" w:cs="Times New Roman"/>
        </w:rPr>
      </w:pPr>
      <w:hyperlink r:id="rId12" w:history="1">
        <w:r w:rsidR="00306D7C" w:rsidRPr="005F188F">
          <w:rPr>
            <w:rFonts w:ascii="Times New Roman" w:eastAsia="Calibri" w:hAnsi="Times New Roman" w:cs="Times New Roman"/>
            <w:sz w:val="20"/>
            <w:szCs w:val="20"/>
          </w:rPr>
          <w:t>Ilze.Grandsberga@mkd.gov.lv</w:t>
        </w:r>
      </w:hyperlink>
    </w:p>
    <w:p w14:paraId="0899BBEB" w14:textId="77777777" w:rsidR="00306D7C" w:rsidRPr="005F188F" w:rsidRDefault="00306D7C" w:rsidP="00306D7C">
      <w:pPr>
        <w:rPr>
          <w:rFonts w:ascii="Times New Roman" w:eastAsia="Calibri" w:hAnsi="Times New Roman" w:cs="Times New Roman"/>
          <w:sz w:val="20"/>
          <w:szCs w:val="20"/>
        </w:rPr>
      </w:pPr>
    </w:p>
    <w:p w14:paraId="0CCADB46" w14:textId="77777777" w:rsidR="00306D7C" w:rsidRPr="00306D7C" w:rsidRDefault="00306D7C" w:rsidP="00306D7C">
      <w:pPr>
        <w:rPr>
          <w:rFonts w:ascii="Calibri" w:eastAsia="Calibri" w:hAnsi="Calibri" w:cs="Times New Roman"/>
        </w:rPr>
      </w:pPr>
      <w:r w:rsidRPr="00306D7C">
        <w:rPr>
          <w:rFonts w:ascii="Times New Roman" w:eastAsia="Calibri" w:hAnsi="Times New Roman" w:cs="Times New Roman"/>
          <w:sz w:val="20"/>
          <w:szCs w:val="20"/>
        </w:rPr>
        <w:t>Priednieks 67099106</w:t>
      </w:r>
    </w:p>
    <w:p w14:paraId="5D4AC90C" w14:textId="77777777" w:rsidR="00306D7C" w:rsidRPr="00306D7C" w:rsidRDefault="00306D7C" w:rsidP="00306D7C">
      <w:pPr>
        <w:rPr>
          <w:rFonts w:ascii="Times New Roman" w:eastAsia="Calibri" w:hAnsi="Times New Roman" w:cs="Times New Roman"/>
          <w:sz w:val="20"/>
          <w:szCs w:val="20"/>
        </w:rPr>
      </w:pPr>
      <w:r w:rsidRPr="00306D7C">
        <w:rPr>
          <w:rFonts w:ascii="Times New Roman" w:eastAsia="Calibri" w:hAnsi="Times New Roman" w:cs="Times New Roman"/>
          <w:sz w:val="20"/>
          <w:szCs w:val="20"/>
        </w:rPr>
        <w:t>Normunds.Priednieks@mkd.gov.lv</w:t>
      </w:r>
    </w:p>
    <w:p w14:paraId="190FA92E" w14:textId="77777777" w:rsidR="00306D7C" w:rsidRPr="00306D7C" w:rsidRDefault="00306D7C" w:rsidP="00306D7C">
      <w:pPr>
        <w:rPr>
          <w:rFonts w:ascii="Times New Roman" w:eastAsia="Calibri" w:hAnsi="Times New Roman" w:cs="Times New Roman"/>
          <w:sz w:val="20"/>
          <w:szCs w:val="20"/>
        </w:rPr>
      </w:pPr>
    </w:p>
    <w:p w14:paraId="180B6647" w14:textId="5BF243EE" w:rsidR="00E522E5" w:rsidRPr="00163F11" w:rsidRDefault="00E522E5" w:rsidP="00306D7C">
      <w:pPr>
        <w:pStyle w:val="StyleRight"/>
        <w:spacing w:after="0"/>
        <w:ind w:firstLine="0"/>
        <w:jc w:val="both"/>
        <w:rPr>
          <w:sz w:val="20"/>
          <w:szCs w:val="20"/>
        </w:rPr>
      </w:pPr>
    </w:p>
    <w:sectPr w:rsidR="00E522E5" w:rsidRPr="00163F11" w:rsidSect="004D15A9">
      <w:headerReference w:type="even" r:id="rId13"/>
      <w:headerReference w:type="default" r:id="rId14"/>
      <w:footerReference w:type="even" r:id="rId15"/>
      <w:footerReference w:type="default" r:id="rId16"/>
      <w:headerReference w:type="first" r:id="rId17"/>
      <w:footerReference w:type="first" r:id="rId18"/>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BE94F" w14:textId="77777777" w:rsidR="00C96501" w:rsidRDefault="00C96501" w:rsidP="004D15A9">
      <w:r>
        <w:separator/>
      </w:r>
    </w:p>
  </w:endnote>
  <w:endnote w:type="continuationSeparator" w:id="0">
    <w:p w14:paraId="4FDA6953" w14:textId="77777777" w:rsidR="00C96501" w:rsidRDefault="00C96501" w:rsidP="004D1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965F5" w14:textId="77777777" w:rsidR="000B7DED" w:rsidRDefault="000B7DED">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B6D3D" w14:textId="77777777" w:rsidR="001C7D9C" w:rsidRDefault="001C7D9C" w:rsidP="0042645D">
    <w:pPr>
      <w:pStyle w:val="Kjene"/>
      <w:rPr>
        <w:rFonts w:ascii="Times New Roman" w:hAnsi="Times New Roman" w:cs="Times New Roman"/>
        <w:sz w:val="20"/>
        <w:szCs w:val="20"/>
      </w:rPr>
    </w:pPr>
  </w:p>
  <w:p w14:paraId="341AB98B" w14:textId="4B711D9E" w:rsidR="001C7D9C" w:rsidRPr="00AC5D65" w:rsidRDefault="001C7D9C" w:rsidP="00AC5D65">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41210D">
      <w:rPr>
        <w:rFonts w:ascii="Times New Roman" w:hAnsi="Times New Roman" w:cs="Times New Roman"/>
        <w:noProof/>
        <w:sz w:val="20"/>
        <w:szCs w:val="20"/>
      </w:rPr>
      <w:t>TMAnot_</w:t>
    </w:r>
    <w:r w:rsidR="00F45EEB">
      <w:rPr>
        <w:rFonts w:ascii="Times New Roman" w:hAnsi="Times New Roman" w:cs="Times New Roman"/>
        <w:noProof/>
        <w:sz w:val="20"/>
        <w:szCs w:val="20"/>
      </w:rPr>
      <w:t>24</w:t>
    </w:r>
    <w:r w:rsidR="00CB4352">
      <w:rPr>
        <w:rFonts w:ascii="Times New Roman" w:hAnsi="Times New Roman" w:cs="Times New Roman"/>
        <w:noProof/>
        <w:sz w:val="20"/>
        <w:szCs w:val="20"/>
      </w:rPr>
      <w:t>0821</w:t>
    </w:r>
    <w:r w:rsidR="0041210D">
      <w:rPr>
        <w:rFonts w:ascii="Times New Roman" w:hAnsi="Times New Roman" w:cs="Times New Roman"/>
        <w:noProof/>
        <w:sz w:val="20"/>
        <w:szCs w:val="20"/>
      </w:rPr>
      <w:t>_URVN</w:t>
    </w:r>
    <w:r w:rsidRPr="0042645D">
      <w:rPr>
        <w:rFonts w:ascii="Times New Roman" w:hAnsi="Times New Roman"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CCB79" w14:textId="65ED9533" w:rsidR="001C7D9C" w:rsidRPr="0042645D" w:rsidRDefault="001C7D9C" w:rsidP="0042645D">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41210D">
      <w:rPr>
        <w:rFonts w:ascii="Times New Roman" w:hAnsi="Times New Roman" w:cs="Times New Roman"/>
        <w:noProof/>
        <w:sz w:val="20"/>
        <w:szCs w:val="20"/>
      </w:rPr>
      <w:t>TMAnot_</w:t>
    </w:r>
    <w:r w:rsidR="00F45EEB">
      <w:rPr>
        <w:rFonts w:ascii="Times New Roman" w:hAnsi="Times New Roman" w:cs="Times New Roman"/>
        <w:noProof/>
        <w:sz w:val="20"/>
        <w:szCs w:val="20"/>
      </w:rPr>
      <w:t>24</w:t>
    </w:r>
    <w:r w:rsidR="00CB4352">
      <w:rPr>
        <w:rFonts w:ascii="Times New Roman" w:hAnsi="Times New Roman" w:cs="Times New Roman"/>
        <w:noProof/>
        <w:sz w:val="20"/>
        <w:szCs w:val="20"/>
      </w:rPr>
      <w:t>0821</w:t>
    </w:r>
    <w:r w:rsidR="0041210D">
      <w:rPr>
        <w:rFonts w:ascii="Times New Roman" w:hAnsi="Times New Roman" w:cs="Times New Roman"/>
        <w:noProof/>
        <w:sz w:val="20"/>
        <w:szCs w:val="20"/>
      </w:rPr>
      <w:t>_URVN</w:t>
    </w:r>
    <w:r w:rsidRPr="0042645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A6075" w14:textId="77777777" w:rsidR="00C96501" w:rsidRDefault="00C96501" w:rsidP="004D15A9">
      <w:r>
        <w:separator/>
      </w:r>
    </w:p>
  </w:footnote>
  <w:footnote w:type="continuationSeparator" w:id="0">
    <w:p w14:paraId="3F7B8EC8" w14:textId="77777777" w:rsidR="00C96501" w:rsidRDefault="00C96501" w:rsidP="004D15A9">
      <w:r>
        <w:continuationSeparator/>
      </w:r>
    </w:p>
  </w:footnote>
  <w:footnote w:id="1">
    <w:p w14:paraId="48155E78" w14:textId="63684EA7" w:rsidR="0040526D" w:rsidRPr="005E6648" w:rsidRDefault="0040526D" w:rsidP="005E6648">
      <w:pPr>
        <w:pStyle w:val="Vresteksts"/>
        <w:jc w:val="both"/>
        <w:rPr>
          <w:rFonts w:ascii="Times New Roman" w:hAnsi="Times New Roman" w:cs="Times New Roman"/>
        </w:rPr>
      </w:pPr>
      <w:r w:rsidRPr="005E6648">
        <w:rPr>
          <w:rStyle w:val="Vresatsauce"/>
          <w:rFonts w:ascii="Times New Roman" w:hAnsi="Times New Roman" w:cs="Times New Roman"/>
        </w:rPr>
        <w:footnoteRef/>
      </w:r>
      <w:r w:rsidRPr="005E6648">
        <w:rPr>
          <w:rFonts w:ascii="Times New Roman" w:hAnsi="Times New Roman" w:cs="Times New Roman"/>
        </w:rPr>
        <w:t xml:space="preserve"> </w:t>
      </w:r>
      <w:r w:rsidR="005D7B4A">
        <w:rPr>
          <w:rFonts w:ascii="Times New Roman" w:hAnsi="Times New Roman" w:cs="Times New Roman"/>
        </w:rPr>
        <w:t>Gadījum</w:t>
      </w:r>
      <w:r w:rsidR="0068342F">
        <w:rPr>
          <w:rFonts w:ascii="Times New Roman" w:hAnsi="Times New Roman" w:cs="Times New Roman"/>
        </w:rPr>
        <w:t>i</w:t>
      </w:r>
      <w:r w:rsidR="005D7B4A">
        <w:rPr>
          <w:rFonts w:ascii="Times New Roman" w:hAnsi="Times New Roman" w:cs="Times New Roman"/>
        </w:rPr>
        <w:t>, kad ir pienākums maksāt URVN, notei</w:t>
      </w:r>
      <w:r w:rsidR="0068342F">
        <w:rPr>
          <w:rFonts w:ascii="Times New Roman" w:hAnsi="Times New Roman" w:cs="Times New Roman"/>
        </w:rPr>
        <w:t>kti</w:t>
      </w:r>
      <w:r w:rsidR="005D7B4A">
        <w:rPr>
          <w:rFonts w:ascii="Times New Roman" w:hAnsi="Times New Roman" w:cs="Times New Roman"/>
        </w:rPr>
        <w:t xml:space="preserve"> likuma </w:t>
      </w:r>
      <w:r w:rsidR="0068342F" w:rsidRPr="0068342F">
        <w:rPr>
          <w:rFonts w:ascii="Times New Roman" w:hAnsi="Times New Roman" w:cs="Times New Roman"/>
        </w:rPr>
        <w:t>"Par darbinieku aizsardzību darba devēja maksātnespējas gadījumā" 6.</w:t>
      </w:r>
      <w:r w:rsidR="0068342F">
        <w:rPr>
          <w:rFonts w:ascii="Times New Roman" w:hAnsi="Times New Roman" w:cs="Times New Roman"/>
        </w:rPr>
        <w:t> </w:t>
      </w:r>
      <w:r w:rsidR="0068342F" w:rsidRPr="0068342F">
        <w:rPr>
          <w:rFonts w:ascii="Times New Roman" w:hAnsi="Times New Roman" w:cs="Times New Roman"/>
        </w:rPr>
        <w:t>pant</w:t>
      </w:r>
      <w:r w:rsidR="0068342F">
        <w:rPr>
          <w:rFonts w:ascii="Times New Roman" w:hAnsi="Times New Roman" w:cs="Times New Roman"/>
        </w:rPr>
        <w:t>a otrajā un trešajā daļā; pieejams:</w:t>
      </w:r>
      <w:r w:rsidR="0068342F" w:rsidRPr="0068342F">
        <w:rPr>
          <w:rFonts w:ascii="Times New Roman" w:hAnsi="Times New Roman" w:cs="Times New Roman"/>
        </w:rPr>
        <w:t xml:space="preserve"> </w:t>
      </w:r>
      <w:hyperlink r:id="rId1" w:anchor="p6" w:history="1">
        <w:r w:rsidR="0068342F" w:rsidRPr="00694939">
          <w:rPr>
            <w:rStyle w:val="Hipersaite"/>
            <w:rFonts w:ascii="Times New Roman" w:hAnsi="Times New Roman" w:cs="Times New Roman"/>
          </w:rPr>
          <w:t>https://likumi.lv/ta/id/56944#p6</w:t>
        </w:r>
      </w:hyperlink>
      <w:r w:rsidR="0068342F">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67D72" w14:textId="77777777" w:rsidR="000B7DED" w:rsidRDefault="000B7DED">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6230928"/>
      <w:docPartObj>
        <w:docPartGallery w:val="Page Numbers (Top of Page)"/>
        <w:docPartUnique/>
      </w:docPartObj>
    </w:sdtPr>
    <w:sdtEndPr>
      <w:rPr>
        <w:rFonts w:ascii="Times New Roman" w:hAnsi="Times New Roman" w:cs="Times New Roman"/>
        <w:sz w:val="24"/>
        <w:szCs w:val="24"/>
      </w:rPr>
    </w:sdtEndPr>
    <w:sdtContent>
      <w:p w14:paraId="0F4F5C07" w14:textId="77777777" w:rsidR="001C7D9C" w:rsidRPr="004D15A9" w:rsidRDefault="001C7D9C">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DA37C2">
          <w:rPr>
            <w:rFonts w:ascii="Times New Roman" w:hAnsi="Times New Roman" w:cs="Times New Roman"/>
            <w:noProof/>
            <w:sz w:val="24"/>
            <w:szCs w:val="24"/>
          </w:rPr>
          <w:t>8</w:t>
        </w:r>
        <w:r w:rsidRPr="004D15A9">
          <w:rPr>
            <w:rFonts w:ascii="Times New Roman" w:hAnsi="Times New Roman" w:cs="Times New Roman"/>
            <w:sz w:val="24"/>
            <w:szCs w:val="24"/>
          </w:rPr>
          <w:fldChar w:fldCharType="end"/>
        </w:r>
      </w:p>
    </w:sdtContent>
  </w:sdt>
  <w:p w14:paraId="728A3B87" w14:textId="77777777" w:rsidR="001C7D9C" w:rsidRDefault="001C7D9C">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BA498" w14:textId="77777777" w:rsidR="000B7DED" w:rsidRDefault="000B7DE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05D28"/>
    <w:multiLevelType w:val="hybridMultilevel"/>
    <w:tmpl w:val="BA945372"/>
    <w:lvl w:ilvl="0" w:tplc="01DE229A">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33460D7"/>
    <w:multiLevelType w:val="hybridMultilevel"/>
    <w:tmpl w:val="609A90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48C73F2"/>
    <w:multiLevelType w:val="hybridMultilevel"/>
    <w:tmpl w:val="763EC386"/>
    <w:lvl w:ilvl="0" w:tplc="19DEC4EE">
      <w:start w:val="1"/>
      <w:numFmt w:val="decimal"/>
      <w:lvlText w:val="%1."/>
      <w:lvlJc w:val="left"/>
      <w:pPr>
        <w:ind w:left="1080" w:hanging="360"/>
      </w:pPr>
      <w:rPr>
        <w:rFonts w:eastAsiaTheme="minorHAnsi"/>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0371"/>
    <w:rsid w:val="000026DB"/>
    <w:rsid w:val="00002839"/>
    <w:rsid w:val="00002C0A"/>
    <w:rsid w:val="00002ECD"/>
    <w:rsid w:val="00005E1B"/>
    <w:rsid w:val="00005F99"/>
    <w:rsid w:val="00006142"/>
    <w:rsid w:val="00010781"/>
    <w:rsid w:val="00011FCE"/>
    <w:rsid w:val="00013399"/>
    <w:rsid w:val="000148E6"/>
    <w:rsid w:val="000169F2"/>
    <w:rsid w:val="00022B2E"/>
    <w:rsid w:val="000236CA"/>
    <w:rsid w:val="00025209"/>
    <w:rsid w:val="00026520"/>
    <w:rsid w:val="00027B81"/>
    <w:rsid w:val="00030B06"/>
    <w:rsid w:val="00031256"/>
    <w:rsid w:val="00032389"/>
    <w:rsid w:val="000343EE"/>
    <w:rsid w:val="00034FE5"/>
    <w:rsid w:val="00041B26"/>
    <w:rsid w:val="00043439"/>
    <w:rsid w:val="000435B1"/>
    <w:rsid w:val="00044345"/>
    <w:rsid w:val="000445A0"/>
    <w:rsid w:val="000459C3"/>
    <w:rsid w:val="00046234"/>
    <w:rsid w:val="00050278"/>
    <w:rsid w:val="00050D2E"/>
    <w:rsid w:val="00051727"/>
    <w:rsid w:val="00052160"/>
    <w:rsid w:val="00052BA3"/>
    <w:rsid w:val="00052F28"/>
    <w:rsid w:val="00056185"/>
    <w:rsid w:val="00063BC3"/>
    <w:rsid w:val="000729B9"/>
    <w:rsid w:val="00075330"/>
    <w:rsid w:val="00077E8D"/>
    <w:rsid w:val="00077FC1"/>
    <w:rsid w:val="00082F61"/>
    <w:rsid w:val="00084207"/>
    <w:rsid w:val="00084395"/>
    <w:rsid w:val="000858CC"/>
    <w:rsid w:val="00086095"/>
    <w:rsid w:val="00086AD5"/>
    <w:rsid w:val="000878BD"/>
    <w:rsid w:val="00090396"/>
    <w:rsid w:val="000914F3"/>
    <w:rsid w:val="0009153E"/>
    <w:rsid w:val="00091D5E"/>
    <w:rsid w:val="000934DC"/>
    <w:rsid w:val="000938FC"/>
    <w:rsid w:val="00095FAF"/>
    <w:rsid w:val="000A02BE"/>
    <w:rsid w:val="000A16AE"/>
    <w:rsid w:val="000A29B3"/>
    <w:rsid w:val="000A3FCF"/>
    <w:rsid w:val="000A7F18"/>
    <w:rsid w:val="000B0149"/>
    <w:rsid w:val="000B0221"/>
    <w:rsid w:val="000B1062"/>
    <w:rsid w:val="000B1262"/>
    <w:rsid w:val="000B2B1F"/>
    <w:rsid w:val="000B34BD"/>
    <w:rsid w:val="000B7DED"/>
    <w:rsid w:val="000C1363"/>
    <w:rsid w:val="000C4765"/>
    <w:rsid w:val="000C4FAD"/>
    <w:rsid w:val="000C75B7"/>
    <w:rsid w:val="000D4A5F"/>
    <w:rsid w:val="000D61FF"/>
    <w:rsid w:val="000D62CC"/>
    <w:rsid w:val="000D799C"/>
    <w:rsid w:val="000D7B9D"/>
    <w:rsid w:val="000E081D"/>
    <w:rsid w:val="000E141D"/>
    <w:rsid w:val="000E2883"/>
    <w:rsid w:val="000E3461"/>
    <w:rsid w:val="000E3847"/>
    <w:rsid w:val="000E4218"/>
    <w:rsid w:val="000E42FD"/>
    <w:rsid w:val="000E4AB4"/>
    <w:rsid w:val="000E55C1"/>
    <w:rsid w:val="000E5A31"/>
    <w:rsid w:val="000E5E29"/>
    <w:rsid w:val="000E66A0"/>
    <w:rsid w:val="000F029A"/>
    <w:rsid w:val="000F03A3"/>
    <w:rsid w:val="000F12F1"/>
    <w:rsid w:val="000F3786"/>
    <w:rsid w:val="000F3A28"/>
    <w:rsid w:val="000F61E8"/>
    <w:rsid w:val="000F6A5E"/>
    <w:rsid w:val="000F7A99"/>
    <w:rsid w:val="00100707"/>
    <w:rsid w:val="001010AC"/>
    <w:rsid w:val="00101CD5"/>
    <w:rsid w:val="001035AD"/>
    <w:rsid w:val="001035D9"/>
    <w:rsid w:val="00105C2B"/>
    <w:rsid w:val="00107E70"/>
    <w:rsid w:val="00110BA3"/>
    <w:rsid w:val="00114192"/>
    <w:rsid w:val="001142EF"/>
    <w:rsid w:val="00115910"/>
    <w:rsid w:val="00115B9B"/>
    <w:rsid w:val="001165EF"/>
    <w:rsid w:val="00120110"/>
    <w:rsid w:val="00122612"/>
    <w:rsid w:val="001239A4"/>
    <w:rsid w:val="00124D42"/>
    <w:rsid w:val="00126030"/>
    <w:rsid w:val="00126C6B"/>
    <w:rsid w:val="00126F9A"/>
    <w:rsid w:val="00131421"/>
    <w:rsid w:val="00132794"/>
    <w:rsid w:val="00132D51"/>
    <w:rsid w:val="00135277"/>
    <w:rsid w:val="00140189"/>
    <w:rsid w:val="00140E4D"/>
    <w:rsid w:val="00145BDD"/>
    <w:rsid w:val="00146416"/>
    <w:rsid w:val="00147DD2"/>
    <w:rsid w:val="001516FD"/>
    <w:rsid w:val="00153451"/>
    <w:rsid w:val="00153C3F"/>
    <w:rsid w:val="001550BA"/>
    <w:rsid w:val="001554D1"/>
    <w:rsid w:val="001554F3"/>
    <w:rsid w:val="00160889"/>
    <w:rsid w:val="00163F11"/>
    <w:rsid w:val="0016460A"/>
    <w:rsid w:val="00164A93"/>
    <w:rsid w:val="00165802"/>
    <w:rsid w:val="00166CB2"/>
    <w:rsid w:val="00171DA7"/>
    <w:rsid w:val="001733DC"/>
    <w:rsid w:val="001736F3"/>
    <w:rsid w:val="00175338"/>
    <w:rsid w:val="00180BC2"/>
    <w:rsid w:val="00185A40"/>
    <w:rsid w:val="00191FBD"/>
    <w:rsid w:val="00192FBA"/>
    <w:rsid w:val="00195FAD"/>
    <w:rsid w:val="00196715"/>
    <w:rsid w:val="00196DA3"/>
    <w:rsid w:val="001972FF"/>
    <w:rsid w:val="001A044A"/>
    <w:rsid w:val="001A1D61"/>
    <w:rsid w:val="001A28CC"/>
    <w:rsid w:val="001A3238"/>
    <w:rsid w:val="001A60AC"/>
    <w:rsid w:val="001A6656"/>
    <w:rsid w:val="001A6AD7"/>
    <w:rsid w:val="001B181A"/>
    <w:rsid w:val="001B1B49"/>
    <w:rsid w:val="001B7400"/>
    <w:rsid w:val="001B7C54"/>
    <w:rsid w:val="001C152F"/>
    <w:rsid w:val="001C22BD"/>
    <w:rsid w:val="001C307D"/>
    <w:rsid w:val="001C3C10"/>
    <w:rsid w:val="001C42D1"/>
    <w:rsid w:val="001C4419"/>
    <w:rsid w:val="001C5969"/>
    <w:rsid w:val="001C5AD6"/>
    <w:rsid w:val="001C7D9C"/>
    <w:rsid w:val="001D13B5"/>
    <w:rsid w:val="001D144A"/>
    <w:rsid w:val="001D1F95"/>
    <w:rsid w:val="001D2841"/>
    <w:rsid w:val="001D518A"/>
    <w:rsid w:val="001D5D04"/>
    <w:rsid w:val="001E1124"/>
    <w:rsid w:val="001E1CD8"/>
    <w:rsid w:val="001E3815"/>
    <w:rsid w:val="001E727E"/>
    <w:rsid w:val="001E747C"/>
    <w:rsid w:val="001F08B6"/>
    <w:rsid w:val="001F3B32"/>
    <w:rsid w:val="001F436C"/>
    <w:rsid w:val="001F4647"/>
    <w:rsid w:val="001F4DB2"/>
    <w:rsid w:val="001F5A2F"/>
    <w:rsid w:val="001F68D7"/>
    <w:rsid w:val="001F7257"/>
    <w:rsid w:val="001F751C"/>
    <w:rsid w:val="00202670"/>
    <w:rsid w:val="00204545"/>
    <w:rsid w:val="0020455E"/>
    <w:rsid w:val="002048F2"/>
    <w:rsid w:val="0020493D"/>
    <w:rsid w:val="00206BA7"/>
    <w:rsid w:val="00207874"/>
    <w:rsid w:val="002111C6"/>
    <w:rsid w:val="0021381E"/>
    <w:rsid w:val="00215D7A"/>
    <w:rsid w:val="00217073"/>
    <w:rsid w:val="00220682"/>
    <w:rsid w:val="002209B4"/>
    <w:rsid w:val="00225524"/>
    <w:rsid w:val="00225ABB"/>
    <w:rsid w:val="00226D61"/>
    <w:rsid w:val="0022734F"/>
    <w:rsid w:val="00230629"/>
    <w:rsid w:val="0023075A"/>
    <w:rsid w:val="002309BB"/>
    <w:rsid w:val="00230B52"/>
    <w:rsid w:val="00231667"/>
    <w:rsid w:val="00232879"/>
    <w:rsid w:val="00233EEE"/>
    <w:rsid w:val="00234864"/>
    <w:rsid w:val="00235035"/>
    <w:rsid w:val="00235435"/>
    <w:rsid w:val="00245065"/>
    <w:rsid w:val="0024513C"/>
    <w:rsid w:val="00246969"/>
    <w:rsid w:val="00247A71"/>
    <w:rsid w:val="002510D9"/>
    <w:rsid w:val="00251C89"/>
    <w:rsid w:val="002528CF"/>
    <w:rsid w:val="00253A27"/>
    <w:rsid w:val="00257228"/>
    <w:rsid w:val="00257FB3"/>
    <w:rsid w:val="00261805"/>
    <w:rsid w:val="002632F7"/>
    <w:rsid w:val="00263426"/>
    <w:rsid w:val="00264C25"/>
    <w:rsid w:val="00266089"/>
    <w:rsid w:val="00266117"/>
    <w:rsid w:val="00270D1E"/>
    <w:rsid w:val="00272B75"/>
    <w:rsid w:val="0027520B"/>
    <w:rsid w:val="00275A9B"/>
    <w:rsid w:val="00277129"/>
    <w:rsid w:val="002779E2"/>
    <w:rsid w:val="00277BBA"/>
    <w:rsid w:val="00280899"/>
    <w:rsid w:val="00284186"/>
    <w:rsid w:val="00284C13"/>
    <w:rsid w:val="00285C84"/>
    <w:rsid w:val="00287439"/>
    <w:rsid w:val="00292F81"/>
    <w:rsid w:val="002940C2"/>
    <w:rsid w:val="00294639"/>
    <w:rsid w:val="00294B6F"/>
    <w:rsid w:val="00295CBD"/>
    <w:rsid w:val="0029683C"/>
    <w:rsid w:val="0029793A"/>
    <w:rsid w:val="00297B9A"/>
    <w:rsid w:val="002A03C5"/>
    <w:rsid w:val="002A06BD"/>
    <w:rsid w:val="002A1EAC"/>
    <w:rsid w:val="002A6728"/>
    <w:rsid w:val="002A7877"/>
    <w:rsid w:val="002B0540"/>
    <w:rsid w:val="002B12DA"/>
    <w:rsid w:val="002B1A23"/>
    <w:rsid w:val="002B1FB6"/>
    <w:rsid w:val="002B4ED9"/>
    <w:rsid w:val="002B4F88"/>
    <w:rsid w:val="002B514C"/>
    <w:rsid w:val="002B51E1"/>
    <w:rsid w:val="002B52A8"/>
    <w:rsid w:val="002B55EA"/>
    <w:rsid w:val="002B6405"/>
    <w:rsid w:val="002C1666"/>
    <w:rsid w:val="002C21B3"/>
    <w:rsid w:val="002C3256"/>
    <w:rsid w:val="002C383E"/>
    <w:rsid w:val="002C7406"/>
    <w:rsid w:val="002C7D55"/>
    <w:rsid w:val="002D06A5"/>
    <w:rsid w:val="002D071C"/>
    <w:rsid w:val="002D453A"/>
    <w:rsid w:val="002D66DF"/>
    <w:rsid w:val="002D76BF"/>
    <w:rsid w:val="002D7843"/>
    <w:rsid w:val="002E0D19"/>
    <w:rsid w:val="002E3261"/>
    <w:rsid w:val="002E4477"/>
    <w:rsid w:val="002E4D44"/>
    <w:rsid w:val="002E5919"/>
    <w:rsid w:val="002E6C89"/>
    <w:rsid w:val="002F28E2"/>
    <w:rsid w:val="002F3A21"/>
    <w:rsid w:val="002F3C1E"/>
    <w:rsid w:val="002F4BBD"/>
    <w:rsid w:val="002F6029"/>
    <w:rsid w:val="00300C0F"/>
    <w:rsid w:val="00301820"/>
    <w:rsid w:val="00304698"/>
    <w:rsid w:val="00305114"/>
    <w:rsid w:val="00305DF7"/>
    <w:rsid w:val="00306D7C"/>
    <w:rsid w:val="00307FD9"/>
    <w:rsid w:val="00310E2E"/>
    <w:rsid w:val="00312427"/>
    <w:rsid w:val="0031248A"/>
    <w:rsid w:val="003139B9"/>
    <w:rsid w:val="003142A2"/>
    <w:rsid w:val="0031668F"/>
    <w:rsid w:val="00317727"/>
    <w:rsid w:val="003221F8"/>
    <w:rsid w:val="0032512A"/>
    <w:rsid w:val="0032517B"/>
    <w:rsid w:val="00325335"/>
    <w:rsid w:val="00327682"/>
    <w:rsid w:val="00327F76"/>
    <w:rsid w:val="00330708"/>
    <w:rsid w:val="00330880"/>
    <w:rsid w:val="00335440"/>
    <w:rsid w:val="003362D3"/>
    <w:rsid w:val="00336388"/>
    <w:rsid w:val="00340C98"/>
    <w:rsid w:val="00341567"/>
    <w:rsid w:val="00341C0A"/>
    <w:rsid w:val="00343375"/>
    <w:rsid w:val="003435CE"/>
    <w:rsid w:val="00344883"/>
    <w:rsid w:val="00346BF9"/>
    <w:rsid w:val="00346F3A"/>
    <w:rsid w:val="00347729"/>
    <w:rsid w:val="00347C95"/>
    <w:rsid w:val="00351F9E"/>
    <w:rsid w:val="003521B8"/>
    <w:rsid w:val="00355E27"/>
    <w:rsid w:val="00357095"/>
    <w:rsid w:val="0035722E"/>
    <w:rsid w:val="00357C5E"/>
    <w:rsid w:val="003603B8"/>
    <w:rsid w:val="003603FA"/>
    <w:rsid w:val="0036045B"/>
    <w:rsid w:val="0036277E"/>
    <w:rsid w:val="0036296B"/>
    <w:rsid w:val="00364BD2"/>
    <w:rsid w:val="0036564E"/>
    <w:rsid w:val="00366B57"/>
    <w:rsid w:val="003672B1"/>
    <w:rsid w:val="00372A54"/>
    <w:rsid w:val="00372D20"/>
    <w:rsid w:val="0037436B"/>
    <w:rsid w:val="00375112"/>
    <w:rsid w:val="0037549F"/>
    <w:rsid w:val="003803BC"/>
    <w:rsid w:val="0038213F"/>
    <w:rsid w:val="00382420"/>
    <w:rsid w:val="00383464"/>
    <w:rsid w:val="003843D8"/>
    <w:rsid w:val="00384A5D"/>
    <w:rsid w:val="00384EDA"/>
    <w:rsid w:val="003856D9"/>
    <w:rsid w:val="003867D9"/>
    <w:rsid w:val="00386C0F"/>
    <w:rsid w:val="00390E49"/>
    <w:rsid w:val="003922B0"/>
    <w:rsid w:val="00392544"/>
    <w:rsid w:val="003928E6"/>
    <w:rsid w:val="00392B94"/>
    <w:rsid w:val="00393080"/>
    <w:rsid w:val="00393355"/>
    <w:rsid w:val="00396133"/>
    <w:rsid w:val="00397AEB"/>
    <w:rsid w:val="003A06EC"/>
    <w:rsid w:val="003A0A0E"/>
    <w:rsid w:val="003A0AAF"/>
    <w:rsid w:val="003A19C3"/>
    <w:rsid w:val="003A257D"/>
    <w:rsid w:val="003A2A0B"/>
    <w:rsid w:val="003A6C85"/>
    <w:rsid w:val="003A6DAC"/>
    <w:rsid w:val="003A737F"/>
    <w:rsid w:val="003A7A31"/>
    <w:rsid w:val="003A7FD0"/>
    <w:rsid w:val="003B04A0"/>
    <w:rsid w:val="003B1FC7"/>
    <w:rsid w:val="003B2E55"/>
    <w:rsid w:val="003B4950"/>
    <w:rsid w:val="003B5C25"/>
    <w:rsid w:val="003B62D5"/>
    <w:rsid w:val="003B69C2"/>
    <w:rsid w:val="003C248B"/>
    <w:rsid w:val="003C3C89"/>
    <w:rsid w:val="003C3D1E"/>
    <w:rsid w:val="003C49EB"/>
    <w:rsid w:val="003C5431"/>
    <w:rsid w:val="003D3357"/>
    <w:rsid w:val="003D3803"/>
    <w:rsid w:val="003D480D"/>
    <w:rsid w:val="003D5391"/>
    <w:rsid w:val="003D59CF"/>
    <w:rsid w:val="003D6CE4"/>
    <w:rsid w:val="003D7F1C"/>
    <w:rsid w:val="003E2D68"/>
    <w:rsid w:val="003E5D14"/>
    <w:rsid w:val="003F0812"/>
    <w:rsid w:val="003F2B37"/>
    <w:rsid w:val="003F3B78"/>
    <w:rsid w:val="003F3D5E"/>
    <w:rsid w:val="003F4C84"/>
    <w:rsid w:val="003F6211"/>
    <w:rsid w:val="004003AC"/>
    <w:rsid w:val="00401414"/>
    <w:rsid w:val="004016A9"/>
    <w:rsid w:val="00401A07"/>
    <w:rsid w:val="00402317"/>
    <w:rsid w:val="00403BD0"/>
    <w:rsid w:val="0040526D"/>
    <w:rsid w:val="004060BD"/>
    <w:rsid w:val="00407232"/>
    <w:rsid w:val="0041042E"/>
    <w:rsid w:val="00411A1D"/>
    <w:rsid w:val="0041210D"/>
    <w:rsid w:val="004138CB"/>
    <w:rsid w:val="00414F26"/>
    <w:rsid w:val="004221E4"/>
    <w:rsid w:val="00424801"/>
    <w:rsid w:val="00424D48"/>
    <w:rsid w:val="004250C5"/>
    <w:rsid w:val="0042645D"/>
    <w:rsid w:val="0042705C"/>
    <w:rsid w:val="00433EBD"/>
    <w:rsid w:val="00434248"/>
    <w:rsid w:val="0043541A"/>
    <w:rsid w:val="00437639"/>
    <w:rsid w:val="00437EDA"/>
    <w:rsid w:val="00440997"/>
    <w:rsid w:val="00441E9D"/>
    <w:rsid w:val="0044366D"/>
    <w:rsid w:val="00443860"/>
    <w:rsid w:val="00450949"/>
    <w:rsid w:val="004523A7"/>
    <w:rsid w:val="00452C23"/>
    <w:rsid w:val="004541ED"/>
    <w:rsid w:val="0045477A"/>
    <w:rsid w:val="00454FF3"/>
    <w:rsid w:val="00456C1A"/>
    <w:rsid w:val="00460B27"/>
    <w:rsid w:val="00461275"/>
    <w:rsid w:val="00461457"/>
    <w:rsid w:val="004678B1"/>
    <w:rsid w:val="00467C04"/>
    <w:rsid w:val="00467D3B"/>
    <w:rsid w:val="0047259E"/>
    <w:rsid w:val="00473219"/>
    <w:rsid w:val="00473255"/>
    <w:rsid w:val="00473D4A"/>
    <w:rsid w:val="00475F5B"/>
    <w:rsid w:val="0047621A"/>
    <w:rsid w:val="00483572"/>
    <w:rsid w:val="004845F2"/>
    <w:rsid w:val="0048477F"/>
    <w:rsid w:val="0048513A"/>
    <w:rsid w:val="00485FEE"/>
    <w:rsid w:val="00487566"/>
    <w:rsid w:val="00487650"/>
    <w:rsid w:val="00490C3C"/>
    <w:rsid w:val="00491569"/>
    <w:rsid w:val="00492C3E"/>
    <w:rsid w:val="0049472A"/>
    <w:rsid w:val="00495064"/>
    <w:rsid w:val="0049589A"/>
    <w:rsid w:val="00495DD1"/>
    <w:rsid w:val="00497123"/>
    <w:rsid w:val="00497F14"/>
    <w:rsid w:val="004A0656"/>
    <w:rsid w:val="004A2162"/>
    <w:rsid w:val="004A243F"/>
    <w:rsid w:val="004A312D"/>
    <w:rsid w:val="004A4668"/>
    <w:rsid w:val="004A65EC"/>
    <w:rsid w:val="004A7A54"/>
    <w:rsid w:val="004B0082"/>
    <w:rsid w:val="004B0626"/>
    <w:rsid w:val="004B1906"/>
    <w:rsid w:val="004B23E5"/>
    <w:rsid w:val="004B4AD8"/>
    <w:rsid w:val="004B61FB"/>
    <w:rsid w:val="004B696C"/>
    <w:rsid w:val="004B6F7A"/>
    <w:rsid w:val="004C088D"/>
    <w:rsid w:val="004C102A"/>
    <w:rsid w:val="004C25B2"/>
    <w:rsid w:val="004C3B12"/>
    <w:rsid w:val="004C523E"/>
    <w:rsid w:val="004D0A5D"/>
    <w:rsid w:val="004D15A9"/>
    <w:rsid w:val="004D1B8E"/>
    <w:rsid w:val="004D56E6"/>
    <w:rsid w:val="004D5D8A"/>
    <w:rsid w:val="004D6F87"/>
    <w:rsid w:val="004D74AD"/>
    <w:rsid w:val="004E13E2"/>
    <w:rsid w:val="004E1E52"/>
    <w:rsid w:val="004E2DFC"/>
    <w:rsid w:val="004E3187"/>
    <w:rsid w:val="004E5B8C"/>
    <w:rsid w:val="004E7315"/>
    <w:rsid w:val="004F0BD0"/>
    <w:rsid w:val="004F1414"/>
    <w:rsid w:val="004F2963"/>
    <w:rsid w:val="004F3833"/>
    <w:rsid w:val="004F38B9"/>
    <w:rsid w:val="004F45B3"/>
    <w:rsid w:val="004F4B7E"/>
    <w:rsid w:val="004F61E4"/>
    <w:rsid w:val="00501324"/>
    <w:rsid w:val="005016F2"/>
    <w:rsid w:val="00502976"/>
    <w:rsid w:val="005070D2"/>
    <w:rsid w:val="00507D96"/>
    <w:rsid w:val="00507DDB"/>
    <w:rsid w:val="00510576"/>
    <w:rsid w:val="00511396"/>
    <w:rsid w:val="00511E6D"/>
    <w:rsid w:val="00512281"/>
    <w:rsid w:val="00515AD1"/>
    <w:rsid w:val="00515CEE"/>
    <w:rsid w:val="0051705A"/>
    <w:rsid w:val="0051756D"/>
    <w:rsid w:val="005202C3"/>
    <w:rsid w:val="00520A98"/>
    <w:rsid w:val="00521CB1"/>
    <w:rsid w:val="005233CF"/>
    <w:rsid w:val="0052534F"/>
    <w:rsid w:val="00525F8D"/>
    <w:rsid w:val="00530965"/>
    <w:rsid w:val="005337A1"/>
    <w:rsid w:val="00535161"/>
    <w:rsid w:val="00535D59"/>
    <w:rsid w:val="00542387"/>
    <w:rsid w:val="00543134"/>
    <w:rsid w:val="005431D2"/>
    <w:rsid w:val="005446BD"/>
    <w:rsid w:val="005472ED"/>
    <w:rsid w:val="00547AA8"/>
    <w:rsid w:val="00556047"/>
    <w:rsid w:val="00556305"/>
    <w:rsid w:val="005603EA"/>
    <w:rsid w:val="0056139C"/>
    <w:rsid w:val="00561406"/>
    <w:rsid w:val="00562C32"/>
    <w:rsid w:val="0056459F"/>
    <w:rsid w:val="0056552D"/>
    <w:rsid w:val="0056554C"/>
    <w:rsid w:val="005656F2"/>
    <w:rsid w:val="00565ACB"/>
    <w:rsid w:val="005663F4"/>
    <w:rsid w:val="0056784E"/>
    <w:rsid w:val="005720A3"/>
    <w:rsid w:val="00572680"/>
    <w:rsid w:val="00572AB3"/>
    <w:rsid w:val="00573641"/>
    <w:rsid w:val="00574A7B"/>
    <w:rsid w:val="00575B50"/>
    <w:rsid w:val="00577993"/>
    <w:rsid w:val="005779C7"/>
    <w:rsid w:val="00580A16"/>
    <w:rsid w:val="005817F0"/>
    <w:rsid w:val="00582C1F"/>
    <w:rsid w:val="00582E00"/>
    <w:rsid w:val="00585149"/>
    <w:rsid w:val="00585709"/>
    <w:rsid w:val="00585A42"/>
    <w:rsid w:val="00586211"/>
    <w:rsid w:val="00586D5E"/>
    <w:rsid w:val="0059057E"/>
    <w:rsid w:val="00591CD4"/>
    <w:rsid w:val="0059220E"/>
    <w:rsid w:val="00593927"/>
    <w:rsid w:val="00596C2B"/>
    <w:rsid w:val="00596CFB"/>
    <w:rsid w:val="005972CC"/>
    <w:rsid w:val="005A1288"/>
    <w:rsid w:val="005A145A"/>
    <w:rsid w:val="005A2231"/>
    <w:rsid w:val="005A2F20"/>
    <w:rsid w:val="005A41F5"/>
    <w:rsid w:val="005A457B"/>
    <w:rsid w:val="005A6C3D"/>
    <w:rsid w:val="005B05EA"/>
    <w:rsid w:val="005B0C67"/>
    <w:rsid w:val="005B11BF"/>
    <w:rsid w:val="005B2B8E"/>
    <w:rsid w:val="005B2CF4"/>
    <w:rsid w:val="005B5270"/>
    <w:rsid w:val="005B56D0"/>
    <w:rsid w:val="005B585C"/>
    <w:rsid w:val="005B61F6"/>
    <w:rsid w:val="005C0266"/>
    <w:rsid w:val="005C08D9"/>
    <w:rsid w:val="005C0D6A"/>
    <w:rsid w:val="005C36A3"/>
    <w:rsid w:val="005C59EF"/>
    <w:rsid w:val="005C669B"/>
    <w:rsid w:val="005C6F72"/>
    <w:rsid w:val="005C6F9F"/>
    <w:rsid w:val="005D39CE"/>
    <w:rsid w:val="005D4B7D"/>
    <w:rsid w:val="005D4E8A"/>
    <w:rsid w:val="005D7B4A"/>
    <w:rsid w:val="005D7F53"/>
    <w:rsid w:val="005E04C3"/>
    <w:rsid w:val="005E1440"/>
    <w:rsid w:val="005E1FC7"/>
    <w:rsid w:val="005E3682"/>
    <w:rsid w:val="005E5035"/>
    <w:rsid w:val="005E5EA4"/>
    <w:rsid w:val="005E6648"/>
    <w:rsid w:val="005E68EC"/>
    <w:rsid w:val="005E6E2C"/>
    <w:rsid w:val="005F028A"/>
    <w:rsid w:val="005F0EF4"/>
    <w:rsid w:val="005F188F"/>
    <w:rsid w:val="005F75DA"/>
    <w:rsid w:val="0060386B"/>
    <w:rsid w:val="0060499A"/>
    <w:rsid w:val="00606433"/>
    <w:rsid w:val="00606F8E"/>
    <w:rsid w:val="00612A92"/>
    <w:rsid w:val="006136E7"/>
    <w:rsid w:val="006137E7"/>
    <w:rsid w:val="006162C1"/>
    <w:rsid w:val="00617F30"/>
    <w:rsid w:val="00617F79"/>
    <w:rsid w:val="006212CB"/>
    <w:rsid w:val="00622557"/>
    <w:rsid w:val="00626154"/>
    <w:rsid w:val="00626A50"/>
    <w:rsid w:val="0062735D"/>
    <w:rsid w:val="00627455"/>
    <w:rsid w:val="006310D2"/>
    <w:rsid w:val="006313C8"/>
    <w:rsid w:val="006349E9"/>
    <w:rsid w:val="00634FB0"/>
    <w:rsid w:val="00636FB1"/>
    <w:rsid w:val="0063704B"/>
    <w:rsid w:val="00637222"/>
    <w:rsid w:val="00640D95"/>
    <w:rsid w:val="00643CBC"/>
    <w:rsid w:val="0064490F"/>
    <w:rsid w:val="0064610F"/>
    <w:rsid w:val="006462A5"/>
    <w:rsid w:val="0065118C"/>
    <w:rsid w:val="00655534"/>
    <w:rsid w:val="006610E1"/>
    <w:rsid w:val="006627CF"/>
    <w:rsid w:val="00662B5B"/>
    <w:rsid w:val="006641E1"/>
    <w:rsid w:val="0066539C"/>
    <w:rsid w:val="006661D9"/>
    <w:rsid w:val="0066789E"/>
    <w:rsid w:val="00667B65"/>
    <w:rsid w:val="00670EEE"/>
    <w:rsid w:val="00671A9C"/>
    <w:rsid w:val="00672BD4"/>
    <w:rsid w:val="0067313C"/>
    <w:rsid w:val="00673337"/>
    <w:rsid w:val="0067466B"/>
    <w:rsid w:val="00674775"/>
    <w:rsid w:val="00674AC8"/>
    <w:rsid w:val="00674C12"/>
    <w:rsid w:val="00674C63"/>
    <w:rsid w:val="006816BA"/>
    <w:rsid w:val="00681FD7"/>
    <w:rsid w:val="0068342F"/>
    <w:rsid w:val="006837C7"/>
    <w:rsid w:val="006845B7"/>
    <w:rsid w:val="00684C51"/>
    <w:rsid w:val="0068580E"/>
    <w:rsid w:val="00685D40"/>
    <w:rsid w:val="006864EC"/>
    <w:rsid w:val="0068678D"/>
    <w:rsid w:val="00687314"/>
    <w:rsid w:val="0069135F"/>
    <w:rsid w:val="006938B9"/>
    <w:rsid w:val="00693D68"/>
    <w:rsid w:val="00696679"/>
    <w:rsid w:val="00696AA9"/>
    <w:rsid w:val="0069720D"/>
    <w:rsid w:val="006A1C1C"/>
    <w:rsid w:val="006A2FEE"/>
    <w:rsid w:val="006A7275"/>
    <w:rsid w:val="006C0BE4"/>
    <w:rsid w:val="006C1821"/>
    <w:rsid w:val="006C29E4"/>
    <w:rsid w:val="006C3B0A"/>
    <w:rsid w:val="006C465E"/>
    <w:rsid w:val="006C4CC2"/>
    <w:rsid w:val="006C7993"/>
    <w:rsid w:val="006D068B"/>
    <w:rsid w:val="006D2513"/>
    <w:rsid w:val="006D2A07"/>
    <w:rsid w:val="006D2F52"/>
    <w:rsid w:val="006D46C8"/>
    <w:rsid w:val="006D5AAD"/>
    <w:rsid w:val="006D5DFD"/>
    <w:rsid w:val="006D7A58"/>
    <w:rsid w:val="006E038F"/>
    <w:rsid w:val="006E3597"/>
    <w:rsid w:val="006E36E5"/>
    <w:rsid w:val="006E3B00"/>
    <w:rsid w:val="006E48DB"/>
    <w:rsid w:val="006E5131"/>
    <w:rsid w:val="006E5A54"/>
    <w:rsid w:val="006E5FC6"/>
    <w:rsid w:val="006E77D5"/>
    <w:rsid w:val="006F1F01"/>
    <w:rsid w:val="006F3736"/>
    <w:rsid w:val="006F3870"/>
    <w:rsid w:val="006F3A1B"/>
    <w:rsid w:val="006F4190"/>
    <w:rsid w:val="006F568C"/>
    <w:rsid w:val="006F68DA"/>
    <w:rsid w:val="006F6AA2"/>
    <w:rsid w:val="006F7144"/>
    <w:rsid w:val="007047F3"/>
    <w:rsid w:val="0071042A"/>
    <w:rsid w:val="00711742"/>
    <w:rsid w:val="00711B4E"/>
    <w:rsid w:val="007156BC"/>
    <w:rsid w:val="00717624"/>
    <w:rsid w:val="00720E8F"/>
    <w:rsid w:val="0072230C"/>
    <w:rsid w:val="0072384B"/>
    <w:rsid w:val="00725DA7"/>
    <w:rsid w:val="00727A4D"/>
    <w:rsid w:val="0073030F"/>
    <w:rsid w:val="007316F2"/>
    <w:rsid w:val="00731DCD"/>
    <w:rsid w:val="00731DDA"/>
    <w:rsid w:val="0073297D"/>
    <w:rsid w:val="0073465B"/>
    <w:rsid w:val="007346DA"/>
    <w:rsid w:val="0073566F"/>
    <w:rsid w:val="00735D51"/>
    <w:rsid w:val="00736345"/>
    <w:rsid w:val="00736C6D"/>
    <w:rsid w:val="007370D9"/>
    <w:rsid w:val="0073730D"/>
    <w:rsid w:val="007379DB"/>
    <w:rsid w:val="00741A4B"/>
    <w:rsid w:val="00741F22"/>
    <w:rsid w:val="007420F5"/>
    <w:rsid w:val="00742B64"/>
    <w:rsid w:val="007439BB"/>
    <w:rsid w:val="00743AC1"/>
    <w:rsid w:val="00743F0C"/>
    <w:rsid w:val="007462AB"/>
    <w:rsid w:val="00746568"/>
    <w:rsid w:val="007465EF"/>
    <w:rsid w:val="007471D4"/>
    <w:rsid w:val="00747C69"/>
    <w:rsid w:val="00750BC6"/>
    <w:rsid w:val="00751536"/>
    <w:rsid w:val="007517D5"/>
    <w:rsid w:val="007523E1"/>
    <w:rsid w:val="00754B4B"/>
    <w:rsid w:val="00754EFE"/>
    <w:rsid w:val="007555C3"/>
    <w:rsid w:val="007563C5"/>
    <w:rsid w:val="007609C9"/>
    <w:rsid w:val="00762F82"/>
    <w:rsid w:val="00764E20"/>
    <w:rsid w:val="00766598"/>
    <w:rsid w:val="00766D8D"/>
    <w:rsid w:val="00771C20"/>
    <w:rsid w:val="0077467C"/>
    <w:rsid w:val="0077536A"/>
    <w:rsid w:val="00776907"/>
    <w:rsid w:val="00777492"/>
    <w:rsid w:val="00777F81"/>
    <w:rsid w:val="00784756"/>
    <w:rsid w:val="00786D05"/>
    <w:rsid w:val="0079006D"/>
    <w:rsid w:val="00791A49"/>
    <w:rsid w:val="00793323"/>
    <w:rsid w:val="007934F8"/>
    <w:rsid w:val="00796566"/>
    <w:rsid w:val="00797C81"/>
    <w:rsid w:val="007A0109"/>
    <w:rsid w:val="007A499D"/>
    <w:rsid w:val="007B1159"/>
    <w:rsid w:val="007B5EE2"/>
    <w:rsid w:val="007B64DC"/>
    <w:rsid w:val="007C245B"/>
    <w:rsid w:val="007C3438"/>
    <w:rsid w:val="007C46F5"/>
    <w:rsid w:val="007C52D2"/>
    <w:rsid w:val="007C66CC"/>
    <w:rsid w:val="007C6C21"/>
    <w:rsid w:val="007C6DEE"/>
    <w:rsid w:val="007C72BE"/>
    <w:rsid w:val="007C767C"/>
    <w:rsid w:val="007C76FD"/>
    <w:rsid w:val="007D112B"/>
    <w:rsid w:val="007D117E"/>
    <w:rsid w:val="007D1E16"/>
    <w:rsid w:val="007D2501"/>
    <w:rsid w:val="007D3640"/>
    <w:rsid w:val="007D4F6F"/>
    <w:rsid w:val="007D6797"/>
    <w:rsid w:val="007D7B1E"/>
    <w:rsid w:val="007E0733"/>
    <w:rsid w:val="007E1D02"/>
    <w:rsid w:val="007E1E5D"/>
    <w:rsid w:val="007E1ED2"/>
    <w:rsid w:val="007E3B89"/>
    <w:rsid w:val="007E4FD9"/>
    <w:rsid w:val="007E7FEC"/>
    <w:rsid w:val="007F2775"/>
    <w:rsid w:val="007F35FE"/>
    <w:rsid w:val="007F3DC7"/>
    <w:rsid w:val="007F522D"/>
    <w:rsid w:val="007F57B7"/>
    <w:rsid w:val="007F7F09"/>
    <w:rsid w:val="008007F5"/>
    <w:rsid w:val="00800A32"/>
    <w:rsid w:val="0080119E"/>
    <w:rsid w:val="0080240A"/>
    <w:rsid w:val="00802EEB"/>
    <w:rsid w:val="00803319"/>
    <w:rsid w:val="00803A5C"/>
    <w:rsid w:val="0081134E"/>
    <w:rsid w:val="0081203F"/>
    <w:rsid w:val="008134CE"/>
    <w:rsid w:val="00815E4C"/>
    <w:rsid w:val="008162C8"/>
    <w:rsid w:val="00817EB9"/>
    <w:rsid w:val="0082068F"/>
    <w:rsid w:val="00820797"/>
    <w:rsid w:val="00821EB1"/>
    <w:rsid w:val="0082247F"/>
    <w:rsid w:val="0082287C"/>
    <w:rsid w:val="00822CDC"/>
    <w:rsid w:val="00822CEF"/>
    <w:rsid w:val="00826008"/>
    <w:rsid w:val="00830B51"/>
    <w:rsid w:val="008310F7"/>
    <w:rsid w:val="0083159A"/>
    <w:rsid w:val="00831FBA"/>
    <w:rsid w:val="008322D5"/>
    <w:rsid w:val="008324C5"/>
    <w:rsid w:val="00832F63"/>
    <w:rsid w:val="008357FA"/>
    <w:rsid w:val="00835FC8"/>
    <w:rsid w:val="008377E9"/>
    <w:rsid w:val="00837A1C"/>
    <w:rsid w:val="008402B7"/>
    <w:rsid w:val="00841836"/>
    <w:rsid w:val="008455B1"/>
    <w:rsid w:val="0085084C"/>
    <w:rsid w:val="00850CB6"/>
    <w:rsid w:val="008526D7"/>
    <w:rsid w:val="00853869"/>
    <w:rsid w:val="00855612"/>
    <w:rsid w:val="008558B7"/>
    <w:rsid w:val="00856174"/>
    <w:rsid w:val="00857758"/>
    <w:rsid w:val="008606F5"/>
    <w:rsid w:val="00862371"/>
    <w:rsid w:val="00862B10"/>
    <w:rsid w:val="00862E05"/>
    <w:rsid w:val="008633F9"/>
    <w:rsid w:val="00863FF8"/>
    <w:rsid w:val="00865184"/>
    <w:rsid w:val="0086691D"/>
    <w:rsid w:val="0087051A"/>
    <w:rsid w:val="0087183D"/>
    <w:rsid w:val="00871A8E"/>
    <w:rsid w:val="00871CD1"/>
    <w:rsid w:val="00871D8A"/>
    <w:rsid w:val="008730BF"/>
    <w:rsid w:val="008733C5"/>
    <w:rsid w:val="0087619F"/>
    <w:rsid w:val="00876B49"/>
    <w:rsid w:val="00880D28"/>
    <w:rsid w:val="00881591"/>
    <w:rsid w:val="008826E9"/>
    <w:rsid w:val="00883B31"/>
    <w:rsid w:val="00884CA7"/>
    <w:rsid w:val="008854FC"/>
    <w:rsid w:val="00885FFF"/>
    <w:rsid w:val="008862D7"/>
    <w:rsid w:val="0088785A"/>
    <w:rsid w:val="0089016C"/>
    <w:rsid w:val="00892DA2"/>
    <w:rsid w:val="0089392E"/>
    <w:rsid w:val="00893B02"/>
    <w:rsid w:val="00894C06"/>
    <w:rsid w:val="008951B3"/>
    <w:rsid w:val="0089539F"/>
    <w:rsid w:val="00895983"/>
    <w:rsid w:val="00896BE9"/>
    <w:rsid w:val="008A1223"/>
    <w:rsid w:val="008A1FBA"/>
    <w:rsid w:val="008A2E30"/>
    <w:rsid w:val="008B1E43"/>
    <w:rsid w:val="008B4E56"/>
    <w:rsid w:val="008B648B"/>
    <w:rsid w:val="008C0A07"/>
    <w:rsid w:val="008C2947"/>
    <w:rsid w:val="008C3607"/>
    <w:rsid w:val="008C49F3"/>
    <w:rsid w:val="008C56B0"/>
    <w:rsid w:val="008D0B14"/>
    <w:rsid w:val="008D12D0"/>
    <w:rsid w:val="008D1333"/>
    <w:rsid w:val="008D17E1"/>
    <w:rsid w:val="008E07DF"/>
    <w:rsid w:val="008E122C"/>
    <w:rsid w:val="008E1520"/>
    <w:rsid w:val="008E2586"/>
    <w:rsid w:val="008E3B41"/>
    <w:rsid w:val="008E496A"/>
    <w:rsid w:val="008E4E93"/>
    <w:rsid w:val="008E5516"/>
    <w:rsid w:val="008E74F9"/>
    <w:rsid w:val="008E78B2"/>
    <w:rsid w:val="008F0A09"/>
    <w:rsid w:val="008F1674"/>
    <w:rsid w:val="008F46B1"/>
    <w:rsid w:val="008F5F46"/>
    <w:rsid w:val="008F7D65"/>
    <w:rsid w:val="008F7D7E"/>
    <w:rsid w:val="009004BC"/>
    <w:rsid w:val="00900A42"/>
    <w:rsid w:val="0090229C"/>
    <w:rsid w:val="00902855"/>
    <w:rsid w:val="00905AEA"/>
    <w:rsid w:val="009070A0"/>
    <w:rsid w:val="00910902"/>
    <w:rsid w:val="0091194A"/>
    <w:rsid w:val="009147D5"/>
    <w:rsid w:val="00915807"/>
    <w:rsid w:val="00915BF8"/>
    <w:rsid w:val="00915E46"/>
    <w:rsid w:val="00922AE1"/>
    <w:rsid w:val="00927713"/>
    <w:rsid w:val="00927727"/>
    <w:rsid w:val="00932746"/>
    <w:rsid w:val="00932E23"/>
    <w:rsid w:val="009351A8"/>
    <w:rsid w:val="00935317"/>
    <w:rsid w:val="00935340"/>
    <w:rsid w:val="009359EE"/>
    <w:rsid w:val="0093651C"/>
    <w:rsid w:val="00941028"/>
    <w:rsid w:val="009427AC"/>
    <w:rsid w:val="00942936"/>
    <w:rsid w:val="00944FB1"/>
    <w:rsid w:val="00945121"/>
    <w:rsid w:val="00945823"/>
    <w:rsid w:val="00946052"/>
    <w:rsid w:val="00947CBE"/>
    <w:rsid w:val="00950680"/>
    <w:rsid w:val="00952D12"/>
    <w:rsid w:val="009552ED"/>
    <w:rsid w:val="0095564D"/>
    <w:rsid w:val="00957F48"/>
    <w:rsid w:val="00957F50"/>
    <w:rsid w:val="00960CEE"/>
    <w:rsid w:val="00964293"/>
    <w:rsid w:val="00964EA7"/>
    <w:rsid w:val="009651AC"/>
    <w:rsid w:val="00970F7C"/>
    <w:rsid w:val="00972AD9"/>
    <w:rsid w:val="00972C4E"/>
    <w:rsid w:val="0097376F"/>
    <w:rsid w:val="00973B71"/>
    <w:rsid w:val="00973D67"/>
    <w:rsid w:val="00973F98"/>
    <w:rsid w:val="0097416A"/>
    <w:rsid w:val="009746FF"/>
    <w:rsid w:val="009750E5"/>
    <w:rsid w:val="009766AB"/>
    <w:rsid w:val="0097690A"/>
    <w:rsid w:val="00977161"/>
    <w:rsid w:val="0097723B"/>
    <w:rsid w:val="0098067A"/>
    <w:rsid w:val="00981799"/>
    <w:rsid w:val="00983C8B"/>
    <w:rsid w:val="00987010"/>
    <w:rsid w:val="009920C1"/>
    <w:rsid w:val="00994465"/>
    <w:rsid w:val="00994645"/>
    <w:rsid w:val="00994FF3"/>
    <w:rsid w:val="00997954"/>
    <w:rsid w:val="009A0E57"/>
    <w:rsid w:val="009A1630"/>
    <w:rsid w:val="009A29A7"/>
    <w:rsid w:val="009A3539"/>
    <w:rsid w:val="009A3CCD"/>
    <w:rsid w:val="009A5019"/>
    <w:rsid w:val="009A5528"/>
    <w:rsid w:val="009A5A46"/>
    <w:rsid w:val="009A68A7"/>
    <w:rsid w:val="009B0835"/>
    <w:rsid w:val="009B3014"/>
    <w:rsid w:val="009B5329"/>
    <w:rsid w:val="009B6EF5"/>
    <w:rsid w:val="009B7C16"/>
    <w:rsid w:val="009C11D0"/>
    <w:rsid w:val="009C2470"/>
    <w:rsid w:val="009C24BD"/>
    <w:rsid w:val="009C4099"/>
    <w:rsid w:val="009C4B99"/>
    <w:rsid w:val="009C5A54"/>
    <w:rsid w:val="009C62DA"/>
    <w:rsid w:val="009C666F"/>
    <w:rsid w:val="009C7EFB"/>
    <w:rsid w:val="009D0855"/>
    <w:rsid w:val="009D3BAB"/>
    <w:rsid w:val="009D46E6"/>
    <w:rsid w:val="009D6559"/>
    <w:rsid w:val="009D7A3C"/>
    <w:rsid w:val="009E0908"/>
    <w:rsid w:val="009E0D4B"/>
    <w:rsid w:val="009E1CD5"/>
    <w:rsid w:val="009E389C"/>
    <w:rsid w:val="009E47BD"/>
    <w:rsid w:val="009E5F24"/>
    <w:rsid w:val="009E68D9"/>
    <w:rsid w:val="009E6EA0"/>
    <w:rsid w:val="009E7D7B"/>
    <w:rsid w:val="009F4912"/>
    <w:rsid w:val="00A01FA3"/>
    <w:rsid w:val="00A0263E"/>
    <w:rsid w:val="00A03624"/>
    <w:rsid w:val="00A041DE"/>
    <w:rsid w:val="00A05C79"/>
    <w:rsid w:val="00A05E97"/>
    <w:rsid w:val="00A07172"/>
    <w:rsid w:val="00A07AAD"/>
    <w:rsid w:val="00A10C5F"/>
    <w:rsid w:val="00A11726"/>
    <w:rsid w:val="00A118D6"/>
    <w:rsid w:val="00A119D4"/>
    <w:rsid w:val="00A1552F"/>
    <w:rsid w:val="00A161BB"/>
    <w:rsid w:val="00A16216"/>
    <w:rsid w:val="00A16A09"/>
    <w:rsid w:val="00A16A18"/>
    <w:rsid w:val="00A217E0"/>
    <w:rsid w:val="00A246D1"/>
    <w:rsid w:val="00A32951"/>
    <w:rsid w:val="00A33633"/>
    <w:rsid w:val="00A34A23"/>
    <w:rsid w:val="00A35284"/>
    <w:rsid w:val="00A360DB"/>
    <w:rsid w:val="00A367E1"/>
    <w:rsid w:val="00A42A33"/>
    <w:rsid w:val="00A42D23"/>
    <w:rsid w:val="00A43023"/>
    <w:rsid w:val="00A43D32"/>
    <w:rsid w:val="00A460DD"/>
    <w:rsid w:val="00A5125D"/>
    <w:rsid w:val="00A51E64"/>
    <w:rsid w:val="00A57B78"/>
    <w:rsid w:val="00A57D20"/>
    <w:rsid w:val="00A60107"/>
    <w:rsid w:val="00A6339D"/>
    <w:rsid w:val="00A6446C"/>
    <w:rsid w:val="00A6578A"/>
    <w:rsid w:val="00A77D29"/>
    <w:rsid w:val="00A80D59"/>
    <w:rsid w:val="00A81B47"/>
    <w:rsid w:val="00A82480"/>
    <w:rsid w:val="00A857CB"/>
    <w:rsid w:val="00A919A5"/>
    <w:rsid w:val="00A91B5A"/>
    <w:rsid w:val="00A92694"/>
    <w:rsid w:val="00A93237"/>
    <w:rsid w:val="00A94223"/>
    <w:rsid w:val="00A95274"/>
    <w:rsid w:val="00A96A45"/>
    <w:rsid w:val="00A97597"/>
    <w:rsid w:val="00AA1B0D"/>
    <w:rsid w:val="00AA1C2B"/>
    <w:rsid w:val="00AA20E6"/>
    <w:rsid w:val="00AA2710"/>
    <w:rsid w:val="00AA545A"/>
    <w:rsid w:val="00AA61C9"/>
    <w:rsid w:val="00AB1440"/>
    <w:rsid w:val="00AB5DE7"/>
    <w:rsid w:val="00AB6562"/>
    <w:rsid w:val="00AC1862"/>
    <w:rsid w:val="00AC2055"/>
    <w:rsid w:val="00AC23C1"/>
    <w:rsid w:val="00AC3FA8"/>
    <w:rsid w:val="00AC4039"/>
    <w:rsid w:val="00AC53FB"/>
    <w:rsid w:val="00AC5D65"/>
    <w:rsid w:val="00AC708B"/>
    <w:rsid w:val="00AD1DF8"/>
    <w:rsid w:val="00AD4DF5"/>
    <w:rsid w:val="00AD5CB4"/>
    <w:rsid w:val="00AD7C79"/>
    <w:rsid w:val="00AD7EBB"/>
    <w:rsid w:val="00AE4021"/>
    <w:rsid w:val="00AE4BB7"/>
    <w:rsid w:val="00AF0E9D"/>
    <w:rsid w:val="00AF1D46"/>
    <w:rsid w:val="00AF2BF6"/>
    <w:rsid w:val="00AF307D"/>
    <w:rsid w:val="00AF3215"/>
    <w:rsid w:val="00AF34FA"/>
    <w:rsid w:val="00AF439B"/>
    <w:rsid w:val="00AF6AE8"/>
    <w:rsid w:val="00B007A3"/>
    <w:rsid w:val="00B00A03"/>
    <w:rsid w:val="00B00A56"/>
    <w:rsid w:val="00B02149"/>
    <w:rsid w:val="00B02A43"/>
    <w:rsid w:val="00B02B88"/>
    <w:rsid w:val="00B07C0D"/>
    <w:rsid w:val="00B1037F"/>
    <w:rsid w:val="00B10745"/>
    <w:rsid w:val="00B117CD"/>
    <w:rsid w:val="00B11FFB"/>
    <w:rsid w:val="00B1331C"/>
    <w:rsid w:val="00B1399B"/>
    <w:rsid w:val="00B151AA"/>
    <w:rsid w:val="00B156F2"/>
    <w:rsid w:val="00B17596"/>
    <w:rsid w:val="00B21707"/>
    <w:rsid w:val="00B23D77"/>
    <w:rsid w:val="00B24265"/>
    <w:rsid w:val="00B26419"/>
    <w:rsid w:val="00B26754"/>
    <w:rsid w:val="00B27F4D"/>
    <w:rsid w:val="00B31987"/>
    <w:rsid w:val="00B33555"/>
    <w:rsid w:val="00B33A1F"/>
    <w:rsid w:val="00B33FCB"/>
    <w:rsid w:val="00B34E44"/>
    <w:rsid w:val="00B37F57"/>
    <w:rsid w:val="00B4140F"/>
    <w:rsid w:val="00B41CB5"/>
    <w:rsid w:val="00B42C27"/>
    <w:rsid w:val="00B42D1E"/>
    <w:rsid w:val="00B4461C"/>
    <w:rsid w:val="00B45ADA"/>
    <w:rsid w:val="00B462F2"/>
    <w:rsid w:val="00B46699"/>
    <w:rsid w:val="00B472B3"/>
    <w:rsid w:val="00B47D83"/>
    <w:rsid w:val="00B510D6"/>
    <w:rsid w:val="00B535CE"/>
    <w:rsid w:val="00B54B3F"/>
    <w:rsid w:val="00B5662B"/>
    <w:rsid w:val="00B5784D"/>
    <w:rsid w:val="00B6190C"/>
    <w:rsid w:val="00B638FC"/>
    <w:rsid w:val="00B63A44"/>
    <w:rsid w:val="00B652CB"/>
    <w:rsid w:val="00B673F9"/>
    <w:rsid w:val="00B744C4"/>
    <w:rsid w:val="00B746AB"/>
    <w:rsid w:val="00B7509F"/>
    <w:rsid w:val="00B758B0"/>
    <w:rsid w:val="00B81979"/>
    <w:rsid w:val="00B81C6E"/>
    <w:rsid w:val="00B81F95"/>
    <w:rsid w:val="00B83452"/>
    <w:rsid w:val="00B83C87"/>
    <w:rsid w:val="00B8489D"/>
    <w:rsid w:val="00B85D61"/>
    <w:rsid w:val="00B9140B"/>
    <w:rsid w:val="00B94543"/>
    <w:rsid w:val="00B94D5E"/>
    <w:rsid w:val="00B95038"/>
    <w:rsid w:val="00B95939"/>
    <w:rsid w:val="00B96C3C"/>
    <w:rsid w:val="00BA3F67"/>
    <w:rsid w:val="00BA5D39"/>
    <w:rsid w:val="00BA5D7A"/>
    <w:rsid w:val="00BA6CA0"/>
    <w:rsid w:val="00BA7724"/>
    <w:rsid w:val="00BB1D37"/>
    <w:rsid w:val="00BB1F46"/>
    <w:rsid w:val="00BB2E49"/>
    <w:rsid w:val="00BB3745"/>
    <w:rsid w:val="00BB4F76"/>
    <w:rsid w:val="00BB6329"/>
    <w:rsid w:val="00BB687C"/>
    <w:rsid w:val="00BB7BC0"/>
    <w:rsid w:val="00BC1495"/>
    <w:rsid w:val="00BC2633"/>
    <w:rsid w:val="00BC4B94"/>
    <w:rsid w:val="00BC4F65"/>
    <w:rsid w:val="00BC5077"/>
    <w:rsid w:val="00BC607B"/>
    <w:rsid w:val="00BC698F"/>
    <w:rsid w:val="00BC74CB"/>
    <w:rsid w:val="00BD1005"/>
    <w:rsid w:val="00BD2537"/>
    <w:rsid w:val="00BD2D01"/>
    <w:rsid w:val="00BD640B"/>
    <w:rsid w:val="00BD6F7C"/>
    <w:rsid w:val="00BD76DF"/>
    <w:rsid w:val="00BE3DA3"/>
    <w:rsid w:val="00BE5B70"/>
    <w:rsid w:val="00BF01AD"/>
    <w:rsid w:val="00BF1741"/>
    <w:rsid w:val="00BF1C64"/>
    <w:rsid w:val="00BF2E6F"/>
    <w:rsid w:val="00BF327D"/>
    <w:rsid w:val="00BF3A34"/>
    <w:rsid w:val="00BF3E76"/>
    <w:rsid w:val="00BF521C"/>
    <w:rsid w:val="00BF62FE"/>
    <w:rsid w:val="00C010AD"/>
    <w:rsid w:val="00C0258C"/>
    <w:rsid w:val="00C034BD"/>
    <w:rsid w:val="00C048D5"/>
    <w:rsid w:val="00C05031"/>
    <w:rsid w:val="00C0799F"/>
    <w:rsid w:val="00C11641"/>
    <w:rsid w:val="00C11A0C"/>
    <w:rsid w:val="00C129BA"/>
    <w:rsid w:val="00C12D99"/>
    <w:rsid w:val="00C155A0"/>
    <w:rsid w:val="00C16996"/>
    <w:rsid w:val="00C219E5"/>
    <w:rsid w:val="00C2298D"/>
    <w:rsid w:val="00C244C4"/>
    <w:rsid w:val="00C2633F"/>
    <w:rsid w:val="00C269F3"/>
    <w:rsid w:val="00C2702C"/>
    <w:rsid w:val="00C327C0"/>
    <w:rsid w:val="00C3322C"/>
    <w:rsid w:val="00C33996"/>
    <w:rsid w:val="00C33B3A"/>
    <w:rsid w:val="00C361E1"/>
    <w:rsid w:val="00C374FF"/>
    <w:rsid w:val="00C37BD2"/>
    <w:rsid w:val="00C40444"/>
    <w:rsid w:val="00C4276E"/>
    <w:rsid w:val="00C43E83"/>
    <w:rsid w:val="00C44BFE"/>
    <w:rsid w:val="00C451B5"/>
    <w:rsid w:val="00C45399"/>
    <w:rsid w:val="00C45450"/>
    <w:rsid w:val="00C46740"/>
    <w:rsid w:val="00C47F46"/>
    <w:rsid w:val="00C61D08"/>
    <w:rsid w:val="00C61EAF"/>
    <w:rsid w:val="00C62DE8"/>
    <w:rsid w:val="00C643D7"/>
    <w:rsid w:val="00C643F8"/>
    <w:rsid w:val="00C64DDB"/>
    <w:rsid w:val="00C66F69"/>
    <w:rsid w:val="00C7798F"/>
    <w:rsid w:val="00C80868"/>
    <w:rsid w:val="00C80E47"/>
    <w:rsid w:val="00C8365B"/>
    <w:rsid w:val="00C83739"/>
    <w:rsid w:val="00C83C0F"/>
    <w:rsid w:val="00C84BF0"/>
    <w:rsid w:val="00C85EE4"/>
    <w:rsid w:val="00C870AD"/>
    <w:rsid w:val="00C92B79"/>
    <w:rsid w:val="00C9448E"/>
    <w:rsid w:val="00C94879"/>
    <w:rsid w:val="00C95D42"/>
    <w:rsid w:val="00C96107"/>
    <w:rsid w:val="00C96501"/>
    <w:rsid w:val="00C97DCE"/>
    <w:rsid w:val="00CA05D4"/>
    <w:rsid w:val="00CA2FAF"/>
    <w:rsid w:val="00CA34BC"/>
    <w:rsid w:val="00CA47BC"/>
    <w:rsid w:val="00CA491C"/>
    <w:rsid w:val="00CA7FC9"/>
    <w:rsid w:val="00CB2364"/>
    <w:rsid w:val="00CB297D"/>
    <w:rsid w:val="00CB2B5E"/>
    <w:rsid w:val="00CB4352"/>
    <w:rsid w:val="00CB55DD"/>
    <w:rsid w:val="00CB59C1"/>
    <w:rsid w:val="00CB68C3"/>
    <w:rsid w:val="00CC2C4B"/>
    <w:rsid w:val="00CC37BA"/>
    <w:rsid w:val="00CC61A4"/>
    <w:rsid w:val="00CD0914"/>
    <w:rsid w:val="00CD0C4C"/>
    <w:rsid w:val="00CD36A7"/>
    <w:rsid w:val="00CD599B"/>
    <w:rsid w:val="00CD6BD7"/>
    <w:rsid w:val="00CE160C"/>
    <w:rsid w:val="00CE1CC3"/>
    <w:rsid w:val="00CE249A"/>
    <w:rsid w:val="00CE463A"/>
    <w:rsid w:val="00CE4D5C"/>
    <w:rsid w:val="00CE4EEE"/>
    <w:rsid w:val="00CE6F55"/>
    <w:rsid w:val="00CE7703"/>
    <w:rsid w:val="00CE7FE2"/>
    <w:rsid w:val="00CF0117"/>
    <w:rsid w:val="00CF10AE"/>
    <w:rsid w:val="00CF1C13"/>
    <w:rsid w:val="00CF25D3"/>
    <w:rsid w:val="00CF2C7E"/>
    <w:rsid w:val="00CF40D0"/>
    <w:rsid w:val="00CF4CF8"/>
    <w:rsid w:val="00CF5504"/>
    <w:rsid w:val="00CF5516"/>
    <w:rsid w:val="00D016E7"/>
    <w:rsid w:val="00D01DE1"/>
    <w:rsid w:val="00D01F11"/>
    <w:rsid w:val="00D04135"/>
    <w:rsid w:val="00D042FB"/>
    <w:rsid w:val="00D06862"/>
    <w:rsid w:val="00D071AA"/>
    <w:rsid w:val="00D077C9"/>
    <w:rsid w:val="00D07CEB"/>
    <w:rsid w:val="00D1107A"/>
    <w:rsid w:val="00D1130F"/>
    <w:rsid w:val="00D1232F"/>
    <w:rsid w:val="00D14288"/>
    <w:rsid w:val="00D147A7"/>
    <w:rsid w:val="00D1544F"/>
    <w:rsid w:val="00D172AA"/>
    <w:rsid w:val="00D20504"/>
    <w:rsid w:val="00D21F88"/>
    <w:rsid w:val="00D2395B"/>
    <w:rsid w:val="00D2451C"/>
    <w:rsid w:val="00D24B5C"/>
    <w:rsid w:val="00D25B10"/>
    <w:rsid w:val="00D27F98"/>
    <w:rsid w:val="00D313D5"/>
    <w:rsid w:val="00D32A28"/>
    <w:rsid w:val="00D32D9E"/>
    <w:rsid w:val="00D33803"/>
    <w:rsid w:val="00D33E8D"/>
    <w:rsid w:val="00D340F0"/>
    <w:rsid w:val="00D36249"/>
    <w:rsid w:val="00D36EB5"/>
    <w:rsid w:val="00D4160F"/>
    <w:rsid w:val="00D4264E"/>
    <w:rsid w:val="00D429B1"/>
    <w:rsid w:val="00D431B2"/>
    <w:rsid w:val="00D44712"/>
    <w:rsid w:val="00D45639"/>
    <w:rsid w:val="00D45AB1"/>
    <w:rsid w:val="00D46E7A"/>
    <w:rsid w:val="00D4738A"/>
    <w:rsid w:val="00D5157E"/>
    <w:rsid w:val="00D52829"/>
    <w:rsid w:val="00D529E8"/>
    <w:rsid w:val="00D5350F"/>
    <w:rsid w:val="00D53B3F"/>
    <w:rsid w:val="00D65BA2"/>
    <w:rsid w:val="00D65DE5"/>
    <w:rsid w:val="00D724D5"/>
    <w:rsid w:val="00D7479C"/>
    <w:rsid w:val="00D74FA5"/>
    <w:rsid w:val="00D77BB2"/>
    <w:rsid w:val="00D80E8F"/>
    <w:rsid w:val="00D82CEF"/>
    <w:rsid w:val="00D82EBC"/>
    <w:rsid w:val="00D837C1"/>
    <w:rsid w:val="00D87B9D"/>
    <w:rsid w:val="00D87D75"/>
    <w:rsid w:val="00D91AFA"/>
    <w:rsid w:val="00D93FE8"/>
    <w:rsid w:val="00D955EE"/>
    <w:rsid w:val="00D966A3"/>
    <w:rsid w:val="00DA0454"/>
    <w:rsid w:val="00DA281B"/>
    <w:rsid w:val="00DA326E"/>
    <w:rsid w:val="00DA37C2"/>
    <w:rsid w:val="00DA40D8"/>
    <w:rsid w:val="00DA4C51"/>
    <w:rsid w:val="00DA52AC"/>
    <w:rsid w:val="00DA596D"/>
    <w:rsid w:val="00DA6D9B"/>
    <w:rsid w:val="00DA7DB9"/>
    <w:rsid w:val="00DB1918"/>
    <w:rsid w:val="00DB28D2"/>
    <w:rsid w:val="00DB3442"/>
    <w:rsid w:val="00DB43AF"/>
    <w:rsid w:val="00DB557D"/>
    <w:rsid w:val="00DB5A9D"/>
    <w:rsid w:val="00DC08D7"/>
    <w:rsid w:val="00DC1AAA"/>
    <w:rsid w:val="00DC2FF7"/>
    <w:rsid w:val="00DC301D"/>
    <w:rsid w:val="00DC32C6"/>
    <w:rsid w:val="00DC37D1"/>
    <w:rsid w:val="00DC436A"/>
    <w:rsid w:val="00DC4E13"/>
    <w:rsid w:val="00DC51FE"/>
    <w:rsid w:val="00DC5D2E"/>
    <w:rsid w:val="00DC65F8"/>
    <w:rsid w:val="00DC6667"/>
    <w:rsid w:val="00DD100E"/>
    <w:rsid w:val="00DD45E1"/>
    <w:rsid w:val="00DD602C"/>
    <w:rsid w:val="00DD7708"/>
    <w:rsid w:val="00DD7C19"/>
    <w:rsid w:val="00DE0AA2"/>
    <w:rsid w:val="00DE10C6"/>
    <w:rsid w:val="00DE194A"/>
    <w:rsid w:val="00DE1E36"/>
    <w:rsid w:val="00DE1F93"/>
    <w:rsid w:val="00DE25B2"/>
    <w:rsid w:val="00DE2E0E"/>
    <w:rsid w:val="00DE3648"/>
    <w:rsid w:val="00DE3CE9"/>
    <w:rsid w:val="00DE78C6"/>
    <w:rsid w:val="00DE79A7"/>
    <w:rsid w:val="00DF1395"/>
    <w:rsid w:val="00DF141A"/>
    <w:rsid w:val="00DF169E"/>
    <w:rsid w:val="00DF23FA"/>
    <w:rsid w:val="00DF359C"/>
    <w:rsid w:val="00DF4075"/>
    <w:rsid w:val="00E00305"/>
    <w:rsid w:val="00E00554"/>
    <w:rsid w:val="00E020DC"/>
    <w:rsid w:val="00E0262A"/>
    <w:rsid w:val="00E03550"/>
    <w:rsid w:val="00E04732"/>
    <w:rsid w:val="00E04C6F"/>
    <w:rsid w:val="00E0780E"/>
    <w:rsid w:val="00E10C8D"/>
    <w:rsid w:val="00E12D38"/>
    <w:rsid w:val="00E1448D"/>
    <w:rsid w:val="00E21C7D"/>
    <w:rsid w:val="00E22004"/>
    <w:rsid w:val="00E228B7"/>
    <w:rsid w:val="00E238E2"/>
    <w:rsid w:val="00E24211"/>
    <w:rsid w:val="00E24EFF"/>
    <w:rsid w:val="00E25AC7"/>
    <w:rsid w:val="00E26DBD"/>
    <w:rsid w:val="00E352A1"/>
    <w:rsid w:val="00E361A0"/>
    <w:rsid w:val="00E36B41"/>
    <w:rsid w:val="00E37EE0"/>
    <w:rsid w:val="00E40A37"/>
    <w:rsid w:val="00E40A94"/>
    <w:rsid w:val="00E41AEF"/>
    <w:rsid w:val="00E422C8"/>
    <w:rsid w:val="00E42CEA"/>
    <w:rsid w:val="00E44C94"/>
    <w:rsid w:val="00E4565B"/>
    <w:rsid w:val="00E461C8"/>
    <w:rsid w:val="00E517A0"/>
    <w:rsid w:val="00E522E5"/>
    <w:rsid w:val="00E53166"/>
    <w:rsid w:val="00E53AED"/>
    <w:rsid w:val="00E557CC"/>
    <w:rsid w:val="00E5586E"/>
    <w:rsid w:val="00E60F0F"/>
    <w:rsid w:val="00E62F3A"/>
    <w:rsid w:val="00E63A99"/>
    <w:rsid w:val="00E65056"/>
    <w:rsid w:val="00E650C1"/>
    <w:rsid w:val="00E66803"/>
    <w:rsid w:val="00E708F9"/>
    <w:rsid w:val="00E741D9"/>
    <w:rsid w:val="00E74D1F"/>
    <w:rsid w:val="00E75E7B"/>
    <w:rsid w:val="00E76B9F"/>
    <w:rsid w:val="00E7704F"/>
    <w:rsid w:val="00E77533"/>
    <w:rsid w:val="00E77E40"/>
    <w:rsid w:val="00E81257"/>
    <w:rsid w:val="00E84462"/>
    <w:rsid w:val="00E84ACE"/>
    <w:rsid w:val="00E84D68"/>
    <w:rsid w:val="00E84D73"/>
    <w:rsid w:val="00E86B43"/>
    <w:rsid w:val="00E87A87"/>
    <w:rsid w:val="00E87C18"/>
    <w:rsid w:val="00E90040"/>
    <w:rsid w:val="00E91617"/>
    <w:rsid w:val="00E9181C"/>
    <w:rsid w:val="00E92280"/>
    <w:rsid w:val="00E924CC"/>
    <w:rsid w:val="00E948E5"/>
    <w:rsid w:val="00E94FBA"/>
    <w:rsid w:val="00E967BA"/>
    <w:rsid w:val="00E96ADE"/>
    <w:rsid w:val="00E96C72"/>
    <w:rsid w:val="00E97D84"/>
    <w:rsid w:val="00EA1BC5"/>
    <w:rsid w:val="00EA59DE"/>
    <w:rsid w:val="00EA68C1"/>
    <w:rsid w:val="00EA7326"/>
    <w:rsid w:val="00EA7E19"/>
    <w:rsid w:val="00EB2499"/>
    <w:rsid w:val="00EB3FE2"/>
    <w:rsid w:val="00EB4637"/>
    <w:rsid w:val="00EB47B2"/>
    <w:rsid w:val="00EB6F54"/>
    <w:rsid w:val="00EC24AB"/>
    <w:rsid w:val="00EC28E0"/>
    <w:rsid w:val="00EC3023"/>
    <w:rsid w:val="00EC3D6F"/>
    <w:rsid w:val="00EC56EC"/>
    <w:rsid w:val="00EC70E1"/>
    <w:rsid w:val="00ED25B5"/>
    <w:rsid w:val="00ED4119"/>
    <w:rsid w:val="00ED42D4"/>
    <w:rsid w:val="00ED4620"/>
    <w:rsid w:val="00ED561E"/>
    <w:rsid w:val="00ED573E"/>
    <w:rsid w:val="00ED7DBB"/>
    <w:rsid w:val="00EE103E"/>
    <w:rsid w:val="00EE2316"/>
    <w:rsid w:val="00EE27E1"/>
    <w:rsid w:val="00EE27E6"/>
    <w:rsid w:val="00EE3F6C"/>
    <w:rsid w:val="00EE49AC"/>
    <w:rsid w:val="00EE4CF0"/>
    <w:rsid w:val="00EE5ED5"/>
    <w:rsid w:val="00EE759D"/>
    <w:rsid w:val="00EF04D5"/>
    <w:rsid w:val="00EF0AD4"/>
    <w:rsid w:val="00EF1E91"/>
    <w:rsid w:val="00EF28FF"/>
    <w:rsid w:val="00EF3264"/>
    <w:rsid w:val="00EF39D8"/>
    <w:rsid w:val="00EF6343"/>
    <w:rsid w:val="00F022AA"/>
    <w:rsid w:val="00F0278C"/>
    <w:rsid w:val="00F032DB"/>
    <w:rsid w:val="00F03685"/>
    <w:rsid w:val="00F041F6"/>
    <w:rsid w:val="00F05080"/>
    <w:rsid w:val="00F06C4D"/>
    <w:rsid w:val="00F07487"/>
    <w:rsid w:val="00F10783"/>
    <w:rsid w:val="00F10A54"/>
    <w:rsid w:val="00F11A89"/>
    <w:rsid w:val="00F14745"/>
    <w:rsid w:val="00F14A5A"/>
    <w:rsid w:val="00F270DD"/>
    <w:rsid w:val="00F27FFB"/>
    <w:rsid w:val="00F34558"/>
    <w:rsid w:val="00F35402"/>
    <w:rsid w:val="00F36574"/>
    <w:rsid w:val="00F437E0"/>
    <w:rsid w:val="00F45EEB"/>
    <w:rsid w:val="00F46A19"/>
    <w:rsid w:val="00F50ABA"/>
    <w:rsid w:val="00F51347"/>
    <w:rsid w:val="00F52BA6"/>
    <w:rsid w:val="00F52EA2"/>
    <w:rsid w:val="00F55540"/>
    <w:rsid w:val="00F6095A"/>
    <w:rsid w:val="00F61EAE"/>
    <w:rsid w:val="00F62452"/>
    <w:rsid w:val="00F636E4"/>
    <w:rsid w:val="00F64111"/>
    <w:rsid w:val="00F6472E"/>
    <w:rsid w:val="00F651B1"/>
    <w:rsid w:val="00F65EF4"/>
    <w:rsid w:val="00F66551"/>
    <w:rsid w:val="00F676D0"/>
    <w:rsid w:val="00F73305"/>
    <w:rsid w:val="00F73EB7"/>
    <w:rsid w:val="00F73F02"/>
    <w:rsid w:val="00F77D2B"/>
    <w:rsid w:val="00F8013B"/>
    <w:rsid w:val="00F80D45"/>
    <w:rsid w:val="00F81572"/>
    <w:rsid w:val="00F827C8"/>
    <w:rsid w:val="00F8307F"/>
    <w:rsid w:val="00F84025"/>
    <w:rsid w:val="00F844B2"/>
    <w:rsid w:val="00F86A0E"/>
    <w:rsid w:val="00F86F94"/>
    <w:rsid w:val="00F8753B"/>
    <w:rsid w:val="00F87C83"/>
    <w:rsid w:val="00F87FB0"/>
    <w:rsid w:val="00F910BA"/>
    <w:rsid w:val="00F912A5"/>
    <w:rsid w:val="00F91583"/>
    <w:rsid w:val="00F9442D"/>
    <w:rsid w:val="00F9506D"/>
    <w:rsid w:val="00F96E7A"/>
    <w:rsid w:val="00FA05D2"/>
    <w:rsid w:val="00FA0615"/>
    <w:rsid w:val="00FA11BD"/>
    <w:rsid w:val="00FA1773"/>
    <w:rsid w:val="00FA1ED6"/>
    <w:rsid w:val="00FA43E6"/>
    <w:rsid w:val="00FA69D3"/>
    <w:rsid w:val="00FA7FB6"/>
    <w:rsid w:val="00FB1F0A"/>
    <w:rsid w:val="00FB2959"/>
    <w:rsid w:val="00FB3709"/>
    <w:rsid w:val="00FB4B88"/>
    <w:rsid w:val="00FB62D8"/>
    <w:rsid w:val="00FC1BDE"/>
    <w:rsid w:val="00FC1CF3"/>
    <w:rsid w:val="00FC22CB"/>
    <w:rsid w:val="00FC3F4B"/>
    <w:rsid w:val="00FC400A"/>
    <w:rsid w:val="00FC523B"/>
    <w:rsid w:val="00FD052B"/>
    <w:rsid w:val="00FD0714"/>
    <w:rsid w:val="00FD24D8"/>
    <w:rsid w:val="00FD3EAA"/>
    <w:rsid w:val="00FD58C5"/>
    <w:rsid w:val="00FD5936"/>
    <w:rsid w:val="00FD73CB"/>
    <w:rsid w:val="00FD7819"/>
    <w:rsid w:val="00FD7F02"/>
    <w:rsid w:val="00FE1B43"/>
    <w:rsid w:val="00FE1E81"/>
    <w:rsid w:val="00FE21AA"/>
    <w:rsid w:val="00FE33AB"/>
    <w:rsid w:val="00FE445B"/>
    <w:rsid w:val="00FE72F9"/>
    <w:rsid w:val="00FF0924"/>
    <w:rsid w:val="00FF20F1"/>
    <w:rsid w:val="00FF2C8F"/>
    <w:rsid w:val="00FF640C"/>
    <w:rsid w:val="00FF77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71311"/>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unhideWhenUsed/>
    <w:rsid w:val="008E78B2"/>
    <w:rPr>
      <w:sz w:val="20"/>
      <w:szCs w:val="20"/>
    </w:rPr>
  </w:style>
  <w:style w:type="character" w:customStyle="1" w:styleId="KomentratekstsRakstz">
    <w:name w:val="Komentāra teksts Rakstz."/>
    <w:basedOn w:val="Noklusjumarindkopasfonts"/>
    <w:link w:val="Komentrateksts"/>
    <w:uiPriority w:val="99"/>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character" w:styleId="Neatrisintapieminana">
    <w:name w:val="Unresolved Mention"/>
    <w:basedOn w:val="Noklusjumarindkopasfonts"/>
    <w:uiPriority w:val="99"/>
    <w:semiHidden/>
    <w:unhideWhenUsed/>
    <w:rsid w:val="00AC5D65"/>
    <w:rPr>
      <w:color w:val="808080"/>
      <w:shd w:val="clear" w:color="auto" w:fill="E6E6E6"/>
    </w:rPr>
  </w:style>
  <w:style w:type="paragraph" w:styleId="Paraststmeklis">
    <w:name w:val="Normal (Web)"/>
    <w:basedOn w:val="Parasts"/>
    <w:uiPriority w:val="99"/>
    <w:rsid w:val="007F35FE"/>
    <w:pPr>
      <w:spacing w:before="100" w:beforeAutospacing="1" w:after="100" w:afterAutospacing="1"/>
    </w:pPr>
    <w:rPr>
      <w:rFonts w:ascii="Times New Roman" w:eastAsia="Times New Roman" w:hAnsi="Times New Roman" w:cs="Times New Roman"/>
      <w:sz w:val="24"/>
      <w:szCs w:val="24"/>
      <w:lang w:eastAsia="lv-LV"/>
    </w:rPr>
  </w:style>
  <w:style w:type="paragraph" w:customStyle="1" w:styleId="tv213">
    <w:name w:val="tv213"/>
    <w:basedOn w:val="Parasts"/>
    <w:rsid w:val="00C4276E"/>
    <w:pPr>
      <w:spacing w:before="100" w:beforeAutospacing="1" w:after="100" w:afterAutospacing="1"/>
    </w:pPr>
    <w:rPr>
      <w:rFonts w:ascii="Times New Roman" w:eastAsia="Times New Roman" w:hAnsi="Times New Roman" w:cs="Times New Roman"/>
      <w:sz w:val="24"/>
      <w:szCs w:val="24"/>
      <w:lang w:eastAsia="lv-LV"/>
    </w:rPr>
  </w:style>
  <w:style w:type="paragraph" w:styleId="Vresteksts">
    <w:name w:val="footnote text"/>
    <w:basedOn w:val="Parasts"/>
    <w:link w:val="VrestekstsRakstz"/>
    <w:uiPriority w:val="99"/>
    <w:semiHidden/>
    <w:unhideWhenUsed/>
    <w:rsid w:val="00F80D45"/>
    <w:rPr>
      <w:sz w:val="20"/>
      <w:szCs w:val="20"/>
    </w:rPr>
  </w:style>
  <w:style w:type="character" w:customStyle="1" w:styleId="VrestekstsRakstz">
    <w:name w:val="Vēres teksts Rakstz."/>
    <w:basedOn w:val="Noklusjumarindkopasfonts"/>
    <w:link w:val="Vresteksts"/>
    <w:uiPriority w:val="99"/>
    <w:semiHidden/>
    <w:rsid w:val="00F80D45"/>
    <w:rPr>
      <w:sz w:val="20"/>
      <w:szCs w:val="20"/>
    </w:rPr>
  </w:style>
  <w:style w:type="character" w:styleId="Vresatsauce">
    <w:name w:val="footnote reference"/>
    <w:aliases w:val="Footnote Reference Number,Footnote symbol,SUPERS,Footnote Reference Superscript,Footnote Refernece,ftref,Odwołanie przypisu,BVI fnr,Footnotes refss,Ref,de nota al pie,-E Fußnotenzeichen,Footnote reference number,E,E FNZ"/>
    <w:uiPriority w:val="99"/>
    <w:semiHidden/>
    <w:unhideWhenUsed/>
    <w:rsid w:val="00F80D45"/>
    <w:rPr>
      <w:vertAlign w:val="superscript"/>
    </w:rPr>
  </w:style>
  <w:style w:type="table" w:styleId="Reatabula">
    <w:name w:val="Table Grid"/>
    <w:basedOn w:val="Parastatabula"/>
    <w:uiPriority w:val="39"/>
    <w:rsid w:val="007E3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next w:val="Reatabula"/>
    <w:uiPriority w:val="39"/>
    <w:rsid w:val="007E3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00091291">
      <w:bodyDiv w:val="1"/>
      <w:marLeft w:val="0"/>
      <w:marRight w:val="0"/>
      <w:marTop w:val="0"/>
      <w:marBottom w:val="0"/>
      <w:divBdr>
        <w:top w:val="none" w:sz="0" w:space="0" w:color="auto"/>
        <w:left w:val="none" w:sz="0" w:space="0" w:color="auto"/>
        <w:bottom w:val="none" w:sz="0" w:space="0" w:color="auto"/>
        <w:right w:val="none" w:sz="0" w:space="0" w:color="auto"/>
      </w:divBdr>
    </w:div>
    <w:div w:id="268240487">
      <w:bodyDiv w:val="1"/>
      <w:marLeft w:val="0"/>
      <w:marRight w:val="0"/>
      <w:marTop w:val="0"/>
      <w:marBottom w:val="0"/>
      <w:divBdr>
        <w:top w:val="none" w:sz="0" w:space="0" w:color="auto"/>
        <w:left w:val="none" w:sz="0" w:space="0" w:color="auto"/>
        <w:bottom w:val="none" w:sz="0" w:space="0" w:color="auto"/>
        <w:right w:val="none" w:sz="0" w:space="0" w:color="auto"/>
      </w:divBdr>
    </w:div>
    <w:div w:id="269434155">
      <w:bodyDiv w:val="1"/>
      <w:marLeft w:val="0"/>
      <w:marRight w:val="0"/>
      <w:marTop w:val="0"/>
      <w:marBottom w:val="0"/>
      <w:divBdr>
        <w:top w:val="none" w:sz="0" w:space="0" w:color="auto"/>
        <w:left w:val="none" w:sz="0" w:space="0" w:color="auto"/>
        <w:bottom w:val="none" w:sz="0" w:space="0" w:color="auto"/>
        <w:right w:val="none" w:sz="0" w:space="0" w:color="auto"/>
      </w:divBdr>
    </w:div>
    <w:div w:id="335547033">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444078237">
      <w:bodyDiv w:val="1"/>
      <w:marLeft w:val="0"/>
      <w:marRight w:val="0"/>
      <w:marTop w:val="0"/>
      <w:marBottom w:val="0"/>
      <w:divBdr>
        <w:top w:val="none" w:sz="0" w:space="0" w:color="auto"/>
        <w:left w:val="none" w:sz="0" w:space="0" w:color="auto"/>
        <w:bottom w:val="none" w:sz="0" w:space="0" w:color="auto"/>
        <w:right w:val="none" w:sz="0" w:space="0" w:color="auto"/>
      </w:divBdr>
    </w:div>
    <w:div w:id="488248123">
      <w:bodyDiv w:val="1"/>
      <w:marLeft w:val="0"/>
      <w:marRight w:val="0"/>
      <w:marTop w:val="0"/>
      <w:marBottom w:val="0"/>
      <w:divBdr>
        <w:top w:val="none" w:sz="0" w:space="0" w:color="auto"/>
        <w:left w:val="none" w:sz="0" w:space="0" w:color="auto"/>
        <w:bottom w:val="none" w:sz="0" w:space="0" w:color="auto"/>
        <w:right w:val="none" w:sz="0" w:space="0" w:color="auto"/>
      </w:divBdr>
    </w:div>
    <w:div w:id="571889624">
      <w:bodyDiv w:val="1"/>
      <w:marLeft w:val="0"/>
      <w:marRight w:val="0"/>
      <w:marTop w:val="0"/>
      <w:marBottom w:val="0"/>
      <w:divBdr>
        <w:top w:val="none" w:sz="0" w:space="0" w:color="auto"/>
        <w:left w:val="none" w:sz="0" w:space="0" w:color="auto"/>
        <w:bottom w:val="none" w:sz="0" w:space="0" w:color="auto"/>
        <w:right w:val="none" w:sz="0" w:space="0" w:color="auto"/>
      </w:divBdr>
    </w:div>
    <w:div w:id="657726661">
      <w:bodyDiv w:val="1"/>
      <w:marLeft w:val="0"/>
      <w:marRight w:val="0"/>
      <w:marTop w:val="0"/>
      <w:marBottom w:val="0"/>
      <w:divBdr>
        <w:top w:val="none" w:sz="0" w:space="0" w:color="auto"/>
        <w:left w:val="none" w:sz="0" w:space="0" w:color="auto"/>
        <w:bottom w:val="none" w:sz="0" w:space="0" w:color="auto"/>
        <w:right w:val="none" w:sz="0" w:space="0" w:color="auto"/>
      </w:divBdr>
    </w:div>
    <w:div w:id="799881843">
      <w:bodyDiv w:val="1"/>
      <w:marLeft w:val="0"/>
      <w:marRight w:val="0"/>
      <w:marTop w:val="0"/>
      <w:marBottom w:val="0"/>
      <w:divBdr>
        <w:top w:val="none" w:sz="0" w:space="0" w:color="auto"/>
        <w:left w:val="none" w:sz="0" w:space="0" w:color="auto"/>
        <w:bottom w:val="none" w:sz="0" w:space="0" w:color="auto"/>
        <w:right w:val="none" w:sz="0" w:space="0" w:color="auto"/>
      </w:divBdr>
    </w:div>
    <w:div w:id="910778025">
      <w:bodyDiv w:val="1"/>
      <w:marLeft w:val="0"/>
      <w:marRight w:val="0"/>
      <w:marTop w:val="0"/>
      <w:marBottom w:val="0"/>
      <w:divBdr>
        <w:top w:val="none" w:sz="0" w:space="0" w:color="auto"/>
        <w:left w:val="none" w:sz="0" w:space="0" w:color="auto"/>
        <w:bottom w:val="none" w:sz="0" w:space="0" w:color="auto"/>
        <w:right w:val="none" w:sz="0" w:space="0" w:color="auto"/>
      </w:divBdr>
    </w:div>
    <w:div w:id="933586813">
      <w:bodyDiv w:val="1"/>
      <w:marLeft w:val="0"/>
      <w:marRight w:val="0"/>
      <w:marTop w:val="0"/>
      <w:marBottom w:val="0"/>
      <w:divBdr>
        <w:top w:val="none" w:sz="0" w:space="0" w:color="auto"/>
        <w:left w:val="none" w:sz="0" w:space="0" w:color="auto"/>
        <w:bottom w:val="none" w:sz="0" w:space="0" w:color="auto"/>
        <w:right w:val="none" w:sz="0" w:space="0" w:color="auto"/>
      </w:divBdr>
    </w:div>
    <w:div w:id="1167673603">
      <w:bodyDiv w:val="1"/>
      <w:marLeft w:val="0"/>
      <w:marRight w:val="0"/>
      <w:marTop w:val="0"/>
      <w:marBottom w:val="0"/>
      <w:divBdr>
        <w:top w:val="none" w:sz="0" w:space="0" w:color="auto"/>
        <w:left w:val="none" w:sz="0" w:space="0" w:color="auto"/>
        <w:bottom w:val="none" w:sz="0" w:space="0" w:color="auto"/>
        <w:right w:val="none" w:sz="0" w:space="0" w:color="auto"/>
      </w:divBdr>
    </w:div>
    <w:div w:id="1492796836">
      <w:bodyDiv w:val="1"/>
      <w:marLeft w:val="0"/>
      <w:marRight w:val="0"/>
      <w:marTop w:val="0"/>
      <w:marBottom w:val="0"/>
      <w:divBdr>
        <w:top w:val="none" w:sz="0" w:space="0" w:color="auto"/>
        <w:left w:val="none" w:sz="0" w:space="0" w:color="auto"/>
        <w:bottom w:val="none" w:sz="0" w:space="0" w:color="auto"/>
        <w:right w:val="none" w:sz="0" w:space="0" w:color="auto"/>
      </w:divBdr>
    </w:div>
    <w:div w:id="1590037692">
      <w:bodyDiv w:val="1"/>
      <w:marLeft w:val="0"/>
      <w:marRight w:val="0"/>
      <w:marTop w:val="0"/>
      <w:marBottom w:val="0"/>
      <w:divBdr>
        <w:top w:val="none" w:sz="0" w:space="0" w:color="auto"/>
        <w:left w:val="none" w:sz="0" w:space="0" w:color="auto"/>
        <w:bottom w:val="none" w:sz="0" w:space="0" w:color="auto"/>
        <w:right w:val="none" w:sz="0" w:space="0" w:color="auto"/>
      </w:divBdr>
    </w:div>
    <w:div w:id="1704355502">
      <w:bodyDiv w:val="1"/>
      <w:marLeft w:val="0"/>
      <w:marRight w:val="0"/>
      <w:marTop w:val="0"/>
      <w:marBottom w:val="0"/>
      <w:divBdr>
        <w:top w:val="none" w:sz="0" w:space="0" w:color="auto"/>
        <w:left w:val="none" w:sz="0" w:space="0" w:color="auto"/>
        <w:bottom w:val="none" w:sz="0" w:space="0" w:color="auto"/>
        <w:right w:val="none" w:sz="0" w:space="0" w:color="auto"/>
      </w:divBdr>
    </w:div>
    <w:div w:id="1705406282">
      <w:bodyDiv w:val="1"/>
      <w:marLeft w:val="0"/>
      <w:marRight w:val="0"/>
      <w:marTop w:val="0"/>
      <w:marBottom w:val="0"/>
      <w:divBdr>
        <w:top w:val="none" w:sz="0" w:space="0" w:color="auto"/>
        <w:left w:val="none" w:sz="0" w:space="0" w:color="auto"/>
        <w:bottom w:val="none" w:sz="0" w:space="0" w:color="auto"/>
        <w:right w:val="none" w:sz="0" w:space="0" w:color="auto"/>
      </w:divBdr>
    </w:div>
    <w:div w:id="1803158626">
      <w:bodyDiv w:val="1"/>
      <w:marLeft w:val="0"/>
      <w:marRight w:val="0"/>
      <w:marTop w:val="0"/>
      <w:marBottom w:val="0"/>
      <w:divBdr>
        <w:top w:val="none" w:sz="0" w:space="0" w:color="auto"/>
        <w:left w:val="none" w:sz="0" w:space="0" w:color="auto"/>
        <w:bottom w:val="none" w:sz="0" w:space="0" w:color="auto"/>
        <w:right w:val="none" w:sz="0" w:space="0" w:color="auto"/>
      </w:divBdr>
    </w:div>
    <w:div w:id="1816601841">
      <w:bodyDiv w:val="1"/>
      <w:marLeft w:val="0"/>
      <w:marRight w:val="0"/>
      <w:marTop w:val="0"/>
      <w:marBottom w:val="0"/>
      <w:divBdr>
        <w:top w:val="none" w:sz="0" w:space="0" w:color="auto"/>
        <w:left w:val="none" w:sz="0" w:space="0" w:color="auto"/>
        <w:bottom w:val="none" w:sz="0" w:space="0" w:color="auto"/>
        <w:right w:val="none" w:sz="0" w:space="0" w:color="auto"/>
      </w:divBdr>
    </w:div>
    <w:div w:id="1966815193">
      <w:bodyDiv w:val="1"/>
      <w:marLeft w:val="0"/>
      <w:marRight w:val="0"/>
      <w:marTop w:val="0"/>
      <w:marBottom w:val="0"/>
      <w:divBdr>
        <w:top w:val="none" w:sz="0" w:space="0" w:color="auto"/>
        <w:left w:val="none" w:sz="0" w:space="0" w:color="auto"/>
        <w:bottom w:val="none" w:sz="0" w:space="0" w:color="auto"/>
        <w:right w:val="none" w:sz="0" w:space="0" w:color="auto"/>
      </w:divBdr>
    </w:div>
    <w:div w:id="1969357881">
      <w:bodyDiv w:val="1"/>
      <w:marLeft w:val="0"/>
      <w:marRight w:val="0"/>
      <w:marTop w:val="0"/>
      <w:marBottom w:val="0"/>
      <w:divBdr>
        <w:top w:val="none" w:sz="0" w:space="0" w:color="auto"/>
        <w:left w:val="none" w:sz="0" w:space="0" w:color="auto"/>
        <w:bottom w:val="none" w:sz="0" w:space="0" w:color="auto"/>
        <w:right w:val="none" w:sz="0" w:space="0" w:color="auto"/>
      </w:divBdr>
    </w:div>
    <w:div w:id="1997419611">
      <w:bodyDiv w:val="1"/>
      <w:marLeft w:val="0"/>
      <w:marRight w:val="0"/>
      <w:marTop w:val="0"/>
      <w:marBottom w:val="0"/>
      <w:divBdr>
        <w:top w:val="none" w:sz="0" w:space="0" w:color="auto"/>
        <w:left w:val="none" w:sz="0" w:space="0" w:color="auto"/>
        <w:bottom w:val="none" w:sz="0" w:space="0" w:color="auto"/>
        <w:right w:val="none" w:sz="0" w:space="0" w:color="auto"/>
      </w:divBdr>
    </w:div>
    <w:div w:id="2076510776">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13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lze.Grandsberga@mkd.gov.l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kumi.l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56944"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96CD21B0F4114CB367D55052ABED3E" ma:contentTypeVersion="12" ma:contentTypeDescription="Create a new document." ma:contentTypeScope="" ma:versionID="5cc9a10eeef73443e0fb3ced05ab3022">
  <xsd:schema xmlns:xsd="http://www.w3.org/2001/XMLSchema" xmlns:xs="http://www.w3.org/2001/XMLSchema" xmlns:p="http://schemas.microsoft.com/office/2006/metadata/properties" xmlns:ns3="f702f889-3129-412e-a4b6-0da6f1a3714c" xmlns:ns4="9f0782f0-8e63-485a-9af5-e01d375c98a0" targetNamespace="http://schemas.microsoft.com/office/2006/metadata/properties" ma:root="true" ma:fieldsID="4f57b3556dd20e5a6879d29d987d0584" ns3:_="" ns4:_="">
    <xsd:import namespace="f702f889-3129-412e-a4b6-0da6f1a3714c"/>
    <xsd:import namespace="9f0782f0-8e63-485a-9af5-e01d375c98a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02f889-3129-412e-a4b6-0da6f1a371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0782f0-8e63-485a-9af5-e01d375c98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B5660-C0F5-4E86-B781-595F461E1D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02f889-3129-412e-a4b6-0da6f1a3714c"/>
    <ds:schemaRef ds:uri="9f0782f0-8e63-485a-9af5-e01d375c98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D035FD-51B5-438E-B336-D15AB5D2A1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47DBF9-D874-4C9B-9731-F672758795FC}">
  <ds:schemaRefs>
    <ds:schemaRef ds:uri="http://schemas.microsoft.com/sharepoint/v3/contenttype/forms"/>
  </ds:schemaRefs>
</ds:datastoreItem>
</file>

<file path=customXml/itemProps4.xml><?xml version="1.0" encoding="utf-8"?>
<ds:datastoreItem xmlns:ds="http://schemas.openxmlformats.org/officeDocument/2006/customXml" ds:itemID="{7971BD22-EBCE-4B8D-B904-14F77415E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10202</Words>
  <Characters>5816</Characters>
  <Application>Microsoft Office Word</Application>
  <DocSecurity>0</DocSecurity>
  <Lines>48</Lines>
  <Paragraphs>31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"Noteikumi par uzņēmējdarbības riska valsts nodevu 2022. gadā" sākotnējās ietekmes novērtējuma ziņojums (anotācija)</vt:lpstr>
      <vt:lpstr>Ministru kabineta noteikumu projekta "Noteikumi par uzņēmējdarbības riska valsts nodevu 2021. gadā" sākotnējās ietekmes novērtējuma ziņojums (anotācija)</vt:lpstr>
    </vt:vector>
  </TitlesOfParts>
  <Company>Tieslietu ministrija</Company>
  <LinksUpToDate>false</LinksUpToDate>
  <CharactersWithSpaces>15987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uzņēmējdarbības riska valsts nodevu 2022. gadā" sākotnējās ietekmes novērtējuma ziņojums (anotācija)</dc:title>
  <dc:subject>Anotācija</dc:subject>
  <dc:creator>Ilze Grandsberga, Normunds Priednieks</dc:creator>
  <dc:description>67099153, Ilze.Grandsberga@mkd.gov.lv
67099106, Normunds.Priednieks@mkd.gov.lv</dc:description>
  <cp:lastModifiedBy>Anda Pleikšne</cp:lastModifiedBy>
  <cp:revision>6</cp:revision>
  <cp:lastPrinted>2019-11-21T08:03:00Z</cp:lastPrinted>
  <dcterms:created xsi:type="dcterms:W3CDTF">2021-08-16T09:16:00Z</dcterms:created>
  <dcterms:modified xsi:type="dcterms:W3CDTF">2021-08-24T04:57:00Z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0x010100A696CD21B0F4114CB367D55052ABED3E</vt:lpwstr>
  </property>
</Properties>
</file>