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C5D2" w14:textId="77777777" w:rsidR="0007278B" w:rsidRPr="00AE4EFC" w:rsidRDefault="0007278B" w:rsidP="00AE4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EFC">
        <w:rPr>
          <w:rFonts w:ascii="Times New Roman" w:hAnsi="Times New Roman" w:cs="Times New Roman"/>
          <w:b/>
          <w:sz w:val="24"/>
          <w:szCs w:val="24"/>
        </w:rPr>
        <w:t xml:space="preserve">Ministru kabineta noteikumu projekta </w:t>
      </w:r>
    </w:p>
    <w:p w14:paraId="6BE90E36" w14:textId="009FD847" w:rsidR="0007278B" w:rsidRPr="00AE4EFC" w:rsidRDefault="0007278B" w:rsidP="00AE4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EFC">
        <w:rPr>
          <w:rFonts w:ascii="Times New Roman" w:hAnsi="Times New Roman" w:cs="Times New Roman"/>
          <w:b/>
          <w:sz w:val="24"/>
          <w:szCs w:val="24"/>
        </w:rPr>
        <w:t>“</w:t>
      </w:r>
      <w:r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Grozījum</w:t>
      </w:r>
      <w:r w:rsidR="008533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Ministru kabineta 2020.</w:t>
      </w:r>
      <w:r w:rsidR="006A3F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gada 9.</w:t>
      </w:r>
      <w:r w:rsidR="006A3F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jūnija noteikumos Nr.</w:t>
      </w:r>
      <w:r w:rsidR="006A3F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360 “</w:t>
      </w:r>
      <w:hyperlink r:id="rId8" w:tgtFrame="_blank" w:history="1">
        <w:r w:rsidRPr="00AE4EFC">
          <w:rPr>
            <w:rFonts w:ascii="Times New Roman" w:eastAsia="Times New Roman" w:hAnsi="Times New Roman" w:cs="Times New Roman"/>
            <w:b/>
            <w:sz w:val="24"/>
            <w:szCs w:val="24"/>
            <w:lang w:eastAsia="lv-LV"/>
          </w:rPr>
          <w:t>Epidemioloģiskās drošības pasākumi Covid-19 infekcijas izplatības ierobežošanai</w:t>
        </w:r>
      </w:hyperlink>
      <w:r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””</w:t>
      </w:r>
      <w:r w:rsidRPr="00AE4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sākotnējās ietekmes novērtējuma ziņojums (anotācija</w:t>
      </w:r>
      <w:r w:rsidRPr="00AE4EF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4A2AD5BB" w14:textId="77777777" w:rsidR="0007278B" w:rsidRPr="00A17EEC" w:rsidRDefault="0007278B" w:rsidP="00AE4E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7370"/>
      </w:tblGrid>
      <w:tr w:rsidR="000E2322" w:rsidRPr="00AE4EFC" w14:paraId="3A6EBCB3" w14:textId="77777777" w:rsidTr="00470FB8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ACB1B" w14:textId="77777777" w:rsidR="0007278B" w:rsidRPr="00317FDB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Tiesību akta projekta anotācijas kopsavilkums</w:t>
            </w:r>
          </w:p>
        </w:tc>
      </w:tr>
      <w:tr w:rsidR="000E2322" w:rsidRPr="00AE4EFC" w14:paraId="205591AC" w14:textId="77777777" w:rsidTr="00470FB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49FC77" w14:textId="77777777" w:rsidR="0007278B" w:rsidRPr="00AE4EFC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AB3EF" w14:textId="237096AB" w:rsidR="00313A9C" w:rsidRPr="00C2181D" w:rsidRDefault="00632A89" w:rsidP="00632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6DAAEE09" w14:textId="77777777" w:rsidR="0007278B" w:rsidRPr="00A17EEC" w:rsidRDefault="0007278B" w:rsidP="00AE4E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0"/>
        <w:gridCol w:w="1793"/>
        <w:gridCol w:w="7299"/>
      </w:tblGrid>
      <w:tr w:rsidR="000E2322" w:rsidRPr="00AE4EFC" w14:paraId="6CBE8600" w14:textId="77777777" w:rsidTr="00EF77F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BD57" w14:textId="1160E90C" w:rsidR="0007278B" w:rsidRPr="00317FDB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  <w:r w:rsidR="00016372" w:rsidRPr="0031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31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Tiesību akta projekta izstrādes nepieciešamība</w:t>
            </w:r>
          </w:p>
        </w:tc>
      </w:tr>
      <w:tr w:rsidR="00BD50E2" w:rsidRPr="00BD50E2" w14:paraId="0E093898" w14:textId="77777777" w:rsidTr="00EF77FE">
        <w:trPr>
          <w:trHeight w:val="114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8E35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3899" w14:textId="77777777" w:rsidR="0007278B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Pamatojums</w:t>
            </w:r>
          </w:p>
          <w:p w14:paraId="5C8769C8" w14:textId="05BF5D6A" w:rsidR="00154080" w:rsidRPr="00154080" w:rsidRDefault="00154080" w:rsidP="00F30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FB69" w14:textId="52DCD96D" w:rsidR="00447582" w:rsidRPr="00447582" w:rsidRDefault="005C5DC6" w:rsidP="00447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552">
              <w:rPr>
                <w:rFonts w:ascii="Times New Roman" w:hAnsi="Times New Roman"/>
                <w:sz w:val="24"/>
                <w:szCs w:val="24"/>
              </w:rPr>
              <w:t>Izdoti saskaņā ar Epidemioloģiskās drošības likuma 3. panta otro daļu, 14. panta pirmās daļas 5. punktu, 19. panta pirmo un 2.</w:t>
            </w:r>
            <w:r w:rsidRPr="00B2355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23552">
              <w:rPr>
                <w:rFonts w:ascii="Times New Roman" w:hAnsi="Times New Roman"/>
                <w:sz w:val="24"/>
                <w:szCs w:val="24"/>
              </w:rPr>
              <w:t> daļu, 19.</w:t>
            </w:r>
            <w:r w:rsidRPr="00B2355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23552">
              <w:rPr>
                <w:rFonts w:ascii="Times New Roman" w:hAnsi="Times New Roman"/>
                <w:sz w:val="24"/>
                <w:szCs w:val="24"/>
              </w:rPr>
              <w:t> pantu, 30. panta trešo daļu, 31. panta piekto daļu, 39. panta pirmo un otro daļu un Covid-19 infekcijas izplatības pārvaldības likuma 4. panta 1., 2., 3., 4., 5., 6., 7., 8., 9., 10., 11., 12., 13., 14. un 16. punktu un 6.</w:t>
            </w:r>
            <w:r w:rsidRPr="00B2355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23552">
              <w:rPr>
                <w:rFonts w:ascii="Times New Roman" w:hAnsi="Times New Roman"/>
                <w:sz w:val="24"/>
                <w:szCs w:val="24"/>
                <w:vertAlign w:val="superscript"/>
              </w:rPr>
              <w:t> </w:t>
            </w:r>
            <w:r w:rsidRPr="00B23552">
              <w:rPr>
                <w:rFonts w:ascii="Times New Roman" w:hAnsi="Times New Roman"/>
                <w:sz w:val="24"/>
                <w:szCs w:val="24"/>
              </w:rPr>
              <w:t>panta otro daļu un 6.</w:t>
            </w:r>
            <w:r w:rsidRPr="00B2355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B23552">
              <w:rPr>
                <w:rFonts w:ascii="Times New Roman" w:hAnsi="Times New Roman"/>
                <w:sz w:val="24"/>
                <w:szCs w:val="24"/>
                <w:vertAlign w:val="superscript"/>
              </w:rPr>
              <w:t> </w:t>
            </w:r>
            <w:r w:rsidRPr="00B23552">
              <w:rPr>
                <w:rFonts w:ascii="Times New Roman" w:hAnsi="Times New Roman"/>
                <w:sz w:val="24"/>
                <w:szCs w:val="24"/>
              </w:rPr>
              <w:t>panta otro daļu</w:t>
            </w:r>
            <w:r w:rsidR="00447582" w:rsidRPr="00447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7582" w:rsidRPr="00447582">
              <w:rPr>
                <w:rFonts w:ascii="Times New Roman" w:hAnsi="Times New Roman"/>
                <w:sz w:val="24"/>
                <w:szCs w:val="24"/>
              </w:rPr>
              <w:t>un</w:t>
            </w:r>
            <w:r w:rsidR="00447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582" w:rsidRPr="00447582">
              <w:rPr>
                <w:rFonts w:ascii="Times New Roman" w:hAnsi="Times New Roman"/>
                <w:sz w:val="24"/>
                <w:szCs w:val="24"/>
              </w:rPr>
              <w:t>Farmācijas likuma 5. panta 3. un 12. punktu</w:t>
            </w:r>
            <w:r w:rsidR="004475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9E7C09" w14:textId="7672A210" w:rsidR="009B775D" w:rsidRPr="005C5DC6" w:rsidRDefault="009B775D" w:rsidP="005C5D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Veselības ministrijas iniciatīva.</w:t>
            </w:r>
          </w:p>
        </w:tc>
      </w:tr>
      <w:tr w:rsidR="00BD50E2" w:rsidRPr="00BD50E2" w14:paraId="44CA8137" w14:textId="77777777" w:rsidTr="00EF77FE">
        <w:trPr>
          <w:trHeight w:val="139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D219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5565" w14:textId="6FE99F8C" w:rsidR="00894B68" w:rsidRPr="00894B68" w:rsidRDefault="0007278B" w:rsidP="00A1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14:paraId="3B29B91F" w14:textId="77777777" w:rsidR="00894B68" w:rsidRPr="00894B68" w:rsidRDefault="00894B68" w:rsidP="0089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D6EF8D" w14:textId="77777777" w:rsidR="00894B68" w:rsidRDefault="00894B68" w:rsidP="00894B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F8281CA" w14:textId="4AAFA843" w:rsidR="00894B68" w:rsidRPr="00894B68" w:rsidRDefault="00894B68" w:rsidP="00894B68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87FD" w14:textId="77777777" w:rsidR="00632A89" w:rsidRPr="00632A89" w:rsidRDefault="00632A89" w:rsidP="00632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Ministru kabineta noteikumu projekta “Grozījums Ministru kabineta 2020. gada 9. jūnija noteikumos Nr. 360 “Epidemioloģiskās drošības pasākumi Covid-19 infekcijas izplatības ierobežošanai”” (turpmāk –  projekts) mērķis ir precizēt spēkā esošās tiesību normas attiecībā uz </w:t>
            </w:r>
            <w:r w:rsidRPr="00632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tūristu mītņu ziņošanu Veselības inspekcijai un Valsts policijai par personu, kurām ieceļot Latvijas Republikā, šķērsojot ārējo sauszemes robežu 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robežšķērsošanas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vietā “Grebņeva”, “Terehova”, “Pāternieki” vai “Silene” veiktais Covid-19 tests ir pozitīvs un viņu 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klātesošu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ģimenes locekļu, kā arī kontaktpersonu, nenakšņošanu tūristu mītnēs, kur tās nogādātas obligātās izolācijas ievērošanai.  </w:t>
            </w:r>
          </w:p>
          <w:p w14:paraId="2AFCF187" w14:textId="123A13D0" w:rsidR="00E32152" w:rsidRPr="00632A89" w:rsidRDefault="00632A89" w:rsidP="00632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A89">
              <w:rPr>
                <w:rFonts w:ascii="Times New Roman" w:eastAsia="Calibri" w:hAnsi="Times New Roman" w:cs="Times New Roman"/>
                <w:sz w:val="24"/>
                <w:szCs w:val="24"/>
              </w:rPr>
              <w:t>Ministru kabineta 2020.gada 9. jūnija noteikumu Nr. 360 “Epidemioloģiskās drošības pasākumi Covid-19 infekcijas izplatības ierobežošanai”” (turpmāk - Noteikumi) </w:t>
            </w:r>
            <w:r w:rsidRPr="00632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38.</w:t>
            </w:r>
            <w:r w:rsidRPr="00632A89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61</w:t>
            </w:r>
            <w:r w:rsidRPr="00632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punkts paredz, ka persona (izņemot bērnus, kuri nav sasnieguši 12 gadu vecumu; Latvijā akreditētu ārvalstu diplomātisko un konsulāro pārstāvniecību, starptautisko organizāciju un to pārstāvniecību darbiniekus un viņu ģimenes locekļus; personas, kuras ierodas Latvijā pēc Valsts prezidenta, Saeimas, Ministru kabineta vai tā locekļa, Satversmes tiesas, Augstākās tiesas, Valsts kontroles vai ministrijas ielūguma; Latvijas vai ārvalsts diplomātiskos kurjerus vai </w:t>
            </w:r>
            <w:proofErr w:type="spellStart"/>
            <w:r w:rsidRPr="00632A8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ad</w:t>
            </w:r>
            <w:proofErr w:type="spellEnd"/>
            <w:r w:rsidRPr="00632A8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2A8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hoc</w:t>
            </w:r>
            <w:proofErr w:type="spellEnd"/>
            <w:r w:rsidRPr="00632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 diplomātiskos kurjerus, kas uzrāda oficiālu dokumentu, kurā norādīts viņa statuss un diplomātiskā pasta paku skaits; Latvijas Republikas diplomātiskās pases turētājus, viņus pavadošo tehnisko personālu un diplomātiskā un konsulārā dienesta ierēdņus un darbiniekus, veicot oficiālās funkcijas), kura ieceļo Latvijas Republikā, šķērsojot ārējo sauszemes robežu </w:t>
            </w:r>
            <w:proofErr w:type="spellStart"/>
            <w:r w:rsidRPr="00632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robežšķērsošanas</w:t>
            </w:r>
            <w:proofErr w:type="spellEnd"/>
            <w:r w:rsidRPr="00632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vietā “Grebņeva”, “Terehova”, “Pāternieki” vai “Silene”, un nevar uzrādīt </w:t>
            </w:r>
            <w:proofErr w:type="spellStart"/>
            <w:r w:rsidRPr="00632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sadarbspējīgu</w:t>
            </w:r>
            <w:proofErr w:type="spellEnd"/>
            <w:r w:rsidRPr="00632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vakcinācijas, testēšanas vai pārslimošanas sertifikātu </w:t>
            </w:r>
            <w:proofErr w:type="spellStart"/>
            <w:r w:rsidRPr="00632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sertifikātu</w:t>
            </w:r>
            <w:proofErr w:type="spellEnd"/>
            <w:r w:rsidRPr="00632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vai līdz 2021. gada 1. septembrim – citu Eiropas Savienības un Eiropas Ekonomikas zonas valstī, Šveices Konfederācijā vai Apvienotajā Karalistē izsniegtu derīgu Covid-19 vakcinācijas, pārslimošanas vai veikta Covid-19 testa apliecinājumu, nekavējoties par saviem līdzekļiem veic Covid-19 testu minētajā </w:t>
            </w:r>
            <w:proofErr w:type="spellStart"/>
            <w:r w:rsidRPr="00632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robežšķērsošanas</w:t>
            </w:r>
            <w:proofErr w:type="spellEnd"/>
            <w:r w:rsidRPr="00632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vietā. Pozitīvu SARS-CoV-2 vīrusa antigēna testa rezultātu apstiprina ar SARS-</w:t>
            </w:r>
            <w:r w:rsidRPr="00632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CoV-2 vīrusa RNS noteikšanas testu, kas tiek apmaksāts no valsts budžeta līdzekļiem.</w:t>
            </w:r>
          </w:p>
        </w:tc>
      </w:tr>
      <w:tr w:rsidR="00BD50E2" w:rsidRPr="00BD50E2" w14:paraId="64359952" w14:textId="77777777" w:rsidTr="00EF77F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E529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28FD" w14:textId="77777777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5C9B" w14:textId="1CD39E28" w:rsidR="0007278B" w:rsidRPr="00BD50E2" w:rsidRDefault="00F30098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Veselības ministrija</w:t>
            </w:r>
            <w:r w:rsidR="00A3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76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Operatīvās vadības</w:t>
            </w:r>
            <w:r w:rsidR="00A30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grupa</w:t>
            </w:r>
          </w:p>
        </w:tc>
      </w:tr>
      <w:tr w:rsidR="000E2322" w:rsidRPr="00BD50E2" w14:paraId="516EC393" w14:textId="77777777" w:rsidTr="00EF77F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D805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33FA" w14:textId="77777777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B08C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Nav.</w:t>
            </w:r>
          </w:p>
        </w:tc>
      </w:tr>
    </w:tbl>
    <w:p w14:paraId="5771F00E" w14:textId="77777777" w:rsidR="0007278B" w:rsidRPr="00A17EEC" w:rsidRDefault="0007278B" w:rsidP="003D15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2"/>
        <w:gridCol w:w="6246"/>
      </w:tblGrid>
      <w:tr w:rsidR="00BD50E2" w:rsidRPr="00BD50E2" w14:paraId="015A4B4E" w14:textId="77777777" w:rsidTr="001D758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380E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BD50E2" w:rsidRPr="00BD50E2" w14:paraId="3E2E3150" w14:textId="77777777" w:rsidTr="001D758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9721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6B69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Sabiedrības </w:t>
            </w:r>
            <w:proofErr w:type="spellStart"/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mērķgrupas</w:t>
            </w:r>
            <w:proofErr w:type="spellEnd"/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kuras tiesiskais regulējums ietekmē vai varētu ietekmēt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76BE" w14:textId="19EFEC2B" w:rsidR="00E32152" w:rsidRPr="00BD50E2" w:rsidRDefault="00894B68" w:rsidP="00A109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B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Latvijas Investīciju un attīstības aģentūras administrētajā tūristu mītņu sarakstā minētā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</w:t>
            </w:r>
            <w:r w:rsidRPr="00894B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tūristu mītn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es, kurās obligātās izolācijas ievērošanai tiks nogādātas</w:t>
            </w:r>
            <w:r w:rsidR="00A109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BD50E2" w:rsidRPr="00BD50E2" w14:paraId="63982A56" w14:textId="77777777" w:rsidTr="001D758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9F2F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8EBD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B922" w14:textId="3CE94EFC" w:rsidR="00AF30FC" w:rsidRPr="00BD50E2" w:rsidRDefault="009A72BC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BD50E2" w:rsidRPr="00BD50E2" w14:paraId="54545A33" w14:textId="77777777" w:rsidTr="001D758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0F0A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DEC2" w14:textId="4D99BEFA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Administratīvo </w:t>
            </w:r>
            <w:proofErr w:type="spellStart"/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izma</w:t>
            </w:r>
            <w:proofErr w:type="spellEnd"/>
            <w:r w:rsidR="005559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monetārs novērtējums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7013" w14:textId="240D85A6" w:rsidR="0007278B" w:rsidRPr="00BD50E2" w:rsidRDefault="00F30098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Administratīvās izmaksas (naudas izteiksmē) gada laikā </w:t>
            </w:r>
            <w:proofErr w:type="spellStart"/>
            <w:r w:rsidRPr="00F30098">
              <w:rPr>
                <w:rFonts w:ascii="Times New Roman" w:hAnsi="Times New Roman" w:cs="Times New Roman"/>
                <w:bCs/>
                <w:sz w:val="24"/>
                <w:szCs w:val="24"/>
              </w:rPr>
              <w:t>mērķgrupai</w:t>
            </w:r>
            <w:proofErr w:type="spellEnd"/>
            <w:r w:rsidRPr="00F30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ko veido fiziskas personas, nepārsniedz 200 eiro, bet </w:t>
            </w:r>
            <w:proofErr w:type="spellStart"/>
            <w:r w:rsidRPr="00F30098">
              <w:rPr>
                <w:rFonts w:ascii="Times New Roman" w:hAnsi="Times New Roman" w:cs="Times New Roman"/>
                <w:bCs/>
                <w:sz w:val="24"/>
                <w:szCs w:val="24"/>
              </w:rPr>
              <w:t>mērķgrupai</w:t>
            </w:r>
            <w:proofErr w:type="spellEnd"/>
            <w:r w:rsidRPr="00F30098">
              <w:rPr>
                <w:rFonts w:ascii="Times New Roman" w:hAnsi="Times New Roman" w:cs="Times New Roman"/>
                <w:bCs/>
                <w:sz w:val="24"/>
                <w:szCs w:val="24"/>
              </w:rPr>
              <w:t>, kuru veido juridiskas personas, – 2000 eiro.</w:t>
            </w:r>
          </w:p>
        </w:tc>
      </w:tr>
      <w:tr w:rsidR="00BD50E2" w:rsidRPr="00BD50E2" w14:paraId="001375C1" w14:textId="77777777" w:rsidTr="001D758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3370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3285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Atbilstības izmaksu monetārs novērtējums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E232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07278B" w:rsidRPr="00BD50E2" w14:paraId="2928B961" w14:textId="77777777" w:rsidTr="001D758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1B93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7B31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F56A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Nav.</w:t>
            </w:r>
          </w:p>
        </w:tc>
      </w:tr>
    </w:tbl>
    <w:p w14:paraId="725AA495" w14:textId="3CC8DD1F" w:rsidR="007E4536" w:rsidRDefault="007E4536" w:rsidP="00D856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043FEB" w:rsidRPr="00043FEB" w14:paraId="05F99A2A" w14:textId="77777777" w:rsidTr="00043FEB">
        <w:trPr>
          <w:trHeight w:val="3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70B4" w14:textId="77777777" w:rsidR="00043FEB" w:rsidRPr="00043FEB" w:rsidRDefault="00043FEB" w:rsidP="00043FE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43FEB">
              <w:rPr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043FEB" w:rsidRPr="00043FEB" w14:paraId="1E8C43B3" w14:textId="77777777" w:rsidTr="00043FEB">
        <w:trPr>
          <w:trHeight w:val="3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E425" w14:textId="77777777" w:rsidR="00043FEB" w:rsidRPr="00043FEB" w:rsidRDefault="00043FEB" w:rsidP="00043FE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43FEB">
              <w:rPr>
                <w:bCs/>
                <w:sz w:val="24"/>
                <w:szCs w:val="24"/>
              </w:rPr>
              <w:t>Projekts šo jomu neskar.</w:t>
            </w:r>
          </w:p>
        </w:tc>
      </w:tr>
    </w:tbl>
    <w:p w14:paraId="00D7BDEA" w14:textId="77777777" w:rsidR="00043FEB" w:rsidRDefault="00043FEB" w:rsidP="00D856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2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"/>
        <w:gridCol w:w="2406"/>
        <w:gridCol w:w="6520"/>
      </w:tblGrid>
      <w:tr w:rsidR="007E4536" w:rsidRPr="00BD50E2" w14:paraId="086ACBDF" w14:textId="77777777" w:rsidTr="001D758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E55B" w14:textId="1F22D273" w:rsidR="007E4536" w:rsidRPr="00BD50E2" w:rsidRDefault="007E4536" w:rsidP="0061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5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7E4536" w:rsidRPr="00BD50E2" w14:paraId="06745513" w14:textId="77777777" w:rsidTr="00F12A6E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EE80" w14:textId="26FC4AEA" w:rsidR="007E4536" w:rsidRPr="00BD50E2" w:rsidRDefault="007E4536" w:rsidP="00A17EEC">
            <w:pPr>
              <w:tabs>
                <w:tab w:val="center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58BA" w14:textId="4AC75013" w:rsidR="007E4536" w:rsidRPr="00BD50E2" w:rsidRDefault="007E4536" w:rsidP="006155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5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Saistītie tiesību aktu projekti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A234" w14:textId="56A662D9" w:rsidR="007E4536" w:rsidRPr="00BD50E2" w:rsidRDefault="008670E6" w:rsidP="007E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70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E4536" w:rsidRPr="00BD50E2" w14:paraId="1BF94135" w14:textId="77777777" w:rsidTr="00F12A6E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6583" w14:textId="77777777" w:rsidR="007E4536" w:rsidRPr="001D7589" w:rsidRDefault="007E4536" w:rsidP="0061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217E" w14:textId="30FB45CB" w:rsidR="007E4536" w:rsidRPr="00BD50E2" w:rsidRDefault="007E4536" w:rsidP="006155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5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Atbildīgā institūcija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9C85" w14:textId="03FB317E" w:rsidR="007E4536" w:rsidRPr="00BD50E2" w:rsidRDefault="008670E6" w:rsidP="006155DA">
            <w:pPr>
              <w:pStyle w:val="NormalWeb"/>
              <w:shd w:val="clear" w:color="auto" w:fill="FFFFFF"/>
              <w:spacing w:line="256" w:lineRule="auto"/>
              <w:jc w:val="both"/>
              <w:rPr>
                <w:shd w:val="clear" w:color="auto" w:fill="FFFFFF"/>
              </w:rPr>
            </w:pPr>
            <w:r w:rsidRPr="008670E6">
              <w:rPr>
                <w:shd w:val="clear" w:color="auto" w:fill="FFFFFF"/>
              </w:rPr>
              <w:t>Projekts šo jomu neskar</w:t>
            </w:r>
            <w:r>
              <w:rPr>
                <w:shd w:val="clear" w:color="auto" w:fill="FFFFFF"/>
              </w:rPr>
              <w:t>.</w:t>
            </w:r>
          </w:p>
        </w:tc>
      </w:tr>
      <w:tr w:rsidR="007E4536" w:rsidRPr="00BD50E2" w14:paraId="03142B10" w14:textId="77777777" w:rsidTr="00F12A6E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25A8" w14:textId="5E38C5B0" w:rsidR="007E4536" w:rsidRPr="00BD50E2" w:rsidRDefault="007E4536" w:rsidP="0061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771F" w14:textId="77777777" w:rsidR="007E4536" w:rsidRPr="00BD50E2" w:rsidRDefault="007E4536" w:rsidP="006155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B8FA" w14:textId="2F75731C" w:rsidR="007E4536" w:rsidRPr="00BD50E2" w:rsidRDefault="007E4536" w:rsidP="00615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A68D5C0" w14:textId="4304E2C1" w:rsidR="007E4536" w:rsidRPr="00A17EEC" w:rsidRDefault="007E4536" w:rsidP="00D748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241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8"/>
      </w:tblGrid>
      <w:tr w:rsidR="00BD50E2" w:rsidRPr="00BD50E2" w14:paraId="564EC935" w14:textId="77777777" w:rsidTr="00470FB8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1ABF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BD50E2" w:rsidRPr="00BD50E2" w14:paraId="6EDB450D" w14:textId="77777777" w:rsidTr="00470FB8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DC75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A68BDAE" w14:textId="77777777" w:rsidR="0007278B" w:rsidRPr="00A17EEC" w:rsidRDefault="0007278B" w:rsidP="00AE4E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407"/>
        <w:gridCol w:w="6521"/>
      </w:tblGrid>
      <w:tr w:rsidR="00BD50E2" w:rsidRPr="00BD50E2" w14:paraId="3B8C0E70" w14:textId="77777777" w:rsidTr="00470F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69FD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 Sabiedrības līdzdalība un komunikācijas aktivitātes</w:t>
            </w:r>
          </w:p>
        </w:tc>
      </w:tr>
      <w:tr w:rsidR="00BD50E2" w:rsidRPr="00BD50E2" w14:paraId="0CD25E89" w14:textId="77777777" w:rsidTr="00470FB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BE86" w14:textId="3366C382" w:rsidR="0007278B" w:rsidRPr="00BD50E2" w:rsidRDefault="0007278B" w:rsidP="00A17EEC">
            <w:pPr>
              <w:tabs>
                <w:tab w:val="center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DA5E" w14:textId="77777777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11F" w14:textId="7829B746" w:rsidR="00137903" w:rsidRPr="00BD50E2" w:rsidRDefault="0099298E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Pēc p</w:t>
            </w:r>
            <w:r w:rsidR="00137903" w:rsidRPr="00BD50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rojekta izstrādes paredzēts informāciju par veiktajiem grozījumiem ievietot</w:t>
            </w:r>
            <w:r w:rsidR="00E1494D" w:rsidRPr="00BD50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Veselības ministrijas</w:t>
            </w:r>
            <w:r w:rsidR="006A53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S</w:t>
            </w:r>
            <w:r w:rsidR="001D7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limību profilakses un kontroles centra</w:t>
            </w:r>
            <w:r w:rsidR="00E1494D" w:rsidRPr="00BD50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70D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tīmekļvietnēs</w:t>
            </w:r>
            <w:r w:rsidR="00137903" w:rsidRPr="00BD50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kā arī paredzēts to </w:t>
            </w:r>
            <w:r w:rsidR="00E1494D" w:rsidRPr="00BD50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elektroniski </w:t>
            </w:r>
            <w:r w:rsidR="00137903" w:rsidRPr="00BD50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izplatīt iesaistītajām organizācijām un institūcijām.</w:t>
            </w:r>
          </w:p>
        </w:tc>
      </w:tr>
      <w:tr w:rsidR="00BD50E2" w:rsidRPr="00BD50E2" w14:paraId="16BE2AE7" w14:textId="77777777" w:rsidTr="00470FB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7360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2042" w14:textId="27286997" w:rsidR="00B86F86" w:rsidRPr="00886D79" w:rsidRDefault="0007278B" w:rsidP="00886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83E0" w14:textId="2D9F5705" w:rsidR="0007278B" w:rsidRPr="00BD50E2" w:rsidRDefault="00317FDB" w:rsidP="00317FDB">
            <w:pPr>
              <w:pStyle w:val="NormalWeb"/>
              <w:shd w:val="clear" w:color="auto" w:fill="FFFFFF"/>
              <w:spacing w:line="256" w:lineRule="auto"/>
              <w:jc w:val="both"/>
              <w:rPr>
                <w:shd w:val="clear" w:color="auto" w:fill="FFFFFF"/>
              </w:rPr>
            </w:pPr>
            <w:r w:rsidRPr="00BD50E2">
              <w:rPr>
                <w:iCs/>
                <w:lang w:eastAsia="en-US"/>
              </w:rPr>
              <w:t xml:space="preserve">Tā kā </w:t>
            </w:r>
            <w:r w:rsidR="0068081B">
              <w:rPr>
                <w:iCs/>
                <w:lang w:eastAsia="en-US"/>
              </w:rPr>
              <w:t>p</w:t>
            </w:r>
            <w:r w:rsidRPr="00BD50E2">
              <w:rPr>
                <w:iCs/>
                <w:lang w:eastAsia="en-US"/>
              </w:rPr>
              <w:t xml:space="preserve">rojekts tiek virzīts steidzamības kārtā, sabiedrības iesaiste </w:t>
            </w:r>
            <w:r w:rsidR="0068081B">
              <w:rPr>
                <w:iCs/>
                <w:lang w:eastAsia="en-US"/>
              </w:rPr>
              <w:t>p</w:t>
            </w:r>
            <w:r w:rsidRPr="00BD50E2">
              <w:rPr>
                <w:iCs/>
                <w:lang w:eastAsia="en-US"/>
              </w:rPr>
              <w:t>rojekta izstrādē netika organizēta.</w:t>
            </w:r>
          </w:p>
        </w:tc>
      </w:tr>
      <w:tr w:rsidR="00BD50E2" w:rsidRPr="00BD50E2" w14:paraId="4479B05F" w14:textId="77777777" w:rsidTr="00470FB8">
        <w:trPr>
          <w:trHeight w:val="58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A395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3F6E" w14:textId="77777777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Sabiedrības līdzdalības rezultāti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308E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AD1C41" w:rsidRPr="00BD50E2" w14:paraId="3EB25715" w14:textId="77777777" w:rsidTr="00470FB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FEDD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094C" w14:textId="77777777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9E78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Nav.</w:t>
            </w:r>
          </w:p>
        </w:tc>
      </w:tr>
    </w:tbl>
    <w:p w14:paraId="1BF5CBAF" w14:textId="77777777" w:rsidR="0007278B" w:rsidRPr="00A17EEC" w:rsidRDefault="0007278B" w:rsidP="00AE4E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3258"/>
        <w:gridCol w:w="5671"/>
      </w:tblGrid>
      <w:tr w:rsidR="00BD50E2" w:rsidRPr="00BD50E2" w14:paraId="20F6EC7B" w14:textId="77777777" w:rsidTr="00470F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B797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BD50E2" w:rsidRPr="00BD50E2" w14:paraId="76C608A1" w14:textId="77777777" w:rsidTr="00470FB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EF3E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FF14" w14:textId="77777777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Projekta izpildē iesaistītās institūcijas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8F23" w14:textId="2443E539" w:rsidR="0007278B" w:rsidRPr="00BD50E2" w:rsidRDefault="00043FEB" w:rsidP="00043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Latvijas Investīciju un attīstības aģentūras administrētajā tūristu mītņu sarakstā minētās tūristu mītnes.</w:t>
            </w:r>
          </w:p>
        </w:tc>
      </w:tr>
      <w:tr w:rsidR="00BD50E2" w:rsidRPr="00BD50E2" w14:paraId="3B2F7A21" w14:textId="77777777" w:rsidTr="00470FB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FD4E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74EF" w14:textId="77777777" w:rsidR="00317FD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Projekta izpildes ietekme uz pārvaldes funkcijām un institucionālo struktūru.</w:t>
            </w:r>
          </w:p>
          <w:p w14:paraId="661353B4" w14:textId="3DDF5AC9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0D57" w14:textId="744A045A" w:rsidR="0007278B" w:rsidRPr="00BD50E2" w:rsidRDefault="00F13454" w:rsidP="007E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7278B" w:rsidRPr="00BD50E2" w14:paraId="35A396C5" w14:textId="77777777" w:rsidTr="00470FB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0E52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1A76" w14:textId="77777777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DCF6" w14:textId="77777777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Nav.</w:t>
            </w:r>
          </w:p>
        </w:tc>
      </w:tr>
    </w:tbl>
    <w:p w14:paraId="5FDBCF64" w14:textId="77777777" w:rsidR="0007278B" w:rsidRPr="0099398F" w:rsidRDefault="0007278B" w:rsidP="00D77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B028A4" w14:textId="77777777" w:rsidR="0007278B" w:rsidRPr="0099398F" w:rsidRDefault="0007278B" w:rsidP="00D77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51"/>
      </w:tblGrid>
      <w:tr w:rsidR="005758FB" w14:paraId="2D80AED7" w14:textId="77777777" w:rsidTr="008C3B71">
        <w:tc>
          <w:tcPr>
            <w:tcW w:w="3686" w:type="dxa"/>
          </w:tcPr>
          <w:p w14:paraId="0DB7F0FC" w14:textId="4E2F40DF" w:rsidR="00590FAA" w:rsidRPr="00234042" w:rsidRDefault="005758FB" w:rsidP="00590FAA">
            <w:pPr>
              <w:pStyle w:val="pamattekststabul"/>
              <w:tabs>
                <w:tab w:val="left" w:pos="3969"/>
                <w:tab w:val="left" w:pos="6379"/>
              </w:tabs>
              <w:rPr>
                <w:rFonts w:eastAsia="Calibri"/>
                <w:sz w:val="28"/>
                <w:szCs w:val="28"/>
                <w:lang w:val="lv-LV"/>
              </w:rPr>
            </w:pPr>
            <w:r w:rsidRPr="00234042">
              <w:rPr>
                <w:rFonts w:eastAsia="Calibri"/>
                <w:noProof/>
                <w:sz w:val="28"/>
                <w:szCs w:val="28"/>
                <w:lang w:val="lv-LV"/>
              </w:rPr>
              <w:t xml:space="preserve">Veselības </w:t>
            </w:r>
            <w:r w:rsidR="00590FAA">
              <w:rPr>
                <w:rFonts w:eastAsia="Calibri"/>
                <w:noProof/>
                <w:sz w:val="28"/>
                <w:szCs w:val="28"/>
                <w:lang w:val="lv-LV"/>
              </w:rPr>
              <w:t>ministrs</w:t>
            </w:r>
          </w:p>
        </w:tc>
        <w:tc>
          <w:tcPr>
            <w:tcW w:w="4251" w:type="dxa"/>
          </w:tcPr>
          <w:p w14:paraId="11E17F17" w14:textId="3424D04D" w:rsidR="00590FAA" w:rsidRPr="00590FAA" w:rsidRDefault="0043240B" w:rsidP="00590FAA">
            <w:pPr>
              <w:pStyle w:val="pamattekststabul"/>
              <w:tabs>
                <w:tab w:val="left" w:pos="3969"/>
                <w:tab w:val="left" w:pos="6379"/>
              </w:tabs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D. </w:t>
            </w:r>
            <w:proofErr w:type="spellStart"/>
            <w:r>
              <w:rPr>
                <w:rFonts w:eastAsia="Calibri"/>
                <w:sz w:val="28"/>
                <w:szCs w:val="28"/>
              </w:rPr>
              <w:t>Pavļuts</w:t>
            </w:r>
            <w:proofErr w:type="spellEnd"/>
          </w:p>
          <w:p w14:paraId="1D46503B" w14:textId="30E95EBD" w:rsidR="005758FB" w:rsidRPr="00234042" w:rsidRDefault="005758FB" w:rsidP="008C3B71">
            <w:pPr>
              <w:pStyle w:val="pamattekststabul"/>
              <w:tabs>
                <w:tab w:val="left" w:pos="3969"/>
                <w:tab w:val="left" w:pos="6379"/>
              </w:tabs>
              <w:jc w:val="right"/>
              <w:rPr>
                <w:rFonts w:eastAsia="Calibri"/>
                <w:sz w:val="28"/>
                <w:szCs w:val="28"/>
                <w:lang w:val="lv-LV"/>
              </w:rPr>
            </w:pPr>
          </w:p>
        </w:tc>
      </w:tr>
    </w:tbl>
    <w:p w14:paraId="57123B00" w14:textId="716E592C" w:rsidR="00D77367" w:rsidRPr="00426EE3" w:rsidRDefault="00D77367" w:rsidP="00D77367">
      <w:pPr>
        <w:spacing w:after="0" w:line="240" w:lineRule="auto"/>
        <w:ind w:right="1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5FD596" w14:textId="77777777" w:rsidR="00D77367" w:rsidRPr="00426EE3" w:rsidRDefault="00D77367" w:rsidP="00D77367">
      <w:pPr>
        <w:spacing w:after="0" w:line="240" w:lineRule="auto"/>
        <w:ind w:right="1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6B969B" w14:textId="389C57CE" w:rsidR="0007278B" w:rsidRPr="00426EE3" w:rsidRDefault="0007278B" w:rsidP="00D77367">
      <w:pPr>
        <w:pStyle w:val="naisf"/>
        <w:spacing w:before="0" w:beforeAutospacing="0" w:after="0" w:afterAutospacing="0"/>
        <w:rPr>
          <w:bCs/>
          <w:sz w:val="28"/>
          <w:szCs w:val="28"/>
        </w:rPr>
      </w:pPr>
      <w:r w:rsidRPr="00426EE3">
        <w:rPr>
          <w:bCs/>
          <w:sz w:val="28"/>
          <w:szCs w:val="28"/>
        </w:rPr>
        <w:t>Vīza: valsts sekretār</w:t>
      </w:r>
      <w:r w:rsidR="00886D79">
        <w:rPr>
          <w:bCs/>
          <w:sz w:val="28"/>
          <w:szCs w:val="28"/>
        </w:rPr>
        <w:t>e</w:t>
      </w:r>
      <w:r w:rsidRPr="00426EE3">
        <w:rPr>
          <w:bCs/>
          <w:sz w:val="28"/>
          <w:szCs w:val="28"/>
        </w:rPr>
        <w:tab/>
      </w:r>
      <w:r w:rsidRPr="00426EE3">
        <w:rPr>
          <w:bCs/>
          <w:sz w:val="28"/>
          <w:szCs w:val="28"/>
        </w:rPr>
        <w:tab/>
      </w:r>
      <w:r w:rsidRPr="00426EE3">
        <w:rPr>
          <w:bCs/>
          <w:sz w:val="28"/>
          <w:szCs w:val="28"/>
        </w:rPr>
        <w:tab/>
      </w:r>
      <w:r w:rsidRPr="00426EE3">
        <w:rPr>
          <w:bCs/>
          <w:sz w:val="28"/>
          <w:szCs w:val="28"/>
        </w:rPr>
        <w:tab/>
        <w:t xml:space="preserve">             </w:t>
      </w:r>
      <w:r w:rsidR="00333F6A">
        <w:rPr>
          <w:bCs/>
          <w:sz w:val="28"/>
          <w:szCs w:val="28"/>
        </w:rPr>
        <w:t xml:space="preserve">  </w:t>
      </w:r>
      <w:r w:rsidR="00366538">
        <w:rPr>
          <w:bCs/>
          <w:sz w:val="28"/>
          <w:szCs w:val="28"/>
        </w:rPr>
        <w:t xml:space="preserve">           </w:t>
      </w:r>
      <w:r w:rsidR="00333F6A">
        <w:rPr>
          <w:bCs/>
          <w:sz w:val="28"/>
          <w:szCs w:val="28"/>
        </w:rPr>
        <w:t xml:space="preserve"> </w:t>
      </w:r>
      <w:r w:rsidR="00196505">
        <w:rPr>
          <w:bCs/>
          <w:sz w:val="28"/>
          <w:szCs w:val="28"/>
        </w:rPr>
        <w:t>I.</w:t>
      </w:r>
      <w:r w:rsidR="00590FAA">
        <w:rPr>
          <w:bCs/>
          <w:sz w:val="28"/>
          <w:szCs w:val="28"/>
        </w:rPr>
        <w:t xml:space="preserve"> </w:t>
      </w:r>
      <w:r w:rsidR="00196505">
        <w:rPr>
          <w:bCs/>
          <w:sz w:val="28"/>
          <w:szCs w:val="28"/>
        </w:rPr>
        <w:t>Dreika</w:t>
      </w:r>
    </w:p>
    <w:p w14:paraId="03C1A199" w14:textId="204BF587" w:rsidR="0099398F" w:rsidRDefault="0099398F" w:rsidP="00886D79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D170E3E" w14:textId="77777777" w:rsidR="00886D79" w:rsidRDefault="00886D79" w:rsidP="00886D79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7A18525" w14:textId="77777777" w:rsidR="00A17EEC" w:rsidRDefault="00A17EEC" w:rsidP="00FA15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8AA86C7" w14:textId="0E87B1E2" w:rsidR="00886D79" w:rsidRPr="00FA153F" w:rsidRDefault="00886D79" w:rsidP="00FA15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886D79" w:rsidRPr="00FA153F" w:rsidSect="006A3F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06A6" w14:textId="77777777" w:rsidR="00724FFA" w:rsidRDefault="00724FFA" w:rsidP="0007278B">
      <w:pPr>
        <w:spacing w:after="0" w:line="240" w:lineRule="auto"/>
      </w:pPr>
      <w:r>
        <w:separator/>
      </w:r>
    </w:p>
  </w:endnote>
  <w:endnote w:type="continuationSeparator" w:id="0">
    <w:p w14:paraId="325F830C" w14:textId="77777777" w:rsidR="00724FFA" w:rsidRDefault="00724FFA" w:rsidP="0007278B">
      <w:pPr>
        <w:spacing w:after="0" w:line="240" w:lineRule="auto"/>
      </w:pPr>
      <w:r>
        <w:continuationSeparator/>
      </w:r>
    </w:p>
  </w:endnote>
  <w:endnote w:type="continuationNotice" w:id="1">
    <w:p w14:paraId="68A8CBBE" w14:textId="77777777" w:rsidR="00724FFA" w:rsidRDefault="00724F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0F98" w14:textId="77777777" w:rsidR="00A109E4" w:rsidRDefault="00A10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C44C" w14:textId="2504BA25" w:rsidR="009D7D59" w:rsidRPr="00F046BC" w:rsidRDefault="009D7D59" w:rsidP="00F046BC">
    <w:pPr>
      <w:pStyle w:val="Footer"/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VManot_</w:t>
    </w:r>
    <w:r w:rsidR="00F31DB7">
      <w:rPr>
        <w:rFonts w:ascii="Times New Roman" w:eastAsia="Times New Roman" w:hAnsi="Times New Roman" w:cs="Times New Roman"/>
        <w:sz w:val="20"/>
        <w:szCs w:val="20"/>
        <w:lang w:eastAsia="lv-LV"/>
      </w:rPr>
      <w:t>0</w:t>
    </w:r>
    <w:r w:rsidR="00A109E4">
      <w:rPr>
        <w:rFonts w:ascii="Times New Roman" w:eastAsia="Times New Roman" w:hAnsi="Times New Roman" w:cs="Times New Roman"/>
        <w:sz w:val="20"/>
        <w:szCs w:val="20"/>
        <w:lang w:eastAsia="lv-LV"/>
      </w:rPr>
      <w:t>9</w:t>
    </w:r>
    <w:r w:rsidR="00F31DB7">
      <w:rPr>
        <w:rFonts w:ascii="Times New Roman" w:eastAsia="Times New Roman" w:hAnsi="Times New Roman" w:cs="Times New Roman"/>
        <w:sz w:val="20"/>
        <w:szCs w:val="20"/>
        <w:lang w:eastAsia="lv-LV"/>
      </w:rPr>
      <w:t>08</w:t>
    </w:r>
    <w:r w:rsidR="00041FB2">
      <w:rPr>
        <w:rFonts w:ascii="Times New Roman" w:eastAsia="Times New Roman" w:hAnsi="Times New Roman" w:cs="Times New Roman"/>
        <w:sz w:val="20"/>
        <w:szCs w:val="20"/>
        <w:lang w:eastAsia="lv-LV"/>
      </w:rPr>
      <w:t>2</w:t>
    </w:r>
    <w:r w:rsidR="006A5389">
      <w:rPr>
        <w:rFonts w:ascii="Times New Roman" w:eastAsia="Times New Roman" w:hAnsi="Times New Roman" w:cs="Times New Roman"/>
        <w:sz w:val="20"/>
        <w:szCs w:val="20"/>
        <w:lang w:eastAsia="lv-LV"/>
      </w:rPr>
      <w:t>1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_grozMK360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8520" w14:textId="58912A83" w:rsidR="009D7D59" w:rsidRPr="007E4536" w:rsidRDefault="00A109E4" w:rsidP="007E4536">
    <w:pPr>
      <w:pStyle w:val="Footer"/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V</w:t>
    </w:r>
    <w:r w:rsidR="007E4536">
      <w:rPr>
        <w:rFonts w:ascii="Times New Roman" w:eastAsia="Times New Roman" w:hAnsi="Times New Roman" w:cs="Times New Roman"/>
        <w:sz w:val="20"/>
        <w:szCs w:val="20"/>
        <w:lang w:eastAsia="lv-LV"/>
      </w:rPr>
      <w:t>Manot_</w:t>
    </w:r>
    <w:r w:rsidR="00F31DB7">
      <w:rPr>
        <w:rFonts w:ascii="Times New Roman" w:eastAsia="Times New Roman" w:hAnsi="Times New Roman" w:cs="Times New Roman"/>
        <w:sz w:val="20"/>
        <w:szCs w:val="20"/>
        <w:lang w:eastAsia="lv-LV"/>
      </w:rPr>
      <w:t>0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9</w:t>
    </w:r>
    <w:r w:rsidR="00F31DB7">
      <w:rPr>
        <w:rFonts w:ascii="Times New Roman" w:eastAsia="Times New Roman" w:hAnsi="Times New Roman" w:cs="Times New Roman"/>
        <w:sz w:val="20"/>
        <w:szCs w:val="20"/>
        <w:lang w:eastAsia="lv-LV"/>
      </w:rPr>
      <w:t>08</w:t>
    </w:r>
    <w:r w:rsidR="00041FB2">
      <w:rPr>
        <w:rFonts w:ascii="Times New Roman" w:eastAsia="Times New Roman" w:hAnsi="Times New Roman" w:cs="Times New Roman"/>
        <w:sz w:val="20"/>
        <w:szCs w:val="20"/>
        <w:lang w:eastAsia="lv-LV"/>
      </w:rPr>
      <w:t>2</w:t>
    </w:r>
    <w:r w:rsidR="006A5389">
      <w:rPr>
        <w:rFonts w:ascii="Times New Roman" w:eastAsia="Times New Roman" w:hAnsi="Times New Roman" w:cs="Times New Roman"/>
        <w:sz w:val="20"/>
        <w:szCs w:val="20"/>
        <w:lang w:eastAsia="lv-LV"/>
      </w:rPr>
      <w:t>1</w:t>
    </w:r>
    <w:r w:rsidR="007E4536">
      <w:rPr>
        <w:rFonts w:ascii="Times New Roman" w:eastAsia="Times New Roman" w:hAnsi="Times New Roman" w:cs="Times New Roman"/>
        <w:sz w:val="20"/>
        <w:szCs w:val="20"/>
        <w:lang w:eastAsia="lv-LV"/>
      </w:rPr>
      <w:t>_grozMK360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A9ED" w14:textId="77777777" w:rsidR="00724FFA" w:rsidRDefault="00724FFA" w:rsidP="0007278B">
      <w:pPr>
        <w:spacing w:after="0" w:line="240" w:lineRule="auto"/>
      </w:pPr>
      <w:r>
        <w:separator/>
      </w:r>
    </w:p>
  </w:footnote>
  <w:footnote w:type="continuationSeparator" w:id="0">
    <w:p w14:paraId="1358FF8E" w14:textId="77777777" w:rsidR="00724FFA" w:rsidRDefault="00724FFA" w:rsidP="0007278B">
      <w:pPr>
        <w:spacing w:after="0" w:line="240" w:lineRule="auto"/>
      </w:pPr>
      <w:r>
        <w:continuationSeparator/>
      </w:r>
    </w:p>
  </w:footnote>
  <w:footnote w:type="continuationNotice" w:id="1">
    <w:p w14:paraId="2B9B11A5" w14:textId="77777777" w:rsidR="00724FFA" w:rsidRDefault="00724F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BAA4" w14:textId="77777777" w:rsidR="00A109E4" w:rsidRDefault="00A10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AE7ACA" w14:textId="77777777" w:rsidR="009D7D59" w:rsidRPr="004D15A9" w:rsidRDefault="009D7D5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298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3A980F5" w14:textId="77777777" w:rsidR="009D7D59" w:rsidRDefault="009D7D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9238" w14:textId="77777777" w:rsidR="00A109E4" w:rsidRDefault="00A10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397"/>
    <w:multiLevelType w:val="hybridMultilevel"/>
    <w:tmpl w:val="60CCF8DC"/>
    <w:lvl w:ilvl="0" w:tplc="F17E39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7073"/>
    <w:multiLevelType w:val="hybridMultilevel"/>
    <w:tmpl w:val="2522CE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72962"/>
    <w:multiLevelType w:val="multilevel"/>
    <w:tmpl w:val="81BA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619FC"/>
    <w:multiLevelType w:val="hybridMultilevel"/>
    <w:tmpl w:val="388EFA4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D0554E"/>
    <w:multiLevelType w:val="hybridMultilevel"/>
    <w:tmpl w:val="E00011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6B3D"/>
    <w:multiLevelType w:val="hybridMultilevel"/>
    <w:tmpl w:val="2482D7DE"/>
    <w:lvl w:ilvl="0" w:tplc="1D6404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D69C7"/>
    <w:multiLevelType w:val="hybridMultilevel"/>
    <w:tmpl w:val="CA720406"/>
    <w:lvl w:ilvl="0" w:tplc="4D30B8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26B4506"/>
    <w:multiLevelType w:val="hybridMultilevel"/>
    <w:tmpl w:val="E306FAD2"/>
    <w:lvl w:ilvl="0" w:tplc="A464205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DB09FE"/>
    <w:multiLevelType w:val="hybridMultilevel"/>
    <w:tmpl w:val="1CBEEFA2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EA138AD"/>
    <w:multiLevelType w:val="hybridMultilevel"/>
    <w:tmpl w:val="849E08F6"/>
    <w:lvl w:ilvl="0" w:tplc="00C6007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20450"/>
    <w:multiLevelType w:val="hybridMultilevel"/>
    <w:tmpl w:val="3F8099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82F63"/>
    <w:multiLevelType w:val="hybridMultilevel"/>
    <w:tmpl w:val="511E79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05F86"/>
    <w:multiLevelType w:val="hybridMultilevel"/>
    <w:tmpl w:val="6BDC5D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E7310"/>
    <w:multiLevelType w:val="hybridMultilevel"/>
    <w:tmpl w:val="01EAD398"/>
    <w:lvl w:ilvl="0" w:tplc="87B83044">
      <w:start w:val="1"/>
      <w:numFmt w:val="decimal"/>
      <w:lvlText w:val="%1)"/>
      <w:lvlJc w:val="left"/>
      <w:pPr>
        <w:ind w:left="104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7" w:hanging="360"/>
      </w:pPr>
    </w:lvl>
    <w:lvl w:ilvl="2" w:tplc="0426001B" w:tentative="1">
      <w:start w:val="1"/>
      <w:numFmt w:val="lowerRoman"/>
      <w:lvlText w:val="%3."/>
      <w:lvlJc w:val="right"/>
      <w:pPr>
        <w:ind w:left="2487" w:hanging="180"/>
      </w:pPr>
    </w:lvl>
    <w:lvl w:ilvl="3" w:tplc="0426000F" w:tentative="1">
      <w:start w:val="1"/>
      <w:numFmt w:val="decimal"/>
      <w:lvlText w:val="%4."/>
      <w:lvlJc w:val="left"/>
      <w:pPr>
        <w:ind w:left="3207" w:hanging="360"/>
      </w:pPr>
    </w:lvl>
    <w:lvl w:ilvl="4" w:tplc="04260019" w:tentative="1">
      <w:start w:val="1"/>
      <w:numFmt w:val="lowerLetter"/>
      <w:lvlText w:val="%5."/>
      <w:lvlJc w:val="left"/>
      <w:pPr>
        <w:ind w:left="3927" w:hanging="360"/>
      </w:pPr>
    </w:lvl>
    <w:lvl w:ilvl="5" w:tplc="0426001B" w:tentative="1">
      <w:start w:val="1"/>
      <w:numFmt w:val="lowerRoman"/>
      <w:lvlText w:val="%6."/>
      <w:lvlJc w:val="right"/>
      <w:pPr>
        <w:ind w:left="4647" w:hanging="180"/>
      </w:pPr>
    </w:lvl>
    <w:lvl w:ilvl="6" w:tplc="0426000F" w:tentative="1">
      <w:start w:val="1"/>
      <w:numFmt w:val="decimal"/>
      <w:lvlText w:val="%7."/>
      <w:lvlJc w:val="left"/>
      <w:pPr>
        <w:ind w:left="5367" w:hanging="360"/>
      </w:pPr>
    </w:lvl>
    <w:lvl w:ilvl="7" w:tplc="04260019" w:tentative="1">
      <w:start w:val="1"/>
      <w:numFmt w:val="lowerLetter"/>
      <w:lvlText w:val="%8."/>
      <w:lvlJc w:val="left"/>
      <w:pPr>
        <w:ind w:left="6087" w:hanging="360"/>
      </w:pPr>
    </w:lvl>
    <w:lvl w:ilvl="8" w:tplc="0426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4" w15:restartNumberingAfterBreak="0">
    <w:nsid w:val="5E9F5601"/>
    <w:multiLevelType w:val="hybridMultilevel"/>
    <w:tmpl w:val="66BE0384"/>
    <w:lvl w:ilvl="0" w:tplc="C5B6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AB2A2E"/>
    <w:multiLevelType w:val="hybridMultilevel"/>
    <w:tmpl w:val="96D4BAEE"/>
    <w:lvl w:ilvl="0" w:tplc="F4DC50C8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B1844E2"/>
    <w:multiLevelType w:val="multilevel"/>
    <w:tmpl w:val="981E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040591"/>
    <w:multiLevelType w:val="hybridMultilevel"/>
    <w:tmpl w:val="FDC06A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069DA"/>
    <w:multiLevelType w:val="hybridMultilevel"/>
    <w:tmpl w:val="5C98C384"/>
    <w:lvl w:ilvl="0" w:tplc="C80CF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6"/>
  </w:num>
  <w:num w:numId="5">
    <w:abstractNumId w:val="17"/>
  </w:num>
  <w:num w:numId="6">
    <w:abstractNumId w:val="12"/>
  </w:num>
  <w:num w:numId="7">
    <w:abstractNumId w:val="7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14"/>
  </w:num>
  <w:num w:numId="13">
    <w:abstractNumId w:val="1"/>
  </w:num>
  <w:num w:numId="14">
    <w:abstractNumId w:val="0"/>
  </w:num>
  <w:num w:numId="15">
    <w:abstractNumId w:val="8"/>
  </w:num>
  <w:num w:numId="16">
    <w:abstractNumId w:val="18"/>
  </w:num>
  <w:num w:numId="17">
    <w:abstractNumId w:val="2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sbQwtTQztDA0N7NQ0lEKTi0uzszPAykwrAUALihUPiwAAAA="/>
  </w:docVars>
  <w:rsids>
    <w:rsidRoot w:val="0007278B"/>
    <w:rsid w:val="000000E7"/>
    <w:rsid w:val="00003140"/>
    <w:rsid w:val="00012409"/>
    <w:rsid w:val="000127F1"/>
    <w:rsid w:val="00012C86"/>
    <w:rsid w:val="00015E8A"/>
    <w:rsid w:val="00016372"/>
    <w:rsid w:val="00023AD6"/>
    <w:rsid w:val="0002457B"/>
    <w:rsid w:val="000254EB"/>
    <w:rsid w:val="00031D93"/>
    <w:rsid w:val="00032EF2"/>
    <w:rsid w:val="00041FB2"/>
    <w:rsid w:val="00043FEB"/>
    <w:rsid w:val="00057EB1"/>
    <w:rsid w:val="00066E5F"/>
    <w:rsid w:val="0007278B"/>
    <w:rsid w:val="00074908"/>
    <w:rsid w:val="00075D37"/>
    <w:rsid w:val="00085A5A"/>
    <w:rsid w:val="00087335"/>
    <w:rsid w:val="00087A23"/>
    <w:rsid w:val="00092597"/>
    <w:rsid w:val="00095861"/>
    <w:rsid w:val="000976F2"/>
    <w:rsid w:val="000A1151"/>
    <w:rsid w:val="000A4D59"/>
    <w:rsid w:val="000A6CB2"/>
    <w:rsid w:val="000B47C4"/>
    <w:rsid w:val="000C490C"/>
    <w:rsid w:val="000C6AFA"/>
    <w:rsid w:val="000C7D0F"/>
    <w:rsid w:val="000C7E59"/>
    <w:rsid w:val="000D08CA"/>
    <w:rsid w:val="000D2248"/>
    <w:rsid w:val="000D5547"/>
    <w:rsid w:val="000E0284"/>
    <w:rsid w:val="000E2322"/>
    <w:rsid w:val="000E3F6E"/>
    <w:rsid w:val="000F6AE3"/>
    <w:rsid w:val="00105AAC"/>
    <w:rsid w:val="00111363"/>
    <w:rsid w:val="00114943"/>
    <w:rsid w:val="00116C28"/>
    <w:rsid w:val="00122038"/>
    <w:rsid w:val="0013301B"/>
    <w:rsid w:val="001336B4"/>
    <w:rsid w:val="00137903"/>
    <w:rsid w:val="00140A51"/>
    <w:rsid w:val="00141D8E"/>
    <w:rsid w:val="00144998"/>
    <w:rsid w:val="00154080"/>
    <w:rsid w:val="00156BB8"/>
    <w:rsid w:val="001571CA"/>
    <w:rsid w:val="00157BFC"/>
    <w:rsid w:val="00160626"/>
    <w:rsid w:val="00162412"/>
    <w:rsid w:val="00176445"/>
    <w:rsid w:val="0018564F"/>
    <w:rsid w:val="00196505"/>
    <w:rsid w:val="001A05AA"/>
    <w:rsid w:val="001A4CC0"/>
    <w:rsid w:val="001A5304"/>
    <w:rsid w:val="001B05E3"/>
    <w:rsid w:val="001B66B2"/>
    <w:rsid w:val="001C088F"/>
    <w:rsid w:val="001C1B61"/>
    <w:rsid w:val="001C6B51"/>
    <w:rsid w:val="001D713B"/>
    <w:rsid w:val="001D7589"/>
    <w:rsid w:val="001D75D0"/>
    <w:rsid w:val="001E1D31"/>
    <w:rsid w:val="001E7831"/>
    <w:rsid w:val="001F3A4A"/>
    <w:rsid w:val="001F425F"/>
    <w:rsid w:val="001F7E87"/>
    <w:rsid w:val="00201BA6"/>
    <w:rsid w:val="002033F4"/>
    <w:rsid w:val="0023721B"/>
    <w:rsid w:val="00242A4C"/>
    <w:rsid w:val="002519EE"/>
    <w:rsid w:val="00252768"/>
    <w:rsid w:val="002562FA"/>
    <w:rsid w:val="00263B22"/>
    <w:rsid w:val="00267D85"/>
    <w:rsid w:val="00272F7D"/>
    <w:rsid w:val="00276A81"/>
    <w:rsid w:val="00280A6B"/>
    <w:rsid w:val="0029585A"/>
    <w:rsid w:val="002961D8"/>
    <w:rsid w:val="00297A0B"/>
    <w:rsid w:val="002A5E19"/>
    <w:rsid w:val="002A6C7F"/>
    <w:rsid w:val="002B14B8"/>
    <w:rsid w:val="002C3B6A"/>
    <w:rsid w:val="002C3CF3"/>
    <w:rsid w:val="002C5AC6"/>
    <w:rsid w:val="002C7628"/>
    <w:rsid w:val="002D5487"/>
    <w:rsid w:val="002E027E"/>
    <w:rsid w:val="002E02AA"/>
    <w:rsid w:val="002E0487"/>
    <w:rsid w:val="002E1AE9"/>
    <w:rsid w:val="002F15FE"/>
    <w:rsid w:val="002F181A"/>
    <w:rsid w:val="002F4B93"/>
    <w:rsid w:val="00302150"/>
    <w:rsid w:val="003117FB"/>
    <w:rsid w:val="00313A9C"/>
    <w:rsid w:val="00316074"/>
    <w:rsid w:val="00317FDB"/>
    <w:rsid w:val="0033349E"/>
    <w:rsid w:val="00333F6A"/>
    <w:rsid w:val="003354AF"/>
    <w:rsid w:val="00337697"/>
    <w:rsid w:val="00341BAD"/>
    <w:rsid w:val="00342047"/>
    <w:rsid w:val="00342DB9"/>
    <w:rsid w:val="0034366D"/>
    <w:rsid w:val="00345AAA"/>
    <w:rsid w:val="00351B51"/>
    <w:rsid w:val="003545AB"/>
    <w:rsid w:val="00366538"/>
    <w:rsid w:val="00371C88"/>
    <w:rsid w:val="00371F18"/>
    <w:rsid w:val="00373448"/>
    <w:rsid w:val="00387CFE"/>
    <w:rsid w:val="0039061D"/>
    <w:rsid w:val="00390B4E"/>
    <w:rsid w:val="003A0E17"/>
    <w:rsid w:val="003A29E2"/>
    <w:rsid w:val="003A376A"/>
    <w:rsid w:val="003A3C5A"/>
    <w:rsid w:val="003A42C4"/>
    <w:rsid w:val="003A5C4E"/>
    <w:rsid w:val="003B25DF"/>
    <w:rsid w:val="003B4887"/>
    <w:rsid w:val="003C1921"/>
    <w:rsid w:val="003C3A51"/>
    <w:rsid w:val="003D1230"/>
    <w:rsid w:val="003D15E2"/>
    <w:rsid w:val="003E4BEA"/>
    <w:rsid w:val="004059A2"/>
    <w:rsid w:val="0041142C"/>
    <w:rsid w:val="00412439"/>
    <w:rsid w:val="004231CC"/>
    <w:rsid w:val="00425035"/>
    <w:rsid w:val="00425B3A"/>
    <w:rsid w:val="00426EE3"/>
    <w:rsid w:val="0043240B"/>
    <w:rsid w:val="00447582"/>
    <w:rsid w:val="00454E76"/>
    <w:rsid w:val="00456B73"/>
    <w:rsid w:val="00457B37"/>
    <w:rsid w:val="00470FB8"/>
    <w:rsid w:val="00473581"/>
    <w:rsid w:val="00480999"/>
    <w:rsid w:val="00483A03"/>
    <w:rsid w:val="00487206"/>
    <w:rsid w:val="0049311E"/>
    <w:rsid w:val="00496AEF"/>
    <w:rsid w:val="00497DBB"/>
    <w:rsid w:val="004A2382"/>
    <w:rsid w:val="004A3552"/>
    <w:rsid w:val="004A5598"/>
    <w:rsid w:val="004B402F"/>
    <w:rsid w:val="004C7B99"/>
    <w:rsid w:val="004D5AE2"/>
    <w:rsid w:val="004E084F"/>
    <w:rsid w:val="004E2D9C"/>
    <w:rsid w:val="004F4AAB"/>
    <w:rsid w:val="004F738C"/>
    <w:rsid w:val="004F7F24"/>
    <w:rsid w:val="00502DFD"/>
    <w:rsid w:val="00504320"/>
    <w:rsid w:val="005152B1"/>
    <w:rsid w:val="00525C3B"/>
    <w:rsid w:val="0053215F"/>
    <w:rsid w:val="00534268"/>
    <w:rsid w:val="00535888"/>
    <w:rsid w:val="005434ED"/>
    <w:rsid w:val="0055413D"/>
    <w:rsid w:val="00555929"/>
    <w:rsid w:val="00573277"/>
    <w:rsid w:val="005735D4"/>
    <w:rsid w:val="005758FB"/>
    <w:rsid w:val="005764B7"/>
    <w:rsid w:val="00590FAA"/>
    <w:rsid w:val="0059150F"/>
    <w:rsid w:val="00593BC7"/>
    <w:rsid w:val="0059599E"/>
    <w:rsid w:val="005A1388"/>
    <w:rsid w:val="005A1ABA"/>
    <w:rsid w:val="005A3731"/>
    <w:rsid w:val="005B3B62"/>
    <w:rsid w:val="005C3B9D"/>
    <w:rsid w:val="005C5DC6"/>
    <w:rsid w:val="005C6C6C"/>
    <w:rsid w:val="005E1930"/>
    <w:rsid w:val="005E7398"/>
    <w:rsid w:val="005E7C04"/>
    <w:rsid w:val="005F3C49"/>
    <w:rsid w:val="0060363C"/>
    <w:rsid w:val="00603BD7"/>
    <w:rsid w:val="00604451"/>
    <w:rsid w:val="0060585D"/>
    <w:rsid w:val="00620304"/>
    <w:rsid w:val="0062651F"/>
    <w:rsid w:val="00626C1E"/>
    <w:rsid w:val="00632A89"/>
    <w:rsid w:val="00636B7E"/>
    <w:rsid w:val="00641AF8"/>
    <w:rsid w:val="00652F39"/>
    <w:rsid w:val="00664759"/>
    <w:rsid w:val="0067096C"/>
    <w:rsid w:val="00675455"/>
    <w:rsid w:val="006803FE"/>
    <w:rsid w:val="0068081B"/>
    <w:rsid w:val="00681D29"/>
    <w:rsid w:val="00685C9E"/>
    <w:rsid w:val="00696E1B"/>
    <w:rsid w:val="006A3466"/>
    <w:rsid w:val="006A3F81"/>
    <w:rsid w:val="006A5389"/>
    <w:rsid w:val="006B2944"/>
    <w:rsid w:val="006B32D8"/>
    <w:rsid w:val="006B681F"/>
    <w:rsid w:val="006B7255"/>
    <w:rsid w:val="006C2EC0"/>
    <w:rsid w:val="006C5703"/>
    <w:rsid w:val="006D1AD8"/>
    <w:rsid w:val="006D22E5"/>
    <w:rsid w:val="006D2D1F"/>
    <w:rsid w:val="006D6DB7"/>
    <w:rsid w:val="0071090F"/>
    <w:rsid w:val="007223FE"/>
    <w:rsid w:val="00724197"/>
    <w:rsid w:val="00724FFA"/>
    <w:rsid w:val="00727E9F"/>
    <w:rsid w:val="00731409"/>
    <w:rsid w:val="0074015C"/>
    <w:rsid w:val="00742B05"/>
    <w:rsid w:val="00742C84"/>
    <w:rsid w:val="00746CE6"/>
    <w:rsid w:val="0075152B"/>
    <w:rsid w:val="007518AA"/>
    <w:rsid w:val="0079688F"/>
    <w:rsid w:val="007A71FC"/>
    <w:rsid w:val="007B0528"/>
    <w:rsid w:val="007C3F73"/>
    <w:rsid w:val="007C74EF"/>
    <w:rsid w:val="007D7575"/>
    <w:rsid w:val="007E2963"/>
    <w:rsid w:val="007E4536"/>
    <w:rsid w:val="007E7B78"/>
    <w:rsid w:val="007E7EF7"/>
    <w:rsid w:val="007F74AF"/>
    <w:rsid w:val="00802A02"/>
    <w:rsid w:val="00805BE3"/>
    <w:rsid w:val="00812A8C"/>
    <w:rsid w:val="008314E5"/>
    <w:rsid w:val="008341E0"/>
    <w:rsid w:val="00853314"/>
    <w:rsid w:val="008614AF"/>
    <w:rsid w:val="00863944"/>
    <w:rsid w:val="008670E6"/>
    <w:rsid w:val="008723FA"/>
    <w:rsid w:val="00882A36"/>
    <w:rsid w:val="00882DBA"/>
    <w:rsid w:val="00886392"/>
    <w:rsid w:val="00886D79"/>
    <w:rsid w:val="00894B68"/>
    <w:rsid w:val="008A2D6D"/>
    <w:rsid w:val="008A49BF"/>
    <w:rsid w:val="008B1BB5"/>
    <w:rsid w:val="008B3101"/>
    <w:rsid w:val="008B3BDF"/>
    <w:rsid w:val="008B7C1C"/>
    <w:rsid w:val="008C062B"/>
    <w:rsid w:val="008C242E"/>
    <w:rsid w:val="008C46AB"/>
    <w:rsid w:val="008C5F53"/>
    <w:rsid w:val="008C7FF7"/>
    <w:rsid w:val="008D1568"/>
    <w:rsid w:val="008E15C0"/>
    <w:rsid w:val="008E4C7D"/>
    <w:rsid w:val="009031F5"/>
    <w:rsid w:val="00903727"/>
    <w:rsid w:val="00911954"/>
    <w:rsid w:val="00914064"/>
    <w:rsid w:val="00922F28"/>
    <w:rsid w:val="00923553"/>
    <w:rsid w:val="0093129C"/>
    <w:rsid w:val="00946B3B"/>
    <w:rsid w:val="00950838"/>
    <w:rsid w:val="00955A5B"/>
    <w:rsid w:val="009763A8"/>
    <w:rsid w:val="009771E5"/>
    <w:rsid w:val="00977FBF"/>
    <w:rsid w:val="0098010D"/>
    <w:rsid w:val="0099298E"/>
    <w:rsid w:val="0099398F"/>
    <w:rsid w:val="00995645"/>
    <w:rsid w:val="00995846"/>
    <w:rsid w:val="009A3982"/>
    <w:rsid w:val="009A412D"/>
    <w:rsid w:val="009A5645"/>
    <w:rsid w:val="009A72BC"/>
    <w:rsid w:val="009B1F0D"/>
    <w:rsid w:val="009B370A"/>
    <w:rsid w:val="009B3BE8"/>
    <w:rsid w:val="009B3CEC"/>
    <w:rsid w:val="009B775D"/>
    <w:rsid w:val="009D3273"/>
    <w:rsid w:val="009D4395"/>
    <w:rsid w:val="009D7D59"/>
    <w:rsid w:val="009E1D54"/>
    <w:rsid w:val="009E43D6"/>
    <w:rsid w:val="009E5C6B"/>
    <w:rsid w:val="009E60C7"/>
    <w:rsid w:val="009E7D7F"/>
    <w:rsid w:val="009F13B8"/>
    <w:rsid w:val="009F50B6"/>
    <w:rsid w:val="00A03EFD"/>
    <w:rsid w:val="00A109E4"/>
    <w:rsid w:val="00A1243C"/>
    <w:rsid w:val="00A1381F"/>
    <w:rsid w:val="00A15AA7"/>
    <w:rsid w:val="00A16FD6"/>
    <w:rsid w:val="00A17EEC"/>
    <w:rsid w:val="00A235BA"/>
    <w:rsid w:val="00A30813"/>
    <w:rsid w:val="00A36D97"/>
    <w:rsid w:val="00A40AFD"/>
    <w:rsid w:val="00A504C8"/>
    <w:rsid w:val="00A51A3F"/>
    <w:rsid w:val="00A52342"/>
    <w:rsid w:val="00A533DC"/>
    <w:rsid w:val="00A57DA2"/>
    <w:rsid w:val="00A63523"/>
    <w:rsid w:val="00A751EC"/>
    <w:rsid w:val="00A764CA"/>
    <w:rsid w:val="00A7687B"/>
    <w:rsid w:val="00AA0090"/>
    <w:rsid w:val="00AA6D8E"/>
    <w:rsid w:val="00AB0F8D"/>
    <w:rsid w:val="00AC31B5"/>
    <w:rsid w:val="00AC3E32"/>
    <w:rsid w:val="00AD1C41"/>
    <w:rsid w:val="00AD7072"/>
    <w:rsid w:val="00AE31DA"/>
    <w:rsid w:val="00AE4EFC"/>
    <w:rsid w:val="00AE5FBE"/>
    <w:rsid w:val="00AF30FC"/>
    <w:rsid w:val="00B06392"/>
    <w:rsid w:val="00B07CE3"/>
    <w:rsid w:val="00B12CC7"/>
    <w:rsid w:val="00B13D9E"/>
    <w:rsid w:val="00B20E84"/>
    <w:rsid w:val="00B23552"/>
    <w:rsid w:val="00B236F0"/>
    <w:rsid w:val="00B24624"/>
    <w:rsid w:val="00B26BE2"/>
    <w:rsid w:val="00B309E7"/>
    <w:rsid w:val="00B32161"/>
    <w:rsid w:val="00B33F20"/>
    <w:rsid w:val="00B3576F"/>
    <w:rsid w:val="00B35F66"/>
    <w:rsid w:val="00B37EFB"/>
    <w:rsid w:val="00B53339"/>
    <w:rsid w:val="00B53A07"/>
    <w:rsid w:val="00B54E70"/>
    <w:rsid w:val="00B608AE"/>
    <w:rsid w:val="00B7759C"/>
    <w:rsid w:val="00B80753"/>
    <w:rsid w:val="00B81EE0"/>
    <w:rsid w:val="00B83FDD"/>
    <w:rsid w:val="00B86F86"/>
    <w:rsid w:val="00B90A06"/>
    <w:rsid w:val="00BB103E"/>
    <w:rsid w:val="00BB2713"/>
    <w:rsid w:val="00BB45E2"/>
    <w:rsid w:val="00BC4A6D"/>
    <w:rsid w:val="00BC7E1B"/>
    <w:rsid w:val="00BD50E2"/>
    <w:rsid w:val="00BE5426"/>
    <w:rsid w:val="00BF0DE0"/>
    <w:rsid w:val="00BF6AD1"/>
    <w:rsid w:val="00BF71E8"/>
    <w:rsid w:val="00C02689"/>
    <w:rsid w:val="00C04FF8"/>
    <w:rsid w:val="00C061EA"/>
    <w:rsid w:val="00C135AA"/>
    <w:rsid w:val="00C2181D"/>
    <w:rsid w:val="00C25E4F"/>
    <w:rsid w:val="00C33657"/>
    <w:rsid w:val="00C34539"/>
    <w:rsid w:val="00C40082"/>
    <w:rsid w:val="00C401DF"/>
    <w:rsid w:val="00C40695"/>
    <w:rsid w:val="00C44496"/>
    <w:rsid w:val="00C47F2A"/>
    <w:rsid w:val="00C61CB2"/>
    <w:rsid w:val="00C6533B"/>
    <w:rsid w:val="00C704F2"/>
    <w:rsid w:val="00C71CC7"/>
    <w:rsid w:val="00C74659"/>
    <w:rsid w:val="00C800E2"/>
    <w:rsid w:val="00C80A89"/>
    <w:rsid w:val="00C901A8"/>
    <w:rsid w:val="00C94620"/>
    <w:rsid w:val="00CA5686"/>
    <w:rsid w:val="00CA6A47"/>
    <w:rsid w:val="00CB1936"/>
    <w:rsid w:val="00CB60A4"/>
    <w:rsid w:val="00CC0385"/>
    <w:rsid w:val="00CC0EA9"/>
    <w:rsid w:val="00CC740D"/>
    <w:rsid w:val="00CD26BC"/>
    <w:rsid w:val="00CE166E"/>
    <w:rsid w:val="00CE4139"/>
    <w:rsid w:val="00CF3D8A"/>
    <w:rsid w:val="00CF4976"/>
    <w:rsid w:val="00D0462F"/>
    <w:rsid w:val="00D20561"/>
    <w:rsid w:val="00D26DA9"/>
    <w:rsid w:val="00D32189"/>
    <w:rsid w:val="00D322A9"/>
    <w:rsid w:val="00D43B94"/>
    <w:rsid w:val="00D62EC3"/>
    <w:rsid w:val="00D70DC5"/>
    <w:rsid w:val="00D72509"/>
    <w:rsid w:val="00D729DF"/>
    <w:rsid w:val="00D74883"/>
    <w:rsid w:val="00D77367"/>
    <w:rsid w:val="00D827CA"/>
    <w:rsid w:val="00D856F7"/>
    <w:rsid w:val="00D94EEE"/>
    <w:rsid w:val="00D974CA"/>
    <w:rsid w:val="00DA2666"/>
    <w:rsid w:val="00DB015B"/>
    <w:rsid w:val="00DB63FD"/>
    <w:rsid w:val="00DD20E5"/>
    <w:rsid w:val="00DD556F"/>
    <w:rsid w:val="00DD6D9E"/>
    <w:rsid w:val="00DD7352"/>
    <w:rsid w:val="00DE1419"/>
    <w:rsid w:val="00DF75A0"/>
    <w:rsid w:val="00DF760B"/>
    <w:rsid w:val="00E021CF"/>
    <w:rsid w:val="00E06788"/>
    <w:rsid w:val="00E132DA"/>
    <w:rsid w:val="00E1494D"/>
    <w:rsid w:val="00E20F53"/>
    <w:rsid w:val="00E2222F"/>
    <w:rsid w:val="00E31492"/>
    <w:rsid w:val="00E32152"/>
    <w:rsid w:val="00E37B29"/>
    <w:rsid w:val="00E402A6"/>
    <w:rsid w:val="00E4195C"/>
    <w:rsid w:val="00E41AB7"/>
    <w:rsid w:val="00E422C4"/>
    <w:rsid w:val="00E431FF"/>
    <w:rsid w:val="00E5298D"/>
    <w:rsid w:val="00E578A8"/>
    <w:rsid w:val="00E57C60"/>
    <w:rsid w:val="00E61EAE"/>
    <w:rsid w:val="00E6284D"/>
    <w:rsid w:val="00E67090"/>
    <w:rsid w:val="00E70E37"/>
    <w:rsid w:val="00E7205F"/>
    <w:rsid w:val="00E72A4E"/>
    <w:rsid w:val="00E804E9"/>
    <w:rsid w:val="00E909EF"/>
    <w:rsid w:val="00E93BD2"/>
    <w:rsid w:val="00E94387"/>
    <w:rsid w:val="00E95395"/>
    <w:rsid w:val="00EA00E8"/>
    <w:rsid w:val="00EA7AA2"/>
    <w:rsid w:val="00EB18C7"/>
    <w:rsid w:val="00EC33C6"/>
    <w:rsid w:val="00EC4FFC"/>
    <w:rsid w:val="00EC7B41"/>
    <w:rsid w:val="00ED74EF"/>
    <w:rsid w:val="00EE3EFE"/>
    <w:rsid w:val="00EF5D0E"/>
    <w:rsid w:val="00EF6116"/>
    <w:rsid w:val="00EF77FE"/>
    <w:rsid w:val="00F046BC"/>
    <w:rsid w:val="00F0629B"/>
    <w:rsid w:val="00F12A6E"/>
    <w:rsid w:val="00F12CA2"/>
    <w:rsid w:val="00F13454"/>
    <w:rsid w:val="00F15DCD"/>
    <w:rsid w:val="00F200EA"/>
    <w:rsid w:val="00F23674"/>
    <w:rsid w:val="00F26541"/>
    <w:rsid w:val="00F30098"/>
    <w:rsid w:val="00F30AEB"/>
    <w:rsid w:val="00F31DB7"/>
    <w:rsid w:val="00F35B81"/>
    <w:rsid w:val="00F45121"/>
    <w:rsid w:val="00F64DDA"/>
    <w:rsid w:val="00F65FB1"/>
    <w:rsid w:val="00F67E68"/>
    <w:rsid w:val="00F71269"/>
    <w:rsid w:val="00F74BAD"/>
    <w:rsid w:val="00F803D1"/>
    <w:rsid w:val="00F8151E"/>
    <w:rsid w:val="00FA153F"/>
    <w:rsid w:val="00FA7DF7"/>
    <w:rsid w:val="00FC47B2"/>
    <w:rsid w:val="00FC6DC3"/>
    <w:rsid w:val="00FD3B42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3159"/>
  <w15:chartTrackingRefBased/>
  <w15:docId w15:val="{E1662DC9-7D59-4F3E-8067-C740A486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7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8B"/>
  </w:style>
  <w:style w:type="paragraph" w:styleId="Footer">
    <w:name w:val="footer"/>
    <w:basedOn w:val="Normal"/>
    <w:link w:val="FooterChar"/>
    <w:uiPriority w:val="99"/>
    <w:unhideWhenUsed/>
    <w:rsid w:val="000727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8B"/>
  </w:style>
  <w:style w:type="character" w:styleId="Hyperlink">
    <w:name w:val="Hyperlink"/>
    <w:uiPriority w:val="99"/>
    <w:rsid w:val="0007278B"/>
    <w:rPr>
      <w:color w:val="0000FF"/>
      <w:u w:val="single"/>
    </w:rPr>
  </w:style>
  <w:style w:type="paragraph" w:customStyle="1" w:styleId="naisf">
    <w:name w:val="naisf"/>
    <w:basedOn w:val="Normal"/>
    <w:rsid w:val="000727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E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E0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27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97A0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052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1B6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5C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C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5C6B"/>
    <w:rPr>
      <w:vertAlign w:val="superscript"/>
    </w:rPr>
  </w:style>
  <w:style w:type="paragraph" w:customStyle="1" w:styleId="tvhtml">
    <w:name w:val="tv_html"/>
    <w:basedOn w:val="Normal"/>
    <w:rsid w:val="0097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977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C5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99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398F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08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normal">
    <w:name w:val="x_msonormal"/>
    <w:basedOn w:val="Normal"/>
    <w:rsid w:val="0057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SpacingChar">
    <w:name w:val="No Spacing Char"/>
    <w:link w:val="NoSpacing"/>
    <w:uiPriority w:val="1"/>
    <w:locked/>
    <w:rsid w:val="00470FB8"/>
    <w:rPr>
      <w:rFonts w:ascii="Calibri" w:eastAsia="Calibri" w:hAnsi="Calibri" w:cs="Times New Roman"/>
    </w:rPr>
  </w:style>
  <w:style w:type="paragraph" w:customStyle="1" w:styleId="tv213">
    <w:name w:val="tv213"/>
    <w:basedOn w:val="Normal"/>
    <w:rsid w:val="0047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1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304-epidemiologiskas-drosibas-pasakumi-covid-19-infekcijas-izplatibas-ierobezosana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1307-B593-4E83-87BB-8374037D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3889</Words>
  <Characters>2217</Characters>
  <Application>Microsoft Office Word</Application>
  <DocSecurity>0</DocSecurity>
  <Lines>18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Ministru kabineta noteikumu projekta “Grozījumi Ministru kabineta 2020. gada 9. jūnija noteikumos Nr. 360 “Epidemioloģiskās drošības pasākumi Covid-19 infekcijas izplatības ierobežošanai”” sākotnējās ietekmes novērtējuma ziņojums (anotācija)</vt:lpstr>
      <vt:lpstr>Ministru kabineta noteikumu projekta “Grozījumi Ministru kabineta 2020. gada 9. jūnija noteikumos Nr. 360 “Epidemioloģiskās drošības pasākumi Covid-19 infekcijas izplatības ierobežošanai”” sākotnējās ietekmes novērtējuma ziņojums (anotācija)</vt:lpstr>
      <vt:lpstr>Ministru kabineta noteikumu projekta “Grozījumi Ministru kabineta 2020. gada 9. jūnija noteikumos Nr. 360 “Epidemioloģiskās drošības pasākumi Covid-19 infekcijas izplatības ierobežošanai”” sākotnējās ietekmes novērtējuma ziņojums (anotācija)</vt:lpstr>
    </vt:vector>
  </TitlesOfParts>
  <Company>Veselības ministrija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2020. gada 9. jūnija noteikumos Nr. 360 “Epidemioloģiskās drošības pasākumi Covid-19 infekcijas izplatības ierobežošanai”” sākotnējās ietekmes novērtējuma ziņojums (anotācija)</dc:title>
  <dc:subject>anotācija</dc:subject>
  <dc:creator>Anita Segliņa</dc:creator>
  <cp:keywords/>
  <dc:description>Liepiņa 67876080_x000d_
Inga.Liepina@vm.gov.lv_x000d_
Būmane 67876148_x000d_
dace.bumane@vm.gov.lv</dc:description>
  <cp:lastModifiedBy>Ilze Šķiņķe</cp:lastModifiedBy>
  <cp:revision>5</cp:revision>
  <cp:lastPrinted>2020-09-10T14:00:00Z</cp:lastPrinted>
  <dcterms:created xsi:type="dcterms:W3CDTF">2021-08-09T16:02:00Z</dcterms:created>
  <dcterms:modified xsi:type="dcterms:W3CDTF">2021-08-10T06:30:00Z</dcterms:modified>
</cp:coreProperties>
</file>