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D50D1" w14:textId="77777777" w:rsidR="00F93DBB" w:rsidRPr="003316EF" w:rsidRDefault="007F717E" w:rsidP="009E29B8">
      <w:pPr>
        <w:ind w:left="-284" w:right="-257"/>
        <w:jc w:val="center"/>
        <w:rPr>
          <w:b/>
          <w:sz w:val="26"/>
          <w:szCs w:val="26"/>
        </w:rPr>
      </w:pPr>
      <w:bookmarkStart w:id="0" w:name="_Hlk81812316"/>
      <w:bookmarkStart w:id="1" w:name="OLE_LINK3"/>
      <w:bookmarkStart w:id="2" w:name="OLE_LINK4"/>
      <w:bookmarkStart w:id="3" w:name="OLE_LINK1"/>
      <w:bookmarkStart w:id="4" w:name="_GoBack"/>
      <w:bookmarkEnd w:id="4"/>
      <w:r w:rsidRPr="003316EF">
        <w:rPr>
          <w:b/>
          <w:sz w:val="26"/>
          <w:szCs w:val="26"/>
        </w:rPr>
        <w:t>Ministru</w:t>
      </w:r>
      <w:r w:rsidR="00F93DBB" w:rsidRPr="003316EF">
        <w:rPr>
          <w:b/>
          <w:sz w:val="26"/>
          <w:szCs w:val="26"/>
        </w:rPr>
        <w:t xml:space="preserve"> kabineta rīkojuma projekta</w:t>
      </w:r>
    </w:p>
    <w:p w14:paraId="051221B2" w14:textId="77777777" w:rsidR="00761B03" w:rsidRPr="003316EF" w:rsidRDefault="00A95AA2" w:rsidP="009E29B8">
      <w:pPr>
        <w:ind w:left="-284" w:right="-257"/>
        <w:jc w:val="center"/>
        <w:rPr>
          <w:b/>
          <w:sz w:val="26"/>
          <w:szCs w:val="26"/>
        </w:rPr>
      </w:pPr>
      <w:r w:rsidRPr="003316EF">
        <w:rPr>
          <w:b/>
          <w:sz w:val="26"/>
          <w:szCs w:val="26"/>
        </w:rPr>
        <w:t>„</w:t>
      </w:r>
      <w:r w:rsidR="00520A05" w:rsidRPr="003316EF">
        <w:rPr>
          <w:b/>
          <w:sz w:val="26"/>
          <w:szCs w:val="26"/>
        </w:rPr>
        <w:t>Par apropriācijas palielināšanu Izglītības un zinātnes ministrijai</w:t>
      </w:r>
      <w:r w:rsidR="00F93DBB" w:rsidRPr="003316EF">
        <w:rPr>
          <w:b/>
          <w:sz w:val="26"/>
          <w:szCs w:val="26"/>
        </w:rPr>
        <w:t xml:space="preserve">” sākotnējās ietekmes </w:t>
      </w:r>
      <w:r w:rsidR="00C853DF">
        <w:rPr>
          <w:b/>
          <w:sz w:val="26"/>
          <w:szCs w:val="26"/>
        </w:rPr>
        <w:t>novērtējuma ziņojums (anotācija)</w:t>
      </w:r>
    </w:p>
    <w:bookmarkEnd w:id="0"/>
    <w:p w14:paraId="23A34CE2" w14:textId="77777777" w:rsidR="009E29B8" w:rsidRPr="003316EF" w:rsidRDefault="009E29B8" w:rsidP="009E29B8">
      <w:pPr>
        <w:ind w:left="-284" w:right="-257"/>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316EF" w14:paraId="25087FDE" w14:textId="77777777" w:rsidTr="00AF3BA2">
        <w:tc>
          <w:tcPr>
            <w:tcW w:w="9918" w:type="dxa"/>
            <w:gridSpan w:val="2"/>
            <w:vAlign w:val="center"/>
          </w:tcPr>
          <w:p w14:paraId="4AC93BD0" w14:textId="77777777" w:rsidR="00717D4B" w:rsidRPr="003316EF" w:rsidRDefault="00717D4B" w:rsidP="00AF3BA2">
            <w:pPr>
              <w:pStyle w:val="naisnod"/>
              <w:spacing w:before="0" w:after="0"/>
            </w:pPr>
            <w:r w:rsidRPr="003316EF">
              <w:t>Tiesību akta projekta anotācijas kopsavilkums</w:t>
            </w:r>
          </w:p>
        </w:tc>
      </w:tr>
      <w:tr w:rsidR="00667437" w:rsidRPr="003316EF" w14:paraId="67C8E8A2" w14:textId="77777777" w:rsidTr="00AF3BA2">
        <w:trPr>
          <w:trHeight w:val="476"/>
        </w:trPr>
        <w:tc>
          <w:tcPr>
            <w:tcW w:w="3256" w:type="dxa"/>
            <w:tcBorders>
              <w:bottom w:val="single" w:sz="4" w:space="0" w:color="auto"/>
            </w:tcBorders>
          </w:tcPr>
          <w:p w14:paraId="521E314D" w14:textId="77777777" w:rsidR="00667437" w:rsidRPr="003316EF" w:rsidRDefault="00667437" w:rsidP="00667437">
            <w:pPr>
              <w:pStyle w:val="naiskr"/>
              <w:spacing w:before="0" w:after="0"/>
              <w:ind w:left="141"/>
            </w:pPr>
            <w:r w:rsidRPr="003316EF">
              <w:t>Mērķis, risinājums un projekta spēkā stāšanās laiks (500 zīmes bez atstarpēm)</w:t>
            </w:r>
          </w:p>
        </w:tc>
        <w:tc>
          <w:tcPr>
            <w:tcW w:w="6662" w:type="dxa"/>
            <w:tcBorders>
              <w:bottom w:val="single" w:sz="4" w:space="0" w:color="auto"/>
            </w:tcBorders>
          </w:tcPr>
          <w:p w14:paraId="6B564604" w14:textId="77777777" w:rsidR="00DE1F52" w:rsidRPr="003316EF" w:rsidRDefault="002F1581" w:rsidP="00DE1F52">
            <w:pPr>
              <w:ind w:left="82" w:right="141"/>
              <w:jc w:val="both"/>
            </w:pPr>
            <w:r w:rsidRPr="003316EF">
              <w:t xml:space="preserve">Projekta mērķis ir </w:t>
            </w:r>
            <w:r w:rsidR="00DE1F52" w:rsidRPr="003316EF">
              <w:t xml:space="preserve">finanšu līdzekļu </w:t>
            </w:r>
            <w:r w:rsidR="00F550FE">
              <w:t xml:space="preserve">182 284 </w:t>
            </w:r>
            <w:r w:rsidR="00F550FE" w:rsidRPr="00F550FE">
              <w:rPr>
                <w:i/>
              </w:rPr>
              <w:t>euro</w:t>
            </w:r>
            <w:r w:rsidR="00F550FE">
              <w:t xml:space="preserve"> apmērā </w:t>
            </w:r>
            <w:r w:rsidR="00DE1F52" w:rsidRPr="003316EF">
              <w:t>piešķiršana Izglītības un zinātnes ministrijas augstas gatavības projekta īstenošanai – Komandu sporta spēļu halles izveidei Krišjāņa Barona ielā 99C, Rīgā</w:t>
            </w:r>
            <w:r w:rsidR="005126B3" w:rsidRPr="003316EF">
              <w:t>, lai segtu 2021. gadā paredzētos ar projekta īstenošanu saistītos izdevumus</w:t>
            </w:r>
            <w:r w:rsidR="00DE1F52" w:rsidRPr="003316EF">
              <w:t>.</w:t>
            </w:r>
          </w:p>
        </w:tc>
      </w:tr>
    </w:tbl>
    <w:p w14:paraId="21917F52" w14:textId="77777777" w:rsidR="00717D4B" w:rsidRPr="003316EF" w:rsidRDefault="00717D4B"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662"/>
      </w:tblGrid>
      <w:tr w:rsidR="00585B7B" w:rsidRPr="003316EF" w14:paraId="336A57D4" w14:textId="77777777" w:rsidTr="006B561A">
        <w:tc>
          <w:tcPr>
            <w:tcW w:w="9918" w:type="dxa"/>
            <w:gridSpan w:val="3"/>
            <w:vAlign w:val="center"/>
          </w:tcPr>
          <w:bookmarkEnd w:id="1"/>
          <w:bookmarkEnd w:id="2"/>
          <w:bookmarkEnd w:id="3"/>
          <w:p w14:paraId="65CE38EA" w14:textId="77777777" w:rsidR="00585B7B" w:rsidRPr="003316EF" w:rsidRDefault="00585B7B" w:rsidP="00194A0F">
            <w:pPr>
              <w:pStyle w:val="naisnod"/>
              <w:spacing w:before="0" w:after="0"/>
            </w:pPr>
            <w:r w:rsidRPr="003316EF">
              <w:t>I. Tiesību akta projekta izstrādes nepieciešamība</w:t>
            </w:r>
          </w:p>
        </w:tc>
      </w:tr>
      <w:tr w:rsidR="00585B7B" w:rsidRPr="003316EF" w14:paraId="00AE0A90" w14:textId="77777777" w:rsidTr="008B580B">
        <w:trPr>
          <w:trHeight w:val="1978"/>
        </w:trPr>
        <w:tc>
          <w:tcPr>
            <w:tcW w:w="709" w:type="dxa"/>
          </w:tcPr>
          <w:p w14:paraId="11B82C4C" w14:textId="77777777" w:rsidR="00585B7B" w:rsidRPr="003316EF" w:rsidRDefault="00585B7B" w:rsidP="00BD696A">
            <w:pPr>
              <w:pStyle w:val="naiskr"/>
              <w:spacing w:before="0" w:after="0"/>
              <w:jc w:val="center"/>
            </w:pPr>
            <w:r w:rsidRPr="003316EF">
              <w:t>1.</w:t>
            </w:r>
          </w:p>
        </w:tc>
        <w:tc>
          <w:tcPr>
            <w:tcW w:w="2547" w:type="dxa"/>
          </w:tcPr>
          <w:p w14:paraId="61880FA3" w14:textId="77777777" w:rsidR="00215B5A" w:rsidRPr="003316EF" w:rsidRDefault="00585B7B" w:rsidP="008B580B">
            <w:pPr>
              <w:pStyle w:val="naiskr"/>
              <w:tabs>
                <w:tab w:val="right" w:pos="2537"/>
              </w:tabs>
              <w:spacing w:before="0" w:after="0"/>
              <w:ind w:left="141" w:hanging="10"/>
            </w:pPr>
            <w:r w:rsidRPr="003316EF">
              <w:t>Pamatojums</w:t>
            </w:r>
          </w:p>
          <w:p w14:paraId="3BCCCA9D" w14:textId="77777777" w:rsidR="00215B5A" w:rsidRPr="003316EF" w:rsidRDefault="00215B5A" w:rsidP="00215B5A"/>
          <w:p w14:paraId="3A85C02D" w14:textId="77777777" w:rsidR="00215B5A" w:rsidRPr="003316EF" w:rsidRDefault="00215B5A" w:rsidP="00215B5A"/>
          <w:p w14:paraId="382A61B4" w14:textId="77777777" w:rsidR="00215B5A" w:rsidRPr="003316EF" w:rsidRDefault="00215B5A" w:rsidP="00215B5A"/>
          <w:p w14:paraId="4CF30AAF" w14:textId="77777777" w:rsidR="00215B5A" w:rsidRPr="003316EF" w:rsidRDefault="00215B5A" w:rsidP="00215B5A"/>
          <w:p w14:paraId="22EDC2AD" w14:textId="77777777" w:rsidR="00215B5A" w:rsidRPr="003316EF" w:rsidRDefault="00215B5A" w:rsidP="00215B5A"/>
          <w:p w14:paraId="16523E4B" w14:textId="77777777" w:rsidR="00585B7B" w:rsidRPr="003316EF" w:rsidRDefault="00585B7B" w:rsidP="00215B5A">
            <w:pPr>
              <w:jc w:val="center"/>
            </w:pPr>
          </w:p>
        </w:tc>
        <w:tc>
          <w:tcPr>
            <w:tcW w:w="6662" w:type="dxa"/>
          </w:tcPr>
          <w:p w14:paraId="6C2C75BF" w14:textId="77777777" w:rsidR="00FC1F19" w:rsidRPr="003316EF" w:rsidRDefault="00A1487F" w:rsidP="00152D3E">
            <w:pPr>
              <w:ind w:left="141" w:right="142"/>
              <w:jc w:val="both"/>
            </w:pPr>
            <w:r w:rsidRPr="003316EF">
              <w:t>Ministru kabineta rīkojuma projekts „Par apropriācijas palielināšanu Izglītības un zin</w:t>
            </w:r>
            <w:r w:rsidR="00152D3E" w:rsidRPr="003316EF">
              <w:t>ātnes ministrijai” (turpmāk – R</w:t>
            </w:r>
            <w:r w:rsidRPr="003316EF">
              <w:t>īkojuma projekts) sagatavots, pamatojoties uz Covid-19 infekcijas izplatības seku pārvarēšanas likuma 24. un 25. pantu un Ministru kabineta 2018. gada 17. jūlija noteikumu Nr. 421 „Kārtība, kādā veic gadskārtējā valsts budžeta likumā noteiktās apropriācijas izmaiņas” 43. punktu</w:t>
            </w:r>
            <w:r w:rsidR="00152D3E" w:rsidRPr="003316EF">
              <w:t>, kā arī s</w:t>
            </w:r>
            <w:r w:rsidRPr="003316EF">
              <w:t>askaņā ar Ministru kabineta 2021.</w:t>
            </w:r>
            <w:r w:rsidR="00152D3E" w:rsidRPr="003316EF">
              <w:t xml:space="preserve"> </w:t>
            </w:r>
            <w:r w:rsidRPr="003316EF">
              <w:t>gada 18.</w:t>
            </w:r>
            <w:r w:rsidR="00152D3E" w:rsidRPr="003316EF">
              <w:t xml:space="preserve"> </w:t>
            </w:r>
            <w:r w:rsidRPr="003316EF">
              <w:t xml:space="preserve">marta sēdes </w:t>
            </w:r>
            <w:proofErr w:type="spellStart"/>
            <w:r w:rsidRPr="003316EF">
              <w:t>protokollēmumu</w:t>
            </w:r>
            <w:proofErr w:type="spellEnd"/>
            <w:r w:rsidRPr="003316EF">
              <w:t xml:space="preserve"> (prot. Nr.28 42.§) „Informatīvais ziņojums „Par augstas gatavības projektiem, kas saistīti ar Covid-19 krīzes pārvarēšanu un ekon</w:t>
            </w:r>
            <w:r w:rsidR="00152D3E" w:rsidRPr="003316EF">
              <w:t>omikas atlabšanu””  (turpmāk – MK protokollēmums</w:t>
            </w:r>
            <w:r w:rsidRPr="003316EF">
              <w:t>).</w:t>
            </w:r>
          </w:p>
        </w:tc>
      </w:tr>
      <w:tr w:rsidR="00585B7B" w:rsidRPr="003316EF" w14:paraId="5001EDF3" w14:textId="77777777" w:rsidTr="006B561A">
        <w:trPr>
          <w:trHeight w:val="562"/>
        </w:trPr>
        <w:tc>
          <w:tcPr>
            <w:tcW w:w="709" w:type="dxa"/>
          </w:tcPr>
          <w:p w14:paraId="2FD7F8A0" w14:textId="77777777" w:rsidR="00585B7B" w:rsidRPr="003316EF" w:rsidRDefault="00585B7B" w:rsidP="00BD696A">
            <w:pPr>
              <w:pStyle w:val="naiskr"/>
              <w:spacing w:before="0" w:after="0"/>
              <w:jc w:val="center"/>
            </w:pPr>
            <w:r w:rsidRPr="003316EF">
              <w:t>2.</w:t>
            </w:r>
          </w:p>
        </w:tc>
        <w:tc>
          <w:tcPr>
            <w:tcW w:w="2547" w:type="dxa"/>
          </w:tcPr>
          <w:p w14:paraId="0B69E274" w14:textId="77777777" w:rsidR="00955825" w:rsidRPr="003316EF" w:rsidRDefault="00005A9D" w:rsidP="00916055">
            <w:pPr>
              <w:pStyle w:val="naiskr"/>
              <w:tabs>
                <w:tab w:val="left" w:pos="170"/>
              </w:tabs>
              <w:spacing w:before="0" w:after="0"/>
              <w:ind w:left="141"/>
            </w:pPr>
            <w:r w:rsidRPr="003316EF">
              <w:t>Pašreizējā situācija un problēmas, kuru risināšanai tiesību akta projekts izstrādāts, tiesiskā regulējuma mērķis un būtība</w:t>
            </w:r>
          </w:p>
          <w:p w14:paraId="78213053" w14:textId="77777777" w:rsidR="00955825" w:rsidRPr="003316EF" w:rsidRDefault="00955825" w:rsidP="00955825"/>
          <w:p w14:paraId="2C47E0D8" w14:textId="77777777" w:rsidR="00585B7B" w:rsidRPr="003316EF" w:rsidRDefault="00585B7B" w:rsidP="00955825">
            <w:pPr>
              <w:ind w:firstLine="720"/>
            </w:pPr>
          </w:p>
        </w:tc>
        <w:tc>
          <w:tcPr>
            <w:tcW w:w="6662" w:type="dxa"/>
          </w:tcPr>
          <w:p w14:paraId="5C8983ED" w14:textId="77777777" w:rsidR="009A66BF" w:rsidRPr="003316EF" w:rsidRDefault="00A1487F" w:rsidP="00152D3E">
            <w:pPr>
              <w:ind w:left="141" w:right="142"/>
              <w:jc w:val="both"/>
            </w:pPr>
            <w:r w:rsidRPr="003316EF">
              <w:tab/>
              <w:t xml:space="preserve">Saskaņā ar  </w:t>
            </w:r>
            <w:r w:rsidR="00152D3E" w:rsidRPr="003316EF">
              <w:t xml:space="preserve">MK protokollēmuma </w:t>
            </w:r>
            <w:r w:rsidRPr="003316EF">
              <w:t>2.</w:t>
            </w:r>
            <w:r w:rsidR="009A66BF" w:rsidRPr="003316EF">
              <w:t xml:space="preserve"> </w:t>
            </w:r>
            <w:r w:rsidRPr="003316EF">
              <w:t>punktu ir atbalstīta papildu finansējuma piešķiršana ar Covid-19 krīzes seku pārvarēšanu un ekonomikas atlabšanu saistītu augstas gatavības projektu īstenošanai 2021. un 2022.</w:t>
            </w:r>
            <w:r w:rsidR="003A5DED">
              <w:t xml:space="preserve"> </w:t>
            </w:r>
            <w:r w:rsidRPr="003316EF">
              <w:t xml:space="preserve">gadā sadalījumā pa ministrijām atbilstoši informatīvā ziņojuma „Par augstas gatavības projektiem, kas saistīti ar Covid-19 krīzes pārvarēšanu un ekonomikas atlabšanu” (turpmāk – </w:t>
            </w:r>
            <w:r w:rsidR="00152D3E" w:rsidRPr="003316EF">
              <w:t>i</w:t>
            </w:r>
            <w:r w:rsidRPr="003316EF">
              <w:t xml:space="preserve">nformatīvais ziņojums) tabulai Nr.1 „Ministriju iesniegtā informācija par nepieciešamo finansējumu augstas gatavības projektiem, kas saistīti ar Covid-19 krīzes pārvarēšanu un ekonomikas atlabšanu” (turpmāk – </w:t>
            </w:r>
            <w:r w:rsidR="007C0E78">
              <w:t>t</w:t>
            </w:r>
            <w:r w:rsidR="00152D3E" w:rsidRPr="003316EF">
              <w:t xml:space="preserve">abula Nr.1). </w:t>
            </w:r>
            <w:r w:rsidRPr="003316EF">
              <w:t xml:space="preserve">Atbilstoši informatīvā ziņojuma tabulā Nr.1 norādītajai informācijai Izglītības un zinātnes ministrija </w:t>
            </w:r>
            <w:r w:rsidR="00152D3E" w:rsidRPr="003316EF">
              <w:t xml:space="preserve">(turpmāk – IZM) </w:t>
            </w:r>
            <w:r w:rsidRPr="003316EF">
              <w:t>pieprasījusi līdzekļus 28 482 428 </w:t>
            </w:r>
            <w:r w:rsidRPr="003316EF">
              <w:rPr>
                <w:i/>
              </w:rPr>
              <w:t>euro</w:t>
            </w:r>
            <w:r w:rsidRPr="003316EF">
              <w:t xml:space="preserve"> apmērā augstas gatavības </w:t>
            </w:r>
            <w:r w:rsidR="00152D3E" w:rsidRPr="003316EF">
              <w:t>IZM</w:t>
            </w:r>
            <w:r w:rsidRPr="003316EF">
              <w:t xml:space="preserve"> resora izglītības attīstības projektiem. Saskaņā ar </w:t>
            </w:r>
            <w:r w:rsidR="00152D3E" w:rsidRPr="003316EF">
              <w:t xml:space="preserve">MK protokollēmuma </w:t>
            </w:r>
            <w:r w:rsidRPr="003316EF">
              <w:t>4.</w:t>
            </w:r>
            <w:r w:rsidR="00152D3E" w:rsidRPr="003316EF">
              <w:t xml:space="preserve"> </w:t>
            </w:r>
            <w:r w:rsidRPr="003316EF">
              <w:t>punktu tiek atbalstīti investīciju projekti atbilstoši Likumā par budžetu un finanšu vadību noteiktajam, ka budžetu investīcijas ir budžetu izdevumi pamatkapitāla veidošanai, kuru rezultātā tiek radīts jauns pamatlīdzeklis, ieguldījuma īpašums vai nemateriālais ieguldījums vai kuri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 kā arī atbalstāmi izdevumi par pakalpojumiem, ja tie nepieciešami projektu vadības nodrošināšanai.</w:t>
            </w:r>
            <w:r w:rsidR="004F2C6E" w:rsidRPr="003316EF">
              <w:t xml:space="preserve"> </w:t>
            </w:r>
            <w:r w:rsidR="00DC43E2" w:rsidRPr="003316EF">
              <w:t>Saskaņā ar MK protokollēmuma 11. punktu ir noteikts, ka investīcijas valsts kapitālsabiedrībās tiek veiktas ar ieguldījumu pamatkapitālā.</w:t>
            </w:r>
          </w:p>
          <w:p w14:paraId="2297038D" w14:textId="77777777" w:rsidR="00791C7A" w:rsidRDefault="009A66BF" w:rsidP="00D679F7">
            <w:pPr>
              <w:ind w:left="141" w:right="142"/>
              <w:jc w:val="both"/>
            </w:pPr>
            <w:r w:rsidRPr="003316EF">
              <w:tab/>
              <w:t>Viens no atbalstītajiem augstas gatavības projektiem ir Komandu sporta spēļu halles projekts</w:t>
            </w:r>
            <w:r w:rsidR="00B05793" w:rsidRPr="003316EF">
              <w:t xml:space="preserve"> (turpmāk arī – Projekts)</w:t>
            </w:r>
            <w:r w:rsidRPr="003316EF">
              <w:t>, kam paredzēts piešķirt finansējum</w:t>
            </w:r>
            <w:r w:rsidR="00736BCB" w:rsidRPr="003316EF">
              <w:t>u</w:t>
            </w:r>
            <w:r w:rsidRPr="003316EF">
              <w:t xml:space="preserve"> 13 650 000 </w:t>
            </w:r>
            <w:r w:rsidRPr="003316EF">
              <w:rPr>
                <w:i/>
              </w:rPr>
              <w:t>euro</w:t>
            </w:r>
            <w:r w:rsidRPr="003316EF">
              <w:t xml:space="preserve"> apmērā. </w:t>
            </w:r>
            <w:r w:rsidR="00791C7A" w:rsidRPr="003316EF">
              <w:t xml:space="preserve">Kā </w:t>
            </w:r>
            <w:r w:rsidR="00791C7A" w:rsidRPr="003316EF">
              <w:lastRenderedPageBreak/>
              <w:t>Projekta īstenotāja ir noteikta VSIA „Kultūras un sporta centrs „Daugavas stadions”” (turpmāk – VSIA Daugavas stadions), kura 100% kapitāla daļu turētāja ir IZM. VSIA Daugavas stadions pēc halles nodošanas ekspluatācijā nodrošinās arī tās apsaimniekošanu (pārvaldību).</w:t>
            </w:r>
          </w:p>
          <w:p w14:paraId="166FF3A5" w14:textId="77777777" w:rsidR="00B05793" w:rsidRPr="003316EF" w:rsidRDefault="00791C7A" w:rsidP="00D679F7">
            <w:pPr>
              <w:ind w:left="141" w:right="142"/>
              <w:jc w:val="both"/>
            </w:pPr>
            <w:r>
              <w:tab/>
            </w:r>
            <w:r w:rsidR="007C0E78" w:rsidRPr="007C0E78">
              <w:t>Rīgā ir novērojams būtisks sporta spēļu zāļu trūkums, kas apgrūtina arī mācību un treniņu procesu profesionālās ievirzes sporta izglītības iestādēm (sporta skolām), lielākā no kurām ir Rīgas pilsētas pašvaldības dibinātā Bērnu un jauniešu basketbola skola „Rīga” ar vairāk kā 2000 audzēkņiem, starp kuriem ir daudzi Latvijas jaunatnes izlašu kandidāti un dalībnieki. Rīgā nav arī sporta zāle, kurā būtu trīs sporta spēļu laukumi, kas nodrošinātu plašu jaunatnes sacensību norisi. Tāpat Rīgā nav starptautiskiem standartiem atbilstošas vidējas ietilp</w:t>
            </w:r>
            <w:r w:rsidR="007C0E78">
              <w:t xml:space="preserve">ības (mazāka </w:t>
            </w:r>
            <w:r w:rsidR="007C0E78" w:rsidRPr="007C0E78">
              <w:t xml:space="preserve">par daudzfunkcionālo halli „Arēna Rīga”, bet lielāka par Olimpiskā sporta centra basketbola halli) sporta spēļu halle, kurā klubu un izlašu līmeņa sacensības varētu aizvadīt ne tikai basketbolā, bet arī volejbolā, handbolā, telpu futbolā un florbolā. </w:t>
            </w:r>
            <w:r w:rsidR="00B05793" w:rsidRPr="003316EF">
              <w:t xml:space="preserve">Projekts paredz Komandu sporta spēļu halles (t.s. „Basketbola mājas”) ar trim transformējamiem basketbola laukumiem un tribīnēm līdz 2500 skatītājiem, kā arī vieglatlētikas un smagatlētikas sektoriem ar piegulošo sporta infrastruktūru (ģērbtuves, sporta medicīna, neliela sportistu dienesta viesnīca, autostāvvieta) projektēšanu un būvniecību Krišjāņa Barona ielā 99C, Rīgā. Īstenojot Projektu, tiks attīstīts ne tikai basketbola kompetenču centrs un palielināts basketbolā iesaistīto bērnu un jauniešu skaits, bet arī palielināts citos komandu sporta spēļu veidos iesaistīto personu skaits. Plānots, ka </w:t>
            </w:r>
            <w:proofErr w:type="spellStart"/>
            <w:r w:rsidR="00B05793" w:rsidRPr="003316EF">
              <w:t>jaunizveidoto</w:t>
            </w:r>
            <w:proofErr w:type="spellEnd"/>
            <w:r w:rsidR="00B05793" w:rsidRPr="003316EF">
              <w:t xml:space="preserve"> sporta infrastruktūru ikdienā izmantos Bērnu un jauniešu basketbola skolas „Rīga” audzēkņi profesionālās ievirzes sporta izglītības programmas īstenošanai, citi sporta interešu un profesionālās ievirzes sporta izglītības programmu, kā arī apkārtējo izglītības iestāžu audzēkņi. </w:t>
            </w:r>
            <w:r w:rsidR="00FF305C" w:rsidRPr="003316EF">
              <w:t xml:space="preserve">Komandu sporta spēļu </w:t>
            </w:r>
            <w:r w:rsidR="00B05793" w:rsidRPr="003316EF">
              <w:t>hallē būs iespējas sarīkot arī starptautiska līmeņa sporta sacensības un treniņnometnes. Izbūvējot jaunu sporta infrastruktūru, palielināsies kopējā rīdziniekiem pieejamā sportošanas platība, tādejādi veicinot lielāku iedzīvotāju iesaisti veselīgu un dzīvesveidu veicinošās aktivitātēs.</w:t>
            </w:r>
          </w:p>
          <w:p w14:paraId="5FE2B5FD" w14:textId="77777777" w:rsidR="00DC43E2" w:rsidRPr="003316EF" w:rsidRDefault="00B05793" w:rsidP="00DC43E2">
            <w:pPr>
              <w:ind w:left="141" w:right="142"/>
              <w:jc w:val="both"/>
            </w:pPr>
            <w:r w:rsidRPr="003316EF">
              <w:tab/>
            </w:r>
            <w:r w:rsidR="00D679F7" w:rsidRPr="003316EF">
              <w:t xml:space="preserve">Projekta īstenošanas iepriekšējā stadijā ir veikta esošās komunikāciju infrastruktūras izpēte, izstrādāts skiču projekts, veikti nepieciešamie aprēķini, salīdzinātas izmaksas un izskatītas alternatīvas. Pēc biedrības „Latvijas Basketbola savienība” (turpmāk – LBS) pasūtījuma ir izstrādāts un 2020. gada 10. novembrī Rīgas pilsētas būvvaldē iesniegts būvprojekts minimālā sastāvā. Tālāku </w:t>
            </w:r>
            <w:r w:rsidRPr="003316EF">
              <w:t>P</w:t>
            </w:r>
            <w:r w:rsidR="00D679F7" w:rsidRPr="003316EF">
              <w:t xml:space="preserve">rojekta īstenošanu no LBS ir pārņēmusi VSIA Daugavas stadions, turpinot sadarbību ar Rīgas pilsētas pašvaldību, LBS un citām komandu sporta spēļu sporta federācijām. </w:t>
            </w:r>
            <w:r w:rsidR="00736BCB" w:rsidRPr="003316EF">
              <w:t>P</w:t>
            </w:r>
            <w:r w:rsidR="009A66BF" w:rsidRPr="003316EF">
              <w:t xml:space="preserve">rojekta turpināšanai </w:t>
            </w:r>
            <w:r w:rsidR="00D679F7" w:rsidRPr="003316EF">
              <w:t xml:space="preserve">ir veikta </w:t>
            </w:r>
            <w:r w:rsidR="009A66BF" w:rsidRPr="003316EF">
              <w:t xml:space="preserve">virkne sagatavošanās darbību, kas ietver </w:t>
            </w:r>
            <w:r w:rsidR="00D679F7" w:rsidRPr="003316EF">
              <w:t xml:space="preserve">procedūru uzsākšanu </w:t>
            </w:r>
            <w:r w:rsidR="001A7B24" w:rsidRPr="003316EF">
              <w:t>visu P</w:t>
            </w:r>
            <w:r w:rsidR="009A66BF" w:rsidRPr="003316EF">
              <w:t xml:space="preserve">rojekta attīstībai nepieciešamo aktīvu (zemesgabala Krišjāņa Barona ielā 99C, Rīgā nodošanu VSIA </w:t>
            </w:r>
            <w:r w:rsidRPr="003316EF">
              <w:t xml:space="preserve">Daugavas stadions) </w:t>
            </w:r>
            <w:r w:rsidR="00D679F7" w:rsidRPr="003316EF">
              <w:t>pārņemšanai</w:t>
            </w:r>
            <w:r w:rsidR="009A66BF" w:rsidRPr="003316EF">
              <w:t xml:space="preserve"> no Rīgas pilsētas pašvaldības</w:t>
            </w:r>
            <w:r w:rsidR="009A66BF" w:rsidRPr="003316EF">
              <w:rPr>
                <w:rStyle w:val="FootnoteReference"/>
              </w:rPr>
              <w:footnoteReference w:id="1"/>
            </w:r>
            <w:r w:rsidR="009A66BF" w:rsidRPr="003316EF">
              <w:t xml:space="preserve">, </w:t>
            </w:r>
            <w:r w:rsidR="00D679F7" w:rsidRPr="003316EF">
              <w:t xml:space="preserve">kā </w:t>
            </w:r>
            <w:r w:rsidR="009A66BF" w:rsidRPr="003316EF">
              <w:t>arī projektēšanas saistību pārņemšan</w:t>
            </w:r>
            <w:r w:rsidR="00791C7A">
              <w:t>u</w:t>
            </w:r>
            <w:r w:rsidR="009A66BF" w:rsidRPr="003316EF">
              <w:t xml:space="preserve"> no </w:t>
            </w:r>
            <w:r w:rsidR="00D679F7" w:rsidRPr="003316EF">
              <w:t>LBS</w:t>
            </w:r>
            <w:r w:rsidR="009A66BF" w:rsidRPr="003316EF">
              <w:t xml:space="preserve">, </w:t>
            </w:r>
            <w:r w:rsidR="00D679F7" w:rsidRPr="003316EF">
              <w:t xml:space="preserve">kā rezultātā 2021. </w:t>
            </w:r>
            <w:r w:rsidR="00D679F7" w:rsidRPr="003316EF">
              <w:lastRenderedPageBreak/>
              <w:t xml:space="preserve">gada 30. jūlijā tika noslēgta </w:t>
            </w:r>
            <w:r w:rsidR="009A66BF" w:rsidRPr="003316EF">
              <w:t>vienošanās</w:t>
            </w:r>
            <w:r w:rsidR="009A66BF" w:rsidRPr="003316EF">
              <w:rPr>
                <w:rStyle w:val="FootnoteReference"/>
              </w:rPr>
              <w:footnoteReference w:id="2"/>
            </w:r>
            <w:r w:rsidRPr="003316EF">
              <w:t xml:space="preserve">, kuras ietvaros VSIA „Daugavas stadions” ir pārņēmusi LBS saistības un kļuvusi par pasūtītāju </w:t>
            </w:r>
            <w:r w:rsidR="007160B8" w:rsidRPr="003316EF">
              <w:t>būvprojekta izstrādes</w:t>
            </w:r>
            <w:r w:rsidRPr="003316EF">
              <w:t xml:space="preserve"> līgumam.</w:t>
            </w:r>
            <w:r w:rsidR="00346A1F" w:rsidRPr="003316EF">
              <w:t xml:space="preserve"> Minētās vienošanās ietvaros </w:t>
            </w:r>
            <w:r w:rsidR="009A66BF" w:rsidRPr="003316EF">
              <w:t xml:space="preserve">būvprojekta izstrāde </w:t>
            </w:r>
            <w:r w:rsidR="00D679F7" w:rsidRPr="003316EF">
              <w:t>tiks</w:t>
            </w:r>
            <w:r w:rsidR="009A66BF" w:rsidRPr="003316EF">
              <w:t xml:space="preserve"> īstenota 8 (astoņos) mēnešos t.i. līdz 2022.</w:t>
            </w:r>
            <w:r w:rsidR="00D679F7" w:rsidRPr="003316EF">
              <w:t xml:space="preserve"> </w:t>
            </w:r>
            <w:r w:rsidR="009A66BF" w:rsidRPr="003316EF">
              <w:t>gada 29.</w:t>
            </w:r>
            <w:r w:rsidR="00D679F7" w:rsidRPr="003316EF">
              <w:t xml:space="preserve"> </w:t>
            </w:r>
            <w:r w:rsidR="009A66BF" w:rsidRPr="003316EF">
              <w:t xml:space="preserve">martam. Izmaksas 238 000 </w:t>
            </w:r>
            <w:r w:rsidR="009A66BF" w:rsidRPr="003316EF">
              <w:rPr>
                <w:i/>
              </w:rPr>
              <w:t>euro</w:t>
            </w:r>
            <w:r w:rsidR="009A66BF" w:rsidRPr="003316EF">
              <w:t xml:space="preserve"> bez PVN, jeb </w:t>
            </w:r>
            <w:r w:rsidR="009A66BF" w:rsidRPr="003316EF">
              <w:rPr>
                <w:bCs/>
              </w:rPr>
              <w:t xml:space="preserve">287 980 </w:t>
            </w:r>
            <w:r w:rsidR="009A66BF" w:rsidRPr="003316EF">
              <w:rPr>
                <w:bCs/>
                <w:i/>
              </w:rPr>
              <w:t>euro</w:t>
            </w:r>
            <w:r w:rsidR="009A66BF" w:rsidRPr="003316EF">
              <w:rPr>
                <w:bCs/>
              </w:rPr>
              <w:t xml:space="preserve"> ar PVN</w:t>
            </w:r>
            <w:r w:rsidR="00D679F7" w:rsidRPr="003316EF">
              <w:t>, tomēr minētās izmaksas sedzamas 2022. gada pirmajā ceturksnī</w:t>
            </w:r>
            <w:r w:rsidR="00791C7A">
              <w:t>, tādēļ nav attiecināmas uz Rīkojuma projektu</w:t>
            </w:r>
            <w:r w:rsidR="00D679F7" w:rsidRPr="003316EF">
              <w:t xml:space="preserve">. </w:t>
            </w:r>
            <w:r w:rsidR="00A743EE">
              <w:t>L</w:t>
            </w:r>
            <w:r w:rsidR="00346A1F" w:rsidRPr="003316EF">
              <w:t>īdz 2021. gada 31. decembrim sedzam</w:t>
            </w:r>
            <w:r w:rsidR="00DC43E2" w:rsidRPr="003316EF">
              <w:t>as</w:t>
            </w:r>
            <w:r w:rsidR="00346A1F" w:rsidRPr="003316EF">
              <w:t xml:space="preserve"> ar P</w:t>
            </w:r>
            <w:r w:rsidR="00D679F7" w:rsidRPr="003316EF">
              <w:t xml:space="preserve">rojekta </w:t>
            </w:r>
            <w:r w:rsidR="00346A1F" w:rsidRPr="003316EF">
              <w:t>administrēšanu saist</w:t>
            </w:r>
            <w:r w:rsidR="00DC43E2" w:rsidRPr="003316EF">
              <w:t>ītās</w:t>
            </w:r>
            <w:r w:rsidR="00346A1F" w:rsidRPr="003316EF">
              <w:t xml:space="preserve"> izmaksas </w:t>
            </w:r>
            <w:r w:rsidR="00F550FE">
              <w:t>85</w:t>
            </w:r>
            <w:r w:rsidR="00346A1F" w:rsidRPr="003316EF">
              <w:t xml:space="preserve"> </w:t>
            </w:r>
            <w:r w:rsidR="00F550FE">
              <w:t>483</w:t>
            </w:r>
            <w:r w:rsidR="00346A1F" w:rsidRPr="003316EF">
              <w:t xml:space="preserve">,94 </w:t>
            </w:r>
            <w:r w:rsidR="00346A1F" w:rsidRPr="003316EF">
              <w:rPr>
                <w:i/>
              </w:rPr>
              <w:t>euro</w:t>
            </w:r>
            <w:r w:rsidR="00346A1F" w:rsidRPr="003316EF">
              <w:t xml:space="preserve"> apmērā, kā arī  sedzams avansa maksājums projekta ekspertīzes veikšanai (50% avansa maksājums 96 800 </w:t>
            </w:r>
            <w:r w:rsidR="00346A1F" w:rsidRPr="003316EF">
              <w:rPr>
                <w:i/>
              </w:rPr>
              <w:t>euro</w:t>
            </w:r>
            <w:r w:rsidR="00346A1F" w:rsidRPr="003316EF">
              <w:t xml:space="preserve"> apmērā), kas veido kopējās līdz 2021. gada 31. decembrim Projekta ietvaros veicamās izmaksas 1</w:t>
            </w:r>
            <w:r w:rsidR="00F550FE">
              <w:t>82</w:t>
            </w:r>
            <w:r w:rsidR="00346A1F" w:rsidRPr="003316EF">
              <w:t xml:space="preserve"> </w:t>
            </w:r>
            <w:r w:rsidR="00F550FE">
              <w:t>283</w:t>
            </w:r>
            <w:r w:rsidR="00346A1F" w:rsidRPr="003316EF">
              <w:t xml:space="preserve">,94 </w:t>
            </w:r>
            <w:r w:rsidR="00346A1F" w:rsidRPr="003316EF">
              <w:rPr>
                <w:i/>
              </w:rPr>
              <w:t>euro</w:t>
            </w:r>
            <w:r w:rsidR="00346A1F" w:rsidRPr="003316EF">
              <w:t xml:space="preserve"> apmērā.</w:t>
            </w:r>
            <w:r w:rsidR="00DC43E2" w:rsidRPr="003316EF">
              <w:t xml:space="preserve"> Paralēli paredzēts izstrādāt nepieciešamo dokumentāciju</w:t>
            </w:r>
            <w:r w:rsidR="00E75CE3">
              <w:t xml:space="preserve"> </w:t>
            </w:r>
            <w:r w:rsidR="00E75CE3" w:rsidRPr="00E75CE3">
              <w:t>būvniecības iepirkuma un būvuzr</w:t>
            </w:r>
            <w:r w:rsidR="00E75CE3">
              <w:t xml:space="preserve">audzības pakalpojuma iepirkuma izsludināšanai. </w:t>
            </w:r>
            <w:r w:rsidR="006E738D">
              <w:t>Saskaņā ar VSIA Daugavas stadions sniegto informāciju (Projekta īstenošanas grafiku) i</w:t>
            </w:r>
            <w:r w:rsidR="00DC43E2" w:rsidRPr="003316EF">
              <w:t>ndikatīvais būvdarbu pabeigšanas datums – 2022.</w:t>
            </w:r>
            <w:r w:rsidR="006E738D">
              <w:t xml:space="preserve"> </w:t>
            </w:r>
            <w:r w:rsidR="00DC43E2" w:rsidRPr="003316EF">
              <w:t xml:space="preserve">gada decembris. </w:t>
            </w:r>
          </w:p>
          <w:p w14:paraId="176C9BD4" w14:textId="77777777" w:rsidR="00005162" w:rsidRDefault="00DC43E2" w:rsidP="006B6E93">
            <w:pPr>
              <w:ind w:left="141" w:right="142"/>
              <w:jc w:val="both"/>
            </w:pPr>
            <w:r w:rsidRPr="003316EF">
              <w:tab/>
              <w:t>Ņemot vērā minēto,</w:t>
            </w:r>
            <w:r w:rsidR="00496DFA">
              <w:t xml:space="preserve"> 2021. gadā </w:t>
            </w:r>
            <w:r w:rsidRPr="003316EF">
              <w:t xml:space="preserve">nepieciešams finansējums </w:t>
            </w:r>
            <w:r w:rsidR="00F550FE">
              <w:t>182</w:t>
            </w:r>
            <w:r w:rsidR="006B6E93" w:rsidRPr="003316EF">
              <w:t xml:space="preserve"> </w:t>
            </w:r>
            <w:r w:rsidR="00F550FE">
              <w:t>284</w:t>
            </w:r>
            <w:r w:rsidRPr="003316EF">
              <w:t xml:space="preserve"> </w:t>
            </w:r>
            <w:r w:rsidRPr="003316EF">
              <w:rPr>
                <w:i/>
              </w:rPr>
              <w:t>euro</w:t>
            </w:r>
            <w:r w:rsidRPr="003316EF">
              <w:t xml:space="preserve"> apmērā, lai nodrošinātu ar Covid-19 krīzes seku pārvarēšanu un ekonomikas atlabšanu saistītu augstas gatavības projekta </w:t>
            </w:r>
            <w:r w:rsidR="006B6E93" w:rsidRPr="003316EF">
              <w:t xml:space="preserve">– Komandu sporta spēļu halles izveidei Krišjāņa Barona ielā 99C, Rīgā </w:t>
            </w:r>
            <w:r w:rsidRPr="003316EF">
              <w:t xml:space="preserve">(ieguldījums VSIA </w:t>
            </w:r>
            <w:r w:rsidR="006B6E93" w:rsidRPr="003316EF">
              <w:t xml:space="preserve">Daugavas stadions </w:t>
            </w:r>
            <w:r w:rsidRPr="003316EF">
              <w:t xml:space="preserve">pamatkapitālā) </w:t>
            </w:r>
            <w:r w:rsidR="00496DFA">
              <w:t>īstenošanai 2021. gadā paredzēto darbu izpildi.</w:t>
            </w:r>
            <w:r w:rsidR="006B6E93" w:rsidRPr="003316EF">
              <w:t xml:space="preserve"> </w:t>
            </w:r>
          </w:p>
          <w:p w14:paraId="3CA2E397" w14:textId="17CCADA7" w:rsidR="002D0B28" w:rsidRPr="003316EF" w:rsidRDefault="002D0B28" w:rsidP="00496DFA">
            <w:pPr>
              <w:ind w:left="141" w:right="142"/>
              <w:jc w:val="both"/>
            </w:pPr>
            <w:r>
              <w:tab/>
              <w:t>Īstenojot Projektu, tiks ievērotas komercdarbības atbalsta kontroles normas.</w:t>
            </w:r>
            <w:r w:rsidR="003A5DED">
              <w:t xml:space="preserve"> </w:t>
            </w:r>
            <w:r w:rsidR="00496DFA">
              <w:t>A</w:t>
            </w:r>
            <w:r w:rsidR="003A5DED" w:rsidRPr="003A5DED">
              <w:t xml:space="preserve">tbalsta sniegšana </w:t>
            </w:r>
            <w:r w:rsidR="003A5DED">
              <w:t>VSIA Daugavas stadions</w:t>
            </w:r>
            <w:r w:rsidR="003A5DED" w:rsidRPr="003A5DED">
              <w:t xml:space="preserve"> kvalificējas ka valsts atbalsts un tā sniegšanai tiks piemērots Komisijas 2014.</w:t>
            </w:r>
            <w:r w:rsidR="003A5DED">
              <w:t xml:space="preserve"> </w:t>
            </w:r>
            <w:r w:rsidR="003A5DED" w:rsidRPr="003A5DED">
              <w:t>gada 17.</w:t>
            </w:r>
            <w:r w:rsidR="003A5DED">
              <w:t xml:space="preserve"> </w:t>
            </w:r>
            <w:r w:rsidR="003A5DED" w:rsidRPr="003A5DED">
              <w:t>jūnija Regulas (ES) Nr.651/2014, ar ko noteiktas atbalsta kategorijas atzīst par saderīgām ar iekšējo tirgu, piemērojot Līguma 107. un 108.pantu (GBER), 55.</w:t>
            </w:r>
            <w:r w:rsidR="00496DFA">
              <w:t xml:space="preserve"> </w:t>
            </w:r>
            <w:r w:rsidR="003A5DED" w:rsidRPr="003A5DED">
              <w:t>pants.</w:t>
            </w:r>
            <w:r w:rsidR="005E5AE9">
              <w:t xml:space="preserve"> IZM nodrošinās komercdarbības atbalsta kontroles normu ievērošanu un uzraudzību, t.sk. sagatavos Projekta atbilstības izvērtējumu visiem piemērojamā komercdarbības atbalsta regulējuma nosacījumiem pirms atbalsta piešķiršanas un sagatavos kopsavilkuma informāciju nosūtīšanai Eiropas Komisijai.</w:t>
            </w:r>
          </w:p>
        </w:tc>
      </w:tr>
      <w:tr w:rsidR="00585B7B" w:rsidRPr="003316EF" w14:paraId="2E020E71" w14:textId="77777777" w:rsidTr="006B561A">
        <w:trPr>
          <w:trHeight w:val="476"/>
        </w:trPr>
        <w:tc>
          <w:tcPr>
            <w:tcW w:w="709" w:type="dxa"/>
            <w:tcBorders>
              <w:bottom w:val="single" w:sz="4" w:space="0" w:color="auto"/>
            </w:tcBorders>
          </w:tcPr>
          <w:p w14:paraId="751251CD" w14:textId="77777777" w:rsidR="00585B7B" w:rsidRPr="003316EF" w:rsidRDefault="00005A9D" w:rsidP="00BD696A">
            <w:pPr>
              <w:pStyle w:val="naiskr"/>
              <w:spacing w:before="0" w:after="0"/>
              <w:jc w:val="center"/>
            </w:pPr>
            <w:r w:rsidRPr="003316EF">
              <w:lastRenderedPageBreak/>
              <w:t>3.</w:t>
            </w:r>
          </w:p>
        </w:tc>
        <w:tc>
          <w:tcPr>
            <w:tcW w:w="2547" w:type="dxa"/>
            <w:tcBorders>
              <w:bottom w:val="single" w:sz="4" w:space="0" w:color="auto"/>
            </w:tcBorders>
          </w:tcPr>
          <w:p w14:paraId="5AD90D19" w14:textId="77777777" w:rsidR="00585B7B" w:rsidRPr="003316EF" w:rsidRDefault="00943E1D" w:rsidP="00916055">
            <w:pPr>
              <w:pStyle w:val="naiskr"/>
              <w:spacing w:before="0" w:after="0"/>
              <w:ind w:left="141"/>
            </w:pPr>
            <w:r w:rsidRPr="003316EF">
              <w:t>Projekta izstrādē iesaistītās institūcijas un publiskas personas kapitālsabiedrības</w:t>
            </w:r>
          </w:p>
        </w:tc>
        <w:tc>
          <w:tcPr>
            <w:tcW w:w="6662" w:type="dxa"/>
            <w:tcBorders>
              <w:bottom w:val="single" w:sz="4" w:space="0" w:color="auto"/>
            </w:tcBorders>
          </w:tcPr>
          <w:p w14:paraId="53D85A03" w14:textId="77777777" w:rsidR="00643E6C" w:rsidRPr="003316EF" w:rsidRDefault="00204842" w:rsidP="006B6E93">
            <w:pPr>
              <w:ind w:left="141" w:right="142"/>
              <w:jc w:val="both"/>
            </w:pPr>
            <w:r w:rsidRPr="003316EF">
              <w:t xml:space="preserve">Rīkojuma projektu izstrādāja </w:t>
            </w:r>
            <w:r w:rsidR="000335DB" w:rsidRPr="003316EF">
              <w:t>IZM</w:t>
            </w:r>
            <w:r w:rsidRPr="003316EF">
              <w:t>.</w:t>
            </w:r>
            <w:r w:rsidR="003E4E41" w:rsidRPr="003316EF">
              <w:t xml:space="preserve"> Rīkojuma projekta izstrādes procesā notikušas konsultācijas ar </w:t>
            </w:r>
            <w:r w:rsidR="006B6E93" w:rsidRPr="003316EF">
              <w:t>VSIA Daugavas stadions</w:t>
            </w:r>
            <w:r w:rsidR="00A1487F" w:rsidRPr="003316EF">
              <w:t>.</w:t>
            </w:r>
          </w:p>
        </w:tc>
      </w:tr>
      <w:tr w:rsidR="00585B7B" w:rsidRPr="003316EF" w14:paraId="7E555675" w14:textId="77777777" w:rsidTr="006B561A">
        <w:tc>
          <w:tcPr>
            <w:tcW w:w="709" w:type="dxa"/>
            <w:tcBorders>
              <w:top w:val="single" w:sz="4" w:space="0" w:color="auto"/>
              <w:left w:val="single" w:sz="4" w:space="0" w:color="auto"/>
              <w:bottom w:val="single" w:sz="4" w:space="0" w:color="auto"/>
              <w:right w:val="single" w:sz="4" w:space="0" w:color="auto"/>
            </w:tcBorders>
          </w:tcPr>
          <w:p w14:paraId="1FF0C75D" w14:textId="77777777" w:rsidR="00585B7B" w:rsidRPr="003316EF" w:rsidRDefault="00005A9D" w:rsidP="00BD696A">
            <w:pPr>
              <w:pStyle w:val="naiskr"/>
              <w:spacing w:before="0" w:after="0"/>
              <w:jc w:val="center"/>
            </w:pPr>
            <w:r w:rsidRPr="003316EF">
              <w:t>4</w:t>
            </w:r>
            <w:r w:rsidR="00585B7B" w:rsidRPr="003316EF">
              <w:t>.</w:t>
            </w:r>
          </w:p>
        </w:tc>
        <w:tc>
          <w:tcPr>
            <w:tcW w:w="2547" w:type="dxa"/>
            <w:tcBorders>
              <w:top w:val="single" w:sz="4" w:space="0" w:color="auto"/>
              <w:left w:val="single" w:sz="4" w:space="0" w:color="auto"/>
              <w:bottom w:val="single" w:sz="4" w:space="0" w:color="auto"/>
              <w:right w:val="single" w:sz="4" w:space="0" w:color="auto"/>
            </w:tcBorders>
          </w:tcPr>
          <w:p w14:paraId="731D0B1B" w14:textId="77777777" w:rsidR="00585B7B" w:rsidRPr="003316EF" w:rsidRDefault="00585B7B" w:rsidP="00916055">
            <w:pPr>
              <w:pStyle w:val="naiskr"/>
              <w:spacing w:before="0" w:after="0"/>
              <w:ind w:left="141"/>
            </w:pPr>
            <w:r w:rsidRPr="003316EF">
              <w:t>Cita informācija</w:t>
            </w:r>
          </w:p>
        </w:tc>
        <w:tc>
          <w:tcPr>
            <w:tcW w:w="6662" w:type="dxa"/>
            <w:tcBorders>
              <w:top w:val="single" w:sz="4" w:space="0" w:color="auto"/>
              <w:left w:val="single" w:sz="4" w:space="0" w:color="auto"/>
              <w:bottom w:val="single" w:sz="4" w:space="0" w:color="auto"/>
              <w:right w:val="single" w:sz="4" w:space="0" w:color="auto"/>
            </w:tcBorders>
          </w:tcPr>
          <w:p w14:paraId="3C400039" w14:textId="77777777" w:rsidR="002D5B95" w:rsidRPr="003316EF" w:rsidRDefault="00BB3C51" w:rsidP="005F2399">
            <w:pPr>
              <w:ind w:left="114" w:right="127"/>
              <w:jc w:val="both"/>
            </w:pPr>
            <w:r w:rsidRPr="003316EF">
              <w:t xml:space="preserve">Rīkojuma </w:t>
            </w:r>
            <w:r w:rsidR="0052685D" w:rsidRPr="003316EF">
              <w:t>projekts tiešā veidā attiecas uz</w:t>
            </w:r>
            <w:r w:rsidR="00EC5826" w:rsidRPr="003316EF">
              <w:t xml:space="preserve"> budžeta un finanšu politiku</w:t>
            </w:r>
            <w:r w:rsidR="0052685D" w:rsidRPr="003316EF">
              <w:t>. Pastarpināti</w:t>
            </w:r>
            <w:r w:rsidR="00790CFC" w:rsidRPr="003316EF">
              <w:t xml:space="preserve"> </w:t>
            </w:r>
            <w:r w:rsidRPr="003316EF">
              <w:t xml:space="preserve">Rīkojuma </w:t>
            </w:r>
            <w:r w:rsidR="0052685D" w:rsidRPr="003316EF">
              <w:t xml:space="preserve">projekts attiecas uz </w:t>
            </w:r>
            <w:r w:rsidR="00EC5826" w:rsidRPr="003316EF">
              <w:t xml:space="preserve"> tūrisma, sporta un brīvā laika politiku (sporta politiku)</w:t>
            </w:r>
            <w:r w:rsidR="0052685D" w:rsidRPr="003316EF">
              <w:t>.</w:t>
            </w:r>
          </w:p>
        </w:tc>
      </w:tr>
    </w:tbl>
    <w:p w14:paraId="1CB1C0CF" w14:textId="77777777" w:rsidR="006E31DD" w:rsidRPr="003316EF" w:rsidRDefault="006E31DD">
      <w:pPr>
        <w:rPr>
          <w:b/>
          <w:bCs/>
        </w:rPr>
      </w:pPr>
    </w:p>
    <w:p w14:paraId="56DA1780" w14:textId="77777777" w:rsidR="00124582" w:rsidRPr="003316EF" w:rsidRDefault="00124582">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E52881" w:rsidRPr="003316EF" w14:paraId="46E8589C" w14:textId="77777777" w:rsidTr="000647C1">
        <w:tc>
          <w:tcPr>
            <w:tcW w:w="9918" w:type="dxa"/>
            <w:vAlign w:val="center"/>
          </w:tcPr>
          <w:p w14:paraId="07C46BF6" w14:textId="77777777" w:rsidR="00E52881" w:rsidRPr="003316EF" w:rsidRDefault="00E52881" w:rsidP="000647C1">
            <w:pPr>
              <w:pStyle w:val="naisnod"/>
              <w:spacing w:before="0" w:after="0"/>
            </w:pPr>
            <w:r w:rsidRPr="003316EF">
              <w:t xml:space="preserve">II. Tiesību akta projekta ietekme uz sabiedrību, tautsaimniecības attīstību un </w:t>
            </w:r>
          </w:p>
          <w:p w14:paraId="156E6368" w14:textId="77777777" w:rsidR="00E52881" w:rsidRPr="003316EF" w:rsidRDefault="00E52881" w:rsidP="000647C1">
            <w:pPr>
              <w:pStyle w:val="naisnod"/>
              <w:spacing w:before="0" w:after="0"/>
            </w:pPr>
            <w:r w:rsidRPr="003316EF">
              <w:t>administratīvo slogu</w:t>
            </w:r>
          </w:p>
        </w:tc>
      </w:tr>
      <w:tr w:rsidR="00E52881" w:rsidRPr="003316EF" w14:paraId="34422929" w14:textId="77777777" w:rsidTr="000647C1">
        <w:trPr>
          <w:trHeight w:val="273"/>
        </w:trPr>
        <w:tc>
          <w:tcPr>
            <w:tcW w:w="9918" w:type="dxa"/>
          </w:tcPr>
          <w:p w14:paraId="5A9C2B9E" w14:textId="77777777" w:rsidR="00E52881" w:rsidRPr="003316EF" w:rsidRDefault="00E05903" w:rsidP="000647C1">
            <w:pPr>
              <w:ind w:right="127"/>
              <w:jc w:val="center"/>
            </w:pPr>
            <w:r w:rsidRPr="003316EF">
              <w:t>Rīkojuma projekts</w:t>
            </w:r>
            <w:r w:rsidR="00E52881" w:rsidRPr="003316EF">
              <w:t xml:space="preserve"> šo jomu neskar</w:t>
            </w:r>
          </w:p>
        </w:tc>
      </w:tr>
    </w:tbl>
    <w:p w14:paraId="241788CD" w14:textId="77777777" w:rsidR="006E31DD" w:rsidRDefault="006E31DD"/>
    <w:p w14:paraId="35E7E7BB" w14:textId="77777777" w:rsidR="006E31DD" w:rsidRPr="003316EF" w:rsidRDefault="006E31DD"/>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16"/>
        <w:gridCol w:w="1340"/>
        <w:gridCol w:w="1138"/>
        <w:gridCol w:w="1185"/>
        <w:gridCol w:w="1139"/>
        <w:gridCol w:w="1150"/>
        <w:gridCol w:w="1150"/>
      </w:tblGrid>
      <w:tr w:rsidR="00183338" w:rsidRPr="003316EF" w14:paraId="0858E0E5" w14:textId="77777777" w:rsidTr="001C20B8">
        <w:trPr>
          <w:trHeight w:val="361"/>
          <w:jc w:val="center"/>
        </w:trPr>
        <w:tc>
          <w:tcPr>
            <w:tcW w:w="10577" w:type="dxa"/>
            <w:gridSpan w:val="8"/>
            <w:vAlign w:val="center"/>
          </w:tcPr>
          <w:p w14:paraId="6A3EDAB2" w14:textId="77777777" w:rsidR="00183338" w:rsidRPr="003316EF" w:rsidRDefault="00183338" w:rsidP="00AF3BA2">
            <w:pPr>
              <w:jc w:val="center"/>
            </w:pPr>
            <w:r w:rsidRPr="003316EF">
              <w:br w:type="page"/>
            </w:r>
            <w:r w:rsidRPr="003316EF">
              <w:br w:type="page"/>
            </w:r>
            <w:r w:rsidRPr="003316EF">
              <w:br w:type="page"/>
            </w:r>
            <w:r w:rsidRPr="003316EF">
              <w:rPr>
                <w:b/>
              </w:rPr>
              <w:t>III. Tiesību akta projekta ietekme uz valsts budžetu un pašvaldību budžetiem</w:t>
            </w:r>
          </w:p>
        </w:tc>
      </w:tr>
      <w:tr w:rsidR="00183338" w:rsidRPr="003316EF" w14:paraId="00444AE8" w14:textId="77777777" w:rsidTr="001C20B8">
        <w:trPr>
          <w:jc w:val="center"/>
        </w:trPr>
        <w:tc>
          <w:tcPr>
            <w:tcW w:w="2359" w:type="dxa"/>
            <w:vMerge w:val="restart"/>
            <w:vAlign w:val="center"/>
          </w:tcPr>
          <w:p w14:paraId="54B858D4" w14:textId="77777777" w:rsidR="00183338" w:rsidRPr="003316EF" w:rsidRDefault="00183338" w:rsidP="00AF3BA2">
            <w:pPr>
              <w:jc w:val="center"/>
              <w:rPr>
                <w:b/>
              </w:rPr>
            </w:pPr>
            <w:r w:rsidRPr="003316EF">
              <w:rPr>
                <w:b/>
              </w:rPr>
              <w:t>Rādītāji</w:t>
            </w:r>
          </w:p>
        </w:tc>
        <w:tc>
          <w:tcPr>
            <w:tcW w:w="2456" w:type="dxa"/>
            <w:gridSpan w:val="2"/>
            <w:vMerge w:val="restart"/>
            <w:vAlign w:val="center"/>
          </w:tcPr>
          <w:p w14:paraId="3F349A3A" w14:textId="77777777" w:rsidR="00183338" w:rsidRPr="003316EF" w:rsidRDefault="00041B6E" w:rsidP="001C20B8">
            <w:pPr>
              <w:jc w:val="center"/>
              <w:rPr>
                <w:b/>
              </w:rPr>
            </w:pPr>
            <w:r w:rsidRPr="003316EF">
              <w:rPr>
                <w:b/>
              </w:rPr>
              <w:t>202</w:t>
            </w:r>
            <w:r w:rsidR="001C20B8" w:rsidRPr="003316EF">
              <w:rPr>
                <w:b/>
              </w:rPr>
              <w:t>1</w:t>
            </w:r>
          </w:p>
        </w:tc>
        <w:tc>
          <w:tcPr>
            <w:tcW w:w="5762" w:type="dxa"/>
            <w:gridSpan w:val="5"/>
            <w:vAlign w:val="center"/>
          </w:tcPr>
          <w:p w14:paraId="600D7B69" w14:textId="77777777" w:rsidR="00183338" w:rsidRPr="003316EF" w:rsidRDefault="00183338" w:rsidP="00AF3BA2">
            <w:pPr>
              <w:jc w:val="center"/>
            </w:pPr>
            <w:r w:rsidRPr="003316EF">
              <w:t>Turpmākie trīs gadi (</w:t>
            </w:r>
            <w:r w:rsidRPr="003316EF">
              <w:rPr>
                <w:i/>
              </w:rPr>
              <w:t>euro</w:t>
            </w:r>
            <w:r w:rsidRPr="003316EF">
              <w:t>)</w:t>
            </w:r>
          </w:p>
        </w:tc>
      </w:tr>
      <w:tr w:rsidR="00183338" w:rsidRPr="003316EF" w14:paraId="4619F7FD" w14:textId="77777777" w:rsidTr="001C20B8">
        <w:trPr>
          <w:jc w:val="center"/>
        </w:trPr>
        <w:tc>
          <w:tcPr>
            <w:tcW w:w="2359" w:type="dxa"/>
            <w:vMerge/>
            <w:vAlign w:val="center"/>
          </w:tcPr>
          <w:p w14:paraId="56FA5F00" w14:textId="77777777" w:rsidR="00183338" w:rsidRPr="003316EF" w:rsidRDefault="00183338" w:rsidP="00AF3BA2">
            <w:pPr>
              <w:jc w:val="center"/>
              <w:rPr>
                <w:b/>
                <w:i/>
              </w:rPr>
            </w:pPr>
          </w:p>
        </w:tc>
        <w:tc>
          <w:tcPr>
            <w:tcW w:w="2456" w:type="dxa"/>
            <w:gridSpan w:val="2"/>
            <w:vMerge/>
            <w:vAlign w:val="center"/>
          </w:tcPr>
          <w:p w14:paraId="5E1B7018" w14:textId="77777777" w:rsidR="00183338" w:rsidRPr="003316EF" w:rsidRDefault="00183338" w:rsidP="00AF3BA2">
            <w:pPr>
              <w:jc w:val="center"/>
              <w:rPr>
                <w:b/>
                <w:i/>
              </w:rPr>
            </w:pPr>
          </w:p>
        </w:tc>
        <w:tc>
          <w:tcPr>
            <w:tcW w:w="2323" w:type="dxa"/>
            <w:gridSpan w:val="2"/>
            <w:vAlign w:val="center"/>
          </w:tcPr>
          <w:p w14:paraId="5DA842ED" w14:textId="77777777" w:rsidR="00183338" w:rsidRPr="003316EF" w:rsidRDefault="00896B42" w:rsidP="001C20B8">
            <w:pPr>
              <w:jc w:val="center"/>
              <w:rPr>
                <w:b/>
                <w:i/>
              </w:rPr>
            </w:pPr>
            <w:r w:rsidRPr="003316EF">
              <w:rPr>
                <w:b/>
                <w:bCs/>
              </w:rPr>
              <w:t>202</w:t>
            </w:r>
            <w:r w:rsidR="001C20B8" w:rsidRPr="003316EF">
              <w:rPr>
                <w:b/>
                <w:bCs/>
              </w:rPr>
              <w:t>2</w:t>
            </w:r>
          </w:p>
        </w:tc>
        <w:tc>
          <w:tcPr>
            <w:tcW w:w="2289" w:type="dxa"/>
            <w:gridSpan w:val="2"/>
            <w:vAlign w:val="center"/>
          </w:tcPr>
          <w:p w14:paraId="1B1C61C1" w14:textId="77777777" w:rsidR="00183338" w:rsidRPr="003316EF" w:rsidRDefault="00896B42" w:rsidP="001C20B8">
            <w:pPr>
              <w:jc w:val="center"/>
              <w:rPr>
                <w:b/>
                <w:bCs/>
              </w:rPr>
            </w:pPr>
            <w:r w:rsidRPr="003316EF">
              <w:rPr>
                <w:b/>
                <w:bCs/>
              </w:rPr>
              <w:t>202</w:t>
            </w:r>
            <w:r w:rsidR="001C20B8" w:rsidRPr="003316EF">
              <w:rPr>
                <w:b/>
                <w:bCs/>
              </w:rPr>
              <w:t>3</w:t>
            </w:r>
          </w:p>
        </w:tc>
        <w:tc>
          <w:tcPr>
            <w:tcW w:w="1150" w:type="dxa"/>
            <w:vAlign w:val="center"/>
          </w:tcPr>
          <w:p w14:paraId="2ADEF2EB" w14:textId="77777777" w:rsidR="00183338" w:rsidRPr="003316EF" w:rsidRDefault="00896B42" w:rsidP="001C20B8">
            <w:pPr>
              <w:jc w:val="center"/>
              <w:rPr>
                <w:b/>
                <w:bCs/>
              </w:rPr>
            </w:pPr>
            <w:r w:rsidRPr="003316EF">
              <w:rPr>
                <w:b/>
                <w:bCs/>
              </w:rPr>
              <w:t>202</w:t>
            </w:r>
            <w:r w:rsidR="001C20B8" w:rsidRPr="003316EF">
              <w:rPr>
                <w:b/>
                <w:bCs/>
              </w:rPr>
              <w:t>4</w:t>
            </w:r>
          </w:p>
        </w:tc>
      </w:tr>
      <w:tr w:rsidR="00183338" w:rsidRPr="003316EF" w14:paraId="3CB53BE7" w14:textId="77777777" w:rsidTr="001C20B8">
        <w:trPr>
          <w:jc w:val="center"/>
        </w:trPr>
        <w:tc>
          <w:tcPr>
            <w:tcW w:w="2359" w:type="dxa"/>
            <w:vMerge/>
            <w:vAlign w:val="center"/>
          </w:tcPr>
          <w:p w14:paraId="6D4B7DD9" w14:textId="77777777" w:rsidR="00183338" w:rsidRPr="003316EF" w:rsidRDefault="00183338" w:rsidP="00183338">
            <w:pPr>
              <w:jc w:val="center"/>
              <w:rPr>
                <w:b/>
                <w:i/>
              </w:rPr>
            </w:pPr>
          </w:p>
        </w:tc>
        <w:tc>
          <w:tcPr>
            <w:tcW w:w="1116" w:type="dxa"/>
            <w:vAlign w:val="center"/>
          </w:tcPr>
          <w:p w14:paraId="0427DEFA" w14:textId="77777777" w:rsidR="00183338" w:rsidRPr="003316EF" w:rsidRDefault="00183338" w:rsidP="00183338">
            <w:pPr>
              <w:jc w:val="center"/>
              <w:rPr>
                <w:b/>
                <w:i/>
              </w:rPr>
            </w:pPr>
            <w:r w:rsidRPr="003316EF">
              <w:t>saskaņā ar valsts budžetu kārtējam gadam</w:t>
            </w:r>
          </w:p>
        </w:tc>
        <w:tc>
          <w:tcPr>
            <w:tcW w:w="1340" w:type="dxa"/>
            <w:vAlign w:val="center"/>
          </w:tcPr>
          <w:p w14:paraId="08A1DB17" w14:textId="77777777" w:rsidR="00183338" w:rsidRPr="003316EF" w:rsidRDefault="00183338" w:rsidP="00183338">
            <w:pPr>
              <w:jc w:val="center"/>
              <w:rPr>
                <w:b/>
                <w:i/>
              </w:rPr>
            </w:pPr>
            <w:r w:rsidRPr="003316EF">
              <w:t>izmaiņas kārtējā gadā, salīdzinot ar budžetu kārtējam gadam</w:t>
            </w:r>
          </w:p>
        </w:tc>
        <w:tc>
          <w:tcPr>
            <w:tcW w:w="1138" w:type="dxa"/>
            <w:vAlign w:val="center"/>
          </w:tcPr>
          <w:p w14:paraId="445EB2A9" w14:textId="77777777" w:rsidR="00183338" w:rsidRPr="003316EF" w:rsidRDefault="00183338" w:rsidP="00183338">
            <w:pPr>
              <w:jc w:val="center"/>
            </w:pPr>
            <w:r w:rsidRPr="003316EF">
              <w:t>saskaņā ar vidēja termiņa budžeta ietvaru</w:t>
            </w:r>
          </w:p>
        </w:tc>
        <w:tc>
          <w:tcPr>
            <w:tcW w:w="1185" w:type="dxa"/>
            <w:vAlign w:val="center"/>
          </w:tcPr>
          <w:p w14:paraId="7FF8C4CC" w14:textId="77777777" w:rsidR="00183338" w:rsidRPr="003316EF" w:rsidRDefault="00183338" w:rsidP="00183338">
            <w:pPr>
              <w:jc w:val="center"/>
            </w:pPr>
            <w:r w:rsidRPr="003316EF">
              <w:t>izmaiņas, salīdzinot ar vid</w:t>
            </w:r>
            <w:r w:rsidR="00896B42" w:rsidRPr="003316EF">
              <w:t>ēja termiņa budžeta ietvaru 202</w:t>
            </w:r>
            <w:r w:rsidR="001C20B8" w:rsidRPr="003316EF">
              <w:t>2</w:t>
            </w:r>
            <w:r w:rsidRPr="003316EF">
              <w:t>.</w:t>
            </w:r>
          </w:p>
          <w:p w14:paraId="05A2CA49" w14:textId="77777777" w:rsidR="00183338" w:rsidRPr="003316EF" w:rsidRDefault="00183338" w:rsidP="00183338">
            <w:pPr>
              <w:jc w:val="center"/>
            </w:pPr>
            <w:r w:rsidRPr="003316EF">
              <w:t>gadam</w:t>
            </w:r>
          </w:p>
        </w:tc>
        <w:tc>
          <w:tcPr>
            <w:tcW w:w="1139" w:type="dxa"/>
            <w:vAlign w:val="center"/>
          </w:tcPr>
          <w:p w14:paraId="513715E1" w14:textId="77777777" w:rsidR="00183338" w:rsidRPr="003316EF" w:rsidRDefault="00183338" w:rsidP="00183338">
            <w:pPr>
              <w:jc w:val="center"/>
            </w:pPr>
            <w:r w:rsidRPr="003316EF">
              <w:t>saskaņā ar vidēja termiņa budžeta ietvaru</w:t>
            </w:r>
          </w:p>
        </w:tc>
        <w:tc>
          <w:tcPr>
            <w:tcW w:w="1150" w:type="dxa"/>
            <w:vAlign w:val="center"/>
          </w:tcPr>
          <w:p w14:paraId="494F3DE4" w14:textId="77777777" w:rsidR="00183338" w:rsidRPr="003316EF" w:rsidRDefault="00183338" w:rsidP="00183338">
            <w:pPr>
              <w:jc w:val="center"/>
            </w:pPr>
            <w:r w:rsidRPr="003316EF">
              <w:t>izmaiņas, salīdzinot ar vid</w:t>
            </w:r>
            <w:r w:rsidR="00896B42" w:rsidRPr="003316EF">
              <w:t>ēja termiņa budžeta ietvaru 202</w:t>
            </w:r>
            <w:r w:rsidR="001C20B8" w:rsidRPr="003316EF">
              <w:t>3</w:t>
            </w:r>
            <w:r w:rsidRPr="003316EF">
              <w:t>.</w:t>
            </w:r>
          </w:p>
          <w:p w14:paraId="000635EA" w14:textId="77777777" w:rsidR="00183338" w:rsidRPr="003316EF" w:rsidRDefault="00183338" w:rsidP="00183338">
            <w:pPr>
              <w:jc w:val="center"/>
            </w:pPr>
            <w:r w:rsidRPr="003316EF">
              <w:t>gadam</w:t>
            </w:r>
          </w:p>
        </w:tc>
        <w:tc>
          <w:tcPr>
            <w:tcW w:w="1150" w:type="dxa"/>
            <w:vAlign w:val="center"/>
          </w:tcPr>
          <w:p w14:paraId="094EFC92" w14:textId="77777777" w:rsidR="00183338" w:rsidRPr="003316EF" w:rsidRDefault="00183338" w:rsidP="00183338">
            <w:pPr>
              <w:jc w:val="center"/>
            </w:pPr>
            <w:r w:rsidRPr="003316EF">
              <w:t>izmaiņas, salīdzinot ar vidēja termiņa budžeta ietvaru 202</w:t>
            </w:r>
            <w:r w:rsidR="001C20B8" w:rsidRPr="003316EF">
              <w:t>3</w:t>
            </w:r>
            <w:r w:rsidRPr="003316EF">
              <w:t>.</w:t>
            </w:r>
          </w:p>
          <w:p w14:paraId="363C271C" w14:textId="77777777" w:rsidR="00183338" w:rsidRPr="003316EF" w:rsidRDefault="00183338" w:rsidP="00183338">
            <w:pPr>
              <w:jc w:val="center"/>
            </w:pPr>
            <w:r w:rsidRPr="003316EF">
              <w:t>gadam</w:t>
            </w:r>
          </w:p>
        </w:tc>
      </w:tr>
      <w:tr w:rsidR="00183338" w:rsidRPr="003316EF" w14:paraId="79F47514" w14:textId="77777777" w:rsidTr="001C20B8">
        <w:trPr>
          <w:jc w:val="center"/>
        </w:trPr>
        <w:tc>
          <w:tcPr>
            <w:tcW w:w="2359" w:type="dxa"/>
            <w:vAlign w:val="center"/>
          </w:tcPr>
          <w:p w14:paraId="0FC7CF4F" w14:textId="77777777" w:rsidR="00183338" w:rsidRPr="003316EF" w:rsidRDefault="00183338" w:rsidP="00AF3BA2">
            <w:pPr>
              <w:jc w:val="center"/>
              <w:rPr>
                <w:bCs/>
              </w:rPr>
            </w:pPr>
            <w:r w:rsidRPr="003316EF">
              <w:rPr>
                <w:bCs/>
              </w:rPr>
              <w:t>1</w:t>
            </w:r>
          </w:p>
        </w:tc>
        <w:tc>
          <w:tcPr>
            <w:tcW w:w="1116" w:type="dxa"/>
            <w:vAlign w:val="center"/>
          </w:tcPr>
          <w:p w14:paraId="7F68BAA0" w14:textId="77777777" w:rsidR="00183338" w:rsidRPr="003316EF" w:rsidRDefault="00183338" w:rsidP="00AF3BA2">
            <w:pPr>
              <w:jc w:val="center"/>
              <w:rPr>
                <w:bCs/>
              </w:rPr>
            </w:pPr>
            <w:r w:rsidRPr="003316EF">
              <w:rPr>
                <w:bCs/>
              </w:rPr>
              <w:t>2</w:t>
            </w:r>
          </w:p>
        </w:tc>
        <w:tc>
          <w:tcPr>
            <w:tcW w:w="1340" w:type="dxa"/>
            <w:vAlign w:val="center"/>
          </w:tcPr>
          <w:p w14:paraId="6FCC7D6A" w14:textId="77777777" w:rsidR="00183338" w:rsidRPr="003316EF" w:rsidRDefault="00183338" w:rsidP="00AF3BA2">
            <w:pPr>
              <w:jc w:val="center"/>
              <w:rPr>
                <w:bCs/>
              </w:rPr>
            </w:pPr>
            <w:r w:rsidRPr="003316EF">
              <w:rPr>
                <w:bCs/>
              </w:rPr>
              <w:t>3</w:t>
            </w:r>
          </w:p>
        </w:tc>
        <w:tc>
          <w:tcPr>
            <w:tcW w:w="1138" w:type="dxa"/>
            <w:vAlign w:val="center"/>
          </w:tcPr>
          <w:p w14:paraId="12F43DED" w14:textId="77777777" w:rsidR="00183338" w:rsidRPr="003316EF" w:rsidRDefault="00183338" w:rsidP="00AF3BA2">
            <w:pPr>
              <w:jc w:val="center"/>
              <w:rPr>
                <w:bCs/>
              </w:rPr>
            </w:pPr>
            <w:r w:rsidRPr="003316EF">
              <w:rPr>
                <w:bCs/>
              </w:rPr>
              <w:t>4</w:t>
            </w:r>
          </w:p>
        </w:tc>
        <w:tc>
          <w:tcPr>
            <w:tcW w:w="1185" w:type="dxa"/>
            <w:vAlign w:val="center"/>
          </w:tcPr>
          <w:p w14:paraId="3EF86EA9" w14:textId="77777777" w:rsidR="00183338" w:rsidRPr="003316EF" w:rsidRDefault="00183338" w:rsidP="00AF3BA2">
            <w:pPr>
              <w:jc w:val="center"/>
              <w:rPr>
                <w:bCs/>
              </w:rPr>
            </w:pPr>
            <w:r w:rsidRPr="003316EF">
              <w:rPr>
                <w:bCs/>
              </w:rPr>
              <w:t>5</w:t>
            </w:r>
          </w:p>
        </w:tc>
        <w:tc>
          <w:tcPr>
            <w:tcW w:w="1139" w:type="dxa"/>
            <w:vAlign w:val="center"/>
          </w:tcPr>
          <w:p w14:paraId="5BBA20C2" w14:textId="77777777" w:rsidR="00183338" w:rsidRPr="003316EF" w:rsidRDefault="00183338" w:rsidP="00AF3BA2">
            <w:pPr>
              <w:jc w:val="center"/>
              <w:rPr>
                <w:bCs/>
              </w:rPr>
            </w:pPr>
            <w:r w:rsidRPr="003316EF">
              <w:rPr>
                <w:bCs/>
              </w:rPr>
              <w:t>6</w:t>
            </w:r>
          </w:p>
        </w:tc>
        <w:tc>
          <w:tcPr>
            <w:tcW w:w="1150" w:type="dxa"/>
          </w:tcPr>
          <w:p w14:paraId="0E87AABD" w14:textId="77777777" w:rsidR="00183338" w:rsidRPr="003316EF" w:rsidRDefault="00183338" w:rsidP="00AF3BA2">
            <w:pPr>
              <w:jc w:val="center"/>
              <w:rPr>
                <w:bCs/>
              </w:rPr>
            </w:pPr>
            <w:r w:rsidRPr="003316EF">
              <w:rPr>
                <w:bCs/>
              </w:rPr>
              <w:t>7</w:t>
            </w:r>
          </w:p>
        </w:tc>
        <w:tc>
          <w:tcPr>
            <w:tcW w:w="1150" w:type="dxa"/>
          </w:tcPr>
          <w:p w14:paraId="05ADDC98" w14:textId="77777777" w:rsidR="00183338" w:rsidRPr="003316EF" w:rsidRDefault="00183338" w:rsidP="00AF3BA2">
            <w:pPr>
              <w:jc w:val="center"/>
              <w:rPr>
                <w:bCs/>
              </w:rPr>
            </w:pPr>
            <w:r w:rsidRPr="003316EF">
              <w:rPr>
                <w:bCs/>
              </w:rPr>
              <w:t>8</w:t>
            </w:r>
          </w:p>
        </w:tc>
      </w:tr>
      <w:tr w:rsidR="00183338" w:rsidRPr="003316EF" w14:paraId="638CDECA" w14:textId="77777777" w:rsidTr="001C20B8">
        <w:trPr>
          <w:jc w:val="center"/>
        </w:trPr>
        <w:tc>
          <w:tcPr>
            <w:tcW w:w="2359" w:type="dxa"/>
          </w:tcPr>
          <w:p w14:paraId="323C7382" w14:textId="77777777" w:rsidR="00183338" w:rsidRPr="003316EF" w:rsidRDefault="00183338" w:rsidP="00AF3BA2">
            <w:pPr>
              <w:rPr>
                <w:i/>
              </w:rPr>
            </w:pPr>
            <w:r w:rsidRPr="003316EF">
              <w:t>1. Budžeta ieņēmumi:</w:t>
            </w:r>
          </w:p>
        </w:tc>
        <w:tc>
          <w:tcPr>
            <w:tcW w:w="1116" w:type="dxa"/>
          </w:tcPr>
          <w:p w14:paraId="542803CA" w14:textId="77777777" w:rsidR="00183338" w:rsidRPr="003316EF" w:rsidRDefault="00183338" w:rsidP="00AF3BA2">
            <w:pPr>
              <w:jc w:val="center"/>
              <w:rPr>
                <w:b/>
              </w:rPr>
            </w:pPr>
            <w:r w:rsidRPr="003316EF">
              <w:rPr>
                <w:b/>
              </w:rPr>
              <w:t>0</w:t>
            </w:r>
          </w:p>
        </w:tc>
        <w:tc>
          <w:tcPr>
            <w:tcW w:w="1340" w:type="dxa"/>
          </w:tcPr>
          <w:p w14:paraId="1E2633C0" w14:textId="77777777" w:rsidR="00183338" w:rsidRPr="003316EF" w:rsidRDefault="00183338" w:rsidP="00AF3BA2">
            <w:pPr>
              <w:jc w:val="center"/>
              <w:rPr>
                <w:b/>
              </w:rPr>
            </w:pPr>
            <w:r w:rsidRPr="003316EF">
              <w:rPr>
                <w:b/>
              </w:rPr>
              <w:t>0</w:t>
            </w:r>
          </w:p>
        </w:tc>
        <w:tc>
          <w:tcPr>
            <w:tcW w:w="1138" w:type="dxa"/>
          </w:tcPr>
          <w:p w14:paraId="3A9C1EA6" w14:textId="77777777" w:rsidR="00183338" w:rsidRPr="003316EF" w:rsidRDefault="00183338" w:rsidP="00AF3BA2">
            <w:pPr>
              <w:jc w:val="center"/>
              <w:rPr>
                <w:b/>
              </w:rPr>
            </w:pPr>
            <w:r w:rsidRPr="003316EF">
              <w:rPr>
                <w:b/>
              </w:rPr>
              <w:t>0</w:t>
            </w:r>
          </w:p>
        </w:tc>
        <w:tc>
          <w:tcPr>
            <w:tcW w:w="1185" w:type="dxa"/>
          </w:tcPr>
          <w:p w14:paraId="12508E3D" w14:textId="77777777" w:rsidR="00183338" w:rsidRPr="003316EF" w:rsidRDefault="00183338" w:rsidP="00AF3BA2">
            <w:pPr>
              <w:jc w:val="center"/>
              <w:rPr>
                <w:b/>
              </w:rPr>
            </w:pPr>
            <w:r w:rsidRPr="003316EF">
              <w:rPr>
                <w:b/>
              </w:rPr>
              <w:t>0</w:t>
            </w:r>
          </w:p>
        </w:tc>
        <w:tc>
          <w:tcPr>
            <w:tcW w:w="1139" w:type="dxa"/>
          </w:tcPr>
          <w:p w14:paraId="376D7C06" w14:textId="77777777" w:rsidR="00183338" w:rsidRPr="003316EF" w:rsidRDefault="00183338" w:rsidP="00AF3BA2">
            <w:pPr>
              <w:jc w:val="center"/>
              <w:rPr>
                <w:b/>
              </w:rPr>
            </w:pPr>
            <w:r w:rsidRPr="003316EF">
              <w:rPr>
                <w:b/>
              </w:rPr>
              <w:t>0</w:t>
            </w:r>
          </w:p>
        </w:tc>
        <w:tc>
          <w:tcPr>
            <w:tcW w:w="1150" w:type="dxa"/>
          </w:tcPr>
          <w:p w14:paraId="7E3BBF0D" w14:textId="77777777" w:rsidR="00183338" w:rsidRPr="003316EF" w:rsidRDefault="00183338" w:rsidP="00AF3BA2">
            <w:pPr>
              <w:jc w:val="center"/>
              <w:rPr>
                <w:b/>
              </w:rPr>
            </w:pPr>
            <w:r w:rsidRPr="003316EF">
              <w:rPr>
                <w:b/>
              </w:rPr>
              <w:t>0</w:t>
            </w:r>
          </w:p>
        </w:tc>
        <w:tc>
          <w:tcPr>
            <w:tcW w:w="1150" w:type="dxa"/>
          </w:tcPr>
          <w:p w14:paraId="551D63DC" w14:textId="77777777" w:rsidR="00183338" w:rsidRPr="003316EF" w:rsidRDefault="00183338" w:rsidP="00AF3BA2">
            <w:pPr>
              <w:jc w:val="center"/>
              <w:rPr>
                <w:b/>
              </w:rPr>
            </w:pPr>
            <w:r w:rsidRPr="003316EF">
              <w:rPr>
                <w:b/>
              </w:rPr>
              <w:t>0</w:t>
            </w:r>
          </w:p>
        </w:tc>
      </w:tr>
      <w:tr w:rsidR="00183338" w:rsidRPr="003316EF" w14:paraId="2D1DF7AA" w14:textId="77777777" w:rsidTr="001C20B8">
        <w:trPr>
          <w:jc w:val="center"/>
        </w:trPr>
        <w:tc>
          <w:tcPr>
            <w:tcW w:w="2359" w:type="dxa"/>
          </w:tcPr>
          <w:p w14:paraId="2E4BCC7E" w14:textId="77777777" w:rsidR="00183338" w:rsidRPr="003316EF" w:rsidRDefault="00183338" w:rsidP="00AF3BA2">
            <w:pPr>
              <w:rPr>
                <w:i/>
              </w:rPr>
            </w:pPr>
            <w:r w:rsidRPr="003316EF">
              <w:t>1.1. valsts pamatbudžets, tai skaitā ieņēmumi no maksas pakalpojumiem un citi pašu ieņēmumi</w:t>
            </w:r>
          </w:p>
        </w:tc>
        <w:tc>
          <w:tcPr>
            <w:tcW w:w="1116" w:type="dxa"/>
          </w:tcPr>
          <w:p w14:paraId="2CF0C0D6" w14:textId="77777777" w:rsidR="00183338" w:rsidRPr="003316EF" w:rsidRDefault="00183338" w:rsidP="00AF3BA2">
            <w:pPr>
              <w:jc w:val="center"/>
              <w:rPr>
                <w:i/>
              </w:rPr>
            </w:pPr>
          </w:p>
        </w:tc>
        <w:tc>
          <w:tcPr>
            <w:tcW w:w="1340" w:type="dxa"/>
          </w:tcPr>
          <w:p w14:paraId="2B229B06" w14:textId="77777777" w:rsidR="00183338" w:rsidRPr="003316EF" w:rsidRDefault="00183338" w:rsidP="00AF3BA2">
            <w:pPr>
              <w:jc w:val="center"/>
              <w:rPr>
                <w:i/>
              </w:rPr>
            </w:pPr>
          </w:p>
        </w:tc>
        <w:tc>
          <w:tcPr>
            <w:tcW w:w="1138" w:type="dxa"/>
          </w:tcPr>
          <w:p w14:paraId="69A20161" w14:textId="77777777" w:rsidR="00183338" w:rsidRPr="003316EF" w:rsidRDefault="00183338" w:rsidP="00AF3BA2">
            <w:pPr>
              <w:jc w:val="center"/>
              <w:rPr>
                <w:i/>
              </w:rPr>
            </w:pPr>
          </w:p>
        </w:tc>
        <w:tc>
          <w:tcPr>
            <w:tcW w:w="1185" w:type="dxa"/>
          </w:tcPr>
          <w:p w14:paraId="071BDC08" w14:textId="77777777" w:rsidR="00183338" w:rsidRPr="003316EF" w:rsidRDefault="00183338" w:rsidP="00AF3BA2">
            <w:pPr>
              <w:jc w:val="center"/>
              <w:rPr>
                <w:i/>
              </w:rPr>
            </w:pPr>
          </w:p>
        </w:tc>
        <w:tc>
          <w:tcPr>
            <w:tcW w:w="1139" w:type="dxa"/>
          </w:tcPr>
          <w:p w14:paraId="52D4C0B3" w14:textId="77777777" w:rsidR="00183338" w:rsidRPr="003316EF" w:rsidRDefault="00183338" w:rsidP="00AF3BA2">
            <w:pPr>
              <w:jc w:val="center"/>
              <w:rPr>
                <w:i/>
              </w:rPr>
            </w:pPr>
          </w:p>
        </w:tc>
        <w:tc>
          <w:tcPr>
            <w:tcW w:w="1150" w:type="dxa"/>
          </w:tcPr>
          <w:p w14:paraId="46F169CB" w14:textId="77777777" w:rsidR="00183338" w:rsidRPr="003316EF" w:rsidRDefault="00183338" w:rsidP="00AF3BA2">
            <w:pPr>
              <w:jc w:val="center"/>
              <w:rPr>
                <w:i/>
              </w:rPr>
            </w:pPr>
          </w:p>
        </w:tc>
        <w:tc>
          <w:tcPr>
            <w:tcW w:w="1150" w:type="dxa"/>
          </w:tcPr>
          <w:p w14:paraId="367477A0" w14:textId="77777777" w:rsidR="00183338" w:rsidRPr="003316EF" w:rsidRDefault="00183338" w:rsidP="00AF3BA2">
            <w:pPr>
              <w:jc w:val="center"/>
              <w:rPr>
                <w:i/>
              </w:rPr>
            </w:pPr>
          </w:p>
        </w:tc>
      </w:tr>
      <w:tr w:rsidR="00183338" w:rsidRPr="003316EF" w14:paraId="50577D5E" w14:textId="77777777" w:rsidTr="001C20B8">
        <w:trPr>
          <w:jc w:val="center"/>
        </w:trPr>
        <w:tc>
          <w:tcPr>
            <w:tcW w:w="2359" w:type="dxa"/>
          </w:tcPr>
          <w:p w14:paraId="71B2F39F" w14:textId="77777777" w:rsidR="00183338" w:rsidRPr="003316EF" w:rsidRDefault="00183338" w:rsidP="00AF3BA2">
            <w:pPr>
              <w:rPr>
                <w:i/>
              </w:rPr>
            </w:pPr>
            <w:r w:rsidRPr="003316EF">
              <w:t>1.2. valsts speciālais budžets</w:t>
            </w:r>
          </w:p>
        </w:tc>
        <w:tc>
          <w:tcPr>
            <w:tcW w:w="1116" w:type="dxa"/>
          </w:tcPr>
          <w:p w14:paraId="793903CF" w14:textId="77777777" w:rsidR="00183338" w:rsidRPr="003316EF" w:rsidRDefault="00183338" w:rsidP="00AF3BA2">
            <w:pPr>
              <w:jc w:val="center"/>
            </w:pPr>
          </w:p>
        </w:tc>
        <w:tc>
          <w:tcPr>
            <w:tcW w:w="1340" w:type="dxa"/>
          </w:tcPr>
          <w:p w14:paraId="1B540F84" w14:textId="77777777" w:rsidR="00183338" w:rsidRPr="003316EF" w:rsidRDefault="00183338" w:rsidP="00AF3BA2">
            <w:pPr>
              <w:jc w:val="center"/>
            </w:pPr>
          </w:p>
        </w:tc>
        <w:tc>
          <w:tcPr>
            <w:tcW w:w="1138" w:type="dxa"/>
          </w:tcPr>
          <w:p w14:paraId="02E4036A" w14:textId="77777777" w:rsidR="00183338" w:rsidRPr="003316EF" w:rsidRDefault="00183338" w:rsidP="00AF3BA2">
            <w:pPr>
              <w:jc w:val="center"/>
            </w:pPr>
          </w:p>
        </w:tc>
        <w:tc>
          <w:tcPr>
            <w:tcW w:w="1185" w:type="dxa"/>
          </w:tcPr>
          <w:p w14:paraId="00639F6D" w14:textId="77777777" w:rsidR="00183338" w:rsidRPr="003316EF" w:rsidRDefault="00183338" w:rsidP="00AF3BA2">
            <w:pPr>
              <w:jc w:val="center"/>
            </w:pPr>
          </w:p>
        </w:tc>
        <w:tc>
          <w:tcPr>
            <w:tcW w:w="1139" w:type="dxa"/>
          </w:tcPr>
          <w:p w14:paraId="08E7C8A2" w14:textId="77777777" w:rsidR="00183338" w:rsidRPr="003316EF" w:rsidRDefault="00183338" w:rsidP="00AF3BA2">
            <w:pPr>
              <w:jc w:val="center"/>
            </w:pPr>
          </w:p>
        </w:tc>
        <w:tc>
          <w:tcPr>
            <w:tcW w:w="1150" w:type="dxa"/>
          </w:tcPr>
          <w:p w14:paraId="3F08A385" w14:textId="77777777" w:rsidR="00183338" w:rsidRPr="003316EF" w:rsidRDefault="00183338" w:rsidP="00AF3BA2">
            <w:pPr>
              <w:jc w:val="center"/>
            </w:pPr>
          </w:p>
        </w:tc>
        <w:tc>
          <w:tcPr>
            <w:tcW w:w="1150" w:type="dxa"/>
          </w:tcPr>
          <w:p w14:paraId="49760981" w14:textId="77777777" w:rsidR="00183338" w:rsidRPr="003316EF" w:rsidRDefault="00183338" w:rsidP="00AF3BA2">
            <w:pPr>
              <w:jc w:val="center"/>
            </w:pPr>
          </w:p>
        </w:tc>
      </w:tr>
      <w:tr w:rsidR="00183338" w:rsidRPr="003316EF" w14:paraId="3E4F0D2C" w14:textId="77777777" w:rsidTr="001C20B8">
        <w:trPr>
          <w:jc w:val="center"/>
        </w:trPr>
        <w:tc>
          <w:tcPr>
            <w:tcW w:w="2359" w:type="dxa"/>
          </w:tcPr>
          <w:p w14:paraId="47716161" w14:textId="77777777" w:rsidR="00183338" w:rsidRPr="003316EF" w:rsidRDefault="00183338" w:rsidP="00AF3BA2">
            <w:pPr>
              <w:rPr>
                <w:i/>
              </w:rPr>
            </w:pPr>
            <w:r w:rsidRPr="003316EF">
              <w:t>1.3. pašvaldību budžets</w:t>
            </w:r>
          </w:p>
        </w:tc>
        <w:tc>
          <w:tcPr>
            <w:tcW w:w="1116" w:type="dxa"/>
          </w:tcPr>
          <w:p w14:paraId="63B1A518" w14:textId="77777777" w:rsidR="00183338" w:rsidRPr="003316EF" w:rsidRDefault="00183338" w:rsidP="00AF3BA2">
            <w:pPr>
              <w:jc w:val="center"/>
            </w:pPr>
          </w:p>
        </w:tc>
        <w:tc>
          <w:tcPr>
            <w:tcW w:w="1340" w:type="dxa"/>
          </w:tcPr>
          <w:p w14:paraId="31178846" w14:textId="77777777" w:rsidR="00183338" w:rsidRPr="003316EF" w:rsidRDefault="00183338" w:rsidP="00AF3BA2">
            <w:pPr>
              <w:jc w:val="center"/>
            </w:pPr>
          </w:p>
        </w:tc>
        <w:tc>
          <w:tcPr>
            <w:tcW w:w="1138" w:type="dxa"/>
          </w:tcPr>
          <w:p w14:paraId="6ED3B740" w14:textId="77777777" w:rsidR="00183338" w:rsidRPr="003316EF" w:rsidRDefault="00183338" w:rsidP="00AF3BA2">
            <w:pPr>
              <w:jc w:val="center"/>
            </w:pPr>
          </w:p>
        </w:tc>
        <w:tc>
          <w:tcPr>
            <w:tcW w:w="1185" w:type="dxa"/>
          </w:tcPr>
          <w:p w14:paraId="4B29F993" w14:textId="77777777" w:rsidR="00183338" w:rsidRPr="003316EF" w:rsidRDefault="00183338" w:rsidP="00AF3BA2">
            <w:pPr>
              <w:jc w:val="center"/>
            </w:pPr>
          </w:p>
        </w:tc>
        <w:tc>
          <w:tcPr>
            <w:tcW w:w="1139" w:type="dxa"/>
          </w:tcPr>
          <w:p w14:paraId="245868D3" w14:textId="77777777" w:rsidR="00183338" w:rsidRPr="003316EF" w:rsidRDefault="00183338" w:rsidP="00AF3BA2">
            <w:pPr>
              <w:jc w:val="center"/>
            </w:pPr>
          </w:p>
        </w:tc>
        <w:tc>
          <w:tcPr>
            <w:tcW w:w="1150" w:type="dxa"/>
          </w:tcPr>
          <w:p w14:paraId="6EBA3A1F" w14:textId="77777777" w:rsidR="00183338" w:rsidRPr="003316EF" w:rsidRDefault="00183338" w:rsidP="00AF3BA2">
            <w:pPr>
              <w:jc w:val="center"/>
            </w:pPr>
          </w:p>
        </w:tc>
        <w:tc>
          <w:tcPr>
            <w:tcW w:w="1150" w:type="dxa"/>
          </w:tcPr>
          <w:p w14:paraId="79549E6F" w14:textId="77777777" w:rsidR="00183338" w:rsidRPr="003316EF" w:rsidRDefault="00183338" w:rsidP="00AF3BA2">
            <w:pPr>
              <w:jc w:val="center"/>
            </w:pPr>
          </w:p>
        </w:tc>
      </w:tr>
      <w:tr w:rsidR="00183338" w:rsidRPr="003316EF" w14:paraId="216B11DF" w14:textId="77777777" w:rsidTr="001C20B8">
        <w:trPr>
          <w:jc w:val="center"/>
        </w:trPr>
        <w:tc>
          <w:tcPr>
            <w:tcW w:w="2359" w:type="dxa"/>
          </w:tcPr>
          <w:p w14:paraId="79B92CC5" w14:textId="77777777" w:rsidR="00183338" w:rsidRPr="003316EF" w:rsidRDefault="00183338" w:rsidP="00582BD7">
            <w:r w:rsidRPr="003316EF">
              <w:t>2. Budžeta izdevumi:</w:t>
            </w:r>
          </w:p>
        </w:tc>
        <w:tc>
          <w:tcPr>
            <w:tcW w:w="1116" w:type="dxa"/>
          </w:tcPr>
          <w:p w14:paraId="4FF76EF6" w14:textId="77777777" w:rsidR="00183338" w:rsidRPr="003316EF" w:rsidRDefault="00183338" w:rsidP="00582BD7">
            <w:pPr>
              <w:jc w:val="center"/>
              <w:rPr>
                <w:b/>
              </w:rPr>
            </w:pPr>
            <w:r w:rsidRPr="003316EF">
              <w:rPr>
                <w:b/>
              </w:rPr>
              <w:t>0</w:t>
            </w:r>
          </w:p>
        </w:tc>
        <w:tc>
          <w:tcPr>
            <w:tcW w:w="1340" w:type="dxa"/>
          </w:tcPr>
          <w:p w14:paraId="6268B4B2" w14:textId="77777777" w:rsidR="00183338" w:rsidRPr="003316EF" w:rsidRDefault="00224543" w:rsidP="00F550FE">
            <w:pPr>
              <w:jc w:val="center"/>
              <w:rPr>
                <w:b/>
              </w:rPr>
            </w:pPr>
            <w:r w:rsidRPr="003316EF">
              <w:rPr>
                <w:b/>
              </w:rPr>
              <w:t>1</w:t>
            </w:r>
            <w:r w:rsidR="00F550FE">
              <w:rPr>
                <w:b/>
              </w:rPr>
              <w:t>82</w:t>
            </w:r>
            <w:r w:rsidRPr="003316EF">
              <w:rPr>
                <w:b/>
              </w:rPr>
              <w:t xml:space="preserve"> </w:t>
            </w:r>
            <w:r w:rsidR="00F550FE">
              <w:rPr>
                <w:b/>
              </w:rPr>
              <w:t>284</w:t>
            </w:r>
          </w:p>
        </w:tc>
        <w:tc>
          <w:tcPr>
            <w:tcW w:w="1138" w:type="dxa"/>
          </w:tcPr>
          <w:p w14:paraId="65E90EFE" w14:textId="77777777" w:rsidR="00183338" w:rsidRPr="003316EF" w:rsidRDefault="00183338" w:rsidP="00582BD7">
            <w:pPr>
              <w:jc w:val="center"/>
              <w:rPr>
                <w:b/>
              </w:rPr>
            </w:pPr>
            <w:r w:rsidRPr="003316EF">
              <w:rPr>
                <w:b/>
              </w:rPr>
              <w:t>0</w:t>
            </w:r>
          </w:p>
        </w:tc>
        <w:tc>
          <w:tcPr>
            <w:tcW w:w="1185" w:type="dxa"/>
          </w:tcPr>
          <w:p w14:paraId="38F1098E" w14:textId="77777777" w:rsidR="00183338" w:rsidRPr="003316EF" w:rsidRDefault="00183338" w:rsidP="00582BD7">
            <w:pPr>
              <w:jc w:val="center"/>
              <w:rPr>
                <w:b/>
              </w:rPr>
            </w:pPr>
            <w:r w:rsidRPr="003316EF">
              <w:rPr>
                <w:b/>
              </w:rPr>
              <w:t>0</w:t>
            </w:r>
          </w:p>
        </w:tc>
        <w:tc>
          <w:tcPr>
            <w:tcW w:w="1139" w:type="dxa"/>
          </w:tcPr>
          <w:p w14:paraId="120859EA" w14:textId="77777777" w:rsidR="00183338" w:rsidRPr="003316EF" w:rsidRDefault="00183338" w:rsidP="00582BD7">
            <w:pPr>
              <w:jc w:val="center"/>
              <w:rPr>
                <w:b/>
              </w:rPr>
            </w:pPr>
            <w:r w:rsidRPr="003316EF">
              <w:rPr>
                <w:b/>
              </w:rPr>
              <w:t>0</w:t>
            </w:r>
          </w:p>
        </w:tc>
        <w:tc>
          <w:tcPr>
            <w:tcW w:w="1150" w:type="dxa"/>
          </w:tcPr>
          <w:p w14:paraId="656E2ADD" w14:textId="77777777" w:rsidR="00183338" w:rsidRPr="003316EF" w:rsidRDefault="00183338" w:rsidP="00582BD7">
            <w:pPr>
              <w:jc w:val="center"/>
              <w:rPr>
                <w:b/>
              </w:rPr>
            </w:pPr>
            <w:r w:rsidRPr="003316EF">
              <w:rPr>
                <w:b/>
              </w:rPr>
              <w:t>0</w:t>
            </w:r>
          </w:p>
        </w:tc>
        <w:tc>
          <w:tcPr>
            <w:tcW w:w="1150" w:type="dxa"/>
          </w:tcPr>
          <w:p w14:paraId="4E6F5DB7" w14:textId="77777777" w:rsidR="00183338" w:rsidRPr="003316EF" w:rsidRDefault="00183338" w:rsidP="00582BD7">
            <w:pPr>
              <w:jc w:val="center"/>
              <w:rPr>
                <w:b/>
              </w:rPr>
            </w:pPr>
            <w:r w:rsidRPr="003316EF">
              <w:rPr>
                <w:b/>
              </w:rPr>
              <w:t>0</w:t>
            </w:r>
          </w:p>
        </w:tc>
      </w:tr>
      <w:tr w:rsidR="00183338" w:rsidRPr="003316EF" w14:paraId="3BB4A7E1" w14:textId="77777777" w:rsidTr="001C20B8">
        <w:trPr>
          <w:jc w:val="center"/>
        </w:trPr>
        <w:tc>
          <w:tcPr>
            <w:tcW w:w="2359" w:type="dxa"/>
          </w:tcPr>
          <w:p w14:paraId="23994A11" w14:textId="77777777" w:rsidR="00183338" w:rsidRPr="003316EF" w:rsidRDefault="00183338" w:rsidP="00582BD7">
            <w:r w:rsidRPr="003316EF">
              <w:t>2.1. valsts pamatbudžets</w:t>
            </w:r>
          </w:p>
        </w:tc>
        <w:tc>
          <w:tcPr>
            <w:tcW w:w="1116" w:type="dxa"/>
          </w:tcPr>
          <w:p w14:paraId="4ABB2E8A" w14:textId="77777777" w:rsidR="00183338" w:rsidRPr="003316EF" w:rsidRDefault="00183338" w:rsidP="00582BD7">
            <w:pPr>
              <w:jc w:val="center"/>
              <w:rPr>
                <w:i/>
              </w:rPr>
            </w:pPr>
            <w:r w:rsidRPr="003316EF">
              <w:rPr>
                <w:i/>
              </w:rPr>
              <w:t>0</w:t>
            </w:r>
          </w:p>
        </w:tc>
        <w:tc>
          <w:tcPr>
            <w:tcW w:w="1340" w:type="dxa"/>
          </w:tcPr>
          <w:p w14:paraId="09F53F19" w14:textId="77777777" w:rsidR="00183338" w:rsidRPr="003316EF" w:rsidRDefault="00224543" w:rsidP="00F550FE">
            <w:pPr>
              <w:jc w:val="center"/>
              <w:rPr>
                <w:i/>
              </w:rPr>
            </w:pPr>
            <w:r w:rsidRPr="003316EF">
              <w:rPr>
                <w:i/>
              </w:rPr>
              <w:t>1</w:t>
            </w:r>
            <w:r w:rsidR="00F550FE">
              <w:rPr>
                <w:i/>
              </w:rPr>
              <w:t>82</w:t>
            </w:r>
            <w:r w:rsidRPr="003316EF">
              <w:rPr>
                <w:i/>
              </w:rPr>
              <w:t xml:space="preserve"> </w:t>
            </w:r>
            <w:r w:rsidR="00F550FE">
              <w:rPr>
                <w:i/>
              </w:rPr>
              <w:t>284</w:t>
            </w:r>
          </w:p>
        </w:tc>
        <w:tc>
          <w:tcPr>
            <w:tcW w:w="1138" w:type="dxa"/>
          </w:tcPr>
          <w:p w14:paraId="20826931" w14:textId="77777777" w:rsidR="00183338" w:rsidRPr="003316EF" w:rsidRDefault="00183338" w:rsidP="00582BD7">
            <w:pPr>
              <w:jc w:val="center"/>
              <w:rPr>
                <w:i/>
              </w:rPr>
            </w:pPr>
            <w:r w:rsidRPr="003316EF">
              <w:rPr>
                <w:i/>
              </w:rPr>
              <w:t>0</w:t>
            </w:r>
          </w:p>
        </w:tc>
        <w:tc>
          <w:tcPr>
            <w:tcW w:w="1185" w:type="dxa"/>
          </w:tcPr>
          <w:p w14:paraId="460A3EBD" w14:textId="77777777" w:rsidR="00183338" w:rsidRPr="003316EF" w:rsidRDefault="00183338" w:rsidP="00582BD7">
            <w:pPr>
              <w:jc w:val="center"/>
              <w:rPr>
                <w:i/>
              </w:rPr>
            </w:pPr>
            <w:r w:rsidRPr="003316EF">
              <w:rPr>
                <w:i/>
              </w:rPr>
              <w:t>0</w:t>
            </w:r>
          </w:p>
        </w:tc>
        <w:tc>
          <w:tcPr>
            <w:tcW w:w="1139" w:type="dxa"/>
          </w:tcPr>
          <w:p w14:paraId="1215AC82" w14:textId="77777777" w:rsidR="00183338" w:rsidRPr="003316EF" w:rsidRDefault="00183338" w:rsidP="00582BD7">
            <w:pPr>
              <w:jc w:val="center"/>
              <w:rPr>
                <w:i/>
              </w:rPr>
            </w:pPr>
            <w:r w:rsidRPr="003316EF">
              <w:rPr>
                <w:i/>
              </w:rPr>
              <w:t>0</w:t>
            </w:r>
          </w:p>
        </w:tc>
        <w:tc>
          <w:tcPr>
            <w:tcW w:w="1150" w:type="dxa"/>
          </w:tcPr>
          <w:p w14:paraId="6487B484" w14:textId="77777777" w:rsidR="00183338" w:rsidRPr="003316EF" w:rsidRDefault="00183338" w:rsidP="00582BD7">
            <w:pPr>
              <w:jc w:val="center"/>
              <w:rPr>
                <w:i/>
              </w:rPr>
            </w:pPr>
            <w:r w:rsidRPr="003316EF">
              <w:rPr>
                <w:i/>
              </w:rPr>
              <w:t>0</w:t>
            </w:r>
          </w:p>
        </w:tc>
        <w:tc>
          <w:tcPr>
            <w:tcW w:w="1150" w:type="dxa"/>
          </w:tcPr>
          <w:p w14:paraId="45251C1F" w14:textId="77777777" w:rsidR="00183338" w:rsidRPr="003316EF" w:rsidRDefault="00183338" w:rsidP="00582BD7">
            <w:pPr>
              <w:jc w:val="center"/>
              <w:rPr>
                <w:i/>
              </w:rPr>
            </w:pPr>
            <w:r w:rsidRPr="003316EF">
              <w:rPr>
                <w:i/>
              </w:rPr>
              <w:t>0</w:t>
            </w:r>
          </w:p>
        </w:tc>
      </w:tr>
      <w:tr w:rsidR="00183338" w:rsidRPr="003316EF" w14:paraId="0C9FF7EF" w14:textId="77777777" w:rsidTr="001C20B8">
        <w:trPr>
          <w:jc w:val="center"/>
        </w:trPr>
        <w:tc>
          <w:tcPr>
            <w:tcW w:w="2359" w:type="dxa"/>
          </w:tcPr>
          <w:p w14:paraId="1C993BAE" w14:textId="77777777" w:rsidR="00183338" w:rsidRPr="003316EF" w:rsidRDefault="00183338" w:rsidP="00582BD7">
            <w:r w:rsidRPr="003316EF">
              <w:t>2.2. valsts speciālais budžets</w:t>
            </w:r>
          </w:p>
        </w:tc>
        <w:tc>
          <w:tcPr>
            <w:tcW w:w="1116" w:type="dxa"/>
          </w:tcPr>
          <w:p w14:paraId="3D934CFD" w14:textId="77777777" w:rsidR="00183338" w:rsidRPr="003316EF" w:rsidRDefault="00183338" w:rsidP="00582BD7">
            <w:pPr>
              <w:jc w:val="center"/>
            </w:pPr>
          </w:p>
        </w:tc>
        <w:tc>
          <w:tcPr>
            <w:tcW w:w="1340" w:type="dxa"/>
          </w:tcPr>
          <w:p w14:paraId="56FD6A63" w14:textId="77777777" w:rsidR="00183338" w:rsidRPr="003316EF" w:rsidRDefault="00183338" w:rsidP="00582BD7">
            <w:pPr>
              <w:jc w:val="center"/>
            </w:pPr>
          </w:p>
        </w:tc>
        <w:tc>
          <w:tcPr>
            <w:tcW w:w="1138" w:type="dxa"/>
          </w:tcPr>
          <w:p w14:paraId="52E7480F" w14:textId="77777777" w:rsidR="00183338" w:rsidRPr="003316EF" w:rsidRDefault="00183338" w:rsidP="00582BD7">
            <w:pPr>
              <w:jc w:val="center"/>
            </w:pPr>
          </w:p>
        </w:tc>
        <w:tc>
          <w:tcPr>
            <w:tcW w:w="1185" w:type="dxa"/>
          </w:tcPr>
          <w:p w14:paraId="0DC4371A" w14:textId="77777777" w:rsidR="00183338" w:rsidRPr="003316EF" w:rsidRDefault="00183338" w:rsidP="00582BD7">
            <w:pPr>
              <w:jc w:val="center"/>
            </w:pPr>
          </w:p>
        </w:tc>
        <w:tc>
          <w:tcPr>
            <w:tcW w:w="1139" w:type="dxa"/>
          </w:tcPr>
          <w:p w14:paraId="3B829725" w14:textId="77777777" w:rsidR="00183338" w:rsidRPr="003316EF" w:rsidRDefault="00183338" w:rsidP="00582BD7">
            <w:pPr>
              <w:jc w:val="center"/>
            </w:pPr>
          </w:p>
        </w:tc>
        <w:tc>
          <w:tcPr>
            <w:tcW w:w="1150" w:type="dxa"/>
          </w:tcPr>
          <w:p w14:paraId="1BED30D9" w14:textId="77777777" w:rsidR="00183338" w:rsidRPr="003316EF" w:rsidRDefault="00183338" w:rsidP="00582BD7">
            <w:pPr>
              <w:jc w:val="center"/>
            </w:pPr>
          </w:p>
        </w:tc>
        <w:tc>
          <w:tcPr>
            <w:tcW w:w="1150" w:type="dxa"/>
          </w:tcPr>
          <w:p w14:paraId="7577B677" w14:textId="77777777" w:rsidR="00183338" w:rsidRPr="003316EF" w:rsidRDefault="00183338" w:rsidP="00582BD7">
            <w:pPr>
              <w:jc w:val="center"/>
            </w:pPr>
          </w:p>
        </w:tc>
      </w:tr>
      <w:tr w:rsidR="00183338" w:rsidRPr="003316EF" w14:paraId="4F37AF6A" w14:textId="77777777" w:rsidTr="001C20B8">
        <w:trPr>
          <w:jc w:val="center"/>
        </w:trPr>
        <w:tc>
          <w:tcPr>
            <w:tcW w:w="2359" w:type="dxa"/>
          </w:tcPr>
          <w:p w14:paraId="6FF7334F" w14:textId="77777777" w:rsidR="00183338" w:rsidRPr="003316EF" w:rsidRDefault="00183338" w:rsidP="00582BD7">
            <w:r w:rsidRPr="003316EF">
              <w:t xml:space="preserve">2.3. pašvaldību budžets </w:t>
            </w:r>
          </w:p>
        </w:tc>
        <w:tc>
          <w:tcPr>
            <w:tcW w:w="1116" w:type="dxa"/>
          </w:tcPr>
          <w:p w14:paraId="79785355" w14:textId="77777777" w:rsidR="00183338" w:rsidRPr="003316EF" w:rsidRDefault="00183338" w:rsidP="00582BD7">
            <w:pPr>
              <w:jc w:val="center"/>
            </w:pPr>
          </w:p>
        </w:tc>
        <w:tc>
          <w:tcPr>
            <w:tcW w:w="1340" w:type="dxa"/>
          </w:tcPr>
          <w:p w14:paraId="1821EAFA" w14:textId="77777777" w:rsidR="00183338" w:rsidRPr="003316EF" w:rsidRDefault="00183338" w:rsidP="00582BD7">
            <w:pPr>
              <w:jc w:val="center"/>
            </w:pPr>
          </w:p>
        </w:tc>
        <w:tc>
          <w:tcPr>
            <w:tcW w:w="1138" w:type="dxa"/>
          </w:tcPr>
          <w:p w14:paraId="68403F7A" w14:textId="77777777" w:rsidR="00183338" w:rsidRPr="003316EF" w:rsidRDefault="00183338" w:rsidP="00582BD7">
            <w:pPr>
              <w:jc w:val="center"/>
            </w:pPr>
          </w:p>
        </w:tc>
        <w:tc>
          <w:tcPr>
            <w:tcW w:w="1185" w:type="dxa"/>
          </w:tcPr>
          <w:p w14:paraId="03D0102E" w14:textId="77777777" w:rsidR="00183338" w:rsidRPr="003316EF" w:rsidRDefault="00183338" w:rsidP="00582BD7">
            <w:pPr>
              <w:jc w:val="center"/>
            </w:pPr>
          </w:p>
        </w:tc>
        <w:tc>
          <w:tcPr>
            <w:tcW w:w="1139" w:type="dxa"/>
          </w:tcPr>
          <w:p w14:paraId="6009548E" w14:textId="77777777" w:rsidR="00183338" w:rsidRPr="003316EF" w:rsidRDefault="00183338" w:rsidP="00582BD7">
            <w:pPr>
              <w:jc w:val="center"/>
            </w:pPr>
          </w:p>
        </w:tc>
        <w:tc>
          <w:tcPr>
            <w:tcW w:w="1150" w:type="dxa"/>
          </w:tcPr>
          <w:p w14:paraId="60FDACFE" w14:textId="77777777" w:rsidR="00183338" w:rsidRPr="003316EF" w:rsidRDefault="00183338" w:rsidP="00582BD7">
            <w:pPr>
              <w:jc w:val="center"/>
            </w:pPr>
          </w:p>
        </w:tc>
        <w:tc>
          <w:tcPr>
            <w:tcW w:w="1150" w:type="dxa"/>
          </w:tcPr>
          <w:p w14:paraId="7EE26B34" w14:textId="77777777" w:rsidR="00183338" w:rsidRPr="003316EF" w:rsidRDefault="00183338" w:rsidP="00582BD7">
            <w:pPr>
              <w:jc w:val="center"/>
            </w:pPr>
          </w:p>
        </w:tc>
      </w:tr>
      <w:tr w:rsidR="00691C75" w:rsidRPr="003316EF" w14:paraId="450223BF" w14:textId="77777777" w:rsidTr="001C20B8">
        <w:trPr>
          <w:jc w:val="center"/>
        </w:trPr>
        <w:tc>
          <w:tcPr>
            <w:tcW w:w="2359" w:type="dxa"/>
          </w:tcPr>
          <w:p w14:paraId="2651435C" w14:textId="77777777" w:rsidR="00691C75" w:rsidRPr="003316EF" w:rsidRDefault="00691C75" w:rsidP="00691C75">
            <w:r w:rsidRPr="003316EF">
              <w:t>3. Finansiālā ietekme:</w:t>
            </w:r>
          </w:p>
        </w:tc>
        <w:tc>
          <w:tcPr>
            <w:tcW w:w="1116" w:type="dxa"/>
            <w:shd w:val="clear" w:color="auto" w:fill="auto"/>
          </w:tcPr>
          <w:p w14:paraId="1691EFB3" w14:textId="77777777" w:rsidR="00691C75" w:rsidRPr="003316EF" w:rsidRDefault="00691C75" w:rsidP="00691C75">
            <w:pPr>
              <w:jc w:val="center"/>
              <w:rPr>
                <w:b/>
              </w:rPr>
            </w:pPr>
            <w:r w:rsidRPr="003316EF">
              <w:rPr>
                <w:b/>
              </w:rPr>
              <w:t>0</w:t>
            </w:r>
          </w:p>
        </w:tc>
        <w:tc>
          <w:tcPr>
            <w:tcW w:w="1340" w:type="dxa"/>
          </w:tcPr>
          <w:p w14:paraId="77A5603E" w14:textId="77777777" w:rsidR="00691C75" w:rsidRPr="003316EF" w:rsidRDefault="00691C75" w:rsidP="00F550FE">
            <w:pPr>
              <w:jc w:val="center"/>
              <w:rPr>
                <w:b/>
              </w:rPr>
            </w:pPr>
            <w:r w:rsidRPr="003316EF">
              <w:rPr>
                <w:b/>
              </w:rPr>
              <w:t xml:space="preserve">- </w:t>
            </w:r>
            <w:r w:rsidR="00224543" w:rsidRPr="003316EF">
              <w:rPr>
                <w:b/>
              </w:rPr>
              <w:t>1</w:t>
            </w:r>
            <w:r w:rsidR="00F550FE">
              <w:rPr>
                <w:b/>
              </w:rPr>
              <w:t>82</w:t>
            </w:r>
            <w:r w:rsidR="00224543" w:rsidRPr="003316EF">
              <w:rPr>
                <w:b/>
              </w:rPr>
              <w:t xml:space="preserve"> </w:t>
            </w:r>
            <w:r w:rsidR="00F550FE">
              <w:rPr>
                <w:b/>
              </w:rPr>
              <w:t>284</w:t>
            </w:r>
          </w:p>
        </w:tc>
        <w:tc>
          <w:tcPr>
            <w:tcW w:w="1138" w:type="dxa"/>
          </w:tcPr>
          <w:p w14:paraId="1E6A2FE6" w14:textId="77777777" w:rsidR="00691C75" w:rsidRPr="003316EF" w:rsidRDefault="00691C75" w:rsidP="00691C75">
            <w:pPr>
              <w:jc w:val="center"/>
              <w:rPr>
                <w:b/>
              </w:rPr>
            </w:pPr>
            <w:r w:rsidRPr="003316EF">
              <w:rPr>
                <w:b/>
              </w:rPr>
              <w:t>0</w:t>
            </w:r>
          </w:p>
        </w:tc>
        <w:tc>
          <w:tcPr>
            <w:tcW w:w="1185" w:type="dxa"/>
          </w:tcPr>
          <w:p w14:paraId="6ABC4A51" w14:textId="77777777" w:rsidR="00691C75" w:rsidRPr="003316EF" w:rsidRDefault="00691C75" w:rsidP="00691C75">
            <w:pPr>
              <w:jc w:val="center"/>
              <w:rPr>
                <w:b/>
              </w:rPr>
            </w:pPr>
            <w:r w:rsidRPr="003316EF">
              <w:rPr>
                <w:b/>
              </w:rPr>
              <w:t>0</w:t>
            </w:r>
          </w:p>
        </w:tc>
        <w:tc>
          <w:tcPr>
            <w:tcW w:w="1139" w:type="dxa"/>
          </w:tcPr>
          <w:p w14:paraId="547BF55E" w14:textId="77777777" w:rsidR="00691C75" w:rsidRPr="003316EF" w:rsidRDefault="00691C75" w:rsidP="00691C75">
            <w:pPr>
              <w:jc w:val="center"/>
              <w:rPr>
                <w:b/>
              </w:rPr>
            </w:pPr>
            <w:r w:rsidRPr="003316EF">
              <w:rPr>
                <w:b/>
              </w:rPr>
              <w:t>0</w:t>
            </w:r>
          </w:p>
        </w:tc>
        <w:tc>
          <w:tcPr>
            <w:tcW w:w="1150" w:type="dxa"/>
          </w:tcPr>
          <w:p w14:paraId="3280FF3A" w14:textId="77777777" w:rsidR="00691C75" w:rsidRPr="003316EF" w:rsidRDefault="00691C75" w:rsidP="00691C75">
            <w:pPr>
              <w:jc w:val="center"/>
              <w:rPr>
                <w:b/>
              </w:rPr>
            </w:pPr>
            <w:r w:rsidRPr="003316EF">
              <w:rPr>
                <w:b/>
              </w:rPr>
              <w:t>0</w:t>
            </w:r>
          </w:p>
        </w:tc>
        <w:tc>
          <w:tcPr>
            <w:tcW w:w="1150" w:type="dxa"/>
          </w:tcPr>
          <w:p w14:paraId="19CC1303" w14:textId="77777777" w:rsidR="00691C75" w:rsidRPr="003316EF" w:rsidRDefault="00691C75" w:rsidP="00691C75">
            <w:pPr>
              <w:jc w:val="center"/>
              <w:rPr>
                <w:b/>
              </w:rPr>
            </w:pPr>
            <w:r w:rsidRPr="003316EF">
              <w:rPr>
                <w:b/>
              </w:rPr>
              <w:t>0</w:t>
            </w:r>
          </w:p>
        </w:tc>
      </w:tr>
      <w:tr w:rsidR="00691C75" w:rsidRPr="003316EF" w14:paraId="4B10C618" w14:textId="77777777" w:rsidTr="001C20B8">
        <w:trPr>
          <w:jc w:val="center"/>
        </w:trPr>
        <w:tc>
          <w:tcPr>
            <w:tcW w:w="2359" w:type="dxa"/>
          </w:tcPr>
          <w:p w14:paraId="7E221F10" w14:textId="77777777" w:rsidR="00691C75" w:rsidRPr="003316EF" w:rsidRDefault="00691C75" w:rsidP="00691C75">
            <w:r w:rsidRPr="003316EF">
              <w:t>3.1. valsts pamatbudžets</w:t>
            </w:r>
          </w:p>
        </w:tc>
        <w:tc>
          <w:tcPr>
            <w:tcW w:w="1116" w:type="dxa"/>
            <w:shd w:val="clear" w:color="auto" w:fill="auto"/>
          </w:tcPr>
          <w:p w14:paraId="7E0EB05B" w14:textId="77777777" w:rsidR="00691C75" w:rsidRPr="003316EF" w:rsidRDefault="00691C75" w:rsidP="00691C75">
            <w:pPr>
              <w:jc w:val="center"/>
              <w:rPr>
                <w:i/>
              </w:rPr>
            </w:pPr>
            <w:r w:rsidRPr="003316EF">
              <w:rPr>
                <w:i/>
              </w:rPr>
              <w:t>0</w:t>
            </w:r>
          </w:p>
        </w:tc>
        <w:tc>
          <w:tcPr>
            <w:tcW w:w="1340" w:type="dxa"/>
          </w:tcPr>
          <w:p w14:paraId="14908387" w14:textId="77777777" w:rsidR="00691C75" w:rsidRPr="003316EF" w:rsidRDefault="00691C75" w:rsidP="00F550FE">
            <w:pPr>
              <w:jc w:val="center"/>
              <w:rPr>
                <w:i/>
              </w:rPr>
            </w:pPr>
            <w:r w:rsidRPr="003316EF">
              <w:rPr>
                <w:i/>
              </w:rPr>
              <w:t xml:space="preserve">- </w:t>
            </w:r>
            <w:r w:rsidR="00224543" w:rsidRPr="003316EF">
              <w:rPr>
                <w:i/>
              </w:rPr>
              <w:t>1</w:t>
            </w:r>
            <w:r w:rsidR="00F550FE">
              <w:rPr>
                <w:i/>
              </w:rPr>
              <w:t>82</w:t>
            </w:r>
            <w:r w:rsidR="00224543" w:rsidRPr="003316EF">
              <w:rPr>
                <w:i/>
              </w:rPr>
              <w:t xml:space="preserve"> </w:t>
            </w:r>
            <w:r w:rsidR="00F550FE">
              <w:rPr>
                <w:i/>
              </w:rPr>
              <w:t>284</w:t>
            </w:r>
          </w:p>
        </w:tc>
        <w:tc>
          <w:tcPr>
            <w:tcW w:w="1138" w:type="dxa"/>
          </w:tcPr>
          <w:p w14:paraId="07129E40" w14:textId="77777777" w:rsidR="00691C75" w:rsidRPr="003316EF" w:rsidRDefault="00691C75" w:rsidP="00691C75">
            <w:pPr>
              <w:jc w:val="center"/>
              <w:rPr>
                <w:i/>
              </w:rPr>
            </w:pPr>
            <w:r w:rsidRPr="003316EF">
              <w:rPr>
                <w:i/>
              </w:rPr>
              <w:t>0</w:t>
            </w:r>
          </w:p>
        </w:tc>
        <w:tc>
          <w:tcPr>
            <w:tcW w:w="1185" w:type="dxa"/>
          </w:tcPr>
          <w:p w14:paraId="704DA64F" w14:textId="77777777" w:rsidR="00691C75" w:rsidRPr="003316EF" w:rsidRDefault="00691C75" w:rsidP="00691C75">
            <w:pPr>
              <w:jc w:val="center"/>
              <w:rPr>
                <w:i/>
              </w:rPr>
            </w:pPr>
            <w:r w:rsidRPr="003316EF">
              <w:rPr>
                <w:i/>
              </w:rPr>
              <w:t>0</w:t>
            </w:r>
          </w:p>
        </w:tc>
        <w:tc>
          <w:tcPr>
            <w:tcW w:w="1139" w:type="dxa"/>
          </w:tcPr>
          <w:p w14:paraId="6DF21337" w14:textId="77777777" w:rsidR="00691C75" w:rsidRPr="003316EF" w:rsidRDefault="00691C75" w:rsidP="00691C75">
            <w:pPr>
              <w:jc w:val="center"/>
              <w:rPr>
                <w:i/>
              </w:rPr>
            </w:pPr>
            <w:r w:rsidRPr="003316EF">
              <w:rPr>
                <w:i/>
              </w:rPr>
              <w:t>0</w:t>
            </w:r>
          </w:p>
        </w:tc>
        <w:tc>
          <w:tcPr>
            <w:tcW w:w="1150" w:type="dxa"/>
          </w:tcPr>
          <w:p w14:paraId="7AD8222F" w14:textId="77777777" w:rsidR="00691C75" w:rsidRPr="003316EF" w:rsidRDefault="00691C75" w:rsidP="00691C75">
            <w:pPr>
              <w:jc w:val="center"/>
              <w:rPr>
                <w:i/>
              </w:rPr>
            </w:pPr>
            <w:r w:rsidRPr="003316EF">
              <w:rPr>
                <w:i/>
              </w:rPr>
              <w:t>0</w:t>
            </w:r>
          </w:p>
        </w:tc>
        <w:tc>
          <w:tcPr>
            <w:tcW w:w="1150" w:type="dxa"/>
          </w:tcPr>
          <w:p w14:paraId="50A452FE" w14:textId="77777777" w:rsidR="00691C75" w:rsidRPr="003316EF" w:rsidRDefault="00691C75" w:rsidP="00691C75">
            <w:pPr>
              <w:jc w:val="center"/>
              <w:rPr>
                <w:i/>
              </w:rPr>
            </w:pPr>
            <w:r w:rsidRPr="003316EF">
              <w:rPr>
                <w:i/>
              </w:rPr>
              <w:t>0</w:t>
            </w:r>
          </w:p>
        </w:tc>
      </w:tr>
      <w:tr w:rsidR="00183338" w:rsidRPr="003316EF" w14:paraId="264630F0" w14:textId="77777777" w:rsidTr="001C20B8">
        <w:trPr>
          <w:jc w:val="center"/>
        </w:trPr>
        <w:tc>
          <w:tcPr>
            <w:tcW w:w="2359" w:type="dxa"/>
          </w:tcPr>
          <w:p w14:paraId="5D8C6F2B" w14:textId="77777777" w:rsidR="00183338" w:rsidRPr="003316EF" w:rsidRDefault="00183338" w:rsidP="00582BD7">
            <w:r w:rsidRPr="003316EF">
              <w:t>3.2. speciālais budžets</w:t>
            </w:r>
          </w:p>
        </w:tc>
        <w:tc>
          <w:tcPr>
            <w:tcW w:w="1116" w:type="dxa"/>
            <w:shd w:val="clear" w:color="auto" w:fill="auto"/>
          </w:tcPr>
          <w:p w14:paraId="6F91A666" w14:textId="77777777" w:rsidR="00183338" w:rsidRPr="003316EF" w:rsidRDefault="00183338" w:rsidP="00582BD7">
            <w:pPr>
              <w:jc w:val="center"/>
            </w:pPr>
          </w:p>
        </w:tc>
        <w:tc>
          <w:tcPr>
            <w:tcW w:w="1340" w:type="dxa"/>
          </w:tcPr>
          <w:p w14:paraId="41A998D5" w14:textId="77777777" w:rsidR="00183338" w:rsidRPr="003316EF" w:rsidRDefault="00183338" w:rsidP="00582BD7">
            <w:pPr>
              <w:jc w:val="center"/>
            </w:pPr>
          </w:p>
        </w:tc>
        <w:tc>
          <w:tcPr>
            <w:tcW w:w="1138" w:type="dxa"/>
          </w:tcPr>
          <w:p w14:paraId="2258EDEF" w14:textId="77777777" w:rsidR="00183338" w:rsidRPr="003316EF" w:rsidRDefault="00183338" w:rsidP="00582BD7">
            <w:pPr>
              <w:jc w:val="center"/>
            </w:pPr>
          </w:p>
        </w:tc>
        <w:tc>
          <w:tcPr>
            <w:tcW w:w="1185" w:type="dxa"/>
          </w:tcPr>
          <w:p w14:paraId="48ACB966" w14:textId="77777777" w:rsidR="00183338" w:rsidRPr="003316EF" w:rsidRDefault="00183338" w:rsidP="00582BD7">
            <w:pPr>
              <w:jc w:val="center"/>
            </w:pPr>
          </w:p>
        </w:tc>
        <w:tc>
          <w:tcPr>
            <w:tcW w:w="1139" w:type="dxa"/>
          </w:tcPr>
          <w:p w14:paraId="25515426" w14:textId="77777777" w:rsidR="00183338" w:rsidRPr="003316EF" w:rsidRDefault="00183338" w:rsidP="00582BD7">
            <w:pPr>
              <w:jc w:val="center"/>
            </w:pPr>
          </w:p>
        </w:tc>
        <w:tc>
          <w:tcPr>
            <w:tcW w:w="1150" w:type="dxa"/>
          </w:tcPr>
          <w:p w14:paraId="3C160455" w14:textId="77777777" w:rsidR="00183338" w:rsidRPr="003316EF" w:rsidRDefault="00183338" w:rsidP="00582BD7">
            <w:pPr>
              <w:jc w:val="center"/>
            </w:pPr>
          </w:p>
        </w:tc>
        <w:tc>
          <w:tcPr>
            <w:tcW w:w="1150" w:type="dxa"/>
          </w:tcPr>
          <w:p w14:paraId="33B0F224" w14:textId="77777777" w:rsidR="00183338" w:rsidRPr="003316EF" w:rsidRDefault="00183338" w:rsidP="00582BD7">
            <w:pPr>
              <w:jc w:val="center"/>
            </w:pPr>
          </w:p>
        </w:tc>
      </w:tr>
      <w:tr w:rsidR="00183338" w:rsidRPr="003316EF" w14:paraId="4C2F9E7E" w14:textId="77777777" w:rsidTr="001C20B8">
        <w:trPr>
          <w:jc w:val="center"/>
        </w:trPr>
        <w:tc>
          <w:tcPr>
            <w:tcW w:w="2359" w:type="dxa"/>
          </w:tcPr>
          <w:p w14:paraId="6DD02334" w14:textId="77777777" w:rsidR="00183338" w:rsidRPr="003316EF" w:rsidRDefault="00183338" w:rsidP="00582BD7">
            <w:r w:rsidRPr="003316EF">
              <w:t xml:space="preserve">3.3. pašvaldību budžets </w:t>
            </w:r>
          </w:p>
        </w:tc>
        <w:tc>
          <w:tcPr>
            <w:tcW w:w="1116" w:type="dxa"/>
            <w:shd w:val="clear" w:color="auto" w:fill="auto"/>
          </w:tcPr>
          <w:p w14:paraId="64E36EAF" w14:textId="77777777" w:rsidR="00183338" w:rsidRPr="003316EF" w:rsidRDefault="00183338" w:rsidP="00582BD7">
            <w:pPr>
              <w:jc w:val="center"/>
            </w:pPr>
          </w:p>
        </w:tc>
        <w:tc>
          <w:tcPr>
            <w:tcW w:w="1340" w:type="dxa"/>
          </w:tcPr>
          <w:p w14:paraId="041A25E4" w14:textId="77777777" w:rsidR="00183338" w:rsidRPr="003316EF" w:rsidRDefault="00183338" w:rsidP="00582BD7">
            <w:pPr>
              <w:jc w:val="center"/>
            </w:pPr>
          </w:p>
        </w:tc>
        <w:tc>
          <w:tcPr>
            <w:tcW w:w="1138" w:type="dxa"/>
          </w:tcPr>
          <w:p w14:paraId="7A2C4808" w14:textId="77777777" w:rsidR="00183338" w:rsidRPr="003316EF" w:rsidRDefault="00183338" w:rsidP="00582BD7">
            <w:pPr>
              <w:jc w:val="center"/>
            </w:pPr>
          </w:p>
        </w:tc>
        <w:tc>
          <w:tcPr>
            <w:tcW w:w="1185" w:type="dxa"/>
          </w:tcPr>
          <w:p w14:paraId="0FD4618E" w14:textId="77777777" w:rsidR="00183338" w:rsidRPr="003316EF" w:rsidRDefault="00183338" w:rsidP="00582BD7">
            <w:pPr>
              <w:jc w:val="center"/>
            </w:pPr>
          </w:p>
        </w:tc>
        <w:tc>
          <w:tcPr>
            <w:tcW w:w="1139" w:type="dxa"/>
          </w:tcPr>
          <w:p w14:paraId="61AF47CB" w14:textId="77777777" w:rsidR="00183338" w:rsidRPr="003316EF" w:rsidRDefault="00183338" w:rsidP="00582BD7">
            <w:pPr>
              <w:jc w:val="center"/>
            </w:pPr>
          </w:p>
        </w:tc>
        <w:tc>
          <w:tcPr>
            <w:tcW w:w="1150" w:type="dxa"/>
          </w:tcPr>
          <w:p w14:paraId="1C623454" w14:textId="77777777" w:rsidR="00183338" w:rsidRPr="003316EF" w:rsidRDefault="00183338" w:rsidP="00582BD7">
            <w:pPr>
              <w:jc w:val="center"/>
            </w:pPr>
          </w:p>
        </w:tc>
        <w:tc>
          <w:tcPr>
            <w:tcW w:w="1150" w:type="dxa"/>
          </w:tcPr>
          <w:p w14:paraId="7E7E3E79" w14:textId="77777777" w:rsidR="00183338" w:rsidRPr="003316EF" w:rsidRDefault="00183338" w:rsidP="00582BD7">
            <w:pPr>
              <w:jc w:val="center"/>
            </w:pPr>
          </w:p>
        </w:tc>
      </w:tr>
      <w:tr w:rsidR="00183338" w:rsidRPr="003316EF" w14:paraId="45B68AF7" w14:textId="77777777" w:rsidTr="001C20B8">
        <w:trPr>
          <w:jc w:val="center"/>
        </w:trPr>
        <w:tc>
          <w:tcPr>
            <w:tcW w:w="2359" w:type="dxa"/>
            <w:vMerge w:val="restart"/>
          </w:tcPr>
          <w:p w14:paraId="59E02F66" w14:textId="77777777" w:rsidR="00183338" w:rsidRPr="003316EF" w:rsidRDefault="00183338" w:rsidP="00582BD7">
            <w:r w:rsidRPr="003316EF">
              <w:t>4. Finanšu līdzekļi papildu izdevumu finansēšanai (kompensējošu izdevumu samazinājumu norāda ar „+” zīmi)</w:t>
            </w:r>
          </w:p>
        </w:tc>
        <w:tc>
          <w:tcPr>
            <w:tcW w:w="1116" w:type="dxa"/>
            <w:vMerge w:val="restart"/>
          </w:tcPr>
          <w:p w14:paraId="08873DEA" w14:textId="77777777" w:rsidR="00183338" w:rsidRPr="003316EF" w:rsidRDefault="00183338" w:rsidP="00582BD7">
            <w:pPr>
              <w:jc w:val="center"/>
              <w:rPr>
                <w:i/>
              </w:rPr>
            </w:pPr>
            <w:r w:rsidRPr="003316EF">
              <w:t>X</w:t>
            </w:r>
          </w:p>
        </w:tc>
        <w:tc>
          <w:tcPr>
            <w:tcW w:w="1340" w:type="dxa"/>
          </w:tcPr>
          <w:p w14:paraId="475EF606" w14:textId="77777777" w:rsidR="00183338" w:rsidRPr="003316EF" w:rsidRDefault="00224543" w:rsidP="00F550FE">
            <w:pPr>
              <w:jc w:val="center"/>
            </w:pPr>
            <w:r w:rsidRPr="003316EF">
              <w:t>1</w:t>
            </w:r>
            <w:r w:rsidR="00F550FE">
              <w:t>82</w:t>
            </w:r>
            <w:r w:rsidRPr="003316EF">
              <w:t xml:space="preserve"> </w:t>
            </w:r>
            <w:r w:rsidR="00F550FE">
              <w:t>284</w:t>
            </w:r>
          </w:p>
        </w:tc>
        <w:tc>
          <w:tcPr>
            <w:tcW w:w="1138" w:type="dxa"/>
          </w:tcPr>
          <w:p w14:paraId="211130FA" w14:textId="77777777" w:rsidR="00183338" w:rsidRPr="003316EF" w:rsidRDefault="00183338" w:rsidP="00582BD7">
            <w:pPr>
              <w:jc w:val="center"/>
            </w:pPr>
            <w:r w:rsidRPr="003316EF">
              <w:t>0</w:t>
            </w:r>
          </w:p>
        </w:tc>
        <w:tc>
          <w:tcPr>
            <w:tcW w:w="1185" w:type="dxa"/>
          </w:tcPr>
          <w:p w14:paraId="2B90B6C5" w14:textId="77777777" w:rsidR="00183338" w:rsidRPr="003316EF" w:rsidRDefault="00183338" w:rsidP="00582BD7">
            <w:pPr>
              <w:jc w:val="center"/>
            </w:pPr>
            <w:r w:rsidRPr="003316EF">
              <w:t>0</w:t>
            </w:r>
          </w:p>
        </w:tc>
        <w:tc>
          <w:tcPr>
            <w:tcW w:w="1139" w:type="dxa"/>
          </w:tcPr>
          <w:p w14:paraId="69C07623" w14:textId="77777777" w:rsidR="00183338" w:rsidRPr="003316EF" w:rsidRDefault="00183338" w:rsidP="00582BD7">
            <w:pPr>
              <w:jc w:val="center"/>
            </w:pPr>
            <w:r w:rsidRPr="003316EF">
              <w:t>0</w:t>
            </w:r>
          </w:p>
        </w:tc>
        <w:tc>
          <w:tcPr>
            <w:tcW w:w="1150" w:type="dxa"/>
          </w:tcPr>
          <w:p w14:paraId="1780FD00" w14:textId="77777777" w:rsidR="00183338" w:rsidRPr="003316EF" w:rsidRDefault="00183338" w:rsidP="00582BD7">
            <w:pPr>
              <w:jc w:val="center"/>
            </w:pPr>
            <w:r w:rsidRPr="003316EF">
              <w:t>0</w:t>
            </w:r>
          </w:p>
        </w:tc>
        <w:tc>
          <w:tcPr>
            <w:tcW w:w="1150" w:type="dxa"/>
          </w:tcPr>
          <w:p w14:paraId="4A76AC23" w14:textId="77777777" w:rsidR="00183338" w:rsidRPr="003316EF" w:rsidRDefault="00183338" w:rsidP="00582BD7">
            <w:pPr>
              <w:jc w:val="center"/>
            </w:pPr>
            <w:r w:rsidRPr="003316EF">
              <w:t>0</w:t>
            </w:r>
          </w:p>
        </w:tc>
      </w:tr>
      <w:tr w:rsidR="00183338" w:rsidRPr="003316EF" w14:paraId="1D2CF129" w14:textId="77777777" w:rsidTr="001C20B8">
        <w:trPr>
          <w:jc w:val="center"/>
        </w:trPr>
        <w:tc>
          <w:tcPr>
            <w:tcW w:w="2359" w:type="dxa"/>
            <w:vMerge/>
          </w:tcPr>
          <w:p w14:paraId="06FDEDD1" w14:textId="77777777" w:rsidR="00183338" w:rsidRPr="003316EF" w:rsidRDefault="00183338" w:rsidP="00582BD7"/>
        </w:tc>
        <w:tc>
          <w:tcPr>
            <w:tcW w:w="1116" w:type="dxa"/>
            <w:vMerge/>
          </w:tcPr>
          <w:p w14:paraId="5699145C" w14:textId="77777777" w:rsidR="00183338" w:rsidRPr="003316EF" w:rsidRDefault="00183338" w:rsidP="00582BD7">
            <w:pPr>
              <w:jc w:val="center"/>
              <w:rPr>
                <w:i/>
              </w:rPr>
            </w:pPr>
          </w:p>
        </w:tc>
        <w:tc>
          <w:tcPr>
            <w:tcW w:w="1340" w:type="dxa"/>
          </w:tcPr>
          <w:p w14:paraId="49AEF86B" w14:textId="77777777" w:rsidR="00183338" w:rsidRPr="003316EF" w:rsidRDefault="00183338" w:rsidP="00582BD7">
            <w:pPr>
              <w:jc w:val="center"/>
            </w:pPr>
          </w:p>
        </w:tc>
        <w:tc>
          <w:tcPr>
            <w:tcW w:w="1138" w:type="dxa"/>
          </w:tcPr>
          <w:p w14:paraId="587D0965" w14:textId="77777777" w:rsidR="00183338" w:rsidRPr="003316EF" w:rsidRDefault="00183338" w:rsidP="00582BD7">
            <w:pPr>
              <w:jc w:val="center"/>
            </w:pPr>
          </w:p>
        </w:tc>
        <w:tc>
          <w:tcPr>
            <w:tcW w:w="1185" w:type="dxa"/>
          </w:tcPr>
          <w:p w14:paraId="4FDE5071" w14:textId="77777777" w:rsidR="00183338" w:rsidRPr="003316EF" w:rsidRDefault="00183338" w:rsidP="00582BD7">
            <w:pPr>
              <w:jc w:val="center"/>
            </w:pPr>
          </w:p>
        </w:tc>
        <w:tc>
          <w:tcPr>
            <w:tcW w:w="1139" w:type="dxa"/>
          </w:tcPr>
          <w:p w14:paraId="1EC0D658" w14:textId="77777777" w:rsidR="00183338" w:rsidRPr="003316EF" w:rsidRDefault="00183338" w:rsidP="00582BD7">
            <w:pPr>
              <w:jc w:val="center"/>
            </w:pPr>
          </w:p>
        </w:tc>
        <w:tc>
          <w:tcPr>
            <w:tcW w:w="1150" w:type="dxa"/>
          </w:tcPr>
          <w:p w14:paraId="66EBB8E5" w14:textId="77777777" w:rsidR="00183338" w:rsidRPr="003316EF" w:rsidRDefault="00183338" w:rsidP="00582BD7">
            <w:pPr>
              <w:jc w:val="center"/>
            </w:pPr>
          </w:p>
        </w:tc>
        <w:tc>
          <w:tcPr>
            <w:tcW w:w="1150" w:type="dxa"/>
          </w:tcPr>
          <w:p w14:paraId="7C211B9B" w14:textId="77777777" w:rsidR="00183338" w:rsidRPr="003316EF" w:rsidRDefault="00183338" w:rsidP="00582BD7">
            <w:pPr>
              <w:jc w:val="center"/>
            </w:pPr>
          </w:p>
        </w:tc>
      </w:tr>
      <w:tr w:rsidR="00183338" w:rsidRPr="003316EF" w14:paraId="62732485" w14:textId="77777777" w:rsidTr="001C20B8">
        <w:trPr>
          <w:jc w:val="center"/>
        </w:trPr>
        <w:tc>
          <w:tcPr>
            <w:tcW w:w="2359" w:type="dxa"/>
            <w:vMerge/>
          </w:tcPr>
          <w:p w14:paraId="602C8271" w14:textId="77777777" w:rsidR="00183338" w:rsidRPr="003316EF" w:rsidRDefault="00183338" w:rsidP="00582BD7"/>
        </w:tc>
        <w:tc>
          <w:tcPr>
            <w:tcW w:w="1116" w:type="dxa"/>
            <w:vMerge/>
          </w:tcPr>
          <w:p w14:paraId="26950D02" w14:textId="77777777" w:rsidR="00183338" w:rsidRPr="003316EF" w:rsidRDefault="00183338" w:rsidP="00582BD7">
            <w:pPr>
              <w:jc w:val="center"/>
              <w:rPr>
                <w:i/>
              </w:rPr>
            </w:pPr>
          </w:p>
        </w:tc>
        <w:tc>
          <w:tcPr>
            <w:tcW w:w="1340" w:type="dxa"/>
          </w:tcPr>
          <w:p w14:paraId="3F20C50B" w14:textId="77777777" w:rsidR="00183338" w:rsidRPr="003316EF" w:rsidRDefault="00183338" w:rsidP="00582BD7">
            <w:pPr>
              <w:jc w:val="center"/>
            </w:pPr>
          </w:p>
          <w:p w14:paraId="6733FD20" w14:textId="77777777" w:rsidR="00183338" w:rsidRPr="003316EF" w:rsidRDefault="00183338" w:rsidP="002643AF">
            <w:pPr>
              <w:jc w:val="center"/>
            </w:pPr>
          </w:p>
        </w:tc>
        <w:tc>
          <w:tcPr>
            <w:tcW w:w="1138" w:type="dxa"/>
          </w:tcPr>
          <w:p w14:paraId="5082B56D" w14:textId="77777777" w:rsidR="00183338" w:rsidRPr="003316EF" w:rsidRDefault="00183338" w:rsidP="00582BD7">
            <w:pPr>
              <w:jc w:val="center"/>
            </w:pPr>
          </w:p>
        </w:tc>
        <w:tc>
          <w:tcPr>
            <w:tcW w:w="1185" w:type="dxa"/>
          </w:tcPr>
          <w:p w14:paraId="4176F9A7" w14:textId="77777777" w:rsidR="00183338" w:rsidRPr="003316EF" w:rsidRDefault="00183338" w:rsidP="00582BD7">
            <w:pPr>
              <w:jc w:val="center"/>
            </w:pPr>
          </w:p>
        </w:tc>
        <w:tc>
          <w:tcPr>
            <w:tcW w:w="1139" w:type="dxa"/>
          </w:tcPr>
          <w:p w14:paraId="0C545A75" w14:textId="77777777" w:rsidR="00183338" w:rsidRPr="003316EF" w:rsidRDefault="00183338" w:rsidP="00582BD7">
            <w:pPr>
              <w:jc w:val="center"/>
            </w:pPr>
          </w:p>
        </w:tc>
        <w:tc>
          <w:tcPr>
            <w:tcW w:w="1150" w:type="dxa"/>
          </w:tcPr>
          <w:p w14:paraId="1B1EE55E" w14:textId="77777777" w:rsidR="00183338" w:rsidRPr="003316EF" w:rsidRDefault="00183338" w:rsidP="00582BD7">
            <w:pPr>
              <w:jc w:val="center"/>
            </w:pPr>
          </w:p>
        </w:tc>
        <w:tc>
          <w:tcPr>
            <w:tcW w:w="1150" w:type="dxa"/>
          </w:tcPr>
          <w:p w14:paraId="0B51F6BB" w14:textId="77777777" w:rsidR="00183338" w:rsidRPr="003316EF" w:rsidRDefault="00183338" w:rsidP="00582BD7">
            <w:pPr>
              <w:jc w:val="center"/>
            </w:pPr>
          </w:p>
        </w:tc>
      </w:tr>
      <w:tr w:rsidR="00183338" w:rsidRPr="003316EF" w14:paraId="2B23F1CD" w14:textId="77777777" w:rsidTr="001C20B8">
        <w:trPr>
          <w:jc w:val="center"/>
        </w:trPr>
        <w:tc>
          <w:tcPr>
            <w:tcW w:w="2359" w:type="dxa"/>
          </w:tcPr>
          <w:p w14:paraId="764CF22E" w14:textId="77777777" w:rsidR="00183338" w:rsidRPr="003316EF" w:rsidRDefault="00183338" w:rsidP="00582BD7">
            <w:r w:rsidRPr="003316EF">
              <w:t>5. Precizēta finansiālā ietekme:</w:t>
            </w:r>
          </w:p>
        </w:tc>
        <w:tc>
          <w:tcPr>
            <w:tcW w:w="1116" w:type="dxa"/>
            <w:vMerge w:val="restart"/>
          </w:tcPr>
          <w:p w14:paraId="00F3D62F" w14:textId="77777777" w:rsidR="00183338" w:rsidRPr="003316EF" w:rsidRDefault="00183338" w:rsidP="00582BD7">
            <w:pPr>
              <w:jc w:val="center"/>
              <w:rPr>
                <w:i/>
              </w:rPr>
            </w:pPr>
            <w:r w:rsidRPr="003316EF">
              <w:t>X</w:t>
            </w:r>
          </w:p>
          <w:p w14:paraId="256C8C23" w14:textId="77777777" w:rsidR="00183338" w:rsidRPr="003316EF" w:rsidRDefault="00183338" w:rsidP="00582BD7">
            <w:pPr>
              <w:jc w:val="center"/>
              <w:rPr>
                <w:i/>
              </w:rPr>
            </w:pPr>
          </w:p>
        </w:tc>
        <w:tc>
          <w:tcPr>
            <w:tcW w:w="1340" w:type="dxa"/>
          </w:tcPr>
          <w:p w14:paraId="5048E3FF" w14:textId="77777777" w:rsidR="00183338" w:rsidRPr="003316EF" w:rsidRDefault="00183338" w:rsidP="00582BD7">
            <w:pPr>
              <w:jc w:val="center"/>
            </w:pPr>
            <w:r w:rsidRPr="003316EF">
              <w:t>0</w:t>
            </w:r>
          </w:p>
        </w:tc>
        <w:tc>
          <w:tcPr>
            <w:tcW w:w="1138" w:type="dxa"/>
          </w:tcPr>
          <w:p w14:paraId="175F8558" w14:textId="77777777" w:rsidR="00183338" w:rsidRPr="003316EF" w:rsidRDefault="00183338" w:rsidP="00582BD7">
            <w:pPr>
              <w:jc w:val="center"/>
            </w:pPr>
            <w:r w:rsidRPr="003316EF">
              <w:t>0</w:t>
            </w:r>
          </w:p>
        </w:tc>
        <w:tc>
          <w:tcPr>
            <w:tcW w:w="1185" w:type="dxa"/>
          </w:tcPr>
          <w:p w14:paraId="468B38B7" w14:textId="77777777" w:rsidR="00183338" w:rsidRPr="003316EF" w:rsidRDefault="00183338" w:rsidP="00582BD7">
            <w:pPr>
              <w:jc w:val="center"/>
            </w:pPr>
            <w:r w:rsidRPr="003316EF">
              <w:t>0</w:t>
            </w:r>
          </w:p>
        </w:tc>
        <w:tc>
          <w:tcPr>
            <w:tcW w:w="1139" w:type="dxa"/>
          </w:tcPr>
          <w:p w14:paraId="660BA3B6" w14:textId="77777777" w:rsidR="00183338" w:rsidRPr="003316EF" w:rsidRDefault="00183338" w:rsidP="00582BD7">
            <w:pPr>
              <w:jc w:val="center"/>
            </w:pPr>
            <w:r w:rsidRPr="003316EF">
              <w:t>0</w:t>
            </w:r>
          </w:p>
        </w:tc>
        <w:tc>
          <w:tcPr>
            <w:tcW w:w="1150" w:type="dxa"/>
          </w:tcPr>
          <w:p w14:paraId="67947826" w14:textId="77777777" w:rsidR="00183338" w:rsidRPr="003316EF" w:rsidRDefault="00183338" w:rsidP="00582BD7">
            <w:pPr>
              <w:jc w:val="center"/>
            </w:pPr>
            <w:r w:rsidRPr="003316EF">
              <w:t>0</w:t>
            </w:r>
          </w:p>
        </w:tc>
        <w:tc>
          <w:tcPr>
            <w:tcW w:w="1150" w:type="dxa"/>
          </w:tcPr>
          <w:p w14:paraId="45D22D62" w14:textId="77777777" w:rsidR="00183338" w:rsidRPr="003316EF" w:rsidRDefault="00183338" w:rsidP="00582BD7">
            <w:pPr>
              <w:jc w:val="center"/>
            </w:pPr>
            <w:r w:rsidRPr="003316EF">
              <w:t>0</w:t>
            </w:r>
          </w:p>
        </w:tc>
      </w:tr>
      <w:tr w:rsidR="00183338" w:rsidRPr="003316EF" w14:paraId="7CB4BB4F" w14:textId="77777777" w:rsidTr="001C20B8">
        <w:trPr>
          <w:jc w:val="center"/>
        </w:trPr>
        <w:tc>
          <w:tcPr>
            <w:tcW w:w="2359" w:type="dxa"/>
          </w:tcPr>
          <w:p w14:paraId="1D002037" w14:textId="77777777" w:rsidR="00183338" w:rsidRPr="003316EF" w:rsidRDefault="00183338" w:rsidP="00582BD7">
            <w:r w:rsidRPr="003316EF">
              <w:t>5.1. valsts pamatbudžets</w:t>
            </w:r>
          </w:p>
        </w:tc>
        <w:tc>
          <w:tcPr>
            <w:tcW w:w="1116" w:type="dxa"/>
            <w:vMerge/>
            <w:vAlign w:val="center"/>
          </w:tcPr>
          <w:p w14:paraId="28E0902F" w14:textId="77777777" w:rsidR="00183338" w:rsidRPr="003316EF" w:rsidRDefault="00183338" w:rsidP="00582BD7">
            <w:pPr>
              <w:jc w:val="center"/>
              <w:rPr>
                <w:i/>
              </w:rPr>
            </w:pPr>
          </w:p>
        </w:tc>
        <w:tc>
          <w:tcPr>
            <w:tcW w:w="1340" w:type="dxa"/>
          </w:tcPr>
          <w:p w14:paraId="4A082960" w14:textId="77777777" w:rsidR="00183338" w:rsidRPr="003316EF" w:rsidRDefault="00183338" w:rsidP="00582BD7">
            <w:pPr>
              <w:jc w:val="center"/>
            </w:pPr>
            <w:r w:rsidRPr="003316EF">
              <w:t>0</w:t>
            </w:r>
          </w:p>
        </w:tc>
        <w:tc>
          <w:tcPr>
            <w:tcW w:w="1138" w:type="dxa"/>
          </w:tcPr>
          <w:p w14:paraId="36281A99" w14:textId="77777777" w:rsidR="00183338" w:rsidRPr="003316EF" w:rsidRDefault="00183338" w:rsidP="00582BD7">
            <w:pPr>
              <w:jc w:val="center"/>
            </w:pPr>
            <w:r w:rsidRPr="003316EF">
              <w:t>0</w:t>
            </w:r>
          </w:p>
        </w:tc>
        <w:tc>
          <w:tcPr>
            <w:tcW w:w="1185" w:type="dxa"/>
          </w:tcPr>
          <w:p w14:paraId="3B912770" w14:textId="77777777" w:rsidR="00183338" w:rsidRPr="003316EF" w:rsidRDefault="00183338" w:rsidP="00582BD7">
            <w:pPr>
              <w:jc w:val="center"/>
            </w:pPr>
            <w:r w:rsidRPr="003316EF">
              <w:t>0</w:t>
            </w:r>
          </w:p>
        </w:tc>
        <w:tc>
          <w:tcPr>
            <w:tcW w:w="1139" w:type="dxa"/>
          </w:tcPr>
          <w:p w14:paraId="4AA2D4F2" w14:textId="77777777" w:rsidR="00183338" w:rsidRPr="003316EF" w:rsidRDefault="00183338" w:rsidP="00582BD7">
            <w:pPr>
              <w:jc w:val="center"/>
            </w:pPr>
            <w:r w:rsidRPr="003316EF">
              <w:t>0</w:t>
            </w:r>
          </w:p>
        </w:tc>
        <w:tc>
          <w:tcPr>
            <w:tcW w:w="1150" w:type="dxa"/>
          </w:tcPr>
          <w:p w14:paraId="63D018E9" w14:textId="77777777" w:rsidR="00183338" w:rsidRPr="003316EF" w:rsidRDefault="00183338" w:rsidP="00582BD7">
            <w:pPr>
              <w:jc w:val="center"/>
            </w:pPr>
          </w:p>
        </w:tc>
        <w:tc>
          <w:tcPr>
            <w:tcW w:w="1150" w:type="dxa"/>
          </w:tcPr>
          <w:p w14:paraId="41588A0C" w14:textId="77777777" w:rsidR="00183338" w:rsidRPr="003316EF" w:rsidRDefault="00183338" w:rsidP="00582BD7">
            <w:pPr>
              <w:jc w:val="center"/>
            </w:pPr>
          </w:p>
        </w:tc>
      </w:tr>
      <w:tr w:rsidR="00183338" w:rsidRPr="003316EF" w14:paraId="08D0E5C4" w14:textId="77777777" w:rsidTr="001C20B8">
        <w:trPr>
          <w:jc w:val="center"/>
        </w:trPr>
        <w:tc>
          <w:tcPr>
            <w:tcW w:w="2359" w:type="dxa"/>
          </w:tcPr>
          <w:p w14:paraId="3C82B472" w14:textId="77777777" w:rsidR="00183338" w:rsidRPr="003316EF" w:rsidRDefault="00183338" w:rsidP="00582BD7">
            <w:r w:rsidRPr="003316EF">
              <w:t>5.2. speciālais budžets</w:t>
            </w:r>
          </w:p>
        </w:tc>
        <w:tc>
          <w:tcPr>
            <w:tcW w:w="1116" w:type="dxa"/>
            <w:vMerge/>
            <w:vAlign w:val="center"/>
          </w:tcPr>
          <w:p w14:paraId="7D513EDF" w14:textId="77777777" w:rsidR="00183338" w:rsidRPr="003316EF" w:rsidRDefault="00183338" w:rsidP="00582BD7">
            <w:pPr>
              <w:jc w:val="center"/>
              <w:rPr>
                <w:i/>
              </w:rPr>
            </w:pPr>
          </w:p>
        </w:tc>
        <w:tc>
          <w:tcPr>
            <w:tcW w:w="1340" w:type="dxa"/>
          </w:tcPr>
          <w:p w14:paraId="30E5D977" w14:textId="77777777" w:rsidR="00183338" w:rsidRPr="003316EF" w:rsidRDefault="00183338" w:rsidP="00582BD7">
            <w:pPr>
              <w:jc w:val="center"/>
            </w:pPr>
          </w:p>
        </w:tc>
        <w:tc>
          <w:tcPr>
            <w:tcW w:w="1138" w:type="dxa"/>
          </w:tcPr>
          <w:p w14:paraId="7CD465CC" w14:textId="77777777" w:rsidR="00183338" w:rsidRPr="003316EF" w:rsidRDefault="00183338" w:rsidP="00582BD7">
            <w:pPr>
              <w:jc w:val="center"/>
            </w:pPr>
          </w:p>
        </w:tc>
        <w:tc>
          <w:tcPr>
            <w:tcW w:w="1185" w:type="dxa"/>
          </w:tcPr>
          <w:p w14:paraId="7B522C75" w14:textId="77777777" w:rsidR="00183338" w:rsidRPr="003316EF" w:rsidRDefault="00183338" w:rsidP="00582BD7">
            <w:pPr>
              <w:jc w:val="center"/>
            </w:pPr>
          </w:p>
        </w:tc>
        <w:tc>
          <w:tcPr>
            <w:tcW w:w="1139" w:type="dxa"/>
          </w:tcPr>
          <w:p w14:paraId="1A806D55" w14:textId="77777777" w:rsidR="00183338" w:rsidRPr="003316EF" w:rsidRDefault="00183338" w:rsidP="00582BD7">
            <w:pPr>
              <w:jc w:val="center"/>
            </w:pPr>
          </w:p>
        </w:tc>
        <w:tc>
          <w:tcPr>
            <w:tcW w:w="1150" w:type="dxa"/>
          </w:tcPr>
          <w:p w14:paraId="4BEF0DDA" w14:textId="77777777" w:rsidR="00183338" w:rsidRPr="003316EF" w:rsidRDefault="00183338" w:rsidP="00582BD7">
            <w:pPr>
              <w:jc w:val="center"/>
            </w:pPr>
          </w:p>
        </w:tc>
        <w:tc>
          <w:tcPr>
            <w:tcW w:w="1150" w:type="dxa"/>
          </w:tcPr>
          <w:p w14:paraId="2CF331F9" w14:textId="77777777" w:rsidR="00183338" w:rsidRPr="003316EF" w:rsidRDefault="00183338" w:rsidP="00582BD7">
            <w:pPr>
              <w:jc w:val="center"/>
            </w:pPr>
          </w:p>
        </w:tc>
      </w:tr>
      <w:tr w:rsidR="00183338" w:rsidRPr="003316EF" w14:paraId="4D574D8A" w14:textId="77777777" w:rsidTr="001C20B8">
        <w:trPr>
          <w:jc w:val="center"/>
        </w:trPr>
        <w:tc>
          <w:tcPr>
            <w:tcW w:w="2359" w:type="dxa"/>
          </w:tcPr>
          <w:p w14:paraId="510B4E8B" w14:textId="77777777" w:rsidR="00183338" w:rsidRPr="003316EF" w:rsidRDefault="00183338" w:rsidP="00582BD7">
            <w:r w:rsidRPr="003316EF">
              <w:t xml:space="preserve">5.3. pašvaldību budžets </w:t>
            </w:r>
          </w:p>
        </w:tc>
        <w:tc>
          <w:tcPr>
            <w:tcW w:w="1116" w:type="dxa"/>
            <w:vMerge/>
          </w:tcPr>
          <w:p w14:paraId="39D10922" w14:textId="77777777" w:rsidR="00183338" w:rsidRPr="003316EF" w:rsidRDefault="00183338" w:rsidP="00582BD7">
            <w:pPr>
              <w:jc w:val="center"/>
              <w:rPr>
                <w:i/>
              </w:rPr>
            </w:pPr>
          </w:p>
        </w:tc>
        <w:tc>
          <w:tcPr>
            <w:tcW w:w="1340" w:type="dxa"/>
          </w:tcPr>
          <w:p w14:paraId="235820A4" w14:textId="77777777" w:rsidR="00183338" w:rsidRPr="003316EF" w:rsidRDefault="00183338" w:rsidP="00582BD7">
            <w:pPr>
              <w:jc w:val="center"/>
            </w:pPr>
          </w:p>
        </w:tc>
        <w:tc>
          <w:tcPr>
            <w:tcW w:w="1138" w:type="dxa"/>
          </w:tcPr>
          <w:p w14:paraId="06E8EB67" w14:textId="77777777" w:rsidR="00183338" w:rsidRPr="003316EF" w:rsidRDefault="00183338" w:rsidP="00582BD7">
            <w:pPr>
              <w:jc w:val="center"/>
            </w:pPr>
          </w:p>
        </w:tc>
        <w:tc>
          <w:tcPr>
            <w:tcW w:w="1185" w:type="dxa"/>
          </w:tcPr>
          <w:p w14:paraId="309B8E42" w14:textId="77777777" w:rsidR="00183338" w:rsidRPr="003316EF" w:rsidRDefault="00183338" w:rsidP="00582BD7">
            <w:pPr>
              <w:jc w:val="center"/>
            </w:pPr>
          </w:p>
        </w:tc>
        <w:tc>
          <w:tcPr>
            <w:tcW w:w="1139" w:type="dxa"/>
          </w:tcPr>
          <w:p w14:paraId="5AAD4A86" w14:textId="77777777" w:rsidR="00183338" w:rsidRPr="003316EF" w:rsidRDefault="00183338" w:rsidP="00582BD7">
            <w:pPr>
              <w:jc w:val="center"/>
            </w:pPr>
          </w:p>
        </w:tc>
        <w:tc>
          <w:tcPr>
            <w:tcW w:w="1150" w:type="dxa"/>
          </w:tcPr>
          <w:p w14:paraId="4510DAA2" w14:textId="77777777" w:rsidR="00183338" w:rsidRPr="003316EF" w:rsidRDefault="00183338" w:rsidP="00582BD7">
            <w:pPr>
              <w:jc w:val="center"/>
            </w:pPr>
          </w:p>
        </w:tc>
        <w:tc>
          <w:tcPr>
            <w:tcW w:w="1150" w:type="dxa"/>
          </w:tcPr>
          <w:p w14:paraId="32A05E88" w14:textId="77777777" w:rsidR="00183338" w:rsidRPr="003316EF" w:rsidRDefault="00183338" w:rsidP="00582BD7">
            <w:pPr>
              <w:jc w:val="center"/>
            </w:pPr>
          </w:p>
        </w:tc>
      </w:tr>
      <w:tr w:rsidR="00183338" w:rsidRPr="003316EF" w14:paraId="596E83EF" w14:textId="77777777" w:rsidTr="001C20B8">
        <w:trPr>
          <w:jc w:val="center"/>
        </w:trPr>
        <w:tc>
          <w:tcPr>
            <w:tcW w:w="2359" w:type="dxa"/>
          </w:tcPr>
          <w:p w14:paraId="29468193" w14:textId="77777777" w:rsidR="00183338" w:rsidRPr="003316EF" w:rsidRDefault="00183338" w:rsidP="00B73689">
            <w:r w:rsidRPr="003316EF">
              <w:t>6. Detalizēts ieņēmumu un izdevumu aprēķins (ja nepie</w:t>
            </w:r>
            <w:r w:rsidRPr="003316EF">
              <w:softHyphen/>
              <w:t xml:space="preserve">ciešams, </w:t>
            </w:r>
            <w:r w:rsidRPr="003316EF">
              <w:lastRenderedPageBreak/>
              <w:t>detalizētu ieņēmumu un izdevumu aprēķinu var pievienot anotācijas pielikumā):</w:t>
            </w:r>
          </w:p>
        </w:tc>
        <w:tc>
          <w:tcPr>
            <w:tcW w:w="8218" w:type="dxa"/>
            <w:gridSpan w:val="7"/>
            <w:vMerge w:val="restart"/>
            <w:shd w:val="clear" w:color="auto" w:fill="auto"/>
          </w:tcPr>
          <w:p w14:paraId="10E5A119" w14:textId="77777777" w:rsidR="006B6E93" w:rsidRPr="003316EF" w:rsidRDefault="006B6E93" w:rsidP="006B6E93">
            <w:pPr>
              <w:jc w:val="both"/>
            </w:pPr>
            <w:r w:rsidRPr="003316EF">
              <w:lastRenderedPageBreak/>
              <w:t>Rīkojuma projekts paredz a</w:t>
            </w:r>
            <w:r w:rsidR="004D631C" w:rsidRPr="003316EF">
              <w:t xml:space="preserve">tbalstīt </w:t>
            </w:r>
            <w:r w:rsidRPr="003316EF">
              <w:t>VSIA Daugavas stadions</w:t>
            </w:r>
            <w:r w:rsidR="004D631C" w:rsidRPr="003316EF">
              <w:t xml:space="preserve"> pamatkapitāla palielināšanu, ieguldot tajā finanšu līdzekļus </w:t>
            </w:r>
            <w:r w:rsidR="00F550FE">
              <w:t>182</w:t>
            </w:r>
            <w:r w:rsidR="004D631C" w:rsidRPr="003316EF">
              <w:t xml:space="preserve"> </w:t>
            </w:r>
            <w:r w:rsidR="00F550FE">
              <w:t>284</w:t>
            </w:r>
            <w:r w:rsidR="004D631C" w:rsidRPr="003316EF">
              <w:t xml:space="preserve"> </w:t>
            </w:r>
            <w:r w:rsidR="004D631C" w:rsidRPr="003316EF">
              <w:rPr>
                <w:i/>
              </w:rPr>
              <w:t>euro</w:t>
            </w:r>
            <w:r w:rsidR="004D631C" w:rsidRPr="003316EF">
              <w:t xml:space="preserve"> apmērā augstas gatavības projekta īstenošanai – Komandu sporta spēļu halles izveidei Krišjāņa Barona ielā </w:t>
            </w:r>
            <w:r w:rsidR="004D631C" w:rsidRPr="003316EF">
              <w:lastRenderedPageBreak/>
              <w:t>99C, Rīgā, lai Covid-19 krīzes seku pārvarēšanas un ekonomikas atlabšanas pasākumu ietvaros veiktu investīcijas valsts nozīmes sporta infrastruktūras attīstībā.</w:t>
            </w:r>
          </w:p>
          <w:p w14:paraId="5461F481" w14:textId="77777777" w:rsidR="006B6E93" w:rsidRPr="003316EF" w:rsidRDefault="006B6E93" w:rsidP="006B6E93">
            <w:pPr>
              <w:jc w:val="both"/>
            </w:pPr>
          </w:p>
          <w:p w14:paraId="4CEDCA16" w14:textId="77777777" w:rsidR="00BB0318" w:rsidRPr="003316EF" w:rsidRDefault="006B6E93" w:rsidP="00F550FE">
            <w:pPr>
              <w:jc w:val="both"/>
            </w:pPr>
            <w:r w:rsidRPr="003316EF">
              <w:t xml:space="preserve">Līdz 2021. gada 31. decembrim ar Projekta administrēšanu saistītām izmaksām tiks izlietoti </w:t>
            </w:r>
            <w:r w:rsidR="00F550FE">
              <w:t>85</w:t>
            </w:r>
            <w:r w:rsidRPr="003316EF">
              <w:t xml:space="preserve"> </w:t>
            </w:r>
            <w:r w:rsidR="00F550FE">
              <w:t>483</w:t>
            </w:r>
            <w:r w:rsidRPr="003316EF">
              <w:t xml:space="preserve">,94 </w:t>
            </w:r>
            <w:r w:rsidRPr="003316EF">
              <w:rPr>
                <w:i/>
              </w:rPr>
              <w:t>euro</w:t>
            </w:r>
            <w:r w:rsidRPr="003316EF">
              <w:t xml:space="preserve">, savukārt avansa maksājumam (50% apmērā) projekta ekspertīzes veikšanai tiks izlietoti 96 800 </w:t>
            </w:r>
            <w:r w:rsidRPr="003316EF">
              <w:rPr>
                <w:i/>
              </w:rPr>
              <w:t>euro</w:t>
            </w:r>
            <w:r w:rsidRPr="003316EF">
              <w:t>).</w:t>
            </w:r>
          </w:p>
        </w:tc>
      </w:tr>
      <w:tr w:rsidR="00183338" w:rsidRPr="003316EF" w14:paraId="3483004B" w14:textId="77777777" w:rsidTr="001C20B8">
        <w:trPr>
          <w:jc w:val="center"/>
        </w:trPr>
        <w:tc>
          <w:tcPr>
            <w:tcW w:w="2359" w:type="dxa"/>
          </w:tcPr>
          <w:p w14:paraId="7FC84EC6" w14:textId="77777777" w:rsidR="00183338" w:rsidRPr="003316EF" w:rsidRDefault="00183338" w:rsidP="007F671D">
            <w:r w:rsidRPr="003316EF">
              <w:lastRenderedPageBreak/>
              <w:t>6.1. detalizēts ieņēmumu aprēķins</w:t>
            </w:r>
          </w:p>
        </w:tc>
        <w:tc>
          <w:tcPr>
            <w:tcW w:w="8218" w:type="dxa"/>
            <w:gridSpan w:val="7"/>
            <w:vMerge/>
            <w:shd w:val="clear" w:color="auto" w:fill="auto"/>
          </w:tcPr>
          <w:p w14:paraId="4282F1CC" w14:textId="77777777" w:rsidR="00183338" w:rsidRPr="003316EF" w:rsidRDefault="00183338" w:rsidP="007F671D">
            <w:pPr>
              <w:rPr>
                <w:b/>
                <w:i/>
              </w:rPr>
            </w:pPr>
          </w:p>
        </w:tc>
      </w:tr>
      <w:tr w:rsidR="00183338" w:rsidRPr="003316EF" w14:paraId="06B9A439" w14:textId="77777777" w:rsidTr="001C20B8">
        <w:trPr>
          <w:jc w:val="center"/>
        </w:trPr>
        <w:tc>
          <w:tcPr>
            <w:tcW w:w="2359" w:type="dxa"/>
          </w:tcPr>
          <w:p w14:paraId="20AF0747" w14:textId="77777777" w:rsidR="00183338" w:rsidRPr="003316EF" w:rsidRDefault="00183338" w:rsidP="007F671D">
            <w:r w:rsidRPr="003316EF">
              <w:t>6.2. detalizēts izdevumu aprēķins</w:t>
            </w:r>
          </w:p>
        </w:tc>
        <w:tc>
          <w:tcPr>
            <w:tcW w:w="8218" w:type="dxa"/>
            <w:gridSpan w:val="7"/>
            <w:vMerge/>
            <w:shd w:val="clear" w:color="auto" w:fill="auto"/>
          </w:tcPr>
          <w:p w14:paraId="75B6F3F3" w14:textId="77777777" w:rsidR="00183338" w:rsidRPr="003316EF" w:rsidRDefault="00183338" w:rsidP="007F671D">
            <w:pPr>
              <w:rPr>
                <w:b/>
                <w:i/>
              </w:rPr>
            </w:pPr>
          </w:p>
        </w:tc>
      </w:tr>
      <w:tr w:rsidR="00F82DF1" w:rsidRPr="003316EF" w14:paraId="2BA02AE5" w14:textId="77777777" w:rsidTr="001C20B8">
        <w:trPr>
          <w:trHeight w:val="399"/>
          <w:jc w:val="center"/>
        </w:trPr>
        <w:tc>
          <w:tcPr>
            <w:tcW w:w="2359" w:type="dxa"/>
          </w:tcPr>
          <w:p w14:paraId="1ADDC466" w14:textId="77777777" w:rsidR="00F82DF1" w:rsidRPr="003316EF" w:rsidRDefault="00F82DF1" w:rsidP="00F82DF1">
            <w:r w:rsidRPr="003316EF">
              <w:t>7. Amata vietu skaita izmaiņas</w:t>
            </w:r>
          </w:p>
        </w:tc>
        <w:tc>
          <w:tcPr>
            <w:tcW w:w="8218" w:type="dxa"/>
            <w:gridSpan w:val="7"/>
            <w:shd w:val="clear" w:color="auto" w:fill="auto"/>
          </w:tcPr>
          <w:p w14:paraId="48C43E8B" w14:textId="77777777" w:rsidR="00F82DF1" w:rsidRPr="003316EF" w:rsidRDefault="00F82DF1" w:rsidP="00F82DF1">
            <w:pPr>
              <w:ind w:right="34"/>
              <w:jc w:val="both"/>
            </w:pPr>
            <w:r w:rsidRPr="003316EF">
              <w:t>Rīkojuma projektam nav ietekme uz amata vietu skaita izmaiņām.</w:t>
            </w:r>
          </w:p>
        </w:tc>
      </w:tr>
      <w:tr w:rsidR="00F82DF1" w:rsidRPr="003316EF" w14:paraId="2D3AA269" w14:textId="77777777" w:rsidTr="001C20B8">
        <w:trPr>
          <w:trHeight w:val="399"/>
          <w:jc w:val="center"/>
        </w:trPr>
        <w:tc>
          <w:tcPr>
            <w:tcW w:w="2359" w:type="dxa"/>
          </w:tcPr>
          <w:p w14:paraId="3A9A6936" w14:textId="77777777" w:rsidR="00F82DF1" w:rsidRPr="003316EF" w:rsidRDefault="00F82DF1" w:rsidP="00F82DF1">
            <w:r w:rsidRPr="003316EF">
              <w:t>8. Cita informācija</w:t>
            </w:r>
          </w:p>
        </w:tc>
        <w:tc>
          <w:tcPr>
            <w:tcW w:w="8218" w:type="dxa"/>
            <w:gridSpan w:val="7"/>
            <w:shd w:val="clear" w:color="auto" w:fill="auto"/>
          </w:tcPr>
          <w:p w14:paraId="50C3042C" w14:textId="77777777" w:rsidR="004D631C" w:rsidRPr="003316EF" w:rsidRDefault="004D631C" w:rsidP="004D631C">
            <w:pPr>
              <w:ind w:right="34"/>
              <w:jc w:val="both"/>
            </w:pPr>
            <w:r w:rsidRPr="003316EF">
              <w:t xml:space="preserve">Atbilstoši </w:t>
            </w:r>
            <w:r w:rsidR="006B6E93" w:rsidRPr="003316EF">
              <w:t xml:space="preserve">MK </w:t>
            </w:r>
            <w:proofErr w:type="spellStart"/>
            <w:r w:rsidR="006B6E93" w:rsidRPr="003316EF">
              <w:t>protokollēmumā</w:t>
            </w:r>
            <w:proofErr w:type="spellEnd"/>
            <w:r w:rsidR="006B6E93" w:rsidRPr="003316EF">
              <w:t xml:space="preserve"> </w:t>
            </w:r>
            <w:r w:rsidRPr="003316EF">
              <w:t xml:space="preserve">lemtajam iepriekš norādītā augstas gatavības projekta </w:t>
            </w:r>
            <w:r w:rsidR="006B6E93" w:rsidRPr="003316EF">
              <w:t xml:space="preserve">– Komandu sporta spēļu halles izveidei Krišjāņa Barona ielā 99C, Rīgā </w:t>
            </w:r>
            <w:r w:rsidRPr="003316EF">
              <w:t>2022.</w:t>
            </w:r>
            <w:r w:rsidR="006B6E93" w:rsidRPr="003316EF">
              <w:t xml:space="preserve"> </w:t>
            </w:r>
            <w:r w:rsidRPr="003316EF">
              <w:t>gadā nepieciešams finansējums b</w:t>
            </w:r>
            <w:r w:rsidR="006B6E93" w:rsidRPr="003316EF">
              <w:t>udžeta apakšprogrammā 09.04.00 „Sporta būves” finansēšanas kategorijā „</w:t>
            </w:r>
            <w:r w:rsidRPr="003316EF">
              <w:t>Akcijas u</w:t>
            </w:r>
            <w:r w:rsidR="006B6E93" w:rsidRPr="003316EF">
              <w:t>n cita līdzdalība pašu kapitālā”</w:t>
            </w:r>
            <w:r w:rsidRPr="003316EF">
              <w:t xml:space="preserve"> </w:t>
            </w:r>
            <w:r w:rsidR="006B6E93" w:rsidRPr="003316EF">
              <w:t>13 </w:t>
            </w:r>
            <w:r w:rsidR="00F550FE">
              <w:t>467</w:t>
            </w:r>
            <w:r w:rsidR="006B6E93" w:rsidRPr="003316EF">
              <w:t> </w:t>
            </w:r>
            <w:r w:rsidR="00F550FE">
              <w:t>716</w:t>
            </w:r>
            <w:r w:rsidR="006B6E93" w:rsidRPr="003316EF">
              <w:t xml:space="preserve"> </w:t>
            </w:r>
            <w:r w:rsidRPr="003316EF">
              <w:rPr>
                <w:i/>
              </w:rPr>
              <w:t>euro</w:t>
            </w:r>
            <w:r w:rsidRPr="003316EF">
              <w:t xml:space="preserve"> apmērā.</w:t>
            </w:r>
          </w:p>
          <w:p w14:paraId="6483F7BB" w14:textId="77777777" w:rsidR="0016406A" w:rsidRDefault="0016406A" w:rsidP="003316EF">
            <w:pPr>
              <w:ind w:right="34"/>
              <w:jc w:val="both"/>
            </w:pPr>
          </w:p>
          <w:p w14:paraId="35C3A26B" w14:textId="77777777" w:rsidR="002A4C5B" w:rsidRPr="003316EF" w:rsidRDefault="004D631C" w:rsidP="003316EF">
            <w:pPr>
              <w:ind w:right="34"/>
              <w:jc w:val="both"/>
            </w:pPr>
            <w:r w:rsidRPr="003316EF">
              <w:t xml:space="preserve">Rīkojuma projekts tiks īstenots atbilstoši </w:t>
            </w:r>
            <w:r w:rsidR="003316EF" w:rsidRPr="003316EF">
              <w:t xml:space="preserve">MK protokollēmuma </w:t>
            </w:r>
            <w:r w:rsidRPr="003316EF">
              <w:t>4., 11. un 12. punktā noteiktajam.</w:t>
            </w:r>
          </w:p>
        </w:tc>
      </w:tr>
    </w:tbl>
    <w:p w14:paraId="3D75712F" w14:textId="77777777" w:rsidR="00A516DC" w:rsidRPr="003316EF" w:rsidRDefault="00A516DC" w:rsidP="00464CD0">
      <w:pPr>
        <w:ind w:left="-567" w:right="-427"/>
        <w:jc w:val="both"/>
      </w:pPr>
    </w:p>
    <w:tbl>
      <w:tblPr>
        <w:tblpPr w:leftFromText="180" w:rightFromText="18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85"/>
      </w:tblGrid>
      <w:tr w:rsidR="00C3572A" w:rsidRPr="003316EF" w14:paraId="282123FC" w14:textId="77777777" w:rsidTr="000F2F16">
        <w:tc>
          <w:tcPr>
            <w:tcW w:w="10485" w:type="dxa"/>
            <w:tcBorders>
              <w:bottom w:val="single" w:sz="4" w:space="0" w:color="auto"/>
            </w:tcBorders>
            <w:vAlign w:val="center"/>
          </w:tcPr>
          <w:p w14:paraId="5D83E626" w14:textId="77777777" w:rsidR="00C3572A" w:rsidRPr="003316EF" w:rsidRDefault="00C3572A" w:rsidP="00AF3BA2">
            <w:pPr>
              <w:pStyle w:val="naisnod"/>
              <w:spacing w:before="0" w:after="0"/>
            </w:pPr>
            <w:r w:rsidRPr="003316EF">
              <w:t>IV. Tiesību akta projekta ietekme uz spēkā esošo tiesību normu sistēmu</w:t>
            </w:r>
          </w:p>
        </w:tc>
      </w:tr>
      <w:tr w:rsidR="00C3572A" w:rsidRPr="003316EF" w14:paraId="14D09557" w14:textId="77777777" w:rsidTr="000F2F16">
        <w:trPr>
          <w:trHeight w:val="273"/>
        </w:trPr>
        <w:tc>
          <w:tcPr>
            <w:tcW w:w="10485" w:type="dxa"/>
            <w:tcBorders>
              <w:top w:val="single" w:sz="4" w:space="0" w:color="auto"/>
              <w:left w:val="single" w:sz="4" w:space="0" w:color="auto"/>
              <w:bottom w:val="single" w:sz="4" w:space="0" w:color="auto"/>
              <w:right w:val="single" w:sz="4" w:space="0" w:color="auto"/>
            </w:tcBorders>
          </w:tcPr>
          <w:p w14:paraId="1A6E4EC5" w14:textId="77777777" w:rsidR="00C3572A" w:rsidRPr="003316EF" w:rsidRDefault="00F82DF1" w:rsidP="00AF3BA2">
            <w:pPr>
              <w:ind w:right="127"/>
              <w:jc w:val="center"/>
            </w:pPr>
            <w:r w:rsidRPr="003316EF">
              <w:t>Rīkojuma projekts</w:t>
            </w:r>
            <w:r w:rsidR="00C3572A" w:rsidRPr="003316EF">
              <w:t xml:space="preserve"> šo jomu neskar</w:t>
            </w:r>
          </w:p>
        </w:tc>
      </w:tr>
    </w:tbl>
    <w:p w14:paraId="20FDDFCF" w14:textId="77777777" w:rsidR="00A516DC" w:rsidRPr="003316EF" w:rsidRDefault="00A516DC">
      <w:pPr>
        <w:rPr>
          <w:b/>
          <w:bCs/>
        </w:rPr>
      </w:pPr>
    </w:p>
    <w:tbl>
      <w:tblPr>
        <w:tblpPr w:leftFromText="180" w:rightFromText="18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85"/>
      </w:tblGrid>
      <w:tr w:rsidR="00C3572A" w:rsidRPr="003316EF" w14:paraId="2D1BEFD9" w14:textId="77777777" w:rsidTr="000F2F16">
        <w:tc>
          <w:tcPr>
            <w:tcW w:w="10485" w:type="dxa"/>
            <w:vAlign w:val="center"/>
          </w:tcPr>
          <w:p w14:paraId="467FBA54" w14:textId="77777777" w:rsidR="00C3572A" w:rsidRPr="003316EF" w:rsidRDefault="00C3572A" w:rsidP="00AF3BA2">
            <w:pPr>
              <w:pStyle w:val="naisnod"/>
              <w:spacing w:before="0" w:after="0"/>
            </w:pPr>
            <w:r w:rsidRPr="003316EF">
              <w:t>V. Tiesību akta projekta atbilstība Latvijas Republikas starptautiskajām saistībām</w:t>
            </w:r>
          </w:p>
        </w:tc>
      </w:tr>
      <w:tr w:rsidR="00C3572A" w:rsidRPr="003316EF" w14:paraId="11846A55" w14:textId="77777777" w:rsidTr="000F2F16">
        <w:trPr>
          <w:trHeight w:val="273"/>
        </w:trPr>
        <w:tc>
          <w:tcPr>
            <w:tcW w:w="10485" w:type="dxa"/>
          </w:tcPr>
          <w:p w14:paraId="23CD2EAD" w14:textId="77777777" w:rsidR="00C3572A" w:rsidRPr="003316EF" w:rsidRDefault="00F82DF1" w:rsidP="00AF3BA2">
            <w:pPr>
              <w:ind w:right="127"/>
              <w:jc w:val="center"/>
            </w:pPr>
            <w:r w:rsidRPr="003316EF">
              <w:t xml:space="preserve">Rīkojuma projekts </w:t>
            </w:r>
            <w:r w:rsidR="00C3572A" w:rsidRPr="003316EF">
              <w:t>šo jomu neskar</w:t>
            </w:r>
          </w:p>
        </w:tc>
      </w:tr>
    </w:tbl>
    <w:p w14:paraId="1FEFFD4C" w14:textId="77777777" w:rsidR="009D19DB" w:rsidRPr="003316EF" w:rsidRDefault="009D19DB" w:rsidP="009D19DB">
      <w:pPr>
        <w:rPr>
          <w:b/>
          <w:bCs/>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485"/>
      </w:tblGrid>
      <w:tr w:rsidR="00A35608" w:rsidRPr="003316EF" w14:paraId="0C34695D" w14:textId="77777777" w:rsidTr="00A35608">
        <w:trPr>
          <w:trHeight w:val="420"/>
          <w:jc w:val="center"/>
        </w:trPr>
        <w:tc>
          <w:tcPr>
            <w:tcW w:w="10485" w:type="dxa"/>
            <w:vAlign w:val="center"/>
          </w:tcPr>
          <w:p w14:paraId="54D50BD9" w14:textId="77777777" w:rsidR="00A35608" w:rsidRPr="003316EF" w:rsidRDefault="00A35608" w:rsidP="00B4526C">
            <w:pPr>
              <w:jc w:val="center"/>
              <w:rPr>
                <w:b/>
              </w:rPr>
            </w:pPr>
            <w:r w:rsidRPr="003316EF">
              <w:rPr>
                <w:b/>
              </w:rPr>
              <w:t>VI. Sabiedrības līdzdalība un komunikācijas aktivitātes</w:t>
            </w:r>
          </w:p>
        </w:tc>
      </w:tr>
      <w:tr w:rsidR="00F631E5" w:rsidRPr="003316EF" w14:paraId="06569BDE" w14:textId="77777777" w:rsidTr="00A35608">
        <w:trPr>
          <w:trHeight w:val="420"/>
          <w:jc w:val="center"/>
        </w:trPr>
        <w:tc>
          <w:tcPr>
            <w:tcW w:w="10485" w:type="dxa"/>
            <w:vAlign w:val="center"/>
          </w:tcPr>
          <w:p w14:paraId="51BACCFB" w14:textId="77777777" w:rsidR="00F631E5" w:rsidRPr="003316EF" w:rsidRDefault="00F631E5" w:rsidP="00B4526C">
            <w:pPr>
              <w:jc w:val="center"/>
              <w:rPr>
                <w:b/>
              </w:rPr>
            </w:pPr>
            <w:r w:rsidRPr="003316EF">
              <w:t>Rīkojuma projekts šo jomu neskar</w:t>
            </w:r>
          </w:p>
        </w:tc>
      </w:tr>
    </w:tbl>
    <w:p w14:paraId="43A64F97" w14:textId="77777777" w:rsidR="00A35608" w:rsidRPr="003316EF" w:rsidRDefault="00A35608" w:rsidP="009D19DB">
      <w:pPr>
        <w:rPr>
          <w:b/>
          <w:bCs/>
        </w:rPr>
      </w:pPr>
    </w:p>
    <w:tbl>
      <w:tblPr>
        <w:tblpPr w:leftFromText="180" w:rightFromText="18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7286"/>
      </w:tblGrid>
      <w:tr w:rsidR="009D19DB" w:rsidRPr="003316EF" w14:paraId="13D9C2A6" w14:textId="77777777" w:rsidTr="000F2F16">
        <w:tc>
          <w:tcPr>
            <w:tcW w:w="10485" w:type="dxa"/>
            <w:gridSpan w:val="3"/>
            <w:vAlign w:val="center"/>
          </w:tcPr>
          <w:p w14:paraId="5E4839AE" w14:textId="77777777" w:rsidR="009D19DB" w:rsidRPr="003316EF" w:rsidRDefault="009D19DB" w:rsidP="000647C1">
            <w:pPr>
              <w:pStyle w:val="naisnod"/>
              <w:spacing w:before="0" w:after="0"/>
            </w:pPr>
            <w:r w:rsidRPr="003316EF">
              <w:t>VII. Tiesību akta projekta izpildes nodrošināšana un tās ietekme uz institūcijām</w:t>
            </w:r>
          </w:p>
        </w:tc>
      </w:tr>
      <w:tr w:rsidR="009D19DB" w:rsidRPr="003316EF" w14:paraId="28A2CBD3" w14:textId="77777777" w:rsidTr="000F2F16">
        <w:trPr>
          <w:trHeight w:val="265"/>
        </w:trPr>
        <w:tc>
          <w:tcPr>
            <w:tcW w:w="684" w:type="dxa"/>
          </w:tcPr>
          <w:p w14:paraId="240D0624" w14:textId="77777777" w:rsidR="009D19DB" w:rsidRPr="003316EF" w:rsidRDefault="009D19DB" w:rsidP="000647C1">
            <w:pPr>
              <w:pStyle w:val="naiskr"/>
              <w:spacing w:before="0" w:after="0"/>
              <w:jc w:val="center"/>
            </w:pPr>
            <w:r w:rsidRPr="003316EF">
              <w:t>1.</w:t>
            </w:r>
          </w:p>
        </w:tc>
        <w:tc>
          <w:tcPr>
            <w:tcW w:w="2515" w:type="dxa"/>
          </w:tcPr>
          <w:p w14:paraId="22B15085" w14:textId="77777777" w:rsidR="009D19DB" w:rsidRPr="003316EF" w:rsidRDefault="009D19DB" w:rsidP="000647C1">
            <w:pPr>
              <w:ind w:left="109"/>
            </w:pPr>
            <w:r w:rsidRPr="003316EF">
              <w:t>Projekta izpildē iesaistītās institūcijas</w:t>
            </w:r>
          </w:p>
        </w:tc>
        <w:tc>
          <w:tcPr>
            <w:tcW w:w="7286" w:type="dxa"/>
          </w:tcPr>
          <w:p w14:paraId="076AD610" w14:textId="77777777" w:rsidR="009D19DB" w:rsidRPr="003316EF" w:rsidRDefault="00A1487F" w:rsidP="003316EF">
            <w:pPr>
              <w:ind w:left="128" w:right="142"/>
              <w:jc w:val="both"/>
            </w:pPr>
            <w:r w:rsidRPr="003316EF">
              <w:t>IZM</w:t>
            </w:r>
            <w:r w:rsidR="003316EF" w:rsidRPr="003316EF">
              <w:t>, Finanšu ministrija un VSIA Daugavas stadions</w:t>
            </w:r>
            <w:r w:rsidRPr="003316EF">
              <w:t>.</w:t>
            </w:r>
          </w:p>
        </w:tc>
      </w:tr>
      <w:tr w:rsidR="009D19DB" w:rsidRPr="003316EF" w14:paraId="5A0420A7" w14:textId="77777777" w:rsidTr="000F2F16">
        <w:trPr>
          <w:trHeight w:val="265"/>
        </w:trPr>
        <w:tc>
          <w:tcPr>
            <w:tcW w:w="684" w:type="dxa"/>
          </w:tcPr>
          <w:p w14:paraId="08723758" w14:textId="77777777" w:rsidR="009D19DB" w:rsidRPr="003316EF" w:rsidRDefault="009D19DB" w:rsidP="000647C1">
            <w:pPr>
              <w:pStyle w:val="naiskr"/>
              <w:spacing w:before="0" w:after="0"/>
              <w:jc w:val="center"/>
            </w:pPr>
            <w:r w:rsidRPr="003316EF">
              <w:t>2.</w:t>
            </w:r>
          </w:p>
        </w:tc>
        <w:tc>
          <w:tcPr>
            <w:tcW w:w="2515" w:type="dxa"/>
          </w:tcPr>
          <w:p w14:paraId="20C1EEB5" w14:textId="77777777" w:rsidR="009D19DB" w:rsidRPr="003316EF" w:rsidRDefault="009D19DB" w:rsidP="000647C1">
            <w:pPr>
              <w:ind w:left="109"/>
            </w:pPr>
            <w:r w:rsidRPr="003316EF">
              <w:t>Projekta izpildes ietekme uz pārvaldes funkcijām un institucionālo struktūru.</w:t>
            </w:r>
            <w:r w:rsidRPr="003316EF">
              <w:br/>
              <w:t>Jaunu institūciju izveide, esošu institūciju likvidācija vai reorganizācija, to ietekme uz institūcijas cilvēkresursiem</w:t>
            </w:r>
          </w:p>
        </w:tc>
        <w:tc>
          <w:tcPr>
            <w:tcW w:w="7286" w:type="dxa"/>
          </w:tcPr>
          <w:p w14:paraId="4AEF5106" w14:textId="77777777" w:rsidR="009D19DB" w:rsidRPr="003316EF" w:rsidRDefault="009D19DB" w:rsidP="000647C1">
            <w:pPr>
              <w:ind w:left="128" w:right="142"/>
              <w:jc w:val="both"/>
            </w:pPr>
            <w:r w:rsidRPr="003316EF">
              <w:t>Rīkojuma projekts šo jomu neskar</w:t>
            </w:r>
          </w:p>
        </w:tc>
      </w:tr>
      <w:tr w:rsidR="009D19DB" w:rsidRPr="003316EF" w14:paraId="214F42E6" w14:textId="77777777" w:rsidTr="000F2F16">
        <w:trPr>
          <w:trHeight w:val="265"/>
        </w:trPr>
        <w:tc>
          <w:tcPr>
            <w:tcW w:w="684" w:type="dxa"/>
          </w:tcPr>
          <w:p w14:paraId="6B659FD3" w14:textId="77777777" w:rsidR="009D19DB" w:rsidRPr="003316EF" w:rsidRDefault="009D19DB" w:rsidP="000647C1">
            <w:pPr>
              <w:pStyle w:val="naiskr"/>
              <w:spacing w:before="0" w:after="0"/>
              <w:jc w:val="center"/>
            </w:pPr>
            <w:r w:rsidRPr="003316EF">
              <w:t>3.</w:t>
            </w:r>
          </w:p>
        </w:tc>
        <w:tc>
          <w:tcPr>
            <w:tcW w:w="2515" w:type="dxa"/>
          </w:tcPr>
          <w:p w14:paraId="34B156D7" w14:textId="77777777" w:rsidR="009D19DB" w:rsidRPr="003316EF" w:rsidRDefault="009D19DB" w:rsidP="000647C1">
            <w:pPr>
              <w:ind w:left="109"/>
            </w:pPr>
            <w:r w:rsidRPr="003316EF">
              <w:t>Cita informācija</w:t>
            </w:r>
          </w:p>
        </w:tc>
        <w:tc>
          <w:tcPr>
            <w:tcW w:w="7286" w:type="dxa"/>
          </w:tcPr>
          <w:p w14:paraId="125D533F" w14:textId="77777777" w:rsidR="009D19DB" w:rsidRPr="003316EF" w:rsidRDefault="009D19DB" w:rsidP="000647C1">
            <w:pPr>
              <w:ind w:left="128" w:right="142"/>
              <w:jc w:val="both"/>
            </w:pPr>
            <w:r w:rsidRPr="003316EF">
              <w:t>Nav</w:t>
            </w:r>
          </w:p>
        </w:tc>
      </w:tr>
    </w:tbl>
    <w:p w14:paraId="6608A43F" w14:textId="77777777" w:rsidR="00A74CEA" w:rsidRPr="003316EF" w:rsidRDefault="00A74CEA"/>
    <w:p w14:paraId="7491F580" w14:textId="77777777" w:rsidR="00617D7A" w:rsidRPr="003316EF" w:rsidRDefault="00481F9B" w:rsidP="00C7220E">
      <w:pPr>
        <w:pStyle w:val="BodyText2"/>
        <w:spacing w:after="0" w:line="240" w:lineRule="auto"/>
        <w:ind w:firstLine="720"/>
        <w:jc w:val="both"/>
      </w:pPr>
      <w:r w:rsidRPr="003316EF">
        <w:t>I</w:t>
      </w:r>
      <w:r w:rsidR="008F245F" w:rsidRPr="003316EF">
        <w:t>zglītības un zinātnes ministr</w:t>
      </w:r>
      <w:r w:rsidR="00896B42" w:rsidRPr="003316EF">
        <w:t>e</w:t>
      </w:r>
      <w:r w:rsidRPr="003316EF">
        <w:tab/>
      </w:r>
      <w:r w:rsidRPr="003316EF">
        <w:tab/>
      </w:r>
      <w:r w:rsidRPr="003316EF">
        <w:tab/>
      </w:r>
      <w:r w:rsidRPr="003316EF">
        <w:tab/>
      </w:r>
      <w:r w:rsidRPr="003316EF">
        <w:tab/>
      </w:r>
      <w:r w:rsidR="00C44AB7" w:rsidRPr="003316EF">
        <w:t>Anita Muižniece</w:t>
      </w:r>
    </w:p>
    <w:p w14:paraId="3790C61A" w14:textId="77777777" w:rsidR="007044B9" w:rsidRPr="003316EF" w:rsidRDefault="007044B9" w:rsidP="00887F4F">
      <w:pPr>
        <w:ind w:left="720"/>
        <w:rPr>
          <w:sz w:val="22"/>
          <w:szCs w:val="22"/>
        </w:rPr>
      </w:pPr>
    </w:p>
    <w:p w14:paraId="1D89ACEB" w14:textId="77777777" w:rsidR="006E31DD" w:rsidRDefault="006E31DD" w:rsidP="00887F4F">
      <w:pPr>
        <w:ind w:left="720"/>
        <w:rPr>
          <w:sz w:val="22"/>
          <w:szCs w:val="22"/>
        </w:rPr>
      </w:pPr>
    </w:p>
    <w:p w14:paraId="45BB692B" w14:textId="77777777" w:rsidR="006E31DD" w:rsidRDefault="006E31DD" w:rsidP="00887F4F">
      <w:pPr>
        <w:ind w:left="720"/>
        <w:rPr>
          <w:sz w:val="22"/>
          <w:szCs w:val="22"/>
        </w:rPr>
      </w:pPr>
    </w:p>
    <w:p w14:paraId="480CB71A" w14:textId="77777777" w:rsidR="00887F4F" w:rsidRPr="003316EF" w:rsidRDefault="00887F4F" w:rsidP="00887F4F">
      <w:pPr>
        <w:ind w:left="720"/>
        <w:rPr>
          <w:sz w:val="22"/>
          <w:szCs w:val="22"/>
        </w:rPr>
      </w:pPr>
      <w:r w:rsidRPr="003316EF">
        <w:rPr>
          <w:sz w:val="22"/>
          <w:szCs w:val="22"/>
        </w:rPr>
        <w:t>Severs 67047935</w:t>
      </w:r>
    </w:p>
    <w:p w14:paraId="2AD92A40" w14:textId="77777777" w:rsidR="00763103" w:rsidRPr="002D62A9" w:rsidRDefault="00887F4F" w:rsidP="00887F4F">
      <w:pPr>
        <w:ind w:left="720"/>
        <w:rPr>
          <w:sz w:val="22"/>
          <w:szCs w:val="22"/>
        </w:rPr>
      </w:pPr>
      <w:r w:rsidRPr="003316EF">
        <w:rPr>
          <w:sz w:val="22"/>
          <w:szCs w:val="22"/>
        </w:rPr>
        <w:t>edgars.severs@izm.gov.lv</w:t>
      </w:r>
    </w:p>
    <w:sectPr w:rsidR="00763103" w:rsidRPr="002D62A9" w:rsidSect="006E31DD">
      <w:headerReference w:type="default" r:id="rId8"/>
      <w:footerReference w:type="default" r:id="rId9"/>
      <w:footerReference w:type="first" r:id="rId10"/>
      <w:pgSz w:w="11906" w:h="16838" w:code="9"/>
      <w:pgMar w:top="709" w:right="1134" w:bottom="851" w:left="1531" w:header="284" w:footer="4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3AA13" w14:textId="77777777" w:rsidR="000418CC" w:rsidRDefault="000418CC" w:rsidP="00123E9B">
      <w:r>
        <w:separator/>
      </w:r>
    </w:p>
  </w:endnote>
  <w:endnote w:type="continuationSeparator" w:id="0">
    <w:p w14:paraId="7D615D99" w14:textId="77777777" w:rsidR="000418CC" w:rsidRDefault="000418CC"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8AB4E" w14:textId="37D88996" w:rsidR="003846B0" w:rsidRPr="00520A05" w:rsidRDefault="00520A05" w:rsidP="00520A05">
    <w:pPr>
      <w:pStyle w:val="Footer"/>
    </w:pPr>
    <w:r w:rsidRPr="00463847">
      <w:rPr>
        <w:sz w:val="22"/>
        <w:szCs w:val="22"/>
      </w:rPr>
      <w:t>IZMAnot_</w:t>
    </w:r>
    <w:r w:rsidR="005126B3">
      <w:rPr>
        <w:sz w:val="22"/>
        <w:szCs w:val="22"/>
      </w:rPr>
      <w:t>0</w:t>
    </w:r>
    <w:r w:rsidR="00602FCE">
      <w:rPr>
        <w:sz w:val="22"/>
        <w:szCs w:val="22"/>
      </w:rPr>
      <w:t>6</w:t>
    </w:r>
    <w:r w:rsidR="005126B3">
      <w:rPr>
        <w:sz w:val="22"/>
        <w:szCs w:val="22"/>
      </w:rPr>
      <w:t>09</w:t>
    </w:r>
    <w:r>
      <w:rPr>
        <w:sz w:val="22"/>
        <w:szCs w:val="22"/>
      </w:rPr>
      <w:t>21</w:t>
    </w:r>
    <w:r w:rsidRPr="00463847">
      <w:rPr>
        <w:sz w:val="22"/>
        <w:szCs w:val="22"/>
      </w:rPr>
      <w:t>_</w:t>
    </w:r>
    <w:r w:rsidRPr="00520A05">
      <w:rPr>
        <w:sz w:val="22"/>
        <w:szCs w:val="22"/>
      </w:rPr>
      <w:t>AGP_sports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67ECC" w14:textId="3BD1E18A" w:rsidR="003846B0" w:rsidRPr="00691C75" w:rsidRDefault="003846B0" w:rsidP="00691C75">
    <w:pPr>
      <w:pStyle w:val="Footer"/>
    </w:pPr>
    <w:r w:rsidRPr="00463847">
      <w:rPr>
        <w:sz w:val="22"/>
        <w:szCs w:val="22"/>
      </w:rPr>
      <w:t>IZMAnot_</w:t>
    </w:r>
    <w:r w:rsidR="00602FCE">
      <w:rPr>
        <w:sz w:val="22"/>
        <w:szCs w:val="22"/>
      </w:rPr>
      <w:t>06</w:t>
    </w:r>
    <w:r w:rsidR="005126B3">
      <w:rPr>
        <w:sz w:val="22"/>
        <w:szCs w:val="22"/>
      </w:rPr>
      <w:t>09</w:t>
    </w:r>
    <w:r w:rsidR="00520A05">
      <w:rPr>
        <w:sz w:val="22"/>
        <w:szCs w:val="22"/>
      </w:rPr>
      <w:t>21</w:t>
    </w:r>
    <w:r w:rsidRPr="00463847">
      <w:rPr>
        <w:sz w:val="22"/>
        <w:szCs w:val="22"/>
      </w:rPr>
      <w:t>_</w:t>
    </w:r>
    <w:r w:rsidR="00520A05" w:rsidRPr="00520A05">
      <w:rPr>
        <w:sz w:val="22"/>
        <w:szCs w:val="22"/>
      </w:rPr>
      <w:t>AGP_sports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AE10D" w14:textId="77777777" w:rsidR="000418CC" w:rsidRDefault="000418CC" w:rsidP="00123E9B">
      <w:r>
        <w:separator/>
      </w:r>
    </w:p>
  </w:footnote>
  <w:footnote w:type="continuationSeparator" w:id="0">
    <w:p w14:paraId="02188E5F" w14:textId="77777777" w:rsidR="000418CC" w:rsidRDefault="000418CC" w:rsidP="00123E9B">
      <w:r>
        <w:continuationSeparator/>
      </w:r>
    </w:p>
  </w:footnote>
  <w:footnote w:id="1">
    <w:p w14:paraId="4FEFCB40" w14:textId="77777777" w:rsidR="009A66BF" w:rsidRPr="007432AC" w:rsidRDefault="009A66BF" w:rsidP="009A66BF">
      <w:pPr>
        <w:pStyle w:val="FootnoteText"/>
        <w:jc w:val="both"/>
      </w:pPr>
      <w:r w:rsidRPr="007432AC">
        <w:rPr>
          <w:rStyle w:val="FootnoteReference"/>
        </w:rPr>
        <w:footnoteRef/>
      </w:r>
      <w:r w:rsidRPr="007432AC">
        <w:t xml:space="preserve"> </w:t>
      </w:r>
      <w:r w:rsidRPr="003706C5">
        <w:t>Rīgas domes 2021.</w:t>
      </w:r>
      <w:r>
        <w:t xml:space="preserve"> </w:t>
      </w:r>
      <w:r w:rsidRPr="003706C5">
        <w:t>gada 12.</w:t>
      </w:r>
      <w:r>
        <w:t xml:space="preserve"> </w:t>
      </w:r>
      <w:r w:rsidRPr="003706C5">
        <w:t xml:space="preserve">maija lēmums Nr.594; Ministru kabineta rīkojuma projekts </w:t>
      </w:r>
      <w:r w:rsidR="00DB5720">
        <w:t>„</w:t>
      </w:r>
      <w:r w:rsidRPr="007432AC">
        <w:t xml:space="preserve">Par nekustamā īpašuma Krišjāņa Barona ielā 99C, Rīgā, pārņemšanu valsts īpašumā un ieguldīšanu valsts sabiedrības ar ierobežotu atbildību </w:t>
      </w:r>
      <w:r w:rsidR="00DB5720">
        <w:t>„</w:t>
      </w:r>
      <w:r w:rsidRPr="007432AC">
        <w:t xml:space="preserve">Kultūras un sporta centrs </w:t>
      </w:r>
      <w:r w:rsidR="00DB5720">
        <w:t>„</w:t>
      </w:r>
      <w:r w:rsidRPr="007432AC">
        <w:t>Daugavas stadions</w:t>
      </w:r>
      <w:r>
        <w:t>””</w:t>
      </w:r>
      <w:r w:rsidRPr="007432AC">
        <w:t xml:space="preserve"> pamatkapitālā</w:t>
      </w:r>
      <w:r>
        <w:t>” (</w:t>
      </w:r>
      <w:r w:rsidRPr="003706C5">
        <w:t>22.07.2021</w:t>
      </w:r>
      <w:r>
        <w:t xml:space="preserve">; </w:t>
      </w:r>
      <w:r w:rsidR="00DB5720">
        <w:t xml:space="preserve">prot. Nr. </w:t>
      </w:r>
      <w:r w:rsidRPr="003706C5">
        <w:t>27</w:t>
      </w:r>
      <w:r w:rsidR="00DB5720">
        <w:t xml:space="preserve"> </w:t>
      </w:r>
      <w:r w:rsidRPr="003706C5">
        <w:t>15</w:t>
      </w:r>
      <w:r w:rsidR="00DB5720">
        <w:t>.</w:t>
      </w:r>
      <w:r w:rsidR="00DB5720" w:rsidRPr="00152D3E">
        <w:t>§</w:t>
      </w:r>
      <w:r>
        <w:t>; VSS-700).</w:t>
      </w:r>
    </w:p>
  </w:footnote>
  <w:footnote w:id="2">
    <w:p w14:paraId="3D5534E3" w14:textId="77777777" w:rsidR="009A66BF" w:rsidRPr="003706C5" w:rsidRDefault="009A66BF" w:rsidP="009A66BF">
      <w:pPr>
        <w:pStyle w:val="FootnoteText"/>
        <w:jc w:val="both"/>
      </w:pPr>
      <w:r w:rsidRPr="007432AC">
        <w:rPr>
          <w:rStyle w:val="FootnoteReference"/>
        </w:rPr>
        <w:footnoteRef/>
      </w:r>
      <w:r w:rsidRPr="007432AC">
        <w:t xml:space="preserve"> Vienošanās Nr.1 pie 2020. gada 16. janvāra līguma Nr. 2019/2020/5 par Latvijas Basketbola savienības Sporta halles jaunbūves un tai piegulošās teritorijas labiekārtojuma būvprojekta izstrādi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6F467" w14:textId="77777777" w:rsidR="003846B0" w:rsidRDefault="003846B0">
    <w:pPr>
      <w:pStyle w:val="Header"/>
      <w:jc w:val="center"/>
    </w:pPr>
    <w:r>
      <w:fldChar w:fldCharType="begin"/>
    </w:r>
    <w:r>
      <w:instrText xml:space="preserve"> PAGE   \* MERGEFORMAT </w:instrText>
    </w:r>
    <w:r>
      <w:fldChar w:fldCharType="separate"/>
    </w:r>
    <w:r w:rsidR="00602FCE">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5C634B9"/>
    <w:multiLevelType w:val="hybridMultilevel"/>
    <w:tmpl w:val="1938DB4C"/>
    <w:lvl w:ilvl="0" w:tplc="C8284F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0A3F46FF"/>
    <w:multiLevelType w:val="hybridMultilevel"/>
    <w:tmpl w:val="A32423AA"/>
    <w:lvl w:ilvl="0" w:tplc="1254909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
    <w:nsid w:val="0BC35B53"/>
    <w:multiLevelType w:val="hybridMultilevel"/>
    <w:tmpl w:val="C728C3FC"/>
    <w:lvl w:ilvl="0" w:tplc="085E6C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6">
    <w:nsid w:val="0E95291A"/>
    <w:multiLevelType w:val="hybridMultilevel"/>
    <w:tmpl w:val="7AC41DC6"/>
    <w:lvl w:ilvl="0" w:tplc="9BBCF4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8">
    <w:nsid w:val="11F338CC"/>
    <w:multiLevelType w:val="hybridMultilevel"/>
    <w:tmpl w:val="3D427A36"/>
    <w:lvl w:ilvl="0" w:tplc="B18AAA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5">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nsid w:val="344B50BB"/>
    <w:multiLevelType w:val="hybridMultilevel"/>
    <w:tmpl w:val="88F0FC12"/>
    <w:lvl w:ilvl="0" w:tplc="6E7C163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1">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4">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5">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6">
    <w:nsid w:val="4AC9460F"/>
    <w:multiLevelType w:val="hybridMultilevel"/>
    <w:tmpl w:val="6C020A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8">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nsid w:val="4E92716F"/>
    <w:multiLevelType w:val="hybridMultilevel"/>
    <w:tmpl w:val="F9167166"/>
    <w:lvl w:ilvl="0" w:tplc="52109716">
      <w:start w:val="1"/>
      <w:numFmt w:val="decimal"/>
      <w:lvlText w:val="(%1)"/>
      <w:lvlJc w:val="left"/>
      <w:pPr>
        <w:ind w:left="1788"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0C01032"/>
    <w:multiLevelType w:val="hybridMultilevel"/>
    <w:tmpl w:val="21F2B704"/>
    <w:lvl w:ilvl="0" w:tplc="C23CEFB4">
      <w:start w:val="1"/>
      <w:numFmt w:val="decimal"/>
      <w:lvlText w:val="(%1)"/>
      <w:lvlJc w:val="left"/>
      <w:pPr>
        <w:ind w:left="1080" w:hanging="372"/>
      </w:pPr>
      <w:rPr>
        <w:rFonts w:hint="default"/>
      </w:rPr>
    </w:lvl>
    <w:lvl w:ilvl="1" w:tplc="7D62B090">
      <w:start w:val="1"/>
      <w:numFmt w:val="lowerLetter"/>
      <w:lvlText w:val="(%2)"/>
      <w:lvlJc w:val="left"/>
      <w:pPr>
        <w:ind w:left="1788" w:hanging="360"/>
      </w:pPr>
      <w:rPr>
        <w:rFonts w:ascii="Times New Roman" w:eastAsia="Calibri" w:hAnsi="Times New Roman" w:cs="Times New Roman"/>
      </w:rPr>
    </w:lvl>
    <w:lvl w:ilvl="2" w:tplc="0426001B">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31">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32">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3">
    <w:nsid w:val="54CC56BC"/>
    <w:multiLevelType w:val="hybridMultilevel"/>
    <w:tmpl w:val="E5AC817A"/>
    <w:lvl w:ilvl="0" w:tplc="4080E348">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5">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6">
    <w:nsid w:val="59432C5D"/>
    <w:multiLevelType w:val="hybridMultilevel"/>
    <w:tmpl w:val="56322F5A"/>
    <w:lvl w:ilvl="0" w:tplc="D9B0E81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9">
    <w:nsid w:val="603A63CC"/>
    <w:multiLevelType w:val="hybridMultilevel"/>
    <w:tmpl w:val="FA8A3578"/>
    <w:lvl w:ilvl="0" w:tplc="C23CEFB4">
      <w:start w:val="1"/>
      <w:numFmt w:val="decimal"/>
      <w:lvlText w:val="(%1)"/>
      <w:lvlJc w:val="left"/>
      <w:pPr>
        <w:ind w:left="1080" w:hanging="372"/>
      </w:pPr>
      <w:rPr>
        <w:rFonts w:hint="default"/>
      </w:rPr>
    </w:lvl>
    <w:lvl w:ilvl="1" w:tplc="7D62B090">
      <w:start w:val="1"/>
      <w:numFmt w:val="lowerLetter"/>
      <w:lvlText w:val="(%2)"/>
      <w:lvlJc w:val="left"/>
      <w:pPr>
        <w:ind w:left="1788" w:hanging="360"/>
      </w:pPr>
      <w:rPr>
        <w:rFonts w:ascii="Times New Roman" w:eastAsia="Calibri" w:hAnsi="Times New Roman" w:cs="Times New Roman"/>
      </w:rPr>
    </w:lvl>
    <w:lvl w:ilvl="2" w:tplc="0426001B">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40">
    <w:nsid w:val="622450C8"/>
    <w:multiLevelType w:val="hybridMultilevel"/>
    <w:tmpl w:val="88F0FC12"/>
    <w:lvl w:ilvl="0" w:tplc="6E7C163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1">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2">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43">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4">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6E8B1EE2"/>
    <w:multiLevelType w:val="hybridMultilevel"/>
    <w:tmpl w:val="4AB6C0EC"/>
    <w:lvl w:ilvl="0" w:tplc="9F90C57A">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46">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7">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8">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9">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0"/>
  </w:num>
  <w:num w:numId="2">
    <w:abstractNumId w:val="37"/>
  </w:num>
  <w:num w:numId="3">
    <w:abstractNumId w:val="35"/>
  </w:num>
  <w:num w:numId="4">
    <w:abstractNumId w:val="44"/>
  </w:num>
  <w:num w:numId="5">
    <w:abstractNumId w:val="31"/>
  </w:num>
  <w:num w:numId="6">
    <w:abstractNumId w:val="34"/>
  </w:num>
  <w:num w:numId="7">
    <w:abstractNumId w:val="9"/>
  </w:num>
  <w:num w:numId="8">
    <w:abstractNumId w:val="1"/>
  </w:num>
  <w:num w:numId="9">
    <w:abstractNumId w:val="19"/>
  </w:num>
  <w:num w:numId="10">
    <w:abstractNumId w:val="48"/>
  </w:num>
  <w:num w:numId="11">
    <w:abstractNumId w:val="42"/>
  </w:num>
  <w:num w:numId="12">
    <w:abstractNumId w:val="13"/>
  </w:num>
  <w:num w:numId="13">
    <w:abstractNumId w:val="5"/>
  </w:num>
  <w:num w:numId="14">
    <w:abstractNumId w:val="7"/>
  </w:num>
  <w:num w:numId="15">
    <w:abstractNumId w:val="41"/>
  </w:num>
  <w:num w:numId="16">
    <w:abstractNumId w:val="49"/>
  </w:num>
  <w:num w:numId="17">
    <w:abstractNumId w:val="22"/>
  </w:num>
  <w:num w:numId="18">
    <w:abstractNumId w:val="23"/>
  </w:num>
  <w:num w:numId="19">
    <w:abstractNumId w:val="21"/>
  </w:num>
  <w:num w:numId="20">
    <w:abstractNumId w:val="14"/>
  </w:num>
  <w:num w:numId="21">
    <w:abstractNumId w:val="27"/>
  </w:num>
  <w:num w:numId="22">
    <w:abstractNumId w:val="46"/>
  </w:num>
  <w:num w:numId="23">
    <w:abstractNumId w:val="25"/>
  </w:num>
  <w:num w:numId="24">
    <w:abstractNumId w:val="0"/>
  </w:num>
  <w:num w:numId="25">
    <w:abstractNumId w:val="28"/>
  </w:num>
  <w:num w:numId="26">
    <w:abstractNumId w:val="17"/>
  </w:num>
  <w:num w:numId="27">
    <w:abstractNumId w:val="38"/>
  </w:num>
  <w:num w:numId="28">
    <w:abstractNumId w:val="24"/>
  </w:num>
  <w:num w:numId="29">
    <w:abstractNumId w:val="12"/>
  </w:num>
  <w:num w:numId="30">
    <w:abstractNumId w:val="43"/>
  </w:num>
  <w:num w:numId="31">
    <w:abstractNumId w:val="11"/>
  </w:num>
  <w:num w:numId="32">
    <w:abstractNumId w:val="16"/>
  </w:num>
  <w:num w:numId="33">
    <w:abstractNumId w:val="32"/>
  </w:num>
  <w:num w:numId="34">
    <w:abstractNumId w:val="10"/>
  </w:num>
  <w:num w:numId="35">
    <w:abstractNumId w:val="47"/>
  </w:num>
  <w:num w:numId="36">
    <w:abstractNumId w:val="15"/>
  </w:num>
  <w:num w:numId="37">
    <w:abstractNumId w:val="8"/>
  </w:num>
  <w:num w:numId="38">
    <w:abstractNumId w:val="45"/>
  </w:num>
  <w:num w:numId="39">
    <w:abstractNumId w:val="6"/>
  </w:num>
  <w:num w:numId="40">
    <w:abstractNumId w:val="26"/>
  </w:num>
  <w:num w:numId="41">
    <w:abstractNumId w:val="4"/>
  </w:num>
  <w:num w:numId="42">
    <w:abstractNumId w:val="39"/>
  </w:num>
  <w:num w:numId="43">
    <w:abstractNumId w:val="3"/>
  </w:num>
  <w:num w:numId="44">
    <w:abstractNumId w:val="40"/>
  </w:num>
  <w:num w:numId="45">
    <w:abstractNumId w:val="29"/>
  </w:num>
  <w:num w:numId="46">
    <w:abstractNumId w:val="36"/>
  </w:num>
  <w:num w:numId="47">
    <w:abstractNumId w:val="30"/>
  </w:num>
  <w:num w:numId="48">
    <w:abstractNumId w:val="18"/>
  </w:num>
  <w:num w:numId="49">
    <w:abstractNumId w:val="2"/>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3C4D"/>
    <w:rsid w:val="00004CD6"/>
    <w:rsid w:val="00005162"/>
    <w:rsid w:val="0000524B"/>
    <w:rsid w:val="00005A9D"/>
    <w:rsid w:val="00006140"/>
    <w:rsid w:val="00006D42"/>
    <w:rsid w:val="00010140"/>
    <w:rsid w:val="00010298"/>
    <w:rsid w:val="000103AD"/>
    <w:rsid w:val="00010590"/>
    <w:rsid w:val="00011E69"/>
    <w:rsid w:val="000120DA"/>
    <w:rsid w:val="000122AA"/>
    <w:rsid w:val="00012EAE"/>
    <w:rsid w:val="000136B9"/>
    <w:rsid w:val="00013BAA"/>
    <w:rsid w:val="0001413E"/>
    <w:rsid w:val="00014BD0"/>
    <w:rsid w:val="000167C6"/>
    <w:rsid w:val="00020664"/>
    <w:rsid w:val="000216EC"/>
    <w:rsid w:val="0002179F"/>
    <w:rsid w:val="000219F0"/>
    <w:rsid w:val="000249DC"/>
    <w:rsid w:val="00024A0F"/>
    <w:rsid w:val="00027332"/>
    <w:rsid w:val="00027346"/>
    <w:rsid w:val="0003044F"/>
    <w:rsid w:val="00030E24"/>
    <w:rsid w:val="00032A64"/>
    <w:rsid w:val="00033013"/>
    <w:rsid w:val="000335DB"/>
    <w:rsid w:val="0003466E"/>
    <w:rsid w:val="000347B3"/>
    <w:rsid w:val="00034AA4"/>
    <w:rsid w:val="0003571A"/>
    <w:rsid w:val="000357AB"/>
    <w:rsid w:val="00036249"/>
    <w:rsid w:val="0003640B"/>
    <w:rsid w:val="00036977"/>
    <w:rsid w:val="000372DF"/>
    <w:rsid w:val="000373FA"/>
    <w:rsid w:val="000374BE"/>
    <w:rsid w:val="00037B73"/>
    <w:rsid w:val="000401D9"/>
    <w:rsid w:val="00040D4E"/>
    <w:rsid w:val="00041777"/>
    <w:rsid w:val="000418CC"/>
    <w:rsid w:val="00041B6E"/>
    <w:rsid w:val="00041F61"/>
    <w:rsid w:val="000423AB"/>
    <w:rsid w:val="0004297E"/>
    <w:rsid w:val="000440A0"/>
    <w:rsid w:val="0004468F"/>
    <w:rsid w:val="00044C6E"/>
    <w:rsid w:val="000454C3"/>
    <w:rsid w:val="00045C59"/>
    <w:rsid w:val="000463EE"/>
    <w:rsid w:val="00046CDE"/>
    <w:rsid w:val="00047FE8"/>
    <w:rsid w:val="000505C1"/>
    <w:rsid w:val="000511EF"/>
    <w:rsid w:val="0005193B"/>
    <w:rsid w:val="0005209B"/>
    <w:rsid w:val="00052D3C"/>
    <w:rsid w:val="000541F8"/>
    <w:rsid w:val="00054553"/>
    <w:rsid w:val="00054B65"/>
    <w:rsid w:val="00054FEE"/>
    <w:rsid w:val="00055608"/>
    <w:rsid w:val="00055F70"/>
    <w:rsid w:val="00056E02"/>
    <w:rsid w:val="000577FD"/>
    <w:rsid w:val="00060D17"/>
    <w:rsid w:val="00060F57"/>
    <w:rsid w:val="000622F7"/>
    <w:rsid w:val="00062E0E"/>
    <w:rsid w:val="00063019"/>
    <w:rsid w:val="00063253"/>
    <w:rsid w:val="000647C1"/>
    <w:rsid w:val="00064F20"/>
    <w:rsid w:val="0006651A"/>
    <w:rsid w:val="00066658"/>
    <w:rsid w:val="000668BB"/>
    <w:rsid w:val="00066BCF"/>
    <w:rsid w:val="000673CA"/>
    <w:rsid w:val="00070F02"/>
    <w:rsid w:val="000711BE"/>
    <w:rsid w:val="000717ED"/>
    <w:rsid w:val="00071C49"/>
    <w:rsid w:val="00072492"/>
    <w:rsid w:val="00072966"/>
    <w:rsid w:val="00072B98"/>
    <w:rsid w:val="00072C7D"/>
    <w:rsid w:val="00072F6C"/>
    <w:rsid w:val="000730C8"/>
    <w:rsid w:val="00073118"/>
    <w:rsid w:val="000732D1"/>
    <w:rsid w:val="000741BC"/>
    <w:rsid w:val="00074405"/>
    <w:rsid w:val="00074903"/>
    <w:rsid w:val="00074B8C"/>
    <w:rsid w:val="00074BDD"/>
    <w:rsid w:val="00076F56"/>
    <w:rsid w:val="000777A0"/>
    <w:rsid w:val="000777F6"/>
    <w:rsid w:val="00077E21"/>
    <w:rsid w:val="0008004E"/>
    <w:rsid w:val="00080116"/>
    <w:rsid w:val="000806B7"/>
    <w:rsid w:val="00080CC1"/>
    <w:rsid w:val="00081477"/>
    <w:rsid w:val="00081B2F"/>
    <w:rsid w:val="00081CEB"/>
    <w:rsid w:val="00082C6B"/>
    <w:rsid w:val="00082D32"/>
    <w:rsid w:val="00082FC2"/>
    <w:rsid w:val="0008442F"/>
    <w:rsid w:val="000844B6"/>
    <w:rsid w:val="000849C2"/>
    <w:rsid w:val="00084C38"/>
    <w:rsid w:val="00084CD9"/>
    <w:rsid w:val="0008599C"/>
    <w:rsid w:val="00085B5E"/>
    <w:rsid w:val="0008616C"/>
    <w:rsid w:val="00087292"/>
    <w:rsid w:val="00087882"/>
    <w:rsid w:val="00090BFF"/>
    <w:rsid w:val="000912B2"/>
    <w:rsid w:val="0009162F"/>
    <w:rsid w:val="00091E26"/>
    <w:rsid w:val="000934D5"/>
    <w:rsid w:val="00093AA7"/>
    <w:rsid w:val="00094F13"/>
    <w:rsid w:val="00095EBB"/>
    <w:rsid w:val="000962FC"/>
    <w:rsid w:val="00097B46"/>
    <w:rsid w:val="000A0EFA"/>
    <w:rsid w:val="000A152C"/>
    <w:rsid w:val="000A208E"/>
    <w:rsid w:val="000A2237"/>
    <w:rsid w:val="000A2634"/>
    <w:rsid w:val="000A4403"/>
    <w:rsid w:val="000A65C2"/>
    <w:rsid w:val="000A671B"/>
    <w:rsid w:val="000A72AB"/>
    <w:rsid w:val="000A77DA"/>
    <w:rsid w:val="000B0834"/>
    <w:rsid w:val="000B0DC4"/>
    <w:rsid w:val="000B1367"/>
    <w:rsid w:val="000B1785"/>
    <w:rsid w:val="000B1B4E"/>
    <w:rsid w:val="000B3147"/>
    <w:rsid w:val="000B3B3C"/>
    <w:rsid w:val="000B3EC8"/>
    <w:rsid w:val="000B3FF6"/>
    <w:rsid w:val="000B51C9"/>
    <w:rsid w:val="000B62CA"/>
    <w:rsid w:val="000B68CE"/>
    <w:rsid w:val="000C0ABC"/>
    <w:rsid w:val="000C0BAF"/>
    <w:rsid w:val="000C136C"/>
    <w:rsid w:val="000C147C"/>
    <w:rsid w:val="000C152F"/>
    <w:rsid w:val="000C1819"/>
    <w:rsid w:val="000C1B3D"/>
    <w:rsid w:val="000C1D23"/>
    <w:rsid w:val="000C36BE"/>
    <w:rsid w:val="000C612B"/>
    <w:rsid w:val="000C63F4"/>
    <w:rsid w:val="000C7C57"/>
    <w:rsid w:val="000D003C"/>
    <w:rsid w:val="000D00F8"/>
    <w:rsid w:val="000D2CA4"/>
    <w:rsid w:val="000D2F48"/>
    <w:rsid w:val="000D6486"/>
    <w:rsid w:val="000D6878"/>
    <w:rsid w:val="000D7431"/>
    <w:rsid w:val="000D7B80"/>
    <w:rsid w:val="000E058D"/>
    <w:rsid w:val="000E0815"/>
    <w:rsid w:val="000E2489"/>
    <w:rsid w:val="000E3B94"/>
    <w:rsid w:val="000E4A2A"/>
    <w:rsid w:val="000E4A57"/>
    <w:rsid w:val="000E507A"/>
    <w:rsid w:val="000E5FDF"/>
    <w:rsid w:val="000E6027"/>
    <w:rsid w:val="000E6280"/>
    <w:rsid w:val="000E65E7"/>
    <w:rsid w:val="000F1857"/>
    <w:rsid w:val="000F1AC0"/>
    <w:rsid w:val="000F2F16"/>
    <w:rsid w:val="000F3000"/>
    <w:rsid w:val="000F3777"/>
    <w:rsid w:val="000F3868"/>
    <w:rsid w:val="000F3894"/>
    <w:rsid w:val="000F7424"/>
    <w:rsid w:val="0010198A"/>
    <w:rsid w:val="00101C45"/>
    <w:rsid w:val="0010206A"/>
    <w:rsid w:val="00102CE1"/>
    <w:rsid w:val="00103760"/>
    <w:rsid w:val="00103A3D"/>
    <w:rsid w:val="001046AD"/>
    <w:rsid w:val="001049D3"/>
    <w:rsid w:val="00104A6D"/>
    <w:rsid w:val="00104AAB"/>
    <w:rsid w:val="00105B4C"/>
    <w:rsid w:val="00106424"/>
    <w:rsid w:val="00106A0A"/>
    <w:rsid w:val="00106D54"/>
    <w:rsid w:val="00110388"/>
    <w:rsid w:val="001106D1"/>
    <w:rsid w:val="00110ED8"/>
    <w:rsid w:val="00111433"/>
    <w:rsid w:val="00111709"/>
    <w:rsid w:val="00111B15"/>
    <w:rsid w:val="00112A2E"/>
    <w:rsid w:val="00112C20"/>
    <w:rsid w:val="00113514"/>
    <w:rsid w:val="00113533"/>
    <w:rsid w:val="00113E08"/>
    <w:rsid w:val="00114C20"/>
    <w:rsid w:val="00115792"/>
    <w:rsid w:val="00115EB8"/>
    <w:rsid w:val="00116669"/>
    <w:rsid w:val="00116B90"/>
    <w:rsid w:val="00117C7E"/>
    <w:rsid w:val="00120303"/>
    <w:rsid w:val="00120DB6"/>
    <w:rsid w:val="0012123A"/>
    <w:rsid w:val="0012127B"/>
    <w:rsid w:val="00121DF2"/>
    <w:rsid w:val="0012249E"/>
    <w:rsid w:val="00122521"/>
    <w:rsid w:val="00123538"/>
    <w:rsid w:val="00123E9B"/>
    <w:rsid w:val="0012448A"/>
    <w:rsid w:val="00124582"/>
    <w:rsid w:val="00124F2C"/>
    <w:rsid w:val="0012704D"/>
    <w:rsid w:val="0012791B"/>
    <w:rsid w:val="0013000D"/>
    <w:rsid w:val="00130EE4"/>
    <w:rsid w:val="00131850"/>
    <w:rsid w:val="00131A15"/>
    <w:rsid w:val="00131FAC"/>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3A9"/>
    <w:rsid w:val="00141E02"/>
    <w:rsid w:val="00143747"/>
    <w:rsid w:val="001453A8"/>
    <w:rsid w:val="00147CBF"/>
    <w:rsid w:val="00147D9A"/>
    <w:rsid w:val="001509FA"/>
    <w:rsid w:val="00150ACB"/>
    <w:rsid w:val="00150D62"/>
    <w:rsid w:val="0015243B"/>
    <w:rsid w:val="00152C87"/>
    <w:rsid w:val="00152D3E"/>
    <w:rsid w:val="00156760"/>
    <w:rsid w:val="00156E36"/>
    <w:rsid w:val="00157F12"/>
    <w:rsid w:val="0016104B"/>
    <w:rsid w:val="0016123E"/>
    <w:rsid w:val="00161261"/>
    <w:rsid w:val="0016142A"/>
    <w:rsid w:val="00162670"/>
    <w:rsid w:val="00162EB5"/>
    <w:rsid w:val="0016406A"/>
    <w:rsid w:val="00166975"/>
    <w:rsid w:val="0016697C"/>
    <w:rsid w:val="001673FC"/>
    <w:rsid w:val="00171458"/>
    <w:rsid w:val="001718C9"/>
    <w:rsid w:val="00171B42"/>
    <w:rsid w:val="00171C28"/>
    <w:rsid w:val="00172A25"/>
    <w:rsid w:val="0017384A"/>
    <w:rsid w:val="001740F1"/>
    <w:rsid w:val="001742B2"/>
    <w:rsid w:val="00174AEB"/>
    <w:rsid w:val="00175071"/>
    <w:rsid w:val="00177EB6"/>
    <w:rsid w:val="001806AA"/>
    <w:rsid w:val="00180E6B"/>
    <w:rsid w:val="00181D00"/>
    <w:rsid w:val="001824F8"/>
    <w:rsid w:val="001828B2"/>
    <w:rsid w:val="0018329D"/>
    <w:rsid w:val="00183338"/>
    <w:rsid w:val="001838EC"/>
    <w:rsid w:val="00183B44"/>
    <w:rsid w:val="00184814"/>
    <w:rsid w:val="00185946"/>
    <w:rsid w:val="00186DF5"/>
    <w:rsid w:val="0018701C"/>
    <w:rsid w:val="001904B3"/>
    <w:rsid w:val="00190B51"/>
    <w:rsid w:val="00190D04"/>
    <w:rsid w:val="00191B0F"/>
    <w:rsid w:val="0019241B"/>
    <w:rsid w:val="00193178"/>
    <w:rsid w:val="00194724"/>
    <w:rsid w:val="00194A0F"/>
    <w:rsid w:val="0019646F"/>
    <w:rsid w:val="00196BF3"/>
    <w:rsid w:val="00196ED7"/>
    <w:rsid w:val="001977BE"/>
    <w:rsid w:val="00197B19"/>
    <w:rsid w:val="001A0506"/>
    <w:rsid w:val="001A142F"/>
    <w:rsid w:val="001A290D"/>
    <w:rsid w:val="001A2D90"/>
    <w:rsid w:val="001A2EC1"/>
    <w:rsid w:val="001A31E1"/>
    <w:rsid w:val="001A3434"/>
    <w:rsid w:val="001A34F0"/>
    <w:rsid w:val="001A351A"/>
    <w:rsid w:val="001A3FE6"/>
    <w:rsid w:val="001A4D52"/>
    <w:rsid w:val="001A51C5"/>
    <w:rsid w:val="001A6E9C"/>
    <w:rsid w:val="001A7B24"/>
    <w:rsid w:val="001B01E7"/>
    <w:rsid w:val="001B05D5"/>
    <w:rsid w:val="001B1189"/>
    <w:rsid w:val="001B15B5"/>
    <w:rsid w:val="001B2B68"/>
    <w:rsid w:val="001B2BBE"/>
    <w:rsid w:val="001B32BB"/>
    <w:rsid w:val="001B34BA"/>
    <w:rsid w:val="001B3AF3"/>
    <w:rsid w:val="001B461B"/>
    <w:rsid w:val="001B4E47"/>
    <w:rsid w:val="001B548E"/>
    <w:rsid w:val="001B5E6D"/>
    <w:rsid w:val="001B6323"/>
    <w:rsid w:val="001B657F"/>
    <w:rsid w:val="001C00EB"/>
    <w:rsid w:val="001C089A"/>
    <w:rsid w:val="001C0C19"/>
    <w:rsid w:val="001C15CD"/>
    <w:rsid w:val="001C20B8"/>
    <w:rsid w:val="001C20B9"/>
    <w:rsid w:val="001C2FDE"/>
    <w:rsid w:val="001C403D"/>
    <w:rsid w:val="001C48E0"/>
    <w:rsid w:val="001C49BD"/>
    <w:rsid w:val="001C4BA3"/>
    <w:rsid w:val="001C4D6A"/>
    <w:rsid w:val="001C5FC4"/>
    <w:rsid w:val="001C606E"/>
    <w:rsid w:val="001C60B1"/>
    <w:rsid w:val="001C62B1"/>
    <w:rsid w:val="001C74A8"/>
    <w:rsid w:val="001C76B4"/>
    <w:rsid w:val="001C77E5"/>
    <w:rsid w:val="001C7890"/>
    <w:rsid w:val="001D03EA"/>
    <w:rsid w:val="001D057C"/>
    <w:rsid w:val="001D0913"/>
    <w:rsid w:val="001D0F7F"/>
    <w:rsid w:val="001D17EA"/>
    <w:rsid w:val="001D1E0C"/>
    <w:rsid w:val="001D1F6A"/>
    <w:rsid w:val="001D2466"/>
    <w:rsid w:val="001D2E9F"/>
    <w:rsid w:val="001D3147"/>
    <w:rsid w:val="001D4A15"/>
    <w:rsid w:val="001D789D"/>
    <w:rsid w:val="001D7C74"/>
    <w:rsid w:val="001D7D4F"/>
    <w:rsid w:val="001E0867"/>
    <w:rsid w:val="001E2ACB"/>
    <w:rsid w:val="001E3201"/>
    <w:rsid w:val="001E35C4"/>
    <w:rsid w:val="001E4FFF"/>
    <w:rsid w:val="001E59CD"/>
    <w:rsid w:val="001E6812"/>
    <w:rsid w:val="001E6E40"/>
    <w:rsid w:val="001E72D6"/>
    <w:rsid w:val="001F04C7"/>
    <w:rsid w:val="001F0A3C"/>
    <w:rsid w:val="001F2330"/>
    <w:rsid w:val="001F23A6"/>
    <w:rsid w:val="001F2B12"/>
    <w:rsid w:val="001F2EBF"/>
    <w:rsid w:val="001F373F"/>
    <w:rsid w:val="001F4DE2"/>
    <w:rsid w:val="001F4E27"/>
    <w:rsid w:val="001F5166"/>
    <w:rsid w:val="001F5853"/>
    <w:rsid w:val="001F60F4"/>
    <w:rsid w:val="001F6B50"/>
    <w:rsid w:val="001F6BF9"/>
    <w:rsid w:val="001F71B0"/>
    <w:rsid w:val="001F7448"/>
    <w:rsid w:val="002005CA"/>
    <w:rsid w:val="0020083C"/>
    <w:rsid w:val="00200DA4"/>
    <w:rsid w:val="002031BF"/>
    <w:rsid w:val="002040BB"/>
    <w:rsid w:val="00204842"/>
    <w:rsid w:val="00205303"/>
    <w:rsid w:val="002054CB"/>
    <w:rsid w:val="002061C9"/>
    <w:rsid w:val="00206933"/>
    <w:rsid w:val="002109B0"/>
    <w:rsid w:val="00210E42"/>
    <w:rsid w:val="00211337"/>
    <w:rsid w:val="0021163A"/>
    <w:rsid w:val="0021202B"/>
    <w:rsid w:val="00212D54"/>
    <w:rsid w:val="00213C24"/>
    <w:rsid w:val="0021426A"/>
    <w:rsid w:val="00214413"/>
    <w:rsid w:val="0021458D"/>
    <w:rsid w:val="00214AE5"/>
    <w:rsid w:val="00215A69"/>
    <w:rsid w:val="00215B5A"/>
    <w:rsid w:val="00215EEA"/>
    <w:rsid w:val="002160A8"/>
    <w:rsid w:val="002162A3"/>
    <w:rsid w:val="00216A57"/>
    <w:rsid w:val="00217F61"/>
    <w:rsid w:val="00221131"/>
    <w:rsid w:val="00221719"/>
    <w:rsid w:val="00221A1C"/>
    <w:rsid w:val="00222917"/>
    <w:rsid w:val="002239AB"/>
    <w:rsid w:val="00224543"/>
    <w:rsid w:val="00224E27"/>
    <w:rsid w:val="00224F0F"/>
    <w:rsid w:val="00225615"/>
    <w:rsid w:val="00225D5E"/>
    <w:rsid w:val="0022719E"/>
    <w:rsid w:val="002277A5"/>
    <w:rsid w:val="00227D34"/>
    <w:rsid w:val="00227FE8"/>
    <w:rsid w:val="002315D1"/>
    <w:rsid w:val="00231854"/>
    <w:rsid w:val="00231984"/>
    <w:rsid w:val="0023199C"/>
    <w:rsid w:val="00232A1F"/>
    <w:rsid w:val="00232B87"/>
    <w:rsid w:val="002339F0"/>
    <w:rsid w:val="00233FDE"/>
    <w:rsid w:val="00235CA0"/>
    <w:rsid w:val="00235FCD"/>
    <w:rsid w:val="00237289"/>
    <w:rsid w:val="00237C14"/>
    <w:rsid w:val="00237D13"/>
    <w:rsid w:val="00241061"/>
    <w:rsid w:val="00241396"/>
    <w:rsid w:val="00241FA4"/>
    <w:rsid w:val="00243AA8"/>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62348"/>
    <w:rsid w:val="002637C0"/>
    <w:rsid w:val="002643AF"/>
    <w:rsid w:val="00266356"/>
    <w:rsid w:val="00267302"/>
    <w:rsid w:val="002676D5"/>
    <w:rsid w:val="00270408"/>
    <w:rsid w:val="0027057B"/>
    <w:rsid w:val="00270BCE"/>
    <w:rsid w:val="00270E39"/>
    <w:rsid w:val="00272248"/>
    <w:rsid w:val="00272F12"/>
    <w:rsid w:val="00273D63"/>
    <w:rsid w:val="002744DD"/>
    <w:rsid w:val="00274B5E"/>
    <w:rsid w:val="00274E8A"/>
    <w:rsid w:val="002761F4"/>
    <w:rsid w:val="002819CC"/>
    <w:rsid w:val="00283D24"/>
    <w:rsid w:val="00283DB6"/>
    <w:rsid w:val="002862C6"/>
    <w:rsid w:val="00287880"/>
    <w:rsid w:val="0028791A"/>
    <w:rsid w:val="00287F0F"/>
    <w:rsid w:val="00290115"/>
    <w:rsid w:val="002903DB"/>
    <w:rsid w:val="00290940"/>
    <w:rsid w:val="0029164A"/>
    <w:rsid w:val="002918AC"/>
    <w:rsid w:val="00291A48"/>
    <w:rsid w:val="00291AF4"/>
    <w:rsid w:val="002920B7"/>
    <w:rsid w:val="002931C5"/>
    <w:rsid w:val="00294045"/>
    <w:rsid w:val="00294E5E"/>
    <w:rsid w:val="00295345"/>
    <w:rsid w:val="00295426"/>
    <w:rsid w:val="00295551"/>
    <w:rsid w:val="002975AC"/>
    <w:rsid w:val="002A0F5A"/>
    <w:rsid w:val="002A1E5B"/>
    <w:rsid w:val="002A1FDD"/>
    <w:rsid w:val="002A41DA"/>
    <w:rsid w:val="002A427B"/>
    <w:rsid w:val="002A4C5B"/>
    <w:rsid w:val="002A626B"/>
    <w:rsid w:val="002A6F37"/>
    <w:rsid w:val="002A7453"/>
    <w:rsid w:val="002B03B2"/>
    <w:rsid w:val="002B084B"/>
    <w:rsid w:val="002B173E"/>
    <w:rsid w:val="002B2EB9"/>
    <w:rsid w:val="002B3051"/>
    <w:rsid w:val="002B4AB5"/>
    <w:rsid w:val="002B4D56"/>
    <w:rsid w:val="002B5C0B"/>
    <w:rsid w:val="002B6351"/>
    <w:rsid w:val="002B673A"/>
    <w:rsid w:val="002B6933"/>
    <w:rsid w:val="002B784B"/>
    <w:rsid w:val="002B7BCB"/>
    <w:rsid w:val="002B7C49"/>
    <w:rsid w:val="002C06E5"/>
    <w:rsid w:val="002C083A"/>
    <w:rsid w:val="002C0869"/>
    <w:rsid w:val="002C0946"/>
    <w:rsid w:val="002C117A"/>
    <w:rsid w:val="002C2590"/>
    <w:rsid w:val="002C2C3F"/>
    <w:rsid w:val="002C50CA"/>
    <w:rsid w:val="002C602F"/>
    <w:rsid w:val="002C6B75"/>
    <w:rsid w:val="002C7C2B"/>
    <w:rsid w:val="002D0A53"/>
    <w:rsid w:val="002D0B28"/>
    <w:rsid w:val="002D355F"/>
    <w:rsid w:val="002D3B86"/>
    <w:rsid w:val="002D3DB7"/>
    <w:rsid w:val="002D4F98"/>
    <w:rsid w:val="002D50D6"/>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40BB"/>
    <w:rsid w:val="002E4DA6"/>
    <w:rsid w:val="002E604A"/>
    <w:rsid w:val="002E630E"/>
    <w:rsid w:val="002E6A3D"/>
    <w:rsid w:val="002E742C"/>
    <w:rsid w:val="002E7E2F"/>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A1B"/>
    <w:rsid w:val="00306E09"/>
    <w:rsid w:val="00307A0E"/>
    <w:rsid w:val="00310447"/>
    <w:rsid w:val="00311BCA"/>
    <w:rsid w:val="00312022"/>
    <w:rsid w:val="0031385F"/>
    <w:rsid w:val="00313A21"/>
    <w:rsid w:val="0031483B"/>
    <w:rsid w:val="00314876"/>
    <w:rsid w:val="00317B29"/>
    <w:rsid w:val="00317B6A"/>
    <w:rsid w:val="003202C1"/>
    <w:rsid w:val="0032052C"/>
    <w:rsid w:val="00320A59"/>
    <w:rsid w:val="00320E27"/>
    <w:rsid w:val="00325826"/>
    <w:rsid w:val="00326649"/>
    <w:rsid w:val="003268E2"/>
    <w:rsid w:val="00326D04"/>
    <w:rsid w:val="00326FFD"/>
    <w:rsid w:val="003316EF"/>
    <w:rsid w:val="00331B78"/>
    <w:rsid w:val="00332AD8"/>
    <w:rsid w:val="00334502"/>
    <w:rsid w:val="003350F2"/>
    <w:rsid w:val="00335F59"/>
    <w:rsid w:val="00337C76"/>
    <w:rsid w:val="00341757"/>
    <w:rsid w:val="003418C3"/>
    <w:rsid w:val="0034191F"/>
    <w:rsid w:val="003435FA"/>
    <w:rsid w:val="00343EB3"/>
    <w:rsid w:val="003445A2"/>
    <w:rsid w:val="003445AC"/>
    <w:rsid w:val="00346A1F"/>
    <w:rsid w:val="00346BE0"/>
    <w:rsid w:val="003478B4"/>
    <w:rsid w:val="00350D8D"/>
    <w:rsid w:val="00350F41"/>
    <w:rsid w:val="00351850"/>
    <w:rsid w:val="00351AA0"/>
    <w:rsid w:val="00352F47"/>
    <w:rsid w:val="00353516"/>
    <w:rsid w:val="00354138"/>
    <w:rsid w:val="0035445A"/>
    <w:rsid w:val="0035463A"/>
    <w:rsid w:val="00357697"/>
    <w:rsid w:val="00357A2C"/>
    <w:rsid w:val="00357A6A"/>
    <w:rsid w:val="003608F0"/>
    <w:rsid w:val="00360B68"/>
    <w:rsid w:val="003620CD"/>
    <w:rsid w:val="00363F09"/>
    <w:rsid w:val="00364A83"/>
    <w:rsid w:val="00364B6D"/>
    <w:rsid w:val="00366EEB"/>
    <w:rsid w:val="0036733C"/>
    <w:rsid w:val="00367957"/>
    <w:rsid w:val="00367D44"/>
    <w:rsid w:val="003705EF"/>
    <w:rsid w:val="003710C1"/>
    <w:rsid w:val="003719EC"/>
    <w:rsid w:val="00375101"/>
    <w:rsid w:val="00376CEF"/>
    <w:rsid w:val="003770AC"/>
    <w:rsid w:val="0037714D"/>
    <w:rsid w:val="003773F8"/>
    <w:rsid w:val="00377A66"/>
    <w:rsid w:val="00377A82"/>
    <w:rsid w:val="00381A75"/>
    <w:rsid w:val="00383DE5"/>
    <w:rsid w:val="00383F46"/>
    <w:rsid w:val="003846B0"/>
    <w:rsid w:val="00385BC8"/>
    <w:rsid w:val="00386D30"/>
    <w:rsid w:val="00386F10"/>
    <w:rsid w:val="00387612"/>
    <w:rsid w:val="003900A2"/>
    <w:rsid w:val="00390442"/>
    <w:rsid w:val="003905CA"/>
    <w:rsid w:val="003906FF"/>
    <w:rsid w:val="0039097A"/>
    <w:rsid w:val="0039193E"/>
    <w:rsid w:val="00393529"/>
    <w:rsid w:val="00394CFD"/>
    <w:rsid w:val="00394FF7"/>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5DED"/>
    <w:rsid w:val="003A657F"/>
    <w:rsid w:val="003A6F5B"/>
    <w:rsid w:val="003B05AB"/>
    <w:rsid w:val="003B0922"/>
    <w:rsid w:val="003B0E4C"/>
    <w:rsid w:val="003B1A4F"/>
    <w:rsid w:val="003B2B5A"/>
    <w:rsid w:val="003B32AE"/>
    <w:rsid w:val="003B38AA"/>
    <w:rsid w:val="003B4005"/>
    <w:rsid w:val="003B465C"/>
    <w:rsid w:val="003B5947"/>
    <w:rsid w:val="003B5F90"/>
    <w:rsid w:val="003B6D50"/>
    <w:rsid w:val="003C0796"/>
    <w:rsid w:val="003C1075"/>
    <w:rsid w:val="003C2496"/>
    <w:rsid w:val="003C691E"/>
    <w:rsid w:val="003C7E71"/>
    <w:rsid w:val="003D01AF"/>
    <w:rsid w:val="003D089C"/>
    <w:rsid w:val="003D0CBF"/>
    <w:rsid w:val="003D0D5D"/>
    <w:rsid w:val="003D4908"/>
    <w:rsid w:val="003D5EAB"/>
    <w:rsid w:val="003D7335"/>
    <w:rsid w:val="003E0B83"/>
    <w:rsid w:val="003E1FF4"/>
    <w:rsid w:val="003E40B5"/>
    <w:rsid w:val="003E445F"/>
    <w:rsid w:val="003E4A67"/>
    <w:rsid w:val="003E4DD8"/>
    <w:rsid w:val="003E4E41"/>
    <w:rsid w:val="003E612F"/>
    <w:rsid w:val="003E6E62"/>
    <w:rsid w:val="003E7DD2"/>
    <w:rsid w:val="003F0BF1"/>
    <w:rsid w:val="003F1F82"/>
    <w:rsid w:val="003F2757"/>
    <w:rsid w:val="003F2A27"/>
    <w:rsid w:val="003F36A0"/>
    <w:rsid w:val="003F43C8"/>
    <w:rsid w:val="003F45A5"/>
    <w:rsid w:val="003F50C9"/>
    <w:rsid w:val="003F5CC4"/>
    <w:rsid w:val="003F608E"/>
    <w:rsid w:val="003F62D5"/>
    <w:rsid w:val="003F67DE"/>
    <w:rsid w:val="003F7474"/>
    <w:rsid w:val="003F75A6"/>
    <w:rsid w:val="003F77BE"/>
    <w:rsid w:val="003F786B"/>
    <w:rsid w:val="004012BD"/>
    <w:rsid w:val="004020E4"/>
    <w:rsid w:val="00403794"/>
    <w:rsid w:val="0040398B"/>
    <w:rsid w:val="0040414A"/>
    <w:rsid w:val="00404B2C"/>
    <w:rsid w:val="00404CB9"/>
    <w:rsid w:val="00404DD8"/>
    <w:rsid w:val="004058A6"/>
    <w:rsid w:val="00405E52"/>
    <w:rsid w:val="00406BFE"/>
    <w:rsid w:val="0040740F"/>
    <w:rsid w:val="004076BF"/>
    <w:rsid w:val="0041016A"/>
    <w:rsid w:val="00410F38"/>
    <w:rsid w:val="00411191"/>
    <w:rsid w:val="00411366"/>
    <w:rsid w:val="00411B86"/>
    <w:rsid w:val="00411CF0"/>
    <w:rsid w:val="00411F72"/>
    <w:rsid w:val="00412E8E"/>
    <w:rsid w:val="00415D76"/>
    <w:rsid w:val="00415F7B"/>
    <w:rsid w:val="00416FC9"/>
    <w:rsid w:val="00417538"/>
    <w:rsid w:val="004177B4"/>
    <w:rsid w:val="0041793F"/>
    <w:rsid w:val="00420504"/>
    <w:rsid w:val="00421356"/>
    <w:rsid w:val="00423736"/>
    <w:rsid w:val="00424E6F"/>
    <w:rsid w:val="0042540D"/>
    <w:rsid w:val="00425AD7"/>
    <w:rsid w:val="004270A0"/>
    <w:rsid w:val="004309AD"/>
    <w:rsid w:val="004310C7"/>
    <w:rsid w:val="004313B6"/>
    <w:rsid w:val="004331E9"/>
    <w:rsid w:val="004350A7"/>
    <w:rsid w:val="00437562"/>
    <w:rsid w:val="00440D04"/>
    <w:rsid w:val="004418F9"/>
    <w:rsid w:val="00443FE3"/>
    <w:rsid w:val="00444226"/>
    <w:rsid w:val="00445487"/>
    <w:rsid w:val="0044564D"/>
    <w:rsid w:val="00445D8F"/>
    <w:rsid w:val="0044643B"/>
    <w:rsid w:val="004475CC"/>
    <w:rsid w:val="00450BED"/>
    <w:rsid w:val="00450F3C"/>
    <w:rsid w:val="00451063"/>
    <w:rsid w:val="004513C2"/>
    <w:rsid w:val="00451ABA"/>
    <w:rsid w:val="00452EA1"/>
    <w:rsid w:val="00453435"/>
    <w:rsid w:val="00454E29"/>
    <w:rsid w:val="00455959"/>
    <w:rsid w:val="00455F8A"/>
    <w:rsid w:val="004560F5"/>
    <w:rsid w:val="004569F4"/>
    <w:rsid w:val="00456BC1"/>
    <w:rsid w:val="00460DD3"/>
    <w:rsid w:val="0046135E"/>
    <w:rsid w:val="0046200B"/>
    <w:rsid w:val="00463847"/>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2C"/>
    <w:rsid w:val="004809DF"/>
    <w:rsid w:val="00480A79"/>
    <w:rsid w:val="004816F6"/>
    <w:rsid w:val="00481797"/>
    <w:rsid w:val="00481F9B"/>
    <w:rsid w:val="004821A5"/>
    <w:rsid w:val="00482B4C"/>
    <w:rsid w:val="00482B72"/>
    <w:rsid w:val="00482F3D"/>
    <w:rsid w:val="0048376B"/>
    <w:rsid w:val="0048396F"/>
    <w:rsid w:val="00484F6A"/>
    <w:rsid w:val="004861B8"/>
    <w:rsid w:val="00486A8A"/>
    <w:rsid w:val="00486D29"/>
    <w:rsid w:val="00490531"/>
    <w:rsid w:val="004925F7"/>
    <w:rsid w:val="004940B7"/>
    <w:rsid w:val="00494EFF"/>
    <w:rsid w:val="00494F68"/>
    <w:rsid w:val="0049673D"/>
    <w:rsid w:val="00496B3A"/>
    <w:rsid w:val="00496DFA"/>
    <w:rsid w:val="00496E04"/>
    <w:rsid w:val="00497DF7"/>
    <w:rsid w:val="004A076A"/>
    <w:rsid w:val="004A1976"/>
    <w:rsid w:val="004A1DA4"/>
    <w:rsid w:val="004A1E2E"/>
    <w:rsid w:val="004A1F56"/>
    <w:rsid w:val="004A2074"/>
    <w:rsid w:val="004A2665"/>
    <w:rsid w:val="004A30FB"/>
    <w:rsid w:val="004A3470"/>
    <w:rsid w:val="004A43D7"/>
    <w:rsid w:val="004A56AF"/>
    <w:rsid w:val="004A5933"/>
    <w:rsid w:val="004A69F3"/>
    <w:rsid w:val="004A6A93"/>
    <w:rsid w:val="004A6E2E"/>
    <w:rsid w:val="004B0198"/>
    <w:rsid w:val="004B0B66"/>
    <w:rsid w:val="004B0E92"/>
    <w:rsid w:val="004B2DAB"/>
    <w:rsid w:val="004B3D5A"/>
    <w:rsid w:val="004B3DE6"/>
    <w:rsid w:val="004B550F"/>
    <w:rsid w:val="004B617C"/>
    <w:rsid w:val="004B723A"/>
    <w:rsid w:val="004B7C13"/>
    <w:rsid w:val="004C063B"/>
    <w:rsid w:val="004C0D01"/>
    <w:rsid w:val="004C164B"/>
    <w:rsid w:val="004C30F4"/>
    <w:rsid w:val="004C320D"/>
    <w:rsid w:val="004C3E95"/>
    <w:rsid w:val="004C4814"/>
    <w:rsid w:val="004C6150"/>
    <w:rsid w:val="004C673C"/>
    <w:rsid w:val="004C6E14"/>
    <w:rsid w:val="004C7662"/>
    <w:rsid w:val="004D1294"/>
    <w:rsid w:val="004D202D"/>
    <w:rsid w:val="004D35B2"/>
    <w:rsid w:val="004D3922"/>
    <w:rsid w:val="004D40E3"/>
    <w:rsid w:val="004D52D0"/>
    <w:rsid w:val="004D5BFB"/>
    <w:rsid w:val="004D631C"/>
    <w:rsid w:val="004D6A71"/>
    <w:rsid w:val="004D70A2"/>
    <w:rsid w:val="004D7888"/>
    <w:rsid w:val="004D79CE"/>
    <w:rsid w:val="004E0128"/>
    <w:rsid w:val="004E077D"/>
    <w:rsid w:val="004E0F6A"/>
    <w:rsid w:val="004E12FF"/>
    <w:rsid w:val="004E1F05"/>
    <w:rsid w:val="004E2747"/>
    <w:rsid w:val="004E2B9F"/>
    <w:rsid w:val="004E3493"/>
    <w:rsid w:val="004E3F2E"/>
    <w:rsid w:val="004E4B60"/>
    <w:rsid w:val="004E607D"/>
    <w:rsid w:val="004E61DC"/>
    <w:rsid w:val="004E7195"/>
    <w:rsid w:val="004F04A1"/>
    <w:rsid w:val="004F0B84"/>
    <w:rsid w:val="004F1194"/>
    <w:rsid w:val="004F14C5"/>
    <w:rsid w:val="004F2099"/>
    <w:rsid w:val="004F2C6E"/>
    <w:rsid w:val="004F2C8A"/>
    <w:rsid w:val="004F3806"/>
    <w:rsid w:val="004F3D0D"/>
    <w:rsid w:val="004F4681"/>
    <w:rsid w:val="004F515D"/>
    <w:rsid w:val="004F5EB9"/>
    <w:rsid w:val="004F6DB8"/>
    <w:rsid w:val="004F788C"/>
    <w:rsid w:val="00500433"/>
    <w:rsid w:val="00500FE2"/>
    <w:rsid w:val="0050131C"/>
    <w:rsid w:val="005018A2"/>
    <w:rsid w:val="005026B4"/>
    <w:rsid w:val="00503618"/>
    <w:rsid w:val="00503DC4"/>
    <w:rsid w:val="0050407E"/>
    <w:rsid w:val="00504469"/>
    <w:rsid w:val="00504531"/>
    <w:rsid w:val="00504DBF"/>
    <w:rsid w:val="00505965"/>
    <w:rsid w:val="005064EE"/>
    <w:rsid w:val="00506A1E"/>
    <w:rsid w:val="00506F79"/>
    <w:rsid w:val="005126B3"/>
    <w:rsid w:val="0051334F"/>
    <w:rsid w:val="005134ED"/>
    <w:rsid w:val="00513D43"/>
    <w:rsid w:val="005141DF"/>
    <w:rsid w:val="00514A59"/>
    <w:rsid w:val="00514C25"/>
    <w:rsid w:val="005161C9"/>
    <w:rsid w:val="00516733"/>
    <w:rsid w:val="0052057F"/>
    <w:rsid w:val="00520A05"/>
    <w:rsid w:val="00520B00"/>
    <w:rsid w:val="00520D87"/>
    <w:rsid w:val="00520FB5"/>
    <w:rsid w:val="0052372C"/>
    <w:rsid w:val="00524879"/>
    <w:rsid w:val="00524940"/>
    <w:rsid w:val="0052503E"/>
    <w:rsid w:val="0052685D"/>
    <w:rsid w:val="00526BBC"/>
    <w:rsid w:val="005303DD"/>
    <w:rsid w:val="005306CD"/>
    <w:rsid w:val="005307BB"/>
    <w:rsid w:val="00530EBE"/>
    <w:rsid w:val="00530ED3"/>
    <w:rsid w:val="0053293A"/>
    <w:rsid w:val="0053293C"/>
    <w:rsid w:val="00532B67"/>
    <w:rsid w:val="005333E2"/>
    <w:rsid w:val="00533BE9"/>
    <w:rsid w:val="005344F2"/>
    <w:rsid w:val="00534712"/>
    <w:rsid w:val="00534863"/>
    <w:rsid w:val="005353EC"/>
    <w:rsid w:val="00535B15"/>
    <w:rsid w:val="005362A9"/>
    <w:rsid w:val="00537637"/>
    <w:rsid w:val="0053795C"/>
    <w:rsid w:val="00540235"/>
    <w:rsid w:val="0054035D"/>
    <w:rsid w:val="00540478"/>
    <w:rsid w:val="00540FA1"/>
    <w:rsid w:val="005418EE"/>
    <w:rsid w:val="0054241F"/>
    <w:rsid w:val="0054254F"/>
    <w:rsid w:val="005428CB"/>
    <w:rsid w:val="005431CC"/>
    <w:rsid w:val="0054456F"/>
    <w:rsid w:val="005446EE"/>
    <w:rsid w:val="00545639"/>
    <w:rsid w:val="00545E59"/>
    <w:rsid w:val="005462AF"/>
    <w:rsid w:val="005469FE"/>
    <w:rsid w:val="005511F9"/>
    <w:rsid w:val="00551AA8"/>
    <w:rsid w:val="00552059"/>
    <w:rsid w:val="00553399"/>
    <w:rsid w:val="00553ADF"/>
    <w:rsid w:val="00554067"/>
    <w:rsid w:val="00554CAC"/>
    <w:rsid w:val="00554CE1"/>
    <w:rsid w:val="00555D35"/>
    <w:rsid w:val="005562DC"/>
    <w:rsid w:val="005565DD"/>
    <w:rsid w:val="005575EF"/>
    <w:rsid w:val="005575F5"/>
    <w:rsid w:val="00557E2F"/>
    <w:rsid w:val="00560101"/>
    <w:rsid w:val="005605CC"/>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48B1"/>
    <w:rsid w:val="00585B7B"/>
    <w:rsid w:val="00587C74"/>
    <w:rsid w:val="00590DD0"/>
    <w:rsid w:val="00591268"/>
    <w:rsid w:val="0059138D"/>
    <w:rsid w:val="005913FF"/>
    <w:rsid w:val="0059354C"/>
    <w:rsid w:val="00593973"/>
    <w:rsid w:val="00594C27"/>
    <w:rsid w:val="00594DEF"/>
    <w:rsid w:val="00594EA8"/>
    <w:rsid w:val="005A02DC"/>
    <w:rsid w:val="005A03DE"/>
    <w:rsid w:val="005A077D"/>
    <w:rsid w:val="005A0EAC"/>
    <w:rsid w:val="005A133F"/>
    <w:rsid w:val="005A16E3"/>
    <w:rsid w:val="005A19BE"/>
    <w:rsid w:val="005A2C74"/>
    <w:rsid w:val="005A518B"/>
    <w:rsid w:val="005A5201"/>
    <w:rsid w:val="005A627E"/>
    <w:rsid w:val="005A6DC2"/>
    <w:rsid w:val="005A7083"/>
    <w:rsid w:val="005A7608"/>
    <w:rsid w:val="005A7644"/>
    <w:rsid w:val="005A7707"/>
    <w:rsid w:val="005B1E9C"/>
    <w:rsid w:val="005B1EF8"/>
    <w:rsid w:val="005B234F"/>
    <w:rsid w:val="005B31E6"/>
    <w:rsid w:val="005B4913"/>
    <w:rsid w:val="005B4A3E"/>
    <w:rsid w:val="005B4A65"/>
    <w:rsid w:val="005B4B22"/>
    <w:rsid w:val="005B4B43"/>
    <w:rsid w:val="005B57F2"/>
    <w:rsid w:val="005B5ABD"/>
    <w:rsid w:val="005B5C5C"/>
    <w:rsid w:val="005B61D3"/>
    <w:rsid w:val="005B69EA"/>
    <w:rsid w:val="005B7920"/>
    <w:rsid w:val="005C1558"/>
    <w:rsid w:val="005C1641"/>
    <w:rsid w:val="005C1BC7"/>
    <w:rsid w:val="005C2009"/>
    <w:rsid w:val="005C2313"/>
    <w:rsid w:val="005C278A"/>
    <w:rsid w:val="005C32C9"/>
    <w:rsid w:val="005C3345"/>
    <w:rsid w:val="005C3A22"/>
    <w:rsid w:val="005C3A56"/>
    <w:rsid w:val="005C3A67"/>
    <w:rsid w:val="005C5513"/>
    <w:rsid w:val="005C566F"/>
    <w:rsid w:val="005C5DB9"/>
    <w:rsid w:val="005C5E85"/>
    <w:rsid w:val="005C6B8A"/>
    <w:rsid w:val="005C7471"/>
    <w:rsid w:val="005D05DD"/>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259D"/>
    <w:rsid w:val="005E389B"/>
    <w:rsid w:val="005E3ACC"/>
    <w:rsid w:val="005E40D9"/>
    <w:rsid w:val="005E4159"/>
    <w:rsid w:val="005E4DF4"/>
    <w:rsid w:val="005E52A7"/>
    <w:rsid w:val="005E5AE9"/>
    <w:rsid w:val="005E717E"/>
    <w:rsid w:val="005F117A"/>
    <w:rsid w:val="005F11FC"/>
    <w:rsid w:val="005F19E4"/>
    <w:rsid w:val="005F22A7"/>
    <w:rsid w:val="005F2399"/>
    <w:rsid w:val="005F2BCF"/>
    <w:rsid w:val="005F2C80"/>
    <w:rsid w:val="005F3204"/>
    <w:rsid w:val="005F3AA1"/>
    <w:rsid w:val="005F40D4"/>
    <w:rsid w:val="005F58A9"/>
    <w:rsid w:val="005F5E32"/>
    <w:rsid w:val="005F6A42"/>
    <w:rsid w:val="005F7C0B"/>
    <w:rsid w:val="00600DCE"/>
    <w:rsid w:val="00600E72"/>
    <w:rsid w:val="006018E8"/>
    <w:rsid w:val="0060231D"/>
    <w:rsid w:val="00602FCE"/>
    <w:rsid w:val="00604944"/>
    <w:rsid w:val="00605A33"/>
    <w:rsid w:val="00606321"/>
    <w:rsid w:val="006063CF"/>
    <w:rsid w:val="00606918"/>
    <w:rsid w:val="006107D6"/>
    <w:rsid w:val="0061090E"/>
    <w:rsid w:val="0061490B"/>
    <w:rsid w:val="00615FD8"/>
    <w:rsid w:val="00616477"/>
    <w:rsid w:val="0061650C"/>
    <w:rsid w:val="00616E6F"/>
    <w:rsid w:val="0061759F"/>
    <w:rsid w:val="006176E5"/>
    <w:rsid w:val="00617D7A"/>
    <w:rsid w:val="0062051A"/>
    <w:rsid w:val="00620CAE"/>
    <w:rsid w:val="006213D4"/>
    <w:rsid w:val="0062203B"/>
    <w:rsid w:val="00622965"/>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5DD"/>
    <w:rsid w:val="006455E8"/>
    <w:rsid w:val="006458C5"/>
    <w:rsid w:val="0064591A"/>
    <w:rsid w:val="00646682"/>
    <w:rsid w:val="00650A27"/>
    <w:rsid w:val="0065105A"/>
    <w:rsid w:val="006533AA"/>
    <w:rsid w:val="00653952"/>
    <w:rsid w:val="00653B95"/>
    <w:rsid w:val="00654274"/>
    <w:rsid w:val="006555D2"/>
    <w:rsid w:val="0065692E"/>
    <w:rsid w:val="00656DE5"/>
    <w:rsid w:val="006579A6"/>
    <w:rsid w:val="006606C8"/>
    <w:rsid w:val="00660A1C"/>
    <w:rsid w:val="006610CF"/>
    <w:rsid w:val="00661422"/>
    <w:rsid w:val="006617A4"/>
    <w:rsid w:val="00662C4D"/>
    <w:rsid w:val="00662F76"/>
    <w:rsid w:val="0066443C"/>
    <w:rsid w:val="00664540"/>
    <w:rsid w:val="0066504D"/>
    <w:rsid w:val="00666768"/>
    <w:rsid w:val="00666844"/>
    <w:rsid w:val="00666BEA"/>
    <w:rsid w:val="00667079"/>
    <w:rsid w:val="00667437"/>
    <w:rsid w:val="00670B6E"/>
    <w:rsid w:val="006714BD"/>
    <w:rsid w:val="00671666"/>
    <w:rsid w:val="0067238F"/>
    <w:rsid w:val="0067265A"/>
    <w:rsid w:val="006727AE"/>
    <w:rsid w:val="00672827"/>
    <w:rsid w:val="00672CAB"/>
    <w:rsid w:val="006738A3"/>
    <w:rsid w:val="006738C7"/>
    <w:rsid w:val="00675F72"/>
    <w:rsid w:val="00676453"/>
    <w:rsid w:val="00676573"/>
    <w:rsid w:val="006769A6"/>
    <w:rsid w:val="0068027B"/>
    <w:rsid w:val="00680B3F"/>
    <w:rsid w:val="00681E25"/>
    <w:rsid w:val="00682170"/>
    <w:rsid w:val="00683640"/>
    <w:rsid w:val="006838F3"/>
    <w:rsid w:val="00685380"/>
    <w:rsid w:val="00685E09"/>
    <w:rsid w:val="0068655F"/>
    <w:rsid w:val="00687B8B"/>
    <w:rsid w:val="006909A4"/>
    <w:rsid w:val="006914B3"/>
    <w:rsid w:val="00691517"/>
    <w:rsid w:val="00691C75"/>
    <w:rsid w:val="0069270B"/>
    <w:rsid w:val="00692949"/>
    <w:rsid w:val="00692F8F"/>
    <w:rsid w:val="00693071"/>
    <w:rsid w:val="00693E2C"/>
    <w:rsid w:val="00694526"/>
    <w:rsid w:val="00694574"/>
    <w:rsid w:val="006945C5"/>
    <w:rsid w:val="00696BD1"/>
    <w:rsid w:val="00696C9C"/>
    <w:rsid w:val="00696EF6"/>
    <w:rsid w:val="0069769B"/>
    <w:rsid w:val="00697E73"/>
    <w:rsid w:val="006A04CE"/>
    <w:rsid w:val="006A0732"/>
    <w:rsid w:val="006A20B2"/>
    <w:rsid w:val="006A20E8"/>
    <w:rsid w:val="006A26FB"/>
    <w:rsid w:val="006A2E73"/>
    <w:rsid w:val="006A3F8B"/>
    <w:rsid w:val="006A5B29"/>
    <w:rsid w:val="006A5E98"/>
    <w:rsid w:val="006A69A4"/>
    <w:rsid w:val="006A792B"/>
    <w:rsid w:val="006A7A10"/>
    <w:rsid w:val="006A7BBB"/>
    <w:rsid w:val="006B0031"/>
    <w:rsid w:val="006B01F8"/>
    <w:rsid w:val="006B07A5"/>
    <w:rsid w:val="006B10B1"/>
    <w:rsid w:val="006B1489"/>
    <w:rsid w:val="006B1546"/>
    <w:rsid w:val="006B1E8E"/>
    <w:rsid w:val="006B2095"/>
    <w:rsid w:val="006B232C"/>
    <w:rsid w:val="006B2427"/>
    <w:rsid w:val="006B25C7"/>
    <w:rsid w:val="006B329C"/>
    <w:rsid w:val="006B3889"/>
    <w:rsid w:val="006B561A"/>
    <w:rsid w:val="006B5639"/>
    <w:rsid w:val="006B5FDC"/>
    <w:rsid w:val="006B6E93"/>
    <w:rsid w:val="006B746E"/>
    <w:rsid w:val="006B76EE"/>
    <w:rsid w:val="006B7D9B"/>
    <w:rsid w:val="006C1D18"/>
    <w:rsid w:val="006C1E50"/>
    <w:rsid w:val="006C2387"/>
    <w:rsid w:val="006C24E4"/>
    <w:rsid w:val="006C5D57"/>
    <w:rsid w:val="006C6007"/>
    <w:rsid w:val="006D03B1"/>
    <w:rsid w:val="006D0962"/>
    <w:rsid w:val="006D43D1"/>
    <w:rsid w:val="006D531B"/>
    <w:rsid w:val="006D5A81"/>
    <w:rsid w:val="006D5AA7"/>
    <w:rsid w:val="006D6BB4"/>
    <w:rsid w:val="006D759A"/>
    <w:rsid w:val="006D781E"/>
    <w:rsid w:val="006D7BDE"/>
    <w:rsid w:val="006E0FB6"/>
    <w:rsid w:val="006E2009"/>
    <w:rsid w:val="006E31DD"/>
    <w:rsid w:val="006E4523"/>
    <w:rsid w:val="006E49B0"/>
    <w:rsid w:val="006E4CBA"/>
    <w:rsid w:val="006E520B"/>
    <w:rsid w:val="006E522D"/>
    <w:rsid w:val="006E6160"/>
    <w:rsid w:val="006E6252"/>
    <w:rsid w:val="006E738D"/>
    <w:rsid w:val="006E768C"/>
    <w:rsid w:val="006E78C3"/>
    <w:rsid w:val="006F089B"/>
    <w:rsid w:val="006F28DA"/>
    <w:rsid w:val="006F2E8A"/>
    <w:rsid w:val="006F31EF"/>
    <w:rsid w:val="006F3DD2"/>
    <w:rsid w:val="006F5778"/>
    <w:rsid w:val="006F7333"/>
    <w:rsid w:val="006F77B3"/>
    <w:rsid w:val="007001F9"/>
    <w:rsid w:val="00700411"/>
    <w:rsid w:val="00700AC5"/>
    <w:rsid w:val="007044B9"/>
    <w:rsid w:val="007045EF"/>
    <w:rsid w:val="007052C3"/>
    <w:rsid w:val="00705BB4"/>
    <w:rsid w:val="00705BC7"/>
    <w:rsid w:val="00706CAC"/>
    <w:rsid w:val="00707391"/>
    <w:rsid w:val="00707D91"/>
    <w:rsid w:val="00710206"/>
    <w:rsid w:val="007103A6"/>
    <w:rsid w:val="00710893"/>
    <w:rsid w:val="00712406"/>
    <w:rsid w:val="0071264B"/>
    <w:rsid w:val="00712C28"/>
    <w:rsid w:val="00712CCE"/>
    <w:rsid w:val="00712F9E"/>
    <w:rsid w:val="00713490"/>
    <w:rsid w:val="00713888"/>
    <w:rsid w:val="00714715"/>
    <w:rsid w:val="00715ACD"/>
    <w:rsid w:val="007160B8"/>
    <w:rsid w:val="00717621"/>
    <w:rsid w:val="0071789E"/>
    <w:rsid w:val="00717D4B"/>
    <w:rsid w:val="0072077A"/>
    <w:rsid w:val="007207FC"/>
    <w:rsid w:val="007213F1"/>
    <w:rsid w:val="00721827"/>
    <w:rsid w:val="007218F2"/>
    <w:rsid w:val="00721B88"/>
    <w:rsid w:val="00722668"/>
    <w:rsid w:val="007247C1"/>
    <w:rsid w:val="00724AF2"/>
    <w:rsid w:val="00724F55"/>
    <w:rsid w:val="007263F1"/>
    <w:rsid w:val="00726C59"/>
    <w:rsid w:val="007275E1"/>
    <w:rsid w:val="00727B34"/>
    <w:rsid w:val="0073031B"/>
    <w:rsid w:val="0073052C"/>
    <w:rsid w:val="0073235F"/>
    <w:rsid w:val="00732686"/>
    <w:rsid w:val="00732A32"/>
    <w:rsid w:val="00733818"/>
    <w:rsid w:val="00733E34"/>
    <w:rsid w:val="00734D65"/>
    <w:rsid w:val="007351BE"/>
    <w:rsid w:val="007357D6"/>
    <w:rsid w:val="00736BCB"/>
    <w:rsid w:val="0074024D"/>
    <w:rsid w:val="00741E65"/>
    <w:rsid w:val="007442E2"/>
    <w:rsid w:val="00744DB0"/>
    <w:rsid w:val="00746067"/>
    <w:rsid w:val="0075045D"/>
    <w:rsid w:val="007533E1"/>
    <w:rsid w:val="00754101"/>
    <w:rsid w:val="0075490B"/>
    <w:rsid w:val="007557D3"/>
    <w:rsid w:val="007558B7"/>
    <w:rsid w:val="00755DA8"/>
    <w:rsid w:val="00756902"/>
    <w:rsid w:val="00757A53"/>
    <w:rsid w:val="00760A85"/>
    <w:rsid w:val="00760EF9"/>
    <w:rsid w:val="00761B03"/>
    <w:rsid w:val="00761F25"/>
    <w:rsid w:val="00762F8F"/>
    <w:rsid w:val="00763103"/>
    <w:rsid w:val="00763461"/>
    <w:rsid w:val="00765318"/>
    <w:rsid w:val="0076557F"/>
    <w:rsid w:val="00765AA8"/>
    <w:rsid w:val="00765D84"/>
    <w:rsid w:val="007667AC"/>
    <w:rsid w:val="00767815"/>
    <w:rsid w:val="00767F8A"/>
    <w:rsid w:val="00770316"/>
    <w:rsid w:val="0077110E"/>
    <w:rsid w:val="0077133D"/>
    <w:rsid w:val="00772C7F"/>
    <w:rsid w:val="00773B13"/>
    <w:rsid w:val="00773C28"/>
    <w:rsid w:val="00774453"/>
    <w:rsid w:val="00775647"/>
    <w:rsid w:val="00775B96"/>
    <w:rsid w:val="00776830"/>
    <w:rsid w:val="00776B8D"/>
    <w:rsid w:val="00776EE1"/>
    <w:rsid w:val="007777AA"/>
    <w:rsid w:val="00780553"/>
    <w:rsid w:val="007809F2"/>
    <w:rsid w:val="00780BAD"/>
    <w:rsid w:val="00780C58"/>
    <w:rsid w:val="00781755"/>
    <w:rsid w:val="00781BCE"/>
    <w:rsid w:val="00782FA1"/>
    <w:rsid w:val="00783B51"/>
    <w:rsid w:val="00783BFA"/>
    <w:rsid w:val="00783C80"/>
    <w:rsid w:val="00785F44"/>
    <w:rsid w:val="0078638A"/>
    <w:rsid w:val="007870F5"/>
    <w:rsid w:val="00787371"/>
    <w:rsid w:val="00790CFC"/>
    <w:rsid w:val="00791289"/>
    <w:rsid w:val="00791C7A"/>
    <w:rsid w:val="00791D7E"/>
    <w:rsid w:val="00791E64"/>
    <w:rsid w:val="0079257F"/>
    <w:rsid w:val="00792A4A"/>
    <w:rsid w:val="007930DA"/>
    <w:rsid w:val="0079317A"/>
    <w:rsid w:val="00793C74"/>
    <w:rsid w:val="00795000"/>
    <w:rsid w:val="007951D8"/>
    <w:rsid w:val="00795432"/>
    <w:rsid w:val="00795A9E"/>
    <w:rsid w:val="00795AED"/>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3F"/>
    <w:rsid w:val="007B25D4"/>
    <w:rsid w:val="007B3D22"/>
    <w:rsid w:val="007B47C2"/>
    <w:rsid w:val="007B4BD5"/>
    <w:rsid w:val="007B5D45"/>
    <w:rsid w:val="007B692A"/>
    <w:rsid w:val="007B7914"/>
    <w:rsid w:val="007C05FF"/>
    <w:rsid w:val="007C0E78"/>
    <w:rsid w:val="007C0F2C"/>
    <w:rsid w:val="007C221B"/>
    <w:rsid w:val="007C231C"/>
    <w:rsid w:val="007C2717"/>
    <w:rsid w:val="007C348D"/>
    <w:rsid w:val="007C34AD"/>
    <w:rsid w:val="007C4848"/>
    <w:rsid w:val="007C49C6"/>
    <w:rsid w:val="007C513C"/>
    <w:rsid w:val="007C5877"/>
    <w:rsid w:val="007C590D"/>
    <w:rsid w:val="007C5E55"/>
    <w:rsid w:val="007C6110"/>
    <w:rsid w:val="007C6451"/>
    <w:rsid w:val="007C65B1"/>
    <w:rsid w:val="007C7F74"/>
    <w:rsid w:val="007D1A03"/>
    <w:rsid w:val="007D1B7D"/>
    <w:rsid w:val="007D45A8"/>
    <w:rsid w:val="007D488D"/>
    <w:rsid w:val="007D5F73"/>
    <w:rsid w:val="007D61F4"/>
    <w:rsid w:val="007D6C0C"/>
    <w:rsid w:val="007D7688"/>
    <w:rsid w:val="007E150B"/>
    <w:rsid w:val="007E2464"/>
    <w:rsid w:val="007E2949"/>
    <w:rsid w:val="007E36FC"/>
    <w:rsid w:val="007E5095"/>
    <w:rsid w:val="007E529F"/>
    <w:rsid w:val="007E6314"/>
    <w:rsid w:val="007E71C1"/>
    <w:rsid w:val="007E7F9D"/>
    <w:rsid w:val="007F0A35"/>
    <w:rsid w:val="007F12ED"/>
    <w:rsid w:val="007F19CA"/>
    <w:rsid w:val="007F1F1C"/>
    <w:rsid w:val="007F37B8"/>
    <w:rsid w:val="007F3911"/>
    <w:rsid w:val="007F3F77"/>
    <w:rsid w:val="007F4741"/>
    <w:rsid w:val="007F55D7"/>
    <w:rsid w:val="007F580B"/>
    <w:rsid w:val="007F671D"/>
    <w:rsid w:val="007F6D6B"/>
    <w:rsid w:val="007F6EDE"/>
    <w:rsid w:val="007F717E"/>
    <w:rsid w:val="0080017B"/>
    <w:rsid w:val="008007D7"/>
    <w:rsid w:val="00801B0F"/>
    <w:rsid w:val="00802031"/>
    <w:rsid w:val="00802B1E"/>
    <w:rsid w:val="00803311"/>
    <w:rsid w:val="00803457"/>
    <w:rsid w:val="008034B4"/>
    <w:rsid w:val="00803645"/>
    <w:rsid w:val="00804094"/>
    <w:rsid w:val="00804959"/>
    <w:rsid w:val="00804B8C"/>
    <w:rsid w:val="00804D49"/>
    <w:rsid w:val="00805BB2"/>
    <w:rsid w:val="008070CF"/>
    <w:rsid w:val="008101F8"/>
    <w:rsid w:val="008121FB"/>
    <w:rsid w:val="0081654C"/>
    <w:rsid w:val="00816572"/>
    <w:rsid w:val="008166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4D22"/>
    <w:rsid w:val="0083519C"/>
    <w:rsid w:val="008351F9"/>
    <w:rsid w:val="008367F4"/>
    <w:rsid w:val="00836D7C"/>
    <w:rsid w:val="008373D3"/>
    <w:rsid w:val="0084066D"/>
    <w:rsid w:val="00840C79"/>
    <w:rsid w:val="00841F43"/>
    <w:rsid w:val="00842544"/>
    <w:rsid w:val="0084276C"/>
    <w:rsid w:val="00842E98"/>
    <w:rsid w:val="0084316D"/>
    <w:rsid w:val="008431E8"/>
    <w:rsid w:val="00843418"/>
    <w:rsid w:val="00843444"/>
    <w:rsid w:val="008434FD"/>
    <w:rsid w:val="00843AB5"/>
    <w:rsid w:val="00844660"/>
    <w:rsid w:val="0084607D"/>
    <w:rsid w:val="00846410"/>
    <w:rsid w:val="00846518"/>
    <w:rsid w:val="00850449"/>
    <w:rsid w:val="008510B7"/>
    <w:rsid w:val="00852646"/>
    <w:rsid w:val="0085273F"/>
    <w:rsid w:val="00852749"/>
    <w:rsid w:val="00852FBC"/>
    <w:rsid w:val="00853066"/>
    <w:rsid w:val="00853264"/>
    <w:rsid w:val="0085329C"/>
    <w:rsid w:val="00853B4B"/>
    <w:rsid w:val="00854DCF"/>
    <w:rsid w:val="008577B0"/>
    <w:rsid w:val="00860494"/>
    <w:rsid w:val="0086173C"/>
    <w:rsid w:val="008629E0"/>
    <w:rsid w:val="008634F5"/>
    <w:rsid w:val="00863C67"/>
    <w:rsid w:val="00863DF0"/>
    <w:rsid w:val="008640BD"/>
    <w:rsid w:val="0086484B"/>
    <w:rsid w:val="0086571F"/>
    <w:rsid w:val="00865F4A"/>
    <w:rsid w:val="0086671A"/>
    <w:rsid w:val="0086774C"/>
    <w:rsid w:val="00870F25"/>
    <w:rsid w:val="00870F9F"/>
    <w:rsid w:val="0087128F"/>
    <w:rsid w:val="00871B9E"/>
    <w:rsid w:val="00871CB3"/>
    <w:rsid w:val="008723BF"/>
    <w:rsid w:val="0087283A"/>
    <w:rsid w:val="0087314B"/>
    <w:rsid w:val="008736C0"/>
    <w:rsid w:val="00873AFB"/>
    <w:rsid w:val="00873DC6"/>
    <w:rsid w:val="00873ED2"/>
    <w:rsid w:val="00874CD6"/>
    <w:rsid w:val="00877B2E"/>
    <w:rsid w:val="00877F53"/>
    <w:rsid w:val="00880012"/>
    <w:rsid w:val="00881F66"/>
    <w:rsid w:val="00882419"/>
    <w:rsid w:val="0088273C"/>
    <w:rsid w:val="00882AE3"/>
    <w:rsid w:val="00883921"/>
    <w:rsid w:val="008842B3"/>
    <w:rsid w:val="00884A65"/>
    <w:rsid w:val="00886427"/>
    <w:rsid w:val="00887353"/>
    <w:rsid w:val="00887F4F"/>
    <w:rsid w:val="0089266F"/>
    <w:rsid w:val="008928E8"/>
    <w:rsid w:val="00892CEB"/>
    <w:rsid w:val="00892DC2"/>
    <w:rsid w:val="0089323C"/>
    <w:rsid w:val="00893CD2"/>
    <w:rsid w:val="00896B42"/>
    <w:rsid w:val="00897A25"/>
    <w:rsid w:val="008A015D"/>
    <w:rsid w:val="008A17E9"/>
    <w:rsid w:val="008A3203"/>
    <w:rsid w:val="008A53C4"/>
    <w:rsid w:val="008A60A4"/>
    <w:rsid w:val="008A6943"/>
    <w:rsid w:val="008A7795"/>
    <w:rsid w:val="008B1649"/>
    <w:rsid w:val="008B1D70"/>
    <w:rsid w:val="008B2279"/>
    <w:rsid w:val="008B27BF"/>
    <w:rsid w:val="008B3C16"/>
    <w:rsid w:val="008B50AE"/>
    <w:rsid w:val="008B53EA"/>
    <w:rsid w:val="008B55F4"/>
    <w:rsid w:val="008B580B"/>
    <w:rsid w:val="008B597A"/>
    <w:rsid w:val="008B5E4F"/>
    <w:rsid w:val="008B62C4"/>
    <w:rsid w:val="008B7F60"/>
    <w:rsid w:val="008C06F7"/>
    <w:rsid w:val="008C2295"/>
    <w:rsid w:val="008C28CD"/>
    <w:rsid w:val="008C38CF"/>
    <w:rsid w:val="008C46F8"/>
    <w:rsid w:val="008C5599"/>
    <w:rsid w:val="008C68D2"/>
    <w:rsid w:val="008C716F"/>
    <w:rsid w:val="008C79AE"/>
    <w:rsid w:val="008D0636"/>
    <w:rsid w:val="008D1C7C"/>
    <w:rsid w:val="008D28DE"/>
    <w:rsid w:val="008D2C97"/>
    <w:rsid w:val="008D2E76"/>
    <w:rsid w:val="008D2F8F"/>
    <w:rsid w:val="008D4C53"/>
    <w:rsid w:val="008D563E"/>
    <w:rsid w:val="008D63FB"/>
    <w:rsid w:val="008D645D"/>
    <w:rsid w:val="008D7B3A"/>
    <w:rsid w:val="008D7D52"/>
    <w:rsid w:val="008E0672"/>
    <w:rsid w:val="008E08B5"/>
    <w:rsid w:val="008E09D1"/>
    <w:rsid w:val="008E0A34"/>
    <w:rsid w:val="008E120E"/>
    <w:rsid w:val="008E122A"/>
    <w:rsid w:val="008E1AFF"/>
    <w:rsid w:val="008E2F46"/>
    <w:rsid w:val="008E2F5F"/>
    <w:rsid w:val="008E32DE"/>
    <w:rsid w:val="008E3775"/>
    <w:rsid w:val="008E403C"/>
    <w:rsid w:val="008E4101"/>
    <w:rsid w:val="008E4715"/>
    <w:rsid w:val="008F0F03"/>
    <w:rsid w:val="008F1034"/>
    <w:rsid w:val="008F11A3"/>
    <w:rsid w:val="008F166E"/>
    <w:rsid w:val="008F1718"/>
    <w:rsid w:val="008F1895"/>
    <w:rsid w:val="008F240C"/>
    <w:rsid w:val="008F245F"/>
    <w:rsid w:val="008F5CF2"/>
    <w:rsid w:val="008F62DB"/>
    <w:rsid w:val="008F643F"/>
    <w:rsid w:val="00900682"/>
    <w:rsid w:val="00901028"/>
    <w:rsid w:val="00901B63"/>
    <w:rsid w:val="00902500"/>
    <w:rsid w:val="00902EBE"/>
    <w:rsid w:val="00903206"/>
    <w:rsid w:val="009032DE"/>
    <w:rsid w:val="00905B70"/>
    <w:rsid w:val="009060F8"/>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560"/>
    <w:rsid w:val="0092093A"/>
    <w:rsid w:val="00920A52"/>
    <w:rsid w:val="00920AFE"/>
    <w:rsid w:val="009212E2"/>
    <w:rsid w:val="00921C92"/>
    <w:rsid w:val="00921F54"/>
    <w:rsid w:val="00923486"/>
    <w:rsid w:val="009254BE"/>
    <w:rsid w:val="00926A22"/>
    <w:rsid w:val="00926E56"/>
    <w:rsid w:val="00930905"/>
    <w:rsid w:val="00931200"/>
    <w:rsid w:val="00931DBE"/>
    <w:rsid w:val="00931DCC"/>
    <w:rsid w:val="009321E2"/>
    <w:rsid w:val="00932A30"/>
    <w:rsid w:val="00933D45"/>
    <w:rsid w:val="009343C2"/>
    <w:rsid w:val="00935F6C"/>
    <w:rsid w:val="00937A50"/>
    <w:rsid w:val="00940C5C"/>
    <w:rsid w:val="009414A1"/>
    <w:rsid w:val="00942832"/>
    <w:rsid w:val="00942D3A"/>
    <w:rsid w:val="009431E6"/>
    <w:rsid w:val="00943700"/>
    <w:rsid w:val="00943C3C"/>
    <w:rsid w:val="00943E1D"/>
    <w:rsid w:val="00944333"/>
    <w:rsid w:val="0094480B"/>
    <w:rsid w:val="00944E24"/>
    <w:rsid w:val="00945164"/>
    <w:rsid w:val="00946203"/>
    <w:rsid w:val="00946B8F"/>
    <w:rsid w:val="00947832"/>
    <w:rsid w:val="00951967"/>
    <w:rsid w:val="0095432B"/>
    <w:rsid w:val="00955825"/>
    <w:rsid w:val="00955AF6"/>
    <w:rsid w:val="00955D2A"/>
    <w:rsid w:val="0095616A"/>
    <w:rsid w:val="00956847"/>
    <w:rsid w:val="00957BFE"/>
    <w:rsid w:val="00961924"/>
    <w:rsid w:val="009627A0"/>
    <w:rsid w:val="0096294C"/>
    <w:rsid w:val="009629C7"/>
    <w:rsid w:val="00962C97"/>
    <w:rsid w:val="00962DBA"/>
    <w:rsid w:val="009631D8"/>
    <w:rsid w:val="00964D71"/>
    <w:rsid w:val="009661DC"/>
    <w:rsid w:val="009667F8"/>
    <w:rsid w:val="00967D62"/>
    <w:rsid w:val="00970D16"/>
    <w:rsid w:val="0097189A"/>
    <w:rsid w:val="0097200A"/>
    <w:rsid w:val="009736EB"/>
    <w:rsid w:val="009737D2"/>
    <w:rsid w:val="00974B12"/>
    <w:rsid w:val="009754A7"/>
    <w:rsid w:val="0097689E"/>
    <w:rsid w:val="00976CDB"/>
    <w:rsid w:val="00977F8A"/>
    <w:rsid w:val="00982917"/>
    <w:rsid w:val="00984862"/>
    <w:rsid w:val="009848C9"/>
    <w:rsid w:val="009849CF"/>
    <w:rsid w:val="00987947"/>
    <w:rsid w:val="009879C2"/>
    <w:rsid w:val="00987CF4"/>
    <w:rsid w:val="00990076"/>
    <w:rsid w:val="0099068A"/>
    <w:rsid w:val="00991790"/>
    <w:rsid w:val="00991845"/>
    <w:rsid w:val="0099370A"/>
    <w:rsid w:val="009950B3"/>
    <w:rsid w:val="00995D97"/>
    <w:rsid w:val="00996AEB"/>
    <w:rsid w:val="009A298D"/>
    <w:rsid w:val="009A2BC9"/>
    <w:rsid w:val="009A41A2"/>
    <w:rsid w:val="009A5510"/>
    <w:rsid w:val="009A5D9B"/>
    <w:rsid w:val="009A66BF"/>
    <w:rsid w:val="009A7960"/>
    <w:rsid w:val="009B09FE"/>
    <w:rsid w:val="009B2854"/>
    <w:rsid w:val="009B2944"/>
    <w:rsid w:val="009B2F21"/>
    <w:rsid w:val="009B49A0"/>
    <w:rsid w:val="009B4D2F"/>
    <w:rsid w:val="009B5AF8"/>
    <w:rsid w:val="009B5CD0"/>
    <w:rsid w:val="009B774A"/>
    <w:rsid w:val="009B79E2"/>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19DB"/>
    <w:rsid w:val="009D207C"/>
    <w:rsid w:val="009D25BD"/>
    <w:rsid w:val="009D2B33"/>
    <w:rsid w:val="009D45E8"/>
    <w:rsid w:val="009D4622"/>
    <w:rsid w:val="009D482E"/>
    <w:rsid w:val="009D4EC8"/>
    <w:rsid w:val="009D53EB"/>
    <w:rsid w:val="009D54A8"/>
    <w:rsid w:val="009D593E"/>
    <w:rsid w:val="009D5CF1"/>
    <w:rsid w:val="009D7454"/>
    <w:rsid w:val="009E0E18"/>
    <w:rsid w:val="009E11EE"/>
    <w:rsid w:val="009E1A40"/>
    <w:rsid w:val="009E254C"/>
    <w:rsid w:val="009E29B8"/>
    <w:rsid w:val="009E39D6"/>
    <w:rsid w:val="009E4529"/>
    <w:rsid w:val="009E465E"/>
    <w:rsid w:val="009E5842"/>
    <w:rsid w:val="009E5B5C"/>
    <w:rsid w:val="009E5CAD"/>
    <w:rsid w:val="009E6DAD"/>
    <w:rsid w:val="009E7DAB"/>
    <w:rsid w:val="009F0059"/>
    <w:rsid w:val="009F01B0"/>
    <w:rsid w:val="009F066C"/>
    <w:rsid w:val="009F0A4C"/>
    <w:rsid w:val="009F0FA5"/>
    <w:rsid w:val="009F1E12"/>
    <w:rsid w:val="009F1F3A"/>
    <w:rsid w:val="009F3D84"/>
    <w:rsid w:val="009F41FE"/>
    <w:rsid w:val="009F4715"/>
    <w:rsid w:val="009F5244"/>
    <w:rsid w:val="009F5846"/>
    <w:rsid w:val="009F5B27"/>
    <w:rsid w:val="009F641D"/>
    <w:rsid w:val="009F65C9"/>
    <w:rsid w:val="009F6AC7"/>
    <w:rsid w:val="009F7726"/>
    <w:rsid w:val="00A007D0"/>
    <w:rsid w:val="00A01AD1"/>
    <w:rsid w:val="00A02593"/>
    <w:rsid w:val="00A0273A"/>
    <w:rsid w:val="00A03798"/>
    <w:rsid w:val="00A039E9"/>
    <w:rsid w:val="00A05798"/>
    <w:rsid w:val="00A07D34"/>
    <w:rsid w:val="00A107AF"/>
    <w:rsid w:val="00A10BB0"/>
    <w:rsid w:val="00A1231E"/>
    <w:rsid w:val="00A13034"/>
    <w:rsid w:val="00A1339D"/>
    <w:rsid w:val="00A13445"/>
    <w:rsid w:val="00A13C5F"/>
    <w:rsid w:val="00A13CB9"/>
    <w:rsid w:val="00A1443F"/>
    <w:rsid w:val="00A1487F"/>
    <w:rsid w:val="00A15252"/>
    <w:rsid w:val="00A15B3C"/>
    <w:rsid w:val="00A16C78"/>
    <w:rsid w:val="00A17D77"/>
    <w:rsid w:val="00A2036F"/>
    <w:rsid w:val="00A208FB"/>
    <w:rsid w:val="00A20C2D"/>
    <w:rsid w:val="00A21DDA"/>
    <w:rsid w:val="00A22F12"/>
    <w:rsid w:val="00A23073"/>
    <w:rsid w:val="00A231FE"/>
    <w:rsid w:val="00A2356A"/>
    <w:rsid w:val="00A23CA2"/>
    <w:rsid w:val="00A24920"/>
    <w:rsid w:val="00A25A59"/>
    <w:rsid w:val="00A26E8E"/>
    <w:rsid w:val="00A26F42"/>
    <w:rsid w:val="00A273A5"/>
    <w:rsid w:val="00A27D03"/>
    <w:rsid w:val="00A27D7E"/>
    <w:rsid w:val="00A3105E"/>
    <w:rsid w:val="00A310E9"/>
    <w:rsid w:val="00A312B6"/>
    <w:rsid w:val="00A3143D"/>
    <w:rsid w:val="00A31762"/>
    <w:rsid w:val="00A320E5"/>
    <w:rsid w:val="00A32F13"/>
    <w:rsid w:val="00A33031"/>
    <w:rsid w:val="00A354B5"/>
    <w:rsid w:val="00A35608"/>
    <w:rsid w:val="00A3600E"/>
    <w:rsid w:val="00A36173"/>
    <w:rsid w:val="00A37386"/>
    <w:rsid w:val="00A373E1"/>
    <w:rsid w:val="00A37E37"/>
    <w:rsid w:val="00A400FE"/>
    <w:rsid w:val="00A428B3"/>
    <w:rsid w:val="00A43849"/>
    <w:rsid w:val="00A43A10"/>
    <w:rsid w:val="00A43A41"/>
    <w:rsid w:val="00A43F04"/>
    <w:rsid w:val="00A44297"/>
    <w:rsid w:val="00A444EC"/>
    <w:rsid w:val="00A45BBB"/>
    <w:rsid w:val="00A46C40"/>
    <w:rsid w:val="00A47C5F"/>
    <w:rsid w:val="00A516DC"/>
    <w:rsid w:val="00A51E4D"/>
    <w:rsid w:val="00A51F07"/>
    <w:rsid w:val="00A524B8"/>
    <w:rsid w:val="00A55A7A"/>
    <w:rsid w:val="00A562C5"/>
    <w:rsid w:val="00A564EE"/>
    <w:rsid w:val="00A5709C"/>
    <w:rsid w:val="00A57753"/>
    <w:rsid w:val="00A62569"/>
    <w:rsid w:val="00A62C57"/>
    <w:rsid w:val="00A631A3"/>
    <w:rsid w:val="00A64217"/>
    <w:rsid w:val="00A65993"/>
    <w:rsid w:val="00A660A8"/>
    <w:rsid w:val="00A6630D"/>
    <w:rsid w:val="00A6684D"/>
    <w:rsid w:val="00A67684"/>
    <w:rsid w:val="00A67F65"/>
    <w:rsid w:val="00A7205F"/>
    <w:rsid w:val="00A720FA"/>
    <w:rsid w:val="00A721D8"/>
    <w:rsid w:val="00A7341A"/>
    <w:rsid w:val="00A734AB"/>
    <w:rsid w:val="00A739AB"/>
    <w:rsid w:val="00A73A9C"/>
    <w:rsid w:val="00A743EE"/>
    <w:rsid w:val="00A74CEA"/>
    <w:rsid w:val="00A75CB7"/>
    <w:rsid w:val="00A75FB6"/>
    <w:rsid w:val="00A76397"/>
    <w:rsid w:val="00A805B6"/>
    <w:rsid w:val="00A81A75"/>
    <w:rsid w:val="00A81DDE"/>
    <w:rsid w:val="00A820BD"/>
    <w:rsid w:val="00A826C2"/>
    <w:rsid w:val="00A83695"/>
    <w:rsid w:val="00A84E50"/>
    <w:rsid w:val="00A8540A"/>
    <w:rsid w:val="00A856C2"/>
    <w:rsid w:val="00A85B49"/>
    <w:rsid w:val="00A861B7"/>
    <w:rsid w:val="00A8706A"/>
    <w:rsid w:val="00A877FE"/>
    <w:rsid w:val="00A9391C"/>
    <w:rsid w:val="00A94CC5"/>
    <w:rsid w:val="00A9542E"/>
    <w:rsid w:val="00A95AA2"/>
    <w:rsid w:val="00A960A0"/>
    <w:rsid w:val="00AA0527"/>
    <w:rsid w:val="00AA1027"/>
    <w:rsid w:val="00AA170E"/>
    <w:rsid w:val="00AA1754"/>
    <w:rsid w:val="00AA223B"/>
    <w:rsid w:val="00AA2CC8"/>
    <w:rsid w:val="00AA33DE"/>
    <w:rsid w:val="00AA3520"/>
    <w:rsid w:val="00AA3C68"/>
    <w:rsid w:val="00AA4269"/>
    <w:rsid w:val="00AA4363"/>
    <w:rsid w:val="00AA5CA7"/>
    <w:rsid w:val="00AA7D8D"/>
    <w:rsid w:val="00AB15C3"/>
    <w:rsid w:val="00AB1DBC"/>
    <w:rsid w:val="00AB1ED1"/>
    <w:rsid w:val="00AB1FD4"/>
    <w:rsid w:val="00AB251D"/>
    <w:rsid w:val="00AB3056"/>
    <w:rsid w:val="00AB3339"/>
    <w:rsid w:val="00AB3A31"/>
    <w:rsid w:val="00AB5059"/>
    <w:rsid w:val="00AB6547"/>
    <w:rsid w:val="00AB656C"/>
    <w:rsid w:val="00AB74FC"/>
    <w:rsid w:val="00AB7722"/>
    <w:rsid w:val="00AC1D8C"/>
    <w:rsid w:val="00AC4230"/>
    <w:rsid w:val="00AC5F81"/>
    <w:rsid w:val="00AC60AC"/>
    <w:rsid w:val="00AC624B"/>
    <w:rsid w:val="00AC7A31"/>
    <w:rsid w:val="00AD02C1"/>
    <w:rsid w:val="00AD1E01"/>
    <w:rsid w:val="00AD32CE"/>
    <w:rsid w:val="00AD4674"/>
    <w:rsid w:val="00AD4F07"/>
    <w:rsid w:val="00AD539B"/>
    <w:rsid w:val="00AD584F"/>
    <w:rsid w:val="00AD5BEC"/>
    <w:rsid w:val="00AE01B6"/>
    <w:rsid w:val="00AE1960"/>
    <w:rsid w:val="00AE19E3"/>
    <w:rsid w:val="00AE2898"/>
    <w:rsid w:val="00AE3049"/>
    <w:rsid w:val="00AE34E8"/>
    <w:rsid w:val="00AE38F5"/>
    <w:rsid w:val="00AE4B54"/>
    <w:rsid w:val="00AE4D61"/>
    <w:rsid w:val="00AE5461"/>
    <w:rsid w:val="00AE58E4"/>
    <w:rsid w:val="00AE59B0"/>
    <w:rsid w:val="00AE6730"/>
    <w:rsid w:val="00AF0996"/>
    <w:rsid w:val="00AF271D"/>
    <w:rsid w:val="00AF31BD"/>
    <w:rsid w:val="00AF3580"/>
    <w:rsid w:val="00AF3BA2"/>
    <w:rsid w:val="00AF3FB7"/>
    <w:rsid w:val="00AF4346"/>
    <w:rsid w:val="00AF4EF4"/>
    <w:rsid w:val="00AF54E9"/>
    <w:rsid w:val="00AF55F2"/>
    <w:rsid w:val="00AF657A"/>
    <w:rsid w:val="00AF76C1"/>
    <w:rsid w:val="00B0027E"/>
    <w:rsid w:val="00B002F8"/>
    <w:rsid w:val="00B010A9"/>
    <w:rsid w:val="00B0232F"/>
    <w:rsid w:val="00B02E65"/>
    <w:rsid w:val="00B039A9"/>
    <w:rsid w:val="00B0417C"/>
    <w:rsid w:val="00B0437E"/>
    <w:rsid w:val="00B05138"/>
    <w:rsid w:val="00B0535C"/>
    <w:rsid w:val="00B05793"/>
    <w:rsid w:val="00B06326"/>
    <w:rsid w:val="00B067E9"/>
    <w:rsid w:val="00B106F1"/>
    <w:rsid w:val="00B109B1"/>
    <w:rsid w:val="00B10B0B"/>
    <w:rsid w:val="00B1173B"/>
    <w:rsid w:val="00B11917"/>
    <w:rsid w:val="00B12FF4"/>
    <w:rsid w:val="00B13442"/>
    <w:rsid w:val="00B1425E"/>
    <w:rsid w:val="00B164F7"/>
    <w:rsid w:val="00B167F8"/>
    <w:rsid w:val="00B17109"/>
    <w:rsid w:val="00B200B2"/>
    <w:rsid w:val="00B2041B"/>
    <w:rsid w:val="00B206FC"/>
    <w:rsid w:val="00B23E1C"/>
    <w:rsid w:val="00B24229"/>
    <w:rsid w:val="00B244D4"/>
    <w:rsid w:val="00B24994"/>
    <w:rsid w:val="00B251F9"/>
    <w:rsid w:val="00B25F1D"/>
    <w:rsid w:val="00B2782A"/>
    <w:rsid w:val="00B27CE6"/>
    <w:rsid w:val="00B30487"/>
    <w:rsid w:val="00B30B51"/>
    <w:rsid w:val="00B30C59"/>
    <w:rsid w:val="00B324F4"/>
    <w:rsid w:val="00B33243"/>
    <w:rsid w:val="00B336D8"/>
    <w:rsid w:val="00B34BFA"/>
    <w:rsid w:val="00B35405"/>
    <w:rsid w:val="00B356A4"/>
    <w:rsid w:val="00B3582A"/>
    <w:rsid w:val="00B40C78"/>
    <w:rsid w:val="00B411EC"/>
    <w:rsid w:val="00B41C0A"/>
    <w:rsid w:val="00B4225C"/>
    <w:rsid w:val="00B4251E"/>
    <w:rsid w:val="00B429CA"/>
    <w:rsid w:val="00B42C06"/>
    <w:rsid w:val="00B44F22"/>
    <w:rsid w:val="00B4526C"/>
    <w:rsid w:val="00B45EDD"/>
    <w:rsid w:val="00B45F3D"/>
    <w:rsid w:val="00B46F3A"/>
    <w:rsid w:val="00B471E0"/>
    <w:rsid w:val="00B476C2"/>
    <w:rsid w:val="00B47E6F"/>
    <w:rsid w:val="00B50B55"/>
    <w:rsid w:val="00B50F81"/>
    <w:rsid w:val="00B5360F"/>
    <w:rsid w:val="00B537A2"/>
    <w:rsid w:val="00B53979"/>
    <w:rsid w:val="00B54EA7"/>
    <w:rsid w:val="00B5535F"/>
    <w:rsid w:val="00B561CC"/>
    <w:rsid w:val="00B57455"/>
    <w:rsid w:val="00B61364"/>
    <w:rsid w:val="00B614A5"/>
    <w:rsid w:val="00B61944"/>
    <w:rsid w:val="00B61F69"/>
    <w:rsid w:val="00B6216C"/>
    <w:rsid w:val="00B65B75"/>
    <w:rsid w:val="00B6639D"/>
    <w:rsid w:val="00B665CC"/>
    <w:rsid w:val="00B70B33"/>
    <w:rsid w:val="00B724CA"/>
    <w:rsid w:val="00B73689"/>
    <w:rsid w:val="00B73891"/>
    <w:rsid w:val="00B73BB9"/>
    <w:rsid w:val="00B74628"/>
    <w:rsid w:val="00B7478B"/>
    <w:rsid w:val="00B7483E"/>
    <w:rsid w:val="00B7598A"/>
    <w:rsid w:val="00B760A2"/>
    <w:rsid w:val="00B7732E"/>
    <w:rsid w:val="00B77651"/>
    <w:rsid w:val="00B80C47"/>
    <w:rsid w:val="00B81322"/>
    <w:rsid w:val="00B835B7"/>
    <w:rsid w:val="00B857B3"/>
    <w:rsid w:val="00B86088"/>
    <w:rsid w:val="00B862CD"/>
    <w:rsid w:val="00B86487"/>
    <w:rsid w:val="00B87192"/>
    <w:rsid w:val="00B90633"/>
    <w:rsid w:val="00B9187A"/>
    <w:rsid w:val="00B92E1A"/>
    <w:rsid w:val="00B93654"/>
    <w:rsid w:val="00B93D23"/>
    <w:rsid w:val="00B94951"/>
    <w:rsid w:val="00B95D33"/>
    <w:rsid w:val="00B96178"/>
    <w:rsid w:val="00B96B6E"/>
    <w:rsid w:val="00B96CA3"/>
    <w:rsid w:val="00B97591"/>
    <w:rsid w:val="00B97B6E"/>
    <w:rsid w:val="00B97E31"/>
    <w:rsid w:val="00BA006C"/>
    <w:rsid w:val="00BA20B0"/>
    <w:rsid w:val="00BA2F21"/>
    <w:rsid w:val="00BA3159"/>
    <w:rsid w:val="00BA372F"/>
    <w:rsid w:val="00BA4E67"/>
    <w:rsid w:val="00BA5676"/>
    <w:rsid w:val="00BA5CA2"/>
    <w:rsid w:val="00BA6156"/>
    <w:rsid w:val="00BA6305"/>
    <w:rsid w:val="00BA66FC"/>
    <w:rsid w:val="00BA7448"/>
    <w:rsid w:val="00BA7940"/>
    <w:rsid w:val="00BB0318"/>
    <w:rsid w:val="00BB302C"/>
    <w:rsid w:val="00BB33EA"/>
    <w:rsid w:val="00BB3C51"/>
    <w:rsid w:val="00BB698A"/>
    <w:rsid w:val="00BC038E"/>
    <w:rsid w:val="00BC0B52"/>
    <w:rsid w:val="00BC0D9F"/>
    <w:rsid w:val="00BC10F5"/>
    <w:rsid w:val="00BC19D3"/>
    <w:rsid w:val="00BC45A7"/>
    <w:rsid w:val="00BC4D7B"/>
    <w:rsid w:val="00BC605E"/>
    <w:rsid w:val="00BC6786"/>
    <w:rsid w:val="00BC6C44"/>
    <w:rsid w:val="00BC7009"/>
    <w:rsid w:val="00BC7743"/>
    <w:rsid w:val="00BC774D"/>
    <w:rsid w:val="00BC788C"/>
    <w:rsid w:val="00BD0B17"/>
    <w:rsid w:val="00BD1AD6"/>
    <w:rsid w:val="00BD1DB2"/>
    <w:rsid w:val="00BD1ED8"/>
    <w:rsid w:val="00BD3E66"/>
    <w:rsid w:val="00BD41A8"/>
    <w:rsid w:val="00BD4768"/>
    <w:rsid w:val="00BD4A05"/>
    <w:rsid w:val="00BD68D8"/>
    <w:rsid w:val="00BD696A"/>
    <w:rsid w:val="00BD6CDF"/>
    <w:rsid w:val="00BD716F"/>
    <w:rsid w:val="00BD7E31"/>
    <w:rsid w:val="00BE01B3"/>
    <w:rsid w:val="00BE0248"/>
    <w:rsid w:val="00BE072E"/>
    <w:rsid w:val="00BE13F2"/>
    <w:rsid w:val="00BE157D"/>
    <w:rsid w:val="00BE1721"/>
    <w:rsid w:val="00BE1B08"/>
    <w:rsid w:val="00BE27E7"/>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3AE8"/>
    <w:rsid w:val="00BF4049"/>
    <w:rsid w:val="00BF433B"/>
    <w:rsid w:val="00BF482E"/>
    <w:rsid w:val="00BF48DB"/>
    <w:rsid w:val="00BF4B8B"/>
    <w:rsid w:val="00BF5318"/>
    <w:rsid w:val="00BF5486"/>
    <w:rsid w:val="00BF5EE7"/>
    <w:rsid w:val="00BF6FE8"/>
    <w:rsid w:val="00BF78DE"/>
    <w:rsid w:val="00BF7C57"/>
    <w:rsid w:val="00C013A5"/>
    <w:rsid w:val="00C015DE"/>
    <w:rsid w:val="00C01D51"/>
    <w:rsid w:val="00C01EB4"/>
    <w:rsid w:val="00C03731"/>
    <w:rsid w:val="00C03839"/>
    <w:rsid w:val="00C0400D"/>
    <w:rsid w:val="00C048B3"/>
    <w:rsid w:val="00C06955"/>
    <w:rsid w:val="00C073B7"/>
    <w:rsid w:val="00C11016"/>
    <w:rsid w:val="00C1291F"/>
    <w:rsid w:val="00C13B05"/>
    <w:rsid w:val="00C1447B"/>
    <w:rsid w:val="00C16C0D"/>
    <w:rsid w:val="00C17CB6"/>
    <w:rsid w:val="00C20A4D"/>
    <w:rsid w:val="00C217A1"/>
    <w:rsid w:val="00C21CEA"/>
    <w:rsid w:val="00C221FB"/>
    <w:rsid w:val="00C2264D"/>
    <w:rsid w:val="00C23282"/>
    <w:rsid w:val="00C23CCC"/>
    <w:rsid w:val="00C24859"/>
    <w:rsid w:val="00C25CDA"/>
    <w:rsid w:val="00C27E98"/>
    <w:rsid w:val="00C301CF"/>
    <w:rsid w:val="00C309F0"/>
    <w:rsid w:val="00C30CED"/>
    <w:rsid w:val="00C31183"/>
    <w:rsid w:val="00C31357"/>
    <w:rsid w:val="00C319C5"/>
    <w:rsid w:val="00C31C0D"/>
    <w:rsid w:val="00C33847"/>
    <w:rsid w:val="00C340E9"/>
    <w:rsid w:val="00C34365"/>
    <w:rsid w:val="00C345C2"/>
    <w:rsid w:val="00C356A9"/>
    <w:rsid w:val="00C3572A"/>
    <w:rsid w:val="00C35B11"/>
    <w:rsid w:val="00C35DE0"/>
    <w:rsid w:val="00C36015"/>
    <w:rsid w:val="00C364B5"/>
    <w:rsid w:val="00C373B4"/>
    <w:rsid w:val="00C374E7"/>
    <w:rsid w:val="00C378BC"/>
    <w:rsid w:val="00C408CC"/>
    <w:rsid w:val="00C40C5E"/>
    <w:rsid w:val="00C40D08"/>
    <w:rsid w:val="00C411E2"/>
    <w:rsid w:val="00C41BA9"/>
    <w:rsid w:val="00C42121"/>
    <w:rsid w:val="00C44AB7"/>
    <w:rsid w:val="00C451CB"/>
    <w:rsid w:val="00C45FB0"/>
    <w:rsid w:val="00C46E8D"/>
    <w:rsid w:val="00C46F8F"/>
    <w:rsid w:val="00C476C5"/>
    <w:rsid w:val="00C505D2"/>
    <w:rsid w:val="00C5264C"/>
    <w:rsid w:val="00C533B5"/>
    <w:rsid w:val="00C53695"/>
    <w:rsid w:val="00C538C1"/>
    <w:rsid w:val="00C54FEB"/>
    <w:rsid w:val="00C55762"/>
    <w:rsid w:val="00C562FD"/>
    <w:rsid w:val="00C57261"/>
    <w:rsid w:val="00C57732"/>
    <w:rsid w:val="00C60214"/>
    <w:rsid w:val="00C602CC"/>
    <w:rsid w:val="00C62163"/>
    <w:rsid w:val="00C63225"/>
    <w:rsid w:val="00C63403"/>
    <w:rsid w:val="00C635E7"/>
    <w:rsid w:val="00C6402C"/>
    <w:rsid w:val="00C640E8"/>
    <w:rsid w:val="00C64EA4"/>
    <w:rsid w:val="00C65610"/>
    <w:rsid w:val="00C66F32"/>
    <w:rsid w:val="00C671BC"/>
    <w:rsid w:val="00C67AF4"/>
    <w:rsid w:val="00C70951"/>
    <w:rsid w:val="00C70A6E"/>
    <w:rsid w:val="00C7207C"/>
    <w:rsid w:val="00C7220E"/>
    <w:rsid w:val="00C72B99"/>
    <w:rsid w:val="00C73A00"/>
    <w:rsid w:val="00C73C69"/>
    <w:rsid w:val="00C758FD"/>
    <w:rsid w:val="00C762E2"/>
    <w:rsid w:val="00C76C64"/>
    <w:rsid w:val="00C77DF4"/>
    <w:rsid w:val="00C82AF3"/>
    <w:rsid w:val="00C8314D"/>
    <w:rsid w:val="00C84704"/>
    <w:rsid w:val="00C84C2B"/>
    <w:rsid w:val="00C853DF"/>
    <w:rsid w:val="00C85CD7"/>
    <w:rsid w:val="00C85EE2"/>
    <w:rsid w:val="00C879A4"/>
    <w:rsid w:val="00C87AEC"/>
    <w:rsid w:val="00C9093A"/>
    <w:rsid w:val="00C92FD7"/>
    <w:rsid w:val="00C93F04"/>
    <w:rsid w:val="00C94CAC"/>
    <w:rsid w:val="00C95BB9"/>
    <w:rsid w:val="00C9721C"/>
    <w:rsid w:val="00C97591"/>
    <w:rsid w:val="00C979E0"/>
    <w:rsid w:val="00CA1169"/>
    <w:rsid w:val="00CA1EB4"/>
    <w:rsid w:val="00CA284A"/>
    <w:rsid w:val="00CA2964"/>
    <w:rsid w:val="00CA2CEA"/>
    <w:rsid w:val="00CA3413"/>
    <w:rsid w:val="00CA41C9"/>
    <w:rsid w:val="00CA4F8D"/>
    <w:rsid w:val="00CA5716"/>
    <w:rsid w:val="00CA5F3F"/>
    <w:rsid w:val="00CA636D"/>
    <w:rsid w:val="00CA693C"/>
    <w:rsid w:val="00CA6985"/>
    <w:rsid w:val="00CA7F67"/>
    <w:rsid w:val="00CB07AB"/>
    <w:rsid w:val="00CB15EC"/>
    <w:rsid w:val="00CB1797"/>
    <w:rsid w:val="00CB2082"/>
    <w:rsid w:val="00CB24AF"/>
    <w:rsid w:val="00CB483C"/>
    <w:rsid w:val="00CB5545"/>
    <w:rsid w:val="00CB57E2"/>
    <w:rsid w:val="00CB5F57"/>
    <w:rsid w:val="00CB6605"/>
    <w:rsid w:val="00CB7A72"/>
    <w:rsid w:val="00CB7DFB"/>
    <w:rsid w:val="00CC06AB"/>
    <w:rsid w:val="00CC0D14"/>
    <w:rsid w:val="00CC1D18"/>
    <w:rsid w:val="00CC3E80"/>
    <w:rsid w:val="00CC49D6"/>
    <w:rsid w:val="00CC5FD9"/>
    <w:rsid w:val="00CC7F63"/>
    <w:rsid w:val="00CD2D84"/>
    <w:rsid w:val="00CD333A"/>
    <w:rsid w:val="00CD39F8"/>
    <w:rsid w:val="00CD40DD"/>
    <w:rsid w:val="00CD5672"/>
    <w:rsid w:val="00CD6134"/>
    <w:rsid w:val="00CD6622"/>
    <w:rsid w:val="00CD6963"/>
    <w:rsid w:val="00CD7C93"/>
    <w:rsid w:val="00CE0B01"/>
    <w:rsid w:val="00CE0CD5"/>
    <w:rsid w:val="00CE133F"/>
    <w:rsid w:val="00CE2B81"/>
    <w:rsid w:val="00CE454E"/>
    <w:rsid w:val="00CE4DD4"/>
    <w:rsid w:val="00CE5941"/>
    <w:rsid w:val="00CE5E80"/>
    <w:rsid w:val="00CE7BB7"/>
    <w:rsid w:val="00CE7E8A"/>
    <w:rsid w:val="00CF0182"/>
    <w:rsid w:val="00CF04D1"/>
    <w:rsid w:val="00CF16AE"/>
    <w:rsid w:val="00CF1A1B"/>
    <w:rsid w:val="00CF3ED9"/>
    <w:rsid w:val="00CF4589"/>
    <w:rsid w:val="00CF4624"/>
    <w:rsid w:val="00CF465D"/>
    <w:rsid w:val="00CF60BA"/>
    <w:rsid w:val="00CF694A"/>
    <w:rsid w:val="00CF6E4E"/>
    <w:rsid w:val="00CF7601"/>
    <w:rsid w:val="00CF7C34"/>
    <w:rsid w:val="00D013B9"/>
    <w:rsid w:val="00D01748"/>
    <w:rsid w:val="00D01A8E"/>
    <w:rsid w:val="00D032C5"/>
    <w:rsid w:val="00D03946"/>
    <w:rsid w:val="00D03E58"/>
    <w:rsid w:val="00D04019"/>
    <w:rsid w:val="00D047CB"/>
    <w:rsid w:val="00D048D1"/>
    <w:rsid w:val="00D048D2"/>
    <w:rsid w:val="00D0513F"/>
    <w:rsid w:val="00D059CF"/>
    <w:rsid w:val="00D06790"/>
    <w:rsid w:val="00D070E0"/>
    <w:rsid w:val="00D10407"/>
    <w:rsid w:val="00D12900"/>
    <w:rsid w:val="00D142B6"/>
    <w:rsid w:val="00D143F4"/>
    <w:rsid w:val="00D152FB"/>
    <w:rsid w:val="00D169D5"/>
    <w:rsid w:val="00D20F65"/>
    <w:rsid w:val="00D215ED"/>
    <w:rsid w:val="00D219E7"/>
    <w:rsid w:val="00D228F9"/>
    <w:rsid w:val="00D23429"/>
    <w:rsid w:val="00D24153"/>
    <w:rsid w:val="00D24CBA"/>
    <w:rsid w:val="00D24DAB"/>
    <w:rsid w:val="00D2673D"/>
    <w:rsid w:val="00D26C8A"/>
    <w:rsid w:val="00D26D28"/>
    <w:rsid w:val="00D27B2F"/>
    <w:rsid w:val="00D30434"/>
    <w:rsid w:val="00D307E5"/>
    <w:rsid w:val="00D312C9"/>
    <w:rsid w:val="00D3178F"/>
    <w:rsid w:val="00D31A61"/>
    <w:rsid w:val="00D323CD"/>
    <w:rsid w:val="00D32A64"/>
    <w:rsid w:val="00D32B60"/>
    <w:rsid w:val="00D33A74"/>
    <w:rsid w:val="00D33C6F"/>
    <w:rsid w:val="00D3445B"/>
    <w:rsid w:val="00D34CD2"/>
    <w:rsid w:val="00D35AF6"/>
    <w:rsid w:val="00D35DEA"/>
    <w:rsid w:val="00D361DC"/>
    <w:rsid w:val="00D364D3"/>
    <w:rsid w:val="00D36CC7"/>
    <w:rsid w:val="00D4125D"/>
    <w:rsid w:val="00D428F1"/>
    <w:rsid w:val="00D43C39"/>
    <w:rsid w:val="00D45ADA"/>
    <w:rsid w:val="00D47260"/>
    <w:rsid w:val="00D506B1"/>
    <w:rsid w:val="00D50C0B"/>
    <w:rsid w:val="00D51380"/>
    <w:rsid w:val="00D51DE2"/>
    <w:rsid w:val="00D534D3"/>
    <w:rsid w:val="00D551F2"/>
    <w:rsid w:val="00D5566A"/>
    <w:rsid w:val="00D56352"/>
    <w:rsid w:val="00D5658C"/>
    <w:rsid w:val="00D573E1"/>
    <w:rsid w:val="00D60813"/>
    <w:rsid w:val="00D61865"/>
    <w:rsid w:val="00D61A7B"/>
    <w:rsid w:val="00D632B6"/>
    <w:rsid w:val="00D6367F"/>
    <w:rsid w:val="00D64A7A"/>
    <w:rsid w:val="00D657C7"/>
    <w:rsid w:val="00D65A62"/>
    <w:rsid w:val="00D66BC1"/>
    <w:rsid w:val="00D67174"/>
    <w:rsid w:val="00D67493"/>
    <w:rsid w:val="00D679F7"/>
    <w:rsid w:val="00D67A62"/>
    <w:rsid w:val="00D67C5A"/>
    <w:rsid w:val="00D711A6"/>
    <w:rsid w:val="00D714BA"/>
    <w:rsid w:val="00D72F02"/>
    <w:rsid w:val="00D7505B"/>
    <w:rsid w:val="00D75260"/>
    <w:rsid w:val="00D75B70"/>
    <w:rsid w:val="00D76810"/>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294D"/>
    <w:rsid w:val="00D934BA"/>
    <w:rsid w:val="00D93950"/>
    <w:rsid w:val="00D96230"/>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610D"/>
    <w:rsid w:val="00DA62A6"/>
    <w:rsid w:val="00DA77B4"/>
    <w:rsid w:val="00DA7BE4"/>
    <w:rsid w:val="00DB16B2"/>
    <w:rsid w:val="00DB1F95"/>
    <w:rsid w:val="00DB21C4"/>
    <w:rsid w:val="00DB2BB1"/>
    <w:rsid w:val="00DB524A"/>
    <w:rsid w:val="00DB5720"/>
    <w:rsid w:val="00DB6BB3"/>
    <w:rsid w:val="00DB7107"/>
    <w:rsid w:val="00DB7AA7"/>
    <w:rsid w:val="00DC03E0"/>
    <w:rsid w:val="00DC11F3"/>
    <w:rsid w:val="00DC1C3E"/>
    <w:rsid w:val="00DC332F"/>
    <w:rsid w:val="00DC380A"/>
    <w:rsid w:val="00DC384C"/>
    <w:rsid w:val="00DC43E2"/>
    <w:rsid w:val="00DC4DFE"/>
    <w:rsid w:val="00DC5E40"/>
    <w:rsid w:val="00DC69F0"/>
    <w:rsid w:val="00DC6A3D"/>
    <w:rsid w:val="00DC7BFF"/>
    <w:rsid w:val="00DD07FE"/>
    <w:rsid w:val="00DD0D7E"/>
    <w:rsid w:val="00DD1174"/>
    <w:rsid w:val="00DD12DA"/>
    <w:rsid w:val="00DD162F"/>
    <w:rsid w:val="00DD327E"/>
    <w:rsid w:val="00DD37FB"/>
    <w:rsid w:val="00DD3F5F"/>
    <w:rsid w:val="00DD4D1D"/>
    <w:rsid w:val="00DD54C6"/>
    <w:rsid w:val="00DD5A49"/>
    <w:rsid w:val="00DD75B2"/>
    <w:rsid w:val="00DE085B"/>
    <w:rsid w:val="00DE135C"/>
    <w:rsid w:val="00DE17F8"/>
    <w:rsid w:val="00DE1B77"/>
    <w:rsid w:val="00DE1F52"/>
    <w:rsid w:val="00DE3025"/>
    <w:rsid w:val="00DE3B74"/>
    <w:rsid w:val="00DE463E"/>
    <w:rsid w:val="00DE4646"/>
    <w:rsid w:val="00DE5411"/>
    <w:rsid w:val="00DE56CB"/>
    <w:rsid w:val="00DE5896"/>
    <w:rsid w:val="00DE62AA"/>
    <w:rsid w:val="00DE7131"/>
    <w:rsid w:val="00DE77E2"/>
    <w:rsid w:val="00DE7C0F"/>
    <w:rsid w:val="00DF03FB"/>
    <w:rsid w:val="00DF158A"/>
    <w:rsid w:val="00DF31E6"/>
    <w:rsid w:val="00DF3C86"/>
    <w:rsid w:val="00DF4493"/>
    <w:rsid w:val="00DF44D5"/>
    <w:rsid w:val="00DF4AB3"/>
    <w:rsid w:val="00DF5003"/>
    <w:rsid w:val="00DF5249"/>
    <w:rsid w:val="00DF5903"/>
    <w:rsid w:val="00DF5932"/>
    <w:rsid w:val="00E000FD"/>
    <w:rsid w:val="00E01AAB"/>
    <w:rsid w:val="00E01F40"/>
    <w:rsid w:val="00E03E05"/>
    <w:rsid w:val="00E05903"/>
    <w:rsid w:val="00E0777F"/>
    <w:rsid w:val="00E07D6D"/>
    <w:rsid w:val="00E1046D"/>
    <w:rsid w:val="00E10EA9"/>
    <w:rsid w:val="00E110EE"/>
    <w:rsid w:val="00E1136E"/>
    <w:rsid w:val="00E1182B"/>
    <w:rsid w:val="00E14286"/>
    <w:rsid w:val="00E14FC8"/>
    <w:rsid w:val="00E157F8"/>
    <w:rsid w:val="00E167E0"/>
    <w:rsid w:val="00E16A35"/>
    <w:rsid w:val="00E16D38"/>
    <w:rsid w:val="00E21455"/>
    <w:rsid w:val="00E216EA"/>
    <w:rsid w:val="00E21B4B"/>
    <w:rsid w:val="00E244D0"/>
    <w:rsid w:val="00E25793"/>
    <w:rsid w:val="00E27C4D"/>
    <w:rsid w:val="00E27F1F"/>
    <w:rsid w:val="00E304EA"/>
    <w:rsid w:val="00E30761"/>
    <w:rsid w:val="00E316B0"/>
    <w:rsid w:val="00E320F4"/>
    <w:rsid w:val="00E33A6E"/>
    <w:rsid w:val="00E33CDF"/>
    <w:rsid w:val="00E33F44"/>
    <w:rsid w:val="00E34D42"/>
    <w:rsid w:val="00E35E8A"/>
    <w:rsid w:val="00E3681A"/>
    <w:rsid w:val="00E36E44"/>
    <w:rsid w:val="00E379F0"/>
    <w:rsid w:val="00E37D81"/>
    <w:rsid w:val="00E401A6"/>
    <w:rsid w:val="00E4134F"/>
    <w:rsid w:val="00E416D2"/>
    <w:rsid w:val="00E42FBC"/>
    <w:rsid w:val="00E430F7"/>
    <w:rsid w:val="00E433DC"/>
    <w:rsid w:val="00E43562"/>
    <w:rsid w:val="00E457D2"/>
    <w:rsid w:val="00E4679A"/>
    <w:rsid w:val="00E469D4"/>
    <w:rsid w:val="00E46AC5"/>
    <w:rsid w:val="00E47951"/>
    <w:rsid w:val="00E50E02"/>
    <w:rsid w:val="00E51029"/>
    <w:rsid w:val="00E512C7"/>
    <w:rsid w:val="00E52399"/>
    <w:rsid w:val="00E52674"/>
    <w:rsid w:val="00E52881"/>
    <w:rsid w:val="00E53F19"/>
    <w:rsid w:val="00E5461A"/>
    <w:rsid w:val="00E55027"/>
    <w:rsid w:val="00E55A62"/>
    <w:rsid w:val="00E565CF"/>
    <w:rsid w:val="00E5667A"/>
    <w:rsid w:val="00E56B89"/>
    <w:rsid w:val="00E56F6B"/>
    <w:rsid w:val="00E573D7"/>
    <w:rsid w:val="00E578D1"/>
    <w:rsid w:val="00E60466"/>
    <w:rsid w:val="00E608C5"/>
    <w:rsid w:val="00E60FC3"/>
    <w:rsid w:val="00E63ADF"/>
    <w:rsid w:val="00E64579"/>
    <w:rsid w:val="00E64BB6"/>
    <w:rsid w:val="00E65245"/>
    <w:rsid w:val="00E65992"/>
    <w:rsid w:val="00E65FFB"/>
    <w:rsid w:val="00E66017"/>
    <w:rsid w:val="00E660F6"/>
    <w:rsid w:val="00E66584"/>
    <w:rsid w:val="00E70717"/>
    <w:rsid w:val="00E7081C"/>
    <w:rsid w:val="00E70BDB"/>
    <w:rsid w:val="00E71639"/>
    <w:rsid w:val="00E71979"/>
    <w:rsid w:val="00E72113"/>
    <w:rsid w:val="00E724B9"/>
    <w:rsid w:val="00E725D1"/>
    <w:rsid w:val="00E73AE3"/>
    <w:rsid w:val="00E752F7"/>
    <w:rsid w:val="00E754E7"/>
    <w:rsid w:val="00E75A8F"/>
    <w:rsid w:val="00E75C2F"/>
    <w:rsid w:val="00E75CE3"/>
    <w:rsid w:val="00E7624F"/>
    <w:rsid w:val="00E80F7A"/>
    <w:rsid w:val="00E81CA7"/>
    <w:rsid w:val="00E82EFE"/>
    <w:rsid w:val="00E83047"/>
    <w:rsid w:val="00E83297"/>
    <w:rsid w:val="00E836A6"/>
    <w:rsid w:val="00E83DCC"/>
    <w:rsid w:val="00E86C41"/>
    <w:rsid w:val="00E87358"/>
    <w:rsid w:val="00E87BDA"/>
    <w:rsid w:val="00E87F2C"/>
    <w:rsid w:val="00E91393"/>
    <w:rsid w:val="00E91DF4"/>
    <w:rsid w:val="00E938DF"/>
    <w:rsid w:val="00E94769"/>
    <w:rsid w:val="00E949E7"/>
    <w:rsid w:val="00E9611A"/>
    <w:rsid w:val="00E96874"/>
    <w:rsid w:val="00E96C77"/>
    <w:rsid w:val="00E973B3"/>
    <w:rsid w:val="00E97CC3"/>
    <w:rsid w:val="00EA0495"/>
    <w:rsid w:val="00EA1844"/>
    <w:rsid w:val="00EA246E"/>
    <w:rsid w:val="00EA2658"/>
    <w:rsid w:val="00EA26F3"/>
    <w:rsid w:val="00EA275A"/>
    <w:rsid w:val="00EA2797"/>
    <w:rsid w:val="00EA4AC5"/>
    <w:rsid w:val="00EA5091"/>
    <w:rsid w:val="00EA709C"/>
    <w:rsid w:val="00EA71F5"/>
    <w:rsid w:val="00EB0611"/>
    <w:rsid w:val="00EB0F52"/>
    <w:rsid w:val="00EB1538"/>
    <w:rsid w:val="00EB16CB"/>
    <w:rsid w:val="00EB1899"/>
    <w:rsid w:val="00EB1EA1"/>
    <w:rsid w:val="00EB2135"/>
    <w:rsid w:val="00EB2EE1"/>
    <w:rsid w:val="00EB3208"/>
    <w:rsid w:val="00EB5CEE"/>
    <w:rsid w:val="00EB5E4B"/>
    <w:rsid w:val="00EB67EB"/>
    <w:rsid w:val="00EB7D72"/>
    <w:rsid w:val="00EC0598"/>
    <w:rsid w:val="00EC0869"/>
    <w:rsid w:val="00EC091D"/>
    <w:rsid w:val="00EC0D24"/>
    <w:rsid w:val="00EC279E"/>
    <w:rsid w:val="00EC37B3"/>
    <w:rsid w:val="00EC44B4"/>
    <w:rsid w:val="00EC5826"/>
    <w:rsid w:val="00EC5AE4"/>
    <w:rsid w:val="00EC6941"/>
    <w:rsid w:val="00EC7690"/>
    <w:rsid w:val="00EC7BBC"/>
    <w:rsid w:val="00ED0CF6"/>
    <w:rsid w:val="00ED1710"/>
    <w:rsid w:val="00ED29EB"/>
    <w:rsid w:val="00ED2DBD"/>
    <w:rsid w:val="00ED48DE"/>
    <w:rsid w:val="00ED5A68"/>
    <w:rsid w:val="00ED6681"/>
    <w:rsid w:val="00ED675F"/>
    <w:rsid w:val="00ED6E3A"/>
    <w:rsid w:val="00ED7E3A"/>
    <w:rsid w:val="00EE0F72"/>
    <w:rsid w:val="00EE148D"/>
    <w:rsid w:val="00EE3881"/>
    <w:rsid w:val="00EE3959"/>
    <w:rsid w:val="00EE3C77"/>
    <w:rsid w:val="00EE4748"/>
    <w:rsid w:val="00EE47BE"/>
    <w:rsid w:val="00EE4FC1"/>
    <w:rsid w:val="00EE550E"/>
    <w:rsid w:val="00EE676B"/>
    <w:rsid w:val="00EE681B"/>
    <w:rsid w:val="00EE6B80"/>
    <w:rsid w:val="00EE74D9"/>
    <w:rsid w:val="00EE7D3E"/>
    <w:rsid w:val="00EF0015"/>
    <w:rsid w:val="00EF13F3"/>
    <w:rsid w:val="00EF48F6"/>
    <w:rsid w:val="00EF5381"/>
    <w:rsid w:val="00EF58DD"/>
    <w:rsid w:val="00EF6BF8"/>
    <w:rsid w:val="00F00F9F"/>
    <w:rsid w:val="00F01660"/>
    <w:rsid w:val="00F0325F"/>
    <w:rsid w:val="00F039D2"/>
    <w:rsid w:val="00F03A50"/>
    <w:rsid w:val="00F04465"/>
    <w:rsid w:val="00F04C75"/>
    <w:rsid w:val="00F05C65"/>
    <w:rsid w:val="00F06077"/>
    <w:rsid w:val="00F06483"/>
    <w:rsid w:val="00F06528"/>
    <w:rsid w:val="00F07234"/>
    <w:rsid w:val="00F0730F"/>
    <w:rsid w:val="00F10A2D"/>
    <w:rsid w:val="00F11720"/>
    <w:rsid w:val="00F1205C"/>
    <w:rsid w:val="00F12ED8"/>
    <w:rsid w:val="00F13091"/>
    <w:rsid w:val="00F13592"/>
    <w:rsid w:val="00F157DF"/>
    <w:rsid w:val="00F16069"/>
    <w:rsid w:val="00F20565"/>
    <w:rsid w:val="00F20699"/>
    <w:rsid w:val="00F20B34"/>
    <w:rsid w:val="00F215C8"/>
    <w:rsid w:val="00F21A92"/>
    <w:rsid w:val="00F21E01"/>
    <w:rsid w:val="00F2211C"/>
    <w:rsid w:val="00F22FDF"/>
    <w:rsid w:val="00F23307"/>
    <w:rsid w:val="00F2355B"/>
    <w:rsid w:val="00F24AFB"/>
    <w:rsid w:val="00F24D15"/>
    <w:rsid w:val="00F26FCB"/>
    <w:rsid w:val="00F30399"/>
    <w:rsid w:val="00F30BC5"/>
    <w:rsid w:val="00F30EAB"/>
    <w:rsid w:val="00F31E1B"/>
    <w:rsid w:val="00F326C8"/>
    <w:rsid w:val="00F328BF"/>
    <w:rsid w:val="00F350CF"/>
    <w:rsid w:val="00F350F6"/>
    <w:rsid w:val="00F35C96"/>
    <w:rsid w:val="00F41CAD"/>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0458"/>
    <w:rsid w:val="00F5122F"/>
    <w:rsid w:val="00F52A24"/>
    <w:rsid w:val="00F53178"/>
    <w:rsid w:val="00F535A5"/>
    <w:rsid w:val="00F541AE"/>
    <w:rsid w:val="00F550FE"/>
    <w:rsid w:val="00F560C1"/>
    <w:rsid w:val="00F5649E"/>
    <w:rsid w:val="00F57B67"/>
    <w:rsid w:val="00F57F4B"/>
    <w:rsid w:val="00F6047E"/>
    <w:rsid w:val="00F62C42"/>
    <w:rsid w:val="00F63024"/>
    <w:rsid w:val="00F631E5"/>
    <w:rsid w:val="00F63529"/>
    <w:rsid w:val="00F65399"/>
    <w:rsid w:val="00F66937"/>
    <w:rsid w:val="00F70A6B"/>
    <w:rsid w:val="00F71637"/>
    <w:rsid w:val="00F71E34"/>
    <w:rsid w:val="00F72CE7"/>
    <w:rsid w:val="00F73E58"/>
    <w:rsid w:val="00F75437"/>
    <w:rsid w:val="00F755C7"/>
    <w:rsid w:val="00F75BB1"/>
    <w:rsid w:val="00F77E6E"/>
    <w:rsid w:val="00F81A9F"/>
    <w:rsid w:val="00F82221"/>
    <w:rsid w:val="00F82DF1"/>
    <w:rsid w:val="00F83581"/>
    <w:rsid w:val="00F84ED1"/>
    <w:rsid w:val="00F8549E"/>
    <w:rsid w:val="00F85AF0"/>
    <w:rsid w:val="00F85BE4"/>
    <w:rsid w:val="00F85E8C"/>
    <w:rsid w:val="00F862B1"/>
    <w:rsid w:val="00F8643F"/>
    <w:rsid w:val="00F870B5"/>
    <w:rsid w:val="00F8736F"/>
    <w:rsid w:val="00F9139E"/>
    <w:rsid w:val="00F92522"/>
    <w:rsid w:val="00F93DBB"/>
    <w:rsid w:val="00F951E3"/>
    <w:rsid w:val="00F96DD4"/>
    <w:rsid w:val="00F973F5"/>
    <w:rsid w:val="00F97B36"/>
    <w:rsid w:val="00FA0692"/>
    <w:rsid w:val="00FA0D44"/>
    <w:rsid w:val="00FA198A"/>
    <w:rsid w:val="00FA1C8C"/>
    <w:rsid w:val="00FA2563"/>
    <w:rsid w:val="00FA3C12"/>
    <w:rsid w:val="00FA3EA3"/>
    <w:rsid w:val="00FA4401"/>
    <w:rsid w:val="00FA58CB"/>
    <w:rsid w:val="00FA5D27"/>
    <w:rsid w:val="00FA5D9A"/>
    <w:rsid w:val="00FA677A"/>
    <w:rsid w:val="00FA6CFA"/>
    <w:rsid w:val="00FA6DE8"/>
    <w:rsid w:val="00FB0A94"/>
    <w:rsid w:val="00FB0BA4"/>
    <w:rsid w:val="00FB1C5D"/>
    <w:rsid w:val="00FB339A"/>
    <w:rsid w:val="00FB4613"/>
    <w:rsid w:val="00FB4C81"/>
    <w:rsid w:val="00FB6428"/>
    <w:rsid w:val="00FB6841"/>
    <w:rsid w:val="00FC0AAD"/>
    <w:rsid w:val="00FC1724"/>
    <w:rsid w:val="00FC1F19"/>
    <w:rsid w:val="00FC27DB"/>
    <w:rsid w:val="00FC365C"/>
    <w:rsid w:val="00FC59E5"/>
    <w:rsid w:val="00FC6855"/>
    <w:rsid w:val="00FC6911"/>
    <w:rsid w:val="00FC73D9"/>
    <w:rsid w:val="00FC7A5E"/>
    <w:rsid w:val="00FD0807"/>
    <w:rsid w:val="00FD1F87"/>
    <w:rsid w:val="00FD35D0"/>
    <w:rsid w:val="00FD5A80"/>
    <w:rsid w:val="00FD681B"/>
    <w:rsid w:val="00FD7331"/>
    <w:rsid w:val="00FD7E20"/>
    <w:rsid w:val="00FD7FF0"/>
    <w:rsid w:val="00FE0E03"/>
    <w:rsid w:val="00FE3414"/>
    <w:rsid w:val="00FE3673"/>
    <w:rsid w:val="00FE5919"/>
    <w:rsid w:val="00FF014F"/>
    <w:rsid w:val="00FF049C"/>
    <w:rsid w:val="00FF19DC"/>
    <w:rsid w:val="00FF2188"/>
    <w:rsid w:val="00FF305C"/>
    <w:rsid w:val="00FF3272"/>
    <w:rsid w:val="00FF341B"/>
    <w:rsid w:val="00FF5F21"/>
    <w:rsid w:val="00FF6A6E"/>
    <w:rsid w:val="00FF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32D75"/>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iPriority w:val="99"/>
    <w:unhideWhenUsed/>
    <w:rsid w:val="00B251F9"/>
    <w:rPr>
      <w:vertAlign w:val="superscript"/>
    </w:rPr>
  </w:style>
  <w:style w:type="character" w:customStyle="1" w:styleId="ListParagraphChar">
    <w:name w:val="List Paragraph Char"/>
    <w:aliases w:val="2 Char,Normal bullet 2 Char,Bullet list Char,List Paragraph1 Char"/>
    <w:link w:val="ListParagraph"/>
    <w:uiPriority w:val="34"/>
    <w:rsid w:val="006063C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06916324">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566186616">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208375409">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24710-31E7-48C5-85C5-2E7A2DE4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8048</Words>
  <Characters>4588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rīkojuma projekts "Par apropriācijas palielināšanu Izglītības un zinātnes ministrijai"</vt:lpstr>
    </vt:vector>
  </TitlesOfParts>
  <Company>Izglītības un zinātnes ministrija, Sporta departaments</Company>
  <LinksUpToDate>false</LinksUpToDate>
  <CharactersWithSpaces>12611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palielināšanu Izglītības un zinātnes ministrijai"</dc:title>
  <dc:subject>Sākotnējās ietekmes novērtējuma ziņojums (anotācija)</dc:subject>
  <dc:creator>Edgars Severs</dc:creator>
  <cp:keywords/>
  <dc:description>Izglītības un zinātnes ministrijas_x000d_
valsts sekretāra vietnieks – _x000d_
Sporta departamenta direktors_x000d_
edgars.severs@izm.gov.lv_x000d_
tālr.: 67047935</dc:description>
  <cp:lastModifiedBy>Edgars Severs</cp:lastModifiedBy>
  <cp:revision>4</cp:revision>
  <cp:lastPrinted>2018-03-22T14:28:00Z</cp:lastPrinted>
  <dcterms:created xsi:type="dcterms:W3CDTF">2021-09-06T06:55:00Z</dcterms:created>
  <dcterms:modified xsi:type="dcterms:W3CDTF">2021-09-06T06:55:00Z</dcterms:modified>
</cp:coreProperties>
</file>