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79632" w14:textId="77777777" w:rsidR="009D49F7" w:rsidRPr="009D49F7" w:rsidRDefault="009D49F7" w:rsidP="009D49F7">
      <w:pPr>
        <w:spacing w:after="0" w:line="240" w:lineRule="auto"/>
        <w:jc w:val="right"/>
        <w:rPr>
          <w:rFonts w:ascii="Times New Roman" w:hAnsi="Times New Roman" w:cs="Times New Roman"/>
          <w:sz w:val="24"/>
          <w:szCs w:val="24"/>
        </w:rPr>
      </w:pPr>
      <w:r w:rsidRPr="009D49F7">
        <w:rPr>
          <w:rFonts w:ascii="Times New Roman" w:hAnsi="Times New Roman" w:cs="Times New Roman"/>
          <w:sz w:val="24"/>
          <w:szCs w:val="24"/>
        </w:rPr>
        <w:t>Pielikums</w:t>
      </w:r>
    </w:p>
    <w:p w14:paraId="70B9BE19" w14:textId="77777777" w:rsidR="009D49F7" w:rsidRPr="009D49F7" w:rsidRDefault="009D49F7" w:rsidP="009D49F7">
      <w:pPr>
        <w:spacing w:after="0" w:line="240" w:lineRule="auto"/>
        <w:jc w:val="right"/>
        <w:rPr>
          <w:rFonts w:ascii="Times New Roman" w:hAnsi="Times New Roman" w:cs="Times New Roman"/>
          <w:sz w:val="24"/>
          <w:szCs w:val="24"/>
        </w:rPr>
      </w:pPr>
      <w:r w:rsidRPr="009D49F7">
        <w:rPr>
          <w:rFonts w:ascii="Times New Roman" w:hAnsi="Times New Roman" w:cs="Times New Roman"/>
          <w:sz w:val="24"/>
          <w:szCs w:val="24"/>
        </w:rPr>
        <w:t xml:space="preserve">Ministru kabineta </w:t>
      </w:r>
    </w:p>
    <w:p w14:paraId="20BEBF4B" w14:textId="341CC0FB" w:rsidR="009D49F7" w:rsidRPr="009D49F7" w:rsidRDefault="009D49F7" w:rsidP="009D49F7">
      <w:pPr>
        <w:spacing w:after="0" w:line="240" w:lineRule="auto"/>
        <w:jc w:val="right"/>
        <w:rPr>
          <w:rFonts w:ascii="Times New Roman" w:hAnsi="Times New Roman" w:cs="Times New Roman"/>
          <w:sz w:val="24"/>
          <w:szCs w:val="24"/>
        </w:rPr>
      </w:pPr>
      <w:proofErr w:type="gramStart"/>
      <w:r w:rsidRPr="009D49F7">
        <w:rPr>
          <w:rFonts w:ascii="Times New Roman" w:hAnsi="Times New Roman" w:cs="Times New Roman"/>
          <w:sz w:val="24"/>
          <w:szCs w:val="24"/>
        </w:rPr>
        <w:t>202</w:t>
      </w:r>
      <w:r>
        <w:rPr>
          <w:rFonts w:ascii="Times New Roman" w:hAnsi="Times New Roman" w:cs="Times New Roman"/>
          <w:sz w:val="24"/>
          <w:szCs w:val="24"/>
        </w:rPr>
        <w:t>1</w:t>
      </w:r>
      <w:r w:rsidRPr="009D49F7">
        <w:rPr>
          <w:rFonts w:ascii="Times New Roman" w:hAnsi="Times New Roman" w:cs="Times New Roman"/>
          <w:sz w:val="24"/>
          <w:szCs w:val="24"/>
        </w:rPr>
        <w:t>.gada</w:t>
      </w:r>
      <w:proofErr w:type="gramEnd"/>
      <w:r w:rsidRPr="009D49F7">
        <w:rPr>
          <w:rFonts w:ascii="Times New Roman" w:hAnsi="Times New Roman" w:cs="Times New Roman"/>
          <w:sz w:val="24"/>
          <w:szCs w:val="24"/>
        </w:rPr>
        <w:t xml:space="preserve"> ___.__________</w:t>
      </w:r>
    </w:p>
    <w:p w14:paraId="50BD5D9D" w14:textId="185B4071" w:rsidR="009D49F7" w:rsidRPr="009D49F7" w:rsidRDefault="009D49F7" w:rsidP="009D49F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rīkojuma</w:t>
      </w:r>
      <w:r w:rsidRPr="009D49F7">
        <w:rPr>
          <w:rFonts w:ascii="Times New Roman" w:hAnsi="Times New Roman" w:cs="Times New Roman"/>
          <w:sz w:val="24"/>
          <w:szCs w:val="24"/>
        </w:rPr>
        <w:t xml:space="preserve"> Nr. ______</w:t>
      </w:r>
    </w:p>
    <w:p w14:paraId="6F3D9206" w14:textId="0BBD20D0" w:rsidR="009D49F7" w:rsidRDefault="009D49F7" w:rsidP="009D49F7">
      <w:pPr>
        <w:spacing w:after="0" w:line="240" w:lineRule="auto"/>
        <w:jc w:val="right"/>
        <w:rPr>
          <w:rFonts w:ascii="Times New Roman" w:hAnsi="Times New Roman" w:cs="Times New Roman"/>
          <w:sz w:val="24"/>
          <w:szCs w:val="24"/>
        </w:rPr>
      </w:pPr>
      <w:r w:rsidRPr="009D49F7">
        <w:rPr>
          <w:rFonts w:ascii="Times New Roman" w:hAnsi="Times New Roman" w:cs="Times New Roman"/>
          <w:sz w:val="24"/>
          <w:szCs w:val="24"/>
        </w:rPr>
        <w:t>projekta anotācijai</w:t>
      </w:r>
    </w:p>
    <w:p w14:paraId="5B3127BF" w14:textId="77777777" w:rsidR="007927C0" w:rsidRDefault="007927C0" w:rsidP="006C06D1">
      <w:pPr>
        <w:pStyle w:val="Pamatteksts"/>
        <w:spacing w:before="0" w:after="0" w:line="240" w:lineRule="auto"/>
        <w:rPr>
          <w:rFonts w:eastAsiaTheme="minorHAnsi"/>
          <w:bCs w:val="0"/>
          <w:sz w:val="28"/>
          <w:szCs w:val="28"/>
          <w:lang w:val="lv-LV"/>
        </w:rPr>
      </w:pPr>
    </w:p>
    <w:p w14:paraId="24AAA2DF" w14:textId="46951472" w:rsidR="00305671" w:rsidRPr="006C06D1" w:rsidRDefault="007927C0" w:rsidP="00E35020">
      <w:pPr>
        <w:pStyle w:val="Pamatteksts"/>
        <w:spacing w:before="0" w:after="0" w:line="240" w:lineRule="auto"/>
        <w:jc w:val="center"/>
        <w:rPr>
          <w:rFonts w:eastAsiaTheme="minorHAnsi"/>
          <w:bCs w:val="0"/>
          <w:lang w:val="lv-LV"/>
        </w:rPr>
      </w:pPr>
      <w:bookmarkStart w:id="0" w:name="_Hlk69205916"/>
      <w:r w:rsidRPr="006C06D1">
        <w:rPr>
          <w:rFonts w:eastAsiaTheme="minorHAnsi"/>
          <w:bCs w:val="0"/>
          <w:lang w:val="lv-LV"/>
        </w:rPr>
        <w:t>Rezerves sarakstā iekļauto projektu attiecināmās izmaksas</w:t>
      </w:r>
      <w:r w:rsidRPr="00E02449">
        <w:t xml:space="preserve"> </w:t>
      </w:r>
      <w:r w:rsidRPr="006C06D1">
        <w:rPr>
          <w:rFonts w:eastAsiaTheme="minorHAnsi"/>
          <w:bCs w:val="0"/>
          <w:lang w:val="lv-LV"/>
        </w:rPr>
        <w:t>un ar tām saistītie nodokļu maksājumi Latvijā, līdzfinansējuma apmērs</w:t>
      </w:r>
    </w:p>
    <w:bookmarkEnd w:id="0"/>
    <w:p w14:paraId="41371470" w14:textId="77777777" w:rsidR="00305671" w:rsidRPr="00EA1730" w:rsidRDefault="00305671" w:rsidP="00EA1730">
      <w:pPr>
        <w:pStyle w:val="Pamatteksts"/>
        <w:spacing w:before="0" w:after="0" w:line="240" w:lineRule="auto"/>
        <w:rPr>
          <w:rFonts w:eastAsiaTheme="minorHAnsi"/>
          <w:b w:val="0"/>
          <w:sz w:val="28"/>
          <w:szCs w:val="28"/>
          <w:lang w:val="lv-LV"/>
        </w:rPr>
      </w:pPr>
    </w:p>
    <w:tbl>
      <w:tblPr>
        <w:tblStyle w:val="Reatabula"/>
        <w:tblW w:w="10490" w:type="dxa"/>
        <w:tblInd w:w="-714" w:type="dxa"/>
        <w:tblLayout w:type="fixed"/>
        <w:tblLook w:val="04A0" w:firstRow="1" w:lastRow="0" w:firstColumn="1" w:lastColumn="0" w:noHBand="0" w:noVBand="1"/>
      </w:tblPr>
      <w:tblGrid>
        <w:gridCol w:w="1135"/>
        <w:gridCol w:w="1559"/>
        <w:gridCol w:w="1417"/>
        <w:gridCol w:w="1276"/>
        <w:gridCol w:w="1418"/>
        <w:gridCol w:w="1701"/>
        <w:gridCol w:w="1984"/>
      </w:tblGrid>
      <w:tr w:rsidR="00744532" w:rsidRPr="00EA1730" w14:paraId="301DDD01" w14:textId="14573428" w:rsidTr="00F9417A">
        <w:trPr>
          <w:trHeight w:val="1320"/>
        </w:trPr>
        <w:tc>
          <w:tcPr>
            <w:tcW w:w="1135" w:type="dxa"/>
            <w:vAlign w:val="center"/>
            <w:hideMark/>
          </w:tcPr>
          <w:p w14:paraId="67FD3A29" w14:textId="2DF43D75" w:rsidR="00744532" w:rsidRPr="00744532" w:rsidRDefault="007927C0" w:rsidP="00BD0C57">
            <w:pPr>
              <w:spacing w:line="240" w:lineRule="auto"/>
              <w:jc w:val="center"/>
              <w:rPr>
                <w:rFonts w:ascii="Times New Roman" w:hAnsi="Times New Roman" w:cs="Times New Roman"/>
                <w:b/>
                <w:bCs/>
                <w:color w:val="000000"/>
                <w:sz w:val="20"/>
                <w:szCs w:val="20"/>
                <w:shd w:val="clear" w:color="auto" w:fill="FFFFFF"/>
              </w:rPr>
            </w:pPr>
            <w:proofErr w:type="spellStart"/>
            <w:r>
              <w:rPr>
                <w:rFonts w:ascii="Times New Roman" w:hAnsi="Times New Roman" w:cs="Times New Roman"/>
                <w:b/>
                <w:bCs/>
                <w:color w:val="000000"/>
                <w:sz w:val="20"/>
                <w:szCs w:val="20"/>
                <w:shd w:val="clear" w:color="auto" w:fill="FFFFFF"/>
              </w:rPr>
              <w:t>Nr.p.k</w:t>
            </w:r>
            <w:proofErr w:type="spellEnd"/>
            <w:r>
              <w:rPr>
                <w:rFonts w:ascii="Times New Roman" w:hAnsi="Times New Roman" w:cs="Times New Roman"/>
                <w:b/>
                <w:bCs/>
                <w:color w:val="000000"/>
                <w:sz w:val="20"/>
                <w:szCs w:val="20"/>
                <w:shd w:val="clear" w:color="auto" w:fill="FFFFFF"/>
              </w:rPr>
              <w:t>.</w:t>
            </w:r>
          </w:p>
        </w:tc>
        <w:tc>
          <w:tcPr>
            <w:tcW w:w="1559" w:type="dxa"/>
            <w:vAlign w:val="center"/>
            <w:hideMark/>
          </w:tcPr>
          <w:p w14:paraId="78AD22B7" w14:textId="77777777" w:rsidR="00744532" w:rsidRPr="00744532" w:rsidRDefault="00744532" w:rsidP="00BD0C57">
            <w:pPr>
              <w:spacing w:line="240" w:lineRule="auto"/>
              <w:jc w:val="center"/>
              <w:rPr>
                <w:rFonts w:ascii="Times New Roman" w:hAnsi="Times New Roman" w:cs="Times New Roman"/>
                <w:b/>
                <w:bCs/>
                <w:color w:val="000000"/>
                <w:sz w:val="20"/>
                <w:szCs w:val="20"/>
                <w:shd w:val="clear" w:color="auto" w:fill="FFFFFF"/>
              </w:rPr>
            </w:pPr>
            <w:r w:rsidRPr="00744532">
              <w:rPr>
                <w:rFonts w:ascii="Times New Roman" w:hAnsi="Times New Roman" w:cs="Times New Roman"/>
                <w:b/>
                <w:bCs/>
                <w:color w:val="000000"/>
                <w:sz w:val="20"/>
                <w:szCs w:val="20"/>
                <w:shd w:val="clear" w:color="auto" w:fill="FFFFFF"/>
              </w:rPr>
              <w:t>Nosaukums (latviešu /angļu valodā)</w:t>
            </w:r>
          </w:p>
        </w:tc>
        <w:tc>
          <w:tcPr>
            <w:tcW w:w="1417" w:type="dxa"/>
            <w:vAlign w:val="center"/>
            <w:hideMark/>
          </w:tcPr>
          <w:p w14:paraId="2519AEEF" w14:textId="77777777" w:rsidR="00744532" w:rsidRPr="00744532" w:rsidRDefault="00744532" w:rsidP="00BD0C57">
            <w:pPr>
              <w:spacing w:line="240" w:lineRule="auto"/>
              <w:jc w:val="center"/>
              <w:rPr>
                <w:rFonts w:ascii="Times New Roman" w:hAnsi="Times New Roman" w:cs="Times New Roman"/>
                <w:b/>
                <w:bCs/>
                <w:color w:val="000000"/>
                <w:sz w:val="20"/>
                <w:szCs w:val="20"/>
                <w:shd w:val="clear" w:color="auto" w:fill="FFFFFF"/>
              </w:rPr>
            </w:pPr>
            <w:r w:rsidRPr="00744532">
              <w:rPr>
                <w:rFonts w:ascii="Times New Roman" w:hAnsi="Times New Roman" w:cs="Times New Roman"/>
                <w:b/>
                <w:bCs/>
                <w:color w:val="000000"/>
                <w:sz w:val="20"/>
                <w:szCs w:val="20"/>
                <w:shd w:val="clear" w:color="auto" w:fill="FFFFFF"/>
              </w:rPr>
              <w:t>Projekta iesniedzējs, Latvijas studija</w:t>
            </w:r>
          </w:p>
        </w:tc>
        <w:tc>
          <w:tcPr>
            <w:tcW w:w="1276" w:type="dxa"/>
            <w:vAlign w:val="center"/>
            <w:hideMark/>
          </w:tcPr>
          <w:p w14:paraId="6558C264" w14:textId="77777777" w:rsidR="00744532" w:rsidRPr="00744532" w:rsidRDefault="00744532" w:rsidP="00BD0C57">
            <w:pPr>
              <w:spacing w:line="240" w:lineRule="auto"/>
              <w:jc w:val="center"/>
              <w:rPr>
                <w:rFonts w:ascii="Times New Roman" w:hAnsi="Times New Roman" w:cs="Times New Roman"/>
                <w:b/>
                <w:bCs/>
                <w:color w:val="000000"/>
                <w:sz w:val="20"/>
                <w:szCs w:val="20"/>
                <w:shd w:val="clear" w:color="auto" w:fill="FFFFFF"/>
              </w:rPr>
            </w:pPr>
            <w:r w:rsidRPr="00744532">
              <w:rPr>
                <w:rFonts w:ascii="Times New Roman" w:hAnsi="Times New Roman" w:cs="Times New Roman"/>
                <w:b/>
                <w:bCs/>
                <w:color w:val="000000"/>
                <w:sz w:val="20"/>
                <w:szCs w:val="20"/>
                <w:shd w:val="clear" w:color="auto" w:fill="FFFFFF"/>
              </w:rPr>
              <w:t>Ārvalstu producents/Valsts</w:t>
            </w:r>
          </w:p>
        </w:tc>
        <w:tc>
          <w:tcPr>
            <w:tcW w:w="1418" w:type="dxa"/>
            <w:vAlign w:val="center"/>
            <w:hideMark/>
          </w:tcPr>
          <w:p w14:paraId="19265FAE" w14:textId="77777777" w:rsidR="00744532" w:rsidRPr="00744532" w:rsidRDefault="00744532" w:rsidP="00BD0C57">
            <w:pPr>
              <w:spacing w:line="240" w:lineRule="auto"/>
              <w:jc w:val="center"/>
              <w:rPr>
                <w:rFonts w:ascii="Times New Roman" w:hAnsi="Times New Roman" w:cs="Times New Roman"/>
                <w:b/>
                <w:bCs/>
                <w:color w:val="000000"/>
                <w:sz w:val="20"/>
                <w:szCs w:val="20"/>
                <w:shd w:val="clear" w:color="auto" w:fill="FFFFFF"/>
              </w:rPr>
            </w:pPr>
            <w:r w:rsidRPr="00744532">
              <w:rPr>
                <w:rFonts w:ascii="Times New Roman" w:hAnsi="Times New Roman" w:cs="Times New Roman"/>
                <w:b/>
                <w:bCs/>
                <w:color w:val="000000"/>
                <w:sz w:val="20"/>
                <w:szCs w:val="20"/>
                <w:shd w:val="clear" w:color="auto" w:fill="FFFFFF"/>
              </w:rPr>
              <w:t xml:space="preserve">Latvijā plānotās attiecināmās izmaksas, </w:t>
            </w:r>
            <w:r w:rsidRPr="00744532">
              <w:rPr>
                <w:rFonts w:ascii="Times New Roman" w:hAnsi="Times New Roman" w:cs="Times New Roman"/>
                <w:b/>
                <w:bCs/>
                <w:i/>
                <w:sz w:val="20"/>
                <w:szCs w:val="20"/>
                <w:shd w:val="clear" w:color="auto" w:fill="FFFFFF"/>
              </w:rPr>
              <w:t>euro</w:t>
            </w:r>
          </w:p>
        </w:tc>
        <w:tc>
          <w:tcPr>
            <w:tcW w:w="1701" w:type="dxa"/>
            <w:vAlign w:val="center"/>
            <w:hideMark/>
          </w:tcPr>
          <w:p w14:paraId="70315885" w14:textId="77777777" w:rsidR="00744532" w:rsidRPr="00744532" w:rsidRDefault="00744532" w:rsidP="00BD0C57">
            <w:pPr>
              <w:spacing w:line="240" w:lineRule="auto"/>
              <w:jc w:val="center"/>
              <w:rPr>
                <w:rFonts w:ascii="Times New Roman" w:hAnsi="Times New Roman" w:cs="Times New Roman"/>
                <w:b/>
                <w:bCs/>
                <w:color w:val="000000"/>
                <w:sz w:val="20"/>
                <w:szCs w:val="20"/>
                <w:shd w:val="clear" w:color="auto" w:fill="FFFFFF"/>
              </w:rPr>
            </w:pPr>
            <w:r w:rsidRPr="00744532">
              <w:rPr>
                <w:rFonts w:ascii="Times New Roman" w:hAnsi="Times New Roman" w:cs="Times New Roman"/>
                <w:b/>
                <w:bCs/>
                <w:color w:val="000000"/>
                <w:sz w:val="20"/>
                <w:szCs w:val="20"/>
                <w:shd w:val="clear" w:color="auto" w:fill="FFFFFF"/>
              </w:rPr>
              <w:t xml:space="preserve">Pretendē uz līdzfinansējumu, </w:t>
            </w:r>
            <w:r w:rsidRPr="00744532">
              <w:rPr>
                <w:rFonts w:ascii="Times New Roman" w:hAnsi="Times New Roman" w:cs="Times New Roman"/>
                <w:b/>
                <w:bCs/>
                <w:i/>
                <w:sz w:val="20"/>
                <w:szCs w:val="20"/>
                <w:shd w:val="clear" w:color="auto" w:fill="FFFFFF"/>
              </w:rPr>
              <w:t>euro</w:t>
            </w:r>
          </w:p>
        </w:tc>
        <w:tc>
          <w:tcPr>
            <w:tcW w:w="1984" w:type="dxa"/>
          </w:tcPr>
          <w:p w14:paraId="70789914" w14:textId="326898E3" w:rsidR="00744532" w:rsidRPr="006A12AE" w:rsidRDefault="00744532" w:rsidP="00744532">
            <w:pPr>
              <w:spacing w:line="240" w:lineRule="auto"/>
              <w:jc w:val="center"/>
              <w:rPr>
                <w:rFonts w:ascii="Times New Roman" w:hAnsi="Times New Roman" w:cs="Times New Roman"/>
                <w:b/>
                <w:bCs/>
                <w:color w:val="000000"/>
                <w:sz w:val="18"/>
                <w:szCs w:val="18"/>
                <w:shd w:val="clear" w:color="auto" w:fill="FFFFFF"/>
              </w:rPr>
            </w:pPr>
            <w:r w:rsidRPr="006A12AE">
              <w:rPr>
                <w:rFonts w:ascii="Times New Roman" w:hAnsi="Times New Roman" w:cs="Times New Roman"/>
                <w:b/>
                <w:bCs/>
                <w:color w:val="000000"/>
                <w:sz w:val="18"/>
                <w:szCs w:val="18"/>
                <w:shd w:val="clear" w:color="auto" w:fill="FFFFFF"/>
              </w:rPr>
              <w:t>Prognozētais</w:t>
            </w:r>
            <w:r w:rsidRPr="006A12AE">
              <w:rPr>
                <w:rFonts w:ascii="Times New Roman" w:hAnsi="Times New Roman" w:cs="Times New Roman"/>
                <w:bCs/>
                <w:color w:val="000000"/>
                <w:sz w:val="18"/>
                <w:szCs w:val="18"/>
                <w:shd w:val="clear" w:color="auto" w:fill="FFFFFF"/>
              </w:rPr>
              <w:t xml:space="preserve"> ar attiecināmajām izmaksām saistīto </w:t>
            </w:r>
            <w:r w:rsidRPr="006A12AE">
              <w:rPr>
                <w:rFonts w:ascii="Times New Roman" w:hAnsi="Times New Roman" w:cs="Times New Roman"/>
                <w:b/>
                <w:bCs/>
                <w:color w:val="000000"/>
                <w:sz w:val="18"/>
                <w:szCs w:val="18"/>
                <w:shd w:val="clear" w:color="auto" w:fill="FFFFFF"/>
              </w:rPr>
              <w:t>nodokļu ieņēmumu palielinājums valsts budžetā</w:t>
            </w:r>
            <w:r w:rsidRPr="006A12AE">
              <w:rPr>
                <w:rFonts w:ascii="Times New Roman" w:hAnsi="Times New Roman" w:cs="Times New Roman"/>
                <w:bCs/>
                <w:color w:val="000000"/>
                <w:sz w:val="18"/>
                <w:szCs w:val="18"/>
                <w:shd w:val="clear" w:color="auto" w:fill="FFFFFF"/>
              </w:rPr>
              <w:t xml:space="preserve"> (ar tāmes pozīciju saistītie plānotie nodokļu maksājumi)</w:t>
            </w:r>
            <w:r w:rsidRPr="006A12AE">
              <w:rPr>
                <w:rFonts w:ascii="Times New Roman" w:hAnsi="Times New Roman" w:cs="Times New Roman"/>
                <w:b/>
                <w:bCs/>
                <w:color w:val="000000"/>
                <w:sz w:val="18"/>
                <w:szCs w:val="18"/>
                <w:shd w:val="clear" w:color="auto" w:fill="FFFFFF"/>
              </w:rPr>
              <w:t xml:space="preserve">, </w:t>
            </w:r>
            <w:r w:rsidR="006A12AE">
              <w:rPr>
                <w:rFonts w:ascii="Times New Roman" w:hAnsi="Times New Roman" w:cs="Times New Roman"/>
                <w:b/>
                <w:bCs/>
                <w:color w:val="000000"/>
                <w:sz w:val="18"/>
                <w:szCs w:val="18"/>
                <w:shd w:val="clear" w:color="auto" w:fill="FFFFFF"/>
              </w:rPr>
              <w:t xml:space="preserve">summa </w:t>
            </w:r>
            <w:r w:rsidR="006A12AE" w:rsidRPr="006A12AE">
              <w:rPr>
                <w:rFonts w:ascii="Times New Roman" w:hAnsi="Times New Roman" w:cs="Times New Roman"/>
                <w:b/>
                <w:bCs/>
                <w:i/>
                <w:color w:val="000000"/>
                <w:sz w:val="18"/>
                <w:szCs w:val="18"/>
                <w:shd w:val="clear" w:color="auto" w:fill="FFFFFF"/>
              </w:rPr>
              <w:t>euro</w:t>
            </w:r>
            <w:r w:rsidR="006A12AE">
              <w:rPr>
                <w:rFonts w:ascii="Times New Roman" w:hAnsi="Times New Roman" w:cs="Times New Roman"/>
                <w:b/>
                <w:bCs/>
                <w:color w:val="000000"/>
                <w:sz w:val="18"/>
                <w:szCs w:val="18"/>
                <w:shd w:val="clear" w:color="auto" w:fill="FFFFFF"/>
              </w:rPr>
              <w:t xml:space="preserve"> un </w:t>
            </w:r>
            <w:r w:rsidRPr="006A12AE">
              <w:rPr>
                <w:rFonts w:ascii="Times New Roman" w:hAnsi="Times New Roman" w:cs="Times New Roman"/>
                <w:b/>
                <w:bCs/>
                <w:color w:val="000000"/>
                <w:sz w:val="18"/>
                <w:szCs w:val="18"/>
                <w:shd w:val="clear" w:color="auto" w:fill="FFFFFF"/>
              </w:rPr>
              <w:t>% no Latvijā plānotajām izmaksām</w:t>
            </w:r>
          </w:p>
        </w:tc>
      </w:tr>
      <w:tr w:rsidR="00744532" w:rsidRPr="00EA1730" w14:paraId="6BC506F0" w14:textId="009B71D4" w:rsidTr="00F9417A">
        <w:trPr>
          <w:trHeight w:val="528"/>
        </w:trPr>
        <w:tc>
          <w:tcPr>
            <w:tcW w:w="1135" w:type="dxa"/>
            <w:noWrap/>
          </w:tcPr>
          <w:p w14:paraId="1528FECD" w14:textId="50D201EF" w:rsidR="00744532" w:rsidRPr="00BF56ED" w:rsidRDefault="007927C0" w:rsidP="00BF56ED">
            <w:pPr>
              <w:spacing w:line="240" w:lineRule="auto"/>
              <w:jc w:val="center"/>
              <w:rPr>
                <w:rFonts w:ascii="Times New Roman" w:hAnsi="Times New Roman" w:cs="Times New Roman"/>
                <w:color w:val="000000"/>
                <w:sz w:val="24"/>
                <w:szCs w:val="24"/>
                <w:shd w:val="clear" w:color="auto" w:fill="FFFFFF"/>
              </w:rPr>
            </w:pPr>
            <w:bookmarkStart w:id="1" w:name="_Hlk73113550"/>
            <w:r>
              <w:rPr>
                <w:rFonts w:ascii="Times New Roman" w:hAnsi="Times New Roman" w:cs="Times New Roman"/>
                <w:sz w:val="24"/>
                <w:szCs w:val="24"/>
              </w:rPr>
              <w:t>1.</w:t>
            </w:r>
          </w:p>
        </w:tc>
        <w:tc>
          <w:tcPr>
            <w:tcW w:w="1559" w:type="dxa"/>
          </w:tcPr>
          <w:p w14:paraId="60C3B2C5" w14:textId="5301DA9A" w:rsidR="00744532" w:rsidRPr="00BF56ED" w:rsidRDefault="00744532" w:rsidP="00BF56ED">
            <w:pPr>
              <w:spacing w:line="240" w:lineRule="auto"/>
              <w:rPr>
                <w:rFonts w:ascii="Times New Roman" w:hAnsi="Times New Roman" w:cs="Times New Roman"/>
                <w:b/>
                <w:bCs/>
                <w:color w:val="000000"/>
                <w:sz w:val="24"/>
                <w:szCs w:val="24"/>
                <w:shd w:val="clear" w:color="auto" w:fill="FFFFFF"/>
              </w:rPr>
            </w:pPr>
            <w:r w:rsidRPr="00BD184A">
              <w:rPr>
                <w:rFonts w:ascii="Times New Roman" w:hAnsi="Times New Roman" w:cs="Times New Roman"/>
                <w:b/>
                <w:sz w:val="24"/>
                <w:szCs w:val="24"/>
              </w:rPr>
              <w:t xml:space="preserve">Neredzamā cīņa/ </w:t>
            </w:r>
            <w:r w:rsidRPr="006C06D1">
              <w:rPr>
                <w:rFonts w:ascii="Times New Roman" w:hAnsi="Times New Roman" w:cs="Times New Roman"/>
                <w:b/>
                <w:sz w:val="24"/>
                <w:szCs w:val="24"/>
                <w:lang w:val="en-US"/>
              </w:rPr>
              <w:t>The invisible fight</w:t>
            </w:r>
          </w:p>
        </w:tc>
        <w:tc>
          <w:tcPr>
            <w:tcW w:w="1417" w:type="dxa"/>
          </w:tcPr>
          <w:p w14:paraId="4EAE2787" w14:textId="092C1719" w:rsidR="00744532" w:rsidRPr="006C06D1" w:rsidRDefault="00744532" w:rsidP="00BF56ED">
            <w:pPr>
              <w:spacing w:line="240" w:lineRule="auto"/>
              <w:rPr>
                <w:rFonts w:ascii="Times New Roman" w:hAnsi="Times New Roman" w:cs="Times New Roman"/>
                <w:color w:val="000000"/>
                <w:sz w:val="24"/>
                <w:szCs w:val="24"/>
                <w:shd w:val="clear" w:color="auto" w:fill="FFFFFF"/>
                <w:lang w:val="en-US"/>
              </w:rPr>
            </w:pPr>
            <w:r w:rsidRPr="006C06D1">
              <w:rPr>
                <w:rFonts w:ascii="Times New Roman" w:hAnsi="Times New Roman" w:cs="Times New Roman"/>
                <w:sz w:val="24"/>
                <w:szCs w:val="24"/>
                <w:lang w:val="en-US"/>
              </w:rPr>
              <w:t>White Picture</w:t>
            </w:r>
          </w:p>
        </w:tc>
        <w:tc>
          <w:tcPr>
            <w:tcW w:w="1276" w:type="dxa"/>
          </w:tcPr>
          <w:p w14:paraId="0A2F3878" w14:textId="7B7EC2B1" w:rsidR="00744532" w:rsidRPr="00BF56ED" w:rsidRDefault="00744532" w:rsidP="00BF56ED">
            <w:pPr>
              <w:spacing w:line="240" w:lineRule="auto"/>
              <w:rPr>
                <w:rFonts w:ascii="Times New Roman" w:hAnsi="Times New Roman" w:cs="Times New Roman"/>
                <w:color w:val="000000"/>
                <w:sz w:val="24"/>
                <w:szCs w:val="24"/>
                <w:shd w:val="clear" w:color="auto" w:fill="FFFFFF"/>
              </w:rPr>
            </w:pPr>
            <w:r w:rsidRPr="006C06D1">
              <w:rPr>
                <w:rFonts w:ascii="Times New Roman" w:hAnsi="Times New Roman" w:cs="Times New Roman"/>
                <w:sz w:val="24"/>
                <w:szCs w:val="24"/>
                <w:lang w:val="en-US"/>
              </w:rPr>
              <w:t>Homeless Bob Production</w:t>
            </w:r>
            <w:r w:rsidRPr="00BD184A">
              <w:rPr>
                <w:rFonts w:ascii="Times New Roman" w:hAnsi="Times New Roman" w:cs="Times New Roman"/>
                <w:sz w:val="24"/>
                <w:szCs w:val="24"/>
              </w:rPr>
              <w:t>/ Igaunija</w:t>
            </w:r>
          </w:p>
        </w:tc>
        <w:tc>
          <w:tcPr>
            <w:tcW w:w="1418" w:type="dxa"/>
          </w:tcPr>
          <w:p w14:paraId="5095FF93" w14:textId="6F333CFB" w:rsidR="00744532" w:rsidRPr="00BF56ED" w:rsidRDefault="00744532" w:rsidP="00BF56ED">
            <w:pPr>
              <w:spacing w:line="240" w:lineRule="auto"/>
              <w:jc w:val="center"/>
              <w:rPr>
                <w:rFonts w:ascii="Times New Roman" w:hAnsi="Times New Roman" w:cs="Times New Roman"/>
                <w:b/>
                <w:bCs/>
                <w:color w:val="000000"/>
                <w:sz w:val="24"/>
                <w:szCs w:val="24"/>
                <w:shd w:val="clear" w:color="auto" w:fill="FFFFFF"/>
              </w:rPr>
            </w:pPr>
            <w:r w:rsidRPr="00BD184A">
              <w:rPr>
                <w:rFonts w:ascii="Times New Roman" w:hAnsi="Times New Roman" w:cs="Times New Roman"/>
                <w:b/>
                <w:sz w:val="24"/>
                <w:szCs w:val="24"/>
              </w:rPr>
              <w:t>704 640</w:t>
            </w:r>
          </w:p>
        </w:tc>
        <w:tc>
          <w:tcPr>
            <w:tcW w:w="1701" w:type="dxa"/>
          </w:tcPr>
          <w:p w14:paraId="257A9C25" w14:textId="71717763" w:rsidR="00744532" w:rsidRPr="00BF56ED" w:rsidRDefault="008F17E2" w:rsidP="008F17E2">
            <w:pPr>
              <w:spacing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6 384</w:t>
            </w:r>
            <w:r w:rsidRPr="00BD184A">
              <w:rPr>
                <w:rFonts w:ascii="Times New Roman" w:hAnsi="Times New Roman" w:cs="Times New Roman"/>
                <w:b/>
                <w:bCs/>
                <w:color w:val="000000"/>
                <w:sz w:val="24"/>
                <w:szCs w:val="24"/>
                <w:shd w:val="clear" w:color="auto" w:fill="FFFFFF"/>
              </w:rPr>
              <w:t xml:space="preserve"> </w:t>
            </w:r>
            <w:proofErr w:type="gramStart"/>
            <w:r w:rsidRPr="006A12AE">
              <w:rPr>
                <w:rFonts w:ascii="Times New Roman" w:hAnsi="Times New Roman" w:cs="Times New Roman"/>
                <w:bCs/>
                <w:color w:val="000000"/>
                <w:shd w:val="clear" w:color="auto" w:fill="FFFFFF"/>
              </w:rPr>
              <w:t>(</w:t>
            </w:r>
            <w:proofErr w:type="gramEnd"/>
            <w:r w:rsidRPr="006A12AE">
              <w:rPr>
                <w:rFonts w:ascii="Times New Roman" w:hAnsi="Times New Roman" w:cs="Times New Roman"/>
                <w:bCs/>
                <w:color w:val="000000"/>
                <w:shd w:val="clear" w:color="auto" w:fill="FFFFFF"/>
              </w:rPr>
              <w:t xml:space="preserve">pretendē uz kopējo līdzfinansējumu līdz </w:t>
            </w:r>
            <w:r w:rsidRPr="008F17E2">
              <w:rPr>
                <w:rFonts w:ascii="Times New Roman" w:hAnsi="Times New Roman" w:cs="Times New Roman"/>
                <w:b/>
                <w:bCs/>
                <w:color w:val="000000"/>
                <w:shd w:val="clear" w:color="auto" w:fill="FFFFFF"/>
              </w:rPr>
              <w:t>140</w:t>
            </w:r>
            <w:r w:rsidR="00DD2966">
              <w:rPr>
                <w:rFonts w:ascii="Times New Roman" w:hAnsi="Times New Roman" w:cs="Times New Roman"/>
                <w:b/>
                <w:bCs/>
                <w:color w:val="000000"/>
                <w:shd w:val="clear" w:color="auto" w:fill="FFFFFF"/>
              </w:rPr>
              <w:t> </w:t>
            </w:r>
            <w:r w:rsidRPr="008F17E2">
              <w:rPr>
                <w:rFonts w:ascii="Times New Roman" w:hAnsi="Times New Roman" w:cs="Times New Roman"/>
                <w:b/>
                <w:bCs/>
                <w:color w:val="000000"/>
                <w:shd w:val="clear" w:color="auto" w:fill="FFFFFF"/>
              </w:rPr>
              <w:t>928</w:t>
            </w:r>
            <w:r w:rsidRPr="008F17E2">
              <w:rPr>
                <w:rFonts w:ascii="Times New Roman" w:hAnsi="Times New Roman" w:cs="Times New Roman"/>
                <w:bCs/>
                <w:color w:val="000000"/>
                <w:shd w:val="clear" w:color="auto" w:fill="FFFFFF"/>
              </w:rPr>
              <w:t> </w:t>
            </w:r>
            <w:r w:rsidRPr="006C06D1">
              <w:rPr>
                <w:rFonts w:ascii="Times New Roman" w:hAnsi="Times New Roman" w:cs="Times New Roman"/>
                <w:b/>
                <w:bCs/>
                <w:i/>
                <w:shd w:val="clear" w:color="auto" w:fill="FFFFFF"/>
              </w:rPr>
              <w:t>euro</w:t>
            </w:r>
            <w:r w:rsidRPr="008F17E2">
              <w:rPr>
                <w:rFonts w:ascii="Times New Roman" w:hAnsi="Times New Roman" w:cs="Times New Roman"/>
                <w:i/>
                <w:shd w:val="clear" w:color="auto" w:fill="FFFFFF"/>
              </w:rPr>
              <w:t>.</w:t>
            </w:r>
            <w:r w:rsidRPr="006A12AE">
              <w:rPr>
                <w:rFonts w:ascii="Times New Roman" w:hAnsi="Times New Roman" w:cs="Times New Roman"/>
                <w:bCs/>
                <w:color w:val="000000"/>
                <w:shd w:val="clear" w:color="auto" w:fill="FFFFFF"/>
              </w:rPr>
              <w:t xml:space="preserve"> No </w:t>
            </w:r>
            <w:r>
              <w:rPr>
                <w:rFonts w:ascii="Times New Roman" w:hAnsi="Times New Roman" w:cs="Times New Roman"/>
                <w:bCs/>
                <w:color w:val="000000"/>
                <w:shd w:val="clear" w:color="auto" w:fill="FFFFFF"/>
              </w:rPr>
              <w:t xml:space="preserve">08.07.2021. </w:t>
            </w:r>
            <w:r w:rsidRPr="006A12AE">
              <w:rPr>
                <w:rFonts w:ascii="Times New Roman" w:hAnsi="Times New Roman" w:cs="Times New Roman"/>
                <w:bCs/>
                <w:color w:val="000000"/>
                <w:shd w:val="clear" w:color="auto" w:fill="FFFFFF"/>
              </w:rPr>
              <w:t xml:space="preserve">pieejamā finansējuma piešķirti </w:t>
            </w:r>
            <w:r>
              <w:rPr>
                <w:rFonts w:ascii="Times New Roman" w:hAnsi="Times New Roman" w:cs="Times New Roman"/>
                <w:bCs/>
                <w:color w:val="000000"/>
                <w:shd w:val="clear" w:color="auto" w:fill="FFFFFF"/>
              </w:rPr>
              <w:t>134</w:t>
            </w:r>
            <w:r w:rsidR="00DD2966">
              <w:rPr>
                <w:rFonts w:ascii="Times New Roman" w:hAnsi="Times New Roman" w:cs="Times New Roman"/>
                <w:bCs/>
                <w:color w:val="000000"/>
                <w:shd w:val="clear" w:color="auto" w:fill="FFFFFF"/>
              </w:rPr>
              <w:t> </w:t>
            </w:r>
            <w:r>
              <w:rPr>
                <w:rFonts w:ascii="Times New Roman" w:hAnsi="Times New Roman" w:cs="Times New Roman"/>
                <w:bCs/>
                <w:color w:val="000000"/>
                <w:shd w:val="clear" w:color="auto" w:fill="FFFFFF"/>
              </w:rPr>
              <w:t>544</w:t>
            </w:r>
            <w:r w:rsidRPr="006A12AE">
              <w:rPr>
                <w:rFonts w:ascii="Times New Roman" w:hAnsi="Times New Roman" w:cs="Times New Roman"/>
                <w:b/>
                <w:bCs/>
                <w:color w:val="000000"/>
                <w:shd w:val="clear" w:color="auto" w:fill="FFFFFF"/>
              </w:rPr>
              <w:t xml:space="preserve"> </w:t>
            </w:r>
            <w:r w:rsidRPr="006A12AE">
              <w:rPr>
                <w:rFonts w:ascii="Times New Roman" w:hAnsi="Times New Roman" w:cs="Times New Roman"/>
                <w:bCs/>
                <w:i/>
                <w:color w:val="000000"/>
                <w:shd w:val="clear" w:color="auto" w:fill="FFFFFF"/>
              </w:rPr>
              <w:t>euro</w:t>
            </w:r>
            <w:r w:rsidRPr="006A12AE">
              <w:rPr>
                <w:rFonts w:ascii="Times New Roman" w:hAnsi="Times New Roman" w:cs="Times New Roman"/>
                <w:bCs/>
                <w:color w:val="000000"/>
                <w:shd w:val="clear" w:color="auto" w:fill="FFFFFF"/>
              </w:rPr>
              <w:t>)</w:t>
            </w:r>
          </w:p>
        </w:tc>
        <w:tc>
          <w:tcPr>
            <w:tcW w:w="1984" w:type="dxa"/>
          </w:tcPr>
          <w:p w14:paraId="666A7C59" w14:textId="01420BBD" w:rsidR="00744532" w:rsidRPr="00BD184A" w:rsidRDefault="003613C3" w:rsidP="00BF56E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156 817 (22,25%)</w:t>
            </w:r>
          </w:p>
        </w:tc>
      </w:tr>
      <w:tr w:rsidR="00744532" w:rsidRPr="00EA1730" w14:paraId="6971A4DE" w14:textId="1E31543A" w:rsidTr="00F9417A">
        <w:trPr>
          <w:trHeight w:val="528"/>
        </w:trPr>
        <w:tc>
          <w:tcPr>
            <w:tcW w:w="1135" w:type="dxa"/>
            <w:noWrap/>
          </w:tcPr>
          <w:p w14:paraId="605DAC72" w14:textId="672E2725" w:rsidR="00744532" w:rsidRPr="00BF56ED" w:rsidRDefault="007927C0" w:rsidP="00BF56ED">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2.</w:t>
            </w:r>
          </w:p>
        </w:tc>
        <w:tc>
          <w:tcPr>
            <w:tcW w:w="1559" w:type="dxa"/>
          </w:tcPr>
          <w:p w14:paraId="04AD6C4E" w14:textId="061B16D6" w:rsidR="00744532" w:rsidRPr="00BF56ED" w:rsidRDefault="00744532" w:rsidP="00BF56ED">
            <w:pPr>
              <w:spacing w:line="240" w:lineRule="auto"/>
              <w:rPr>
                <w:rFonts w:ascii="Times New Roman" w:hAnsi="Times New Roman" w:cs="Times New Roman"/>
                <w:b/>
                <w:bCs/>
                <w:color w:val="000000"/>
                <w:sz w:val="24"/>
                <w:szCs w:val="24"/>
                <w:shd w:val="clear" w:color="auto" w:fill="FFFFFF"/>
              </w:rPr>
            </w:pPr>
            <w:proofErr w:type="spellStart"/>
            <w:r w:rsidRPr="00BD184A">
              <w:rPr>
                <w:rFonts w:ascii="Times New Roman" w:hAnsi="Times New Roman" w:cs="Times New Roman"/>
                <w:b/>
                <w:sz w:val="24"/>
                <w:szCs w:val="24"/>
              </w:rPr>
              <w:t>Sulis</w:t>
            </w:r>
            <w:proofErr w:type="spellEnd"/>
          </w:p>
        </w:tc>
        <w:tc>
          <w:tcPr>
            <w:tcW w:w="1417" w:type="dxa"/>
          </w:tcPr>
          <w:p w14:paraId="0C20AC7A" w14:textId="5847B129" w:rsidR="00744532" w:rsidRPr="00BF56ED" w:rsidRDefault="00744532" w:rsidP="00BF56ED">
            <w:pPr>
              <w:spacing w:line="240" w:lineRule="auto"/>
              <w:rPr>
                <w:rFonts w:ascii="Times New Roman" w:hAnsi="Times New Roman" w:cs="Times New Roman"/>
                <w:color w:val="000000"/>
                <w:sz w:val="24"/>
                <w:szCs w:val="24"/>
                <w:shd w:val="clear" w:color="auto" w:fill="FFFFFF"/>
              </w:rPr>
            </w:pPr>
            <w:r w:rsidRPr="00BD184A">
              <w:rPr>
                <w:rFonts w:ascii="Times New Roman" w:hAnsi="Times New Roman" w:cs="Times New Roman"/>
                <w:sz w:val="24"/>
                <w:szCs w:val="24"/>
              </w:rPr>
              <w:t>Studija Lokomotīve</w:t>
            </w:r>
          </w:p>
        </w:tc>
        <w:tc>
          <w:tcPr>
            <w:tcW w:w="1276" w:type="dxa"/>
          </w:tcPr>
          <w:p w14:paraId="5C858A60" w14:textId="51644C2F" w:rsidR="00744532" w:rsidRPr="00BF56ED" w:rsidRDefault="00744532" w:rsidP="00BF56ED">
            <w:pPr>
              <w:spacing w:line="240" w:lineRule="auto"/>
              <w:rPr>
                <w:rFonts w:ascii="Times New Roman" w:hAnsi="Times New Roman" w:cs="Times New Roman"/>
                <w:color w:val="000000"/>
                <w:sz w:val="24"/>
                <w:szCs w:val="24"/>
                <w:shd w:val="clear" w:color="auto" w:fill="FFFFFF"/>
              </w:rPr>
            </w:pPr>
            <w:r w:rsidRPr="006C06D1">
              <w:rPr>
                <w:rFonts w:ascii="Times New Roman" w:hAnsi="Times New Roman" w:cs="Times New Roman"/>
                <w:sz w:val="24"/>
                <w:szCs w:val="24"/>
                <w:lang w:val="en-US"/>
              </w:rPr>
              <w:t>Storyline</w:t>
            </w:r>
            <w:r w:rsidRPr="00BD184A">
              <w:rPr>
                <w:rFonts w:ascii="Times New Roman" w:hAnsi="Times New Roman" w:cs="Times New Roman"/>
                <w:sz w:val="24"/>
                <w:szCs w:val="24"/>
              </w:rPr>
              <w:t xml:space="preserve"> NOR AS/ Norvēģija</w:t>
            </w:r>
          </w:p>
        </w:tc>
        <w:tc>
          <w:tcPr>
            <w:tcW w:w="1418" w:type="dxa"/>
          </w:tcPr>
          <w:p w14:paraId="0A1A7EB6" w14:textId="67D24826" w:rsidR="00744532" w:rsidRPr="00BF56ED" w:rsidRDefault="00744532" w:rsidP="00BF56ED">
            <w:pPr>
              <w:spacing w:line="240" w:lineRule="auto"/>
              <w:jc w:val="center"/>
              <w:rPr>
                <w:rFonts w:ascii="Times New Roman" w:hAnsi="Times New Roman" w:cs="Times New Roman"/>
                <w:b/>
                <w:bCs/>
                <w:color w:val="000000"/>
                <w:sz w:val="24"/>
                <w:szCs w:val="24"/>
                <w:shd w:val="clear" w:color="auto" w:fill="FFFFFF"/>
              </w:rPr>
            </w:pPr>
            <w:r w:rsidRPr="00BD184A">
              <w:rPr>
                <w:rFonts w:ascii="Times New Roman" w:hAnsi="Times New Roman" w:cs="Times New Roman"/>
                <w:b/>
                <w:sz w:val="24"/>
                <w:szCs w:val="24"/>
              </w:rPr>
              <w:t>1 000 000</w:t>
            </w:r>
          </w:p>
        </w:tc>
        <w:tc>
          <w:tcPr>
            <w:tcW w:w="1701" w:type="dxa"/>
          </w:tcPr>
          <w:p w14:paraId="357BCCEE" w14:textId="049CDA15" w:rsidR="00744532" w:rsidRPr="00BF56ED" w:rsidRDefault="00744532" w:rsidP="00BF56ED">
            <w:pPr>
              <w:spacing w:line="240" w:lineRule="auto"/>
              <w:jc w:val="center"/>
              <w:rPr>
                <w:rFonts w:ascii="Times New Roman" w:hAnsi="Times New Roman" w:cs="Times New Roman"/>
                <w:b/>
                <w:bCs/>
                <w:color w:val="000000"/>
                <w:sz w:val="24"/>
                <w:szCs w:val="24"/>
                <w:shd w:val="clear" w:color="auto" w:fill="FFFFFF"/>
              </w:rPr>
            </w:pPr>
            <w:r w:rsidRPr="00BD184A">
              <w:rPr>
                <w:rFonts w:ascii="Times New Roman" w:hAnsi="Times New Roman" w:cs="Times New Roman"/>
                <w:b/>
                <w:sz w:val="24"/>
                <w:szCs w:val="24"/>
              </w:rPr>
              <w:t>200 000</w:t>
            </w:r>
          </w:p>
        </w:tc>
        <w:tc>
          <w:tcPr>
            <w:tcW w:w="1984" w:type="dxa"/>
          </w:tcPr>
          <w:p w14:paraId="6578F79B" w14:textId="3D5E8B8E" w:rsidR="00744532" w:rsidRPr="00BD184A" w:rsidRDefault="003339E3" w:rsidP="00BF56ED">
            <w:pPr>
              <w:spacing w:line="240" w:lineRule="auto"/>
              <w:jc w:val="center"/>
              <w:rPr>
                <w:rFonts w:ascii="Times New Roman" w:hAnsi="Times New Roman" w:cs="Times New Roman"/>
                <w:b/>
                <w:sz w:val="24"/>
                <w:szCs w:val="24"/>
              </w:rPr>
            </w:pPr>
            <w:r w:rsidRPr="003339E3">
              <w:rPr>
                <w:rFonts w:ascii="Times New Roman" w:hAnsi="Times New Roman" w:cs="Times New Roman"/>
                <w:b/>
                <w:sz w:val="24"/>
                <w:szCs w:val="24"/>
              </w:rPr>
              <w:t>233</w:t>
            </w:r>
            <w:r>
              <w:rPr>
                <w:rFonts w:ascii="Times New Roman" w:hAnsi="Times New Roman" w:cs="Times New Roman"/>
                <w:b/>
                <w:sz w:val="24"/>
                <w:szCs w:val="24"/>
              </w:rPr>
              <w:t xml:space="preserve"> </w:t>
            </w:r>
            <w:r w:rsidRPr="003339E3">
              <w:rPr>
                <w:rFonts w:ascii="Times New Roman" w:hAnsi="Times New Roman" w:cs="Times New Roman"/>
                <w:b/>
                <w:sz w:val="24"/>
                <w:szCs w:val="24"/>
              </w:rPr>
              <w:t>734</w:t>
            </w:r>
            <w:r>
              <w:rPr>
                <w:rFonts w:ascii="Times New Roman" w:hAnsi="Times New Roman" w:cs="Times New Roman"/>
                <w:b/>
                <w:sz w:val="24"/>
                <w:szCs w:val="24"/>
              </w:rPr>
              <w:t xml:space="preserve"> (23,37%)</w:t>
            </w:r>
          </w:p>
        </w:tc>
      </w:tr>
      <w:bookmarkEnd w:id="1"/>
      <w:tr w:rsidR="00744532" w:rsidRPr="00EA1730" w14:paraId="0AF5AB21" w14:textId="19861F3E" w:rsidTr="00F9417A">
        <w:trPr>
          <w:trHeight w:val="295"/>
        </w:trPr>
        <w:tc>
          <w:tcPr>
            <w:tcW w:w="5387" w:type="dxa"/>
            <w:gridSpan w:val="4"/>
            <w:noWrap/>
          </w:tcPr>
          <w:p w14:paraId="050CB098" w14:textId="77777777" w:rsidR="00744532" w:rsidRPr="00EA1730" w:rsidRDefault="00744532" w:rsidP="00BD0C57">
            <w:pPr>
              <w:spacing w:line="240" w:lineRule="auto"/>
              <w:jc w:val="right"/>
              <w:rPr>
                <w:rFonts w:ascii="Times New Roman" w:hAnsi="Times New Roman" w:cs="Times New Roman"/>
                <w:b/>
                <w:color w:val="000000"/>
                <w:sz w:val="24"/>
                <w:szCs w:val="24"/>
                <w:shd w:val="clear" w:color="auto" w:fill="FFFFFF"/>
              </w:rPr>
            </w:pPr>
            <w:r w:rsidRPr="00EA1730">
              <w:rPr>
                <w:rFonts w:ascii="Times New Roman" w:hAnsi="Times New Roman" w:cs="Times New Roman"/>
                <w:b/>
                <w:color w:val="000000"/>
                <w:sz w:val="24"/>
                <w:szCs w:val="24"/>
                <w:shd w:val="clear" w:color="auto" w:fill="FFFFFF"/>
              </w:rPr>
              <w:t>KOPĀ</w:t>
            </w:r>
          </w:p>
        </w:tc>
        <w:tc>
          <w:tcPr>
            <w:tcW w:w="1418" w:type="dxa"/>
          </w:tcPr>
          <w:p w14:paraId="52DF7ACE" w14:textId="519A4319" w:rsidR="00744532" w:rsidRPr="00EA1730" w:rsidRDefault="008F17E2" w:rsidP="00BD0C57">
            <w:pPr>
              <w:spacing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1 704 6</w:t>
            </w:r>
            <w:r w:rsidRPr="008F17E2">
              <w:rPr>
                <w:rFonts w:ascii="Times New Roman" w:hAnsi="Times New Roman" w:cs="Times New Roman"/>
                <w:b/>
                <w:bCs/>
                <w:color w:val="000000"/>
                <w:sz w:val="24"/>
                <w:szCs w:val="24"/>
                <w:shd w:val="clear" w:color="auto" w:fill="FFFFFF"/>
              </w:rPr>
              <w:t>40</w:t>
            </w:r>
          </w:p>
        </w:tc>
        <w:tc>
          <w:tcPr>
            <w:tcW w:w="1701" w:type="dxa"/>
          </w:tcPr>
          <w:p w14:paraId="62770487" w14:textId="260CFC23" w:rsidR="00744532" w:rsidRPr="00EA1730" w:rsidRDefault="008F17E2" w:rsidP="00666FD2">
            <w:pPr>
              <w:spacing w:line="240" w:lineRule="auto"/>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206 3</w:t>
            </w:r>
            <w:r w:rsidRPr="008F17E2">
              <w:rPr>
                <w:rFonts w:ascii="Times New Roman" w:hAnsi="Times New Roman" w:cs="Times New Roman"/>
                <w:b/>
                <w:bCs/>
                <w:color w:val="000000"/>
                <w:sz w:val="24"/>
                <w:szCs w:val="24"/>
                <w:shd w:val="clear" w:color="auto" w:fill="FFFFFF"/>
              </w:rPr>
              <w:t>84</w:t>
            </w:r>
          </w:p>
        </w:tc>
        <w:tc>
          <w:tcPr>
            <w:tcW w:w="1984" w:type="dxa"/>
          </w:tcPr>
          <w:p w14:paraId="4DDEB64B" w14:textId="7A25A03B" w:rsidR="001E2D8B" w:rsidRPr="00641CAC" w:rsidRDefault="00AC1DD7" w:rsidP="001E2D8B">
            <w:pPr>
              <w:spacing w:line="240" w:lineRule="auto"/>
              <w:jc w:val="center"/>
              <w:rPr>
                <w:rFonts w:ascii="Times New Roman" w:hAnsi="Times New Roman" w:cs="Times New Roman"/>
                <w:b/>
                <w:bCs/>
                <w:color w:val="000000"/>
                <w:sz w:val="24"/>
                <w:szCs w:val="24"/>
              </w:rPr>
            </w:pPr>
            <w:r w:rsidRPr="00641CAC">
              <w:rPr>
                <w:rFonts w:ascii="Times New Roman" w:hAnsi="Times New Roman" w:cs="Times New Roman"/>
                <w:b/>
                <w:bCs/>
                <w:color w:val="000000"/>
                <w:sz w:val="24"/>
                <w:szCs w:val="24"/>
              </w:rPr>
              <w:t>390 551</w:t>
            </w:r>
          </w:p>
          <w:p w14:paraId="496955E7" w14:textId="10E05057" w:rsidR="00744532" w:rsidRDefault="001E2D8B" w:rsidP="00AC1DD7">
            <w:pPr>
              <w:spacing w:line="240" w:lineRule="auto"/>
              <w:jc w:val="center"/>
              <w:rPr>
                <w:rFonts w:ascii="Times New Roman" w:hAnsi="Times New Roman" w:cs="Times New Roman"/>
                <w:b/>
                <w:bCs/>
                <w:color w:val="000000"/>
                <w:sz w:val="24"/>
                <w:szCs w:val="24"/>
                <w:shd w:val="clear" w:color="auto" w:fill="FFFFFF"/>
              </w:rPr>
            </w:pPr>
            <w:r w:rsidRPr="00641CAC">
              <w:rPr>
                <w:rFonts w:ascii="Times New Roman" w:hAnsi="Times New Roman" w:cs="Times New Roman"/>
                <w:b/>
                <w:bCs/>
                <w:color w:val="000000"/>
                <w:sz w:val="24"/>
                <w:szCs w:val="24"/>
                <w:shd w:val="clear" w:color="auto" w:fill="FFFFFF"/>
              </w:rPr>
              <w:t>(</w:t>
            </w:r>
            <w:r w:rsidR="00AC1DD7" w:rsidRPr="006C06D1">
              <w:rPr>
                <w:rFonts w:ascii="Times New Roman" w:hAnsi="Times New Roman" w:cs="Times New Roman"/>
                <w:b/>
                <w:bCs/>
                <w:color w:val="000000"/>
                <w:sz w:val="24"/>
                <w:szCs w:val="24"/>
                <w:shd w:val="clear" w:color="auto" w:fill="FFFFFF"/>
              </w:rPr>
              <w:t>22,91</w:t>
            </w:r>
            <w:r w:rsidRPr="00641CAC">
              <w:rPr>
                <w:rFonts w:ascii="Times New Roman" w:hAnsi="Times New Roman" w:cs="Times New Roman"/>
                <w:b/>
                <w:bCs/>
                <w:color w:val="000000"/>
                <w:sz w:val="24"/>
                <w:szCs w:val="24"/>
                <w:shd w:val="clear" w:color="auto" w:fill="FFFFFF"/>
              </w:rPr>
              <w:t>%)</w:t>
            </w:r>
          </w:p>
        </w:tc>
      </w:tr>
    </w:tbl>
    <w:p w14:paraId="44ECDA3F" w14:textId="0A41A118" w:rsidR="009B1EDB" w:rsidRPr="006C06D1" w:rsidRDefault="009B1EDB" w:rsidP="00DD2966">
      <w:pPr>
        <w:spacing w:after="0" w:line="240" w:lineRule="auto"/>
        <w:rPr>
          <w:rFonts w:ascii="Times New Roman" w:hAnsi="Times New Roman" w:cs="Times New Roman"/>
          <w:color w:val="000000"/>
          <w:sz w:val="24"/>
          <w:szCs w:val="24"/>
          <w:shd w:val="clear" w:color="auto" w:fill="FFFFFF"/>
        </w:rPr>
      </w:pPr>
    </w:p>
    <w:p w14:paraId="12CDDAE1" w14:textId="7E52B650" w:rsidR="00DD2966" w:rsidRPr="006C06D1" w:rsidRDefault="00DD2966" w:rsidP="00DD2966">
      <w:pPr>
        <w:spacing w:after="0" w:line="240" w:lineRule="auto"/>
        <w:rPr>
          <w:rFonts w:ascii="Times New Roman" w:hAnsi="Times New Roman" w:cs="Times New Roman"/>
          <w:color w:val="000000"/>
          <w:sz w:val="24"/>
          <w:szCs w:val="24"/>
          <w:shd w:val="clear" w:color="auto" w:fill="FFFFFF"/>
        </w:rPr>
      </w:pPr>
    </w:p>
    <w:p w14:paraId="4FEE5D74" w14:textId="2E0694E3" w:rsidR="00E02449" w:rsidRPr="006C06D1" w:rsidRDefault="00E02449" w:rsidP="00E02449">
      <w:pPr>
        <w:spacing w:after="0" w:line="240" w:lineRule="auto"/>
        <w:rPr>
          <w:rFonts w:ascii="Times New Roman" w:hAnsi="Times New Roman" w:cs="Times New Roman"/>
          <w:color w:val="000000"/>
          <w:sz w:val="24"/>
          <w:szCs w:val="24"/>
          <w:shd w:val="clear" w:color="auto" w:fill="FFFFFF"/>
        </w:rPr>
      </w:pPr>
      <w:r w:rsidRPr="006C06D1">
        <w:rPr>
          <w:rFonts w:ascii="Times New Roman" w:hAnsi="Times New Roman" w:cs="Times New Roman"/>
          <w:color w:val="000000"/>
          <w:sz w:val="24"/>
          <w:szCs w:val="24"/>
          <w:shd w:val="clear" w:color="auto" w:fill="FFFFFF"/>
        </w:rPr>
        <w:t>Kultūras ministrs</w:t>
      </w:r>
      <w:r w:rsidRPr="006C06D1">
        <w:rPr>
          <w:rFonts w:ascii="Times New Roman" w:hAnsi="Times New Roman" w:cs="Times New Roman"/>
          <w:color w:val="000000"/>
          <w:sz w:val="24"/>
          <w:szCs w:val="24"/>
          <w:shd w:val="clear" w:color="auto" w:fill="FFFFFF"/>
        </w:rPr>
        <w:tab/>
      </w:r>
      <w:r w:rsidRPr="006C06D1">
        <w:rPr>
          <w:rFonts w:ascii="Times New Roman" w:hAnsi="Times New Roman" w:cs="Times New Roman"/>
          <w:color w:val="000000"/>
          <w:sz w:val="24"/>
          <w:szCs w:val="24"/>
          <w:shd w:val="clear" w:color="auto" w:fill="FFFFFF"/>
        </w:rPr>
        <w:tab/>
      </w:r>
      <w:r w:rsidRPr="006C06D1">
        <w:rPr>
          <w:rFonts w:ascii="Times New Roman" w:hAnsi="Times New Roman" w:cs="Times New Roman"/>
          <w:color w:val="000000"/>
          <w:sz w:val="24"/>
          <w:szCs w:val="24"/>
          <w:shd w:val="clear" w:color="auto" w:fill="FFFFFF"/>
        </w:rPr>
        <w:tab/>
      </w:r>
      <w:r w:rsidRPr="006C06D1">
        <w:rPr>
          <w:rFonts w:ascii="Times New Roman" w:hAnsi="Times New Roman" w:cs="Times New Roman"/>
          <w:color w:val="000000"/>
          <w:sz w:val="24"/>
          <w:szCs w:val="24"/>
          <w:shd w:val="clear" w:color="auto" w:fill="FFFFFF"/>
        </w:rPr>
        <w:tab/>
      </w:r>
      <w:r w:rsidRPr="006C06D1">
        <w:rPr>
          <w:rFonts w:ascii="Times New Roman" w:hAnsi="Times New Roman" w:cs="Times New Roman"/>
          <w:color w:val="000000"/>
          <w:sz w:val="24"/>
          <w:szCs w:val="24"/>
          <w:shd w:val="clear" w:color="auto" w:fill="FFFFFF"/>
        </w:rPr>
        <w:tab/>
      </w:r>
      <w:r w:rsidRPr="006C06D1">
        <w:rPr>
          <w:rFonts w:ascii="Times New Roman" w:hAnsi="Times New Roman" w:cs="Times New Roman"/>
          <w:color w:val="000000"/>
          <w:sz w:val="24"/>
          <w:szCs w:val="24"/>
          <w:shd w:val="clear" w:color="auto" w:fill="FFFFFF"/>
        </w:rPr>
        <w:tab/>
      </w:r>
      <w:r w:rsidRPr="006C06D1">
        <w:rPr>
          <w:rFonts w:ascii="Times New Roman" w:hAnsi="Times New Roman" w:cs="Times New Roman"/>
          <w:color w:val="000000"/>
          <w:sz w:val="24"/>
          <w:szCs w:val="24"/>
          <w:shd w:val="clear" w:color="auto" w:fill="FFFFFF"/>
        </w:rPr>
        <w:tab/>
      </w:r>
      <w:r w:rsidRPr="006C06D1">
        <w:rPr>
          <w:rFonts w:ascii="Times New Roman" w:hAnsi="Times New Roman" w:cs="Times New Roman"/>
          <w:color w:val="000000"/>
          <w:sz w:val="24"/>
          <w:szCs w:val="24"/>
          <w:shd w:val="clear" w:color="auto" w:fill="FFFFFF"/>
        </w:rPr>
        <w:tab/>
        <w:t>N.Puntulis</w:t>
      </w:r>
    </w:p>
    <w:p w14:paraId="06841492" w14:textId="77777777" w:rsidR="00E02449" w:rsidRPr="006C06D1" w:rsidRDefault="00E02449" w:rsidP="00E02449">
      <w:pPr>
        <w:spacing w:after="0" w:line="240" w:lineRule="auto"/>
        <w:rPr>
          <w:rFonts w:ascii="Times New Roman" w:hAnsi="Times New Roman" w:cs="Times New Roman"/>
          <w:color w:val="000000"/>
          <w:sz w:val="24"/>
          <w:szCs w:val="24"/>
          <w:shd w:val="clear" w:color="auto" w:fill="FFFFFF"/>
        </w:rPr>
      </w:pPr>
    </w:p>
    <w:p w14:paraId="46290D54" w14:textId="437EC5FE" w:rsidR="00DD2966" w:rsidRDefault="00E02449" w:rsidP="00E02449">
      <w:pPr>
        <w:spacing w:after="0" w:line="240" w:lineRule="auto"/>
        <w:rPr>
          <w:rFonts w:ascii="Times New Roman" w:hAnsi="Times New Roman" w:cs="Times New Roman"/>
          <w:color w:val="000000"/>
          <w:sz w:val="24"/>
          <w:szCs w:val="24"/>
          <w:shd w:val="clear" w:color="auto" w:fill="FFFFFF"/>
        </w:rPr>
      </w:pPr>
      <w:r w:rsidRPr="006C06D1">
        <w:rPr>
          <w:rFonts w:ascii="Times New Roman" w:hAnsi="Times New Roman" w:cs="Times New Roman"/>
          <w:color w:val="000000"/>
          <w:sz w:val="24"/>
          <w:szCs w:val="24"/>
          <w:shd w:val="clear" w:color="auto" w:fill="FFFFFF"/>
        </w:rPr>
        <w:t>Vīza: Valsts sekretāre</w:t>
      </w:r>
      <w:r w:rsidRPr="006C06D1">
        <w:rPr>
          <w:rFonts w:ascii="Times New Roman" w:hAnsi="Times New Roman" w:cs="Times New Roman"/>
          <w:color w:val="000000"/>
          <w:sz w:val="24"/>
          <w:szCs w:val="24"/>
          <w:shd w:val="clear" w:color="auto" w:fill="FFFFFF"/>
        </w:rPr>
        <w:tab/>
      </w:r>
      <w:r w:rsidRPr="006C06D1">
        <w:rPr>
          <w:rFonts w:ascii="Times New Roman" w:hAnsi="Times New Roman" w:cs="Times New Roman"/>
          <w:color w:val="000000"/>
          <w:sz w:val="24"/>
          <w:szCs w:val="24"/>
          <w:shd w:val="clear" w:color="auto" w:fill="FFFFFF"/>
        </w:rPr>
        <w:tab/>
      </w:r>
      <w:r w:rsidRPr="006C06D1">
        <w:rPr>
          <w:rFonts w:ascii="Times New Roman" w:hAnsi="Times New Roman" w:cs="Times New Roman"/>
          <w:color w:val="000000"/>
          <w:sz w:val="24"/>
          <w:szCs w:val="24"/>
          <w:shd w:val="clear" w:color="auto" w:fill="FFFFFF"/>
        </w:rPr>
        <w:tab/>
      </w:r>
      <w:r w:rsidRPr="006C06D1">
        <w:rPr>
          <w:rFonts w:ascii="Times New Roman" w:hAnsi="Times New Roman" w:cs="Times New Roman"/>
          <w:color w:val="000000"/>
          <w:sz w:val="24"/>
          <w:szCs w:val="24"/>
          <w:shd w:val="clear" w:color="auto" w:fill="FFFFFF"/>
        </w:rPr>
        <w:tab/>
      </w:r>
      <w:r w:rsidRPr="006C06D1">
        <w:rPr>
          <w:rFonts w:ascii="Times New Roman" w:hAnsi="Times New Roman" w:cs="Times New Roman"/>
          <w:color w:val="000000"/>
          <w:sz w:val="24"/>
          <w:szCs w:val="24"/>
          <w:shd w:val="clear" w:color="auto" w:fill="FFFFFF"/>
        </w:rPr>
        <w:tab/>
      </w:r>
      <w:r w:rsidRPr="006C06D1">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6C06D1">
        <w:rPr>
          <w:rFonts w:ascii="Times New Roman" w:hAnsi="Times New Roman" w:cs="Times New Roman"/>
          <w:color w:val="000000"/>
          <w:sz w:val="24"/>
          <w:szCs w:val="24"/>
          <w:shd w:val="clear" w:color="auto" w:fill="FFFFFF"/>
        </w:rPr>
        <w:tab/>
        <w:t>D.Vilsone</w:t>
      </w:r>
    </w:p>
    <w:p w14:paraId="717E88D2" w14:textId="1E53E18B" w:rsidR="00E02449" w:rsidRDefault="00E02449" w:rsidP="00E02449">
      <w:pPr>
        <w:spacing w:after="0" w:line="240" w:lineRule="auto"/>
        <w:rPr>
          <w:rFonts w:ascii="Times New Roman" w:hAnsi="Times New Roman" w:cs="Times New Roman"/>
          <w:color w:val="000000"/>
          <w:sz w:val="24"/>
          <w:szCs w:val="24"/>
          <w:shd w:val="clear" w:color="auto" w:fill="FFFFFF"/>
        </w:rPr>
      </w:pPr>
    </w:p>
    <w:p w14:paraId="130051B6" w14:textId="0E4B8026" w:rsidR="00E02449" w:rsidRDefault="00E02449" w:rsidP="00E02449">
      <w:pPr>
        <w:spacing w:after="0" w:line="240" w:lineRule="auto"/>
        <w:rPr>
          <w:rFonts w:ascii="Times New Roman" w:hAnsi="Times New Roman" w:cs="Times New Roman"/>
          <w:color w:val="000000"/>
          <w:sz w:val="24"/>
          <w:szCs w:val="24"/>
          <w:shd w:val="clear" w:color="auto" w:fill="FFFFFF"/>
        </w:rPr>
      </w:pPr>
    </w:p>
    <w:p w14:paraId="017FDACB" w14:textId="14B83161" w:rsidR="00E02449" w:rsidRDefault="00E02449" w:rsidP="00E02449">
      <w:pPr>
        <w:spacing w:after="0" w:line="240" w:lineRule="auto"/>
        <w:rPr>
          <w:rFonts w:ascii="Times New Roman" w:hAnsi="Times New Roman" w:cs="Times New Roman"/>
          <w:color w:val="000000"/>
          <w:sz w:val="24"/>
          <w:szCs w:val="24"/>
          <w:shd w:val="clear" w:color="auto" w:fill="FFFFFF"/>
        </w:rPr>
      </w:pPr>
    </w:p>
    <w:p w14:paraId="794B1AB8" w14:textId="514D05CB" w:rsidR="00466482" w:rsidRDefault="00466482" w:rsidP="00E02449">
      <w:pPr>
        <w:spacing w:after="0" w:line="240" w:lineRule="auto"/>
        <w:rPr>
          <w:rFonts w:ascii="Times New Roman" w:hAnsi="Times New Roman" w:cs="Times New Roman"/>
          <w:color w:val="000000"/>
          <w:sz w:val="24"/>
          <w:szCs w:val="24"/>
          <w:shd w:val="clear" w:color="auto" w:fill="FFFFFF"/>
        </w:rPr>
      </w:pPr>
    </w:p>
    <w:p w14:paraId="12E42DD1" w14:textId="56BE6212" w:rsidR="00466482" w:rsidRDefault="00466482" w:rsidP="00E02449">
      <w:pPr>
        <w:spacing w:after="0" w:line="240" w:lineRule="auto"/>
        <w:rPr>
          <w:rFonts w:ascii="Times New Roman" w:hAnsi="Times New Roman" w:cs="Times New Roman"/>
          <w:color w:val="000000"/>
          <w:sz w:val="24"/>
          <w:szCs w:val="24"/>
          <w:shd w:val="clear" w:color="auto" w:fill="FFFFFF"/>
        </w:rPr>
      </w:pPr>
    </w:p>
    <w:p w14:paraId="60C540C0" w14:textId="3BA8D076" w:rsidR="00466482" w:rsidRDefault="00466482" w:rsidP="00E02449">
      <w:pPr>
        <w:spacing w:after="0" w:line="240" w:lineRule="auto"/>
        <w:rPr>
          <w:rFonts w:ascii="Times New Roman" w:hAnsi="Times New Roman" w:cs="Times New Roman"/>
          <w:color w:val="000000"/>
          <w:sz w:val="24"/>
          <w:szCs w:val="24"/>
          <w:shd w:val="clear" w:color="auto" w:fill="FFFFFF"/>
        </w:rPr>
      </w:pPr>
    </w:p>
    <w:p w14:paraId="56520167" w14:textId="230CB1A6" w:rsidR="006C06D1" w:rsidRDefault="006C06D1" w:rsidP="00E02449">
      <w:pPr>
        <w:spacing w:after="0" w:line="240" w:lineRule="auto"/>
        <w:rPr>
          <w:rFonts w:ascii="Times New Roman" w:hAnsi="Times New Roman" w:cs="Times New Roman"/>
          <w:color w:val="000000"/>
          <w:sz w:val="24"/>
          <w:szCs w:val="24"/>
          <w:shd w:val="clear" w:color="auto" w:fill="FFFFFF"/>
        </w:rPr>
      </w:pPr>
    </w:p>
    <w:p w14:paraId="3907EFFE" w14:textId="008EB014" w:rsidR="006C06D1" w:rsidRDefault="006C06D1" w:rsidP="00E02449">
      <w:pPr>
        <w:spacing w:after="0" w:line="240" w:lineRule="auto"/>
        <w:rPr>
          <w:rFonts w:ascii="Times New Roman" w:hAnsi="Times New Roman" w:cs="Times New Roman"/>
          <w:color w:val="000000"/>
          <w:sz w:val="24"/>
          <w:szCs w:val="24"/>
          <w:shd w:val="clear" w:color="auto" w:fill="FFFFFF"/>
        </w:rPr>
      </w:pPr>
    </w:p>
    <w:p w14:paraId="7D05A9B5" w14:textId="77777777" w:rsidR="006C06D1" w:rsidRDefault="006C06D1" w:rsidP="00E02449">
      <w:pPr>
        <w:spacing w:after="0" w:line="240" w:lineRule="auto"/>
        <w:rPr>
          <w:rFonts w:ascii="Times New Roman" w:hAnsi="Times New Roman" w:cs="Times New Roman"/>
          <w:color w:val="000000"/>
          <w:sz w:val="24"/>
          <w:szCs w:val="24"/>
          <w:shd w:val="clear" w:color="auto" w:fill="FFFFFF"/>
        </w:rPr>
      </w:pPr>
    </w:p>
    <w:p w14:paraId="19BBD1B7" w14:textId="5569251F" w:rsidR="00E02449" w:rsidRDefault="00E02449" w:rsidP="00E02449">
      <w:pPr>
        <w:spacing w:after="0" w:line="240" w:lineRule="auto"/>
        <w:rPr>
          <w:rFonts w:ascii="Times New Roman" w:hAnsi="Times New Roman" w:cs="Times New Roman"/>
          <w:color w:val="000000"/>
          <w:sz w:val="24"/>
          <w:szCs w:val="24"/>
          <w:shd w:val="clear" w:color="auto" w:fill="FFFFFF"/>
        </w:rPr>
      </w:pPr>
    </w:p>
    <w:p w14:paraId="46C11D5A" w14:textId="77777777" w:rsidR="00466482" w:rsidRPr="000A5F18" w:rsidRDefault="00466482" w:rsidP="00466482">
      <w:pPr>
        <w:spacing w:after="0" w:line="240" w:lineRule="auto"/>
        <w:rPr>
          <w:rFonts w:ascii="Times New Roman" w:eastAsia="Calibri" w:hAnsi="Times New Roman" w:cs="Times New Roman"/>
          <w:bCs/>
          <w:sz w:val="20"/>
          <w:szCs w:val="20"/>
          <w:lang w:eastAsia="lv-LV"/>
        </w:rPr>
      </w:pPr>
      <w:r w:rsidRPr="000A5F18">
        <w:rPr>
          <w:rFonts w:ascii="Times New Roman" w:eastAsia="Calibri" w:hAnsi="Times New Roman" w:cs="Times New Roman"/>
          <w:bCs/>
          <w:sz w:val="20"/>
          <w:szCs w:val="20"/>
          <w:lang w:eastAsia="lv-LV"/>
        </w:rPr>
        <w:t>Erdmane 67358859</w:t>
      </w:r>
    </w:p>
    <w:p w14:paraId="3DC1EAF8" w14:textId="5D0144C5" w:rsidR="00E02449" w:rsidRPr="006C06D1" w:rsidRDefault="00124183" w:rsidP="006C06D1">
      <w:pPr>
        <w:spacing w:after="0" w:line="240" w:lineRule="auto"/>
        <w:rPr>
          <w:rFonts w:ascii="Times New Roman" w:hAnsi="Times New Roman" w:cs="Times New Roman"/>
          <w:color w:val="000000"/>
          <w:sz w:val="20"/>
          <w:szCs w:val="20"/>
          <w:shd w:val="clear" w:color="auto" w:fill="FFFFFF"/>
        </w:rPr>
      </w:pPr>
      <w:hyperlink r:id="rId8" w:history="1">
        <w:r w:rsidR="00466482" w:rsidRPr="006C06D1">
          <w:rPr>
            <w:rFonts w:ascii="Times New Roman" w:eastAsia="Calibri" w:hAnsi="Times New Roman" w:cs="Times New Roman"/>
            <w:color w:val="0000FF"/>
            <w:sz w:val="20"/>
            <w:szCs w:val="20"/>
            <w:u w:val="single"/>
          </w:rPr>
          <w:t>Baiba.Erdmane@nkc.gov.l</w:t>
        </w:r>
        <w:r w:rsidR="00466482" w:rsidRPr="000A5F18">
          <w:rPr>
            <w:rFonts w:ascii="Times New Roman" w:eastAsia="Calibri" w:hAnsi="Times New Roman" w:cs="Times New Roman"/>
            <w:bCs/>
            <w:color w:val="0000FF"/>
            <w:sz w:val="20"/>
            <w:szCs w:val="20"/>
            <w:u w:val="single"/>
            <w:lang w:eastAsia="lv-LV"/>
          </w:rPr>
          <w:t>v</w:t>
        </w:r>
      </w:hyperlink>
    </w:p>
    <w:sectPr w:rsidR="00E02449" w:rsidRPr="006C06D1" w:rsidSect="00110A4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31C27" w14:textId="77777777" w:rsidR="007D26E1" w:rsidRDefault="007D26E1" w:rsidP="00305671">
      <w:pPr>
        <w:spacing w:after="0" w:line="240" w:lineRule="auto"/>
      </w:pPr>
      <w:r>
        <w:separator/>
      </w:r>
    </w:p>
  </w:endnote>
  <w:endnote w:type="continuationSeparator" w:id="0">
    <w:p w14:paraId="68557F14" w14:textId="77777777" w:rsidR="007D26E1" w:rsidRDefault="007D26E1" w:rsidP="0030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9F81" w14:textId="6117D15D" w:rsidR="00827EC2" w:rsidRPr="00EA1730" w:rsidRDefault="009A796A" w:rsidP="00827EC2">
    <w:pPr>
      <w:pStyle w:val="Kjene"/>
      <w:rPr>
        <w:sz w:val="20"/>
        <w:szCs w:val="20"/>
      </w:rPr>
    </w:pPr>
    <w:r w:rsidRPr="00EA1730">
      <w:rPr>
        <w:rFonts w:ascii="Times New Roman" w:hAnsi="Times New Roman" w:cs="Times New Roman"/>
        <w:sz w:val="20"/>
        <w:szCs w:val="20"/>
      </w:rPr>
      <w:t>KMZin_</w:t>
    </w:r>
    <w:r w:rsidR="001F6043">
      <w:rPr>
        <w:rFonts w:ascii="Times New Roman" w:hAnsi="Times New Roman" w:cs="Times New Roman"/>
        <w:sz w:val="20"/>
        <w:szCs w:val="20"/>
      </w:rPr>
      <w:t>31052</w:t>
    </w:r>
    <w:r w:rsidR="001F6043" w:rsidRPr="00EA1730">
      <w:rPr>
        <w:rFonts w:ascii="Times New Roman" w:hAnsi="Times New Roman" w:cs="Times New Roman"/>
        <w:sz w:val="20"/>
        <w:szCs w:val="20"/>
      </w:rPr>
      <w:t>1</w:t>
    </w:r>
    <w:r w:rsidRPr="00EA1730">
      <w:rPr>
        <w:rFonts w:ascii="Times New Roman" w:hAnsi="Times New Roman" w:cs="Times New Roman"/>
        <w:sz w:val="20"/>
        <w:szCs w:val="20"/>
      </w:rPr>
      <w:t>_arvalstu_filmas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6AC2" w14:textId="14B7322C" w:rsidR="009A796A" w:rsidRPr="007927C0" w:rsidRDefault="007927C0" w:rsidP="007927C0">
    <w:pPr>
      <w:pStyle w:val="Kjene"/>
    </w:pPr>
    <w:r>
      <w:rPr>
        <w:rFonts w:ascii="Times New Roman" w:hAnsi="Times New Roman" w:cs="Times New Roman"/>
        <w:sz w:val="20"/>
        <w:szCs w:val="20"/>
      </w:rPr>
      <w:t>KMAnotp_</w:t>
    </w:r>
    <w:r w:rsidR="0024391E">
      <w:rPr>
        <w:rFonts w:ascii="Times New Roman" w:hAnsi="Times New Roman" w:cs="Times New Roman"/>
        <w:sz w:val="20"/>
        <w:szCs w:val="20"/>
      </w:rPr>
      <w:t>25</w:t>
    </w:r>
    <w:r>
      <w:rPr>
        <w:rFonts w:ascii="Times New Roman" w:hAnsi="Times New Roman" w:cs="Times New Roman"/>
        <w:sz w:val="20"/>
        <w:szCs w:val="20"/>
      </w:rPr>
      <w:t>0</w:t>
    </w:r>
    <w:r w:rsidR="00DD2966">
      <w:rPr>
        <w:rFonts w:ascii="Times New Roman" w:hAnsi="Times New Roman" w:cs="Times New Roman"/>
        <w:sz w:val="20"/>
        <w:szCs w:val="20"/>
      </w:rPr>
      <w:t>8</w:t>
    </w:r>
    <w:r>
      <w:rPr>
        <w:rFonts w:ascii="Times New Roman" w:hAnsi="Times New Roman" w:cs="Times New Roman"/>
        <w:sz w:val="20"/>
        <w:szCs w:val="20"/>
      </w:rPr>
      <w:t>21_apropri</w:t>
    </w:r>
    <w:r w:rsidR="00DD2966">
      <w:rPr>
        <w:rFonts w:ascii="Times New Roman" w:hAnsi="Times New Roman" w:cs="Times New Roman"/>
        <w:sz w:val="20"/>
        <w:szCs w:val="20"/>
      </w:rPr>
      <w:t>a</w:t>
    </w:r>
    <w:r>
      <w:rPr>
        <w:rFonts w:ascii="Times New Roman" w:hAnsi="Times New Roman" w:cs="Times New Roman"/>
        <w:sz w:val="20"/>
        <w:szCs w:val="20"/>
      </w:rPr>
      <w:t>cija_</w:t>
    </w:r>
    <w:r w:rsidR="00DD2966">
      <w:rPr>
        <w:rFonts w:ascii="Times New Roman" w:hAnsi="Times New Roman" w:cs="Times New Roman"/>
        <w:sz w:val="20"/>
        <w:szCs w:val="20"/>
      </w:rPr>
      <w:t>a</w:t>
    </w:r>
    <w:r>
      <w:rPr>
        <w:rFonts w:ascii="Times New Roman" w:hAnsi="Times New Roman" w:cs="Times New Roman"/>
        <w:sz w:val="20"/>
        <w:szCs w:val="20"/>
      </w:rPr>
      <w:t>rvalstu</w:t>
    </w:r>
    <w:r w:rsidR="00DD2966">
      <w:rPr>
        <w:rFonts w:ascii="Times New Roman" w:hAnsi="Times New Roman" w:cs="Times New Roman"/>
        <w:sz w:val="20"/>
        <w:szCs w:val="20"/>
      </w:rPr>
      <w:t>_</w:t>
    </w:r>
    <w:r>
      <w:rPr>
        <w:rFonts w:ascii="Times New Roman" w:hAnsi="Times New Roman" w:cs="Times New Roman"/>
        <w:sz w:val="20"/>
        <w:szCs w:val="20"/>
      </w:rPr>
      <w:t>filmas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0330A" w14:textId="77777777" w:rsidR="007D26E1" w:rsidRDefault="007D26E1" w:rsidP="00305671">
      <w:pPr>
        <w:spacing w:after="0" w:line="240" w:lineRule="auto"/>
      </w:pPr>
      <w:r>
        <w:separator/>
      </w:r>
    </w:p>
  </w:footnote>
  <w:footnote w:type="continuationSeparator" w:id="0">
    <w:p w14:paraId="04F402B5" w14:textId="77777777" w:rsidR="007D26E1" w:rsidRDefault="007D26E1" w:rsidP="00305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565402"/>
      <w:docPartObj>
        <w:docPartGallery w:val="Page Numbers (Top of Page)"/>
        <w:docPartUnique/>
      </w:docPartObj>
    </w:sdtPr>
    <w:sdtEndPr>
      <w:rPr>
        <w:rFonts w:ascii="Times New Roman" w:hAnsi="Times New Roman" w:cs="Times New Roman"/>
        <w:sz w:val="24"/>
        <w:szCs w:val="24"/>
      </w:rPr>
    </w:sdtEndPr>
    <w:sdtContent>
      <w:p w14:paraId="6660614F" w14:textId="2A737018" w:rsidR="00A04CC0" w:rsidRPr="00E35020" w:rsidRDefault="00A04CC0">
        <w:pPr>
          <w:pStyle w:val="Galvene"/>
          <w:jc w:val="center"/>
          <w:rPr>
            <w:rFonts w:ascii="Times New Roman" w:hAnsi="Times New Roman" w:cs="Times New Roman"/>
            <w:sz w:val="24"/>
            <w:szCs w:val="24"/>
          </w:rPr>
        </w:pPr>
        <w:r w:rsidRPr="00E35020">
          <w:rPr>
            <w:rFonts w:ascii="Times New Roman" w:hAnsi="Times New Roman" w:cs="Times New Roman"/>
            <w:sz w:val="24"/>
            <w:szCs w:val="24"/>
          </w:rPr>
          <w:fldChar w:fldCharType="begin"/>
        </w:r>
        <w:r w:rsidRPr="00E35020">
          <w:rPr>
            <w:rFonts w:ascii="Times New Roman" w:hAnsi="Times New Roman" w:cs="Times New Roman"/>
            <w:sz w:val="24"/>
            <w:szCs w:val="24"/>
          </w:rPr>
          <w:instrText>PAGE   \* MERGEFORMAT</w:instrText>
        </w:r>
        <w:r w:rsidRPr="00E35020">
          <w:rPr>
            <w:rFonts w:ascii="Times New Roman" w:hAnsi="Times New Roman" w:cs="Times New Roman"/>
            <w:sz w:val="24"/>
            <w:szCs w:val="24"/>
          </w:rPr>
          <w:fldChar w:fldCharType="separate"/>
        </w:r>
        <w:r w:rsidR="00AC1DD7">
          <w:rPr>
            <w:rFonts w:ascii="Times New Roman" w:hAnsi="Times New Roman" w:cs="Times New Roman"/>
            <w:noProof/>
            <w:sz w:val="24"/>
            <w:szCs w:val="24"/>
          </w:rPr>
          <w:t>2</w:t>
        </w:r>
        <w:r w:rsidRPr="00E3502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0F1"/>
    <w:multiLevelType w:val="hybridMultilevel"/>
    <w:tmpl w:val="FEDE4B78"/>
    <w:lvl w:ilvl="0" w:tplc="C5D044D2">
      <w:start w:val="1"/>
      <w:numFmt w:val="decimal"/>
      <w:lvlText w:val="%1)"/>
      <w:lvlJc w:val="left"/>
      <w:pPr>
        <w:ind w:left="360" w:hanging="360"/>
      </w:pPr>
      <w:rPr>
        <w:b w:val="0"/>
      </w:rPr>
    </w:lvl>
    <w:lvl w:ilvl="1" w:tplc="BDAACAAA">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3355AB6"/>
    <w:multiLevelType w:val="hybridMultilevel"/>
    <w:tmpl w:val="B9E06600"/>
    <w:lvl w:ilvl="0" w:tplc="510820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8905859"/>
    <w:multiLevelType w:val="hybridMultilevel"/>
    <w:tmpl w:val="DC7C136A"/>
    <w:lvl w:ilvl="0" w:tplc="0426001B">
      <w:start w:val="1"/>
      <w:numFmt w:val="low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2C3F319F"/>
    <w:multiLevelType w:val="multilevel"/>
    <w:tmpl w:val="142414B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504182"/>
    <w:multiLevelType w:val="hybridMultilevel"/>
    <w:tmpl w:val="E37809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0465CD"/>
    <w:multiLevelType w:val="hybridMultilevel"/>
    <w:tmpl w:val="84DA46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7679BD"/>
    <w:multiLevelType w:val="hybridMultilevel"/>
    <w:tmpl w:val="DAFED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FC719B"/>
    <w:multiLevelType w:val="hybridMultilevel"/>
    <w:tmpl w:val="34B440C4"/>
    <w:lvl w:ilvl="0" w:tplc="1C7623B6">
      <w:start w:val="1"/>
      <w:numFmt w:val="decimal"/>
      <w:lvlText w:val="%1."/>
      <w:lvlJc w:val="left"/>
      <w:pPr>
        <w:ind w:left="720" w:hanging="360"/>
      </w:pPr>
      <w:rPr>
        <w:sz w:val="28"/>
        <w:szCs w:val="28"/>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48B7833"/>
    <w:multiLevelType w:val="hybridMultilevel"/>
    <w:tmpl w:val="0FDCCDB4"/>
    <w:lvl w:ilvl="0" w:tplc="DC869EF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504570"/>
    <w:multiLevelType w:val="hybridMultilevel"/>
    <w:tmpl w:val="E2624F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3"/>
  </w:num>
  <w:num w:numId="7">
    <w:abstractNumId w:val="0"/>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71"/>
    <w:rsid w:val="0001490F"/>
    <w:rsid w:val="0001774A"/>
    <w:rsid w:val="0003485F"/>
    <w:rsid w:val="00040863"/>
    <w:rsid w:val="00044C80"/>
    <w:rsid w:val="00067464"/>
    <w:rsid w:val="000729FD"/>
    <w:rsid w:val="000730B0"/>
    <w:rsid w:val="00074F8E"/>
    <w:rsid w:val="00080F56"/>
    <w:rsid w:val="000833D3"/>
    <w:rsid w:val="00085CDF"/>
    <w:rsid w:val="00092A3C"/>
    <w:rsid w:val="00097D2A"/>
    <w:rsid w:val="000A5F18"/>
    <w:rsid w:val="000A5FD4"/>
    <w:rsid w:val="000D0818"/>
    <w:rsid w:val="000D28A5"/>
    <w:rsid w:val="000D52B2"/>
    <w:rsid w:val="000E6F7D"/>
    <w:rsid w:val="00102812"/>
    <w:rsid w:val="00110A4C"/>
    <w:rsid w:val="001138E9"/>
    <w:rsid w:val="0011400E"/>
    <w:rsid w:val="00124183"/>
    <w:rsid w:val="001343FB"/>
    <w:rsid w:val="001437DB"/>
    <w:rsid w:val="00144FB8"/>
    <w:rsid w:val="00157035"/>
    <w:rsid w:val="001A3C7A"/>
    <w:rsid w:val="001A46E9"/>
    <w:rsid w:val="001B39DB"/>
    <w:rsid w:val="001C21DF"/>
    <w:rsid w:val="001D6F4F"/>
    <w:rsid w:val="001E25D6"/>
    <w:rsid w:val="001E26A8"/>
    <w:rsid w:val="001E2D8B"/>
    <w:rsid w:val="001E334E"/>
    <w:rsid w:val="001F6043"/>
    <w:rsid w:val="00212E9D"/>
    <w:rsid w:val="00232AFC"/>
    <w:rsid w:val="0023763D"/>
    <w:rsid w:val="0024391E"/>
    <w:rsid w:val="0027653E"/>
    <w:rsid w:val="002774A3"/>
    <w:rsid w:val="00277B05"/>
    <w:rsid w:val="002834C9"/>
    <w:rsid w:val="00284B78"/>
    <w:rsid w:val="00294234"/>
    <w:rsid w:val="00294F37"/>
    <w:rsid w:val="002C32AA"/>
    <w:rsid w:val="002D5A12"/>
    <w:rsid w:val="002F2952"/>
    <w:rsid w:val="002F7CEA"/>
    <w:rsid w:val="00305671"/>
    <w:rsid w:val="00327ADC"/>
    <w:rsid w:val="00332DD6"/>
    <w:rsid w:val="003339E3"/>
    <w:rsid w:val="0035100C"/>
    <w:rsid w:val="0035108A"/>
    <w:rsid w:val="003613C3"/>
    <w:rsid w:val="003A2EF1"/>
    <w:rsid w:val="003A4CC9"/>
    <w:rsid w:val="003A64F3"/>
    <w:rsid w:val="003A7ADB"/>
    <w:rsid w:val="003B01F5"/>
    <w:rsid w:val="003B1564"/>
    <w:rsid w:val="003C6F09"/>
    <w:rsid w:val="003E1C0C"/>
    <w:rsid w:val="003F003E"/>
    <w:rsid w:val="00446F11"/>
    <w:rsid w:val="004601C0"/>
    <w:rsid w:val="00466482"/>
    <w:rsid w:val="0048089E"/>
    <w:rsid w:val="00493532"/>
    <w:rsid w:val="004C198E"/>
    <w:rsid w:val="004C4D3F"/>
    <w:rsid w:val="004E7BFD"/>
    <w:rsid w:val="004F2F81"/>
    <w:rsid w:val="004F466A"/>
    <w:rsid w:val="004F525B"/>
    <w:rsid w:val="00506FD5"/>
    <w:rsid w:val="0051047B"/>
    <w:rsid w:val="00520EAC"/>
    <w:rsid w:val="00523F70"/>
    <w:rsid w:val="00533782"/>
    <w:rsid w:val="0053491E"/>
    <w:rsid w:val="00536A98"/>
    <w:rsid w:val="00537C28"/>
    <w:rsid w:val="00543F00"/>
    <w:rsid w:val="00563324"/>
    <w:rsid w:val="005649B2"/>
    <w:rsid w:val="00570303"/>
    <w:rsid w:val="00570671"/>
    <w:rsid w:val="00573912"/>
    <w:rsid w:val="005A0C2D"/>
    <w:rsid w:val="005A2853"/>
    <w:rsid w:val="005C5B99"/>
    <w:rsid w:val="005C67C5"/>
    <w:rsid w:val="005E3BB5"/>
    <w:rsid w:val="005F38D7"/>
    <w:rsid w:val="00604798"/>
    <w:rsid w:val="006119D6"/>
    <w:rsid w:val="006245CD"/>
    <w:rsid w:val="00641CAC"/>
    <w:rsid w:val="00642766"/>
    <w:rsid w:val="006528EB"/>
    <w:rsid w:val="00653120"/>
    <w:rsid w:val="00654126"/>
    <w:rsid w:val="00666FD2"/>
    <w:rsid w:val="006A12AE"/>
    <w:rsid w:val="006A5A57"/>
    <w:rsid w:val="006B1F8C"/>
    <w:rsid w:val="006C06D1"/>
    <w:rsid w:val="006C3F09"/>
    <w:rsid w:val="006D09D6"/>
    <w:rsid w:val="006D63A7"/>
    <w:rsid w:val="006E25B1"/>
    <w:rsid w:val="006E5009"/>
    <w:rsid w:val="006E63DE"/>
    <w:rsid w:val="006F2CDF"/>
    <w:rsid w:val="006F7D6A"/>
    <w:rsid w:val="00701EF9"/>
    <w:rsid w:val="00716C16"/>
    <w:rsid w:val="0072128C"/>
    <w:rsid w:val="00723B6C"/>
    <w:rsid w:val="007268E1"/>
    <w:rsid w:val="00733A9D"/>
    <w:rsid w:val="00741B50"/>
    <w:rsid w:val="00744532"/>
    <w:rsid w:val="00753B0B"/>
    <w:rsid w:val="007558CB"/>
    <w:rsid w:val="0075639B"/>
    <w:rsid w:val="007638D7"/>
    <w:rsid w:val="00774690"/>
    <w:rsid w:val="00775DDA"/>
    <w:rsid w:val="007927C0"/>
    <w:rsid w:val="007A7B76"/>
    <w:rsid w:val="007D26E1"/>
    <w:rsid w:val="007F3850"/>
    <w:rsid w:val="007F39EC"/>
    <w:rsid w:val="00803818"/>
    <w:rsid w:val="008102B1"/>
    <w:rsid w:val="00811630"/>
    <w:rsid w:val="00827EC2"/>
    <w:rsid w:val="00833771"/>
    <w:rsid w:val="00833E8F"/>
    <w:rsid w:val="008466D1"/>
    <w:rsid w:val="00847A7F"/>
    <w:rsid w:val="00873854"/>
    <w:rsid w:val="00874613"/>
    <w:rsid w:val="00880481"/>
    <w:rsid w:val="0088491F"/>
    <w:rsid w:val="008A3F9A"/>
    <w:rsid w:val="008D05A2"/>
    <w:rsid w:val="008E1B7E"/>
    <w:rsid w:val="008E355D"/>
    <w:rsid w:val="008F17E2"/>
    <w:rsid w:val="008F3FFA"/>
    <w:rsid w:val="00900897"/>
    <w:rsid w:val="0091158E"/>
    <w:rsid w:val="0092082A"/>
    <w:rsid w:val="0093053D"/>
    <w:rsid w:val="00932CC9"/>
    <w:rsid w:val="00956AFA"/>
    <w:rsid w:val="009655FC"/>
    <w:rsid w:val="00972C38"/>
    <w:rsid w:val="00972D18"/>
    <w:rsid w:val="00974047"/>
    <w:rsid w:val="0099122A"/>
    <w:rsid w:val="009A796A"/>
    <w:rsid w:val="009B1EDB"/>
    <w:rsid w:val="009B2589"/>
    <w:rsid w:val="009C6B74"/>
    <w:rsid w:val="009D1AE4"/>
    <w:rsid w:val="009D49F7"/>
    <w:rsid w:val="00A01BF3"/>
    <w:rsid w:val="00A04CC0"/>
    <w:rsid w:val="00A16E4E"/>
    <w:rsid w:val="00A217B9"/>
    <w:rsid w:val="00A2533B"/>
    <w:rsid w:val="00A3496B"/>
    <w:rsid w:val="00A61035"/>
    <w:rsid w:val="00A620F4"/>
    <w:rsid w:val="00AA56DA"/>
    <w:rsid w:val="00AA77D9"/>
    <w:rsid w:val="00AC1DD7"/>
    <w:rsid w:val="00AC574E"/>
    <w:rsid w:val="00AD2B43"/>
    <w:rsid w:val="00AD2E5B"/>
    <w:rsid w:val="00AD353D"/>
    <w:rsid w:val="00AE6250"/>
    <w:rsid w:val="00AF588E"/>
    <w:rsid w:val="00AF6861"/>
    <w:rsid w:val="00B008A8"/>
    <w:rsid w:val="00B25F0B"/>
    <w:rsid w:val="00B305FD"/>
    <w:rsid w:val="00B3236E"/>
    <w:rsid w:val="00B37380"/>
    <w:rsid w:val="00B43778"/>
    <w:rsid w:val="00B44EB0"/>
    <w:rsid w:val="00B66C0C"/>
    <w:rsid w:val="00B82D07"/>
    <w:rsid w:val="00B82F42"/>
    <w:rsid w:val="00B91934"/>
    <w:rsid w:val="00BA13B5"/>
    <w:rsid w:val="00BA3807"/>
    <w:rsid w:val="00BA3E7C"/>
    <w:rsid w:val="00BB09C7"/>
    <w:rsid w:val="00BC4351"/>
    <w:rsid w:val="00BD184A"/>
    <w:rsid w:val="00BF56ED"/>
    <w:rsid w:val="00C036DA"/>
    <w:rsid w:val="00C4271F"/>
    <w:rsid w:val="00C43587"/>
    <w:rsid w:val="00C5608A"/>
    <w:rsid w:val="00C624A0"/>
    <w:rsid w:val="00C76148"/>
    <w:rsid w:val="00CB36F9"/>
    <w:rsid w:val="00CB7D8C"/>
    <w:rsid w:val="00CD4545"/>
    <w:rsid w:val="00CE6E38"/>
    <w:rsid w:val="00CE788F"/>
    <w:rsid w:val="00D167A7"/>
    <w:rsid w:val="00D21EE4"/>
    <w:rsid w:val="00D54927"/>
    <w:rsid w:val="00D641F1"/>
    <w:rsid w:val="00D8555C"/>
    <w:rsid w:val="00D85D2E"/>
    <w:rsid w:val="00D96800"/>
    <w:rsid w:val="00DA1209"/>
    <w:rsid w:val="00DB5324"/>
    <w:rsid w:val="00DB6957"/>
    <w:rsid w:val="00DC25DB"/>
    <w:rsid w:val="00DD2966"/>
    <w:rsid w:val="00DF02D2"/>
    <w:rsid w:val="00DF51E5"/>
    <w:rsid w:val="00E02449"/>
    <w:rsid w:val="00E079CA"/>
    <w:rsid w:val="00E35020"/>
    <w:rsid w:val="00E4340B"/>
    <w:rsid w:val="00E44ABF"/>
    <w:rsid w:val="00E5696A"/>
    <w:rsid w:val="00E61CEE"/>
    <w:rsid w:val="00E85AD7"/>
    <w:rsid w:val="00E86005"/>
    <w:rsid w:val="00E93668"/>
    <w:rsid w:val="00E97B71"/>
    <w:rsid w:val="00EA1730"/>
    <w:rsid w:val="00EA1B49"/>
    <w:rsid w:val="00EC17CC"/>
    <w:rsid w:val="00ED6BFF"/>
    <w:rsid w:val="00F07317"/>
    <w:rsid w:val="00F103A3"/>
    <w:rsid w:val="00F340A3"/>
    <w:rsid w:val="00F34771"/>
    <w:rsid w:val="00F54F73"/>
    <w:rsid w:val="00F7138D"/>
    <w:rsid w:val="00F77A77"/>
    <w:rsid w:val="00F8122F"/>
    <w:rsid w:val="00F83CBF"/>
    <w:rsid w:val="00F92E2F"/>
    <w:rsid w:val="00F9417A"/>
    <w:rsid w:val="00FA362E"/>
    <w:rsid w:val="00FB0F3B"/>
    <w:rsid w:val="00FC095D"/>
    <w:rsid w:val="00FF0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04D5"/>
  <w15:chartTrackingRefBased/>
  <w15:docId w15:val="{A39FC9AF-C5AA-4DF6-B3EF-91296809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2812"/>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05671"/>
    <w:rPr>
      <w:color w:val="0563C1" w:themeColor="hyperlink"/>
      <w:u w:val="single"/>
    </w:rPr>
  </w:style>
  <w:style w:type="character" w:customStyle="1" w:styleId="VrestekstsRakstz">
    <w:name w:val="Vēres teksts Rakstz."/>
    <w:aliases w:val="Char Rakstz.,Footnote Rakstz.,Fußnote Rakstz.,Footnote Text Char1 Rakstz.,Vēres teksts Char Char Char Char Char Char Char Char Char Char Char Char1 Rakstz.,-E Fußnotentext Rakstz.,fn Rakstz.,f Rakstz."/>
    <w:basedOn w:val="Noklusjumarindkopasfonts"/>
    <w:link w:val="Vresteksts"/>
    <w:uiPriority w:val="99"/>
    <w:semiHidden/>
    <w:qFormat/>
    <w:locked/>
    <w:rsid w:val="00305671"/>
    <w:rPr>
      <w:rFonts w:ascii="Times New Roman" w:hAnsi="Times New Roman" w:cs="Times New Roman"/>
      <w:sz w:val="20"/>
      <w:szCs w:val="20"/>
    </w:rPr>
  </w:style>
  <w:style w:type="paragraph" w:styleId="Vresteksts">
    <w:name w:val="footnote text"/>
    <w:aliases w:val="Char,Footnote,Fußnote,Footnote Text Char1,Vēres teksts Char Char Char Char Char Char Char Char Char Char Char Char1,Char Char Char Char Char Char Char Char Char Char Char Char Char Char Char Char Char Char Char1,-E Fußnotentext,fn,f"/>
    <w:basedOn w:val="Parasts"/>
    <w:link w:val="VrestekstsRakstz"/>
    <w:uiPriority w:val="99"/>
    <w:semiHidden/>
    <w:unhideWhenUsed/>
    <w:qFormat/>
    <w:rsid w:val="00305671"/>
    <w:pPr>
      <w:spacing w:after="0" w:line="240" w:lineRule="auto"/>
    </w:pPr>
    <w:rPr>
      <w:rFonts w:ascii="Times New Roman" w:hAnsi="Times New Roman" w:cs="Times New Roman"/>
      <w:sz w:val="20"/>
      <w:szCs w:val="20"/>
    </w:rPr>
  </w:style>
  <w:style w:type="character" w:customStyle="1" w:styleId="VrestekstsRakstz1">
    <w:name w:val="Vēres teksts Rakstz.1"/>
    <w:basedOn w:val="Noklusjumarindkopasfonts"/>
    <w:uiPriority w:val="99"/>
    <w:semiHidden/>
    <w:rsid w:val="00305671"/>
    <w:rPr>
      <w:sz w:val="20"/>
      <w:szCs w:val="20"/>
    </w:rPr>
  </w:style>
  <w:style w:type="paragraph" w:styleId="Pamatteksts">
    <w:name w:val="Body Text"/>
    <w:basedOn w:val="Parasts"/>
    <w:link w:val="PamattekstsRakstz"/>
    <w:unhideWhenUsed/>
    <w:rsid w:val="00305671"/>
    <w:pPr>
      <w:spacing w:before="120" w:after="120" w:line="276" w:lineRule="auto"/>
    </w:pPr>
    <w:rPr>
      <w:rFonts w:ascii="Times New Roman" w:eastAsia="Times New Roman" w:hAnsi="Times New Roman" w:cs="Times New Roman"/>
      <w:b/>
      <w:bCs/>
      <w:sz w:val="24"/>
      <w:szCs w:val="24"/>
      <w:lang w:val="en-GB"/>
    </w:rPr>
  </w:style>
  <w:style w:type="character" w:customStyle="1" w:styleId="PamattekstsRakstz">
    <w:name w:val="Pamatteksts Rakstz."/>
    <w:basedOn w:val="Noklusjumarindkopasfonts"/>
    <w:link w:val="Pamatteksts"/>
    <w:rsid w:val="00305671"/>
    <w:rPr>
      <w:rFonts w:ascii="Times New Roman" w:eastAsia="Times New Roman" w:hAnsi="Times New Roman" w:cs="Times New Roman"/>
      <w:b/>
      <w:bCs/>
      <w:sz w:val="24"/>
      <w:szCs w:val="24"/>
      <w:lang w:val="en-GB"/>
    </w:rPr>
  </w:style>
  <w:style w:type="paragraph" w:styleId="Bezatstarpm">
    <w:name w:val="No Spacing"/>
    <w:uiPriority w:val="1"/>
    <w:qFormat/>
    <w:rsid w:val="00305671"/>
    <w:pPr>
      <w:spacing w:after="0" w:line="240" w:lineRule="auto"/>
    </w:pPr>
    <w:rPr>
      <w:rFonts w:ascii="Times New Roman" w:hAnsi="Times New Roman"/>
      <w:sz w:val="24"/>
    </w:rPr>
  </w:style>
  <w:style w:type="character" w:customStyle="1" w:styleId="SarakstarindkopaRakstz">
    <w:name w:val="Saraksta rindkopa Rakstz."/>
    <w:aliases w:val="2 Rakstz.,Strip Rakstz.,H&amp;P List Paragraph Rakstz.,Numbered Para 1 Rakstz.,Dot pt Rakstz.,No Spacing1 Rakstz.,List Paragraph Char Char Char Rakstz.,Indicator Text Rakstz.,List Paragraph1 Rakstz.,Bullet 1 Rakstz."/>
    <w:link w:val="Sarakstarindkopa"/>
    <w:uiPriority w:val="34"/>
    <w:qFormat/>
    <w:locked/>
    <w:rsid w:val="00305671"/>
    <w:rPr>
      <w:rFonts w:ascii="Times New Roman" w:hAnsi="Times New Roman" w:cs="Times New Roman"/>
      <w:sz w:val="24"/>
    </w:rPr>
  </w:style>
  <w:style w:type="paragraph" w:styleId="Sarakstarindkopa">
    <w:name w:val="List Paragraph"/>
    <w:aliases w:val="2,Strip,H&amp;P List Paragraph,Numbered Para 1,Dot pt,No Spacing1,List Paragraph Char Char Char,Indicator Text,List Paragraph1,Bullet 1,Bullet Points,F5 List Paragraph,Colorful List - Accent 11,List Paragraph2,Normal numbered"/>
    <w:basedOn w:val="Parasts"/>
    <w:link w:val="SarakstarindkopaRakstz"/>
    <w:uiPriority w:val="34"/>
    <w:qFormat/>
    <w:rsid w:val="00305671"/>
    <w:pPr>
      <w:spacing w:after="0" w:line="240" w:lineRule="auto"/>
      <w:ind w:left="720"/>
      <w:contextualSpacing/>
    </w:pPr>
    <w:rPr>
      <w:rFonts w:ascii="Times New Roman" w:hAnsi="Times New Roman" w:cs="Times New Roman"/>
      <w:sz w:val="24"/>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uiPriority w:val="99"/>
    <w:unhideWhenUsed/>
    <w:qFormat/>
    <w:rsid w:val="00305671"/>
    <w:rPr>
      <w:vertAlign w:val="superscript"/>
    </w:rPr>
  </w:style>
  <w:style w:type="paragraph" w:customStyle="1" w:styleId="CharCharCharChar">
    <w:name w:val="Char Char Char Char"/>
    <w:aliases w:val="Char2"/>
    <w:basedOn w:val="Parasts"/>
    <w:next w:val="Parasts"/>
    <w:link w:val="Vresatsauce"/>
    <w:uiPriority w:val="99"/>
    <w:rsid w:val="00305671"/>
    <w:pPr>
      <w:spacing w:line="240" w:lineRule="exact"/>
      <w:jc w:val="both"/>
    </w:pPr>
    <w:rPr>
      <w:vertAlign w:val="superscript"/>
    </w:rPr>
  </w:style>
  <w:style w:type="paragraph" w:customStyle="1" w:styleId="typedudocument">
    <w:name w:val="typedudocument"/>
    <w:basedOn w:val="Parasts"/>
    <w:rsid w:val="003056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DA12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DA12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DA12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1E26A8"/>
    <w:rPr>
      <w:color w:val="605E5C"/>
      <w:shd w:val="clear" w:color="auto" w:fill="E1DFDD"/>
    </w:rPr>
  </w:style>
  <w:style w:type="table" w:styleId="Reatabula">
    <w:name w:val="Table Grid"/>
    <w:basedOn w:val="Parastatabula"/>
    <w:uiPriority w:val="39"/>
    <w:rsid w:val="002D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435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3587"/>
  </w:style>
  <w:style w:type="paragraph" w:styleId="Kjene">
    <w:name w:val="footer"/>
    <w:basedOn w:val="Parasts"/>
    <w:link w:val="KjeneRakstz"/>
    <w:uiPriority w:val="99"/>
    <w:unhideWhenUsed/>
    <w:rsid w:val="00C435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3587"/>
  </w:style>
  <w:style w:type="character" w:styleId="Komentraatsauce">
    <w:name w:val="annotation reference"/>
    <w:basedOn w:val="Noklusjumarindkopasfonts"/>
    <w:uiPriority w:val="99"/>
    <w:semiHidden/>
    <w:unhideWhenUsed/>
    <w:rsid w:val="00157035"/>
    <w:rPr>
      <w:sz w:val="16"/>
      <w:szCs w:val="16"/>
    </w:rPr>
  </w:style>
  <w:style w:type="paragraph" w:styleId="Komentrateksts">
    <w:name w:val="annotation text"/>
    <w:basedOn w:val="Parasts"/>
    <w:link w:val="KomentratekstsRakstz"/>
    <w:uiPriority w:val="99"/>
    <w:semiHidden/>
    <w:unhideWhenUsed/>
    <w:rsid w:val="0015703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7035"/>
    <w:rPr>
      <w:sz w:val="20"/>
      <w:szCs w:val="20"/>
    </w:rPr>
  </w:style>
  <w:style w:type="paragraph" w:styleId="Komentratma">
    <w:name w:val="annotation subject"/>
    <w:basedOn w:val="Komentrateksts"/>
    <w:next w:val="Komentrateksts"/>
    <w:link w:val="KomentratmaRakstz"/>
    <w:uiPriority w:val="99"/>
    <w:semiHidden/>
    <w:unhideWhenUsed/>
    <w:rsid w:val="00157035"/>
    <w:rPr>
      <w:b/>
      <w:bCs/>
    </w:rPr>
  </w:style>
  <w:style w:type="character" w:customStyle="1" w:styleId="KomentratmaRakstz">
    <w:name w:val="Komentāra tēma Rakstz."/>
    <w:basedOn w:val="KomentratekstsRakstz"/>
    <w:link w:val="Komentratma"/>
    <w:uiPriority w:val="99"/>
    <w:semiHidden/>
    <w:rsid w:val="00157035"/>
    <w:rPr>
      <w:b/>
      <w:bCs/>
      <w:sz w:val="20"/>
      <w:szCs w:val="20"/>
    </w:rPr>
  </w:style>
  <w:style w:type="paragraph" w:styleId="Balonteksts">
    <w:name w:val="Balloon Text"/>
    <w:basedOn w:val="Parasts"/>
    <w:link w:val="BalontekstsRakstz"/>
    <w:uiPriority w:val="99"/>
    <w:semiHidden/>
    <w:unhideWhenUsed/>
    <w:rsid w:val="001570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7035"/>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6F7D6A"/>
    <w:rPr>
      <w:color w:val="605E5C"/>
      <w:shd w:val="clear" w:color="auto" w:fill="E1DFDD"/>
    </w:rPr>
  </w:style>
  <w:style w:type="paragraph" w:customStyle="1" w:styleId="naisf">
    <w:name w:val="naisf"/>
    <w:basedOn w:val="Parasts"/>
    <w:rsid w:val="0001774A"/>
    <w:pPr>
      <w:spacing w:before="51" w:after="51" w:line="240" w:lineRule="auto"/>
      <w:ind w:firstLine="254"/>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753B0B"/>
    <w:pPr>
      <w:spacing w:after="0" w:line="240" w:lineRule="auto"/>
    </w:pPr>
  </w:style>
  <w:style w:type="character" w:styleId="Izmantotahipersaite">
    <w:name w:val="FollowedHyperlink"/>
    <w:basedOn w:val="Noklusjumarindkopasfonts"/>
    <w:uiPriority w:val="99"/>
    <w:semiHidden/>
    <w:unhideWhenUsed/>
    <w:rsid w:val="00510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281520">
      <w:bodyDiv w:val="1"/>
      <w:marLeft w:val="0"/>
      <w:marRight w:val="0"/>
      <w:marTop w:val="0"/>
      <w:marBottom w:val="0"/>
      <w:divBdr>
        <w:top w:val="none" w:sz="0" w:space="0" w:color="auto"/>
        <w:left w:val="none" w:sz="0" w:space="0" w:color="auto"/>
        <w:bottom w:val="none" w:sz="0" w:space="0" w:color="auto"/>
        <w:right w:val="none" w:sz="0" w:space="0" w:color="auto"/>
      </w:divBdr>
    </w:div>
    <w:div w:id="1040477307">
      <w:bodyDiv w:val="1"/>
      <w:marLeft w:val="0"/>
      <w:marRight w:val="0"/>
      <w:marTop w:val="0"/>
      <w:marBottom w:val="0"/>
      <w:divBdr>
        <w:top w:val="none" w:sz="0" w:space="0" w:color="auto"/>
        <w:left w:val="none" w:sz="0" w:space="0" w:color="auto"/>
        <w:bottom w:val="none" w:sz="0" w:space="0" w:color="auto"/>
        <w:right w:val="none" w:sz="0" w:space="0" w:color="auto"/>
      </w:divBdr>
    </w:div>
    <w:div w:id="1241210572">
      <w:bodyDiv w:val="1"/>
      <w:marLeft w:val="0"/>
      <w:marRight w:val="0"/>
      <w:marTop w:val="0"/>
      <w:marBottom w:val="0"/>
      <w:divBdr>
        <w:top w:val="none" w:sz="0" w:space="0" w:color="auto"/>
        <w:left w:val="none" w:sz="0" w:space="0" w:color="auto"/>
        <w:bottom w:val="none" w:sz="0" w:space="0" w:color="auto"/>
        <w:right w:val="none" w:sz="0" w:space="0" w:color="auto"/>
      </w:divBdr>
    </w:div>
    <w:div w:id="1440293204">
      <w:bodyDiv w:val="1"/>
      <w:marLeft w:val="0"/>
      <w:marRight w:val="0"/>
      <w:marTop w:val="0"/>
      <w:marBottom w:val="0"/>
      <w:divBdr>
        <w:top w:val="none" w:sz="0" w:space="0" w:color="auto"/>
        <w:left w:val="none" w:sz="0" w:space="0" w:color="auto"/>
        <w:bottom w:val="none" w:sz="0" w:space="0" w:color="auto"/>
        <w:right w:val="none" w:sz="0" w:space="0" w:color="auto"/>
      </w:divBdr>
    </w:div>
    <w:div w:id="1535732602">
      <w:bodyDiv w:val="1"/>
      <w:marLeft w:val="0"/>
      <w:marRight w:val="0"/>
      <w:marTop w:val="0"/>
      <w:marBottom w:val="0"/>
      <w:divBdr>
        <w:top w:val="none" w:sz="0" w:space="0" w:color="auto"/>
        <w:left w:val="none" w:sz="0" w:space="0" w:color="auto"/>
        <w:bottom w:val="none" w:sz="0" w:space="0" w:color="auto"/>
        <w:right w:val="none" w:sz="0" w:space="0" w:color="auto"/>
      </w:divBdr>
    </w:div>
    <w:div w:id="1754232249">
      <w:bodyDiv w:val="1"/>
      <w:marLeft w:val="0"/>
      <w:marRight w:val="0"/>
      <w:marTop w:val="0"/>
      <w:marBottom w:val="0"/>
      <w:divBdr>
        <w:top w:val="none" w:sz="0" w:space="0" w:color="auto"/>
        <w:left w:val="none" w:sz="0" w:space="0" w:color="auto"/>
        <w:bottom w:val="none" w:sz="0" w:space="0" w:color="auto"/>
        <w:right w:val="none" w:sz="0" w:space="0" w:color="auto"/>
      </w:divBdr>
    </w:div>
    <w:div w:id="19160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Erdmane@n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7FCF-9BB0-4256-B969-1EE7E4D4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421</Characters>
  <Application>Microsoft Office Word</Application>
  <DocSecurity>4</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Erdmane</dc:creator>
  <cp:keywords/>
  <dc:description/>
  <cp:lastModifiedBy>Lelde Puisāne</cp:lastModifiedBy>
  <cp:revision>2</cp:revision>
  <dcterms:created xsi:type="dcterms:W3CDTF">2021-08-25T14:20:00Z</dcterms:created>
  <dcterms:modified xsi:type="dcterms:W3CDTF">2021-08-25T14:20:00Z</dcterms:modified>
</cp:coreProperties>
</file>