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1C41E" w14:textId="1939EF92" w:rsidR="00C33AE1" w:rsidRPr="00541A80" w:rsidRDefault="00267ED1" w:rsidP="00B559F3">
      <w:pPr>
        <w:pStyle w:val="Heading20"/>
        <w:keepNext/>
        <w:keepLines/>
        <w:shd w:val="clear" w:color="auto" w:fill="auto"/>
        <w:tabs>
          <w:tab w:val="num" w:pos="720"/>
        </w:tabs>
        <w:spacing w:after="0" w:line="240" w:lineRule="auto"/>
        <w:ind w:firstLine="4"/>
        <w:jc w:val="right"/>
        <w:rPr>
          <w:rFonts w:ascii="Times New Roman" w:hAnsi="Times New Roman" w:cs="Times New Roman"/>
          <w:b w:val="0"/>
          <w:i/>
          <w:sz w:val="28"/>
          <w:szCs w:val="28"/>
          <w:lang w:val="lv-LV"/>
        </w:rPr>
      </w:pPr>
      <w:bookmarkStart w:id="0" w:name="_GoBack"/>
      <w:bookmarkEnd w:id="0"/>
      <w:r w:rsidRPr="00541A80">
        <w:rPr>
          <w:rFonts w:ascii="Times New Roman" w:hAnsi="Times New Roman" w:cs="Times New Roman"/>
          <w:b w:val="0"/>
          <w:i/>
          <w:sz w:val="28"/>
          <w:szCs w:val="28"/>
          <w:lang w:val="lv-LV"/>
        </w:rPr>
        <w:t>Likumprojekts</w:t>
      </w:r>
    </w:p>
    <w:p w14:paraId="2D82FD51" w14:textId="77777777" w:rsidR="00541A80" w:rsidRPr="00541A80" w:rsidRDefault="00541A80" w:rsidP="00A6407D">
      <w:pPr>
        <w:pStyle w:val="Heading20"/>
        <w:keepNext/>
        <w:keepLines/>
        <w:shd w:val="clear" w:color="auto" w:fill="auto"/>
        <w:tabs>
          <w:tab w:val="num" w:pos="720"/>
        </w:tabs>
        <w:spacing w:after="0" w:line="240" w:lineRule="auto"/>
        <w:ind w:firstLine="4"/>
        <w:rPr>
          <w:rFonts w:ascii="Times New Roman" w:hAnsi="Times New Roman" w:cs="Times New Roman"/>
          <w:sz w:val="28"/>
          <w:szCs w:val="28"/>
          <w:lang w:val="lv-LV"/>
        </w:rPr>
      </w:pPr>
    </w:p>
    <w:p w14:paraId="5B0AE80F" w14:textId="77777777" w:rsidR="00711C81" w:rsidRDefault="00711C81" w:rsidP="00D6187E">
      <w:pPr>
        <w:jc w:val="center"/>
        <w:outlineLvl w:val="2"/>
        <w:rPr>
          <w:rFonts w:ascii="Times New Roman" w:cs="Times New Roman"/>
          <w:b/>
          <w:bCs/>
          <w:color w:val="auto"/>
          <w:sz w:val="28"/>
          <w:szCs w:val="28"/>
        </w:rPr>
      </w:pPr>
    </w:p>
    <w:p w14:paraId="33BCAE49" w14:textId="0271BA8B" w:rsidR="00D6187E" w:rsidRDefault="003054E5" w:rsidP="00D6187E">
      <w:pPr>
        <w:jc w:val="center"/>
        <w:outlineLvl w:val="2"/>
        <w:rPr>
          <w:rFonts w:asci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cs="Times New Roman"/>
          <w:b/>
          <w:bCs/>
          <w:color w:val="auto"/>
          <w:sz w:val="28"/>
          <w:szCs w:val="28"/>
        </w:rPr>
        <w:t>Ziemeļatlantijas līguma organizācijas izcilības centra stratēģiskās komunikācijas jautājumos</w:t>
      </w:r>
      <w:r w:rsidR="00D6187E" w:rsidRPr="00D6187E">
        <w:rPr>
          <w:rFonts w:ascii="Times New Roman" w:cs="Times New Roman"/>
          <w:b/>
          <w:bCs/>
          <w:color w:val="auto"/>
          <w:sz w:val="28"/>
          <w:szCs w:val="28"/>
        </w:rPr>
        <w:t xml:space="preserve"> likums</w:t>
      </w:r>
    </w:p>
    <w:p w14:paraId="55FCDE39" w14:textId="77777777" w:rsidR="00711C81" w:rsidRDefault="00711C81" w:rsidP="00965F3F">
      <w:pPr>
        <w:ind w:firstLine="300"/>
        <w:jc w:val="both"/>
        <w:rPr>
          <w:rFonts w:ascii="Times New Roman" w:cs="Times New Roman"/>
          <w:b/>
          <w:bCs/>
          <w:color w:val="auto"/>
          <w:sz w:val="28"/>
          <w:szCs w:val="28"/>
        </w:rPr>
      </w:pPr>
    </w:p>
    <w:p w14:paraId="6876E981" w14:textId="77777777" w:rsidR="00D6187E" w:rsidRPr="00D6187E" w:rsidRDefault="00D6187E" w:rsidP="00965F3F">
      <w:pPr>
        <w:ind w:firstLine="300"/>
        <w:jc w:val="both"/>
        <w:rPr>
          <w:rFonts w:ascii="Times New Roman" w:cs="Times New Roman"/>
          <w:b/>
          <w:bCs/>
          <w:color w:val="auto"/>
          <w:sz w:val="28"/>
          <w:szCs w:val="28"/>
        </w:rPr>
      </w:pPr>
      <w:r w:rsidRPr="00D6187E">
        <w:rPr>
          <w:rFonts w:ascii="Times New Roman" w:cs="Times New Roman"/>
          <w:b/>
          <w:bCs/>
          <w:color w:val="auto"/>
          <w:sz w:val="28"/>
          <w:szCs w:val="28"/>
        </w:rPr>
        <w:t>1.pants. Likuma mērķis un darbība</w:t>
      </w:r>
    </w:p>
    <w:p w14:paraId="2B215A82" w14:textId="7CDD80E5" w:rsidR="00D30215" w:rsidRDefault="00D30215" w:rsidP="00D30215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D6187E">
        <w:rPr>
          <w:rFonts w:ascii="Times New Roman" w:cs="Times New Roman"/>
          <w:color w:val="auto"/>
          <w:sz w:val="28"/>
          <w:szCs w:val="28"/>
        </w:rPr>
        <w:t>(</w:t>
      </w:r>
      <w:r>
        <w:rPr>
          <w:rFonts w:ascii="Times New Roman" w:cs="Times New Roman"/>
          <w:color w:val="auto"/>
          <w:sz w:val="28"/>
          <w:szCs w:val="28"/>
        </w:rPr>
        <w:t>1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cs="Times New Roman"/>
          <w:color w:val="auto"/>
          <w:sz w:val="28"/>
          <w:szCs w:val="28"/>
        </w:rPr>
        <w:t xml:space="preserve">Likuma mērķis ir stratēģiskās komunikācijas jomas attīstības veicināšana un vienotas izpratnes veidošana </w:t>
      </w:r>
      <w:r w:rsidRPr="00965F3F">
        <w:rPr>
          <w:rFonts w:ascii="Times New Roman" w:cs="Times New Roman"/>
          <w:bCs/>
          <w:color w:val="auto"/>
          <w:sz w:val="28"/>
          <w:szCs w:val="28"/>
        </w:rPr>
        <w:t>Ziemeļatlantijas līguma organizācij</w:t>
      </w:r>
      <w:r w:rsidR="00CF1DFF">
        <w:rPr>
          <w:rFonts w:ascii="Times New Roman" w:cs="Times New Roman"/>
          <w:bCs/>
          <w:color w:val="auto"/>
          <w:sz w:val="28"/>
          <w:szCs w:val="28"/>
        </w:rPr>
        <w:t>as</w:t>
      </w:r>
      <w:r w:rsidRPr="00965F3F">
        <w:rPr>
          <w:rFonts w:ascii="Times New Roman" w:cs="Times New Roman"/>
          <w:bCs/>
          <w:color w:val="auto"/>
          <w:sz w:val="28"/>
          <w:szCs w:val="28"/>
        </w:rPr>
        <w:t xml:space="preserve"> (turpmāk – NATO)</w:t>
      </w:r>
      <w:r w:rsidR="00CF1DFF">
        <w:rPr>
          <w:rFonts w:ascii="Times New Roman" w:cs="Times New Roman"/>
          <w:bCs/>
          <w:color w:val="auto"/>
          <w:sz w:val="28"/>
          <w:szCs w:val="28"/>
        </w:rPr>
        <w:t xml:space="preserve"> jautājumos</w:t>
      </w:r>
      <w:r>
        <w:rPr>
          <w:rFonts w:ascii="Times New Roman" w:cs="Times New Roman"/>
          <w:color w:val="auto"/>
          <w:sz w:val="28"/>
          <w:szCs w:val="28"/>
        </w:rPr>
        <w:t>.</w:t>
      </w:r>
    </w:p>
    <w:p w14:paraId="34E8E28A" w14:textId="76AA4660" w:rsidR="00D6187E" w:rsidRPr="00965F3F" w:rsidRDefault="00D30215" w:rsidP="00D30215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>(2</w:t>
      </w:r>
      <w:r w:rsidR="00D6187E" w:rsidRPr="00D6187E">
        <w:rPr>
          <w:rFonts w:ascii="Times New Roman" w:cs="Times New Roman"/>
          <w:color w:val="auto"/>
          <w:sz w:val="28"/>
          <w:szCs w:val="28"/>
        </w:rPr>
        <w:t xml:space="preserve">) Likums </w:t>
      </w:r>
      <w:r w:rsidR="00D6187E" w:rsidRPr="00965F3F">
        <w:rPr>
          <w:rFonts w:ascii="Times New Roman" w:cs="Times New Roman"/>
          <w:color w:val="auto"/>
          <w:sz w:val="28"/>
          <w:szCs w:val="28"/>
        </w:rPr>
        <w:t xml:space="preserve">nosaka </w:t>
      </w:r>
      <w:r w:rsidR="00965F3F" w:rsidRPr="00965F3F">
        <w:rPr>
          <w:rFonts w:ascii="Times New Roman" w:cs="Times New Roman"/>
          <w:bCs/>
          <w:color w:val="auto"/>
          <w:sz w:val="28"/>
          <w:szCs w:val="28"/>
        </w:rPr>
        <w:t>NATO izcilības centra stratēģiskās komunikācijas jautājumos</w:t>
      </w:r>
      <w:r w:rsidR="00D6187E" w:rsidRPr="00965F3F">
        <w:rPr>
          <w:rFonts w:ascii="Times New Roman" w:cs="Times New Roman"/>
          <w:color w:val="auto"/>
          <w:sz w:val="28"/>
          <w:szCs w:val="28"/>
        </w:rPr>
        <w:t xml:space="preserve"> (turpmāk </w:t>
      </w:r>
      <w:r w:rsidR="00BF2773">
        <w:rPr>
          <w:rFonts w:ascii="Times New Roman" w:cs="Times New Roman"/>
          <w:color w:val="auto"/>
          <w:sz w:val="28"/>
          <w:szCs w:val="28"/>
        </w:rPr>
        <w:t>–</w:t>
      </w:r>
      <w:r w:rsidR="00D6187E" w:rsidRPr="00965F3F">
        <w:rPr>
          <w:rFonts w:ascii="Times New Roman" w:cs="Times New Roman"/>
          <w:color w:val="auto"/>
          <w:sz w:val="28"/>
          <w:szCs w:val="28"/>
        </w:rPr>
        <w:t xml:space="preserve"> </w:t>
      </w:r>
      <w:r w:rsidR="00965F3F" w:rsidRPr="00965F3F">
        <w:rPr>
          <w:rFonts w:ascii="Times New Roman" w:cs="Times New Roman"/>
          <w:color w:val="auto"/>
          <w:sz w:val="28"/>
          <w:szCs w:val="28"/>
        </w:rPr>
        <w:t>Centrs</w:t>
      </w:r>
      <w:r w:rsidR="00D6187E" w:rsidRPr="00965F3F">
        <w:rPr>
          <w:rFonts w:ascii="Times New Roman" w:cs="Times New Roman"/>
          <w:color w:val="auto"/>
          <w:sz w:val="28"/>
          <w:szCs w:val="28"/>
        </w:rPr>
        <w:t>) juridisko statusu, funkcijas un finansēšanas kārtību.</w:t>
      </w:r>
    </w:p>
    <w:p w14:paraId="2EC851F5" w14:textId="77777777" w:rsidR="00711C81" w:rsidRDefault="00711C81" w:rsidP="00965F3F">
      <w:pPr>
        <w:ind w:firstLine="300"/>
        <w:jc w:val="both"/>
        <w:rPr>
          <w:rFonts w:ascii="Times New Roman" w:cs="Times New Roman"/>
          <w:b/>
          <w:bCs/>
          <w:color w:val="auto"/>
          <w:sz w:val="28"/>
          <w:szCs w:val="28"/>
        </w:rPr>
      </w:pPr>
    </w:p>
    <w:p w14:paraId="06B08F8F" w14:textId="1A28E0A7" w:rsidR="00D6187E" w:rsidRPr="00D6187E" w:rsidRDefault="00D6187E" w:rsidP="00965F3F">
      <w:pPr>
        <w:ind w:firstLine="300"/>
        <w:jc w:val="both"/>
        <w:rPr>
          <w:rFonts w:ascii="Times New Roman" w:cs="Times New Roman"/>
          <w:b/>
          <w:bCs/>
          <w:color w:val="auto"/>
          <w:sz w:val="28"/>
          <w:szCs w:val="28"/>
        </w:rPr>
      </w:pPr>
      <w:r w:rsidRPr="00D6187E">
        <w:rPr>
          <w:rFonts w:ascii="Times New Roman" w:cs="Times New Roman"/>
          <w:b/>
          <w:bCs/>
          <w:color w:val="auto"/>
          <w:sz w:val="28"/>
          <w:szCs w:val="28"/>
        </w:rPr>
        <w:t xml:space="preserve">2.pants. </w:t>
      </w:r>
      <w:r w:rsidR="00B52855">
        <w:rPr>
          <w:rFonts w:ascii="Times New Roman" w:cs="Times New Roman"/>
          <w:b/>
          <w:bCs/>
          <w:color w:val="auto"/>
          <w:sz w:val="28"/>
          <w:szCs w:val="28"/>
        </w:rPr>
        <w:t>Centra</w:t>
      </w:r>
      <w:r w:rsidRPr="00D6187E">
        <w:rPr>
          <w:rFonts w:ascii="Times New Roman" w:cs="Times New Roman"/>
          <w:b/>
          <w:bCs/>
          <w:color w:val="auto"/>
          <w:sz w:val="28"/>
          <w:szCs w:val="28"/>
        </w:rPr>
        <w:t xml:space="preserve"> juridiskais statuss</w:t>
      </w:r>
    </w:p>
    <w:p w14:paraId="3DA23CB3" w14:textId="58A6DA89" w:rsidR="00394E29" w:rsidRDefault="00D6187E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D6187E">
        <w:rPr>
          <w:rFonts w:ascii="Times New Roman" w:cs="Times New Roman"/>
          <w:color w:val="auto"/>
          <w:sz w:val="28"/>
          <w:szCs w:val="28"/>
        </w:rPr>
        <w:t xml:space="preserve">(1) </w:t>
      </w:r>
      <w:r w:rsidR="00394E29">
        <w:rPr>
          <w:rFonts w:ascii="Times New Roman" w:cs="Times New Roman"/>
          <w:color w:val="auto"/>
          <w:sz w:val="28"/>
          <w:szCs w:val="28"/>
        </w:rPr>
        <w:t>Centrs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 ir atvasināta publisk</w:t>
      </w:r>
      <w:r w:rsidR="000F2D12">
        <w:rPr>
          <w:rFonts w:ascii="Times New Roman" w:cs="Times New Roman"/>
          <w:color w:val="auto"/>
          <w:sz w:val="28"/>
          <w:szCs w:val="28"/>
        </w:rPr>
        <w:t xml:space="preserve">a 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persona. </w:t>
      </w:r>
    </w:p>
    <w:p w14:paraId="1FCA2BB1" w14:textId="6F753AFD" w:rsidR="00394E29" w:rsidRDefault="00394E29" w:rsidP="00394E29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D6187E">
        <w:rPr>
          <w:rFonts w:ascii="Times New Roman" w:cs="Times New Roman"/>
          <w:color w:val="auto"/>
          <w:sz w:val="28"/>
          <w:szCs w:val="28"/>
        </w:rPr>
        <w:t xml:space="preserve">(2) </w:t>
      </w:r>
      <w:r w:rsidR="00354E6B">
        <w:rPr>
          <w:rFonts w:ascii="Times New Roman" w:cs="Times New Roman"/>
          <w:color w:val="auto"/>
          <w:sz w:val="28"/>
          <w:szCs w:val="28"/>
        </w:rPr>
        <w:t>Centrs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 ir </w:t>
      </w:r>
      <w:r w:rsidR="00244D3E">
        <w:rPr>
          <w:rFonts w:ascii="Times New Roman" w:cs="Times New Roman"/>
          <w:color w:val="auto"/>
          <w:sz w:val="28"/>
          <w:szCs w:val="28"/>
        </w:rPr>
        <w:t>Aizsardzības ministrijas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 pārraudzībā.</w:t>
      </w:r>
    </w:p>
    <w:p w14:paraId="07324687" w14:textId="77777777" w:rsidR="00711C81" w:rsidRDefault="00711C81" w:rsidP="00965F3F">
      <w:pPr>
        <w:ind w:firstLine="300"/>
        <w:jc w:val="both"/>
        <w:rPr>
          <w:rFonts w:ascii="Times New Roman" w:cs="Times New Roman"/>
          <w:b/>
          <w:bCs/>
          <w:color w:val="auto"/>
          <w:sz w:val="28"/>
          <w:szCs w:val="28"/>
        </w:rPr>
      </w:pPr>
    </w:p>
    <w:p w14:paraId="21229369" w14:textId="59601889" w:rsidR="00D6187E" w:rsidRPr="009D0479" w:rsidRDefault="00D6187E" w:rsidP="00965F3F">
      <w:pPr>
        <w:ind w:firstLine="300"/>
        <w:jc w:val="both"/>
        <w:rPr>
          <w:rFonts w:ascii="Times New Roman" w:cs="Times New Roman"/>
          <w:b/>
          <w:bCs/>
          <w:color w:val="auto"/>
          <w:sz w:val="28"/>
          <w:szCs w:val="28"/>
        </w:rPr>
      </w:pPr>
      <w:r w:rsidRPr="009D0479">
        <w:rPr>
          <w:rFonts w:ascii="Times New Roman" w:cs="Times New Roman"/>
          <w:b/>
          <w:bCs/>
          <w:color w:val="auto"/>
          <w:sz w:val="28"/>
          <w:szCs w:val="28"/>
        </w:rPr>
        <w:t xml:space="preserve">3.pants. </w:t>
      </w:r>
      <w:r w:rsidR="00E5384E" w:rsidRPr="009D0479">
        <w:rPr>
          <w:rFonts w:ascii="Times New Roman" w:cs="Times New Roman"/>
          <w:b/>
          <w:bCs/>
          <w:color w:val="auto"/>
          <w:sz w:val="28"/>
          <w:szCs w:val="28"/>
        </w:rPr>
        <w:t>Centra</w:t>
      </w:r>
      <w:r w:rsidRPr="009D0479">
        <w:rPr>
          <w:rFonts w:ascii="Times New Roman" w:cs="Times New Roman"/>
          <w:b/>
          <w:bCs/>
          <w:color w:val="auto"/>
          <w:sz w:val="28"/>
          <w:szCs w:val="28"/>
        </w:rPr>
        <w:t xml:space="preserve"> funkcijas un kompetence</w:t>
      </w:r>
    </w:p>
    <w:p w14:paraId="467DD605" w14:textId="1D0E5878" w:rsidR="00D6187E" w:rsidRPr="009D0479" w:rsidRDefault="00D6187E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9D0479">
        <w:rPr>
          <w:rFonts w:ascii="Times New Roman" w:cs="Times New Roman"/>
          <w:color w:val="auto"/>
          <w:sz w:val="28"/>
          <w:szCs w:val="28"/>
        </w:rPr>
        <w:t xml:space="preserve">(1) </w:t>
      </w:r>
      <w:r w:rsidR="00742C87" w:rsidRPr="009D0479">
        <w:rPr>
          <w:rFonts w:ascii="Times New Roman" w:cs="Times New Roman"/>
          <w:color w:val="auto"/>
          <w:sz w:val="28"/>
          <w:szCs w:val="28"/>
        </w:rPr>
        <w:t>Centram</w:t>
      </w:r>
      <w:r w:rsidRPr="009D0479">
        <w:rPr>
          <w:rFonts w:ascii="Times New Roman" w:cs="Times New Roman"/>
          <w:color w:val="auto"/>
          <w:sz w:val="28"/>
          <w:szCs w:val="28"/>
        </w:rPr>
        <w:t xml:space="preserve"> ir šādas funkcijas:</w:t>
      </w:r>
    </w:p>
    <w:p w14:paraId="64886477" w14:textId="141A91AA" w:rsidR="00D6187E" w:rsidRPr="009D0479" w:rsidRDefault="00D6187E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9D0479">
        <w:rPr>
          <w:rFonts w:ascii="Times New Roman" w:cs="Times New Roman"/>
          <w:color w:val="auto"/>
          <w:sz w:val="28"/>
          <w:szCs w:val="28"/>
        </w:rPr>
        <w:t xml:space="preserve">1) </w:t>
      </w:r>
      <w:r w:rsidR="008343FB" w:rsidRPr="009D0479">
        <w:rPr>
          <w:rFonts w:ascii="Times New Roman" w:cs="Times New Roman"/>
          <w:color w:val="auto"/>
          <w:sz w:val="28"/>
          <w:szCs w:val="28"/>
        </w:rPr>
        <w:t xml:space="preserve">būt par informācijas, koordinācijas un sadarbības veidošanas centru NATO </w:t>
      </w:r>
      <w:r w:rsidR="00742C87" w:rsidRPr="009D0479">
        <w:rPr>
          <w:rFonts w:ascii="Times New Roman" w:cs="Times New Roman"/>
          <w:color w:val="auto"/>
          <w:sz w:val="28"/>
          <w:szCs w:val="28"/>
        </w:rPr>
        <w:t xml:space="preserve">stratēģiskās komunikācijas </w:t>
      </w:r>
      <w:r w:rsidR="00E67154" w:rsidRPr="009D0479">
        <w:rPr>
          <w:rFonts w:ascii="Times New Roman" w:cs="Times New Roman"/>
          <w:color w:val="auto"/>
          <w:sz w:val="28"/>
          <w:szCs w:val="28"/>
        </w:rPr>
        <w:t>jautājumos</w:t>
      </w:r>
      <w:r w:rsidRPr="009D0479">
        <w:rPr>
          <w:rFonts w:ascii="Times New Roman" w:cs="Times New Roman"/>
          <w:color w:val="auto"/>
          <w:sz w:val="28"/>
          <w:szCs w:val="28"/>
        </w:rPr>
        <w:t>;</w:t>
      </w:r>
    </w:p>
    <w:p w14:paraId="4F14773C" w14:textId="5A52DCB4" w:rsidR="008520C6" w:rsidRPr="009D0479" w:rsidRDefault="00D6187E" w:rsidP="008520C6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9D0479">
        <w:rPr>
          <w:rFonts w:ascii="Times New Roman" w:cs="Times New Roman"/>
          <w:color w:val="auto"/>
          <w:sz w:val="28"/>
          <w:szCs w:val="28"/>
        </w:rPr>
        <w:t xml:space="preserve">2) </w:t>
      </w:r>
      <w:r w:rsidR="00742C87" w:rsidRPr="009D0479">
        <w:rPr>
          <w:rFonts w:ascii="Times New Roman" w:cs="Times New Roman"/>
          <w:color w:val="auto"/>
          <w:sz w:val="28"/>
          <w:szCs w:val="28"/>
        </w:rPr>
        <w:t>veicināt stratēģiskās komunikācijas jomas attīstību</w:t>
      </w:r>
      <w:r w:rsidRPr="009D0479">
        <w:rPr>
          <w:rFonts w:ascii="Times New Roman" w:cs="Times New Roman"/>
          <w:color w:val="auto"/>
          <w:sz w:val="28"/>
          <w:szCs w:val="28"/>
        </w:rPr>
        <w:t>;</w:t>
      </w:r>
      <w:r w:rsidR="008520C6" w:rsidRPr="009D0479">
        <w:rPr>
          <w:rFonts w:ascii="Times New Roman" w:cs="Times New Roman"/>
          <w:color w:val="auto"/>
          <w:sz w:val="28"/>
          <w:szCs w:val="28"/>
        </w:rPr>
        <w:t xml:space="preserve"> </w:t>
      </w:r>
    </w:p>
    <w:p w14:paraId="3F0BBB66" w14:textId="1DA8B59C" w:rsidR="008520C6" w:rsidRPr="009D0479" w:rsidRDefault="008520C6" w:rsidP="008520C6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9D0479">
        <w:rPr>
          <w:rFonts w:ascii="Times New Roman" w:cs="Times New Roman"/>
          <w:color w:val="auto"/>
          <w:sz w:val="28"/>
          <w:szCs w:val="28"/>
        </w:rPr>
        <w:t xml:space="preserve">3) </w:t>
      </w:r>
      <w:r w:rsidR="00E67154" w:rsidRPr="009D0479">
        <w:rPr>
          <w:rFonts w:ascii="Times New Roman" w:cs="Times New Roman"/>
          <w:color w:val="auto"/>
          <w:sz w:val="28"/>
          <w:szCs w:val="28"/>
        </w:rPr>
        <w:t xml:space="preserve">sniegt </w:t>
      </w:r>
      <w:r w:rsidRPr="009D0479">
        <w:rPr>
          <w:rFonts w:ascii="Times New Roman" w:cs="Times New Roman"/>
          <w:color w:val="auto"/>
          <w:sz w:val="28"/>
          <w:szCs w:val="28"/>
        </w:rPr>
        <w:t xml:space="preserve">ekspertīzi </w:t>
      </w:r>
      <w:r w:rsidR="00E67154" w:rsidRPr="009D0479">
        <w:rPr>
          <w:rFonts w:ascii="Times New Roman" w:cs="Times New Roman"/>
          <w:color w:val="auto"/>
          <w:sz w:val="28"/>
          <w:szCs w:val="28"/>
        </w:rPr>
        <w:t>un tehnisko atbalstu</w:t>
      </w:r>
      <w:r w:rsidR="008343FB" w:rsidRPr="009D0479">
        <w:rPr>
          <w:rFonts w:ascii="Times New Roman" w:cs="Times New Roman"/>
          <w:color w:val="auto"/>
          <w:sz w:val="28"/>
          <w:szCs w:val="28"/>
        </w:rPr>
        <w:t>, paust viedokli un izteikt priekšlikumus</w:t>
      </w:r>
      <w:r w:rsidR="00E67154" w:rsidRPr="009D0479">
        <w:rPr>
          <w:rFonts w:ascii="Times New Roman" w:cs="Times New Roman"/>
          <w:color w:val="auto"/>
          <w:sz w:val="28"/>
          <w:szCs w:val="28"/>
        </w:rPr>
        <w:t xml:space="preserve"> NATO </w:t>
      </w:r>
      <w:r w:rsidRPr="009D0479">
        <w:rPr>
          <w:rFonts w:ascii="Times New Roman" w:cs="Times New Roman"/>
          <w:color w:val="auto"/>
          <w:sz w:val="28"/>
          <w:szCs w:val="28"/>
        </w:rPr>
        <w:t>stratēģiskās komunikācijas jomā;</w:t>
      </w:r>
    </w:p>
    <w:p w14:paraId="4DCCA9AB" w14:textId="3A2A6558" w:rsidR="00742C87" w:rsidRPr="00D6187E" w:rsidRDefault="008520C6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9D0479">
        <w:rPr>
          <w:rFonts w:ascii="Times New Roman" w:cs="Times New Roman"/>
          <w:color w:val="auto"/>
          <w:sz w:val="28"/>
          <w:szCs w:val="28"/>
        </w:rPr>
        <w:t>4</w:t>
      </w:r>
      <w:r w:rsidR="00742C87" w:rsidRPr="009D0479">
        <w:rPr>
          <w:rFonts w:ascii="Times New Roman" w:cs="Times New Roman"/>
          <w:color w:val="auto"/>
          <w:sz w:val="28"/>
          <w:szCs w:val="28"/>
        </w:rPr>
        <w:t xml:space="preserve">) izstrādāt doktrīnas un koncepcijas </w:t>
      </w:r>
      <w:r w:rsidR="004357F3" w:rsidRPr="009D0479">
        <w:rPr>
          <w:rFonts w:ascii="Times New Roman" w:cs="Times New Roman"/>
          <w:color w:val="auto"/>
          <w:sz w:val="28"/>
          <w:szCs w:val="28"/>
        </w:rPr>
        <w:t xml:space="preserve">vienotas NATO izpratnes stratēģiskās </w:t>
      </w:r>
      <w:r w:rsidR="004357F3">
        <w:rPr>
          <w:rFonts w:ascii="Times New Roman" w:cs="Times New Roman"/>
          <w:color w:val="auto"/>
          <w:sz w:val="28"/>
          <w:szCs w:val="28"/>
        </w:rPr>
        <w:t>komunikācijas jomā veicināšanai;</w:t>
      </w:r>
    </w:p>
    <w:p w14:paraId="44F92315" w14:textId="463B67B0" w:rsidR="00D6187E" w:rsidRPr="00D6187E" w:rsidRDefault="008520C6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>5</w:t>
      </w:r>
      <w:r w:rsidR="00D6187E" w:rsidRPr="00D6187E">
        <w:rPr>
          <w:rFonts w:ascii="Times New Roman" w:cs="Times New Roman"/>
          <w:color w:val="auto"/>
          <w:sz w:val="28"/>
          <w:szCs w:val="28"/>
        </w:rPr>
        <w:t xml:space="preserve">) izstrādāt rīcības plānus </w:t>
      </w:r>
      <w:r w:rsidR="00742C87">
        <w:rPr>
          <w:rFonts w:ascii="Times New Roman" w:cs="Times New Roman"/>
          <w:color w:val="auto"/>
          <w:sz w:val="28"/>
          <w:szCs w:val="28"/>
        </w:rPr>
        <w:t>stratēģiskās komunikācijas</w:t>
      </w:r>
      <w:r w:rsidR="00D6187E" w:rsidRPr="00D6187E">
        <w:rPr>
          <w:rFonts w:ascii="Times New Roman" w:cs="Times New Roman"/>
          <w:color w:val="auto"/>
          <w:sz w:val="28"/>
          <w:szCs w:val="28"/>
        </w:rPr>
        <w:t xml:space="preserve"> </w:t>
      </w:r>
      <w:r w:rsidR="00742C87">
        <w:rPr>
          <w:rFonts w:ascii="Times New Roman" w:cs="Times New Roman"/>
          <w:color w:val="auto"/>
          <w:sz w:val="28"/>
          <w:szCs w:val="28"/>
        </w:rPr>
        <w:t xml:space="preserve">jomas attīstībai </w:t>
      </w:r>
      <w:r w:rsidR="00D6187E" w:rsidRPr="00D6187E">
        <w:rPr>
          <w:rFonts w:ascii="Times New Roman" w:cs="Times New Roman"/>
          <w:color w:val="auto"/>
          <w:sz w:val="28"/>
          <w:szCs w:val="28"/>
        </w:rPr>
        <w:t xml:space="preserve">un </w:t>
      </w:r>
      <w:r w:rsidR="00E67154">
        <w:rPr>
          <w:rFonts w:ascii="Times New Roman" w:cs="Times New Roman"/>
          <w:color w:val="auto"/>
          <w:sz w:val="28"/>
          <w:szCs w:val="28"/>
        </w:rPr>
        <w:t>sniegt atbalstu</w:t>
      </w:r>
      <w:r w:rsidR="00E67154" w:rsidRPr="00D6187E">
        <w:rPr>
          <w:rFonts w:ascii="Times New Roman" w:cs="Times New Roman"/>
          <w:color w:val="auto"/>
          <w:sz w:val="28"/>
          <w:szCs w:val="28"/>
        </w:rPr>
        <w:t xml:space="preserve"> </w:t>
      </w:r>
      <w:r w:rsidR="00D6187E" w:rsidRPr="00D6187E">
        <w:rPr>
          <w:rFonts w:ascii="Times New Roman" w:cs="Times New Roman"/>
          <w:color w:val="auto"/>
          <w:sz w:val="28"/>
          <w:szCs w:val="28"/>
        </w:rPr>
        <w:t xml:space="preserve">šo plānu </w:t>
      </w:r>
      <w:r w:rsidR="00E67154">
        <w:rPr>
          <w:rFonts w:ascii="Times New Roman" w:cs="Times New Roman"/>
          <w:color w:val="auto"/>
          <w:sz w:val="28"/>
          <w:szCs w:val="28"/>
        </w:rPr>
        <w:t>īstenošanā</w:t>
      </w:r>
      <w:r w:rsidR="00D6187E" w:rsidRPr="00D6187E">
        <w:rPr>
          <w:rFonts w:ascii="Times New Roman" w:cs="Times New Roman"/>
          <w:color w:val="auto"/>
          <w:sz w:val="28"/>
          <w:szCs w:val="28"/>
        </w:rPr>
        <w:t>;</w:t>
      </w:r>
    </w:p>
    <w:p w14:paraId="055852F5" w14:textId="3DC1C8BC" w:rsidR="00D6187E" w:rsidRDefault="008520C6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>6</w:t>
      </w:r>
      <w:r w:rsidR="00D6187E" w:rsidRPr="00D6187E">
        <w:rPr>
          <w:rFonts w:ascii="Times New Roman" w:cs="Times New Roman"/>
          <w:color w:val="auto"/>
          <w:sz w:val="28"/>
          <w:szCs w:val="28"/>
        </w:rPr>
        <w:t xml:space="preserve">) </w:t>
      </w:r>
      <w:r w:rsidR="00E67154">
        <w:rPr>
          <w:rFonts w:ascii="Times New Roman" w:cs="Times New Roman"/>
          <w:color w:val="auto"/>
          <w:sz w:val="28"/>
          <w:szCs w:val="28"/>
        </w:rPr>
        <w:t>veikt analīzi</w:t>
      </w:r>
      <w:r w:rsidR="00D6187E" w:rsidRPr="00D6187E">
        <w:rPr>
          <w:rFonts w:ascii="Times New Roman" w:cs="Times New Roman"/>
          <w:color w:val="auto"/>
          <w:sz w:val="28"/>
          <w:szCs w:val="28"/>
        </w:rPr>
        <w:t xml:space="preserve">, </w:t>
      </w:r>
      <w:r w:rsidR="00E67154">
        <w:rPr>
          <w:rFonts w:ascii="Times New Roman" w:cs="Times New Roman"/>
          <w:color w:val="auto"/>
          <w:sz w:val="28"/>
          <w:szCs w:val="28"/>
        </w:rPr>
        <w:t>sniegt</w:t>
      </w:r>
      <w:r w:rsidR="00E67154" w:rsidRPr="00D6187E">
        <w:rPr>
          <w:rFonts w:ascii="Times New Roman" w:cs="Times New Roman"/>
          <w:color w:val="auto"/>
          <w:sz w:val="28"/>
          <w:szCs w:val="28"/>
        </w:rPr>
        <w:t xml:space="preserve"> </w:t>
      </w:r>
      <w:r w:rsidR="00D6187E" w:rsidRPr="00D6187E">
        <w:rPr>
          <w:rFonts w:ascii="Times New Roman" w:cs="Times New Roman"/>
          <w:color w:val="auto"/>
          <w:sz w:val="28"/>
          <w:szCs w:val="28"/>
        </w:rPr>
        <w:t xml:space="preserve">viedokli un </w:t>
      </w:r>
      <w:r w:rsidR="00E67154">
        <w:rPr>
          <w:rFonts w:ascii="Times New Roman" w:cs="Times New Roman"/>
          <w:color w:val="auto"/>
          <w:sz w:val="28"/>
          <w:szCs w:val="28"/>
        </w:rPr>
        <w:t>sagatavot</w:t>
      </w:r>
      <w:r w:rsidR="00E67154" w:rsidRPr="00D6187E">
        <w:rPr>
          <w:rFonts w:ascii="Times New Roman" w:cs="Times New Roman"/>
          <w:color w:val="auto"/>
          <w:sz w:val="28"/>
          <w:szCs w:val="28"/>
        </w:rPr>
        <w:t xml:space="preserve"> </w:t>
      </w:r>
      <w:r w:rsidR="00D6187E" w:rsidRPr="00D6187E">
        <w:rPr>
          <w:rFonts w:ascii="Times New Roman" w:cs="Times New Roman"/>
          <w:color w:val="auto"/>
          <w:sz w:val="28"/>
          <w:szCs w:val="28"/>
        </w:rPr>
        <w:t xml:space="preserve">priekšlikumus par </w:t>
      </w:r>
      <w:r w:rsidR="00742C87">
        <w:rPr>
          <w:rFonts w:ascii="Times New Roman" w:cs="Times New Roman"/>
          <w:color w:val="auto"/>
          <w:sz w:val="28"/>
          <w:szCs w:val="28"/>
        </w:rPr>
        <w:t>stratēģiskās komunikācijas</w:t>
      </w:r>
      <w:r w:rsidR="00742C87" w:rsidRPr="00D6187E">
        <w:rPr>
          <w:rFonts w:ascii="Times New Roman" w:cs="Times New Roman"/>
          <w:color w:val="auto"/>
          <w:sz w:val="28"/>
          <w:szCs w:val="28"/>
        </w:rPr>
        <w:t xml:space="preserve"> </w:t>
      </w:r>
      <w:r w:rsidR="00D6187E" w:rsidRPr="00D6187E">
        <w:rPr>
          <w:rFonts w:ascii="Times New Roman" w:cs="Times New Roman"/>
          <w:color w:val="auto"/>
          <w:sz w:val="28"/>
          <w:szCs w:val="28"/>
        </w:rPr>
        <w:t>jautājumiem;</w:t>
      </w:r>
    </w:p>
    <w:p w14:paraId="077EB32B" w14:textId="1EEE4E94" w:rsidR="008520C6" w:rsidRPr="00D6187E" w:rsidRDefault="008520C6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A27958">
        <w:rPr>
          <w:rFonts w:ascii="Times New Roman" w:cs="Times New Roman"/>
          <w:color w:val="auto"/>
          <w:sz w:val="28"/>
          <w:szCs w:val="28"/>
        </w:rPr>
        <w:t>7) nodrošināt pētniecību un apmācību stratēģiskās komunikācijas jomā.</w:t>
      </w:r>
      <w:r>
        <w:rPr>
          <w:rFonts w:ascii="Times New Roman" w:cs="Times New Roman"/>
          <w:color w:val="auto"/>
          <w:sz w:val="28"/>
          <w:szCs w:val="28"/>
        </w:rPr>
        <w:t xml:space="preserve"> </w:t>
      </w:r>
    </w:p>
    <w:p w14:paraId="49352482" w14:textId="3B19E2CA" w:rsidR="00D6187E" w:rsidRDefault="00D6187E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D30215">
        <w:rPr>
          <w:rFonts w:ascii="Times New Roman" w:cs="Times New Roman"/>
          <w:color w:val="auto"/>
          <w:sz w:val="28"/>
          <w:szCs w:val="28"/>
        </w:rPr>
        <w:t>(</w:t>
      </w:r>
      <w:r w:rsidR="00D27FCF" w:rsidRPr="00D30215">
        <w:rPr>
          <w:rFonts w:ascii="Times New Roman" w:cs="Times New Roman"/>
          <w:color w:val="auto"/>
          <w:sz w:val="28"/>
          <w:szCs w:val="28"/>
        </w:rPr>
        <w:t>2</w:t>
      </w:r>
      <w:r w:rsidRPr="00D30215">
        <w:rPr>
          <w:rFonts w:ascii="Times New Roman" w:cs="Times New Roman"/>
          <w:color w:val="auto"/>
          <w:sz w:val="28"/>
          <w:szCs w:val="28"/>
        </w:rPr>
        <w:t>)</w:t>
      </w:r>
      <w:r w:rsidRPr="00F86643">
        <w:rPr>
          <w:rFonts w:ascii="Times New Roman" w:cs="Times New Roman"/>
          <w:color w:val="auto"/>
          <w:sz w:val="28"/>
          <w:szCs w:val="28"/>
        </w:rPr>
        <w:t xml:space="preserve"> Pieņemot lēmumus, kas attiecas uz </w:t>
      </w:r>
      <w:r w:rsidR="00F86643">
        <w:rPr>
          <w:rFonts w:ascii="Times New Roman" w:cs="Times New Roman"/>
          <w:color w:val="auto"/>
          <w:sz w:val="28"/>
          <w:szCs w:val="28"/>
        </w:rPr>
        <w:t xml:space="preserve">NATO </w:t>
      </w:r>
      <w:r w:rsidR="00742C87" w:rsidRPr="00F86643">
        <w:rPr>
          <w:rFonts w:ascii="Times New Roman" w:cs="Times New Roman"/>
          <w:color w:val="auto"/>
          <w:sz w:val="28"/>
          <w:szCs w:val="28"/>
        </w:rPr>
        <w:t>stratēģiskās komunikācijas</w:t>
      </w:r>
      <w:r w:rsidRPr="00F86643">
        <w:rPr>
          <w:rFonts w:ascii="Times New Roman" w:cs="Times New Roman"/>
          <w:color w:val="auto"/>
          <w:sz w:val="28"/>
          <w:szCs w:val="28"/>
        </w:rPr>
        <w:t xml:space="preserve"> jautājumiem, valsts un pašvaldību institūcijas ņem vērā </w:t>
      </w:r>
      <w:r w:rsidR="00742C87" w:rsidRPr="00F86643">
        <w:rPr>
          <w:rFonts w:ascii="Times New Roman" w:cs="Times New Roman"/>
          <w:color w:val="auto"/>
          <w:sz w:val="28"/>
          <w:szCs w:val="28"/>
        </w:rPr>
        <w:t>Centra</w:t>
      </w:r>
      <w:r w:rsidRPr="00F86643">
        <w:rPr>
          <w:rFonts w:ascii="Times New Roman" w:cs="Times New Roman"/>
          <w:color w:val="auto"/>
          <w:sz w:val="28"/>
          <w:szCs w:val="28"/>
        </w:rPr>
        <w:t xml:space="preserve"> lēmumus, atzinumus un viedokli.</w:t>
      </w:r>
    </w:p>
    <w:p w14:paraId="2C34F89C" w14:textId="77777777" w:rsidR="00711C81" w:rsidRDefault="00711C81" w:rsidP="00965F3F">
      <w:pPr>
        <w:ind w:firstLine="300"/>
        <w:jc w:val="both"/>
        <w:rPr>
          <w:rFonts w:ascii="Times New Roman" w:cs="Times New Roman"/>
          <w:b/>
          <w:bCs/>
          <w:color w:val="auto"/>
          <w:sz w:val="28"/>
          <w:szCs w:val="28"/>
        </w:rPr>
      </w:pPr>
    </w:p>
    <w:p w14:paraId="0B0687E3" w14:textId="7BBA39A0" w:rsidR="00D6187E" w:rsidRPr="00D6187E" w:rsidRDefault="00D6187E" w:rsidP="00965F3F">
      <w:pPr>
        <w:ind w:firstLine="300"/>
        <w:jc w:val="both"/>
        <w:rPr>
          <w:rFonts w:ascii="Times New Roman" w:cs="Times New Roman"/>
          <w:b/>
          <w:bCs/>
          <w:color w:val="auto"/>
          <w:sz w:val="28"/>
          <w:szCs w:val="28"/>
        </w:rPr>
      </w:pPr>
      <w:r w:rsidRPr="00D6187E">
        <w:rPr>
          <w:rFonts w:ascii="Times New Roman" w:cs="Times New Roman"/>
          <w:b/>
          <w:bCs/>
          <w:color w:val="auto"/>
          <w:sz w:val="28"/>
          <w:szCs w:val="28"/>
        </w:rPr>
        <w:t xml:space="preserve">4.pants. </w:t>
      </w:r>
      <w:r w:rsidR="00856731">
        <w:rPr>
          <w:rFonts w:ascii="Times New Roman" w:cs="Times New Roman"/>
          <w:b/>
          <w:bCs/>
          <w:color w:val="auto"/>
          <w:sz w:val="28"/>
          <w:szCs w:val="28"/>
        </w:rPr>
        <w:t>Centra</w:t>
      </w:r>
      <w:r w:rsidRPr="00D6187E">
        <w:rPr>
          <w:rFonts w:ascii="Times New Roman" w:cs="Times New Roman"/>
          <w:b/>
          <w:bCs/>
          <w:color w:val="auto"/>
          <w:sz w:val="28"/>
          <w:szCs w:val="28"/>
        </w:rPr>
        <w:t xml:space="preserve"> tiesības</w:t>
      </w:r>
    </w:p>
    <w:p w14:paraId="1497D6A6" w14:textId="030FDFAA" w:rsidR="00D6187E" w:rsidRDefault="00D6187E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D6187E">
        <w:rPr>
          <w:rFonts w:ascii="Times New Roman" w:cs="Times New Roman"/>
          <w:color w:val="auto"/>
          <w:sz w:val="28"/>
          <w:szCs w:val="28"/>
        </w:rPr>
        <w:t xml:space="preserve">(1) </w:t>
      </w:r>
      <w:r w:rsidR="00BD6D4D">
        <w:rPr>
          <w:rFonts w:ascii="Times New Roman" w:cs="Times New Roman"/>
          <w:color w:val="auto"/>
          <w:sz w:val="28"/>
          <w:szCs w:val="28"/>
        </w:rPr>
        <w:t>Centram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 savu funkciju izpildei ir tiesības </w:t>
      </w:r>
      <w:r w:rsidR="0061487C" w:rsidRPr="0061487C">
        <w:rPr>
          <w:rFonts w:ascii="Times New Roman" w:cs="Times New Roman"/>
          <w:color w:val="auto"/>
          <w:sz w:val="28"/>
          <w:szCs w:val="28"/>
        </w:rPr>
        <w:t xml:space="preserve">slēgt līgumus ar valsts un pašvaldību institūcijām, nevalstiskajām organizācijām, privātpersonām, 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kā arī </w:t>
      </w:r>
      <w:r w:rsidR="0061487C">
        <w:rPr>
          <w:rFonts w:ascii="Times New Roman" w:cs="Times New Roman"/>
          <w:color w:val="auto"/>
          <w:sz w:val="28"/>
          <w:szCs w:val="28"/>
        </w:rPr>
        <w:t xml:space="preserve">veikt 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saimniecisko darbību, kas saistīta ar </w:t>
      </w:r>
      <w:r w:rsidR="00BD6D4D">
        <w:rPr>
          <w:rFonts w:ascii="Times New Roman" w:cs="Times New Roman"/>
          <w:color w:val="auto"/>
          <w:sz w:val="28"/>
          <w:szCs w:val="28"/>
        </w:rPr>
        <w:t>Centra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 mērķu īstenošanu</w:t>
      </w:r>
      <w:r w:rsidR="00BD6D4D">
        <w:rPr>
          <w:rFonts w:ascii="Times New Roman" w:cs="Times New Roman"/>
          <w:color w:val="auto"/>
          <w:sz w:val="28"/>
          <w:szCs w:val="28"/>
        </w:rPr>
        <w:t>.</w:t>
      </w:r>
      <w:r w:rsidR="0061487C">
        <w:rPr>
          <w:rFonts w:ascii="Times New Roman" w:cs="Times New Roman"/>
          <w:color w:val="auto"/>
          <w:sz w:val="28"/>
          <w:szCs w:val="28"/>
        </w:rPr>
        <w:t xml:space="preserve"> </w:t>
      </w:r>
    </w:p>
    <w:p w14:paraId="20126736" w14:textId="28AC22BD" w:rsidR="00D6187E" w:rsidRDefault="00D6187E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D6187E">
        <w:rPr>
          <w:rFonts w:ascii="Times New Roman" w:cs="Times New Roman"/>
          <w:color w:val="auto"/>
          <w:sz w:val="28"/>
          <w:szCs w:val="28"/>
        </w:rPr>
        <w:t xml:space="preserve">(2) </w:t>
      </w:r>
      <w:r w:rsidR="00BD6D4D">
        <w:rPr>
          <w:rFonts w:ascii="Times New Roman" w:cs="Times New Roman"/>
          <w:color w:val="auto"/>
          <w:sz w:val="28"/>
          <w:szCs w:val="28"/>
        </w:rPr>
        <w:t>Centrs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 savā īpašumā var iegūt kustamas un nekustamas lietas. Ta</w:t>
      </w:r>
      <w:r w:rsidR="0061487C">
        <w:rPr>
          <w:rFonts w:ascii="Times New Roman" w:cs="Times New Roman"/>
          <w:color w:val="auto"/>
          <w:sz w:val="28"/>
          <w:szCs w:val="28"/>
        </w:rPr>
        <w:t>m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 var piederēt intelektuālais īpašums.</w:t>
      </w:r>
    </w:p>
    <w:p w14:paraId="7D0E5256" w14:textId="26AC8EB5" w:rsidR="00D6187E" w:rsidRDefault="00D6187E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D6187E">
        <w:rPr>
          <w:rFonts w:ascii="Times New Roman" w:cs="Times New Roman"/>
          <w:color w:val="auto"/>
          <w:sz w:val="28"/>
          <w:szCs w:val="28"/>
        </w:rPr>
        <w:lastRenderedPageBreak/>
        <w:t xml:space="preserve">(3) </w:t>
      </w:r>
      <w:r w:rsidR="00BD6D4D">
        <w:rPr>
          <w:rFonts w:ascii="Times New Roman" w:cs="Times New Roman"/>
          <w:color w:val="auto"/>
          <w:sz w:val="28"/>
          <w:szCs w:val="28"/>
        </w:rPr>
        <w:t xml:space="preserve">Centram </w:t>
      </w:r>
      <w:r w:rsidRPr="00D6187E">
        <w:rPr>
          <w:rFonts w:ascii="Times New Roman" w:cs="Times New Roman"/>
          <w:color w:val="auto"/>
          <w:sz w:val="28"/>
          <w:szCs w:val="28"/>
        </w:rPr>
        <w:t>ir tiesības pieprasīt un saņemt no valst</w:t>
      </w:r>
      <w:r w:rsidR="00036499">
        <w:rPr>
          <w:rFonts w:ascii="Times New Roman" w:cs="Times New Roman"/>
          <w:color w:val="auto"/>
          <w:sz w:val="28"/>
          <w:szCs w:val="28"/>
        </w:rPr>
        <w:t>s un pašvaldību institūcijām tā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 funkciju izpildei nepieciešamo informāciju, kas saistīta ar </w:t>
      </w:r>
      <w:r w:rsidR="00BD6D4D">
        <w:rPr>
          <w:rFonts w:ascii="Times New Roman" w:cs="Times New Roman"/>
          <w:color w:val="auto"/>
          <w:sz w:val="28"/>
          <w:szCs w:val="28"/>
        </w:rPr>
        <w:t>stratēģiskās komunikācijas jomu</w:t>
      </w:r>
      <w:r w:rsidRPr="00D6187E">
        <w:rPr>
          <w:rFonts w:ascii="Times New Roman" w:cs="Times New Roman"/>
          <w:color w:val="auto"/>
          <w:sz w:val="28"/>
          <w:szCs w:val="28"/>
        </w:rPr>
        <w:t>.</w:t>
      </w:r>
    </w:p>
    <w:p w14:paraId="45C782AB" w14:textId="3E091556" w:rsidR="00095E35" w:rsidRPr="002C200A" w:rsidRDefault="00095E35" w:rsidP="00095E35">
      <w:pPr>
        <w:autoSpaceDE w:val="0"/>
        <w:autoSpaceDN w:val="0"/>
        <w:adjustRightInd w:val="0"/>
        <w:ind w:firstLine="284"/>
        <w:jc w:val="both"/>
        <w:rPr>
          <w:rFonts w:ascii="Times New Roman" w:eastAsia="Cambria" w:cs="Times New Roman"/>
          <w:color w:val="auto"/>
          <w:sz w:val="28"/>
          <w:szCs w:val="28"/>
        </w:rPr>
      </w:pPr>
      <w:r w:rsidRPr="002C200A">
        <w:rPr>
          <w:rFonts w:ascii="Times New Roman" w:cs="Times New Roman"/>
          <w:color w:val="auto"/>
          <w:sz w:val="28"/>
          <w:szCs w:val="28"/>
        </w:rPr>
        <w:t>(</w:t>
      </w:r>
      <w:r>
        <w:rPr>
          <w:rFonts w:ascii="Times New Roman" w:cs="Times New Roman"/>
          <w:color w:val="auto"/>
          <w:sz w:val="28"/>
          <w:szCs w:val="28"/>
        </w:rPr>
        <w:t>4</w:t>
      </w:r>
      <w:r w:rsidRPr="002C200A">
        <w:rPr>
          <w:rFonts w:ascii="Times New Roman" w:cs="Times New Roman"/>
          <w:color w:val="auto"/>
          <w:sz w:val="28"/>
          <w:szCs w:val="28"/>
        </w:rPr>
        <w:t xml:space="preserve">) </w:t>
      </w:r>
      <w:r w:rsidRPr="002C200A">
        <w:rPr>
          <w:rFonts w:ascii="Times New Roman" w:eastAsia="Cambria" w:cs="Times New Roman"/>
          <w:color w:val="auto"/>
          <w:sz w:val="28"/>
          <w:szCs w:val="28"/>
        </w:rPr>
        <w:t>Centrs var piesaistīt ārvalstu ekspertus, nosakot tiem atlīdzību atbilstoši NATO struktūrās piemērotajiem kritērijiem.</w:t>
      </w:r>
    </w:p>
    <w:p w14:paraId="60E60FB7" w14:textId="77777777" w:rsidR="00711C81" w:rsidRDefault="00711C81" w:rsidP="00965F3F">
      <w:pPr>
        <w:ind w:firstLine="300"/>
        <w:jc w:val="both"/>
        <w:rPr>
          <w:rFonts w:ascii="Times New Roman" w:cs="Times New Roman"/>
          <w:b/>
          <w:bCs/>
          <w:color w:val="auto"/>
          <w:sz w:val="28"/>
          <w:szCs w:val="28"/>
        </w:rPr>
      </w:pPr>
    </w:p>
    <w:p w14:paraId="4D97CBF0" w14:textId="15202B25" w:rsidR="00D6187E" w:rsidRPr="002C200A" w:rsidRDefault="006208E0" w:rsidP="00965F3F">
      <w:pPr>
        <w:ind w:firstLine="300"/>
        <w:jc w:val="both"/>
        <w:rPr>
          <w:rFonts w:ascii="Times New Roman" w:cs="Times New Roman"/>
          <w:b/>
          <w:bCs/>
          <w:color w:val="auto"/>
          <w:sz w:val="28"/>
          <w:szCs w:val="28"/>
        </w:rPr>
      </w:pPr>
      <w:r w:rsidRPr="002C200A">
        <w:rPr>
          <w:rFonts w:ascii="Times New Roman" w:cs="Times New Roman"/>
          <w:b/>
          <w:bCs/>
          <w:color w:val="auto"/>
          <w:sz w:val="28"/>
          <w:szCs w:val="28"/>
        </w:rPr>
        <w:t>5</w:t>
      </w:r>
      <w:r w:rsidR="00D6187E" w:rsidRPr="002C200A">
        <w:rPr>
          <w:rFonts w:ascii="Times New Roman" w:cs="Times New Roman"/>
          <w:b/>
          <w:bCs/>
          <w:color w:val="auto"/>
          <w:sz w:val="28"/>
          <w:szCs w:val="28"/>
        </w:rPr>
        <w:t xml:space="preserve">.pants. </w:t>
      </w:r>
      <w:r w:rsidR="00617A26" w:rsidRPr="002C200A">
        <w:rPr>
          <w:rFonts w:ascii="Times New Roman" w:cs="Times New Roman"/>
          <w:b/>
          <w:bCs/>
          <w:color w:val="auto"/>
          <w:sz w:val="28"/>
          <w:szCs w:val="28"/>
        </w:rPr>
        <w:t xml:space="preserve">Centra </w:t>
      </w:r>
      <w:r w:rsidR="002B01C6" w:rsidRPr="002C200A">
        <w:rPr>
          <w:rFonts w:ascii="Times New Roman" w:cs="Times New Roman"/>
          <w:b/>
          <w:bCs/>
          <w:color w:val="auto"/>
          <w:sz w:val="28"/>
          <w:szCs w:val="28"/>
        </w:rPr>
        <w:t xml:space="preserve">vadība </w:t>
      </w:r>
      <w:r w:rsidR="002B01C6">
        <w:rPr>
          <w:rFonts w:ascii="Times New Roman" w:cs="Times New Roman"/>
          <w:b/>
          <w:bCs/>
          <w:color w:val="auto"/>
          <w:sz w:val="28"/>
          <w:szCs w:val="28"/>
        </w:rPr>
        <w:t>un struktūra</w:t>
      </w:r>
    </w:p>
    <w:p w14:paraId="4C52377B" w14:textId="17E99D38" w:rsidR="00617A26" w:rsidRPr="004C52BA" w:rsidRDefault="00617A26" w:rsidP="007E6E78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4C52BA">
        <w:rPr>
          <w:rFonts w:ascii="Times New Roman" w:cs="Times New Roman"/>
          <w:color w:val="auto"/>
          <w:sz w:val="28"/>
          <w:szCs w:val="28"/>
        </w:rPr>
        <w:t xml:space="preserve">(1) Centra darbu </w:t>
      </w:r>
      <w:r w:rsidR="00003DA6" w:rsidRPr="004C52BA">
        <w:rPr>
          <w:rFonts w:ascii="Times New Roman" w:cs="Times New Roman"/>
          <w:color w:val="auto"/>
          <w:sz w:val="28"/>
          <w:szCs w:val="28"/>
        </w:rPr>
        <w:t xml:space="preserve">administratīvi </w:t>
      </w:r>
      <w:r w:rsidRPr="004C52BA">
        <w:rPr>
          <w:rFonts w:ascii="Times New Roman" w:cs="Times New Roman"/>
          <w:color w:val="auto"/>
          <w:sz w:val="28"/>
          <w:szCs w:val="28"/>
        </w:rPr>
        <w:t>vada Centra direktors, kuru ieceļ amatā</w:t>
      </w:r>
      <w:r w:rsidR="000621C1" w:rsidRPr="004C52BA">
        <w:rPr>
          <w:rFonts w:ascii="Times New Roman" w:cs="Times New Roman"/>
          <w:color w:val="auto"/>
          <w:sz w:val="28"/>
          <w:szCs w:val="28"/>
        </w:rPr>
        <w:t xml:space="preserve"> konkursa kārtībā</w:t>
      </w:r>
      <w:r w:rsidR="00002354" w:rsidRPr="004C52BA">
        <w:rPr>
          <w:rFonts w:ascii="Times New Roman" w:cs="Times New Roman"/>
          <w:color w:val="auto"/>
          <w:sz w:val="28"/>
          <w:szCs w:val="28"/>
        </w:rPr>
        <w:t xml:space="preserve"> uz </w:t>
      </w:r>
      <w:r w:rsidR="00526D6C" w:rsidRPr="004C52BA">
        <w:rPr>
          <w:rFonts w:ascii="Times New Roman" w:cs="Times New Roman"/>
          <w:color w:val="auto"/>
          <w:sz w:val="28"/>
          <w:szCs w:val="28"/>
        </w:rPr>
        <w:t xml:space="preserve">4 </w:t>
      </w:r>
      <w:r w:rsidR="00002354" w:rsidRPr="004C52BA">
        <w:rPr>
          <w:rFonts w:ascii="Times New Roman" w:cs="Times New Roman"/>
          <w:color w:val="auto"/>
          <w:sz w:val="28"/>
          <w:szCs w:val="28"/>
        </w:rPr>
        <w:t>gadiem</w:t>
      </w:r>
      <w:r w:rsidRPr="004C52BA">
        <w:rPr>
          <w:rFonts w:ascii="Times New Roman" w:cs="Times New Roman"/>
          <w:color w:val="auto"/>
          <w:sz w:val="28"/>
          <w:szCs w:val="28"/>
        </w:rPr>
        <w:t xml:space="preserve"> un atbrīvo no amata aizsardzības ministrs.</w:t>
      </w:r>
      <w:r w:rsidR="00002354" w:rsidRPr="004C52BA">
        <w:rPr>
          <w:rFonts w:ascii="Times New Roman" w:cs="Times New Roman"/>
          <w:color w:val="auto"/>
          <w:sz w:val="28"/>
          <w:szCs w:val="28"/>
        </w:rPr>
        <w:t xml:space="preserve"> Viena un tā pati persona nevar būt par Centra direktoru ilgāk par </w:t>
      </w:r>
      <w:r w:rsidR="00526D6C" w:rsidRPr="004C52BA">
        <w:rPr>
          <w:rFonts w:ascii="Times New Roman" w:cs="Times New Roman"/>
          <w:color w:val="auto"/>
          <w:sz w:val="28"/>
          <w:szCs w:val="28"/>
        </w:rPr>
        <w:t xml:space="preserve">8 </w:t>
      </w:r>
      <w:r w:rsidR="00002354" w:rsidRPr="004C52BA">
        <w:rPr>
          <w:rFonts w:ascii="Times New Roman" w:cs="Times New Roman"/>
          <w:color w:val="auto"/>
          <w:sz w:val="28"/>
          <w:szCs w:val="28"/>
        </w:rPr>
        <w:t>gadiem no vietas.</w:t>
      </w:r>
    </w:p>
    <w:p w14:paraId="37C101AA" w14:textId="78411F65" w:rsidR="007817A1" w:rsidRDefault="007817A1" w:rsidP="00617A26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4C52BA">
        <w:rPr>
          <w:rFonts w:ascii="Times New Roman" w:cs="Times New Roman"/>
          <w:color w:val="auto"/>
          <w:sz w:val="28"/>
          <w:szCs w:val="28"/>
        </w:rPr>
        <w:t>(</w:t>
      </w:r>
      <w:r w:rsidR="00FE7E68" w:rsidRPr="004C52BA">
        <w:rPr>
          <w:rFonts w:ascii="Times New Roman" w:cs="Times New Roman"/>
          <w:color w:val="auto"/>
          <w:sz w:val="28"/>
          <w:szCs w:val="28"/>
        </w:rPr>
        <w:t>2</w:t>
      </w:r>
      <w:r w:rsidRPr="004C52BA">
        <w:rPr>
          <w:rFonts w:ascii="Times New Roman" w:cs="Times New Roman"/>
          <w:color w:val="auto"/>
          <w:sz w:val="28"/>
          <w:szCs w:val="28"/>
        </w:rPr>
        <w:t>) Par Centra direktoru var iecelt personu, kura ir ieguvusi augstāko izglītību</w:t>
      </w:r>
      <w:r w:rsidR="00A416D3" w:rsidRPr="004C52BA">
        <w:rPr>
          <w:rFonts w:ascii="Times New Roman" w:cs="Times New Roman"/>
          <w:color w:val="auto"/>
          <w:sz w:val="28"/>
          <w:szCs w:val="28"/>
        </w:rPr>
        <w:t>,</w:t>
      </w:r>
      <w:r w:rsidRPr="004C52BA">
        <w:rPr>
          <w:rFonts w:ascii="Times New Roman" w:cs="Times New Roman"/>
          <w:color w:val="auto"/>
          <w:sz w:val="28"/>
          <w:szCs w:val="28"/>
        </w:rPr>
        <w:t xml:space="preserve"> </w:t>
      </w:r>
      <w:r w:rsidR="00A416D3" w:rsidRPr="004C52BA">
        <w:rPr>
          <w:rFonts w:ascii="Times New Roman" w:cs="Times New Roman"/>
          <w:color w:val="auto"/>
          <w:sz w:val="28"/>
          <w:szCs w:val="28"/>
        </w:rPr>
        <w:t xml:space="preserve">kurai ir pieredze darbā ar starptautiskajām organizācijām </w:t>
      </w:r>
      <w:r w:rsidRPr="004C52BA">
        <w:rPr>
          <w:rFonts w:ascii="Times New Roman" w:cs="Times New Roman"/>
          <w:color w:val="auto"/>
          <w:sz w:val="28"/>
          <w:szCs w:val="28"/>
        </w:rPr>
        <w:t>un kuras profesionālā kvalifikācija un pēdējo piecu gadu darba pieredze ir atbilstoša Centra funkciju veikšanai</w:t>
      </w:r>
      <w:r w:rsidR="000621C1" w:rsidRPr="004C52BA">
        <w:rPr>
          <w:rFonts w:ascii="Times New Roman" w:cs="Times New Roman"/>
          <w:color w:val="auto"/>
          <w:sz w:val="28"/>
          <w:szCs w:val="28"/>
        </w:rPr>
        <w:t>.</w:t>
      </w:r>
    </w:p>
    <w:p w14:paraId="6FE6EF47" w14:textId="050FEB40" w:rsidR="004C52BA" w:rsidRPr="004C52BA" w:rsidRDefault="004C52BA" w:rsidP="00617A26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 xml:space="preserve">(3) </w:t>
      </w:r>
      <w:r w:rsidR="002B01C6">
        <w:rPr>
          <w:rFonts w:ascii="Times New Roman" w:cs="Times New Roman"/>
          <w:color w:val="auto"/>
          <w:sz w:val="28"/>
          <w:szCs w:val="28"/>
        </w:rPr>
        <w:t xml:space="preserve">Centra </w:t>
      </w:r>
      <w:r w:rsidR="002B21BD">
        <w:rPr>
          <w:rFonts w:ascii="Times New Roman" w:cs="Times New Roman"/>
          <w:color w:val="auto"/>
          <w:sz w:val="28"/>
          <w:szCs w:val="28"/>
        </w:rPr>
        <w:t xml:space="preserve">iekšējo </w:t>
      </w:r>
      <w:r w:rsidR="002B01C6">
        <w:rPr>
          <w:rFonts w:ascii="Times New Roman" w:cs="Times New Roman"/>
          <w:color w:val="auto"/>
          <w:sz w:val="28"/>
          <w:szCs w:val="28"/>
        </w:rPr>
        <w:t>struktūru</w:t>
      </w:r>
      <w:r w:rsidR="001100EE">
        <w:rPr>
          <w:rFonts w:ascii="Times New Roman" w:cs="Times New Roman"/>
          <w:color w:val="auto"/>
          <w:sz w:val="28"/>
          <w:szCs w:val="28"/>
        </w:rPr>
        <w:t>, personāla amata vietu sarakstu</w:t>
      </w:r>
      <w:r w:rsidR="002B01C6">
        <w:rPr>
          <w:rFonts w:ascii="Times New Roman" w:cs="Times New Roman"/>
          <w:color w:val="auto"/>
          <w:sz w:val="28"/>
          <w:szCs w:val="28"/>
        </w:rPr>
        <w:t xml:space="preserve"> un uzdevumus nosaka Centra direktors, saskaņojot ar Aizsardz</w:t>
      </w:r>
      <w:r w:rsidR="002B21BD">
        <w:rPr>
          <w:rFonts w:ascii="Times New Roman" w:cs="Times New Roman"/>
          <w:color w:val="auto"/>
          <w:sz w:val="28"/>
          <w:szCs w:val="28"/>
        </w:rPr>
        <w:t>ības ministriju.</w:t>
      </w:r>
    </w:p>
    <w:p w14:paraId="76BF83EC" w14:textId="77777777" w:rsidR="00711C81" w:rsidRDefault="00711C81" w:rsidP="00965F3F">
      <w:pPr>
        <w:ind w:firstLine="300"/>
        <w:jc w:val="both"/>
        <w:rPr>
          <w:rFonts w:ascii="Times New Roman" w:cs="Times New Roman"/>
          <w:b/>
          <w:bCs/>
          <w:color w:val="auto"/>
          <w:sz w:val="28"/>
          <w:szCs w:val="28"/>
        </w:rPr>
      </w:pPr>
    </w:p>
    <w:p w14:paraId="14472A63" w14:textId="6BF6002B" w:rsidR="00D6187E" w:rsidRPr="00D6187E" w:rsidRDefault="00FE7E68" w:rsidP="00965F3F">
      <w:pPr>
        <w:ind w:firstLine="300"/>
        <w:jc w:val="both"/>
        <w:rPr>
          <w:rFonts w:asci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cs="Times New Roman"/>
          <w:b/>
          <w:bCs/>
          <w:color w:val="auto"/>
          <w:sz w:val="28"/>
          <w:szCs w:val="28"/>
        </w:rPr>
        <w:t>6</w:t>
      </w:r>
      <w:r w:rsidR="00D6187E" w:rsidRPr="00D6187E">
        <w:rPr>
          <w:rFonts w:ascii="Times New Roman" w:cs="Times New Roman"/>
          <w:b/>
          <w:bCs/>
          <w:color w:val="auto"/>
          <w:sz w:val="28"/>
          <w:szCs w:val="28"/>
        </w:rPr>
        <w:t xml:space="preserve">.pants. </w:t>
      </w:r>
      <w:r w:rsidR="00BD6D4D">
        <w:rPr>
          <w:rFonts w:ascii="Times New Roman" w:cs="Times New Roman"/>
          <w:b/>
          <w:bCs/>
          <w:color w:val="auto"/>
          <w:sz w:val="28"/>
          <w:szCs w:val="28"/>
        </w:rPr>
        <w:t>Centra</w:t>
      </w:r>
      <w:r w:rsidR="00D6187E" w:rsidRPr="00D6187E">
        <w:rPr>
          <w:rFonts w:ascii="Times New Roman" w:cs="Times New Roman"/>
          <w:b/>
          <w:bCs/>
          <w:color w:val="auto"/>
          <w:sz w:val="28"/>
          <w:szCs w:val="28"/>
        </w:rPr>
        <w:t xml:space="preserve"> finanšu līdzekļi un finansēšanas kārtība</w:t>
      </w:r>
    </w:p>
    <w:p w14:paraId="0931C4A0" w14:textId="00FFB871" w:rsidR="00D6187E" w:rsidRPr="00D6187E" w:rsidRDefault="00D6187E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D6187E">
        <w:rPr>
          <w:rFonts w:ascii="Times New Roman" w:cs="Times New Roman"/>
          <w:color w:val="auto"/>
          <w:sz w:val="28"/>
          <w:szCs w:val="28"/>
        </w:rPr>
        <w:t xml:space="preserve">(1) </w:t>
      </w:r>
      <w:r w:rsidR="00FF241B">
        <w:rPr>
          <w:rFonts w:ascii="Times New Roman" w:cs="Times New Roman"/>
          <w:color w:val="auto"/>
          <w:sz w:val="28"/>
          <w:szCs w:val="28"/>
        </w:rPr>
        <w:t>Centra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 finanšu līdzekļus veido:</w:t>
      </w:r>
    </w:p>
    <w:p w14:paraId="5550EB7E" w14:textId="77777777" w:rsidR="00D6187E" w:rsidRPr="00D6187E" w:rsidRDefault="00D6187E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D6187E">
        <w:rPr>
          <w:rFonts w:ascii="Times New Roman" w:cs="Times New Roman"/>
          <w:color w:val="auto"/>
          <w:sz w:val="28"/>
          <w:szCs w:val="28"/>
        </w:rPr>
        <w:t>1) valsts budžeta līdzekļi;</w:t>
      </w:r>
    </w:p>
    <w:p w14:paraId="3918FA5B" w14:textId="12B8D68B" w:rsidR="00D6187E" w:rsidRPr="00D6187E" w:rsidRDefault="004C52BA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>2</w:t>
      </w:r>
      <w:r w:rsidR="00D6187E" w:rsidRPr="00D6187E">
        <w:rPr>
          <w:rFonts w:ascii="Times New Roman" w:cs="Times New Roman"/>
          <w:color w:val="auto"/>
          <w:sz w:val="28"/>
          <w:szCs w:val="28"/>
        </w:rPr>
        <w:t>) ieņēmumi no saimnieciskās darbības.</w:t>
      </w:r>
    </w:p>
    <w:p w14:paraId="2D508022" w14:textId="39855AB9" w:rsidR="00D6187E" w:rsidRPr="00D6187E" w:rsidRDefault="00D6187E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 w:rsidRPr="00D6187E">
        <w:rPr>
          <w:rFonts w:ascii="Times New Roman" w:cs="Times New Roman"/>
          <w:color w:val="auto"/>
          <w:sz w:val="28"/>
          <w:szCs w:val="28"/>
        </w:rPr>
        <w:t>(</w:t>
      </w:r>
      <w:r w:rsidR="00B80906">
        <w:rPr>
          <w:rFonts w:ascii="Times New Roman" w:cs="Times New Roman"/>
          <w:color w:val="auto"/>
          <w:sz w:val="28"/>
          <w:szCs w:val="28"/>
        </w:rPr>
        <w:t>2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) Valsts budžeta finansējums </w:t>
      </w:r>
      <w:r w:rsidR="00CE5A48">
        <w:rPr>
          <w:rFonts w:ascii="Times New Roman" w:cs="Times New Roman"/>
          <w:color w:val="auto"/>
          <w:sz w:val="28"/>
          <w:szCs w:val="28"/>
        </w:rPr>
        <w:t>Centra</w:t>
      </w:r>
      <w:r w:rsidR="00CE5A48" w:rsidRPr="00D6187E">
        <w:rPr>
          <w:rFonts w:ascii="Times New Roman" w:cs="Times New Roman"/>
          <w:color w:val="auto"/>
          <w:sz w:val="28"/>
          <w:szCs w:val="28"/>
        </w:rPr>
        <w:t xml:space="preserve"> 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darbības nodrošināšanai tiek piešķirts gadskārtējā valsts budžeta likumā noteiktajā apmērā no </w:t>
      </w:r>
      <w:r w:rsidR="00B80906">
        <w:rPr>
          <w:rFonts w:ascii="Times New Roman" w:cs="Times New Roman"/>
          <w:color w:val="auto"/>
          <w:sz w:val="28"/>
          <w:szCs w:val="28"/>
        </w:rPr>
        <w:t>Aizsardzības</w:t>
      </w:r>
      <w:r w:rsidRPr="00D6187E">
        <w:rPr>
          <w:rFonts w:ascii="Times New Roman" w:cs="Times New Roman"/>
          <w:color w:val="auto"/>
          <w:sz w:val="28"/>
          <w:szCs w:val="28"/>
        </w:rPr>
        <w:t xml:space="preserve"> ministrijai īpaši šim mērķim izveidotas programmas.</w:t>
      </w:r>
    </w:p>
    <w:p w14:paraId="0450683B" w14:textId="1370588B" w:rsidR="00D6187E" w:rsidRPr="00D6187E" w:rsidRDefault="00B80906" w:rsidP="00965F3F">
      <w:pPr>
        <w:ind w:firstLine="300"/>
        <w:jc w:val="both"/>
        <w:rPr>
          <w:rFonts w:ascii="Times New Roman" w:cs="Times New Roman"/>
          <w:color w:val="auto"/>
          <w:sz w:val="28"/>
          <w:szCs w:val="28"/>
        </w:rPr>
      </w:pPr>
      <w:r>
        <w:rPr>
          <w:rFonts w:ascii="Times New Roman" w:cs="Times New Roman"/>
          <w:color w:val="auto"/>
          <w:sz w:val="28"/>
          <w:szCs w:val="28"/>
        </w:rPr>
        <w:t>(3</w:t>
      </w:r>
      <w:r w:rsidR="00D6187E" w:rsidRPr="00D6187E">
        <w:rPr>
          <w:rFonts w:ascii="Times New Roman" w:cs="Times New Roman"/>
          <w:color w:val="auto"/>
          <w:sz w:val="28"/>
          <w:szCs w:val="28"/>
        </w:rPr>
        <w:t xml:space="preserve">) </w:t>
      </w:r>
      <w:r w:rsidR="00CE5A48">
        <w:rPr>
          <w:rFonts w:ascii="Times New Roman" w:cs="Times New Roman"/>
          <w:color w:val="auto"/>
          <w:sz w:val="28"/>
          <w:szCs w:val="28"/>
        </w:rPr>
        <w:t>Centrs</w:t>
      </w:r>
      <w:r w:rsidR="00CE5A48" w:rsidRPr="00D6187E">
        <w:rPr>
          <w:rFonts w:ascii="Times New Roman" w:cs="Times New Roman"/>
          <w:color w:val="auto"/>
          <w:sz w:val="28"/>
          <w:szCs w:val="28"/>
        </w:rPr>
        <w:t xml:space="preserve"> </w:t>
      </w:r>
      <w:r w:rsidR="00D6187E" w:rsidRPr="00D6187E">
        <w:rPr>
          <w:rFonts w:ascii="Times New Roman" w:cs="Times New Roman"/>
          <w:color w:val="auto"/>
          <w:sz w:val="28"/>
          <w:szCs w:val="28"/>
        </w:rPr>
        <w:t>var saņemt valsts budžeta līdzekļus arī atsevišķu uzdevumu, programmu vai pasākumu īstenošanai.</w:t>
      </w:r>
    </w:p>
    <w:p w14:paraId="13AABB41" w14:textId="77777777" w:rsidR="00711C81" w:rsidRDefault="00711C81" w:rsidP="00965F3F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  <w:sz w:val="28"/>
          <w:szCs w:val="28"/>
        </w:rPr>
      </w:pPr>
    </w:p>
    <w:p w14:paraId="1C2C1BB4" w14:textId="383797C0" w:rsidR="005A1193" w:rsidRPr="00541A80" w:rsidRDefault="00A472BD" w:rsidP="00965F3F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  <w:sz w:val="28"/>
          <w:szCs w:val="28"/>
        </w:rPr>
      </w:pPr>
      <w:r w:rsidRPr="004D4F37">
        <w:rPr>
          <w:rFonts w:ascii="Times New Roman" w:cs="Times New Roman"/>
          <w:sz w:val="28"/>
          <w:szCs w:val="28"/>
        </w:rPr>
        <w:t>Likums stājas spēkā</w:t>
      </w:r>
      <w:r w:rsidR="0054575A" w:rsidRPr="004D4F37">
        <w:rPr>
          <w:rFonts w:ascii="Times New Roman" w:cs="Times New Roman"/>
          <w:sz w:val="28"/>
          <w:szCs w:val="28"/>
        </w:rPr>
        <w:t xml:space="preserve"> </w:t>
      </w:r>
      <w:r w:rsidR="00A42BB9" w:rsidRPr="004D4F37">
        <w:rPr>
          <w:rFonts w:ascii="Times New Roman" w:cs="Times New Roman"/>
          <w:sz w:val="28"/>
          <w:szCs w:val="28"/>
        </w:rPr>
        <w:t>2014</w:t>
      </w:r>
      <w:r w:rsidR="0054575A" w:rsidRPr="004D4F37">
        <w:rPr>
          <w:rFonts w:ascii="Times New Roman" w:cs="Times New Roman"/>
          <w:sz w:val="28"/>
          <w:szCs w:val="28"/>
        </w:rPr>
        <w:t>.gada 1.janvārī.</w:t>
      </w:r>
    </w:p>
    <w:p w14:paraId="17DE6E7A" w14:textId="77777777" w:rsidR="00711C81" w:rsidRDefault="00711C81" w:rsidP="00965F3F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  <w:sz w:val="28"/>
          <w:szCs w:val="28"/>
        </w:rPr>
      </w:pPr>
    </w:p>
    <w:p w14:paraId="1F0BFFD5" w14:textId="77777777" w:rsidR="0061701C" w:rsidRDefault="0061701C" w:rsidP="00965F3F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  <w:sz w:val="28"/>
          <w:szCs w:val="28"/>
        </w:rPr>
      </w:pPr>
    </w:p>
    <w:p w14:paraId="6D56BD3A" w14:textId="11E9E86A" w:rsidR="00430142" w:rsidRPr="00541A80" w:rsidRDefault="00430142" w:rsidP="002E0AC9">
      <w:pPr>
        <w:tabs>
          <w:tab w:val="right" w:pos="9000"/>
        </w:tabs>
        <w:jc w:val="both"/>
        <w:rPr>
          <w:rFonts w:ascii="Times New Roman" w:cs="Times New Roman"/>
          <w:sz w:val="28"/>
          <w:szCs w:val="28"/>
        </w:rPr>
      </w:pPr>
      <w:r w:rsidRPr="00541A80">
        <w:rPr>
          <w:rFonts w:ascii="Times New Roman" w:cs="Times New Roman"/>
          <w:sz w:val="28"/>
          <w:szCs w:val="28"/>
        </w:rPr>
        <w:t>Aizsardzības ministr</w:t>
      </w:r>
      <w:r w:rsidR="002E0AC9">
        <w:rPr>
          <w:rFonts w:ascii="Times New Roman" w:cs="Times New Roman"/>
          <w:sz w:val="28"/>
          <w:szCs w:val="28"/>
        </w:rPr>
        <w:t>s</w:t>
      </w:r>
      <w:r w:rsidRPr="00541A80">
        <w:rPr>
          <w:rFonts w:ascii="Times New Roman" w:cs="Times New Roman"/>
          <w:sz w:val="28"/>
          <w:szCs w:val="28"/>
        </w:rPr>
        <w:tab/>
      </w:r>
      <w:proofErr w:type="spellStart"/>
      <w:r w:rsidR="002E0AC9">
        <w:rPr>
          <w:rFonts w:ascii="Times New Roman" w:cs="Times New Roman"/>
          <w:sz w:val="28"/>
          <w:szCs w:val="28"/>
        </w:rPr>
        <w:t>A.Pabriks</w:t>
      </w:r>
      <w:proofErr w:type="spellEnd"/>
    </w:p>
    <w:p w14:paraId="45237479" w14:textId="77777777" w:rsidR="00A53145" w:rsidRPr="00541A80" w:rsidRDefault="00A53145" w:rsidP="00965F3F">
      <w:pPr>
        <w:tabs>
          <w:tab w:val="right" w:pos="9000"/>
        </w:tabs>
        <w:jc w:val="both"/>
        <w:rPr>
          <w:rFonts w:ascii="Times New Roman" w:cs="Times New Roman"/>
          <w:sz w:val="28"/>
          <w:szCs w:val="28"/>
        </w:rPr>
      </w:pPr>
    </w:p>
    <w:p w14:paraId="2B4C4622" w14:textId="3EEE6A59" w:rsidR="00430142" w:rsidRPr="00541A80" w:rsidRDefault="00505EF6" w:rsidP="00965F3F">
      <w:pPr>
        <w:tabs>
          <w:tab w:val="right" w:pos="9000"/>
        </w:tabs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Vīza: valsts sekretār</w:t>
      </w:r>
      <w:r w:rsidR="007817A1">
        <w:rPr>
          <w:rFonts w:ascii="Times New Roman" w:cs="Times New Roman"/>
          <w:sz w:val="28"/>
          <w:szCs w:val="28"/>
        </w:rPr>
        <w:t>s</w:t>
      </w:r>
      <w:r w:rsidR="00430142" w:rsidRPr="00541A80">
        <w:rPr>
          <w:rFonts w:ascii="Times New Roman" w:cs="Times New Roman"/>
          <w:sz w:val="28"/>
          <w:szCs w:val="28"/>
        </w:rPr>
        <w:tab/>
        <w:t>J.</w:t>
      </w:r>
      <w:r w:rsidR="007817A1">
        <w:rPr>
          <w:rFonts w:ascii="Times New Roman" w:cs="Times New Roman"/>
          <w:sz w:val="28"/>
          <w:szCs w:val="28"/>
        </w:rPr>
        <w:t>Sārts</w:t>
      </w:r>
    </w:p>
    <w:p w14:paraId="73F1F094" w14:textId="77777777" w:rsidR="00907CEF" w:rsidRDefault="00907CEF" w:rsidP="00590C59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</w:rPr>
      </w:pPr>
    </w:p>
    <w:p w14:paraId="2A624E12" w14:textId="77777777" w:rsidR="0061701C" w:rsidRDefault="0061701C" w:rsidP="00590C59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</w:rPr>
      </w:pPr>
    </w:p>
    <w:p w14:paraId="754850FF" w14:textId="77777777" w:rsidR="009C399F" w:rsidRDefault="009C399F" w:rsidP="00590C59">
      <w:pPr>
        <w:widowControl w:val="0"/>
        <w:autoSpaceDE w:val="0"/>
        <w:autoSpaceDN w:val="0"/>
        <w:adjustRightInd w:val="0"/>
        <w:jc w:val="both"/>
        <w:rPr>
          <w:rFonts w:ascii="Times New Roman" w:cs="Times New Roman"/>
        </w:rPr>
      </w:pPr>
    </w:p>
    <w:p w14:paraId="257FFC77" w14:textId="32A7A5C0" w:rsidR="009C399F" w:rsidRDefault="00590C59" w:rsidP="00590C59">
      <w:pPr>
        <w:rPr>
          <w:rFonts w:ascii="Times New Roman" w:cs="Times New Roman"/>
          <w:sz w:val="20"/>
          <w:szCs w:val="20"/>
        </w:rPr>
      </w:pPr>
      <w:r w:rsidRPr="00590C59">
        <w:rPr>
          <w:rFonts w:ascii="Times New Roman" w:cs="Times New Roman"/>
          <w:sz w:val="20"/>
          <w:szCs w:val="20"/>
        </w:rPr>
        <w:fldChar w:fldCharType="begin"/>
      </w:r>
      <w:r w:rsidRPr="00590C59">
        <w:rPr>
          <w:rFonts w:ascii="Times New Roman" w:cs="Times New Roman"/>
          <w:sz w:val="20"/>
          <w:szCs w:val="20"/>
        </w:rPr>
        <w:instrText xml:space="preserve"> DATE  \@ "dd.MM.yyyy"  \* MERGEFORMAT </w:instrText>
      </w:r>
      <w:r w:rsidRPr="00590C59">
        <w:rPr>
          <w:rFonts w:ascii="Times New Roman" w:cs="Times New Roman"/>
          <w:sz w:val="20"/>
          <w:szCs w:val="20"/>
        </w:rPr>
        <w:fldChar w:fldCharType="separate"/>
      </w:r>
      <w:r w:rsidR="00E24363">
        <w:rPr>
          <w:rFonts w:ascii="Times New Roman" w:cs="Times New Roman"/>
          <w:noProof/>
          <w:sz w:val="20"/>
          <w:szCs w:val="20"/>
        </w:rPr>
        <w:t>13.09.2013</w:t>
      </w:r>
      <w:r w:rsidRPr="00590C59">
        <w:rPr>
          <w:rFonts w:ascii="Times New Roman" w:cs="Times New Roman"/>
          <w:sz w:val="20"/>
          <w:szCs w:val="20"/>
        </w:rPr>
        <w:fldChar w:fldCharType="end"/>
      </w:r>
      <w:r w:rsidRPr="00590C59">
        <w:rPr>
          <w:rFonts w:ascii="Times New Roman" w:cs="Times New Roman"/>
          <w:sz w:val="20"/>
          <w:szCs w:val="20"/>
        </w:rPr>
        <w:t>,</w:t>
      </w:r>
      <w:r w:rsidRPr="00590C59">
        <w:rPr>
          <w:rFonts w:ascii="Times New Roman" w:cs="Times New Roman"/>
          <w:sz w:val="20"/>
          <w:szCs w:val="20"/>
        </w:rPr>
        <w:fldChar w:fldCharType="begin"/>
      </w:r>
      <w:r w:rsidRPr="00590C59">
        <w:rPr>
          <w:rFonts w:ascii="Times New Roman" w:cs="Times New Roman"/>
          <w:sz w:val="20"/>
          <w:szCs w:val="20"/>
        </w:rPr>
        <w:instrText xml:space="preserve"> DATE  \@ "HH:mm"  \* MERGEFORMAT </w:instrText>
      </w:r>
      <w:r w:rsidRPr="00590C59">
        <w:rPr>
          <w:rFonts w:ascii="Times New Roman" w:cs="Times New Roman"/>
          <w:sz w:val="20"/>
          <w:szCs w:val="20"/>
        </w:rPr>
        <w:fldChar w:fldCharType="separate"/>
      </w:r>
      <w:r w:rsidR="00E24363">
        <w:rPr>
          <w:rFonts w:ascii="Times New Roman" w:cs="Times New Roman"/>
          <w:noProof/>
          <w:sz w:val="20"/>
          <w:szCs w:val="20"/>
        </w:rPr>
        <w:t>16:45</w:t>
      </w:r>
      <w:r w:rsidRPr="00590C59">
        <w:rPr>
          <w:rFonts w:ascii="Times New Roman" w:cs="Times New Roman"/>
          <w:sz w:val="20"/>
          <w:szCs w:val="20"/>
        </w:rPr>
        <w:fldChar w:fldCharType="end"/>
      </w:r>
      <w:r w:rsidR="001A7974">
        <w:rPr>
          <w:rFonts w:ascii="Times New Roman" w:cs="Times New Roman"/>
          <w:sz w:val="20"/>
          <w:szCs w:val="20"/>
        </w:rPr>
        <w:t>,</w:t>
      </w:r>
    </w:p>
    <w:p w14:paraId="5E7B87DD" w14:textId="648E8486" w:rsidR="00590C59" w:rsidRPr="00590C59" w:rsidRDefault="00590C59" w:rsidP="00590C59">
      <w:pPr>
        <w:rPr>
          <w:rFonts w:ascii="Times New Roman" w:cs="Times New Roman"/>
          <w:sz w:val="20"/>
          <w:szCs w:val="20"/>
        </w:rPr>
      </w:pPr>
      <w:r w:rsidRPr="00590C59">
        <w:rPr>
          <w:rFonts w:ascii="Times New Roman" w:cs="Times New Roman"/>
          <w:sz w:val="20"/>
          <w:szCs w:val="20"/>
        </w:rPr>
        <w:fldChar w:fldCharType="begin"/>
      </w:r>
      <w:r w:rsidRPr="00590C59">
        <w:rPr>
          <w:rFonts w:ascii="Times New Roman" w:cs="Times New Roman"/>
          <w:sz w:val="20"/>
          <w:szCs w:val="20"/>
        </w:rPr>
        <w:instrText xml:space="preserve"> NUMWORDS   \* MERGEFORMAT </w:instrText>
      </w:r>
      <w:r w:rsidRPr="00590C59">
        <w:rPr>
          <w:rFonts w:ascii="Times New Roman" w:cs="Times New Roman"/>
          <w:sz w:val="20"/>
          <w:szCs w:val="20"/>
        </w:rPr>
        <w:fldChar w:fldCharType="separate"/>
      </w:r>
      <w:r w:rsidR="0096463F">
        <w:rPr>
          <w:rFonts w:ascii="Times New Roman" w:cs="Times New Roman"/>
          <w:noProof/>
          <w:sz w:val="20"/>
          <w:szCs w:val="20"/>
        </w:rPr>
        <w:t>435</w:t>
      </w:r>
      <w:r w:rsidRPr="00590C59">
        <w:rPr>
          <w:rFonts w:ascii="Times New Roman" w:cs="Times New Roman"/>
          <w:sz w:val="20"/>
          <w:szCs w:val="20"/>
        </w:rPr>
        <w:fldChar w:fldCharType="end"/>
      </w:r>
    </w:p>
    <w:p w14:paraId="44180B5E" w14:textId="77777777" w:rsidR="00590C59" w:rsidRPr="00590C59" w:rsidRDefault="00590C59" w:rsidP="00590C59">
      <w:pPr>
        <w:pStyle w:val="Header"/>
        <w:rPr>
          <w:rFonts w:ascii="Times New Roman" w:cs="Times New Roman"/>
          <w:sz w:val="20"/>
          <w:szCs w:val="20"/>
        </w:rPr>
      </w:pPr>
      <w:r w:rsidRPr="00590C59">
        <w:rPr>
          <w:rFonts w:ascii="Times New Roman" w:cs="Times New Roman"/>
          <w:sz w:val="20"/>
          <w:szCs w:val="20"/>
        </w:rPr>
        <w:t>Deniss Žukovs</w:t>
      </w:r>
    </w:p>
    <w:p w14:paraId="24802A6C" w14:textId="77777777" w:rsidR="00E9062D" w:rsidRDefault="00590C59" w:rsidP="00D055F4">
      <w:pPr>
        <w:pStyle w:val="Header"/>
        <w:rPr>
          <w:rFonts w:ascii="Times New Roman" w:cs="Times New Roman"/>
          <w:sz w:val="20"/>
          <w:szCs w:val="20"/>
        </w:rPr>
      </w:pPr>
      <w:r w:rsidRPr="00590C59">
        <w:rPr>
          <w:rFonts w:ascii="Times New Roman" w:cs="Times New Roman"/>
          <w:sz w:val="20"/>
          <w:szCs w:val="20"/>
        </w:rPr>
        <w:fldChar w:fldCharType="begin"/>
      </w:r>
      <w:r w:rsidRPr="00590C59">
        <w:rPr>
          <w:rFonts w:ascii="Times New Roman" w:cs="Times New Roman"/>
          <w:sz w:val="20"/>
          <w:szCs w:val="20"/>
        </w:rPr>
        <w:instrText xml:space="preserve"> COMMENTS  \* MERGEFORMAT </w:instrText>
      </w:r>
      <w:r w:rsidRPr="00590C59">
        <w:rPr>
          <w:rFonts w:ascii="Times New Roman" w:cs="Times New Roman"/>
          <w:sz w:val="20"/>
          <w:szCs w:val="20"/>
        </w:rPr>
        <w:fldChar w:fldCharType="separate"/>
      </w:r>
      <w:proofErr w:type="spellStart"/>
      <w:r w:rsidR="00E9062D">
        <w:rPr>
          <w:rFonts w:ascii="Times New Roman" w:cs="Times New Roman"/>
          <w:sz w:val="20"/>
          <w:szCs w:val="20"/>
        </w:rPr>
        <w:t>tālr</w:t>
      </w:r>
      <w:proofErr w:type="spellEnd"/>
      <w:r w:rsidR="00E9062D">
        <w:rPr>
          <w:rFonts w:ascii="Times New Roman" w:cs="Times New Roman"/>
          <w:sz w:val="20"/>
          <w:szCs w:val="20"/>
        </w:rPr>
        <w:t xml:space="preserve">.: 67335027, fakss: 67212307, </w:t>
      </w:r>
    </w:p>
    <w:p w14:paraId="55A9BF83" w14:textId="63E8296E" w:rsidR="00590C59" w:rsidRPr="00D055F4" w:rsidRDefault="00E9062D" w:rsidP="00D055F4">
      <w:pPr>
        <w:pStyle w:val="Header"/>
        <w:rPr>
          <w:rFonts w:ascii="Times New Roman"/>
          <w:sz w:val="20"/>
        </w:rPr>
      </w:pPr>
      <w:r>
        <w:rPr>
          <w:rFonts w:ascii="Times New Roman" w:cs="Times New Roman"/>
          <w:sz w:val="20"/>
          <w:szCs w:val="20"/>
        </w:rPr>
        <w:t>e-pasta adrese: Deniss.Zukovs@mod.gov.lv</w:t>
      </w:r>
      <w:r w:rsidR="00590C59" w:rsidRPr="00590C59">
        <w:rPr>
          <w:rFonts w:ascii="Times New Roman" w:cs="Times New Roman"/>
          <w:sz w:val="20"/>
          <w:szCs w:val="20"/>
        </w:rPr>
        <w:fldChar w:fldCharType="end"/>
      </w:r>
    </w:p>
    <w:sectPr w:rsidR="00590C59" w:rsidRPr="00D055F4" w:rsidSect="00711C81">
      <w:headerReference w:type="default" r:id="rId10"/>
      <w:footerReference w:type="default" r:id="rId11"/>
      <w:pgSz w:w="11900" w:h="16840"/>
      <w:pgMar w:top="1077" w:right="1268" w:bottom="1077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D5E2A" w14:textId="77777777" w:rsidR="00816FBB" w:rsidRDefault="00816FBB" w:rsidP="007F0477">
      <w:r>
        <w:separator/>
      </w:r>
    </w:p>
  </w:endnote>
  <w:endnote w:type="continuationSeparator" w:id="0">
    <w:p w14:paraId="7276A115" w14:textId="77777777" w:rsidR="00816FBB" w:rsidRDefault="00816FBB" w:rsidP="007F0477">
      <w:r>
        <w:continuationSeparator/>
      </w:r>
    </w:p>
  </w:endnote>
  <w:endnote w:type="continuationNotice" w:id="1">
    <w:p w14:paraId="64FD3FFE" w14:textId="77777777" w:rsidR="00816FBB" w:rsidRDefault="00816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cs="Times New Roman"/>
      </w:rPr>
      <w:id w:val="110368723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EB7DDA4" w14:textId="2B95F17D" w:rsidR="00816FBB" w:rsidRPr="005A3858" w:rsidRDefault="00816FBB">
        <w:pPr>
          <w:pStyle w:val="Footer"/>
          <w:jc w:val="right"/>
          <w:rPr>
            <w:rFonts w:ascii="Times New Roman" w:cs="Times New Roman"/>
            <w:sz w:val="20"/>
            <w:szCs w:val="20"/>
          </w:rPr>
        </w:pPr>
        <w:r w:rsidRPr="005A3858">
          <w:rPr>
            <w:rFonts w:ascii="Times New Roman" w:cs="Times New Roman"/>
            <w:sz w:val="20"/>
            <w:szCs w:val="20"/>
          </w:rPr>
          <w:fldChar w:fldCharType="begin"/>
        </w:r>
        <w:r w:rsidRPr="005A3858">
          <w:rPr>
            <w:rFonts w:ascii="Times New Roman" w:cs="Times New Roman"/>
            <w:sz w:val="20"/>
            <w:szCs w:val="20"/>
          </w:rPr>
          <w:instrText xml:space="preserve"> PAGE   \* MERGEFORMAT </w:instrText>
        </w:r>
        <w:r w:rsidRPr="005A3858">
          <w:rPr>
            <w:rFonts w:ascii="Times New Roman" w:cs="Times New Roman"/>
            <w:sz w:val="20"/>
            <w:szCs w:val="20"/>
          </w:rPr>
          <w:fldChar w:fldCharType="separate"/>
        </w:r>
        <w:r w:rsidR="00E24363">
          <w:rPr>
            <w:rFonts w:ascii="Times New Roman" w:cs="Times New Roman"/>
            <w:noProof/>
            <w:sz w:val="20"/>
            <w:szCs w:val="20"/>
          </w:rPr>
          <w:t>1</w:t>
        </w:r>
        <w:r w:rsidRPr="005A3858">
          <w:rPr>
            <w:rFonts w:ascii="Times New Roman" w:cs="Times New Roman"/>
            <w:noProof/>
            <w:sz w:val="20"/>
            <w:szCs w:val="20"/>
          </w:rPr>
          <w:fldChar w:fldCharType="end"/>
        </w:r>
      </w:p>
    </w:sdtContent>
  </w:sdt>
  <w:p w14:paraId="7B0E1EFA" w14:textId="6B78DA01" w:rsidR="00816FBB" w:rsidRPr="005A3858" w:rsidRDefault="00816FBB" w:rsidP="005B48B5">
    <w:pPr>
      <w:ind w:hanging="90"/>
      <w:jc w:val="both"/>
      <w:rPr>
        <w:rFonts w:ascii="Times New Roman" w:cs="Times New Roman"/>
        <w:sz w:val="20"/>
        <w:szCs w:val="20"/>
      </w:rPr>
    </w:pPr>
    <w:r w:rsidRPr="005A3858">
      <w:rPr>
        <w:rFonts w:ascii="Times New Roman" w:cs="Times New Roman"/>
        <w:snapToGrid w:val="0"/>
        <w:sz w:val="20"/>
        <w:szCs w:val="20"/>
      </w:rPr>
      <w:fldChar w:fldCharType="begin"/>
    </w:r>
    <w:r w:rsidRPr="005A3858">
      <w:rPr>
        <w:rFonts w:ascii="Times New Roman" w:cs="Times New Roman"/>
        <w:snapToGrid w:val="0"/>
        <w:sz w:val="20"/>
        <w:szCs w:val="20"/>
      </w:rPr>
      <w:instrText xml:space="preserve"> FILENAME </w:instrText>
    </w:r>
    <w:r w:rsidRPr="005A3858">
      <w:rPr>
        <w:rFonts w:ascii="Times New Roman" w:cs="Times New Roman"/>
        <w:snapToGrid w:val="0"/>
        <w:sz w:val="20"/>
        <w:szCs w:val="20"/>
      </w:rPr>
      <w:fldChar w:fldCharType="separate"/>
    </w:r>
    <w:r w:rsidR="00E24363">
      <w:rPr>
        <w:rFonts w:ascii="Times New Roman" w:cs="Times New Roman"/>
        <w:noProof/>
        <w:snapToGrid w:val="0"/>
        <w:sz w:val="20"/>
        <w:szCs w:val="20"/>
      </w:rPr>
      <w:t>AIMLik_130913_COE.docx</w:t>
    </w:r>
    <w:r w:rsidRPr="005A3858">
      <w:rPr>
        <w:rFonts w:ascii="Times New Roman" w:cs="Times New Roman"/>
        <w:snapToGrid w:val="0"/>
        <w:sz w:val="20"/>
        <w:szCs w:val="20"/>
      </w:rPr>
      <w:fldChar w:fldCharType="end"/>
    </w:r>
    <w:r w:rsidRPr="005A3858">
      <w:rPr>
        <w:rFonts w:ascii="Times New Roman" w:cs="Times New Roman"/>
        <w:sz w:val="20"/>
        <w:szCs w:val="20"/>
      </w:rPr>
      <w:t xml:space="preserve">; </w:t>
    </w:r>
    <w:r w:rsidRPr="005A3858">
      <w:rPr>
        <w:rFonts w:ascii="Times New Roman" w:cs="Times New Roman"/>
        <w:sz w:val="20"/>
        <w:szCs w:val="20"/>
      </w:rPr>
      <w:fldChar w:fldCharType="begin"/>
    </w:r>
    <w:r w:rsidRPr="005A3858">
      <w:rPr>
        <w:rFonts w:ascii="Times New Roman" w:cs="Times New Roman"/>
        <w:sz w:val="20"/>
        <w:szCs w:val="20"/>
      </w:rPr>
      <w:instrText xml:space="preserve"> TITLE  </w:instrText>
    </w:r>
    <w:r w:rsidRPr="005A3858">
      <w:rPr>
        <w:rFonts w:ascii="Times New Roman" w:cs="Times New Roman"/>
        <w:sz w:val="20"/>
        <w:szCs w:val="20"/>
      </w:rPr>
      <w:fldChar w:fldCharType="separate"/>
    </w:r>
    <w:r w:rsidR="00E24363">
      <w:rPr>
        <w:rFonts w:ascii="Times New Roman" w:cs="Times New Roman"/>
        <w:sz w:val="20"/>
        <w:szCs w:val="20"/>
      </w:rPr>
      <w:t>Likumprojekts "Ziemeļatlantijas līguma organizācijas izcilības centra stratēģiskās komunikācijas jautājumos likums"</w:t>
    </w:r>
    <w:r w:rsidRPr="005A3858">
      <w:rPr>
        <w:rFonts w:asci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36764" w14:textId="77777777" w:rsidR="00816FBB" w:rsidRDefault="00816FBB" w:rsidP="007F0477">
      <w:r>
        <w:separator/>
      </w:r>
    </w:p>
  </w:footnote>
  <w:footnote w:type="continuationSeparator" w:id="0">
    <w:p w14:paraId="1A5F715E" w14:textId="77777777" w:rsidR="00816FBB" w:rsidRDefault="00816FBB" w:rsidP="007F0477">
      <w:r>
        <w:continuationSeparator/>
      </w:r>
    </w:p>
  </w:footnote>
  <w:footnote w:type="continuationNotice" w:id="1">
    <w:p w14:paraId="6909BEAC" w14:textId="77777777" w:rsidR="00816FBB" w:rsidRDefault="00816F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99525" w14:textId="61E35600" w:rsidR="00816FBB" w:rsidRPr="00C33AE1" w:rsidRDefault="00816FBB" w:rsidP="00C33AE1">
    <w:pPr>
      <w:pStyle w:val="Header"/>
      <w:jc w:val="right"/>
      <w:rPr>
        <w:rFonts w:ascii="Times New Roman" w:cs="Times New Roman"/>
        <w:sz w:val="20"/>
        <w:szCs w:val="20"/>
      </w:rPr>
    </w:pPr>
    <w:r w:rsidRPr="00C33AE1">
      <w:rPr>
        <w:rFonts w:ascii="Times New Roman" w:cs="Times New Roman"/>
        <w:sz w:val="20"/>
        <w:szCs w:val="20"/>
      </w:rPr>
      <w:tab/>
    </w:r>
    <w:r w:rsidRPr="00C33AE1">
      <w:rPr>
        <w:rFonts w:ascii="Times New Roman" w:cs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309"/>
    <w:multiLevelType w:val="hybridMultilevel"/>
    <w:tmpl w:val="C6A43B3C"/>
    <w:lvl w:ilvl="0" w:tplc="50EA854A">
      <w:start w:val="1"/>
      <w:numFmt w:val="lowerLetter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abstractNum w:abstractNumId="1">
    <w:nsid w:val="335D4068"/>
    <w:multiLevelType w:val="hybridMultilevel"/>
    <w:tmpl w:val="623AE0D8"/>
    <w:lvl w:ilvl="0" w:tplc="E112F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0606"/>
    <w:rsid w:val="00002354"/>
    <w:rsid w:val="00003DA6"/>
    <w:rsid w:val="00004455"/>
    <w:rsid w:val="00005D92"/>
    <w:rsid w:val="0000775B"/>
    <w:rsid w:val="0001144C"/>
    <w:rsid w:val="00013321"/>
    <w:rsid w:val="00015210"/>
    <w:rsid w:val="00015C61"/>
    <w:rsid w:val="00030316"/>
    <w:rsid w:val="00030E85"/>
    <w:rsid w:val="00031B49"/>
    <w:rsid w:val="00032494"/>
    <w:rsid w:val="00034989"/>
    <w:rsid w:val="00034A54"/>
    <w:rsid w:val="00036499"/>
    <w:rsid w:val="00037983"/>
    <w:rsid w:val="00041A8F"/>
    <w:rsid w:val="000461F5"/>
    <w:rsid w:val="0004686D"/>
    <w:rsid w:val="00052F64"/>
    <w:rsid w:val="00060142"/>
    <w:rsid w:val="0006181B"/>
    <w:rsid w:val="000621C1"/>
    <w:rsid w:val="0006511B"/>
    <w:rsid w:val="000706D9"/>
    <w:rsid w:val="0008026D"/>
    <w:rsid w:val="00081645"/>
    <w:rsid w:val="00093030"/>
    <w:rsid w:val="00095E35"/>
    <w:rsid w:val="0009644F"/>
    <w:rsid w:val="000A04C6"/>
    <w:rsid w:val="000B074E"/>
    <w:rsid w:val="000B1135"/>
    <w:rsid w:val="000C0860"/>
    <w:rsid w:val="000C13B8"/>
    <w:rsid w:val="000C5630"/>
    <w:rsid w:val="000C5F91"/>
    <w:rsid w:val="000D282B"/>
    <w:rsid w:val="000D4E9A"/>
    <w:rsid w:val="000D79DD"/>
    <w:rsid w:val="000E6F99"/>
    <w:rsid w:val="000F01A0"/>
    <w:rsid w:val="000F0761"/>
    <w:rsid w:val="000F078F"/>
    <w:rsid w:val="000F117F"/>
    <w:rsid w:val="000F2604"/>
    <w:rsid w:val="000F2D12"/>
    <w:rsid w:val="000F5A40"/>
    <w:rsid w:val="00102A20"/>
    <w:rsid w:val="00107C04"/>
    <w:rsid w:val="001100EE"/>
    <w:rsid w:val="00111260"/>
    <w:rsid w:val="00111C11"/>
    <w:rsid w:val="00112D06"/>
    <w:rsid w:val="0011338B"/>
    <w:rsid w:val="00115608"/>
    <w:rsid w:val="00121320"/>
    <w:rsid w:val="00127465"/>
    <w:rsid w:val="00131382"/>
    <w:rsid w:val="00142B26"/>
    <w:rsid w:val="00145F1B"/>
    <w:rsid w:val="00145FC2"/>
    <w:rsid w:val="00152A7E"/>
    <w:rsid w:val="001542DF"/>
    <w:rsid w:val="001559D6"/>
    <w:rsid w:val="00157131"/>
    <w:rsid w:val="00162C5C"/>
    <w:rsid w:val="00164EAB"/>
    <w:rsid w:val="00165AC6"/>
    <w:rsid w:val="00173776"/>
    <w:rsid w:val="00173B95"/>
    <w:rsid w:val="00174651"/>
    <w:rsid w:val="00175612"/>
    <w:rsid w:val="00176AF2"/>
    <w:rsid w:val="0018290A"/>
    <w:rsid w:val="00187E12"/>
    <w:rsid w:val="001910D0"/>
    <w:rsid w:val="00195540"/>
    <w:rsid w:val="001A052C"/>
    <w:rsid w:val="001A321A"/>
    <w:rsid w:val="001A5829"/>
    <w:rsid w:val="001A7154"/>
    <w:rsid w:val="001A77C1"/>
    <w:rsid w:val="001A7974"/>
    <w:rsid w:val="001B1160"/>
    <w:rsid w:val="001B16DB"/>
    <w:rsid w:val="001B2125"/>
    <w:rsid w:val="001B2253"/>
    <w:rsid w:val="001B444C"/>
    <w:rsid w:val="001B4772"/>
    <w:rsid w:val="001B4850"/>
    <w:rsid w:val="001B59F1"/>
    <w:rsid w:val="001B77A7"/>
    <w:rsid w:val="001C1F2B"/>
    <w:rsid w:val="001C6078"/>
    <w:rsid w:val="001D5217"/>
    <w:rsid w:val="001D7359"/>
    <w:rsid w:val="001F19EF"/>
    <w:rsid w:val="001F20E9"/>
    <w:rsid w:val="001F359B"/>
    <w:rsid w:val="001F3F1B"/>
    <w:rsid w:val="001F602C"/>
    <w:rsid w:val="001F6772"/>
    <w:rsid w:val="001F7B4B"/>
    <w:rsid w:val="0020248A"/>
    <w:rsid w:val="0020660D"/>
    <w:rsid w:val="00206BDD"/>
    <w:rsid w:val="002140BD"/>
    <w:rsid w:val="00220D67"/>
    <w:rsid w:val="0022696A"/>
    <w:rsid w:val="002427E2"/>
    <w:rsid w:val="00243762"/>
    <w:rsid w:val="00244D3E"/>
    <w:rsid w:val="0024556F"/>
    <w:rsid w:val="00252293"/>
    <w:rsid w:val="0025282D"/>
    <w:rsid w:val="002529FD"/>
    <w:rsid w:val="0025384E"/>
    <w:rsid w:val="002559A8"/>
    <w:rsid w:val="00255DED"/>
    <w:rsid w:val="00255E58"/>
    <w:rsid w:val="00267ED1"/>
    <w:rsid w:val="002746DC"/>
    <w:rsid w:val="00275789"/>
    <w:rsid w:val="00276BA4"/>
    <w:rsid w:val="002823BF"/>
    <w:rsid w:val="0028280A"/>
    <w:rsid w:val="00285B05"/>
    <w:rsid w:val="0028648C"/>
    <w:rsid w:val="00292333"/>
    <w:rsid w:val="002B01C6"/>
    <w:rsid w:val="002B21BD"/>
    <w:rsid w:val="002B2ACF"/>
    <w:rsid w:val="002B55D2"/>
    <w:rsid w:val="002B5FBC"/>
    <w:rsid w:val="002C200A"/>
    <w:rsid w:val="002C2216"/>
    <w:rsid w:val="002C5439"/>
    <w:rsid w:val="002C6822"/>
    <w:rsid w:val="002D3AF4"/>
    <w:rsid w:val="002D3C50"/>
    <w:rsid w:val="002D7E43"/>
    <w:rsid w:val="002E0AC9"/>
    <w:rsid w:val="002F179E"/>
    <w:rsid w:val="0030173D"/>
    <w:rsid w:val="00303EA3"/>
    <w:rsid w:val="00304E36"/>
    <w:rsid w:val="003054E5"/>
    <w:rsid w:val="00310AA0"/>
    <w:rsid w:val="0031262D"/>
    <w:rsid w:val="003309FD"/>
    <w:rsid w:val="003343E7"/>
    <w:rsid w:val="00334480"/>
    <w:rsid w:val="00337E2D"/>
    <w:rsid w:val="00343776"/>
    <w:rsid w:val="00343938"/>
    <w:rsid w:val="0034670F"/>
    <w:rsid w:val="00347097"/>
    <w:rsid w:val="003521F9"/>
    <w:rsid w:val="00353052"/>
    <w:rsid w:val="00354E6B"/>
    <w:rsid w:val="0035625D"/>
    <w:rsid w:val="003604E1"/>
    <w:rsid w:val="00361192"/>
    <w:rsid w:val="00364D69"/>
    <w:rsid w:val="00382882"/>
    <w:rsid w:val="00384906"/>
    <w:rsid w:val="0039029C"/>
    <w:rsid w:val="003923E2"/>
    <w:rsid w:val="00394E29"/>
    <w:rsid w:val="003979C3"/>
    <w:rsid w:val="003A31E1"/>
    <w:rsid w:val="003A36DA"/>
    <w:rsid w:val="003A7FC8"/>
    <w:rsid w:val="003B07FE"/>
    <w:rsid w:val="003B1254"/>
    <w:rsid w:val="003B47BC"/>
    <w:rsid w:val="003C3437"/>
    <w:rsid w:val="003C6BC6"/>
    <w:rsid w:val="003E4618"/>
    <w:rsid w:val="003F03B1"/>
    <w:rsid w:val="003F1A9B"/>
    <w:rsid w:val="003F7EAC"/>
    <w:rsid w:val="00403492"/>
    <w:rsid w:val="00406895"/>
    <w:rsid w:val="00411400"/>
    <w:rsid w:val="00413E94"/>
    <w:rsid w:val="00413F7C"/>
    <w:rsid w:val="00415C5F"/>
    <w:rsid w:val="00416DB2"/>
    <w:rsid w:val="00430142"/>
    <w:rsid w:val="004357F3"/>
    <w:rsid w:val="00437C49"/>
    <w:rsid w:val="00440429"/>
    <w:rsid w:val="00441545"/>
    <w:rsid w:val="00447F9C"/>
    <w:rsid w:val="004500EE"/>
    <w:rsid w:val="004540CB"/>
    <w:rsid w:val="00454549"/>
    <w:rsid w:val="00456792"/>
    <w:rsid w:val="00462C02"/>
    <w:rsid w:val="00462F7B"/>
    <w:rsid w:val="004643A8"/>
    <w:rsid w:val="0046487B"/>
    <w:rsid w:val="00466524"/>
    <w:rsid w:val="00472282"/>
    <w:rsid w:val="00472F7C"/>
    <w:rsid w:val="004754E7"/>
    <w:rsid w:val="00475FF3"/>
    <w:rsid w:val="00476157"/>
    <w:rsid w:val="0047636B"/>
    <w:rsid w:val="004763DB"/>
    <w:rsid w:val="004768C5"/>
    <w:rsid w:val="0047766E"/>
    <w:rsid w:val="0049015F"/>
    <w:rsid w:val="00490391"/>
    <w:rsid w:val="004939CF"/>
    <w:rsid w:val="004944FE"/>
    <w:rsid w:val="00494CB6"/>
    <w:rsid w:val="004A0331"/>
    <w:rsid w:val="004A18FF"/>
    <w:rsid w:val="004A4E38"/>
    <w:rsid w:val="004A57E9"/>
    <w:rsid w:val="004B2BF0"/>
    <w:rsid w:val="004B61D2"/>
    <w:rsid w:val="004C52BA"/>
    <w:rsid w:val="004C6F53"/>
    <w:rsid w:val="004D03A6"/>
    <w:rsid w:val="004D04A4"/>
    <w:rsid w:val="004D13FD"/>
    <w:rsid w:val="004D25A9"/>
    <w:rsid w:val="004D33E8"/>
    <w:rsid w:val="004D3504"/>
    <w:rsid w:val="004D4F37"/>
    <w:rsid w:val="004D6A2E"/>
    <w:rsid w:val="004E043A"/>
    <w:rsid w:val="004E0620"/>
    <w:rsid w:val="004E0DFE"/>
    <w:rsid w:val="004E146F"/>
    <w:rsid w:val="004E30D4"/>
    <w:rsid w:val="004E5A41"/>
    <w:rsid w:val="004F24BA"/>
    <w:rsid w:val="004F3CCD"/>
    <w:rsid w:val="005041B5"/>
    <w:rsid w:val="00505EF6"/>
    <w:rsid w:val="0051744C"/>
    <w:rsid w:val="00517593"/>
    <w:rsid w:val="00526927"/>
    <w:rsid w:val="00526D6C"/>
    <w:rsid w:val="00533249"/>
    <w:rsid w:val="0053372B"/>
    <w:rsid w:val="005362B8"/>
    <w:rsid w:val="005413C8"/>
    <w:rsid w:val="00541A80"/>
    <w:rsid w:val="00541E21"/>
    <w:rsid w:val="00543E75"/>
    <w:rsid w:val="00544141"/>
    <w:rsid w:val="0054575A"/>
    <w:rsid w:val="00555A79"/>
    <w:rsid w:val="00560798"/>
    <w:rsid w:val="00561A5A"/>
    <w:rsid w:val="00564BC4"/>
    <w:rsid w:val="005652B9"/>
    <w:rsid w:val="00567AF2"/>
    <w:rsid w:val="005738AB"/>
    <w:rsid w:val="00573FDA"/>
    <w:rsid w:val="0057637F"/>
    <w:rsid w:val="00576D66"/>
    <w:rsid w:val="005805C2"/>
    <w:rsid w:val="00583281"/>
    <w:rsid w:val="00583F6B"/>
    <w:rsid w:val="005870F5"/>
    <w:rsid w:val="0058782A"/>
    <w:rsid w:val="0059007A"/>
    <w:rsid w:val="00590C59"/>
    <w:rsid w:val="005A1193"/>
    <w:rsid w:val="005A2627"/>
    <w:rsid w:val="005A3858"/>
    <w:rsid w:val="005B43AB"/>
    <w:rsid w:val="005B48B5"/>
    <w:rsid w:val="005C0576"/>
    <w:rsid w:val="005C7AE7"/>
    <w:rsid w:val="005D438B"/>
    <w:rsid w:val="005D6F4D"/>
    <w:rsid w:val="005E1F84"/>
    <w:rsid w:val="005E293F"/>
    <w:rsid w:val="005E362E"/>
    <w:rsid w:val="005F0C20"/>
    <w:rsid w:val="005F5828"/>
    <w:rsid w:val="006013C5"/>
    <w:rsid w:val="00604B0C"/>
    <w:rsid w:val="0061487C"/>
    <w:rsid w:val="0061701C"/>
    <w:rsid w:val="00617A26"/>
    <w:rsid w:val="0062044B"/>
    <w:rsid w:val="00620686"/>
    <w:rsid w:val="006208E0"/>
    <w:rsid w:val="00626DBC"/>
    <w:rsid w:val="00630F71"/>
    <w:rsid w:val="00633465"/>
    <w:rsid w:val="006369BD"/>
    <w:rsid w:val="00640067"/>
    <w:rsid w:val="00645112"/>
    <w:rsid w:val="006475A3"/>
    <w:rsid w:val="00647D1F"/>
    <w:rsid w:val="00650F7A"/>
    <w:rsid w:val="00655F6C"/>
    <w:rsid w:val="0065698B"/>
    <w:rsid w:val="006609DE"/>
    <w:rsid w:val="00660DDF"/>
    <w:rsid w:val="00660FBE"/>
    <w:rsid w:val="00665C8B"/>
    <w:rsid w:val="00667116"/>
    <w:rsid w:val="00667B7D"/>
    <w:rsid w:val="00667E05"/>
    <w:rsid w:val="00676DD0"/>
    <w:rsid w:val="00695674"/>
    <w:rsid w:val="00697D92"/>
    <w:rsid w:val="006A032D"/>
    <w:rsid w:val="006B5346"/>
    <w:rsid w:val="006B59EB"/>
    <w:rsid w:val="006C1F1A"/>
    <w:rsid w:val="006C73CF"/>
    <w:rsid w:val="006D039A"/>
    <w:rsid w:val="006D0B2C"/>
    <w:rsid w:val="006D14E9"/>
    <w:rsid w:val="006D263A"/>
    <w:rsid w:val="006D315C"/>
    <w:rsid w:val="006D6158"/>
    <w:rsid w:val="006E00E7"/>
    <w:rsid w:val="006F00E3"/>
    <w:rsid w:val="006F1C06"/>
    <w:rsid w:val="006F30A7"/>
    <w:rsid w:val="006F6068"/>
    <w:rsid w:val="00700225"/>
    <w:rsid w:val="00711C81"/>
    <w:rsid w:val="00715C3F"/>
    <w:rsid w:val="00717023"/>
    <w:rsid w:val="007264E7"/>
    <w:rsid w:val="00726601"/>
    <w:rsid w:val="00727E39"/>
    <w:rsid w:val="007321AA"/>
    <w:rsid w:val="00733782"/>
    <w:rsid w:val="00740533"/>
    <w:rsid w:val="0074071C"/>
    <w:rsid w:val="00742C87"/>
    <w:rsid w:val="00746504"/>
    <w:rsid w:val="0074760C"/>
    <w:rsid w:val="00752EDF"/>
    <w:rsid w:val="0075358D"/>
    <w:rsid w:val="00753597"/>
    <w:rsid w:val="007558E2"/>
    <w:rsid w:val="007755DD"/>
    <w:rsid w:val="00775605"/>
    <w:rsid w:val="0077642F"/>
    <w:rsid w:val="007817A1"/>
    <w:rsid w:val="0078361E"/>
    <w:rsid w:val="00785293"/>
    <w:rsid w:val="0078603B"/>
    <w:rsid w:val="007875BC"/>
    <w:rsid w:val="007959ED"/>
    <w:rsid w:val="007A1915"/>
    <w:rsid w:val="007A472A"/>
    <w:rsid w:val="007A6185"/>
    <w:rsid w:val="007B707D"/>
    <w:rsid w:val="007C56C9"/>
    <w:rsid w:val="007D6EFD"/>
    <w:rsid w:val="007D7995"/>
    <w:rsid w:val="007E10DA"/>
    <w:rsid w:val="007E6E78"/>
    <w:rsid w:val="007F0019"/>
    <w:rsid w:val="007F0477"/>
    <w:rsid w:val="007F09A1"/>
    <w:rsid w:val="007F4B15"/>
    <w:rsid w:val="00803B96"/>
    <w:rsid w:val="008066B3"/>
    <w:rsid w:val="008126D2"/>
    <w:rsid w:val="00814799"/>
    <w:rsid w:val="00816FBB"/>
    <w:rsid w:val="008343FB"/>
    <w:rsid w:val="00837D5C"/>
    <w:rsid w:val="008413A0"/>
    <w:rsid w:val="008520C6"/>
    <w:rsid w:val="00855368"/>
    <w:rsid w:val="00856731"/>
    <w:rsid w:val="0086428A"/>
    <w:rsid w:val="008647D4"/>
    <w:rsid w:val="00865BE3"/>
    <w:rsid w:val="00867502"/>
    <w:rsid w:val="00871D0E"/>
    <w:rsid w:val="0087662F"/>
    <w:rsid w:val="0088060E"/>
    <w:rsid w:val="008815DF"/>
    <w:rsid w:val="0088222E"/>
    <w:rsid w:val="00886D5E"/>
    <w:rsid w:val="00891618"/>
    <w:rsid w:val="00892783"/>
    <w:rsid w:val="00897E35"/>
    <w:rsid w:val="008A0E18"/>
    <w:rsid w:val="008A1520"/>
    <w:rsid w:val="008A2A15"/>
    <w:rsid w:val="008A316E"/>
    <w:rsid w:val="008A5333"/>
    <w:rsid w:val="008B183E"/>
    <w:rsid w:val="008B4FEC"/>
    <w:rsid w:val="008B6C6E"/>
    <w:rsid w:val="008B75DC"/>
    <w:rsid w:val="008C3570"/>
    <w:rsid w:val="008C4665"/>
    <w:rsid w:val="008C7B44"/>
    <w:rsid w:val="008D1E0D"/>
    <w:rsid w:val="008D47B2"/>
    <w:rsid w:val="008E1EDB"/>
    <w:rsid w:val="008E606C"/>
    <w:rsid w:val="008F0993"/>
    <w:rsid w:val="008F1800"/>
    <w:rsid w:val="008F1D53"/>
    <w:rsid w:val="008F26AA"/>
    <w:rsid w:val="008F5565"/>
    <w:rsid w:val="009010E0"/>
    <w:rsid w:val="00904F0A"/>
    <w:rsid w:val="0090595A"/>
    <w:rsid w:val="00907CEF"/>
    <w:rsid w:val="009103C7"/>
    <w:rsid w:val="00913B92"/>
    <w:rsid w:val="009234FA"/>
    <w:rsid w:val="00923F70"/>
    <w:rsid w:val="00925FA6"/>
    <w:rsid w:val="00930B54"/>
    <w:rsid w:val="00933476"/>
    <w:rsid w:val="00933C22"/>
    <w:rsid w:val="00937623"/>
    <w:rsid w:val="009432B7"/>
    <w:rsid w:val="00951BB6"/>
    <w:rsid w:val="00953403"/>
    <w:rsid w:val="00963A40"/>
    <w:rsid w:val="0096463F"/>
    <w:rsid w:val="00965F3F"/>
    <w:rsid w:val="00966356"/>
    <w:rsid w:val="009671A7"/>
    <w:rsid w:val="00972DA2"/>
    <w:rsid w:val="0097330C"/>
    <w:rsid w:val="00976C27"/>
    <w:rsid w:val="009779F8"/>
    <w:rsid w:val="0098191A"/>
    <w:rsid w:val="0098340B"/>
    <w:rsid w:val="00986A26"/>
    <w:rsid w:val="00986AA0"/>
    <w:rsid w:val="00987402"/>
    <w:rsid w:val="00990704"/>
    <w:rsid w:val="00996284"/>
    <w:rsid w:val="009963D5"/>
    <w:rsid w:val="009977D1"/>
    <w:rsid w:val="009A0772"/>
    <w:rsid w:val="009A0E2C"/>
    <w:rsid w:val="009B4604"/>
    <w:rsid w:val="009B4787"/>
    <w:rsid w:val="009B6AE5"/>
    <w:rsid w:val="009C399F"/>
    <w:rsid w:val="009D0479"/>
    <w:rsid w:val="009D2329"/>
    <w:rsid w:val="009D6218"/>
    <w:rsid w:val="009E0A6F"/>
    <w:rsid w:val="009E0C65"/>
    <w:rsid w:val="009E6C9F"/>
    <w:rsid w:val="009F110A"/>
    <w:rsid w:val="009F3C3F"/>
    <w:rsid w:val="009F7D89"/>
    <w:rsid w:val="00A04968"/>
    <w:rsid w:val="00A14B63"/>
    <w:rsid w:val="00A202BF"/>
    <w:rsid w:val="00A21F85"/>
    <w:rsid w:val="00A27958"/>
    <w:rsid w:val="00A30F05"/>
    <w:rsid w:val="00A31EF8"/>
    <w:rsid w:val="00A32FCA"/>
    <w:rsid w:val="00A40ED5"/>
    <w:rsid w:val="00A416D3"/>
    <w:rsid w:val="00A42BB9"/>
    <w:rsid w:val="00A43978"/>
    <w:rsid w:val="00A43AE8"/>
    <w:rsid w:val="00A43BE0"/>
    <w:rsid w:val="00A44F07"/>
    <w:rsid w:val="00A46FCF"/>
    <w:rsid w:val="00A472BD"/>
    <w:rsid w:val="00A47679"/>
    <w:rsid w:val="00A53013"/>
    <w:rsid w:val="00A53145"/>
    <w:rsid w:val="00A62459"/>
    <w:rsid w:val="00A6289B"/>
    <w:rsid w:val="00A6407D"/>
    <w:rsid w:val="00A657EA"/>
    <w:rsid w:val="00A7590A"/>
    <w:rsid w:val="00A77B13"/>
    <w:rsid w:val="00A96F91"/>
    <w:rsid w:val="00A97B13"/>
    <w:rsid w:val="00AA0B40"/>
    <w:rsid w:val="00AA0CA2"/>
    <w:rsid w:val="00AA316C"/>
    <w:rsid w:val="00AA3672"/>
    <w:rsid w:val="00AB0267"/>
    <w:rsid w:val="00AB5343"/>
    <w:rsid w:val="00AC6F3B"/>
    <w:rsid w:val="00AD3718"/>
    <w:rsid w:val="00AD7521"/>
    <w:rsid w:val="00AE1D22"/>
    <w:rsid w:val="00AE3816"/>
    <w:rsid w:val="00AE3B78"/>
    <w:rsid w:val="00AE51C0"/>
    <w:rsid w:val="00AF2035"/>
    <w:rsid w:val="00AF24B5"/>
    <w:rsid w:val="00B019DF"/>
    <w:rsid w:val="00B01EF4"/>
    <w:rsid w:val="00B105CC"/>
    <w:rsid w:val="00B148BF"/>
    <w:rsid w:val="00B20417"/>
    <w:rsid w:val="00B21A73"/>
    <w:rsid w:val="00B24116"/>
    <w:rsid w:val="00B311EA"/>
    <w:rsid w:val="00B34026"/>
    <w:rsid w:val="00B451DE"/>
    <w:rsid w:val="00B50066"/>
    <w:rsid w:val="00B50E63"/>
    <w:rsid w:val="00B524CD"/>
    <w:rsid w:val="00B52855"/>
    <w:rsid w:val="00B554E8"/>
    <w:rsid w:val="00B559F3"/>
    <w:rsid w:val="00B61298"/>
    <w:rsid w:val="00B638E2"/>
    <w:rsid w:val="00B64A94"/>
    <w:rsid w:val="00B66B76"/>
    <w:rsid w:val="00B76487"/>
    <w:rsid w:val="00B76935"/>
    <w:rsid w:val="00B76FE4"/>
    <w:rsid w:val="00B80906"/>
    <w:rsid w:val="00B81A8B"/>
    <w:rsid w:val="00B83FF0"/>
    <w:rsid w:val="00B87694"/>
    <w:rsid w:val="00B928FE"/>
    <w:rsid w:val="00B92F42"/>
    <w:rsid w:val="00B95625"/>
    <w:rsid w:val="00B95900"/>
    <w:rsid w:val="00BA217C"/>
    <w:rsid w:val="00BA78F6"/>
    <w:rsid w:val="00BC073C"/>
    <w:rsid w:val="00BC6D95"/>
    <w:rsid w:val="00BD6D4D"/>
    <w:rsid w:val="00BD6EF5"/>
    <w:rsid w:val="00BE0AD3"/>
    <w:rsid w:val="00BE7A9F"/>
    <w:rsid w:val="00BE7E75"/>
    <w:rsid w:val="00BF2773"/>
    <w:rsid w:val="00BF34FC"/>
    <w:rsid w:val="00BF4360"/>
    <w:rsid w:val="00BF6D13"/>
    <w:rsid w:val="00BF77F0"/>
    <w:rsid w:val="00BF7C7F"/>
    <w:rsid w:val="00C00606"/>
    <w:rsid w:val="00C0111D"/>
    <w:rsid w:val="00C01493"/>
    <w:rsid w:val="00C0563B"/>
    <w:rsid w:val="00C14D71"/>
    <w:rsid w:val="00C165FB"/>
    <w:rsid w:val="00C167C2"/>
    <w:rsid w:val="00C1783D"/>
    <w:rsid w:val="00C20686"/>
    <w:rsid w:val="00C20799"/>
    <w:rsid w:val="00C259F4"/>
    <w:rsid w:val="00C2613F"/>
    <w:rsid w:val="00C3160A"/>
    <w:rsid w:val="00C33AE1"/>
    <w:rsid w:val="00C37085"/>
    <w:rsid w:val="00C44699"/>
    <w:rsid w:val="00C6451B"/>
    <w:rsid w:val="00C65040"/>
    <w:rsid w:val="00C652E8"/>
    <w:rsid w:val="00C66466"/>
    <w:rsid w:val="00C66C4A"/>
    <w:rsid w:val="00C67859"/>
    <w:rsid w:val="00C704A1"/>
    <w:rsid w:val="00C73286"/>
    <w:rsid w:val="00C734C9"/>
    <w:rsid w:val="00C757F3"/>
    <w:rsid w:val="00C81A44"/>
    <w:rsid w:val="00C81FA8"/>
    <w:rsid w:val="00C82257"/>
    <w:rsid w:val="00C90304"/>
    <w:rsid w:val="00C95929"/>
    <w:rsid w:val="00C964FE"/>
    <w:rsid w:val="00CA00BA"/>
    <w:rsid w:val="00CA22A6"/>
    <w:rsid w:val="00CA46A9"/>
    <w:rsid w:val="00CA7FF8"/>
    <w:rsid w:val="00CB2687"/>
    <w:rsid w:val="00CB4AAA"/>
    <w:rsid w:val="00CB623D"/>
    <w:rsid w:val="00CB77A6"/>
    <w:rsid w:val="00CC12B6"/>
    <w:rsid w:val="00CC1C0F"/>
    <w:rsid w:val="00CC365F"/>
    <w:rsid w:val="00CC4921"/>
    <w:rsid w:val="00CD38BC"/>
    <w:rsid w:val="00CD4C21"/>
    <w:rsid w:val="00CD5CF3"/>
    <w:rsid w:val="00CE4FAB"/>
    <w:rsid w:val="00CE5A48"/>
    <w:rsid w:val="00CF098C"/>
    <w:rsid w:val="00CF1DFF"/>
    <w:rsid w:val="00D04650"/>
    <w:rsid w:val="00D055F4"/>
    <w:rsid w:val="00D1417C"/>
    <w:rsid w:val="00D15FCD"/>
    <w:rsid w:val="00D2099D"/>
    <w:rsid w:val="00D21B09"/>
    <w:rsid w:val="00D25784"/>
    <w:rsid w:val="00D263E0"/>
    <w:rsid w:val="00D27FCF"/>
    <w:rsid w:val="00D30215"/>
    <w:rsid w:val="00D32A0F"/>
    <w:rsid w:val="00D339BF"/>
    <w:rsid w:val="00D34113"/>
    <w:rsid w:val="00D35335"/>
    <w:rsid w:val="00D35550"/>
    <w:rsid w:val="00D44313"/>
    <w:rsid w:val="00D45161"/>
    <w:rsid w:val="00D453CC"/>
    <w:rsid w:val="00D46850"/>
    <w:rsid w:val="00D55F56"/>
    <w:rsid w:val="00D5656C"/>
    <w:rsid w:val="00D6187E"/>
    <w:rsid w:val="00D65329"/>
    <w:rsid w:val="00D65424"/>
    <w:rsid w:val="00D654CB"/>
    <w:rsid w:val="00D756B1"/>
    <w:rsid w:val="00D76784"/>
    <w:rsid w:val="00D8385A"/>
    <w:rsid w:val="00D860A3"/>
    <w:rsid w:val="00D87F34"/>
    <w:rsid w:val="00D95473"/>
    <w:rsid w:val="00D95A0F"/>
    <w:rsid w:val="00DA7717"/>
    <w:rsid w:val="00DB1467"/>
    <w:rsid w:val="00DB16A8"/>
    <w:rsid w:val="00DB7091"/>
    <w:rsid w:val="00DB77CF"/>
    <w:rsid w:val="00DB7829"/>
    <w:rsid w:val="00DC0C7C"/>
    <w:rsid w:val="00DC585B"/>
    <w:rsid w:val="00DC78B5"/>
    <w:rsid w:val="00DC7AFA"/>
    <w:rsid w:val="00DD3101"/>
    <w:rsid w:val="00DD6371"/>
    <w:rsid w:val="00DD74D8"/>
    <w:rsid w:val="00DE3506"/>
    <w:rsid w:val="00DE76C9"/>
    <w:rsid w:val="00DF22CB"/>
    <w:rsid w:val="00DF4D59"/>
    <w:rsid w:val="00DF571B"/>
    <w:rsid w:val="00DF75A3"/>
    <w:rsid w:val="00E002A0"/>
    <w:rsid w:val="00E03C26"/>
    <w:rsid w:val="00E07226"/>
    <w:rsid w:val="00E1311C"/>
    <w:rsid w:val="00E1750D"/>
    <w:rsid w:val="00E206F5"/>
    <w:rsid w:val="00E24363"/>
    <w:rsid w:val="00E251C8"/>
    <w:rsid w:val="00E25A53"/>
    <w:rsid w:val="00E2776D"/>
    <w:rsid w:val="00E41536"/>
    <w:rsid w:val="00E423BF"/>
    <w:rsid w:val="00E42447"/>
    <w:rsid w:val="00E44FFA"/>
    <w:rsid w:val="00E47136"/>
    <w:rsid w:val="00E50368"/>
    <w:rsid w:val="00E50DB3"/>
    <w:rsid w:val="00E5384E"/>
    <w:rsid w:val="00E550AA"/>
    <w:rsid w:val="00E55D19"/>
    <w:rsid w:val="00E575AC"/>
    <w:rsid w:val="00E6362F"/>
    <w:rsid w:val="00E63E05"/>
    <w:rsid w:val="00E64A21"/>
    <w:rsid w:val="00E66133"/>
    <w:rsid w:val="00E66BA1"/>
    <w:rsid w:val="00E67154"/>
    <w:rsid w:val="00E719DC"/>
    <w:rsid w:val="00E739F1"/>
    <w:rsid w:val="00E74BC4"/>
    <w:rsid w:val="00E751A7"/>
    <w:rsid w:val="00E77A73"/>
    <w:rsid w:val="00E8470A"/>
    <w:rsid w:val="00E852F7"/>
    <w:rsid w:val="00E86E4B"/>
    <w:rsid w:val="00E901CD"/>
    <w:rsid w:val="00E9062D"/>
    <w:rsid w:val="00E9130D"/>
    <w:rsid w:val="00E92120"/>
    <w:rsid w:val="00E934C0"/>
    <w:rsid w:val="00E953DB"/>
    <w:rsid w:val="00EA069C"/>
    <w:rsid w:val="00EA2398"/>
    <w:rsid w:val="00EA5F94"/>
    <w:rsid w:val="00EA6AE2"/>
    <w:rsid w:val="00EB480B"/>
    <w:rsid w:val="00EB4A90"/>
    <w:rsid w:val="00EB6A7B"/>
    <w:rsid w:val="00EB7B00"/>
    <w:rsid w:val="00EC0B86"/>
    <w:rsid w:val="00EC1BFD"/>
    <w:rsid w:val="00EC6065"/>
    <w:rsid w:val="00EC6752"/>
    <w:rsid w:val="00ED67AF"/>
    <w:rsid w:val="00ED69F4"/>
    <w:rsid w:val="00EE248A"/>
    <w:rsid w:val="00EE6600"/>
    <w:rsid w:val="00EF3CFD"/>
    <w:rsid w:val="00EF570A"/>
    <w:rsid w:val="00F013D3"/>
    <w:rsid w:val="00F12E21"/>
    <w:rsid w:val="00F15FDE"/>
    <w:rsid w:val="00F24DBA"/>
    <w:rsid w:val="00F25052"/>
    <w:rsid w:val="00F321DD"/>
    <w:rsid w:val="00F3348E"/>
    <w:rsid w:val="00F3500A"/>
    <w:rsid w:val="00F5387F"/>
    <w:rsid w:val="00F57215"/>
    <w:rsid w:val="00F6084E"/>
    <w:rsid w:val="00F60CF5"/>
    <w:rsid w:val="00F634EB"/>
    <w:rsid w:val="00F63963"/>
    <w:rsid w:val="00F645C3"/>
    <w:rsid w:val="00F71119"/>
    <w:rsid w:val="00F73A80"/>
    <w:rsid w:val="00F80A05"/>
    <w:rsid w:val="00F81AC7"/>
    <w:rsid w:val="00F8208D"/>
    <w:rsid w:val="00F86643"/>
    <w:rsid w:val="00F86CAE"/>
    <w:rsid w:val="00F91C5C"/>
    <w:rsid w:val="00F933AE"/>
    <w:rsid w:val="00F9360C"/>
    <w:rsid w:val="00FC19AF"/>
    <w:rsid w:val="00FC298E"/>
    <w:rsid w:val="00FC299C"/>
    <w:rsid w:val="00FD39B3"/>
    <w:rsid w:val="00FD42F1"/>
    <w:rsid w:val="00FD4680"/>
    <w:rsid w:val="00FD63C1"/>
    <w:rsid w:val="00FD6996"/>
    <w:rsid w:val="00FE0B2F"/>
    <w:rsid w:val="00FE3CB3"/>
    <w:rsid w:val="00FE63B3"/>
    <w:rsid w:val="00FE6BBE"/>
    <w:rsid w:val="00FE7E68"/>
    <w:rsid w:val="00FF235C"/>
    <w:rsid w:val="00FF241B"/>
    <w:rsid w:val="00FF430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06"/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6187E"/>
    <w:pPr>
      <w:spacing w:before="100" w:beforeAutospacing="1" w:after="100" w:afterAutospacing="1"/>
      <w:jc w:val="center"/>
      <w:outlineLvl w:val="2"/>
    </w:pPr>
    <w:rPr>
      <w:rFonts w:ascii="Times New Roman" w:cs="Times New Roman"/>
      <w:b/>
      <w:bCs/>
      <w:color w:val="414142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locked/>
    <w:rsid w:val="00C00606"/>
    <w:rPr>
      <w:rFonts w:ascii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C00606"/>
    <w:pPr>
      <w:shd w:val="clear" w:color="auto" w:fill="FFFFFF"/>
      <w:spacing w:after="780" w:line="274" w:lineRule="exact"/>
      <w:jc w:val="center"/>
      <w:outlineLvl w:val="1"/>
    </w:pPr>
    <w:rPr>
      <w:rFonts w:ascii="Arial" w:eastAsia="Cambria" w:hAnsi="Arial" w:cs="Arial"/>
      <w:b/>
      <w:bCs/>
      <w:color w:val="auto"/>
      <w:lang w:val="cs-CZ" w:eastAsia="en-US"/>
    </w:rPr>
  </w:style>
  <w:style w:type="character" w:customStyle="1" w:styleId="apple-style-span">
    <w:name w:val="apple-style-span"/>
    <w:uiPriority w:val="99"/>
    <w:rsid w:val="00141E86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E9382F"/>
    <w:rPr>
      <w:rFonts w:ascii="Arial" w:hAnsi="Arial" w:cs="Arial"/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9382F"/>
    <w:pPr>
      <w:shd w:val="clear" w:color="auto" w:fill="FFFFFF"/>
      <w:spacing w:line="269" w:lineRule="exact"/>
      <w:ind w:hanging="1440"/>
      <w:jc w:val="both"/>
    </w:pPr>
    <w:rPr>
      <w:rFonts w:ascii="Arial" w:eastAsia="Cambria" w:hAnsi="Arial" w:cs="Arial"/>
      <w:color w:val="auto"/>
      <w:lang w:val="cs-CZ" w:eastAsia="en-US"/>
    </w:rPr>
  </w:style>
  <w:style w:type="paragraph" w:styleId="Header">
    <w:name w:val="header"/>
    <w:basedOn w:val="Normal"/>
    <w:link w:val="HeaderChar"/>
    <w:rsid w:val="007F047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F0477"/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047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0477"/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32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A0F"/>
    <w:rPr>
      <w:rFonts w:ascii="Tahoma" w:eastAsia="Times New Roman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rsid w:val="009D6218"/>
    <w:rPr>
      <w:sz w:val="20"/>
      <w:szCs w:val="20"/>
    </w:rPr>
  </w:style>
  <w:style w:type="character" w:customStyle="1" w:styleId="FootnoteTextChar">
    <w:name w:val="Footnote Text Char"/>
    <w:link w:val="FootnoteText"/>
    <w:rsid w:val="009D6218"/>
    <w:rPr>
      <w:rFonts w:ascii="Arial Unicode MS" w:eastAsia="Times New Roman" w:hAnsi="Times New Roman" w:cs="Arial Unicode MS"/>
      <w:color w:val="000000"/>
    </w:rPr>
  </w:style>
  <w:style w:type="character" w:styleId="FootnoteReference">
    <w:name w:val="footnote reference"/>
    <w:rsid w:val="009D6218"/>
    <w:rPr>
      <w:vertAlign w:val="superscript"/>
    </w:rPr>
  </w:style>
  <w:style w:type="character" w:styleId="CommentReference">
    <w:name w:val="annotation reference"/>
    <w:rsid w:val="00E852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2F7"/>
    <w:rPr>
      <w:sz w:val="20"/>
      <w:szCs w:val="20"/>
    </w:rPr>
  </w:style>
  <w:style w:type="character" w:customStyle="1" w:styleId="CommentTextChar">
    <w:name w:val="Comment Text Char"/>
    <w:link w:val="CommentText"/>
    <w:rsid w:val="00E852F7"/>
    <w:rPr>
      <w:rFonts w:ascii="Arial Unicode MS" w:eastAsia="Times New Roman" w:hAnsi="Times New Roman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852F7"/>
    <w:rPr>
      <w:b/>
      <w:bCs/>
    </w:rPr>
  </w:style>
  <w:style w:type="character" w:customStyle="1" w:styleId="CommentSubjectChar">
    <w:name w:val="Comment Subject Char"/>
    <w:link w:val="CommentSubject"/>
    <w:rsid w:val="00E852F7"/>
    <w:rPr>
      <w:rFonts w:ascii="Arial Unicode MS" w:eastAsia="Times New Roman" w:hAnsi="Times New Roman" w:cs="Arial Unicode MS"/>
      <w:b/>
      <w:bCs/>
      <w:color w:val="000000"/>
    </w:rPr>
  </w:style>
  <w:style w:type="character" w:styleId="Hyperlink">
    <w:name w:val="Hyperlink"/>
    <w:uiPriority w:val="99"/>
    <w:unhideWhenUsed/>
    <w:rsid w:val="008413A0"/>
    <w:rPr>
      <w:color w:val="0000FF"/>
      <w:u w:val="single"/>
    </w:rPr>
  </w:style>
  <w:style w:type="paragraph" w:styleId="NormalWeb">
    <w:name w:val="Normal (Web)"/>
    <w:basedOn w:val="Normal"/>
    <w:rsid w:val="00865BE3"/>
    <w:pPr>
      <w:spacing w:before="61" w:after="61"/>
      <w:ind w:firstLine="305"/>
      <w:jc w:val="both"/>
    </w:pPr>
    <w:rPr>
      <w:rFonts w:ascii="Times New Roman" w:cs="Times New Roman"/>
      <w:color w:val="auto"/>
    </w:rPr>
  </w:style>
  <w:style w:type="paragraph" w:customStyle="1" w:styleId="tvhtmlmktable">
    <w:name w:val="tv_html mk_table"/>
    <w:basedOn w:val="Normal"/>
    <w:rsid w:val="00D15FCD"/>
    <w:pPr>
      <w:shd w:val="clear" w:color="auto" w:fill="FFFFFF"/>
      <w:spacing w:before="100" w:beforeAutospacing="1" w:after="100" w:afterAutospacing="1"/>
    </w:pPr>
    <w:rPr>
      <w:rFonts w:ascii="Verdana" w:hAnsi="Verdana" w:cs="Times New Roman"/>
      <w:color w:val="auto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6187E"/>
    <w:rPr>
      <w:rFonts w:ascii="Times New Roman" w:eastAsia="Times New Roman" w:hAnsi="Times New Roman"/>
      <w:b/>
      <w:bCs/>
      <w:color w:val="414142"/>
      <w:sz w:val="35"/>
      <w:szCs w:val="35"/>
    </w:rPr>
  </w:style>
  <w:style w:type="paragraph" w:styleId="NoSpacing">
    <w:name w:val="No Spacing"/>
    <w:uiPriority w:val="1"/>
    <w:qFormat/>
    <w:rsid w:val="00CE5A48"/>
    <w:rPr>
      <w:rFonts w:ascii="Arial Unicode MS" w:eastAsia="Times New Roman" w:hAnsi="Times New Roman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06"/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6187E"/>
    <w:pPr>
      <w:spacing w:before="100" w:beforeAutospacing="1" w:after="100" w:afterAutospacing="1"/>
      <w:jc w:val="center"/>
      <w:outlineLvl w:val="2"/>
    </w:pPr>
    <w:rPr>
      <w:rFonts w:ascii="Times New Roman" w:cs="Times New Roman"/>
      <w:b/>
      <w:bCs/>
      <w:color w:val="414142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link w:val="Heading20"/>
    <w:uiPriority w:val="99"/>
    <w:locked/>
    <w:rsid w:val="00C00606"/>
    <w:rPr>
      <w:rFonts w:ascii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C00606"/>
    <w:pPr>
      <w:shd w:val="clear" w:color="auto" w:fill="FFFFFF"/>
      <w:spacing w:after="780" w:line="274" w:lineRule="exact"/>
      <w:jc w:val="center"/>
      <w:outlineLvl w:val="1"/>
    </w:pPr>
    <w:rPr>
      <w:rFonts w:ascii="Arial" w:eastAsia="Cambria" w:hAnsi="Arial" w:cs="Arial"/>
      <w:b/>
      <w:bCs/>
      <w:color w:val="auto"/>
      <w:lang w:val="cs-CZ" w:eastAsia="en-US"/>
    </w:rPr>
  </w:style>
  <w:style w:type="character" w:customStyle="1" w:styleId="apple-style-span">
    <w:name w:val="apple-style-span"/>
    <w:uiPriority w:val="99"/>
    <w:rsid w:val="00141E86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E9382F"/>
    <w:rPr>
      <w:rFonts w:ascii="Arial" w:hAnsi="Arial" w:cs="Arial"/>
      <w:sz w:val="24"/>
      <w:szCs w:val="24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E9382F"/>
    <w:pPr>
      <w:shd w:val="clear" w:color="auto" w:fill="FFFFFF"/>
      <w:spacing w:line="269" w:lineRule="exact"/>
      <w:ind w:hanging="1440"/>
      <w:jc w:val="both"/>
    </w:pPr>
    <w:rPr>
      <w:rFonts w:ascii="Arial" w:eastAsia="Cambria" w:hAnsi="Arial" w:cs="Arial"/>
      <w:color w:val="auto"/>
      <w:lang w:val="cs-CZ" w:eastAsia="en-US"/>
    </w:rPr>
  </w:style>
  <w:style w:type="paragraph" w:styleId="Header">
    <w:name w:val="header"/>
    <w:basedOn w:val="Normal"/>
    <w:link w:val="HeaderChar"/>
    <w:rsid w:val="007F047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F0477"/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047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0477"/>
    <w:rPr>
      <w:rFonts w:ascii="Arial Unicode MS" w:eastAsia="Times New Roman" w:hAnsi="Times New Roman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D32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A0F"/>
    <w:rPr>
      <w:rFonts w:ascii="Tahoma" w:eastAsia="Times New Roman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rsid w:val="009D6218"/>
    <w:rPr>
      <w:sz w:val="20"/>
      <w:szCs w:val="20"/>
    </w:rPr>
  </w:style>
  <w:style w:type="character" w:customStyle="1" w:styleId="FootnoteTextChar">
    <w:name w:val="Footnote Text Char"/>
    <w:link w:val="FootnoteText"/>
    <w:rsid w:val="009D6218"/>
    <w:rPr>
      <w:rFonts w:ascii="Arial Unicode MS" w:eastAsia="Times New Roman" w:hAnsi="Times New Roman" w:cs="Arial Unicode MS"/>
      <w:color w:val="000000"/>
    </w:rPr>
  </w:style>
  <w:style w:type="character" w:styleId="FootnoteReference">
    <w:name w:val="footnote reference"/>
    <w:rsid w:val="009D6218"/>
    <w:rPr>
      <w:vertAlign w:val="superscript"/>
    </w:rPr>
  </w:style>
  <w:style w:type="character" w:styleId="CommentReference">
    <w:name w:val="annotation reference"/>
    <w:rsid w:val="00E852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2F7"/>
    <w:rPr>
      <w:sz w:val="20"/>
      <w:szCs w:val="20"/>
    </w:rPr>
  </w:style>
  <w:style w:type="character" w:customStyle="1" w:styleId="CommentTextChar">
    <w:name w:val="Comment Text Char"/>
    <w:link w:val="CommentText"/>
    <w:rsid w:val="00E852F7"/>
    <w:rPr>
      <w:rFonts w:ascii="Arial Unicode MS" w:eastAsia="Times New Roman" w:hAnsi="Times New Roman" w:cs="Arial Unicode MS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E852F7"/>
    <w:rPr>
      <w:b/>
      <w:bCs/>
    </w:rPr>
  </w:style>
  <w:style w:type="character" w:customStyle="1" w:styleId="CommentSubjectChar">
    <w:name w:val="Comment Subject Char"/>
    <w:link w:val="CommentSubject"/>
    <w:rsid w:val="00E852F7"/>
    <w:rPr>
      <w:rFonts w:ascii="Arial Unicode MS" w:eastAsia="Times New Roman" w:hAnsi="Times New Roman" w:cs="Arial Unicode MS"/>
      <w:b/>
      <w:bCs/>
      <w:color w:val="000000"/>
    </w:rPr>
  </w:style>
  <w:style w:type="character" w:styleId="Hyperlink">
    <w:name w:val="Hyperlink"/>
    <w:uiPriority w:val="99"/>
    <w:unhideWhenUsed/>
    <w:rsid w:val="008413A0"/>
    <w:rPr>
      <w:color w:val="0000FF"/>
      <w:u w:val="single"/>
    </w:rPr>
  </w:style>
  <w:style w:type="paragraph" w:styleId="NormalWeb">
    <w:name w:val="Normal (Web)"/>
    <w:basedOn w:val="Normal"/>
    <w:rsid w:val="00865BE3"/>
    <w:pPr>
      <w:spacing w:before="61" w:after="61"/>
      <w:ind w:firstLine="305"/>
      <w:jc w:val="both"/>
    </w:pPr>
    <w:rPr>
      <w:rFonts w:ascii="Times New Roman" w:cs="Times New Roman"/>
      <w:color w:val="auto"/>
    </w:rPr>
  </w:style>
  <w:style w:type="paragraph" w:customStyle="1" w:styleId="tvhtmlmktable">
    <w:name w:val="tv_html mk_table"/>
    <w:basedOn w:val="Normal"/>
    <w:rsid w:val="00D15FCD"/>
    <w:pPr>
      <w:shd w:val="clear" w:color="auto" w:fill="FFFFFF"/>
      <w:spacing w:before="100" w:beforeAutospacing="1" w:after="100" w:afterAutospacing="1"/>
    </w:pPr>
    <w:rPr>
      <w:rFonts w:ascii="Verdana" w:hAnsi="Verdana" w:cs="Times New Roman"/>
      <w:color w:val="auto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6187E"/>
    <w:rPr>
      <w:rFonts w:ascii="Times New Roman" w:eastAsia="Times New Roman" w:hAnsi="Times New Roman"/>
      <w:b/>
      <w:bCs/>
      <w:color w:val="414142"/>
      <w:sz w:val="35"/>
      <w:szCs w:val="35"/>
    </w:rPr>
  </w:style>
  <w:style w:type="paragraph" w:styleId="NoSpacing">
    <w:name w:val="No Spacing"/>
    <w:uiPriority w:val="1"/>
    <w:qFormat/>
    <w:rsid w:val="00CE5A48"/>
    <w:rPr>
      <w:rFonts w:ascii="Arial Unicode MS" w:eastAsia="Times New Roman" w:hAnsi="Times New Roman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7005-3741-40AD-8C7F-D4B941B63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86CC37-6834-4A05-AD2B-6B82CF05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5D1F8C75.dotm</Template>
  <TotalTime>108</TotalTime>
  <Pages>2</Pages>
  <Words>435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"Ziemeļatlantijas līguma organizācijas izcilības centra stratēģiskās komunikācijas jautājumos likums"</vt:lpstr>
      <vt:lpstr>Par kara upuru apbedījumu</vt:lpstr>
    </vt:vector>
  </TitlesOfParts>
  <Manager>Juridiskais departaments</Manager>
  <Company>AiM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"Ziemeļatlantijas līguma organizācijas izcilības centra stratēģiskās komunikācijas jautājumos likums"</dc:title>
  <dc:creator>Deniss Zukovs</dc:creator>
  <dc:description>tālr.: 67335027, fakss: 67212307,
e-pasta adrese: Deniss.Zukovs@mod.gov.lv</dc:description>
  <cp:lastModifiedBy>Gunta Keiša</cp:lastModifiedBy>
  <cp:revision>37</cp:revision>
  <cp:lastPrinted>2013-09-13T13:45:00Z</cp:lastPrinted>
  <dcterms:created xsi:type="dcterms:W3CDTF">2013-09-09T06:43:00Z</dcterms:created>
  <dcterms:modified xsi:type="dcterms:W3CDTF">2013-09-13T13:55:00Z</dcterms:modified>
</cp:coreProperties>
</file>