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DD" w:rsidRPr="006807AD" w:rsidRDefault="00D967DD" w:rsidP="005A554E">
      <w:pPr>
        <w:jc w:val="right"/>
        <w:rPr>
          <w:lang w:val="lv-LV"/>
        </w:rPr>
      </w:pPr>
      <w:r w:rsidRPr="006807AD">
        <w:rPr>
          <w:lang w:val="lv-LV"/>
        </w:rPr>
        <w:t>Projekts</w:t>
      </w:r>
    </w:p>
    <w:p w:rsidR="00D967DD" w:rsidRPr="006807AD" w:rsidRDefault="00D967DD" w:rsidP="005A554E">
      <w:pPr>
        <w:jc w:val="center"/>
        <w:rPr>
          <w:lang w:val="lv-LV"/>
        </w:rPr>
      </w:pPr>
      <w:r w:rsidRPr="006807AD">
        <w:rPr>
          <w:lang w:val="lv-LV"/>
        </w:rPr>
        <w:t>LATVIJAS REPUBLIKAS MINISTRU KABINETS</w:t>
      </w:r>
    </w:p>
    <w:p w:rsidR="00D967DD" w:rsidRPr="006807AD" w:rsidRDefault="00D967DD" w:rsidP="005A554E">
      <w:pPr>
        <w:jc w:val="center"/>
        <w:rPr>
          <w:lang w:val="lv-LV"/>
        </w:rPr>
      </w:pPr>
    </w:p>
    <w:p w:rsidR="00D967DD" w:rsidRPr="006807AD" w:rsidRDefault="00D967DD" w:rsidP="005A554E">
      <w:pPr>
        <w:jc w:val="center"/>
        <w:rPr>
          <w:lang w:val="lv-LV"/>
        </w:rPr>
      </w:pPr>
    </w:p>
    <w:p w:rsidR="00D967DD" w:rsidRPr="006807AD" w:rsidRDefault="00D967DD" w:rsidP="005A554E">
      <w:pPr>
        <w:jc w:val="both"/>
        <w:rPr>
          <w:lang w:val="lv-LV"/>
        </w:rPr>
      </w:pPr>
      <w:r w:rsidRPr="006807AD">
        <w:rPr>
          <w:lang w:val="lv-LV"/>
        </w:rPr>
        <w:t>2011.gada ___. _____</w:t>
      </w:r>
      <w:r>
        <w:rPr>
          <w:lang w:val="lv-LV"/>
        </w:rPr>
        <w:t>______</w:t>
      </w:r>
      <w:r w:rsidRPr="006807AD">
        <w:rPr>
          <w:lang w:val="lv-LV"/>
        </w:rPr>
        <w:tab/>
      </w:r>
      <w:r w:rsidRPr="006807AD">
        <w:rPr>
          <w:lang w:val="lv-LV"/>
        </w:rPr>
        <w:tab/>
      </w:r>
      <w:r w:rsidRPr="006807AD">
        <w:rPr>
          <w:lang w:val="lv-LV"/>
        </w:rPr>
        <w:tab/>
      </w:r>
      <w:r w:rsidRPr="006807AD">
        <w:rPr>
          <w:lang w:val="lv-LV"/>
        </w:rPr>
        <w:tab/>
      </w:r>
      <w:r w:rsidRPr="006807AD">
        <w:rPr>
          <w:lang w:val="lv-LV"/>
        </w:rPr>
        <w:tab/>
      </w:r>
      <w:r w:rsidRPr="006807AD">
        <w:rPr>
          <w:lang w:val="lv-LV"/>
        </w:rPr>
        <w:tab/>
      </w:r>
      <w:smartTag w:uri="urn:schemas-microsoft-com:office:smarttags" w:element="stockticker">
        <w:smartTagPr>
          <w:attr w:name="text" w:val="Rīkojums"/>
          <w:attr w:name="baseform" w:val="Rīkojums"/>
          <w:attr w:name="id" w:val="-1"/>
        </w:smartTagPr>
        <w:smartTag w:uri="schemas-tilde-lv/tildestengine" w:element="veidnes">
          <w:smartTagPr>
            <w:attr w:name="id" w:val="-1"/>
            <w:attr w:name="baseform" w:val="Rīkojums"/>
            <w:attr w:name="text" w:val="Rīkojums"/>
          </w:smartTagPr>
          <w:r w:rsidRPr="006807AD">
            <w:rPr>
              <w:lang w:val="lv-LV"/>
            </w:rPr>
            <w:t>Rīkojums</w:t>
          </w:r>
        </w:smartTag>
      </w:smartTag>
      <w:r w:rsidRPr="006807AD">
        <w:rPr>
          <w:lang w:val="lv-LV"/>
        </w:rPr>
        <w:t xml:space="preserve"> Nr. ___ </w:t>
      </w:r>
    </w:p>
    <w:p w:rsidR="00D967DD" w:rsidRPr="006807AD" w:rsidRDefault="00D967DD" w:rsidP="005A554E">
      <w:pPr>
        <w:tabs>
          <w:tab w:val="left" w:pos="6480"/>
          <w:tab w:val="left" w:pos="8280"/>
        </w:tabs>
        <w:jc w:val="both"/>
        <w:rPr>
          <w:lang w:val="lv-LV"/>
        </w:rPr>
      </w:pPr>
      <w:r w:rsidRPr="006807AD">
        <w:rPr>
          <w:lang w:val="lv-LV"/>
        </w:rPr>
        <w:t xml:space="preserve">Rīgā </w:t>
      </w:r>
      <w:r w:rsidRPr="006807AD">
        <w:rPr>
          <w:lang w:val="lv-LV"/>
        </w:rPr>
        <w:tab/>
        <w:t xml:space="preserve">(prot. Nr. __   ___.§)                                                                                                          </w:t>
      </w:r>
    </w:p>
    <w:p w:rsidR="00D967DD" w:rsidRPr="006807AD" w:rsidRDefault="00D967DD" w:rsidP="005A554E">
      <w:pPr>
        <w:jc w:val="both"/>
        <w:rPr>
          <w:lang w:val="lv-LV"/>
        </w:rPr>
      </w:pPr>
    </w:p>
    <w:p w:rsidR="00D967DD" w:rsidRPr="006807AD" w:rsidRDefault="00D967DD" w:rsidP="005A554E">
      <w:pPr>
        <w:jc w:val="both"/>
        <w:rPr>
          <w:lang w:val="lv-LV"/>
        </w:rPr>
      </w:pPr>
    </w:p>
    <w:p w:rsidR="00D967DD" w:rsidRPr="00960A1A" w:rsidRDefault="00D967DD" w:rsidP="005A554E">
      <w:pPr>
        <w:pStyle w:val="Heading1"/>
        <w:rPr>
          <w:color w:val="000000"/>
          <w:sz w:val="24"/>
        </w:rPr>
      </w:pPr>
      <w:bookmarkStart w:id="0" w:name="OLE_LINK3"/>
      <w:bookmarkStart w:id="1" w:name="OLE_LINK4"/>
      <w:r w:rsidRPr="00960A1A">
        <w:rPr>
          <w:sz w:val="24"/>
        </w:rPr>
        <w:t>Par</w:t>
      </w:r>
      <w:r w:rsidRPr="00960A1A">
        <w:rPr>
          <w:color w:val="000000"/>
          <w:sz w:val="24"/>
        </w:rPr>
        <w:t xml:space="preserve"> finanšu līdzekļu </w:t>
      </w:r>
      <w:r>
        <w:rPr>
          <w:color w:val="000000"/>
          <w:sz w:val="24"/>
        </w:rPr>
        <w:t>kompensēšanu</w:t>
      </w:r>
      <w:r w:rsidRPr="00960A1A">
        <w:rPr>
          <w:color w:val="000000"/>
          <w:sz w:val="24"/>
        </w:rPr>
        <w:t xml:space="preserve"> no valsts budžeta programmas </w:t>
      </w:r>
    </w:p>
    <w:p w:rsidR="00D967DD" w:rsidRPr="00960A1A" w:rsidRDefault="00D967DD" w:rsidP="004876AF">
      <w:pPr>
        <w:pStyle w:val="Heading1"/>
        <w:rPr>
          <w:sz w:val="24"/>
        </w:rPr>
      </w:pPr>
      <w:r w:rsidRPr="00960A1A">
        <w:rPr>
          <w:sz w:val="24"/>
        </w:rPr>
        <w:t xml:space="preserve">„Līdzekļi neparedzētiem gadījumiem” Latvijas Republikas </w:t>
      </w:r>
      <w:bookmarkEnd w:id="0"/>
      <w:bookmarkEnd w:id="1"/>
      <w:r>
        <w:rPr>
          <w:sz w:val="24"/>
        </w:rPr>
        <w:t>vēstniecībā</w:t>
      </w:r>
      <w:r w:rsidRPr="00960A1A">
        <w:rPr>
          <w:sz w:val="24"/>
        </w:rPr>
        <w:t xml:space="preserve"> Dānijas Karalistē veiktajiem plūdu seku likvidēšanas remontdarbiem</w:t>
      </w:r>
    </w:p>
    <w:p w:rsidR="00D967DD" w:rsidRDefault="00D967DD" w:rsidP="009E1BF4">
      <w:pPr>
        <w:jc w:val="center"/>
        <w:rPr>
          <w:lang w:val="lv-LV"/>
        </w:rPr>
      </w:pPr>
    </w:p>
    <w:p w:rsidR="00D967DD" w:rsidRPr="006807AD" w:rsidRDefault="00D967DD" w:rsidP="009E1BF4">
      <w:pPr>
        <w:jc w:val="center"/>
        <w:rPr>
          <w:lang w:val="lv-LV"/>
        </w:rPr>
      </w:pPr>
    </w:p>
    <w:p w:rsidR="00D967DD" w:rsidRPr="00960A1A" w:rsidRDefault="00D967DD" w:rsidP="00960A1A">
      <w:pPr>
        <w:pStyle w:val="Heading1"/>
        <w:jc w:val="both"/>
        <w:rPr>
          <w:b w:val="0"/>
          <w:sz w:val="24"/>
        </w:rPr>
      </w:pPr>
      <w:r w:rsidRPr="00960A1A">
        <w:rPr>
          <w:b w:val="0"/>
          <w:sz w:val="24"/>
        </w:rPr>
        <w:t xml:space="preserve">Finanšu ministrijai no valsts budžeta programmas </w:t>
      </w:r>
      <w:smartTag w:uri="schemas-tilde-lv/tildestengine" w:element="date">
        <w:smartTagPr>
          <w:attr w:name="Year" w:val="2001"/>
          <w:attr w:name="Month" w:val="11"/>
          <w:attr w:name="Day" w:val="30"/>
        </w:smartTagPr>
        <w:r w:rsidRPr="00960A1A">
          <w:rPr>
            <w:b w:val="0"/>
            <w:sz w:val="24"/>
          </w:rPr>
          <w:t>02.00.00</w:t>
        </w:r>
      </w:smartTag>
      <w:r w:rsidRPr="00960A1A">
        <w:rPr>
          <w:b w:val="0"/>
          <w:sz w:val="24"/>
        </w:rPr>
        <w:t xml:space="preserve"> „Līdzekļi neparedzētiem gadījumiem” </w:t>
      </w:r>
      <w:r w:rsidRPr="00341320">
        <w:rPr>
          <w:b w:val="0"/>
          <w:sz w:val="24"/>
        </w:rPr>
        <w:t>kompensēt</w:t>
      </w:r>
      <w:r w:rsidRPr="00960A1A">
        <w:rPr>
          <w:b w:val="0"/>
          <w:sz w:val="24"/>
        </w:rPr>
        <w:t xml:space="preserve"> Ārlietu ministrijai 35 4</w:t>
      </w:r>
      <w:r>
        <w:rPr>
          <w:b w:val="0"/>
          <w:sz w:val="24"/>
        </w:rPr>
        <w:t>76</w:t>
      </w:r>
      <w:r w:rsidRPr="00960A1A">
        <w:rPr>
          <w:b w:val="0"/>
          <w:sz w:val="24"/>
        </w:rPr>
        <w:t xml:space="preserve"> latus Latvijas Republikas </w:t>
      </w:r>
      <w:r>
        <w:rPr>
          <w:b w:val="0"/>
          <w:sz w:val="24"/>
        </w:rPr>
        <w:t>vēstniecībā</w:t>
      </w:r>
      <w:r w:rsidRPr="00960A1A">
        <w:rPr>
          <w:b w:val="0"/>
          <w:sz w:val="24"/>
        </w:rPr>
        <w:t xml:space="preserve"> Dānijas Karalistē veiktajiem plūdu seku likvidēšanas remontdarbiem</w:t>
      </w:r>
    </w:p>
    <w:p w:rsidR="00D967DD" w:rsidRPr="006807AD" w:rsidRDefault="00D967DD" w:rsidP="009E1BF4">
      <w:pPr>
        <w:jc w:val="center"/>
        <w:rPr>
          <w:lang w:val="lv-LV"/>
        </w:rPr>
      </w:pPr>
      <w:r w:rsidRPr="006807AD">
        <w:rPr>
          <w:lang w:val="lv-LV"/>
        </w:rPr>
        <w:t xml:space="preserve"> </w:t>
      </w:r>
    </w:p>
    <w:p w:rsidR="00D967DD" w:rsidRPr="006807AD" w:rsidRDefault="00D967DD" w:rsidP="005A554E">
      <w:pPr>
        <w:rPr>
          <w:lang w:val="lv-LV"/>
        </w:rPr>
      </w:pPr>
    </w:p>
    <w:p w:rsidR="00D967DD" w:rsidRPr="006807AD" w:rsidRDefault="00D967DD" w:rsidP="005A554E">
      <w:pPr>
        <w:pStyle w:val="Heading2"/>
        <w:tabs>
          <w:tab w:val="left" w:pos="7020"/>
        </w:tabs>
        <w:rPr>
          <w:sz w:val="24"/>
        </w:rPr>
      </w:pPr>
      <w:r w:rsidRPr="006807AD">
        <w:rPr>
          <w:sz w:val="24"/>
        </w:rPr>
        <w:t xml:space="preserve">Ministru prezidents </w:t>
      </w:r>
      <w:r w:rsidRPr="006807AD">
        <w:rPr>
          <w:sz w:val="24"/>
        </w:rPr>
        <w:tab/>
      </w:r>
      <w:r>
        <w:rPr>
          <w:sz w:val="24"/>
        </w:rPr>
        <w:t xml:space="preserve">  </w:t>
      </w:r>
      <w:r w:rsidRPr="006807AD">
        <w:rPr>
          <w:sz w:val="24"/>
        </w:rPr>
        <w:t>V.Dombrovskis</w:t>
      </w:r>
    </w:p>
    <w:p w:rsidR="00D967DD" w:rsidRPr="006807AD" w:rsidRDefault="00D967DD" w:rsidP="005A554E">
      <w:pPr>
        <w:rPr>
          <w:lang w:val="lv-LV"/>
        </w:rPr>
      </w:pPr>
    </w:p>
    <w:p w:rsidR="00D967DD" w:rsidRPr="006807AD" w:rsidRDefault="00D967DD" w:rsidP="005A554E">
      <w:pPr>
        <w:rPr>
          <w:lang w:val="lv-LV"/>
        </w:rPr>
      </w:pPr>
    </w:p>
    <w:p w:rsidR="00D967DD" w:rsidRPr="006807AD" w:rsidRDefault="00D967DD" w:rsidP="005A554E">
      <w:pPr>
        <w:tabs>
          <w:tab w:val="left" w:pos="7020"/>
        </w:tabs>
        <w:rPr>
          <w:lang w:val="lv-LV"/>
        </w:rPr>
      </w:pPr>
      <w:r w:rsidRPr="006807AD">
        <w:rPr>
          <w:lang w:val="lv-LV"/>
        </w:rPr>
        <w:t xml:space="preserve">Ārlietu ministrs                                                                          </w:t>
      </w:r>
      <w:r>
        <w:rPr>
          <w:lang w:val="lv-LV"/>
        </w:rPr>
        <w:tab/>
      </w:r>
      <w:r w:rsidRPr="006807AD">
        <w:rPr>
          <w:lang w:val="lv-LV"/>
        </w:rPr>
        <w:t xml:space="preserve">  </w:t>
      </w:r>
      <w:r>
        <w:rPr>
          <w:lang w:val="lv-LV"/>
        </w:rPr>
        <w:t>E.Rinkēvičš</w:t>
      </w:r>
    </w:p>
    <w:p w:rsidR="00D967DD" w:rsidRPr="006807AD" w:rsidRDefault="00D967DD" w:rsidP="005A554E">
      <w:pPr>
        <w:rPr>
          <w:lang w:val="lv-LV"/>
        </w:rPr>
      </w:pPr>
    </w:p>
    <w:p w:rsidR="00D967DD" w:rsidRPr="006807AD" w:rsidRDefault="00D967DD" w:rsidP="005A554E">
      <w:pPr>
        <w:rPr>
          <w:lang w:val="lv-LV"/>
        </w:rPr>
      </w:pPr>
    </w:p>
    <w:p w:rsidR="00D967DD" w:rsidRPr="006807AD" w:rsidRDefault="00D967DD" w:rsidP="005A554E">
      <w:pPr>
        <w:rPr>
          <w:lang w:val="lv-LV"/>
        </w:rPr>
      </w:pPr>
    </w:p>
    <w:p w:rsidR="00D967DD" w:rsidRPr="006807AD" w:rsidRDefault="00D967DD" w:rsidP="005A554E">
      <w:pPr>
        <w:rPr>
          <w:lang w:val="lv-LV"/>
        </w:rPr>
      </w:pPr>
    </w:p>
    <w:p w:rsidR="00D967DD" w:rsidRPr="006807AD" w:rsidRDefault="00D967DD" w:rsidP="00CC584C">
      <w:pPr>
        <w:tabs>
          <w:tab w:val="left" w:pos="7020"/>
        </w:tabs>
        <w:spacing w:before="280"/>
        <w:rPr>
          <w:lang w:val="lv-LV"/>
        </w:rPr>
      </w:pPr>
      <w:r w:rsidRPr="006807AD">
        <w:rPr>
          <w:lang w:val="lv-LV"/>
        </w:rPr>
        <w:t xml:space="preserve">Ārlietu ministrs                                                                          </w:t>
      </w:r>
      <w:r>
        <w:rPr>
          <w:lang w:val="lv-LV"/>
        </w:rPr>
        <w:tab/>
      </w:r>
      <w:r w:rsidRPr="006807AD">
        <w:rPr>
          <w:lang w:val="lv-LV"/>
        </w:rPr>
        <w:t xml:space="preserve"> </w:t>
      </w:r>
      <w:r>
        <w:rPr>
          <w:lang w:val="lv-LV"/>
        </w:rPr>
        <w:t>E.Rinkēvičš</w:t>
      </w:r>
    </w:p>
    <w:p w:rsidR="00D967DD" w:rsidRPr="006807AD" w:rsidRDefault="00D967DD" w:rsidP="00CC584C">
      <w:pPr>
        <w:tabs>
          <w:tab w:val="left" w:pos="7020"/>
        </w:tabs>
        <w:spacing w:before="280"/>
        <w:rPr>
          <w:lang w:val="lv-LV"/>
        </w:rPr>
      </w:pPr>
    </w:p>
    <w:p w:rsidR="00D967DD" w:rsidRPr="006807AD" w:rsidRDefault="00D967DD" w:rsidP="005A554E">
      <w:pPr>
        <w:tabs>
          <w:tab w:val="left" w:pos="7020"/>
        </w:tabs>
        <w:spacing w:before="280"/>
        <w:rPr>
          <w:lang w:val="lv-LV"/>
        </w:rPr>
      </w:pPr>
      <w:r w:rsidRPr="006807AD">
        <w:rPr>
          <w:lang w:val="lv-LV"/>
        </w:rPr>
        <w:t xml:space="preserve">Vīza: </w:t>
      </w:r>
      <w:r>
        <w:rPr>
          <w:lang w:val="lv-LV"/>
        </w:rPr>
        <w:t>v</w:t>
      </w:r>
      <w:r w:rsidRPr="006807AD">
        <w:rPr>
          <w:lang w:val="lv-LV"/>
        </w:rPr>
        <w:t xml:space="preserve">alsts </w:t>
      </w:r>
      <w:r>
        <w:rPr>
          <w:lang w:val="lv-LV"/>
        </w:rPr>
        <w:t>sekretārs</w:t>
      </w:r>
      <w:r w:rsidRPr="006807AD">
        <w:rPr>
          <w:lang w:val="lv-LV"/>
        </w:rPr>
        <w:tab/>
      </w:r>
      <w:r>
        <w:rPr>
          <w:lang w:val="lv-LV"/>
        </w:rPr>
        <w:t>A.Teikmanis</w:t>
      </w:r>
    </w:p>
    <w:p w:rsidR="00D967DD" w:rsidRPr="006807AD" w:rsidRDefault="00D967DD" w:rsidP="005A554E">
      <w:pPr>
        <w:rPr>
          <w:lang w:val="lv-LV"/>
        </w:rPr>
      </w:pPr>
    </w:p>
    <w:p w:rsidR="00D967DD" w:rsidRPr="006807AD" w:rsidRDefault="00D967DD" w:rsidP="005A554E">
      <w:pPr>
        <w:jc w:val="both"/>
        <w:rPr>
          <w:lang w:val="lv-LV"/>
        </w:rPr>
      </w:pPr>
    </w:p>
    <w:p w:rsidR="00D967DD" w:rsidRPr="006807AD" w:rsidRDefault="00D967DD" w:rsidP="005A554E">
      <w:pPr>
        <w:jc w:val="both"/>
        <w:rPr>
          <w:lang w:val="lv-LV"/>
        </w:rPr>
      </w:pPr>
    </w:p>
    <w:p w:rsidR="00D967DD" w:rsidRDefault="00D967DD" w:rsidP="005A554E">
      <w:pPr>
        <w:jc w:val="both"/>
        <w:rPr>
          <w:lang w:val="lv-LV"/>
        </w:rPr>
      </w:pPr>
    </w:p>
    <w:p w:rsidR="00D967DD" w:rsidRDefault="00D967DD" w:rsidP="005A554E">
      <w:pPr>
        <w:jc w:val="both"/>
        <w:rPr>
          <w:lang w:val="lv-LV"/>
        </w:rPr>
      </w:pPr>
    </w:p>
    <w:p w:rsidR="00D967DD" w:rsidRPr="006807AD" w:rsidRDefault="00D967DD" w:rsidP="005A554E">
      <w:pPr>
        <w:jc w:val="both"/>
        <w:rPr>
          <w:lang w:val="lv-LV"/>
        </w:rPr>
      </w:pPr>
    </w:p>
    <w:p w:rsidR="00D967DD" w:rsidRDefault="00D967DD" w:rsidP="005A554E">
      <w:pPr>
        <w:jc w:val="both"/>
        <w:rPr>
          <w:lang w:val="lv-LV"/>
        </w:rPr>
      </w:pPr>
    </w:p>
    <w:p w:rsidR="00D967DD" w:rsidRDefault="00D967DD" w:rsidP="005A554E">
      <w:pPr>
        <w:jc w:val="both"/>
        <w:rPr>
          <w:lang w:val="lv-LV"/>
        </w:rPr>
      </w:pPr>
    </w:p>
    <w:p w:rsidR="00D967DD" w:rsidRDefault="00D967DD" w:rsidP="005A554E">
      <w:pPr>
        <w:jc w:val="both"/>
        <w:rPr>
          <w:lang w:val="lv-LV"/>
        </w:rPr>
      </w:pPr>
    </w:p>
    <w:p w:rsidR="00D967DD" w:rsidRPr="007315ED" w:rsidRDefault="00D967DD" w:rsidP="009A2740">
      <w:pPr>
        <w:pStyle w:val="BodyText"/>
        <w:tabs>
          <w:tab w:val="left" w:pos="7740"/>
        </w:tabs>
        <w:rPr>
          <w:sz w:val="20"/>
          <w:szCs w:val="20"/>
        </w:rPr>
      </w:pPr>
      <w:r>
        <w:rPr>
          <w:sz w:val="20"/>
          <w:szCs w:val="20"/>
        </w:rPr>
        <w:t>02.11.2011</w:t>
      </w:r>
    </w:p>
    <w:p w:rsidR="00D967DD" w:rsidRPr="00FB4110" w:rsidRDefault="00D967DD" w:rsidP="00FB4110">
      <w:pPr>
        <w:pStyle w:val="BodyText"/>
        <w:tabs>
          <w:tab w:val="left" w:pos="7740"/>
        </w:tabs>
        <w:rPr>
          <w:sz w:val="20"/>
          <w:szCs w:val="20"/>
        </w:rPr>
      </w:pPr>
      <w:bookmarkStart w:id="2" w:name="OLE_LINK5"/>
      <w:bookmarkStart w:id="3" w:name="OLE_LINK6"/>
      <w:r>
        <w:rPr>
          <w:sz w:val="20"/>
          <w:szCs w:val="20"/>
        </w:rPr>
        <w:t>83</w:t>
      </w:r>
    </w:p>
    <w:p w:rsidR="00D967DD" w:rsidRDefault="00D967DD" w:rsidP="000A507D">
      <w:pPr>
        <w:pStyle w:val="BodyText"/>
        <w:tabs>
          <w:tab w:val="left" w:pos="7740"/>
        </w:tabs>
        <w:rPr>
          <w:sz w:val="20"/>
          <w:szCs w:val="20"/>
        </w:rPr>
      </w:pPr>
      <w:r>
        <w:rPr>
          <w:sz w:val="20"/>
          <w:szCs w:val="20"/>
        </w:rPr>
        <w:t>I.Skutāne</w:t>
      </w:r>
    </w:p>
    <w:p w:rsidR="00D967DD" w:rsidRPr="007315ED" w:rsidRDefault="00D967DD" w:rsidP="005A554E">
      <w:pPr>
        <w:pStyle w:val="BodyText"/>
        <w:tabs>
          <w:tab w:val="left" w:pos="7740"/>
        </w:tabs>
        <w:rPr>
          <w:sz w:val="20"/>
          <w:szCs w:val="20"/>
        </w:rPr>
      </w:pPr>
      <w:r>
        <w:rPr>
          <w:sz w:val="20"/>
          <w:szCs w:val="20"/>
        </w:rPr>
        <w:t>Ilze.skutane</w:t>
      </w:r>
      <w:r w:rsidRPr="007315ED">
        <w:rPr>
          <w:sz w:val="20"/>
          <w:szCs w:val="20"/>
        </w:rPr>
        <w:t>@mfa.gov.lv</w:t>
      </w:r>
    </w:p>
    <w:p w:rsidR="00D967DD" w:rsidRPr="007315ED" w:rsidRDefault="00D967DD" w:rsidP="005A554E">
      <w:pPr>
        <w:pStyle w:val="BodyText"/>
        <w:tabs>
          <w:tab w:val="left" w:pos="7740"/>
        </w:tabs>
        <w:rPr>
          <w:sz w:val="20"/>
          <w:szCs w:val="20"/>
        </w:rPr>
      </w:pPr>
      <w:r w:rsidRPr="007315ED">
        <w:rPr>
          <w:sz w:val="20"/>
          <w:szCs w:val="20"/>
        </w:rPr>
        <w:t>67016</w:t>
      </w:r>
      <w:r>
        <w:rPr>
          <w:sz w:val="20"/>
          <w:szCs w:val="20"/>
        </w:rPr>
        <w:t>130</w:t>
      </w:r>
      <w:r w:rsidRPr="007315ED">
        <w:rPr>
          <w:sz w:val="20"/>
          <w:szCs w:val="20"/>
        </w:rPr>
        <w:t xml:space="preserve">, </w:t>
      </w:r>
      <w:smartTag w:uri="urn:schemas-microsoft-com:office:smarttags" w:element="stockticker">
        <w:smartTagPr>
          <w:attr w:name="id" w:val="-1"/>
          <w:attr w:name="baseform" w:val="fakss"/>
          <w:attr w:name="text" w:val="fakss"/>
        </w:smartTagPr>
        <w:smartTag w:uri="schemas-tilde-lv/tildestengine" w:element="veidnes">
          <w:smartTagPr>
            <w:attr w:name="id" w:val="-1"/>
            <w:attr w:name="baseform" w:val="fakss"/>
            <w:attr w:name="text" w:val="fakss"/>
          </w:smartTagPr>
          <w:r w:rsidRPr="007315ED">
            <w:rPr>
              <w:sz w:val="20"/>
              <w:szCs w:val="20"/>
            </w:rPr>
            <w:t>fakss</w:t>
          </w:r>
        </w:smartTag>
      </w:smartTag>
      <w:r w:rsidRPr="007315ED">
        <w:rPr>
          <w:sz w:val="20"/>
          <w:szCs w:val="20"/>
        </w:rPr>
        <w:t>: 67</w:t>
      </w:r>
      <w:r>
        <w:rPr>
          <w:sz w:val="20"/>
          <w:szCs w:val="20"/>
        </w:rPr>
        <w:t>284509</w:t>
      </w:r>
      <w:r w:rsidRPr="007315ED">
        <w:rPr>
          <w:sz w:val="20"/>
          <w:szCs w:val="20"/>
        </w:rPr>
        <w:t xml:space="preserve">, </w:t>
      </w:r>
    </w:p>
    <w:bookmarkEnd w:id="2"/>
    <w:bookmarkEnd w:id="3"/>
    <w:p w:rsidR="00D967DD" w:rsidRPr="005A554E" w:rsidRDefault="00D967DD">
      <w:pPr>
        <w:rPr>
          <w:lang w:val="lv-LV"/>
        </w:rPr>
      </w:pPr>
    </w:p>
    <w:sectPr w:rsidR="00D967DD" w:rsidRPr="005A554E" w:rsidSect="00781103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7DD" w:rsidRDefault="00D967DD">
      <w:r>
        <w:separator/>
      </w:r>
    </w:p>
  </w:endnote>
  <w:endnote w:type="continuationSeparator" w:id="1">
    <w:p w:rsidR="00D967DD" w:rsidRDefault="00D96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7DD" w:rsidRPr="006578F8" w:rsidRDefault="00D967DD" w:rsidP="006578F8">
    <w:pPr>
      <w:pStyle w:val="Heading1"/>
      <w:jc w:val="both"/>
      <w:rPr>
        <w:b w:val="0"/>
        <w:color w:val="000000"/>
        <w:sz w:val="18"/>
        <w:szCs w:val="18"/>
      </w:rPr>
    </w:pPr>
    <w:r w:rsidRPr="00F97BD7">
      <w:rPr>
        <w:b w:val="0"/>
        <w:sz w:val="18"/>
        <w:szCs w:val="18"/>
      </w:rPr>
      <w:t>AMRik_021111</w:t>
    </w:r>
    <w:r w:rsidRPr="006578F8">
      <w:rPr>
        <w:b w:val="0"/>
        <w:sz w:val="18"/>
        <w:szCs w:val="18"/>
      </w:rPr>
      <w:t>;</w:t>
    </w:r>
    <w:r>
      <w:rPr>
        <w:b w:val="0"/>
        <w:sz w:val="18"/>
        <w:szCs w:val="18"/>
      </w:rPr>
      <w:t xml:space="preserve"> Ministru kabineta rīkojuma projekts ”</w:t>
    </w:r>
    <w:r w:rsidRPr="006578F8">
      <w:rPr>
        <w:b w:val="0"/>
        <w:sz w:val="18"/>
        <w:szCs w:val="18"/>
      </w:rPr>
      <w:t>Par</w:t>
    </w:r>
    <w:r w:rsidRPr="006578F8">
      <w:rPr>
        <w:b w:val="0"/>
        <w:color w:val="000000"/>
        <w:sz w:val="18"/>
        <w:szCs w:val="18"/>
      </w:rPr>
      <w:t xml:space="preserve"> finanšu līdzekļu </w:t>
    </w:r>
    <w:r>
      <w:rPr>
        <w:b w:val="0"/>
        <w:color w:val="000000"/>
        <w:sz w:val="18"/>
        <w:szCs w:val="18"/>
      </w:rPr>
      <w:t>kompensēšanu</w:t>
    </w:r>
    <w:r w:rsidRPr="006578F8">
      <w:rPr>
        <w:b w:val="0"/>
        <w:color w:val="000000"/>
        <w:sz w:val="18"/>
        <w:szCs w:val="18"/>
      </w:rPr>
      <w:t xml:space="preserve"> no valsts budžeta programmas „Līdzekļi neparedzētiem gadījumiem” Latvijas Republikas </w:t>
    </w:r>
    <w:r>
      <w:rPr>
        <w:b w:val="0"/>
        <w:color w:val="000000"/>
        <w:sz w:val="18"/>
        <w:szCs w:val="18"/>
      </w:rPr>
      <w:t>vēstniecībā Dānijas Karalistē veiktajiem plūdu seku likvidēšanas remontdarbiem”</w:t>
    </w:r>
    <w:r w:rsidRPr="006578F8">
      <w:rPr>
        <w:b w:val="0"/>
        <w:color w:val="000000"/>
        <w:sz w:val="18"/>
        <w:szCs w:val="18"/>
      </w:rPr>
      <w:t xml:space="preserve"> </w:t>
    </w:r>
  </w:p>
  <w:p w:rsidR="00D967DD" w:rsidRPr="006578F8" w:rsidRDefault="00D967DD" w:rsidP="006578F8">
    <w:pPr>
      <w:pStyle w:val="Footer"/>
      <w:jc w:val="both"/>
      <w:rPr>
        <w:sz w:val="18"/>
        <w:szCs w:val="18"/>
        <w:lang w:val="lv-LV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7DD" w:rsidRDefault="00D967DD">
      <w:r>
        <w:separator/>
      </w:r>
    </w:p>
  </w:footnote>
  <w:footnote w:type="continuationSeparator" w:id="1">
    <w:p w:rsidR="00D967DD" w:rsidRDefault="00D967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F230D"/>
    <w:multiLevelType w:val="multilevel"/>
    <w:tmpl w:val="AEDA5EF4"/>
    <w:lvl w:ilvl="0">
      <w:start w:val="30"/>
      <w:numFmt w:val="decimal"/>
      <w:lvlText w:val="%1"/>
      <w:lvlJc w:val="left"/>
      <w:pPr>
        <w:ind w:left="930" w:hanging="93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ind w:left="930" w:hanging="930"/>
      </w:pPr>
      <w:rPr>
        <w:rFonts w:cs="Times New Roman" w:hint="default"/>
      </w:rPr>
    </w:lvl>
    <w:lvl w:ilvl="2">
      <w:start w:val="2014"/>
      <w:numFmt w:val="decimal"/>
      <w:lvlText w:val="%1.%2.%3"/>
      <w:lvlJc w:val="left"/>
      <w:pPr>
        <w:ind w:left="930" w:hanging="9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612926EB"/>
    <w:multiLevelType w:val="hybridMultilevel"/>
    <w:tmpl w:val="95B0F5CC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54E"/>
    <w:rsid w:val="000044DA"/>
    <w:rsid w:val="000059AE"/>
    <w:rsid w:val="00033C00"/>
    <w:rsid w:val="00034471"/>
    <w:rsid w:val="00054237"/>
    <w:rsid w:val="00054C83"/>
    <w:rsid w:val="000A507D"/>
    <w:rsid w:val="000B4566"/>
    <w:rsid w:val="000D4E28"/>
    <w:rsid w:val="000D67D9"/>
    <w:rsid w:val="001121DA"/>
    <w:rsid w:val="00116307"/>
    <w:rsid w:val="001747C7"/>
    <w:rsid w:val="001C5C5B"/>
    <w:rsid w:val="00222C85"/>
    <w:rsid w:val="00223E3A"/>
    <w:rsid w:val="00250479"/>
    <w:rsid w:val="00264F25"/>
    <w:rsid w:val="00280CBE"/>
    <w:rsid w:val="002D685B"/>
    <w:rsid w:val="002E3C2E"/>
    <w:rsid w:val="00324E80"/>
    <w:rsid w:val="00330A78"/>
    <w:rsid w:val="00332A48"/>
    <w:rsid w:val="00341320"/>
    <w:rsid w:val="003433AA"/>
    <w:rsid w:val="0034397E"/>
    <w:rsid w:val="00420C7C"/>
    <w:rsid w:val="00432F73"/>
    <w:rsid w:val="00441EDA"/>
    <w:rsid w:val="004876AF"/>
    <w:rsid w:val="004B2B16"/>
    <w:rsid w:val="004E4F65"/>
    <w:rsid w:val="004F3C54"/>
    <w:rsid w:val="00527041"/>
    <w:rsid w:val="00547CD2"/>
    <w:rsid w:val="005A173C"/>
    <w:rsid w:val="005A554E"/>
    <w:rsid w:val="005B473B"/>
    <w:rsid w:val="005C155D"/>
    <w:rsid w:val="005C6B63"/>
    <w:rsid w:val="005F31E1"/>
    <w:rsid w:val="00602E11"/>
    <w:rsid w:val="006372C8"/>
    <w:rsid w:val="006578F8"/>
    <w:rsid w:val="006807AD"/>
    <w:rsid w:val="00697A46"/>
    <w:rsid w:val="006B2243"/>
    <w:rsid w:val="006D1010"/>
    <w:rsid w:val="00704D5A"/>
    <w:rsid w:val="00730F6C"/>
    <w:rsid w:val="007315ED"/>
    <w:rsid w:val="007324D6"/>
    <w:rsid w:val="00740651"/>
    <w:rsid w:val="00757E2E"/>
    <w:rsid w:val="007735CD"/>
    <w:rsid w:val="00781103"/>
    <w:rsid w:val="007A3A5F"/>
    <w:rsid w:val="007B6E6B"/>
    <w:rsid w:val="007E0676"/>
    <w:rsid w:val="008012C3"/>
    <w:rsid w:val="0084194B"/>
    <w:rsid w:val="00881C93"/>
    <w:rsid w:val="00894B14"/>
    <w:rsid w:val="008A0F68"/>
    <w:rsid w:val="008B56C5"/>
    <w:rsid w:val="008C0A70"/>
    <w:rsid w:val="008C4C34"/>
    <w:rsid w:val="008D5FB5"/>
    <w:rsid w:val="008E422F"/>
    <w:rsid w:val="009135DD"/>
    <w:rsid w:val="00925401"/>
    <w:rsid w:val="00946AD1"/>
    <w:rsid w:val="00960A1A"/>
    <w:rsid w:val="009A2740"/>
    <w:rsid w:val="009A53AE"/>
    <w:rsid w:val="009A6193"/>
    <w:rsid w:val="009A7285"/>
    <w:rsid w:val="009B17E0"/>
    <w:rsid w:val="009D0106"/>
    <w:rsid w:val="009D7AF4"/>
    <w:rsid w:val="009E1BF4"/>
    <w:rsid w:val="009F4E06"/>
    <w:rsid w:val="00A16FA6"/>
    <w:rsid w:val="00A21B57"/>
    <w:rsid w:val="00A220C5"/>
    <w:rsid w:val="00A23E91"/>
    <w:rsid w:val="00A248E4"/>
    <w:rsid w:val="00A31F39"/>
    <w:rsid w:val="00A4754E"/>
    <w:rsid w:val="00A539F3"/>
    <w:rsid w:val="00A55F1A"/>
    <w:rsid w:val="00B020FD"/>
    <w:rsid w:val="00B23BD1"/>
    <w:rsid w:val="00B41218"/>
    <w:rsid w:val="00B7286C"/>
    <w:rsid w:val="00B8247F"/>
    <w:rsid w:val="00B95C45"/>
    <w:rsid w:val="00BC6D2C"/>
    <w:rsid w:val="00BF1B88"/>
    <w:rsid w:val="00C022B5"/>
    <w:rsid w:val="00C05085"/>
    <w:rsid w:val="00C90BD7"/>
    <w:rsid w:val="00CC584C"/>
    <w:rsid w:val="00CF3F20"/>
    <w:rsid w:val="00D03C9A"/>
    <w:rsid w:val="00D3716D"/>
    <w:rsid w:val="00D967DD"/>
    <w:rsid w:val="00DA1618"/>
    <w:rsid w:val="00DB15B8"/>
    <w:rsid w:val="00DB5527"/>
    <w:rsid w:val="00E24A0E"/>
    <w:rsid w:val="00E41D74"/>
    <w:rsid w:val="00E75C93"/>
    <w:rsid w:val="00E941D3"/>
    <w:rsid w:val="00EC6D87"/>
    <w:rsid w:val="00EE2907"/>
    <w:rsid w:val="00EF4870"/>
    <w:rsid w:val="00F04542"/>
    <w:rsid w:val="00F36895"/>
    <w:rsid w:val="00F5102B"/>
    <w:rsid w:val="00F51FE8"/>
    <w:rsid w:val="00F72D18"/>
    <w:rsid w:val="00F97BD7"/>
    <w:rsid w:val="00FB4110"/>
    <w:rsid w:val="00FB5DF2"/>
    <w:rsid w:val="00FE03F4"/>
    <w:rsid w:val="00FE1319"/>
    <w:rsid w:val="00FF5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date"/>
  <w:smartTagType w:namespaceuri="urn:schemas-microsoft-com:office:smarttags" w:name="stockticker"/>
  <w:smartTagType w:namespaceuri="schemas-tilde-lv/tildestengine" w:name="veidnes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54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554E"/>
    <w:pPr>
      <w:keepNext/>
      <w:jc w:val="center"/>
      <w:outlineLvl w:val="0"/>
    </w:pPr>
    <w:rPr>
      <w:b/>
      <w:bCs/>
      <w:sz w:val="28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554E"/>
    <w:pPr>
      <w:keepNext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2243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B2243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paragraph" w:styleId="Footer">
    <w:name w:val="footer"/>
    <w:basedOn w:val="Normal"/>
    <w:link w:val="FooterChar"/>
    <w:uiPriority w:val="99"/>
    <w:rsid w:val="005A55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B2243"/>
    <w:rPr>
      <w:rFonts w:cs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5A554E"/>
    <w:pPr>
      <w:tabs>
        <w:tab w:val="left" w:pos="1260"/>
      </w:tabs>
      <w:jc w:val="both"/>
    </w:pPr>
    <w:rPr>
      <w:sz w:val="28"/>
      <w:lang w:val="lv-LV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B2243"/>
    <w:rPr>
      <w:rFonts w:cs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5A55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2243"/>
    <w:rPr>
      <w:rFonts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54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2243"/>
    <w:rPr>
      <w:rFonts w:cs="Times New Roman"/>
      <w:sz w:val="2"/>
      <w:lang w:val="en-GB" w:eastAsia="en-US"/>
    </w:rPr>
  </w:style>
  <w:style w:type="paragraph" w:styleId="TOC1">
    <w:name w:val="toc 1"/>
    <w:basedOn w:val="Normal"/>
    <w:next w:val="Normal"/>
    <w:autoRedefine/>
    <w:uiPriority w:val="99"/>
    <w:rsid w:val="009A2740"/>
  </w:style>
  <w:style w:type="paragraph" w:styleId="TOC2">
    <w:name w:val="toc 2"/>
    <w:basedOn w:val="Normal"/>
    <w:next w:val="Normal"/>
    <w:autoRedefine/>
    <w:uiPriority w:val="99"/>
    <w:rsid w:val="009A2740"/>
    <w:pPr>
      <w:ind w:left="240"/>
    </w:pPr>
  </w:style>
  <w:style w:type="character" w:styleId="Hyperlink">
    <w:name w:val="Hyperlink"/>
    <w:basedOn w:val="DefaultParagraphFont"/>
    <w:uiPriority w:val="99"/>
    <w:rsid w:val="009A274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115</Words>
  <Characters>935</Characters>
  <Application>Microsoft Office Outlook</Application>
  <DocSecurity>0</DocSecurity>
  <Lines>0</Lines>
  <Paragraphs>0</Paragraphs>
  <ScaleCrop>false</ScaleCrop>
  <Company>MFA Latvia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subject>Par finanšu līdzekļu piešķiršanu no valsts budžeta programmas „Līdzekļi neparedzētiem gadījumiem”</dc:subject>
  <dc:creator>Ārlietu ministrija</dc:creator>
  <cp:keywords/>
  <dc:description>A. Krastiņšandris.krastins@mfa.gov.lv67016403, fakss: 678282745,</dc:description>
  <cp:lastModifiedBy>sk213</cp:lastModifiedBy>
  <cp:revision>6</cp:revision>
  <cp:lastPrinted>2011-11-03T07:07:00Z</cp:lastPrinted>
  <dcterms:created xsi:type="dcterms:W3CDTF">2011-11-02T08:15:00Z</dcterms:created>
  <dcterms:modified xsi:type="dcterms:W3CDTF">2011-11-03T07:07:00Z</dcterms:modified>
</cp:coreProperties>
</file>