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C9" w:rsidRPr="00136130" w:rsidRDefault="00136130" w:rsidP="0013613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6130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136130" w:rsidRDefault="00136130">
      <w:pPr>
        <w:rPr>
          <w:rFonts w:ascii="Times New Roman" w:hAnsi="Times New Roman" w:cs="Times New Roman"/>
          <w:sz w:val="28"/>
          <w:szCs w:val="28"/>
        </w:rPr>
      </w:pPr>
    </w:p>
    <w:p w:rsidR="00136130" w:rsidRDefault="00136130" w:rsidP="00136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136130" w:rsidRDefault="00136130" w:rsidP="00136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130" w:rsidRDefault="00136130" w:rsidP="00136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130" w:rsidRDefault="00136130" w:rsidP="00136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2013.gada ___.___________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Rīkojums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 _</w:t>
      </w:r>
    </w:p>
    <w:p w:rsidR="00136130" w:rsidRDefault="00136130" w:rsidP="00136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prot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.§)</w:t>
      </w:r>
    </w:p>
    <w:p w:rsidR="00136130" w:rsidRDefault="00136130" w:rsidP="00136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130" w:rsidRDefault="00136130" w:rsidP="00136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130" w:rsidRDefault="00136130" w:rsidP="00136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130" w:rsidRPr="00136130" w:rsidRDefault="00136130" w:rsidP="00136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130">
        <w:rPr>
          <w:rFonts w:ascii="Times New Roman" w:hAnsi="Times New Roman" w:cs="Times New Roman"/>
          <w:b/>
          <w:sz w:val="28"/>
          <w:szCs w:val="28"/>
        </w:rPr>
        <w:t xml:space="preserve">Par </w:t>
      </w:r>
      <w:proofErr w:type="spellStart"/>
      <w:r w:rsidRPr="00136130">
        <w:rPr>
          <w:rFonts w:ascii="Times New Roman" w:hAnsi="Times New Roman" w:cs="Times New Roman"/>
          <w:b/>
          <w:sz w:val="28"/>
          <w:szCs w:val="28"/>
        </w:rPr>
        <w:t>A.Teikmani</w:t>
      </w:r>
      <w:proofErr w:type="spellEnd"/>
    </w:p>
    <w:p w:rsidR="00136130" w:rsidRDefault="00136130" w:rsidP="00136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130" w:rsidRDefault="00136130" w:rsidP="00136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130" w:rsidRDefault="00136130" w:rsidP="001361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Saskaņā ar Valsts civildienesta likuma 14.panta trešo daļu ārlietu ministram atbrīvot no Ārlietu ministrijas valsts sekretāra amata Andri </w:t>
      </w:r>
      <w:proofErr w:type="spellStart"/>
      <w:r>
        <w:rPr>
          <w:rFonts w:ascii="Times New Roman" w:hAnsi="Times New Roman" w:cs="Times New Roman"/>
          <w:sz w:val="28"/>
          <w:szCs w:val="28"/>
        </w:rPr>
        <w:t>Teikmani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sakarā ar iecelšanu ārkārtējā un pilnvarotā </w:t>
      </w:r>
      <w:r w:rsidRPr="00BF19A3">
        <w:rPr>
          <w:rFonts w:ascii="Times New Roman" w:hAnsi="Times New Roman" w:cs="Times New Roman"/>
          <w:sz w:val="28"/>
          <w:szCs w:val="28"/>
        </w:rPr>
        <w:t>vēstnieka Lielbritānijā un Zie</w:t>
      </w:r>
      <w:r>
        <w:rPr>
          <w:rFonts w:ascii="Times New Roman" w:hAnsi="Times New Roman" w:cs="Times New Roman"/>
          <w:sz w:val="28"/>
          <w:szCs w:val="28"/>
        </w:rPr>
        <w:t>meļīrijas Apvienotajā Karalistē</w:t>
      </w:r>
      <w:r w:rsidR="009B3372">
        <w:rPr>
          <w:rFonts w:ascii="Times New Roman" w:hAnsi="Times New Roman" w:cs="Times New Roman"/>
          <w:sz w:val="28"/>
          <w:szCs w:val="28"/>
        </w:rPr>
        <w:t xml:space="preserve"> amatā</w:t>
      </w:r>
      <w:r>
        <w:rPr>
          <w:rFonts w:ascii="Times New Roman" w:hAnsi="Times New Roman" w:cs="Times New Roman"/>
          <w:sz w:val="28"/>
          <w:szCs w:val="28"/>
        </w:rPr>
        <w:t>, pamatojoties uz Diplomātiskā un konsulārā dienesta likuma 10.panta pirmo daļu.</w:t>
      </w:r>
    </w:p>
    <w:p w:rsidR="00136130" w:rsidRDefault="00136130" w:rsidP="0013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130" w:rsidRPr="00BF19A3" w:rsidRDefault="00136130" w:rsidP="0013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130" w:rsidRDefault="00136130" w:rsidP="0013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V.</w:t>
      </w:r>
      <w:r w:rsidR="00B87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Dombrovskis</w:t>
      </w:r>
      <w:proofErr w:type="spellEnd"/>
    </w:p>
    <w:p w:rsidR="00136130" w:rsidRDefault="00136130" w:rsidP="0013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130" w:rsidRDefault="00136130" w:rsidP="0013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130" w:rsidRDefault="00136130" w:rsidP="0013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130" w:rsidRDefault="00136130" w:rsidP="0013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130" w:rsidRDefault="00136130" w:rsidP="0013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Iesniedzējs:</w:t>
      </w:r>
    </w:p>
    <w:p w:rsidR="00136130" w:rsidRDefault="00136130" w:rsidP="0013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Ārlietu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E.</w:t>
      </w:r>
      <w:r w:rsidR="00B87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Rinkēvičs</w:t>
      </w:r>
      <w:proofErr w:type="spellEnd"/>
    </w:p>
    <w:p w:rsidR="00136130" w:rsidRDefault="00136130" w:rsidP="0013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130" w:rsidRDefault="00136130" w:rsidP="0013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Vizē:</w:t>
      </w:r>
    </w:p>
    <w:p w:rsidR="00136130" w:rsidRDefault="00B87572" w:rsidP="0013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Valsts sekretāra </w:t>
      </w:r>
      <w:proofErr w:type="spellStart"/>
      <w:r>
        <w:rPr>
          <w:rFonts w:ascii="Times New Roman" w:hAnsi="Times New Roman" w:cs="Times New Roman"/>
          <w:sz w:val="28"/>
          <w:szCs w:val="28"/>
        </w:rPr>
        <w:t>p.i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36130">
        <w:rPr>
          <w:rFonts w:ascii="Times New Roman" w:hAnsi="Times New Roman" w:cs="Times New Roman"/>
          <w:sz w:val="28"/>
          <w:szCs w:val="28"/>
        </w:rPr>
        <w:tab/>
      </w:r>
      <w:r w:rsidR="00136130">
        <w:rPr>
          <w:rFonts w:ascii="Times New Roman" w:hAnsi="Times New Roman" w:cs="Times New Roman"/>
          <w:sz w:val="28"/>
          <w:szCs w:val="28"/>
        </w:rPr>
        <w:tab/>
      </w:r>
      <w:r w:rsidR="00136130">
        <w:rPr>
          <w:rFonts w:ascii="Times New Roman" w:hAnsi="Times New Roman" w:cs="Times New Roman"/>
          <w:sz w:val="28"/>
          <w:szCs w:val="28"/>
        </w:rPr>
        <w:tab/>
      </w:r>
      <w:r w:rsidR="00136130">
        <w:rPr>
          <w:rFonts w:ascii="Times New Roman" w:hAnsi="Times New Roman" w:cs="Times New Roman"/>
          <w:sz w:val="28"/>
          <w:szCs w:val="28"/>
        </w:rPr>
        <w:tab/>
      </w:r>
      <w:r w:rsidR="00136130">
        <w:rPr>
          <w:rFonts w:ascii="Times New Roman" w:hAnsi="Times New Roman" w:cs="Times New Roman"/>
          <w:sz w:val="28"/>
          <w:szCs w:val="28"/>
        </w:rPr>
        <w:tab/>
      </w:r>
      <w:r w:rsidR="00136130">
        <w:rPr>
          <w:rFonts w:ascii="Times New Roman" w:hAnsi="Times New Roman" w:cs="Times New Roman"/>
          <w:sz w:val="28"/>
          <w:szCs w:val="28"/>
        </w:rPr>
        <w:tab/>
      </w:r>
      <w:r w:rsidR="00136130">
        <w:rPr>
          <w:rFonts w:ascii="Times New Roman" w:hAnsi="Times New Roman" w:cs="Times New Roman"/>
          <w:sz w:val="28"/>
          <w:szCs w:val="28"/>
        </w:rPr>
        <w:tab/>
        <w:t>A.</w:t>
      </w:r>
      <w:r>
        <w:rPr>
          <w:rFonts w:ascii="Times New Roman" w:hAnsi="Times New Roman" w:cs="Times New Roman"/>
          <w:sz w:val="28"/>
          <w:szCs w:val="28"/>
        </w:rPr>
        <w:t xml:space="preserve"> Kurme</w:t>
      </w:r>
    </w:p>
    <w:p w:rsidR="00136130" w:rsidRDefault="00136130" w:rsidP="0013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130" w:rsidRDefault="00136130" w:rsidP="0013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130" w:rsidRDefault="00136130" w:rsidP="0013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130" w:rsidRDefault="00136130" w:rsidP="0013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130" w:rsidRDefault="00136130" w:rsidP="0013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130" w:rsidRDefault="00136130" w:rsidP="00136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36130" w:rsidRDefault="00136130" w:rsidP="00136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6130" w:rsidRDefault="00136130" w:rsidP="00136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6130" w:rsidRDefault="00136130" w:rsidP="00136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6130" w:rsidRDefault="00136130" w:rsidP="00136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6130" w:rsidRPr="00FD661F" w:rsidRDefault="0035795B" w:rsidP="00136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136130">
        <w:rPr>
          <w:rFonts w:ascii="Times New Roman" w:hAnsi="Times New Roman" w:cs="Times New Roman"/>
          <w:sz w:val="20"/>
          <w:szCs w:val="20"/>
        </w:rPr>
        <w:t>.04.2013 10:00</w:t>
      </w:r>
    </w:p>
    <w:p w:rsidR="00136130" w:rsidRDefault="0035795B" w:rsidP="00136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86</w:t>
      </w:r>
    </w:p>
    <w:p w:rsidR="00136130" w:rsidRPr="0041733D" w:rsidRDefault="00136130" w:rsidP="00136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33D">
        <w:rPr>
          <w:rFonts w:ascii="Times New Roman" w:hAnsi="Times New Roman" w:cs="Times New Roman"/>
          <w:sz w:val="20"/>
          <w:szCs w:val="20"/>
        </w:rPr>
        <w:t>AM Personāla departamenta</w:t>
      </w:r>
    </w:p>
    <w:p w:rsidR="00136130" w:rsidRPr="0041733D" w:rsidRDefault="00136130" w:rsidP="00136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33D">
        <w:rPr>
          <w:rFonts w:ascii="Times New Roman" w:hAnsi="Times New Roman" w:cs="Times New Roman"/>
          <w:sz w:val="20"/>
          <w:szCs w:val="20"/>
        </w:rPr>
        <w:t>Personāla uzskaites nodaļas padomniece</w:t>
      </w:r>
    </w:p>
    <w:p w:rsidR="00136130" w:rsidRPr="0041733D" w:rsidRDefault="00136130" w:rsidP="00136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33D">
        <w:rPr>
          <w:rFonts w:ascii="Times New Roman" w:hAnsi="Times New Roman" w:cs="Times New Roman"/>
          <w:sz w:val="20"/>
          <w:szCs w:val="20"/>
        </w:rPr>
        <w:t>I.Vojevodska</w:t>
      </w:r>
    </w:p>
    <w:p w:rsidR="00136130" w:rsidRPr="00FD661F" w:rsidRDefault="00136130" w:rsidP="00136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661F">
        <w:rPr>
          <w:rFonts w:ascii="Times New Roman" w:hAnsi="Times New Roman" w:cs="Times New Roman"/>
          <w:sz w:val="20"/>
          <w:szCs w:val="20"/>
        </w:rPr>
        <w:t xml:space="preserve">67016184, </w:t>
      </w:r>
      <w:hyperlink r:id="rId8" w:history="1">
        <w:r w:rsidRPr="00FD661F">
          <w:rPr>
            <w:rStyle w:val="Hyperlink"/>
            <w:rFonts w:ascii="Times New Roman" w:hAnsi="Times New Roman" w:cs="Times New Roman"/>
            <w:sz w:val="20"/>
            <w:szCs w:val="20"/>
          </w:rPr>
          <w:t>inara.vojevodska@mfa.gov.lv</w:t>
        </w:r>
      </w:hyperlink>
    </w:p>
    <w:sectPr w:rsidR="00136130" w:rsidRPr="00FD661F" w:rsidSect="00136130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02" w:rsidRDefault="009C0302" w:rsidP="00136130">
      <w:pPr>
        <w:spacing w:after="0" w:line="240" w:lineRule="auto"/>
      </w:pPr>
      <w:r>
        <w:separator/>
      </w:r>
    </w:p>
  </w:endnote>
  <w:endnote w:type="continuationSeparator" w:id="0">
    <w:p w:rsidR="009C0302" w:rsidRDefault="009C0302" w:rsidP="0013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30" w:rsidRPr="00136130" w:rsidRDefault="00136130">
    <w:pPr>
      <w:pStyle w:val="Footer"/>
      <w:rPr>
        <w:rFonts w:ascii="Times New Roman" w:hAnsi="Times New Roman" w:cs="Times New Roman"/>
        <w:sz w:val="20"/>
        <w:szCs w:val="20"/>
      </w:rPr>
    </w:pPr>
    <w:r w:rsidRPr="00136130">
      <w:rPr>
        <w:rFonts w:ascii="Times New Roman" w:hAnsi="Times New Roman" w:cs="Times New Roman"/>
        <w:sz w:val="20"/>
        <w:szCs w:val="20"/>
      </w:rPr>
      <w:t>AMrik_</w:t>
    </w:r>
    <w:r w:rsidR="0035795B">
      <w:rPr>
        <w:rFonts w:ascii="Times New Roman" w:hAnsi="Times New Roman" w:cs="Times New Roman"/>
        <w:sz w:val="20"/>
        <w:szCs w:val="20"/>
      </w:rPr>
      <w:t>190</w:t>
    </w:r>
    <w:r w:rsidRPr="00136130">
      <w:rPr>
        <w:rFonts w:ascii="Times New Roman" w:hAnsi="Times New Roman" w:cs="Times New Roman"/>
        <w:sz w:val="20"/>
        <w:szCs w:val="20"/>
      </w:rPr>
      <w:t xml:space="preserve">413; Ministru kabineta rīkojuma projekts „Par </w:t>
    </w:r>
    <w:proofErr w:type="spellStart"/>
    <w:r w:rsidRPr="00136130">
      <w:rPr>
        <w:rFonts w:ascii="Times New Roman" w:hAnsi="Times New Roman" w:cs="Times New Roman"/>
        <w:sz w:val="20"/>
        <w:szCs w:val="20"/>
      </w:rPr>
      <w:t>A.Teikmani</w:t>
    </w:r>
    <w:proofErr w:type="spellEnd"/>
    <w:r w:rsidRPr="00136130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02" w:rsidRDefault="009C0302" w:rsidP="00136130">
      <w:pPr>
        <w:spacing w:after="0" w:line="240" w:lineRule="auto"/>
      </w:pPr>
      <w:r>
        <w:separator/>
      </w:r>
    </w:p>
  </w:footnote>
  <w:footnote w:type="continuationSeparator" w:id="0">
    <w:p w:rsidR="009C0302" w:rsidRDefault="009C0302" w:rsidP="00136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F7"/>
    <w:rsid w:val="00136130"/>
    <w:rsid w:val="0035795B"/>
    <w:rsid w:val="00987394"/>
    <w:rsid w:val="009B3372"/>
    <w:rsid w:val="009C0302"/>
    <w:rsid w:val="00B87572"/>
    <w:rsid w:val="00C228F7"/>
    <w:rsid w:val="00C5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1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61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130"/>
  </w:style>
  <w:style w:type="paragraph" w:styleId="Footer">
    <w:name w:val="footer"/>
    <w:basedOn w:val="Normal"/>
    <w:link w:val="FooterChar"/>
    <w:uiPriority w:val="99"/>
    <w:unhideWhenUsed/>
    <w:rsid w:val="001361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1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61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130"/>
  </w:style>
  <w:style w:type="paragraph" w:styleId="Footer">
    <w:name w:val="footer"/>
    <w:basedOn w:val="Normal"/>
    <w:link w:val="FooterChar"/>
    <w:uiPriority w:val="99"/>
    <w:unhideWhenUsed/>
    <w:rsid w:val="001361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ra.vojevodska@mfa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2F4B-5AE4-43E6-9492-1CC6B42C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Par A.Teikmani</dc:subject>
  <dc:creator>Ārlietu ministrija</dc:creator>
  <dc:description>67016184, inara.vojevodska@mfa.gov.lv</dc:description>
  <cp:lastModifiedBy>Inara Vojevodska</cp:lastModifiedBy>
  <cp:revision>3</cp:revision>
  <dcterms:created xsi:type="dcterms:W3CDTF">2013-04-19T15:40:00Z</dcterms:created>
  <dcterms:modified xsi:type="dcterms:W3CDTF">2013-04-19T15:40:00Z</dcterms:modified>
</cp:coreProperties>
</file>