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38" w:rsidRPr="00166AB2" w:rsidRDefault="00B07738" w:rsidP="00B07738">
      <w:pPr>
        <w:spacing w:after="0"/>
        <w:jc w:val="right"/>
        <w:rPr>
          <w:rFonts w:ascii="Times New Roman" w:eastAsiaTheme="majorEastAsia" w:hAnsi="Times New Roman"/>
          <w:bCs/>
          <w:kern w:val="1"/>
          <w:sz w:val="24"/>
          <w:szCs w:val="24"/>
          <w:lang w:eastAsia="hi-IN" w:bidi="hi-IN"/>
        </w:rPr>
      </w:pPr>
      <w:bookmarkStart w:id="0" w:name="313140"/>
      <w:bookmarkStart w:id="1" w:name="_Toc343865315"/>
      <w:bookmarkStart w:id="2" w:name="_GoBack"/>
      <w:bookmarkEnd w:id="0"/>
      <w:bookmarkEnd w:id="2"/>
      <w:r w:rsidRPr="00166AB2">
        <w:rPr>
          <w:rFonts w:ascii="Times New Roman" w:eastAsiaTheme="majorEastAsia" w:hAnsi="Times New Roman"/>
          <w:bCs/>
          <w:kern w:val="1"/>
          <w:sz w:val="24"/>
          <w:szCs w:val="24"/>
          <w:lang w:eastAsia="hi-IN" w:bidi="hi-IN"/>
        </w:rPr>
        <w:t>9.</w:t>
      </w:r>
      <w:r w:rsidR="005928BF" w:rsidRPr="00166AB2">
        <w:rPr>
          <w:rFonts w:ascii="Times New Roman" w:eastAsiaTheme="majorEastAsia" w:hAnsi="Times New Roman"/>
          <w:bCs/>
          <w:kern w:val="1"/>
          <w:sz w:val="24"/>
          <w:szCs w:val="24"/>
          <w:lang w:eastAsia="hi-IN" w:bidi="hi-IN"/>
        </w:rPr>
        <w:t>2</w:t>
      </w:r>
      <w:r w:rsidRPr="00166AB2">
        <w:rPr>
          <w:rFonts w:ascii="Times New Roman" w:eastAsiaTheme="majorEastAsia" w:hAnsi="Times New Roman"/>
          <w:bCs/>
          <w:kern w:val="1"/>
          <w:sz w:val="24"/>
          <w:szCs w:val="24"/>
          <w:lang w:eastAsia="hi-IN" w:bidi="hi-IN"/>
        </w:rPr>
        <w:t>.pielikums</w:t>
      </w:r>
      <w:bookmarkEnd w:id="1"/>
    </w:p>
    <w:p w:rsidR="00B07738" w:rsidRPr="00166AB2" w:rsidRDefault="00B07738" w:rsidP="00B07738">
      <w:pPr>
        <w:spacing w:after="0"/>
        <w:jc w:val="right"/>
        <w:rPr>
          <w:rFonts w:ascii="Times New Roman" w:eastAsiaTheme="majorEastAsia" w:hAnsi="Times New Roman"/>
          <w:bCs/>
          <w:kern w:val="1"/>
          <w:sz w:val="24"/>
          <w:szCs w:val="24"/>
          <w:lang w:eastAsia="hi-IN" w:bidi="hi-IN"/>
        </w:rPr>
      </w:pPr>
      <w:r w:rsidRPr="00166AB2">
        <w:rPr>
          <w:rFonts w:ascii="Times New Roman" w:eastAsiaTheme="majorEastAsia" w:hAnsi="Times New Roman"/>
          <w:bCs/>
          <w:kern w:val="1"/>
          <w:sz w:val="24"/>
          <w:szCs w:val="24"/>
          <w:lang w:eastAsia="hi-IN" w:bidi="hi-IN"/>
        </w:rPr>
        <w:t>Latvijas ģeotelpiskās informācijas</w:t>
      </w:r>
    </w:p>
    <w:p w:rsidR="00B07738" w:rsidRPr="00166AB2" w:rsidRDefault="00B07738" w:rsidP="00B07738">
      <w:pPr>
        <w:spacing w:after="0"/>
        <w:jc w:val="right"/>
        <w:rPr>
          <w:rFonts w:ascii="Times New Roman" w:eastAsiaTheme="majorEastAsia" w:hAnsi="Times New Roman"/>
          <w:bCs/>
          <w:kern w:val="1"/>
          <w:sz w:val="24"/>
          <w:szCs w:val="24"/>
          <w:lang w:eastAsia="hi-IN" w:bidi="hi-IN"/>
        </w:rPr>
      </w:pPr>
      <w:r w:rsidRPr="00166AB2">
        <w:rPr>
          <w:rFonts w:ascii="Times New Roman" w:eastAsiaTheme="majorEastAsia" w:hAnsi="Times New Roman"/>
          <w:bCs/>
          <w:kern w:val="1"/>
          <w:sz w:val="24"/>
          <w:szCs w:val="24"/>
          <w:lang w:eastAsia="hi-IN" w:bidi="hi-IN"/>
        </w:rPr>
        <w:t xml:space="preserve">attīstības koncepcijai </w:t>
      </w:r>
    </w:p>
    <w:p w:rsidR="00B07738" w:rsidRPr="00166AB2" w:rsidRDefault="00B07738" w:rsidP="00B07738">
      <w:pPr>
        <w:spacing w:after="0"/>
        <w:jc w:val="right"/>
        <w:rPr>
          <w:rFonts w:ascii="Times New Roman" w:eastAsiaTheme="majorEastAsia" w:hAnsi="Times New Roman"/>
          <w:bCs/>
          <w:kern w:val="1"/>
          <w:sz w:val="24"/>
          <w:szCs w:val="24"/>
          <w:lang w:eastAsia="hi-IN" w:bidi="hi-IN"/>
        </w:rPr>
      </w:pPr>
      <w:r w:rsidRPr="00166AB2">
        <w:rPr>
          <w:rFonts w:ascii="Times New Roman" w:eastAsiaTheme="majorEastAsia" w:hAnsi="Times New Roman"/>
          <w:bCs/>
          <w:kern w:val="1"/>
          <w:sz w:val="24"/>
          <w:szCs w:val="24"/>
          <w:lang w:eastAsia="hi-IN" w:bidi="hi-IN"/>
        </w:rPr>
        <w:t xml:space="preserve">(apstiprināta ar Ministru kabineta </w:t>
      </w:r>
    </w:p>
    <w:p w:rsidR="00B07738" w:rsidRPr="00166AB2" w:rsidRDefault="00B07738" w:rsidP="00B07738">
      <w:pPr>
        <w:spacing w:after="0"/>
        <w:jc w:val="right"/>
        <w:rPr>
          <w:rFonts w:ascii="Times New Roman" w:eastAsiaTheme="majorEastAsia" w:hAnsi="Times New Roman"/>
          <w:bCs/>
          <w:kern w:val="1"/>
          <w:sz w:val="24"/>
          <w:szCs w:val="24"/>
          <w:lang w:eastAsia="hi-IN" w:bidi="hi-IN"/>
        </w:rPr>
      </w:pPr>
      <w:r w:rsidRPr="00166AB2">
        <w:rPr>
          <w:rFonts w:ascii="Times New Roman" w:eastAsiaTheme="majorEastAsia" w:hAnsi="Times New Roman"/>
          <w:bCs/>
          <w:kern w:val="1"/>
          <w:sz w:val="24"/>
          <w:szCs w:val="24"/>
          <w:lang w:eastAsia="hi-IN" w:bidi="hi-IN"/>
        </w:rPr>
        <w:t>2013.gada                          </w:t>
      </w:r>
    </w:p>
    <w:p w:rsidR="00B07738" w:rsidRPr="00166AB2" w:rsidRDefault="00B07738" w:rsidP="00B07738">
      <w:pPr>
        <w:spacing w:after="0"/>
        <w:jc w:val="right"/>
        <w:rPr>
          <w:rFonts w:ascii="Times New Roman" w:eastAsiaTheme="majorEastAsia" w:hAnsi="Times New Roman"/>
          <w:bCs/>
          <w:kern w:val="1"/>
          <w:sz w:val="24"/>
          <w:szCs w:val="24"/>
          <w:lang w:eastAsia="hi-IN" w:bidi="hi-IN"/>
        </w:rPr>
      </w:pPr>
      <w:r w:rsidRPr="00166AB2">
        <w:rPr>
          <w:rFonts w:ascii="Times New Roman" w:eastAsiaTheme="majorEastAsia" w:hAnsi="Times New Roman"/>
          <w:bCs/>
          <w:kern w:val="1"/>
          <w:sz w:val="24"/>
          <w:szCs w:val="24"/>
          <w:lang w:eastAsia="hi-IN" w:bidi="hi-IN"/>
        </w:rPr>
        <w:t xml:space="preserve"> rīkojumu Nr.       )</w:t>
      </w:r>
    </w:p>
    <w:p w:rsidR="00B07738" w:rsidRPr="00166AB2" w:rsidRDefault="00B07738" w:rsidP="00B07738">
      <w:pPr>
        <w:spacing w:after="0"/>
        <w:jc w:val="right"/>
        <w:rPr>
          <w:rFonts w:ascii="Times New Roman" w:hAnsi="Times New Roman"/>
          <w:color w:val="000000"/>
          <w:sz w:val="24"/>
          <w:szCs w:val="24"/>
        </w:rPr>
      </w:pPr>
    </w:p>
    <w:p w:rsidR="00B07738" w:rsidRPr="00166AB2" w:rsidRDefault="00B07738" w:rsidP="00B07738">
      <w:pPr>
        <w:spacing w:after="0"/>
        <w:jc w:val="right"/>
        <w:rPr>
          <w:rFonts w:ascii="Times New Roman" w:hAnsi="Times New Roman"/>
          <w:color w:val="000000"/>
          <w:sz w:val="24"/>
          <w:szCs w:val="24"/>
        </w:rPr>
      </w:pPr>
    </w:p>
    <w:p w:rsidR="00B07738" w:rsidRPr="00166AB2" w:rsidRDefault="00B07738" w:rsidP="00B07738">
      <w:pPr>
        <w:spacing w:after="0"/>
        <w:jc w:val="right"/>
        <w:rPr>
          <w:rFonts w:ascii="Times New Roman" w:hAnsi="Times New Roman"/>
          <w:color w:val="000000"/>
          <w:sz w:val="24"/>
          <w:szCs w:val="24"/>
        </w:rPr>
      </w:pPr>
    </w:p>
    <w:p w:rsidR="000E3D11" w:rsidRPr="00166AB2" w:rsidRDefault="000E3D11" w:rsidP="000E3D11">
      <w:pPr>
        <w:spacing w:before="100" w:beforeAutospacing="1" w:after="100" w:afterAutospacing="1" w:line="240" w:lineRule="auto"/>
        <w:jc w:val="center"/>
        <w:rPr>
          <w:rFonts w:ascii="Times New Roman" w:hAnsi="Times New Roman"/>
          <w:b/>
          <w:sz w:val="24"/>
          <w:szCs w:val="24"/>
          <w:lang w:eastAsia="lv-LV"/>
        </w:rPr>
      </w:pPr>
      <w:r w:rsidRPr="00166AB2">
        <w:rPr>
          <w:rFonts w:ascii="Times New Roman" w:hAnsi="Times New Roman"/>
          <w:b/>
          <w:sz w:val="24"/>
          <w:szCs w:val="24"/>
          <w:lang w:eastAsia="lv-LV"/>
        </w:rPr>
        <w:t xml:space="preserve">Politikas plānošanas dokumenta ietekme uz </w:t>
      </w:r>
      <w:r w:rsidR="00B07738" w:rsidRPr="00166AB2">
        <w:rPr>
          <w:rFonts w:ascii="Times New Roman" w:hAnsi="Times New Roman"/>
          <w:b/>
          <w:sz w:val="24"/>
          <w:szCs w:val="24"/>
        </w:rPr>
        <w:t>valsts budžeta dotācijām Valsts augu aizsardzības dienestā ģeodēzijas,</w:t>
      </w:r>
      <w:r w:rsidR="00934F92" w:rsidRPr="00166AB2">
        <w:rPr>
          <w:rFonts w:ascii="Times New Roman" w:hAnsi="Times New Roman"/>
          <w:b/>
          <w:sz w:val="24"/>
          <w:szCs w:val="24"/>
        </w:rPr>
        <w:t xml:space="preserve"> </w:t>
      </w:r>
      <w:r w:rsidR="00B07738" w:rsidRPr="00166AB2">
        <w:rPr>
          <w:rFonts w:ascii="Times New Roman" w:hAnsi="Times New Roman"/>
          <w:b/>
          <w:sz w:val="24"/>
          <w:szCs w:val="24"/>
        </w:rPr>
        <w:t>kartogrāfijas un ģeotelpiskās informācijas nozarē</w:t>
      </w:r>
    </w:p>
    <w:p w:rsidR="000E3D11" w:rsidRPr="00166AB2" w:rsidRDefault="000E3D11" w:rsidP="000E3D11">
      <w:pPr>
        <w:spacing w:before="100" w:beforeAutospacing="1" w:after="100" w:afterAutospacing="1" w:line="240" w:lineRule="auto"/>
        <w:jc w:val="center"/>
        <w:rPr>
          <w:rFonts w:ascii="Times New Roman" w:hAnsi="Times New Roman"/>
          <w:b/>
          <w:sz w:val="24"/>
          <w:szCs w:val="24"/>
          <w:lang w:eastAsia="lv-LV"/>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5252"/>
        <w:gridCol w:w="1000"/>
        <w:gridCol w:w="1000"/>
        <w:gridCol w:w="1084"/>
      </w:tblGrid>
      <w:tr w:rsidR="000E3D11" w:rsidRPr="00166AB2" w:rsidTr="00864AE2">
        <w:trPr>
          <w:trHeight w:val="450"/>
        </w:trPr>
        <w:tc>
          <w:tcPr>
            <w:tcW w:w="3150" w:type="pct"/>
            <w:vMerge w:val="restart"/>
            <w:tcBorders>
              <w:top w:val="single" w:sz="6" w:space="0" w:color="000000"/>
              <w:bottom w:val="single" w:sz="6" w:space="0" w:color="000000"/>
              <w:right w:val="single" w:sz="6" w:space="0" w:color="000000"/>
            </w:tcBorders>
            <w:vAlign w:val="center"/>
          </w:tcPr>
          <w:p w:rsidR="000E3D11" w:rsidRPr="00166AB2" w:rsidRDefault="000E3D11" w:rsidP="00864AE2">
            <w:pPr>
              <w:spacing w:after="0" w:line="240" w:lineRule="auto"/>
              <w:rPr>
                <w:rFonts w:ascii="Times New Roman" w:hAnsi="Times New Roman"/>
                <w:sz w:val="24"/>
                <w:szCs w:val="24"/>
                <w:lang w:eastAsia="lv-LV"/>
              </w:rPr>
            </w:pPr>
            <w:r w:rsidRPr="00166AB2">
              <w:rPr>
                <w:rFonts w:ascii="Times New Roman" w:hAnsi="Times New Roman"/>
                <w:sz w:val="24"/>
                <w:szCs w:val="24"/>
                <w:lang w:eastAsia="lv-LV"/>
              </w:rPr>
              <w:t> </w:t>
            </w:r>
            <w:r w:rsidR="00B07738" w:rsidRPr="00166AB2">
              <w:rPr>
                <w:rFonts w:ascii="Times New Roman" w:hAnsi="Times New Roman"/>
                <w:b/>
                <w:sz w:val="24"/>
                <w:szCs w:val="24"/>
                <w:lang w:eastAsia="lv-LV"/>
              </w:rPr>
              <w:t>Budžeta programma 27.00.00 „Augu veselība un augu aprites uzraudzība”</w:t>
            </w:r>
          </w:p>
        </w:tc>
        <w:tc>
          <w:tcPr>
            <w:tcW w:w="1850" w:type="pct"/>
            <w:gridSpan w:val="3"/>
            <w:tcBorders>
              <w:top w:val="single" w:sz="6" w:space="0" w:color="000000"/>
              <w:left w:val="single" w:sz="6" w:space="0" w:color="000000"/>
              <w:bottom w:val="single" w:sz="6" w:space="0" w:color="000000"/>
            </w:tcBorders>
            <w:vAlign w:val="center"/>
          </w:tcPr>
          <w:p w:rsidR="000E3D11" w:rsidRPr="00166AB2" w:rsidRDefault="000E3D11" w:rsidP="00864AE2">
            <w:pPr>
              <w:spacing w:before="100" w:beforeAutospacing="1" w:after="100" w:afterAutospacing="1" w:line="240" w:lineRule="auto"/>
              <w:jc w:val="center"/>
              <w:rPr>
                <w:rFonts w:ascii="Times New Roman" w:hAnsi="Times New Roman"/>
                <w:sz w:val="24"/>
                <w:szCs w:val="24"/>
                <w:lang w:eastAsia="lv-LV"/>
              </w:rPr>
            </w:pPr>
            <w:r w:rsidRPr="00166AB2">
              <w:rPr>
                <w:rFonts w:ascii="Times New Roman" w:hAnsi="Times New Roman"/>
                <w:sz w:val="24"/>
                <w:szCs w:val="24"/>
                <w:lang w:eastAsia="lv-LV"/>
              </w:rPr>
              <w:t>Turpmākie trīs gadi (tūkst. latu)</w:t>
            </w:r>
          </w:p>
        </w:tc>
      </w:tr>
      <w:tr w:rsidR="000E3D11" w:rsidRPr="00166AB2" w:rsidTr="00864AE2">
        <w:trPr>
          <w:trHeight w:val="450"/>
        </w:trPr>
        <w:tc>
          <w:tcPr>
            <w:tcW w:w="0" w:type="auto"/>
            <w:vMerge/>
            <w:tcBorders>
              <w:top w:val="single" w:sz="6" w:space="0" w:color="000000"/>
              <w:bottom w:val="single" w:sz="6" w:space="0" w:color="000000"/>
              <w:right w:val="single" w:sz="6" w:space="0" w:color="000000"/>
            </w:tcBorders>
            <w:vAlign w:val="center"/>
          </w:tcPr>
          <w:p w:rsidR="000E3D11" w:rsidRPr="00166AB2" w:rsidRDefault="000E3D11" w:rsidP="00864AE2">
            <w:pPr>
              <w:spacing w:after="0" w:line="240" w:lineRule="auto"/>
              <w:rPr>
                <w:rFonts w:ascii="Times New Roman" w:hAnsi="Times New Roman"/>
                <w:sz w:val="24"/>
                <w:szCs w:val="24"/>
                <w:lang w:eastAsia="lv-LV"/>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0E3D11" w:rsidRPr="00166AB2" w:rsidRDefault="000E3D11" w:rsidP="00864AE2">
            <w:pPr>
              <w:spacing w:before="100" w:beforeAutospacing="1" w:after="100" w:afterAutospacing="1" w:line="240" w:lineRule="auto"/>
              <w:jc w:val="center"/>
              <w:rPr>
                <w:rFonts w:ascii="Times New Roman" w:hAnsi="Times New Roman"/>
                <w:sz w:val="24"/>
                <w:szCs w:val="24"/>
                <w:lang w:eastAsia="lv-LV"/>
              </w:rPr>
            </w:pPr>
            <w:r w:rsidRPr="00166AB2">
              <w:rPr>
                <w:rFonts w:ascii="Times New Roman" w:hAnsi="Times New Roman"/>
                <w:sz w:val="24"/>
                <w:szCs w:val="24"/>
                <w:lang w:eastAsia="lv-LV"/>
              </w:rPr>
              <w:t>2014.g.</w:t>
            </w:r>
          </w:p>
        </w:tc>
        <w:tc>
          <w:tcPr>
            <w:tcW w:w="600" w:type="pct"/>
            <w:tcBorders>
              <w:top w:val="single" w:sz="6" w:space="0" w:color="000000"/>
              <w:left w:val="single" w:sz="6" w:space="0" w:color="000000"/>
              <w:bottom w:val="single" w:sz="6" w:space="0" w:color="000000"/>
              <w:right w:val="single" w:sz="6" w:space="0" w:color="000000"/>
            </w:tcBorders>
            <w:vAlign w:val="center"/>
          </w:tcPr>
          <w:p w:rsidR="000E3D11" w:rsidRPr="00166AB2" w:rsidRDefault="000E3D11" w:rsidP="00864AE2">
            <w:pPr>
              <w:spacing w:before="100" w:beforeAutospacing="1" w:after="100" w:afterAutospacing="1" w:line="240" w:lineRule="auto"/>
              <w:jc w:val="center"/>
              <w:rPr>
                <w:rFonts w:ascii="Times New Roman" w:hAnsi="Times New Roman"/>
                <w:sz w:val="24"/>
                <w:szCs w:val="24"/>
                <w:lang w:eastAsia="lv-LV"/>
              </w:rPr>
            </w:pPr>
            <w:r w:rsidRPr="00166AB2">
              <w:rPr>
                <w:rFonts w:ascii="Times New Roman" w:hAnsi="Times New Roman"/>
                <w:sz w:val="24"/>
                <w:szCs w:val="24"/>
                <w:lang w:eastAsia="lv-LV"/>
              </w:rPr>
              <w:t>2015.g.</w:t>
            </w:r>
          </w:p>
        </w:tc>
        <w:tc>
          <w:tcPr>
            <w:tcW w:w="650" w:type="pct"/>
            <w:tcBorders>
              <w:top w:val="single" w:sz="6" w:space="0" w:color="000000"/>
              <w:left w:val="single" w:sz="6" w:space="0" w:color="000000"/>
              <w:bottom w:val="single" w:sz="6" w:space="0" w:color="000000"/>
            </w:tcBorders>
            <w:vAlign w:val="center"/>
          </w:tcPr>
          <w:p w:rsidR="000E3D11" w:rsidRPr="00166AB2" w:rsidRDefault="000E3D11" w:rsidP="00864AE2">
            <w:pPr>
              <w:spacing w:before="100" w:beforeAutospacing="1" w:after="100" w:afterAutospacing="1" w:line="240" w:lineRule="auto"/>
              <w:jc w:val="center"/>
              <w:rPr>
                <w:rFonts w:ascii="Times New Roman" w:hAnsi="Times New Roman"/>
                <w:sz w:val="24"/>
                <w:szCs w:val="24"/>
                <w:lang w:eastAsia="lv-LV"/>
              </w:rPr>
            </w:pPr>
            <w:r w:rsidRPr="00166AB2">
              <w:rPr>
                <w:rFonts w:ascii="Times New Roman" w:hAnsi="Times New Roman"/>
                <w:sz w:val="24"/>
                <w:szCs w:val="24"/>
                <w:lang w:eastAsia="lv-LV"/>
              </w:rPr>
              <w:t>2016.g.</w:t>
            </w:r>
          </w:p>
        </w:tc>
      </w:tr>
      <w:tr w:rsidR="00C30984" w:rsidRPr="00166AB2" w:rsidTr="00864AE2">
        <w:trPr>
          <w:trHeight w:val="255"/>
        </w:trPr>
        <w:tc>
          <w:tcPr>
            <w:tcW w:w="3150" w:type="pct"/>
            <w:tcBorders>
              <w:top w:val="single" w:sz="6" w:space="0" w:color="000000"/>
              <w:bottom w:val="single" w:sz="6" w:space="0" w:color="000000"/>
              <w:right w:val="single" w:sz="6" w:space="0" w:color="000000"/>
            </w:tcBorders>
          </w:tcPr>
          <w:p w:rsidR="000E3D11" w:rsidRPr="00166AB2" w:rsidRDefault="000E3D11" w:rsidP="00864AE2">
            <w:pPr>
              <w:spacing w:before="100" w:beforeAutospacing="1" w:after="100" w:afterAutospacing="1" w:line="240" w:lineRule="auto"/>
              <w:rPr>
                <w:rFonts w:ascii="Times New Roman" w:hAnsi="Times New Roman"/>
                <w:sz w:val="24"/>
                <w:szCs w:val="24"/>
                <w:lang w:eastAsia="lv-LV"/>
              </w:rPr>
            </w:pPr>
            <w:r w:rsidRPr="00166AB2">
              <w:rPr>
                <w:rFonts w:ascii="Times New Roman" w:hAnsi="Times New Roman"/>
                <w:sz w:val="24"/>
                <w:szCs w:val="24"/>
                <w:lang w:eastAsia="lv-LV"/>
              </w:rPr>
              <w:t>Kopējās izmaiņas budžeta ieņēmumos t.sk.:</w:t>
            </w:r>
          </w:p>
        </w:tc>
        <w:tc>
          <w:tcPr>
            <w:tcW w:w="600" w:type="pct"/>
            <w:tcBorders>
              <w:top w:val="single" w:sz="6" w:space="0" w:color="000000"/>
              <w:left w:val="single" w:sz="6" w:space="0" w:color="000000"/>
              <w:bottom w:val="single" w:sz="6" w:space="0" w:color="000000"/>
              <w:right w:val="single" w:sz="6" w:space="0" w:color="000000"/>
            </w:tcBorders>
            <w:vAlign w:val="center"/>
          </w:tcPr>
          <w:p w:rsidR="000E3D11" w:rsidRPr="00166AB2" w:rsidRDefault="000E3D11" w:rsidP="00864AE2">
            <w:pPr>
              <w:spacing w:after="0" w:line="240" w:lineRule="auto"/>
              <w:rPr>
                <w:rFonts w:ascii="Times New Roman" w:hAnsi="Times New Roman"/>
                <w:sz w:val="24"/>
                <w:szCs w:val="24"/>
                <w:lang w:eastAsia="lv-LV"/>
              </w:rPr>
            </w:pPr>
            <w:r w:rsidRPr="00166AB2">
              <w:rPr>
                <w:rFonts w:ascii="Times New Roman" w:hAnsi="Times New Roman"/>
                <w:sz w:val="24"/>
                <w:szCs w:val="24"/>
                <w:lang w:eastAsia="lv-LV"/>
              </w:rPr>
              <w:t> </w:t>
            </w:r>
          </w:p>
        </w:tc>
        <w:tc>
          <w:tcPr>
            <w:tcW w:w="600" w:type="pct"/>
            <w:tcBorders>
              <w:top w:val="single" w:sz="6" w:space="0" w:color="000000"/>
              <w:left w:val="single" w:sz="6" w:space="0" w:color="000000"/>
              <w:bottom w:val="single" w:sz="6" w:space="0" w:color="000000"/>
              <w:right w:val="single" w:sz="6" w:space="0" w:color="000000"/>
            </w:tcBorders>
            <w:vAlign w:val="center"/>
          </w:tcPr>
          <w:p w:rsidR="000E3D11" w:rsidRPr="00166AB2" w:rsidRDefault="000E3D11" w:rsidP="00864AE2">
            <w:pPr>
              <w:spacing w:after="0" w:line="240" w:lineRule="auto"/>
              <w:rPr>
                <w:rFonts w:ascii="Times New Roman" w:hAnsi="Times New Roman"/>
                <w:sz w:val="24"/>
                <w:szCs w:val="24"/>
                <w:lang w:eastAsia="lv-LV"/>
              </w:rPr>
            </w:pPr>
            <w:r w:rsidRPr="00166AB2">
              <w:rPr>
                <w:rFonts w:ascii="Times New Roman" w:hAnsi="Times New Roman"/>
                <w:sz w:val="24"/>
                <w:szCs w:val="24"/>
                <w:lang w:eastAsia="lv-LV"/>
              </w:rPr>
              <w:t> </w:t>
            </w:r>
          </w:p>
        </w:tc>
        <w:tc>
          <w:tcPr>
            <w:tcW w:w="650" w:type="pct"/>
            <w:tcBorders>
              <w:top w:val="single" w:sz="6" w:space="0" w:color="000000"/>
              <w:left w:val="single" w:sz="6" w:space="0" w:color="000000"/>
              <w:bottom w:val="single" w:sz="6" w:space="0" w:color="000000"/>
            </w:tcBorders>
            <w:vAlign w:val="center"/>
          </w:tcPr>
          <w:p w:rsidR="000E3D11" w:rsidRPr="00166AB2" w:rsidRDefault="000E3D11" w:rsidP="00864AE2">
            <w:pPr>
              <w:spacing w:after="0" w:line="240" w:lineRule="auto"/>
              <w:rPr>
                <w:rFonts w:ascii="Times New Roman" w:hAnsi="Times New Roman"/>
                <w:sz w:val="24"/>
                <w:szCs w:val="24"/>
                <w:lang w:eastAsia="lv-LV"/>
              </w:rPr>
            </w:pPr>
            <w:r w:rsidRPr="00166AB2">
              <w:rPr>
                <w:rFonts w:ascii="Times New Roman" w:hAnsi="Times New Roman"/>
                <w:sz w:val="24"/>
                <w:szCs w:val="24"/>
                <w:lang w:eastAsia="lv-LV"/>
              </w:rPr>
              <w:t> </w:t>
            </w:r>
          </w:p>
        </w:tc>
      </w:tr>
      <w:tr w:rsidR="00C30984" w:rsidRPr="00166AB2" w:rsidTr="00864AE2">
        <w:trPr>
          <w:trHeight w:val="60"/>
        </w:trPr>
        <w:tc>
          <w:tcPr>
            <w:tcW w:w="3150" w:type="pct"/>
            <w:tcBorders>
              <w:top w:val="single" w:sz="6" w:space="0" w:color="000000"/>
              <w:bottom w:val="single" w:sz="6" w:space="0" w:color="000000"/>
              <w:right w:val="single" w:sz="6" w:space="0" w:color="000000"/>
            </w:tcBorders>
            <w:vAlign w:val="center"/>
          </w:tcPr>
          <w:p w:rsidR="000E3D11" w:rsidRPr="00166AB2" w:rsidRDefault="000E3D11" w:rsidP="00864AE2">
            <w:pPr>
              <w:spacing w:before="100" w:beforeAutospacing="1" w:after="100" w:afterAutospacing="1" w:line="60" w:lineRule="atLeast"/>
              <w:rPr>
                <w:rFonts w:ascii="Times New Roman" w:hAnsi="Times New Roman"/>
                <w:sz w:val="24"/>
                <w:szCs w:val="24"/>
                <w:lang w:eastAsia="lv-LV"/>
              </w:rPr>
            </w:pPr>
            <w:r w:rsidRPr="00166AB2">
              <w:rPr>
                <w:rFonts w:ascii="Times New Roman" w:hAnsi="Times New Roman"/>
                <w:sz w:val="24"/>
                <w:szCs w:val="24"/>
                <w:lang w:eastAsia="lv-LV"/>
              </w:rPr>
              <w:t>Izmaiņas valsts budžeta ieņēmumos</w:t>
            </w:r>
          </w:p>
        </w:tc>
        <w:tc>
          <w:tcPr>
            <w:tcW w:w="600" w:type="pct"/>
            <w:tcBorders>
              <w:top w:val="single" w:sz="6" w:space="0" w:color="000000"/>
              <w:left w:val="single" w:sz="6" w:space="0" w:color="000000"/>
              <w:bottom w:val="single" w:sz="6" w:space="0" w:color="000000"/>
              <w:right w:val="single" w:sz="6" w:space="0" w:color="000000"/>
            </w:tcBorders>
          </w:tcPr>
          <w:p w:rsidR="000E3D11" w:rsidRPr="00166AB2" w:rsidRDefault="000E3D11" w:rsidP="00864AE2">
            <w:pPr>
              <w:spacing w:before="100" w:beforeAutospacing="1" w:after="100" w:afterAutospacing="1" w:line="60" w:lineRule="atLeast"/>
              <w:rPr>
                <w:rFonts w:ascii="Times New Roman" w:hAnsi="Times New Roman"/>
                <w:sz w:val="24"/>
                <w:szCs w:val="24"/>
                <w:lang w:eastAsia="lv-LV"/>
              </w:rPr>
            </w:pPr>
            <w:r w:rsidRPr="00166AB2">
              <w:rPr>
                <w:rFonts w:ascii="Times New Roman" w:hAnsi="Times New Roman"/>
                <w:sz w:val="24"/>
                <w:szCs w:val="24"/>
                <w:lang w:eastAsia="lv-LV"/>
              </w:rPr>
              <w:t>  </w:t>
            </w:r>
          </w:p>
        </w:tc>
        <w:tc>
          <w:tcPr>
            <w:tcW w:w="600" w:type="pct"/>
            <w:tcBorders>
              <w:top w:val="single" w:sz="6" w:space="0" w:color="000000"/>
              <w:left w:val="single" w:sz="6" w:space="0" w:color="000000"/>
              <w:bottom w:val="single" w:sz="6" w:space="0" w:color="000000"/>
              <w:right w:val="single" w:sz="6" w:space="0" w:color="000000"/>
            </w:tcBorders>
          </w:tcPr>
          <w:p w:rsidR="000E3D11" w:rsidRPr="00166AB2" w:rsidRDefault="000E3D11" w:rsidP="00864AE2">
            <w:pPr>
              <w:spacing w:before="100" w:beforeAutospacing="1" w:after="100" w:afterAutospacing="1" w:line="60" w:lineRule="atLeast"/>
              <w:rPr>
                <w:rFonts w:ascii="Times New Roman" w:hAnsi="Times New Roman"/>
                <w:sz w:val="24"/>
                <w:szCs w:val="24"/>
                <w:lang w:eastAsia="lv-LV"/>
              </w:rPr>
            </w:pPr>
            <w:r w:rsidRPr="00166AB2">
              <w:rPr>
                <w:rFonts w:ascii="Times New Roman" w:hAnsi="Times New Roman"/>
                <w:sz w:val="24"/>
                <w:szCs w:val="24"/>
                <w:lang w:eastAsia="lv-LV"/>
              </w:rPr>
              <w:t>  </w:t>
            </w:r>
          </w:p>
        </w:tc>
        <w:tc>
          <w:tcPr>
            <w:tcW w:w="650" w:type="pct"/>
            <w:tcBorders>
              <w:top w:val="single" w:sz="6" w:space="0" w:color="000000"/>
              <w:left w:val="single" w:sz="6" w:space="0" w:color="000000"/>
              <w:bottom w:val="single" w:sz="6" w:space="0" w:color="000000"/>
            </w:tcBorders>
          </w:tcPr>
          <w:p w:rsidR="000E3D11" w:rsidRPr="00166AB2" w:rsidRDefault="000E3D11" w:rsidP="00864AE2">
            <w:pPr>
              <w:spacing w:before="100" w:beforeAutospacing="1" w:after="100" w:afterAutospacing="1" w:line="60" w:lineRule="atLeast"/>
              <w:rPr>
                <w:rFonts w:ascii="Times New Roman" w:hAnsi="Times New Roman"/>
                <w:sz w:val="24"/>
                <w:szCs w:val="24"/>
                <w:lang w:eastAsia="lv-LV"/>
              </w:rPr>
            </w:pPr>
            <w:r w:rsidRPr="00166AB2">
              <w:rPr>
                <w:rFonts w:ascii="Times New Roman" w:hAnsi="Times New Roman"/>
                <w:sz w:val="24"/>
                <w:szCs w:val="24"/>
                <w:lang w:eastAsia="lv-LV"/>
              </w:rPr>
              <w:t>  </w:t>
            </w:r>
          </w:p>
        </w:tc>
      </w:tr>
      <w:tr w:rsidR="00C30984" w:rsidRPr="00166AB2" w:rsidTr="0083552D">
        <w:trPr>
          <w:trHeight w:val="802"/>
        </w:trPr>
        <w:tc>
          <w:tcPr>
            <w:tcW w:w="3150" w:type="pct"/>
            <w:tcBorders>
              <w:top w:val="single" w:sz="6" w:space="0" w:color="000000"/>
              <w:bottom w:val="single" w:sz="6" w:space="0" w:color="000000"/>
              <w:right w:val="single" w:sz="6" w:space="0" w:color="000000"/>
            </w:tcBorders>
          </w:tcPr>
          <w:p w:rsidR="000E3D11" w:rsidRPr="00166AB2" w:rsidRDefault="000E3D11" w:rsidP="00864AE2">
            <w:pPr>
              <w:spacing w:before="100" w:beforeAutospacing="1" w:after="100" w:afterAutospacing="1" w:line="60" w:lineRule="atLeast"/>
              <w:rPr>
                <w:rFonts w:ascii="Times New Roman" w:hAnsi="Times New Roman"/>
                <w:sz w:val="24"/>
                <w:szCs w:val="24"/>
                <w:lang w:eastAsia="lv-LV"/>
              </w:rPr>
            </w:pPr>
            <w:r w:rsidRPr="00166AB2">
              <w:rPr>
                <w:rFonts w:ascii="Times New Roman" w:hAnsi="Times New Roman"/>
                <w:sz w:val="24"/>
                <w:szCs w:val="24"/>
                <w:lang w:eastAsia="lv-LV"/>
              </w:rPr>
              <w:t>Izmaiņas pašvaldību budžeta ieņēmumos</w:t>
            </w:r>
          </w:p>
        </w:tc>
        <w:tc>
          <w:tcPr>
            <w:tcW w:w="600" w:type="pct"/>
            <w:tcBorders>
              <w:top w:val="single" w:sz="6" w:space="0" w:color="000000"/>
              <w:left w:val="single" w:sz="6" w:space="0" w:color="000000"/>
              <w:bottom w:val="single" w:sz="6" w:space="0" w:color="000000"/>
              <w:right w:val="single" w:sz="6" w:space="0" w:color="000000"/>
            </w:tcBorders>
          </w:tcPr>
          <w:p w:rsidR="000E3D11" w:rsidRPr="00166AB2" w:rsidRDefault="000E3D11" w:rsidP="00864AE2">
            <w:pPr>
              <w:spacing w:before="100" w:beforeAutospacing="1" w:after="100" w:afterAutospacing="1" w:line="60" w:lineRule="atLeast"/>
              <w:rPr>
                <w:rFonts w:ascii="Times New Roman" w:hAnsi="Times New Roman"/>
                <w:sz w:val="24"/>
                <w:szCs w:val="24"/>
                <w:lang w:eastAsia="lv-LV"/>
              </w:rPr>
            </w:pPr>
            <w:r w:rsidRPr="00166AB2">
              <w:rPr>
                <w:rFonts w:ascii="Times New Roman" w:hAnsi="Times New Roman"/>
                <w:sz w:val="24"/>
                <w:szCs w:val="24"/>
                <w:lang w:eastAsia="lv-LV"/>
              </w:rPr>
              <w:t>  </w:t>
            </w:r>
          </w:p>
        </w:tc>
        <w:tc>
          <w:tcPr>
            <w:tcW w:w="600" w:type="pct"/>
            <w:tcBorders>
              <w:top w:val="single" w:sz="6" w:space="0" w:color="000000"/>
              <w:left w:val="single" w:sz="6" w:space="0" w:color="000000"/>
              <w:bottom w:val="single" w:sz="6" w:space="0" w:color="000000"/>
              <w:right w:val="single" w:sz="6" w:space="0" w:color="000000"/>
            </w:tcBorders>
          </w:tcPr>
          <w:p w:rsidR="000E3D11" w:rsidRPr="00166AB2" w:rsidRDefault="000E3D11" w:rsidP="00864AE2">
            <w:pPr>
              <w:spacing w:before="100" w:beforeAutospacing="1" w:after="100" w:afterAutospacing="1" w:line="60" w:lineRule="atLeast"/>
              <w:rPr>
                <w:rFonts w:ascii="Times New Roman" w:hAnsi="Times New Roman"/>
                <w:sz w:val="24"/>
                <w:szCs w:val="24"/>
                <w:lang w:eastAsia="lv-LV"/>
              </w:rPr>
            </w:pPr>
            <w:r w:rsidRPr="00166AB2">
              <w:rPr>
                <w:rFonts w:ascii="Times New Roman" w:hAnsi="Times New Roman"/>
                <w:sz w:val="24"/>
                <w:szCs w:val="24"/>
                <w:lang w:eastAsia="lv-LV"/>
              </w:rPr>
              <w:t>  </w:t>
            </w:r>
          </w:p>
        </w:tc>
        <w:tc>
          <w:tcPr>
            <w:tcW w:w="650" w:type="pct"/>
            <w:tcBorders>
              <w:top w:val="single" w:sz="6" w:space="0" w:color="000000"/>
              <w:left w:val="single" w:sz="6" w:space="0" w:color="000000"/>
              <w:bottom w:val="single" w:sz="6" w:space="0" w:color="000000"/>
            </w:tcBorders>
          </w:tcPr>
          <w:p w:rsidR="000E3D11" w:rsidRPr="00166AB2" w:rsidRDefault="000E3D11" w:rsidP="00864AE2">
            <w:pPr>
              <w:spacing w:before="100" w:beforeAutospacing="1" w:after="100" w:afterAutospacing="1" w:line="60" w:lineRule="atLeast"/>
              <w:rPr>
                <w:rFonts w:ascii="Times New Roman" w:hAnsi="Times New Roman"/>
                <w:sz w:val="24"/>
                <w:szCs w:val="24"/>
                <w:lang w:eastAsia="lv-LV"/>
              </w:rPr>
            </w:pPr>
            <w:r w:rsidRPr="00166AB2">
              <w:rPr>
                <w:rFonts w:ascii="Times New Roman" w:hAnsi="Times New Roman"/>
                <w:sz w:val="24"/>
                <w:szCs w:val="24"/>
                <w:lang w:eastAsia="lv-LV"/>
              </w:rPr>
              <w:t>  </w:t>
            </w:r>
          </w:p>
        </w:tc>
      </w:tr>
      <w:tr w:rsidR="0083552D" w:rsidRPr="00166AB2" w:rsidTr="00864AE2">
        <w:trPr>
          <w:trHeight w:val="60"/>
        </w:trPr>
        <w:tc>
          <w:tcPr>
            <w:tcW w:w="3150" w:type="pct"/>
            <w:tcBorders>
              <w:top w:val="single" w:sz="6" w:space="0" w:color="000000"/>
              <w:bottom w:val="single" w:sz="6" w:space="0" w:color="000000"/>
              <w:right w:val="single" w:sz="6" w:space="0" w:color="000000"/>
            </w:tcBorders>
          </w:tcPr>
          <w:p w:rsidR="0083552D" w:rsidRPr="00166AB2" w:rsidRDefault="0083552D" w:rsidP="00864AE2">
            <w:pPr>
              <w:spacing w:before="100" w:beforeAutospacing="1" w:after="100" w:afterAutospacing="1" w:line="60" w:lineRule="atLeast"/>
              <w:rPr>
                <w:rFonts w:ascii="Times New Roman" w:hAnsi="Times New Roman"/>
                <w:sz w:val="24"/>
                <w:szCs w:val="24"/>
                <w:lang w:eastAsia="lv-LV"/>
              </w:rPr>
            </w:pPr>
            <w:r w:rsidRPr="00166AB2">
              <w:rPr>
                <w:rFonts w:ascii="Times New Roman" w:hAnsi="Times New Roman"/>
                <w:sz w:val="24"/>
                <w:szCs w:val="24"/>
                <w:lang w:eastAsia="lv-LV"/>
              </w:rPr>
              <w:t>Kopējās izmaiņas budžeta izdevumos t.sk.:</w:t>
            </w:r>
          </w:p>
        </w:tc>
        <w:tc>
          <w:tcPr>
            <w:tcW w:w="600" w:type="pct"/>
            <w:tcBorders>
              <w:top w:val="single" w:sz="6" w:space="0" w:color="000000"/>
              <w:left w:val="single" w:sz="6" w:space="0" w:color="000000"/>
              <w:bottom w:val="single" w:sz="6" w:space="0" w:color="000000"/>
              <w:right w:val="single" w:sz="6" w:space="0" w:color="000000"/>
            </w:tcBorders>
          </w:tcPr>
          <w:p w:rsidR="0083552D" w:rsidRPr="00166AB2" w:rsidRDefault="0083552D" w:rsidP="00864AE2">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0</w:t>
            </w:r>
          </w:p>
        </w:tc>
        <w:tc>
          <w:tcPr>
            <w:tcW w:w="600" w:type="pct"/>
            <w:tcBorders>
              <w:top w:val="single" w:sz="6" w:space="0" w:color="000000"/>
              <w:left w:val="single" w:sz="6" w:space="0" w:color="000000"/>
              <w:bottom w:val="single" w:sz="6" w:space="0" w:color="000000"/>
              <w:right w:val="single" w:sz="6" w:space="0" w:color="000000"/>
            </w:tcBorders>
          </w:tcPr>
          <w:p w:rsidR="0083552D" w:rsidRPr="00166AB2" w:rsidRDefault="0083552D" w:rsidP="007F198D">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70,4</w:t>
            </w:r>
          </w:p>
        </w:tc>
        <w:tc>
          <w:tcPr>
            <w:tcW w:w="650" w:type="pct"/>
            <w:tcBorders>
              <w:top w:val="single" w:sz="6" w:space="0" w:color="000000"/>
              <w:left w:val="single" w:sz="6" w:space="0" w:color="000000"/>
              <w:bottom w:val="single" w:sz="6" w:space="0" w:color="000000"/>
            </w:tcBorders>
          </w:tcPr>
          <w:p w:rsidR="0083552D" w:rsidRPr="00166AB2" w:rsidRDefault="0083552D" w:rsidP="00796FFA">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3</w:t>
            </w:r>
            <w:r w:rsidR="00796FFA" w:rsidRPr="00166AB2">
              <w:rPr>
                <w:rFonts w:ascii="Times New Roman" w:hAnsi="Times New Roman"/>
                <w:sz w:val="18"/>
                <w:szCs w:val="18"/>
                <w:lang w:eastAsia="lv-LV"/>
              </w:rPr>
              <w:t>0</w:t>
            </w:r>
            <w:r w:rsidRPr="00166AB2">
              <w:rPr>
                <w:rFonts w:ascii="Times New Roman" w:hAnsi="Times New Roman"/>
                <w:sz w:val="18"/>
                <w:szCs w:val="18"/>
                <w:lang w:eastAsia="lv-LV"/>
              </w:rPr>
              <w:t>,2</w:t>
            </w:r>
          </w:p>
        </w:tc>
      </w:tr>
      <w:tr w:rsidR="0083552D" w:rsidRPr="00166AB2" w:rsidTr="00864AE2">
        <w:trPr>
          <w:trHeight w:val="60"/>
        </w:trPr>
        <w:tc>
          <w:tcPr>
            <w:tcW w:w="3150" w:type="pct"/>
            <w:tcBorders>
              <w:top w:val="single" w:sz="6" w:space="0" w:color="000000"/>
              <w:bottom w:val="single" w:sz="6" w:space="0" w:color="000000"/>
              <w:right w:val="single" w:sz="6" w:space="0" w:color="000000"/>
            </w:tcBorders>
            <w:vAlign w:val="center"/>
          </w:tcPr>
          <w:p w:rsidR="0083552D" w:rsidRPr="00166AB2" w:rsidRDefault="0083552D" w:rsidP="00864AE2">
            <w:pPr>
              <w:spacing w:before="100" w:beforeAutospacing="1" w:after="100" w:afterAutospacing="1" w:line="60" w:lineRule="atLeast"/>
              <w:rPr>
                <w:rFonts w:ascii="Times New Roman" w:hAnsi="Times New Roman"/>
                <w:sz w:val="24"/>
                <w:szCs w:val="24"/>
                <w:lang w:eastAsia="lv-LV"/>
              </w:rPr>
            </w:pPr>
            <w:r w:rsidRPr="00166AB2">
              <w:rPr>
                <w:rFonts w:ascii="Times New Roman" w:hAnsi="Times New Roman"/>
                <w:sz w:val="24"/>
                <w:szCs w:val="24"/>
                <w:lang w:eastAsia="lv-LV"/>
              </w:rPr>
              <w:t>Izmaiņas valsts budžeta izdevumos</w:t>
            </w:r>
          </w:p>
        </w:tc>
        <w:tc>
          <w:tcPr>
            <w:tcW w:w="600" w:type="pct"/>
            <w:tcBorders>
              <w:top w:val="single" w:sz="6" w:space="0" w:color="000000"/>
              <w:left w:val="single" w:sz="6" w:space="0" w:color="000000"/>
              <w:bottom w:val="single" w:sz="6" w:space="0" w:color="000000"/>
              <w:right w:val="single" w:sz="6" w:space="0" w:color="000000"/>
            </w:tcBorders>
          </w:tcPr>
          <w:p w:rsidR="0083552D" w:rsidRPr="00166AB2" w:rsidRDefault="0083552D" w:rsidP="00D14B4B">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0</w:t>
            </w:r>
          </w:p>
        </w:tc>
        <w:tc>
          <w:tcPr>
            <w:tcW w:w="600" w:type="pct"/>
            <w:tcBorders>
              <w:top w:val="single" w:sz="6" w:space="0" w:color="000000"/>
              <w:left w:val="single" w:sz="6" w:space="0" w:color="000000"/>
              <w:bottom w:val="single" w:sz="6" w:space="0" w:color="000000"/>
              <w:right w:val="single" w:sz="6" w:space="0" w:color="000000"/>
            </w:tcBorders>
          </w:tcPr>
          <w:p w:rsidR="0083552D" w:rsidRPr="00166AB2" w:rsidRDefault="0083552D" w:rsidP="007F198D">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70,4</w:t>
            </w:r>
          </w:p>
        </w:tc>
        <w:tc>
          <w:tcPr>
            <w:tcW w:w="650" w:type="pct"/>
            <w:tcBorders>
              <w:top w:val="single" w:sz="6" w:space="0" w:color="000000"/>
              <w:left w:val="single" w:sz="6" w:space="0" w:color="000000"/>
              <w:bottom w:val="single" w:sz="6" w:space="0" w:color="000000"/>
            </w:tcBorders>
          </w:tcPr>
          <w:p w:rsidR="0083552D" w:rsidRPr="00166AB2" w:rsidRDefault="0083552D" w:rsidP="00796FFA">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3</w:t>
            </w:r>
            <w:r w:rsidR="00796FFA" w:rsidRPr="00166AB2">
              <w:rPr>
                <w:rFonts w:ascii="Times New Roman" w:hAnsi="Times New Roman"/>
                <w:sz w:val="18"/>
                <w:szCs w:val="18"/>
                <w:lang w:eastAsia="lv-LV"/>
              </w:rPr>
              <w:t>0</w:t>
            </w:r>
            <w:r w:rsidRPr="00166AB2">
              <w:rPr>
                <w:rFonts w:ascii="Times New Roman" w:hAnsi="Times New Roman"/>
                <w:sz w:val="18"/>
                <w:szCs w:val="18"/>
                <w:lang w:eastAsia="lv-LV"/>
              </w:rPr>
              <w:t>,2</w:t>
            </w:r>
          </w:p>
        </w:tc>
      </w:tr>
      <w:tr w:rsidR="0083552D" w:rsidRPr="00166AB2" w:rsidTr="00864AE2">
        <w:trPr>
          <w:trHeight w:val="60"/>
        </w:trPr>
        <w:tc>
          <w:tcPr>
            <w:tcW w:w="3150" w:type="pct"/>
            <w:tcBorders>
              <w:top w:val="single" w:sz="6" w:space="0" w:color="000000"/>
              <w:bottom w:val="single" w:sz="6" w:space="0" w:color="000000"/>
              <w:right w:val="single" w:sz="6" w:space="0" w:color="000000"/>
            </w:tcBorders>
          </w:tcPr>
          <w:p w:rsidR="0083552D" w:rsidRPr="00166AB2" w:rsidRDefault="0083552D" w:rsidP="00864AE2">
            <w:pPr>
              <w:spacing w:before="100" w:beforeAutospacing="1" w:after="100" w:afterAutospacing="1" w:line="60" w:lineRule="atLeast"/>
              <w:rPr>
                <w:rFonts w:ascii="Times New Roman" w:hAnsi="Times New Roman"/>
                <w:sz w:val="24"/>
                <w:szCs w:val="24"/>
                <w:lang w:eastAsia="lv-LV"/>
              </w:rPr>
            </w:pPr>
            <w:r w:rsidRPr="00166AB2">
              <w:rPr>
                <w:rFonts w:ascii="Times New Roman" w:hAnsi="Times New Roman"/>
                <w:sz w:val="24"/>
                <w:szCs w:val="24"/>
                <w:lang w:eastAsia="lv-LV"/>
              </w:rPr>
              <w:t>Izmaiņas pašvaldību budžeta izdevumos</w:t>
            </w:r>
          </w:p>
        </w:tc>
        <w:tc>
          <w:tcPr>
            <w:tcW w:w="600" w:type="pct"/>
            <w:tcBorders>
              <w:top w:val="single" w:sz="6" w:space="0" w:color="000000"/>
              <w:left w:val="single" w:sz="6" w:space="0" w:color="000000"/>
              <w:bottom w:val="single" w:sz="6" w:space="0" w:color="000000"/>
              <w:right w:val="single" w:sz="6" w:space="0" w:color="000000"/>
            </w:tcBorders>
          </w:tcPr>
          <w:p w:rsidR="0083552D" w:rsidRPr="00166AB2" w:rsidRDefault="0083552D" w:rsidP="00864AE2">
            <w:pPr>
              <w:spacing w:after="0" w:line="60" w:lineRule="atLeast"/>
              <w:rPr>
                <w:rFonts w:ascii="Times New Roman" w:hAnsi="Times New Roman"/>
                <w:sz w:val="24"/>
                <w:szCs w:val="24"/>
                <w:lang w:eastAsia="lv-LV"/>
              </w:rPr>
            </w:pPr>
          </w:p>
        </w:tc>
        <w:tc>
          <w:tcPr>
            <w:tcW w:w="600" w:type="pct"/>
            <w:tcBorders>
              <w:top w:val="single" w:sz="6" w:space="0" w:color="000000"/>
              <w:left w:val="single" w:sz="6" w:space="0" w:color="000000"/>
              <w:bottom w:val="single" w:sz="6" w:space="0" w:color="000000"/>
              <w:right w:val="single" w:sz="6" w:space="0" w:color="000000"/>
            </w:tcBorders>
          </w:tcPr>
          <w:p w:rsidR="0083552D" w:rsidRPr="00166AB2" w:rsidRDefault="0083552D" w:rsidP="007F198D">
            <w:pPr>
              <w:spacing w:after="0" w:line="60" w:lineRule="atLeast"/>
              <w:rPr>
                <w:rFonts w:ascii="Times New Roman" w:hAnsi="Times New Roman"/>
                <w:sz w:val="24"/>
                <w:szCs w:val="24"/>
                <w:lang w:eastAsia="lv-LV"/>
              </w:rPr>
            </w:pPr>
            <w:r w:rsidRPr="00166AB2">
              <w:rPr>
                <w:rFonts w:ascii="Times New Roman" w:hAnsi="Times New Roman"/>
                <w:sz w:val="24"/>
                <w:szCs w:val="24"/>
                <w:lang w:eastAsia="lv-LV"/>
              </w:rPr>
              <w:t> </w:t>
            </w:r>
          </w:p>
        </w:tc>
        <w:tc>
          <w:tcPr>
            <w:tcW w:w="650" w:type="pct"/>
            <w:tcBorders>
              <w:top w:val="single" w:sz="6" w:space="0" w:color="000000"/>
              <w:left w:val="single" w:sz="6" w:space="0" w:color="000000"/>
              <w:bottom w:val="single" w:sz="6" w:space="0" w:color="000000"/>
            </w:tcBorders>
          </w:tcPr>
          <w:p w:rsidR="0083552D" w:rsidRPr="00166AB2" w:rsidRDefault="0083552D" w:rsidP="007F198D">
            <w:pPr>
              <w:spacing w:after="0" w:line="60" w:lineRule="atLeast"/>
              <w:rPr>
                <w:rFonts w:ascii="Times New Roman" w:hAnsi="Times New Roman"/>
                <w:sz w:val="24"/>
                <w:szCs w:val="24"/>
                <w:lang w:eastAsia="lv-LV"/>
              </w:rPr>
            </w:pPr>
            <w:r w:rsidRPr="00166AB2">
              <w:rPr>
                <w:rFonts w:ascii="Times New Roman" w:hAnsi="Times New Roman"/>
                <w:sz w:val="24"/>
                <w:szCs w:val="24"/>
                <w:lang w:eastAsia="lv-LV"/>
              </w:rPr>
              <w:t> </w:t>
            </w:r>
          </w:p>
        </w:tc>
      </w:tr>
      <w:tr w:rsidR="0083552D" w:rsidRPr="00166AB2" w:rsidTr="00864AE2">
        <w:trPr>
          <w:trHeight w:val="60"/>
        </w:trPr>
        <w:tc>
          <w:tcPr>
            <w:tcW w:w="3150" w:type="pct"/>
            <w:tcBorders>
              <w:top w:val="single" w:sz="6" w:space="0" w:color="000000"/>
              <w:bottom w:val="single" w:sz="6" w:space="0" w:color="000000"/>
              <w:right w:val="single" w:sz="6" w:space="0" w:color="000000"/>
            </w:tcBorders>
          </w:tcPr>
          <w:p w:rsidR="0083552D" w:rsidRPr="00166AB2" w:rsidRDefault="0083552D" w:rsidP="00864AE2">
            <w:pPr>
              <w:spacing w:before="100" w:beforeAutospacing="1" w:after="100" w:afterAutospacing="1" w:line="60" w:lineRule="atLeast"/>
              <w:rPr>
                <w:rFonts w:ascii="Times New Roman" w:hAnsi="Times New Roman"/>
                <w:sz w:val="24"/>
                <w:szCs w:val="24"/>
                <w:lang w:eastAsia="lv-LV"/>
              </w:rPr>
            </w:pPr>
            <w:r w:rsidRPr="00166AB2">
              <w:rPr>
                <w:rFonts w:ascii="Times New Roman" w:hAnsi="Times New Roman"/>
                <w:sz w:val="24"/>
                <w:szCs w:val="24"/>
                <w:lang w:eastAsia="lv-LV"/>
              </w:rPr>
              <w:t>Kopējā finansiālā ietekme:</w:t>
            </w:r>
          </w:p>
        </w:tc>
        <w:tc>
          <w:tcPr>
            <w:tcW w:w="600" w:type="pct"/>
            <w:tcBorders>
              <w:top w:val="single" w:sz="6" w:space="0" w:color="000000"/>
              <w:left w:val="single" w:sz="6" w:space="0" w:color="000000"/>
              <w:bottom w:val="single" w:sz="6" w:space="0" w:color="000000"/>
              <w:right w:val="single" w:sz="6" w:space="0" w:color="000000"/>
            </w:tcBorders>
          </w:tcPr>
          <w:p w:rsidR="0083552D" w:rsidRPr="00166AB2" w:rsidRDefault="0083552D" w:rsidP="00D14B4B">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0</w:t>
            </w:r>
          </w:p>
        </w:tc>
        <w:tc>
          <w:tcPr>
            <w:tcW w:w="600" w:type="pct"/>
            <w:tcBorders>
              <w:top w:val="single" w:sz="6" w:space="0" w:color="000000"/>
              <w:left w:val="single" w:sz="6" w:space="0" w:color="000000"/>
              <w:bottom w:val="single" w:sz="6" w:space="0" w:color="000000"/>
              <w:right w:val="single" w:sz="6" w:space="0" w:color="000000"/>
            </w:tcBorders>
          </w:tcPr>
          <w:p w:rsidR="0083552D" w:rsidRPr="00166AB2" w:rsidRDefault="0083552D" w:rsidP="007F198D">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-70,4</w:t>
            </w:r>
          </w:p>
        </w:tc>
        <w:tc>
          <w:tcPr>
            <w:tcW w:w="650" w:type="pct"/>
            <w:tcBorders>
              <w:top w:val="single" w:sz="6" w:space="0" w:color="000000"/>
              <w:left w:val="single" w:sz="6" w:space="0" w:color="000000"/>
              <w:bottom w:val="single" w:sz="6" w:space="0" w:color="000000"/>
            </w:tcBorders>
          </w:tcPr>
          <w:p w:rsidR="0083552D" w:rsidRPr="00166AB2" w:rsidRDefault="0083552D" w:rsidP="00796FFA">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-3</w:t>
            </w:r>
            <w:r w:rsidR="00796FFA" w:rsidRPr="00166AB2">
              <w:rPr>
                <w:rFonts w:ascii="Times New Roman" w:hAnsi="Times New Roman"/>
                <w:sz w:val="18"/>
                <w:szCs w:val="18"/>
                <w:lang w:eastAsia="lv-LV"/>
              </w:rPr>
              <w:t>0</w:t>
            </w:r>
            <w:r w:rsidRPr="00166AB2">
              <w:rPr>
                <w:rFonts w:ascii="Times New Roman" w:hAnsi="Times New Roman"/>
                <w:sz w:val="18"/>
                <w:szCs w:val="18"/>
                <w:lang w:eastAsia="lv-LV"/>
              </w:rPr>
              <w:t>,2</w:t>
            </w:r>
          </w:p>
        </w:tc>
      </w:tr>
      <w:tr w:rsidR="0083552D" w:rsidRPr="00166AB2" w:rsidTr="00864AE2">
        <w:trPr>
          <w:trHeight w:val="60"/>
        </w:trPr>
        <w:tc>
          <w:tcPr>
            <w:tcW w:w="3150" w:type="pct"/>
            <w:tcBorders>
              <w:top w:val="single" w:sz="6" w:space="0" w:color="000000"/>
              <w:bottom w:val="single" w:sz="6" w:space="0" w:color="000000"/>
              <w:right w:val="single" w:sz="6" w:space="0" w:color="000000"/>
            </w:tcBorders>
          </w:tcPr>
          <w:p w:rsidR="0083552D" w:rsidRPr="00166AB2" w:rsidRDefault="0083552D" w:rsidP="00864AE2">
            <w:pPr>
              <w:spacing w:before="100" w:beforeAutospacing="1" w:after="100" w:afterAutospacing="1" w:line="60" w:lineRule="atLeast"/>
              <w:rPr>
                <w:rFonts w:ascii="Times New Roman" w:hAnsi="Times New Roman"/>
                <w:sz w:val="24"/>
                <w:szCs w:val="24"/>
                <w:lang w:eastAsia="lv-LV"/>
              </w:rPr>
            </w:pPr>
            <w:r w:rsidRPr="00166AB2">
              <w:rPr>
                <w:rFonts w:ascii="Times New Roman" w:hAnsi="Times New Roman"/>
                <w:sz w:val="24"/>
                <w:szCs w:val="24"/>
                <w:lang w:eastAsia="lv-LV"/>
              </w:rPr>
              <w:t>Finansiālā ietekme uz valsts budžetu</w:t>
            </w:r>
          </w:p>
        </w:tc>
        <w:tc>
          <w:tcPr>
            <w:tcW w:w="600" w:type="pct"/>
            <w:tcBorders>
              <w:top w:val="single" w:sz="6" w:space="0" w:color="000000"/>
              <w:left w:val="single" w:sz="6" w:space="0" w:color="000000"/>
              <w:bottom w:val="single" w:sz="6" w:space="0" w:color="000000"/>
              <w:right w:val="single" w:sz="6" w:space="0" w:color="000000"/>
            </w:tcBorders>
          </w:tcPr>
          <w:p w:rsidR="0083552D" w:rsidRPr="00166AB2" w:rsidRDefault="0083552D" w:rsidP="00D14B4B">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0</w:t>
            </w:r>
          </w:p>
        </w:tc>
        <w:tc>
          <w:tcPr>
            <w:tcW w:w="600" w:type="pct"/>
            <w:tcBorders>
              <w:top w:val="single" w:sz="6" w:space="0" w:color="000000"/>
              <w:left w:val="single" w:sz="6" w:space="0" w:color="000000"/>
              <w:bottom w:val="single" w:sz="6" w:space="0" w:color="000000"/>
              <w:right w:val="single" w:sz="6" w:space="0" w:color="000000"/>
            </w:tcBorders>
          </w:tcPr>
          <w:p w:rsidR="0083552D" w:rsidRPr="00166AB2" w:rsidRDefault="0083552D" w:rsidP="007F198D">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-70,4</w:t>
            </w:r>
          </w:p>
        </w:tc>
        <w:tc>
          <w:tcPr>
            <w:tcW w:w="650" w:type="pct"/>
            <w:tcBorders>
              <w:top w:val="single" w:sz="6" w:space="0" w:color="000000"/>
              <w:left w:val="single" w:sz="6" w:space="0" w:color="000000"/>
              <w:bottom w:val="single" w:sz="6" w:space="0" w:color="000000"/>
            </w:tcBorders>
          </w:tcPr>
          <w:p w:rsidR="0083552D" w:rsidRPr="00166AB2" w:rsidRDefault="0083552D" w:rsidP="00796FFA">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-3</w:t>
            </w:r>
            <w:r w:rsidR="00796FFA" w:rsidRPr="00166AB2">
              <w:rPr>
                <w:rFonts w:ascii="Times New Roman" w:hAnsi="Times New Roman"/>
                <w:sz w:val="18"/>
                <w:szCs w:val="18"/>
                <w:lang w:eastAsia="lv-LV"/>
              </w:rPr>
              <w:t>0</w:t>
            </w:r>
            <w:r w:rsidRPr="00166AB2">
              <w:rPr>
                <w:rFonts w:ascii="Times New Roman" w:hAnsi="Times New Roman"/>
                <w:sz w:val="18"/>
                <w:szCs w:val="18"/>
                <w:lang w:eastAsia="lv-LV"/>
              </w:rPr>
              <w:t>,2</w:t>
            </w:r>
          </w:p>
        </w:tc>
      </w:tr>
      <w:tr w:rsidR="00C30984" w:rsidRPr="00166AB2" w:rsidTr="00864AE2">
        <w:trPr>
          <w:trHeight w:val="60"/>
        </w:trPr>
        <w:tc>
          <w:tcPr>
            <w:tcW w:w="3150" w:type="pct"/>
            <w:tcBorders>
              <w:top w:val="single" w:sz="6" w:space="0" w:color="000000"/>
              <w:bottom w:val="single" w:sz="6" w:space="0" w:color="000000"/>
              <w:right w:val="single" w:sz="6" w:space="0" w:color="000000"/>
            </w:tcBorders>
          </w:tcPr>
          <w:p w:rsidR="00934F92" w:rsidRPr="00166AB2" w:rsidRDefault="00934F92" w:rsidP="00864AE2">
            <w:pPr>
              <w:spacing w:before="100" w:beforeAutospacing="1" w:after="100" w:afterAutospacing="1" w:line="60" w:lineRule="atLeast"/>
              <w:rPr>
                <w:rFonts w:ascii="Times New Roman" w:hAnsi="Times New Roman"/>
                <w:sz w:val="24"/>
                <w:szCs w:val="24"/>
                <w:lang w:eastAsia="lv-LV"/>
              </w:rPr>
            </w:pPr>
            <w:r w:rsidRPr="00166AB2">
              <w:rPr>
                <w:rFonts w:ascii="Times New Roman" w:hAnsi="Times New Roman"/>
                <w:sz w:val="24"/>
                <w:szCs w:val="24"/>
                <w:lang w:eastAsia="lv-LV"/>
              </w:rPr>
              <w:t>Finansiālā ietekme uz pašvaldību budžetu</w:t>
            </w:r>
          </w:p>
        </w:tc>
        <w:tc>
          <w:tcPr>
            <w:tcW w:w="1850" w:type="pct"/>
            <w:gridSpan w:val="3"/>
            <w:tcBorders>
              <w:top w:val="single" w:sz="6" w:space="0" w:color="000000"/>
              <w:left w:val="single" w:sz="6" w:space="0" w:color="000000"/>
              <w:bottom w:val="single" w:sz="6" w:space="0" w:color="000000"/>
            </w:tcBorders>
          </w:tcPr>
          <w:p w:rsidR="00934F92" w:rsidRPr="00166AB2" w:rsidRDefault="00934F92" w:rsidP="00864AE2">
            <w:pPr>
              <w:spacing w:after="0" w:line="60" w:lineRule="atLeast"/>
              <w:rPr>
                <w:rFonts w:ascii="Times New Roman" w:hAnsi="Times New Roman"/>
                <w:sz w:val="24"/>
                <w:szCs w:val="24"/>
                <w:lang w:eastAsia="lv-LV"/>
              </w:rPr>
            </w:pPr>
            <w:r w:rsidRPr="00166AB2">
              <w:rPr>
                <w:rFonts w:ascii="Times New Roman" w:hAnsi="Times New Roman"/>
                <w:sz w:val="24"/>
                <w:szCs w:val="24"/>
                <w:lang w:eastAsia="lv-LV"/>
              </w:rPr>
              <w:t> </w:t>
            </w:r>
          </w:p>
        </w:tc>
      </w:tr>
    </w:tbl>
    <w:p w:rsidR="000E3D11" w:rsidRPr="00166AB2" w:rsidRDefault="000E3D11" w:rsidP="000E3D11">
      <w:pPr>
        <w:rPr>
          <w:b/>
        </w:rPr>
      </w:pPr>
    </w:p>
    <w:p w:rsidR="000E3D11" w:rsidRPr="00166AB2" w:rsidRDefault="000E3D11" w:rsidP="000E3D11"/>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2849"/>
        <w:gridCol w:w="5487"/>
      </w:tblGrid>
      <w:tr w:rsidR="000E3D11" w:rsidRPr="00166AB2" w:rsidTr="00864AE2">
        <w:trPr>
          <w:trHeight w:val="840"/>
        </w:trPr>
        <w:tc>
          <w:tcPr>
            <w:tcW w:w="1709" w:type="pct"/>
            <w:tcBorders>
              <w:top w:val="single" w:sz="6" w:space="0" w:color="000000"/>
              <w:bottom w:val="single" w:sz="6" w:space="0" w:color="000000"/>
              <w:right w:val="single" w:sz="6" w:space="0" w:color="000000"/>
            </w:tcBorders>
          </w:tcPr>
          <w:p w:rsidR="000E3D11" w:rsidRPr="00166AB2" w:rsidRDefault="000E3D11" w:rsidP="00864AE2">
            <w:pPr>
              <w:spacing w:before="100" w:beforeAutospacing="1" w:after="100" w:afterAutospacing="1" w:line="240" w:lineRule="auto"/>
              <w:rPr>
                <w:rFonts w:ascii="Times New Roman" w:hAnsi="Times New Roman"/>
                <w:sz w:val="24"/>
                <w:szCs w:val="24"/>
                <w:lang w:eastAsia="lv-LV"/>
              </w:rPr>
            </w:pPr>
            <w:r w:rsidRPr="00166AB2">
              <w:rPr>
                <w:rFonts w:ascii="Times New Roman" w:hAnsi="Times New Roman"/>
                <w:sz w:val="24"/>
                <w:szCs w:val="24"/>
                <w:lang w:eastAsia="lv-LV"/>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3291" w:type="pct"/>
            <w:tcBorders>
              <w:top w:val="single" w:sz="6" w:space="0" w:color="000000"/>
              <w:left w:val="single" w:sz="6" w:space="0" w:color="000000"/>
              <w:bottom w:val="single" w:sz="6" w:space="0" w:color="000000"/>
            </w:tcBorders>
          </w:tcPr>
          <w:p w:rsidR="000E3D11" w:rsidRPr="00166AB2" w:rsidRDefault="000E3D11" w:rsidP="00864AE2">
            <w:pPr>
              <w:spacing w:before="100" w:beforeAutospacing="1" w:after="100" w:afterAutospacing="1" w:line="240" w:lineRule="auto"/>
              <w:rPr>
                <w:rFonts w:ascii="Times New Roman" w:hAnsi="Times New Roman"/>
                <w:sz w:val="24"/>
                <w:szCs w:val="24"/>
                <w:lang w:eastAsia="lv-LV"/>
              </w:rPr>
            </w:pPr>
            <w:r w:rsidRPr="00166AB2">
              <w:rPr>
                <w:rFonts w:ascii="Times New Roman" w:hAnsi="Times New Roman"/>
                <w:sz w:val="24"/>
                <w:szCs w:val="24"/>
                <w:lang w:eastAsia="lv-LV"/>
              </w:rPr>
              <w:t> </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822"/>
              <w:gridCol w:w="992"/>
              <w:gridCol w:w="992"/>
              <w:gridCol w:w="992"/>
            </w:tblGrid>
            <w:tr w:rsidR="000E3D11" w:rsidRPr="00166AB2" w:rsidTr="00864AE2">
              <w:trPr>
                <w:trHeight w:val="502"/>
              </w:trPr>
              <w:tc>
                <w:tcPr>
                  <w:tcW w:w="1555" w:type="dxa"/>
                  <w:vMerge w:val="restart"/>
                  <w:tcBorders>
                    <w:top w:val="single" w:sz="4" w:space="0" w:color="auto"/>
                    <w:left w:val="single" w:sz="4" w:space="0" w:color="auto"/>
                    <w:bottom w:val="single" w:sz="4" w:space="0" w:color="auto"/>
                    <w:right w:val="single" w:sz="4" w:space="0" w:color="auto"/>
                  </w:tcBorders>
                </w:tcPr>
                <w:p w:rsidR="000E3D11" w:rsidRPr="00166AB2" w:rsidRDefault="000E3D11" w:rsidP="00864AE2">
                  <w:pPr>
                    <w:spacing w:after="0" w:line="240" w:lineRule="auto"/>
                    <w:rPr>
                      <w:rFonts w:ascii="Times New Roman" w:hAnsi="Times New Roman"/>
                      <w:color w:val="000000"/>
                      <w:sz w:val="18"/>
                      <w:szCs w:val="18"/>
                      <w:lang w:eastAsia="lv-LV"/>
                    </w:rPr>
                  </w:pPr>
                  <w:r w:rsidRPr="00166AB2">
                    <w:rPr>
                      <w:rFonts w:ascii="Times New Roman" w:hAnsi="Times New Roman"/>
                      <w:b/>
                      <w:color w:val="000000"/>
                      <w:sz w:val="18"/>
                      <w:szCs w:val="18"/>
                      <w:lang w:eastAsia="lv-LV"/>
                    </w:rPr>
                    <w:t>Rādītāji</w:t>
                  </w:r>
                </w:p>
              </w:tc>
              <w:tc>
                <w:tcPr>
                  <w:tcW w:w="822" w:type="dxa"/>
                  <w:vMerge w:val="restart"/>
                  <w:tcBorders>
                    <w:top w:val="single" w:sz="4" w:space="0" w:color="auto"/>
                    <w:left w:val="single" w:sz="4" w:space="0" w:color="auto"/>
                    <w:bottom w:val="single" w:sz="4" w:space="0" w:color="auto"/>
                    <w:right w:val="single" w:sz="4" w:space="0" w:color="auto"/>
                  </w:tcBorders>
                </w:tcPr>
                <w:p w:rsidR="000E3D11" w:rsidRPr="00166AB2" w:rsidRDefault="000E3D11" w:rsidP="00864AE2">
                  <w:pPr>
                    <w:spacing w:after="0" w:line="240" w:lineRule="auto"/>
                    <w:jc w:val="center"/>
                    <w:rPr>
                      <w:rFonts w:ascii="Times New Roman" w:hAnsi="Times New Roman"/>
                      <w:b/>
                      <w:color w:val="000000"/>
                      <w:sz w:val="18"/>
                      <w:szCs w:val="18"/>
                      <w:lang w:eastAsia="lv-LV"/>
                    </w:rPr>
                  </w:pPr>
                  <w:r w:rsidRPr="00166AB2">
                    <w:rPr>
                      <w:rFonts w:ascii="Times New Roman" w:hAnsi="Times New Roman"/>
                      <w:b/>
                      <w:color w:val="000000"/>
                      <w:sz w:val="18"/>
                      <w:szCs w:val="18"/>
                      <w:lang w:eastAsia="lv-LV"/>
                    </w:rPr>
                    <w:t>2013. gadā**</w:t>
                  </w:r>
                </w:p>
              </w:tc>
              <w:tc>
                <w:tcPr>
                  <w:tcW w:w="2976" w:type="dxa"/>
                  <w:gridSpan w:val="3"/>
                  <w:tcBorders>
                    <w:top w:val="single" w:sz="4" w:space="0" w:color="auto"/>
                    <w:left w:val="single" w:sz="4" w:space="0" w:color="auto"/>
                    <w:bottom w:val="single" w:sz="4" w:space="0" w:color="auto"/>
                    <w:right w:val="single" w:sz="4" w:space="0" w:color="auto"/>
                  </w:tcBorders>
                </w:tcPr>
                <w:p w:rsidR="000E3D11" w:rsidRPr="00166AB2" w:rsidRDefault="000E3D11" w:rsidP="00864AE2">
                  <w:pPr>
                    <w:spacing w:after="0" w:line="240" w:lineRule="auto"/>
                    <w:jc w:val="center"/>
                    <w:rPr>
                      <w:rFonts w:ascii="Times New Roman" w:hAnsi="Times New Roman"/>
                      <w:b/>
                      <w:sz w:val="18"/>
                      <w:szCs w:val="18"/>
                      <w:lang w:eastAsia="lv-LV"/>
                    </w:rPr>
                  </w:pPr>
                  <w:r w:rsidRPr="00166AB2">
                    <w:rPr>
                      <w:rFonts w:ascii="Times New Roman" w:hAnsi="Times New Roman"/>
                      <w:b/>
                      <w:sz w:val="18"/>
                      <w:szCs w:val="18"/>
                      <w:lang w:eastAsia="lv-LV"/>
                    </w:rPr>
                    <w:t>Papildus nepieciešamais finansējums</w:t>
                  </w:r>
                </w:p>
                <w:p w:rsidR="000E3D11" w:rsidRPr="00166AB2" w:rsidRDefault="000E3D11" w:rsidP="00864AE2">
                  <w:pPr>
                    <w:spacing w:after="0" w:line="240" w:lineRule="auto"/>
                    <w:jc w:val="center"/>
                    <w:rPr>
                      <w:rFonts w:ascii="Times New Roman" w:hAnsi="Times New Roman"/>
                      <w:b/>
                      <w:sz w:val="18"/>
                      <w:szCs w:val="18"/>
                      <w:lang w:eastAsia="lv-LV"/>
                    </w:rPr>
                  </w:pPr>
                </w:p>
              </w:tc>
            </w:tr>
            <w:tr w:rsidR="000E3D11" w:rsidRPr="00166AB2" w:rsidTr="00864AE2">
              <w:trPr>
                <w:trHeight w:val="502"/>
              </w:trPr>
              <w:tc>
                <w:tcPr>
                  <w:tcW w:w="1555" w:type="dxa"/>
                  <w:vMerge/>
                  <w:tcBorders>
                    <w:top w:val="single" w:sz="4" w:space="0" w:color="auto"/>
                    <w:left w:val="single" w:sz="4" w:space="0" w:color="auto"/>
                    <w:bottom w:val="single" w:sz="4" w:space="0" w:color="auto"/>
                    <w:right w:val="single" w:sz="4" w:space="0" w:color="auto"/>
                  </w:tcBorders>
                </w:tcPr>
                <w:p w:rsidR="000E3D11" w:rsidRPr="00166AB2" w:rsidRDefault="000E3D11" w:rsidP="00864AE2">
                  <w:pPr>
                    <w:spacing w:after="0" w:line="240" w:lineRule="auto"/>
                    <w:rPr>
                      <w:rFonts w:ascii="Times New Roman" w:hAnsi="Times New Roman"/>
                      <w:color w:val="000000"/>
                      <w:sz w:val="18"/>
                      <w:szCs w:val="18"/>
                      <w:lang w:eastAsia="lv-LV"/>
                    </w:rPr>
                  </w:pPr>
                </w:p>
              </w:tc>
              <w:tc>
                <w:tcPr>
                  <w:tcW w:w="822" w:type="dxa"/>
                  <w:vMerge/>
                  <w:tcBorders>
                    <w:top w:val="single" w:sz="4" w:space="0" w:color="auto"/>
                    <w:left w:val="single" w:sz="4" w:space="0" w:color="auto"/>
                    <w:bottom w:val="single" w:sz="4" w:space="0" w:color="auto"/>
                    <w:right w:val="single" w:sz="4" w:space="0" w:color="auto"/>
                  </w:tcBorders>
                </w:tcPr>
                <w:p w:rsidR="000E3D11" w:rsidRPr="00166AB2" w:rsidRDefault="000E3D11" w:rsidP="00864AE2">
                  <w:pPr>
                    <w:spacing w:after="0" w:line="240" w:lineRule="auto"/>
                    <w:jc w:val="center"/>
                    <w:rPr>
                      <w:rFonts w:ascii="Times New Roman" w:hAnsi="Times New Roman"/>
                      <w:b/>
                      <w:color w:val="000000"/>
                      <w:sz w:val="18"/>
                      <w:szCs w:val="18"/>
                      <w:lang w:eastAsia="lv-LV"/>
                    </w:rPr>
                  </w:pPr>
                </w:p>
              </w:tc>
              <w:tc>
                <w:tcPr>
                  <w:tcW w:w="992" w:type="dxa"/>
                  <w:tcBorders>
                    <w:top w:val="single" w:sz="4" w:space="0" w:color="auto"/>
                    <w:left w:val="single" w:sz="4" w:space="0" w:color="auto"/>
                    <w:bottom w:val="single" w:sz="4" w:space="0" w:color="auto"/>
                    <w:right w:val="single" w:sz="4" w:space="0" w:color="auto"/>
                  </w:tcBorders>
                </w:tcPr>
                <w:p w:rsidR="000E3D11" w:rsidRPr="00166AB2" w:rsidRDefault="000E3D11" w:rsidP="00864AE2">
                  <w:pPr>
                    <w:spacing w:after="0" w:line="240" w:lineRule="auto"/>
                    <w:jc w:val="center"/>
                    <w:rPr>
                      <w:rFonts w:ascii="Times New Roman" w:hAnsi="Times New Roman"/>
                      <w:b/>
                      <w:sz w:val="18"/>
                      <w:szCs w:val="18"/>
                      <w:lang w:eastAsia="lv-LV"/>
                    </w:rPr>
                  </w:pPr>
                  <w:r w:rsidRPr="00166AB2">
                    <w:rPr>
                      <w:rFonts w:ascii="Times New Roman" w:hAnsi="Times New Roman"/>
                      <w:b/>
                      <w:sz w:val="18"/>
                      <w:szCs w:val="18"/>
                      <w:lang w:eastAsia="lv-LV"/>
                    </w:rPr>
                    <w:t>2014.gadā</w:t>
                  </w:r>
                </w:p>
              </w:tc>
              <w:tc>
                <w:tcPr>
                  <w:tcW w:w="992" w:type="dxa"/>
                  <w:tcBorders>
                    <w:top w:val="single" w:sz="4" w:space="0" w:color="auto"/>
                    <w:left w:val="single" w:sz="4" w:space="0" w:color="auto"/>
                    <w:bottom w:val="single" w:sz="4" w:space="0" w:color="auto"/>
                    <w:right w:val="single" w:sz="4" w:space="0" w:color="auto"/>
                  </w:tcBorders>
                </w:tcPr>
                <w:p w:rsidR="000E3D11" w:rsidRPr="00166AB2" w:rsidRDefault="000E3D11" w:rsidP="00864AE2">
                  <w:pPr>
                    <w:spacing w:after="0" w:line="240" w:lineRule="auto"/>
                    <w:jc w:val="center"/>
                    <w:rPr>
                      <w:rFonts w:ascii="Times New Roman" w:hAnsi="Times New Roman"/>
                      <w:b/>
                      <w:sz w:val="18"/>
                      <w:szCs w:val="18"/>
                      <w:lang w:eastAsia="lv-LV"/>
                    </w:rPr>
                  </w:pPr>
                  <w:r w:rsidRPr="00166AB2">
                    <w:rPr>
                      <w:rFonts w:ascii="Times New Roman" w:hAnsi="Times New Roman"/>
                      <w:b/>
                      <w:sz w:val="18"/>
                      <w:szCs w:val="18"/>
                      <w:lang w:eastAsia="lv-LV"/>
                    </w:rPr>
                    <w:t>2015.gadā</w:t>
                  </w:r>
                </w:p>
              </w:tc>
              <w:tc>
                <w:tcPr>
                  <w:tcW w:w="992" w:type="dxa"/>
                  <w:tcBorders>
                    <w:top w:val="single" w:sz="4" w:space="0" w:color="auto"/>
                    <w:left w:val="single" w:sz="4" w:space="0" w:color="auto"/>
                    <w:bottom w:val="single" w:sz="4" w:space="0" w:color="auto"/>
                    <w:right w:val="single" w:sz="4" w:space="0" w:color="auto"/>
                  </w:tcBorders>
                </w:tcPr>
                <w:p w:rsidR="000E3D11" w:rsidRPr="00166AB2" w:rsidRDefault="000E3D11" w:rsidP="00864AE2">
                  <w:pPr>
                    <w:spacing w:after="0" w:line="240" w:lineRule="auto"/>
                    <w:jc w:val="center"/>
                    <w:rPr>
                      <w:rFonts w:ascii="Times New Roman" w:hAnsi="Times New Roman"/>
                      <w:b/>
                      <w:sz w:val="18"/>
                      <w:szCs w:val="18"/>
                      <w:lang w:eastAsia="lv-LV"/>
                    </w:rPr>
                  </w:pPr>
                  <w:r w:rsidRPr="00166AB2">
                    <w:rPr>
                      <w:rFonts w:ascii="Times New Roman" w:hAnsi="Times New Roman"/>
                      <w:b/>
                      <w:sz w:val="18"/>
                      <w:szCs w:val="18"/>
                      <w:lang w:eastAsia="lv-LV"/>
                    </w:rPr>
                    <w:t>2016.gadā</w:t>
                  </w:r>
                </w:p>
              </w:tc>
            </w:tr>
            <w:tr w:rsidR="00B94B67" w:rsidRPr="00166AB2" w:rsidTr="00864AE2">
              <w:tc>
                <w:tcPr>
                  <w:tcW w:w="1555" w:type="dxa"/>
                  <w:tcBorders>
                    <w:top w:val="single" w:sz="4" w:space="0" w:color="auto"/>
                    <w:left w:val="single" w:sz="4" w:space="0" w:color="auto"/>
                    <w:bottom w:val="single" w:sz="4" w:space="0" w:color="auto"/>
                    <w:right w:val="single" w:sz="4" w:space="0" w:color="auto"/>
                  </w:tcBorders>
                </w:tcPr>
                <w:p w:rsidR="00B94B67" w:rsidRPr="00166AB2" w:rsidRDefault="00B94B67" w:rsidP="00864AE2">
                  <w:pPr>
                    <w:spacing w:after="0" w:line="240" w:lineRule="auto"/>
                    <w:rPr>
                      <w:rFonts w:ascii="Times New Roman" w:hAnsi="Times New Roman"/>
                      <w:b/>
                      <w:color w:val="000000"/>
                      <w:sz w:val="18"/>
                      <w:szCs w:val="18"/>
                      <w:lang w:eastAsia="lv-LV"/>
                    </w:rPr>
                  </w:pPr>
                  <w:r w:rsidRPr="00166AB2">
                    <w:rPr>
                      <w:rFonts w:ascii="Times New Roman" w:hAnsi="Times New Roman"/>
                      <w:b/>
                      <w:color w:val="000000"/>
                      <w:sz w:val="18"/>
                      <w:szCs w:val="18"/>
                      <w:lang w:eastAsia="lv-LV"/>
                    </w:rPr>
                    <w:t>Resursi izdevumu segšanai</w:t>
                  </w:r>
                </w:p>
              </w:tc>
              <w:tc>
                <w:tcPr>
                  <w:tcW w:w="822" w:type="dxa"/>
                  <w:tcBorders>
                    <w:top w:val="single" w:sz="4" w:space="0" w:color="auto"/>
                    <w:left w:val="single" w:sz="4" w:space="0" w:color="auto"/>
                    <w:bottom w:val="single" w:sz="4" w:space="0" w:color="auto"/>
                    <w:right w:val="single" w:sz="4" w:space="0" w:color="auto"/>
                  </w:tcBorders>
                </w:tcPr>
                <w:p w:rsidR="00B94B67" w:rsidRPr="00166AB2" w:rsidRDefault="00B94B67" w:rsidP="00864AE2">
                  <w:pPr>
                    <w:spacing w:after="0" w:line="240" w:lineRule="auto"/>
                    <w:jc w:val="center"/>
                    <w:rPr>
                      <w:rFonts w:ascii="Times New Roman" w:hAnsi="Times New Roman"/>
                      <w:b/>
                      <w:color w:val="000000"/>
                      <w:sz w:val="18"/>
                      <w:szCs w:val="18"/>
                      <w:lang w:eastAsia="lv-LV"/>
                    </w:rPr>
                  </w:pPr>
                  <w:r w:rsidRPr="00166AB2">
                    <w:rPr>
                      <w:rFonts w:ascii="Times New Roman" w:hAnsi="Times New Roman"/>
                      <w:b/>
                      <w:color w:val="000000"/>
                      <w:sz w:val="18"/>
                      <w:szCs w:val="18"/>
                      <w:lang w:eastAsia="lv-LV"/>
                    </w:rPr>
                    <w:t>0</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D14B4B">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0</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7F198D">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70,4</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C93C91">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3</w:t>
                  </w:r>
                  <w:r w:rsidR="00C93C91" w:rsidRPr="00166AB2">
                    <w:rPr>
                      <w:rFonts w:ascii="Times New Roman" w:hAnsi="Times New Roman"/>
                      <w:sz w:val="18"/>
                      <w:szCs w:val="18"/>
                      <w:lang w:eastAsia="lv-LV"/>
                    </w:rPr>
                    <w:t>0</w:t>
                  </w:r>
                  <w:r w:rsidRPr="00166AB2">
                    <w:rPr>
                      <w:rFonts w:ascii="Times New Roman" w:hAnsi="Times New Roman"/>
                      <w:sz w:val="18"/>
                      <w:szCs w:val="18"/>
                      <w:lang w:eastAsia="lv-LV"/>
                    </w:rPr>
                    <w:t>,2</w:t>
                  </w:r>
                </w:p>
              </w:tc>
            </w:tr>
            <w:tr w:rsidR="00B94B67" w:rsidRPr="00166AB2" w:rsidTr="00864AE2">
              <w:tc>
                <w:tcPr>
                  <w:tcW w:w="1555" w:type="dxa"/>
                  <w:tcBorders>
                    <w:top w:val="single" w:sz="4" w:space="0" w:color="auto"/>
                    <w:left w:val="single" w:sz="4" w:space="0" w:color="auto"/>
                    <w:bottom w:val="single" w:sz="4" w:space="0" w:color="auto"/>
                    <w:right w:val="single" w:sz="4" w:space="0" w:color="auto"/>
                  </w:tcBorders>
                </w:tcPr>
                <w:p w:rsidR="00B94B67" w:rsidRPr="00166AB2" w:rsidRDefault="00B94B67" w:rsidP="00864AE2">
                  <w:pPr>
                    <w:spacing w:after="0" w:line="240" w:lineRule="auto"/>
                    <w:rPr>
                      <w:rFonts w:ascii="Times New Roman" w:hAnsi="Times New Roman"/>
                      <w:color w:val="000000"/>
                      <w:sz w:val="18"/>
                      <w:szCs w:val="18"/>
                      <w:lang w:eastAsia="lv-LV"/>
                    </w:rPr>
                  </w:pPr>
                  <w:r w:rsidRPr="00166AB2">
                    <w:rPr>
                      <w:rFonts w:ascii="Times New Roman" w:hAnsi="Times New Roman"/>
                      <w:color w:val="000000"/>
                      <w:sz w:val="18"/>
                      <w:szCs w:val="18"/>
                      <w:lang w:eastAsia="lv-LV"/>
                    </w:rPr>
                    <w:t>Ieņēmumi no maksas pakalpojumiem un citi pašu ieņēmumi</w:t>
                  </w:r>
                </w:p>
              </w:tc>
              <w:tc>
                <w:tcPr>
                  <w:tcW w:w="822" w:type="dxa"/>
                  <w:tcBorders>
                    <w:top w:val="single" w:sz="4" w:space="0" w:color="auto"/>
                    <w:left w:val="single" w:sz="4" w:space="0" w:color="auto"/>
                    <w:bottom w:val="single" w:sz="4" w:space="0" w:color="auto"/>
                    <w:right w:val="single" w:sz="4" w:space="0" w:color="auto"/>
                  </w:tcBorders>
                </w:tcPr>
                <w:p w:rsidR="00B94B67" w:rsidRPr="00166AB2" w:rsidRDefault="00B94B67" w:rsidP="00864AE2">
                  <w:pPr>
                    <w:spacing w:after="0" w:line="240" w:lineRule="auto"/>
                    <w:jc w:val="center"/>
                    <w:rPr>
                      <w:rFonts w:ascii="Times New Roman" w:hAnsi="Times New Roman"/>
                      <w:color w:val="000000"/>
                      <w:sz w:val="18"/>
                      <w:szCs w:val="18"/>
                      <w:lang w:eastAsia="lv-LV"/>
                    </w:rPr>
                  </w:pP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864AE2">
                  <w:pPr>
                    <w:spacing w:after="0" w:line="240" w:lineRule="auto"/>
                    <w:jc w:val="center"/>
                    <w:rPr>
                      <w:rFonts w:ascii="Times New Roman" w:hAnsi="Times New Roman"/>
                      <w:color w:val="000000"/>
                      <w:sz w:val="18"/>
                      <w:szCs w:val="18"/>
                      <w:lang w:eastAsia="lv-LV"/>
                    </w:rPr>
                  </w:pP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7F198D">
                  <w:pPr>
                    <w:spacing w:after="0" w:line="240" w:lineRule="auto"/>
                    <w:jc w:val="center"/>
                    <w:rPr>
                      <w:rFonts w:ascii="Times New Roman" w:hAnsi="Times New Roman"/>
                      <w:color w:val="000000"/>
                      <w:sz w:val="18"/>
                      <w:szCs w:val="18"/>
                      <w:lang w:eastAsia="lv-LV"/>
                    </w:rPr>
                  </w:pP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7F198D">
                  <w:pPr>
                    <w:spacing w:after="0" w:line="240" w:lineRule="auto"/>
                    <w:jc w:val="center"/>
                    <w:rPr>
                      <w:rFonts w:ascii="Times New Roman" w:hAnsi="Times New Roman"/>
                      <w:color w:val="000000"/>
                      <w:sz w:val="18"/>
                      <w:szCs w:val="18"/>
                      <w:lang w:eastAsia="lv-LV"/>
                    </w:rPr>
                  </w:pPr>
                </w:p>
              </w:tc>
            </w:tr>
            <w:tr w:rsidR="00B94B67" w:rsidRPr="00166AB2" w:rsidTr="00C56DCA">
              <w:trPr>
                <w:trHeight w:val="662"/>
              </w:trPr>
              <w:tc>
                <w:tcPr>
                  <w:tcW w:w="1555" w:type="dxa"/>
                  <w:tcBorders>
                    <w:top w:val="single" w:sz="4" w:space="0" w:color="auto"/>
                    <w:left w:val="single" w:sz="4" w:space="0" w:color="auto"/>
                    <w:bottom w:val="single" w:sz="4" w:space="0" w:color="auto"/>
                    <w:right w:val="single" w:sz="4" w:space="0" w:color="auto"/>
                  </w:tcBorders>
                </w:tcPr>
                <w:p w:rsidR="00B94B67" w:rsidRPr="00166AB2" w:rsidRDefault="00B94B67" w:rsidP="00864AE2">
                  <w:pPr>
                    <w:spacing w:after="0" w:line="240" w:lineRule="auto"/>
                    <w:rPr>
                      <w:rFonts w:ascii="Times New Roman" w:hAnsi="Times New Roman"/>
                      <w:color w:val="000000"/>
                      <w:sz w:val="18"/>
                      <w:szCs w:val="18"/>
                      <w:lang w:eastAsia="lv-LV"/>
                    </w:rPr>
                  </w:pPr>
                  <w:r w:rsidRPr="00166AB2">
                    <w:rPr>
                      <w:rFonts w:ascii="Times New Roman" w:hAnsi="Times New Roman"/>
                      <w:color w:val="000000"/>
                      <w:sz w:val="18"/>
                      <w:szCs w:val="18"/>
                      <w:lang w:eastAsia="lv-LV"/>
                    </w:rPr>
                    <w:t>Dotācija no vispārējiem ieņēmumiem</w:t>
                  </w:r>
                </w:p>
              </w:tc>
              <w:tc>
                <w:tcPr>
                  <w:tcW w:w="822" w:type="dxa"/>
                  <w:tcBorders>
                    <w:top w:val="single" w:sz="4" w:space="0" w:color="auto"/>
                    <w:left w:val="single" w:sz="4" w:space="0" w:color="auto"/>
                    <w:bottom w:val="single" w:sz="4" w:space="0" w:color="auto"/>
                    <w:right w:val="single" w:sz="4" w:space="0" w:color="auto"/>
                  </w:tcBorders>
                </w:tcPr>
                <w:p w:rsidR="00B94B67" w:rsidRPr="00166AB2" w:rsidRDefault="00B94B67" w:rsidP="00864AE2">
                  <w:pPr>
                    <w:spacing w:after="0" w:line="240" w:lineRule="auto"/>
                    <w:jc w:val="center"/>
                    <w:rPr>
                      <w:rFonts w:ascii="Times New Roman" w:hAnsi="Times New Roman"/>
                      <w:color w:val="000000"/>
                      <w:sz w:val="18"/>
                      <w:szCs w:val="18"/>
                      <w:lang w:eastAsia="lv-LV"/>
                    </w:rPr>
                  </w:pPr>
                  <w:r w:rsidRPr="00166AB2">
                    <w:rPr>
                      <w:rFonts w:ascii="Times New Roman" w:hAnsi="Times New Roman"/>
                      <w:color w:val="000000"/>
                      <w:sz w:val="18"/>
                      <w:szCs w:val="18"/>
                      <w:lang w:eastAsia="lv-LV"/>
                    </w:rPr>
                    <w:t>0</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D14B4B">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0</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7F198D">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70,4</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C93C91">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3</w:t>
                  </w:r>
                  <w:r w:rsidR="00C93C91" w:rsidRPr="00166AB2">
                    <w:rPr>
                      <w:rFonts w:ascii="Times New Roman" w:hAnsi="Times New Roman"/>
                      <w:sz w:val="18"/>
                      <w:szCs w:val="18"/>
                      <w:lang w:eastAsia="lv-LV"/>
                    </w:rPr>
                    <w:t>0</w:t>
                  </w:r>
                  <w:r w:rsidRPr="00166AB2">
                    <w:rPr>
                      <w:rFonts w:ascii="Times New Roman" w:hAnsi="Times New Roman"/>
                      <w:sz w:val="18"/>
                      <w:szCs w:val="18"/>
                      <w:lang w:eastAsia="lv-LV"/>
                    </w:rPr>
                    <w:t>,2</w:t>
                  </w:r>
                </w:p>
              </w:tc>
            </w:tr>
            <w:tr w:rsidR="00B94B67" w:rsidRPr="00166AB2" w:rsidTr="00864AE2">
              <w:tc>
                <w:tcPr>
                  <w:tcW w:w="1555" w:type="dxa"/>
                  <w:tcBorders>
                    <w:top w:val="single" w:sz="4" w:space="0" w:color="auto"/>
                    <w:left w:val="single" w:sz="4" w:space="0" w:color="auto"/>
                    <w:bottom w:val="single" w:sz="4" w:space="0" w:color="auto"/>
                    <w:right w:val="single" w:sz="4" w:space="0" w:color="auto"/>
                  </w:tcBorders>
                </w:tcPr>
                <w:p w:rsidR="00B94B67" w:rsidRPr="00166AB2" w:rsidRDefault="00B94B67" w:rsidP="00864AE2">
                  <w:pPr>
                    <w:spacing w:after="0" w:line="240" w:lineRule="auto"/>
                    <w:rPr>
                      <w:rFonts w:ascii="Times New Roman" w:hAnsi="Times New Roman"/>
                      <w:b/>
                      <w:color w:val="000000"/>
                      <w:sz w:val="18"/>
                      <w:szCs w:val="18"/>
                      <w:lang w:eastAsia="lv-LV"/>
                    </w:rPr>
                  </w:pPr>
                  <w:r w:rsidRPr="00166AB2">
                    <w:rPr>
                      <w:rFonts w:ascii="Times New Roman" w:hAnsi="Times New Roman"/>
                      <w:b/>
                      <w:color w:val="000000"/>
                      <w:sz w:val="18"/>
                      <w:szCs w:val="18"/>
                      <w:lang w:eastAsia="lv-LV"/>
                    </w:rPr>
                    <w:t>Izdevumi kopā</w:t>
                  </w:r>
                </w:p>
              </w:tc>
              <w:tc>
                <w:tcPr>
                  <w:tcW w:w="822" w:type="dxa"/>
                  <w:tcBorders>
                    <w:top w:val="single" w:sz="4" w:space="0" w:color="auto"/>
                    <w:left w:val="single" w:sz="4" w:space="0" w:color="auto"/>
                    <w:bottom w:val="single" w:sz="4" w:space="0" w:color="auto"/>
                    <w:right w:val="single" w:sz="4" w:space="0" w:color="auto"/>
                  </w:tcBorders>
                </w:tcPr>
                <w:p w:rsidR="00B94B67" w:rsidRPr="00166AB2" w:rsidRDefault="00B94B67" w:rsidP="00864AE2">
                  <w:pPr>
                    <w:spacing w:after="0" w:line="240" w:lineRule="auto"/>
                    <w:jc w:val="center"/>
                    <w:rPr>
                      <w:rFonts w:ascii="Times New Roman" w:hAnsi="Times New Roman"/>
                      <w:b/>
                      <w:color w:val="000000"/>
                      <w:sz w:val="18"/>
                      <w:szCs w:val="18"/>
                      <w:lang w:eastAsia="lv-LV"/>
                    </w:rPr>
                  </w:pPr>
                  <w:r w:rsidRPr="00166AB2">
                    <w:rPr>
                      <w:rFonts w:ascii="Times New Roman" w:hAnsi="Times New Roman"/>
                      <w:b/>
                      <w:color w:val="000000"/>
                      <w:sz w:val="18"/>
                      <w:szCs w:val="18"/>
                      <w:lang w:eastAsia="lv-LV"/>
                    </w:rPr>
                    <w:t>0</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D14B4B">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0</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7F198D">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70,4</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7F198D">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31,2</w:t>
                  </w:r>
                </w:p>
              </w:tc>
            </w:tr>
            <w:tr w:rsidR="00B94B67" w:rsidRPr="00166AB2" w:rsidTr="00864AE2">
              <w:tc>
                <w:tcPr>
                  <w:tcW w:w="1555" w:type="dxa"/>
                  <w:tcBorders>
                    <w:top w:val="single" w:sz="4" w:space="0" w:color="auto"/>
                    <w:left w:val="single" w:sz="4" w:space="0" w:color="auto"/>
                    <w:bottom w:val="single" w:sz="4" w:space="0" w:color="auto"/>
                    <w:right w:val="single" w:sz="4" w:space="0" w:color="auto"/>
                  </w:tcBorders>
                </w:tcPr>
                <w:p w:rsidR="00B94B67" w:rsidRPr="00166AB2" w:rsidRDefault="00B94B67" w:rsidP="00864AE2">
                  <w:pPr>
                    <w:spacing w:after="0" w:line="240" w:lineRule="auto"/>
                    <w:rPr>
                      <w:rFonts w:ascii="Times New Roman" w:hAnsi="Times New Roman"/>
                      <w:b/>
                      <w:color w:val="000000"/>
                      <w:sz w:val="18"/>
                      <w:szCs w:val="18"/>
                      <w:lang w:eastAsia="lv-LV"/>
                    </w:rPr>
                  </w:pPr>
                  <w:r w:rsidRPr="00166AB2">
                    <w:rPr>
                      <w:rFonts w:ascii="Times New Roman" w:hAnsi="Times New Roman"/>
                      <w:b/>
                      <w:color w:val="000000"/>
                      <w:sz w:val="18"/>
                      <w:szCs w:val="18"/>
                      <w:lang w:eastAsia="lv-LV"/>
                    </w:rPr>
                    <w:lastRenderedPageBreak/>
                    <w:t>Uzturēšanas izdevumi</w:t>
                  </w:r>
                </w:p>
              </w:tc>
              <w:tc>
                <w:tcPr>
                  <w:tcW w:w="822" w:type="dxa"/>
                  <w:tcBorders>
                    <w:top w:val="single" w:sz="4" w:space="0" w:color="auto"/>
                    <w:left w:val="single" w:sz="4" w:space="0" w:color="auto"/>
                    <w:bottom w:val="single" w:sz="4" w:space="0" w:color="auto"/>
                    <w:right w:val="single" w:sz="4" w:space="0" w:color="auto"/>
                  </w:tcBorders>
                </w:tcPr>
                <w:p w:rsidR="00B94B67" w:rsidRPr="00166AB2" w:rsidRDefault="00B94B67" w:rsidP="00864AE2">
                  <w:pPr>
                    <w:spacing w:after="0" w:line="240" w:lineRule="auto"/>
                    <w:jc w:val="center"/>
                    <w:rPr>
                      <w:rFonts w:ascii="Times New Roman" w:hAnsi="Times New Roman"/>
                      <w:color w:val="000000"/>
                      <w:sz w:val="18"/>
                      <w:szCs w:val="18"/>
                      <w:lang w:eastAsia="lv-LV"/>
                    </w:rPr>
                  </w:pPr>
                  <w:r w:rsidRPr="00166AB2">
                    <w:rPr>
                      <w:rFonts w:ascii="Times New Roman" w:hAnsi="Times New Roman"/>
                      <w:color w:val="000000"/>
                      <w:sz w:val="18"/>
                      <w:szCs w:val="18"/>
                      <w:lang w:eastAsia="lv-LV"/>
                    </w:rPr>
                    <w:t>0</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D14B4B">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0</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7F198D">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70,4</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C93C91">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3</w:t>
                  </w:r>
                  <w:r w:rsidR="00C93C91" w:rsidRPr="00166AB2">
                    <w:rPr>
                      <w:rFonts w:ascii="Times New Roman" w:hAnsi="Times New Roman"/>
                      <w:sz w:val="18"/>
                      <w:szCs w:val="18"/>
                      <w:lang w:eastAsia="lv-LV"/>
                    </w:rPr>
                    <w:t>0</w:t>
                  </w:r>
                  <w:r w:rsidRPr="00166AB2">
                    <w:rPr>
                      <w:rFonts w:ascii="Times New Roman" w:hAnsi="Times New Roman"/>
                      <w:sz w:val="18"/>
                      <w:szCs w:val="18"/>
                      <w:lang w:eastAsia="lv-LV"/>
                    </w:rPr>
                    <w:t>,2</w:t>
                  </w:r>
                </w:p>
              </w:tc>
            </w:tr>
            <w:tr w:rsidR="00B94B67" w:rsidRPr="00166AB2" w:rsidTr="00864AE2">
              <w:trPr>
                <w:trHeight w:val="517"/>
              </w:trPr>
              <w:tc>
                <w:tcPr>
                  <w:tcW w:w="1555" w:type="dxa"/>
                  <w:tcBorders>
                    <w:top w:val="single" w:sz="4" w:space="0" w:color="auto"/>
                    <w:left w:val="single" w:sz="4" w:space="0" w:color="auto"/>
                    <w:bottom w:val="single" w:sz="4" w:space="0" w:color="auto"/>
                    <w:right w:val="single" w:sz="4" w:space="0" w:color="auto"/>
                  </w:tcBorders>
                </w:tcPr>
                <w:p w:rsidR="00B94B67" w:rsidRPr="00166AB2" w:rsidRDefault="00B94B67" w:rsidP="00864AE2">
                  <w:pPr>
                    <w:spacing w:after="0" w:line="240" w:lineRule="auto"/>
                    <w:rPr>
                      <w:rFonts w:ascii="Times New Roman" w:hAnsi="Times New Roman"/>
                      <w:b/>
                      <w:color w:val="000000"/>
                      <w:sz w:val="18"/>
                      <w:szCs w:val="18"/>
                      <w:lang w:eastAsia="lv-LV"/>
                    </w:rPr>
                  </w:pPr>
                  <w:r w:rsidRPr="00166AB2">
                    <w:rPr>
                      <w:rFonts w:ascii="Times New Roman" w:hAnsi="Times New Roman"/>
                      <w:b/>
                      <w:color w:val="000000"/>
                      <w:sz w:val="18"/>
                      <w:szCs w:val="18"/>
                      <w:lang w:eastAsia="lv-LV"/>
                    </w:rPr>
                    <w:t>Kārtējie izdevumi</w:t>
                  </w:r>
                </w:p>
              </w:tc>
              <w:tc>
                <w:tcPr>
                  <w:tcW w:w="822" w:type="dxa"/>
                  <w:tcBorders>
                    <w:top w:val="single" w:sz="4" w:space="0" w:color="auto"/>
                    <w:left w:val="single" w:sz="4" w:space="0" w:color="auto"/>
                    <w:bottom w:val="single" w:sz="4" w:space="0" w:color="auto"/>
                    <w:right w:val="single" w:sz="4" w:space="0" w:color="auto"/>
                  </w:tcBorders>
                </w:tcPr>
                <w:p w:rsidR="00B94B67" w:rsidRPr="00166AB2" w:rsidRDefault="00B94B67" w:rsidP="0083552D">
                  <w:pPr>
                    <w:spacing w:after="0" w:line="240" w:lineRule="auto"/>
                    <w:jc w:val="center"/>
                    <w:rPr>
                      <w:rFonts w:ascii="Times New Roman" w:hAnsi="Times New Roman"/>
                      <w:sz w:val="18"/>
                      <w:szCs w:val="18"/>
                    </w:rPr>
                  </w:pPr>
                  <w:r w:rsidRPr="00166AB2">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D14B4B">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0</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7F198D">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70,4</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C93C91">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3</w:t>
                  </w:r>
                  <w:r w:rsidR="00C93C91" w:rsidRPr="00166AB2">
                    <w:rPr>
                      <w:rFonts w:ascii="Times New Roman" w:hAnsi="Times New Roman"/>
                      <w:sz w:val="18"/>
                      <w:szCs w:val="18"/>
                      <w:lang w:eastAsia="lv-LV"/>
                    </w:rPr>
                    <w:t>0</w:t>
                  </w:r>
                  <w:r w:rsidRPr="00166AB2">
                    <w:rPr>
                      <w:rFonts w:ascii="Times New Roman" w:hAnsi="Times New Roman"/>
                      <w:sz w:val="18"/>
                      <w:szCs w:val="18"/>
                      <w:lang w:eastAsia="lv-LV"/>
                    </w:rPr>
                    <w:t>,2</w:t>
                  </w:r>
                </w:p>
              </w:tc>
            </w:tr>
            <w:tr w:rsidR="00B94B67" w:rsidRPr="00166AB2" w:rsidTr="00864AE2">
              <w:tc>
                <w:tcPr>
                  <w:tcW w:w="1555" w:type="dxa"/>
                  <w:tcBorders>
                    <w:top w:val="single" w:sz="4" w:space="0" w:color="auto"/>
                    <w:left w:val="single" w:sz="4" w:space="0" w:color="auto"/>
                    <w:bottom w:val="single" w:sz="4" w:space="0" w:color="auto"/>
                    <w:right w:val="single" w:sz="4" w:space="0" w:color="auto"/>
                  </w:tcBorders>
                </w:tcPr>
                <w:p w:rsidR="00B94B67" w:rsidRPr="00166AB2" w:rsidRDefault="00B94B67" w:rsidP="00864AE2">
                  <w:pPr>
                    <w:spacing w:after="0" w:line="240" w:lineRule="auto"/>
                    <w:rPr>
                      <w:rFonts w:ascii="Times New Roman" w:hAnsi="Times New Roman"/>
                      <w:b/>
                      <w:color w:val="000000"/>
                      <w:sz w:val="18"/>
                      <w:szCs w:val="18"/>
                      <w:lang w:eastAsia="lv-LV"/>
                    </w:rPr>
                  </w:pPr>
                  <w:r w:rsidRPr="00166AB2">
                    <w:rPr>
                      <w:rFonts w:ascii="Times New Roman" w:hAnsi="Times New Roman"/>
                      <w:b/>
                      <w:color w:val="000000"/>
                      <w:sz w:val="18"/>
                      <w:szCs w:val="18"/>
                      <w:lang w:eastAsia="lv-LV"/>
                    </w:rPr>
                    <w:t>Atlīdzība</w:t>
                  </w:r>
                </w:p>
              </w:tc>
              <w:tc>
                <w:tcPr>
                  <w:tcW w:w="822" w:type="dxa"/>
                  <w:tcBorders>
                    <w:top w:val="single" w:sz="4" w:space="0" w:color="auto"/>
                    <w:left w:val="single" w:sz="4" w:space="0" w:color="auto"/>
                    <w:bottom w:val="single" w:sz="4" w:space="0" w:color="auto"/>
                    <w:right w:val="single" w:sz="4" w:space="0" w:color="auto"/>
                  </w:tcBorders>
                </w:tcPr>
                <w:p w:rsidR="00B94B67" w:rsidRPr="00166AB2" w:rsidRDefault="00B94B67" w:rsidP="00864AE2">
                  <w:pPr>
                    <w:spacing w:after="0" w:line="240" w:lineRule="auto"/>
                    <w:jc w:val="center"/>
                    <w:rPr>
                      <w:rFonts w:ascii="Times New Roman" w:hAnsi="Times New Roman"/>
                      <w:color w:val="000000"/>
                      <w:sz w:val="18"/>
                      <w:szCs w:val="18"/>
                      <w:lang w:eastAsia="lv-LV"/>
                    </w:rPr>
                  </w:pPr>
                  <w:r w:rsidRPr="00166AB2">
                    <w:rPr>
                      <w:rFonts w:ascii="Times New Roman" w:hAnsi="Times New Roman"/>
                      <w:color w:val="000000"/>
                      <w:sz w:val="18"/>
                      <w:szCs w:val="18"/>
                      <w:lang w:eastAsia="lv-LV"/>
                    </w:rPr>
                    <w:t>0</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864AE2">
                  <w:pPr>
                    <w:spacing w:after="0" w:line="240" w:lineRule="auto"/>
                    <w:jc w:val="center"/>
                    <w:rPr>
                      <w:rFonts w:ascii="Times New Roman" w:hAnsi="Times New Roman"/>
                      <w:color w:val="000000"/>
                      <w:sz w:val="18"/>
                      <w:szCs w:val="18"/>
                      <w:lang w:eastAsia="lv-LV"/>
                    </w:rPr>
                  </w:pPr>
                  <w:r w:rsidRPr="00166AB2">
                    <w:rPr>
                      <w:rFonts w:ascii="Times New Roman" w:hAnsi="Times New Roman"/>
                      <w:color w:val="000000"/>
                      <w:sz w:val="18"/>
                      <w:szCs w:val="18"/>
                      <w:lang w:eastAsia="lv-LV"/>
                    </w:rPr>
                    <w:t>0</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7F198D">
                  <w:pPr>
                    <w:spacing w:after="0" w:line="240" w:lineRule="auto"/>
                    <w:jc w:val="center"/>
                    <w:rPr>
                      <w:rFonts w:ascii="Times New Roman" w:hAnsi="Times New Roman"/>
                      <w:color w:val="000000"/>
                      <w:sz w:val="18"/>
                      <w:szCs w:val="18"/>
                      <w:lang w:eastAsia="lv-LV"/>
                    </w:rPr>
                  </w:pPr>
                  <w:r w:rsidRPr="00166AB2">
                    <w:rPr>
                      <w:rFonts w:ascii="Times New Roman" w:hAnsi="Times New Roman"/>
                      <w:color w:val="000000"/>
                      <w:sz w:val="18"/>
                      <w:szCs w:val="18"/>
                      <w:lang w:eastAsia="lv-LV"/>
                    </w:rPr>
                    <w:t>0</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7F198D">
                  <w:pPr>
                    <w:jc w:val="center"/>
                  </w:pPr>
                  <w:r w:rsidRPr="00166AB2">
                    <w:rPr>
                      <w:rFonts w:ascii="Times New Roman" w:hAnsi="Times New Roman"/>
                      <w:color w:val="000000"/>
                      <w:sz w:val="18"/>
                      <w:szCs w:val="18"/>
                      <w:lang w:eastAsia="lv-LV"/>
                    </w:rPr>
                    <w:t>0</w:t>
                  </w:r>
                </w:p>
              </w:tc>
            </w:tr>
            <w:tr w:rsidR="00B94B67" w:rsidRPr="00166AB2" w:rsidTr="00864AE2">
              <w:tc>
                <w:tcPr>
                  <w:tcW w:w="1555" w:type="dxa"/>
                  <w:tcBorders>
                    <w:top w:val="single" w:sz="4" w:space="0" w:color="auto"/>
                    <w:left w:val="single" w:sz="4" w:space="0" w:color="auto"/>
                    <w:bottom w:val="single" w:sz="4" w:space="0" w:color="auto"/>
                    <w:right w:val="single" w:sz="4" w:space="0" w:color="auto"/>
                  </w:tcBorders>
                </w:tcPr>
                <w:p w:rsidR="00B94B67" w:rsidRPr="00166AB2" w:rsidRDefault="00B94B67" w:rsidP="00864AE2">
                  <w:pPr>
                    <w:spacing w:after="0" w:line="240" w:lineRule="auto"/>
                    <w:rPr>
                      <w:rFonts w:ascii="Times New Roman" w:hAnsi="Times New Roman"/>
                      <w:i/>
                      <w:color w:val="000000"/>
                      <w:sz w:val="18"/>
                      <w:szCs w:val="18"/>
                      <w:lang w:eastAsia="lv-LV"/>
                    </w:rPr>
                  </w:pPr>
                  <w:r w:rsidRPr="00166AB2">
                    <w:rPr>
                      <w:rFonts w:ascii="Times New Roman" w:hAnsi="Times New Roman"/>
                      <w:i/>
                      <w:color w:val="000000"/>
                      <w:sz w:val="18"/>
                      <w:szCs w:val="18"/>
                      <w:lang w:eastAsia="lv-LV"/>
                    </w:rPr>
                    <w:t>t.sk. atalgojums</w:t>
                  </w:r>
                </w:p>
              </w:tc>
              <w:tc>
                <w:tcPr>
                  <w:tcW w:w="822" w:type="dxa"/>
                  <w:tcBorders>
                    <w:top w:val="single" w:sz="4" w:space="0" w:color="auto"/>
                    <w:left w:val="single" w:sz="4" w:space="0" w:color="auto"/>
                    <w:bottom w:val="single" w:sz="4" w:space="0" w:color="auto"/>
                    <w:right w:val="single" w:sz="4" w:space="0" w:color="auto"/>
                  </w:tcBorders>
                </w:tcPr>
                <w:p w:rsidR="00B94B67" w:rsidRPr="00166AB2" w:rsidRDefault="00B94B67" w:rsidP="00864AE2">
                  <w:pPr>
                    <w:spacing w:after="0" w:line="240" w:lineRule="auto"/>
                    <w:jc w:val="center"/>
                    <w:rPr>
                      <w:rFonts w:ascii="Times New Roman" w:hAnsi="Times New Roman"/>
                      <w:i/>
                      <w:color w:val="000000"/>
                      <w:sz w:val="18"/>
                      <w:szCs w:val="18"/>
                      <w:lang w:eastAsia="lv-LV"/>
                    </w:rPr>
                  </w:pPr>
                  <w:r w:rsidRPr="00166AB2">
                    <w:rPr>
                      <w:rFonts w:ascii="Times New Roman" w:hAnsi="Times New Roman"/>
                      <w:i/>
                      <w:color w:val="000000"/>
                      <w:sz w:val="18"/>
                      <w:szCs w:val="18"/>
                      <w:lang w:eastAsia="lv-LV"/>
                    </w:rPr>
                    <w:t>0</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864AE2">
                  <w:pPr>
                    <w:spacing w:after="0" w:line="240" w:lineRule="auto"/>
                    <w:jc w:val="center"/>
                    <w:rPr>
                      <w:rFonts w:ascii="Times New Roman" w:hAnsi="Times New Roman"/>
                      <w:i/>
                      <w:color w:val="000000"/>
                      <w:sz w:val="18"/>
                      <w:szCs w:val="18"/>
                      <w:lang w:eastAsia="lv-LV"/>
                    </w:rPr>
                  </w:pPr>
                  <w:r w:rsidRPr="00166AB2">
                    <w:rPr>
                      <w:rFonts w:ascii="Times New Roman" w:hAnsi="Times New Roman"/>
                      <w:i/>
                      <w:color w:val="000000"/>
                      <w:sz w:val="18"/>
                      <w:szCs w:val="18"/>
                      <w:lang w:eastAsia="lv-LV"/>
                    </w:rPr>
                    <w:t>0</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7F198D">
                  <w:pPr>
                    <w:spacing w:after="0" w:line="240" w:lineRule="auto"/>
                    <w:jc w:val="center"/>
                    <w:rPr>
                      <w:rFonts w:ascii="Times New Roman" w:hAnsi="Times New Roman"/>
                      <w:i/>
                      <w:color w:val="000000"/>
                      <w:sz w:val="18"/>
                      <w:szCs w:val="18"/>
                      <w:lang w:eastAsia="lv-LV"/>
                    </w:rPr>
                  </w:pPr>
                  <w:r w:rsidRPr="00166AB2">
                    <w:rPr>
                      <w:rFonts w:ascii="Times New Roman" w:hAnsi="Times New Roman"/>
                      <w:i/>
                      <w:color w:val="000000"/>
                      <w:sz w:val="18"/>
                      <w:szCs w:val="18"/>
                      <w:lang w:eastAsia="lv-LV"/>
                    </w:rPr>
                    <w:t>0</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7F198D">
                  <w:pPr>
                    <w:spacing w:after="0" w:line="240" w:lineRule="auto"/>
                    <w:jc w:val="center"/>
                    <w:rPr>
                      <w:rFonts w:ascii="Times New Roman" w:hAnsi="Times New Roman"/>
                      <w:i/>
                      <w:color w:val="000000"/>
                      <w:sz w:val="18"/>
                      <w:szCs w:val="18"/>
                      <w:lang w:eastAsia="lv-LV"/>
                    </w:rPr>
                  </w:pPr>
                  <w:r w:rsidRPr="00166AB2">
                    <w:rPr>
                      <w:rFonts w:ascii="Times New Roman" w:hAnsi="Times New Roman"/>
                      <w:i/>
                      <w:color w:val="000000"/>
                      <w:sz w:val="18"/>
                      <w:szCs w:val="18"/>
                      <w:lang w:eastAsia="lv-LV"/>
                    </w:rPr>
                    <w:t>0</w:t>
                  </w:r>
                </w:p>
              </w:tc>
            </w:tr>
            <w:tr w:rsidR="00B94B67" w:rsidRPr="00166AB2" w:rsidTr="00864AE2">
              <w:tc>
                <w:tcPr>
                  <w:tcW w:w="1555" w:type="dxa"/>
                  <w:tcBorders>
                    <w:top w:val="single" w:sz="4" w:space="0" w:color="auto"/>
                    <w:left w:val="single" w:sz="4" w:space="0" w:color="auto"/>
                    <w:bottom w:val="single" w:sz="4" w:space="0" w:color="auto"/>
                    <w:right w:val="single" w:sz="4" w:space="0" w:color="auto"/>
                  </w:tcBorders>
                </w:tcPr>
                <w:p w:rsidR="00B94B67" w:rsidRPr="00166AB2" w:rsidRDefault="00B94B67" w:rsidP="00864AE2">
                  <w:pPr>
                    <w:spacing w:after="0" w:line="240" w:lineRule="auto"/>
                    <w:rPr>
                      <w:rFonts w:ascii="Times New Roman" w:hAnsi="Times New Roman"/>
                      <w:b/>
                      <w:color w:val="000000"/>
                      <w:sz w:val="18"/>
                      <w:szCs w:val="18"/>
                      <w:lang w:eastAsia="lv-LV"/>
                    </w:rPr>
                  </w:pPr>
                  <w:r w:rsidRPr="00166AB2">
                    <w:rPr>
                      <w:rFonts w:ascii="Times New Roman" w:hAnsi="Times New Roman"/>
                      <w:b/>
                      <w:color w:val="000000"/>
                      <w:sz w:val="18"/>
                      <w:szCs w:val="18"/>
                      <w:lang w:eastAsia="lv-LV"/>
                    </w:rPr>
                    <w:t>Preces un pakalpojumi</w:t>
                  </w:r>
                </w:p>
              </w:tc>
              <w:tc>
                <w:tcPr>
                  <w:tcW w:w="822" w:type="dxa"/>
                  <w:tcBorders>
                    <w:top w:val="single" w:sz="4" w:space="0" w:color="auto"/>
                    <w:left w:val="single" w:sz="4" w:space="0" w:color="auto"/>
                    <w:bottom w:val="single" w:sz="4" w:space="0" w:color="auto"/>
                    <w:right w:val="single" w:sz="4" w:space="0" w:color="auto"/>
                  </w:tcBorders>
                </w:tcPr>
                <w:p w:rsidR="00B94B67" w:rsidRPr="00166AB2" w:rsidRDefault="00B94B67" w:rsidP="00864AE2">
                  <w:pPr>
                    <w:spacing w:after="0" w:line="240" w:lineRule="auto"/>
                    <w:jc w:val="center"/>
                    <w:rPr>
                      <w:rFonts w:ascii="Times New Roman" w:hAnsi="Times New Roman"/>
                      <w:color w:val="000000"/>
                      <w:sz w:val="18"/>
                      <w:szCs w:val="18"/>
                      <w:lang w:eastAsia="lv-LV"/>
                    </w:rPr>
                  </w:pPr>
                  <w:r w:rsidRPr="00166AB2">
                    <w:rPr>
                      <w:rFonts w:ascii="Times New Roman" w:hAnsi="Times New Roman"/>
                      <w:color w:val="000000"/>
                      <w:sz w:val="18"/>
                      <w:szCs w:val="18"/>
                      <w:lang w:eastAsia="lv-LV"/>
                    </w:rPr>
                    <w:t>0</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D14B4B">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0</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7F198D">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70,4</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C93C91">
                  <w:pPr>
                    <w:spacing w:after="0" w:line="240" w:lineRule="auto"/>
                    <w:jc w:val="center"/>
                    <w:rPr>
                      <w:rFonts w:ascii="Times New Roman" w:hAnsi="Times New Roman"/>
                      <w:sz w:val="18"/>
                      <w:szCs w:val="18"/>
                      <w:lang w:eastAsia="lv-LV"/>
                    </w:rPr>
                  </w:pPr>
                  <w:r w:rsidRPr="00166AB2">
                    <w:rPr>
                      <w:rFonts w:ascii="Times New Roman" w:hAnsi="Times New Roman"/>
                      <w:sz w:val="18"/>
                      <w:szCs w:val="18"/>
                      <w:lang w:eastAsia="lv-LV"/>
                    </w:rPr>
                    <w:t>3</w:t>
                  </w:r>
                  <w:r w:rsidR="00C93C91" w:rsidRPr="00166AB2">
                    <w:rPr>
                      <w:rFonts w:ascii="Times New Roman" w:hAnsi="Times New Roman"/>
                      <w:sz w:val="18"/>
                      <w:szCs w:val="18"/>
                      <w:lang w:eastAsia="lv-LV"/>
                    </w:rPr>
                    <w:t>0</w:t>
                  </w:r>
                  <w:r w:rsidRPr="00166AB2">
                    <w:rPr>
                      <w:rFonts w:ascii="Times New Roman" w:hAnsi="Times New Roman"/>
                      <w:sz w:val="18"/>
                      <w:szCs w:val="18"/>
                      <w:lang w:eastAsia="lv-LV"/>
                    </w:rPr>
                    <w:t>,2</w:t>
                  </w:r>
                </w:p>
              </w:tc>
            </w:tr>
            <w:tr w:rsidR="00B94B67" w:rsidRPr="00166AB2" w:rsidTr="00864AE2">
              <w:tc>
                <w:tcPr>
                  <w:tcW w:w="1555" w:type="dxa"/>
                  <w:tcBorders>
                    <w:top w:val="single" w:sz="4" w:space="0" w:color="auto"/>
                    <w:left w:val="single" w:sz="4" w:space="0" w:color="auto"/>
                    <w:bottom w:val="single" w:sz="4" w:space="0" w:color="auto"/>
                    <w:right w:val="single" w:sz="4" w:space="0" w:color="auto"/>
                  </w:tcBorders>
                </w:tcPr>
                <w:p w:rsidR="00B94B67" w:rsidRPr="00166AB2" w:rsidRDefault="00B94B67" w:rsidP="00864AE2">
                  <w:pPr>
                    <w:spacing w:after="0" w:line="240" w:lineRule="auto"/>
                    <w:rPr>
                      <w:rFonts w:ascii="Times New Roman" w:hAnsi="Times New Roman"/>
                      <w:b/>
                      <w:color w:val="000000"/>
                      <w:sz w:val="18"/>
                      <w:szCs w:val="18"/>
                      <w:lang w:eastAsia="lv-LV"/>
                    </w:rPr>
                  </w:pPr>
                  <w:r w:rsidRPr="00166AB2">
                    <w:rPr>
                      <w:rFonts w:ascii="Times New Roman" w:hAnsi="Times New Roman"/>
                      <w:b/>
                      <w:color w:val="000000"/>
                      <w:sz w:val="18"/>
                      <w:szCs w:val="18"/>
                      <w:lang w:eastAsia="lv-LV"/>
                    </w:rPr>
                    <w:t>Kapitālie izdevumi</w:t>
                  </w:r>
                </w:p>
              </w:tc>
              <w:tc>
                <w:tcPr>
                  <w:tcW w:w="822" w:type="dxa"/>
                  <w:tcBorders>
                    <w:top w:val="single" w:sz="4" w:space="0" w:color="auto"/>
                    <w:left w:val="single" w:sz="4" w:space="0" w:color="auto"/>
                    <w:bottom w:val="single" w:sz="4" w:space="0" w:color="auto"/>
                    <w:right w:val="single" w:sz="4" w:space="0" w:color="auto"/>
                  </w:tcBorders>
                </w:tcPr>
                <w:p w:rsidR="00B94B67" w:rsidRPr="00166AB2" w:rsidRDefault="00B94B67" w:rsidP="00864AE2">
                  <w:pPr>
                    <w:spacing w:after="0" w:line="240" w:lineRule="auto"/>
                    <w:jc w:val="center"/>
                    <w:rPr>
                      <w:rFonts w:ascii="Times New Roman" w:hAnsi="Times New Roman"/>
                      <w:color w:val="000000"/>
                      <w:sz w:val="18"/>
                      <w:szCs w:val="18"/>
                      <w:lang w:eastAsia="lv-LV"/>
                    </w:rPr>
                  </w:pPr>
                  <w:r w:rsidRPr="00166AB2">
                    <w:rPr>
                      <w:rFonts w:ascii="Times New Roman" w:hAnsi="Times New Roman"/>
                      <w:color w:val="000000"/>
                      <w:sz w:val="18"/>
                      <w:szCs w:val="18"/>
                      <w:lang w:eastAsia="lv-LV"/>
                    </w:rPr>
                    <w:t>0</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864AE2">
                  <w:pPr>
                    <w:spacing w:after="0" w:line="240" w:lineRule="auto"/>
                    <w:jc w:val="center"/>
                    <w:rPr>
                      <w:rFonts w:ascii="Times New Roman" w:hAnsi="Times New Roman"/>
                      <w:color w:val="000000"/>
                      <w:sz w:val="18"/>
                      <w:szCs w:val="18"/>
                      <w:lang w:eastAsia="lv-LV"/>
                    </w:rPr>
                  </w:pPr>
                  <w:r w:rsidRPr="00166AB2">
                    <w:rPr>
                      <w:rFonts w:ascii="Times New Roman" w:hAnsi="Times New Roman"/>
                      <w:color w:val="000000"/>
                      <w:sz w:val="18"/>
                      <w:szCs w:val="18"/>
                      <w:lang w:eastAsia="lv-LV"/>
                    </w:rPr>
                    <w:t>0</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7F198D">
                  <w:pPr>
                    <w:spacing w:after="0" w:line="240" w:lineRule="auto"/>
                    <w:jc w:val="center"/>
                    <w:rPr>
                      <w:rFonts w:ascii="Times New Roman" w:hAnsi="Times New Roman"/>
                      <w:color w:val="000000"/>
                      <w:sz w:val="18"/>
                      <w:szCs w:val="18"/>
                      <w:lang w:eastAsia="lv-LV"/>
                    </w:rPr>
                  </w:pPr>
                  <w:r w:rsidRPr="00166AB2">
                    <w:rPr>
                      <w:rFonts w:ascii="Times New Roman" w:hAnsi="Times New Roman"/>
                      <w:color w:val="000000"/>
                      <w:sz w:val="18"/>
                      <w:szCs w:val="18"/>
                      <w:lang w:eastAsia="lv-LV"/>
                    </w:rPr>
                    <w:t>0</w:t>
                  </w:r>
                </w:p>
              </w:tc>
              <w:tc>
                <w:tcPr>
                  <w:tcW w:w="992" w:type="dxa"/>
                  <w:tcBorders>
                    <w:top w:val="single" w:sz="4" w:space="0" w:color="auto"/>
                    <w:left w:val="single" w:sz="4" w:space="0" w:color="auto"/>
                    <w:bottom w:val="single" w:sz="4" w:space="0" w:color="auto"/>
                    <w:right w:val="single" w:sz="4" w:space="0" w:color="auto"/>
                  </w:tcBorders>
                </w:tcPr>
                <w:p w:rsidR="00B94B67" w:rsidRPr="00166AB2" w:rsidRDefault="00B94B67" w:rsidP="007F198D">
                  <w:pPr>
                    <w:spacing w:after="0" w:line="240" w:lineRule="auto"/>
                    <w:jc w:val="center"/>
                    <w:rPr>
                      <w:rFonts w:ascii="Times New Roman" w:hAnsi="Times New Roman"/>
                      <w:color w:val="000000"/>
                      <w:sz w:val="18"/>
                      <w:szCs w:val="18"/>
                      <w:lang w:eastAsia="lv-LV"/>
                    </w:rPr>
                  </w:pPr>
                  <w:r w:rsidRPr="00166AB2">
                    <w:rPr>
                      <w:rFonts w:ascii="Times New Roman" w:hAnsi="Times New Roman"/>
                      <w:color w:val="000000"/>
                      <w:sz w:val="18"/>
                      <w:szCs w:val="18"/>
                      <w:lang w:eastAsia="lv-LV"/>
                    </w:rPr>
                    <w:t>0</w:t>
                  </w:r>
                </w:p>
              </w:tc>
            </w:tr>
          </w:tbl>
          <w:p w:rsidR="000E3D11" w:rsidRPr="00166AB2" w:rsidRDefault="000E3D11" w:rsidP="00864AE2">
            <w:pPr>
              <w:rPr>
                <w:rFonts w:ascii="Times New Roman" w:hAnsi="Times New Roman"/>
                <w:sz w:val="18"/>
                <w:szCs w:val="18"/>
              </w:rPr>
            </w:pPr>
            <w:r w:rsidRPr="00166AB2">
              <w:rPr>
                <w:rFonts w:ascii="Times New Roman" w:hAnsi="Times New Roman"/>
                <w:color w:val="000000"/>
                <w:sz w:val="18"/>
                <w:szCs w:val="18"/>
                <w:lang w:eastAsia="lv-LV"/>
              </w:rPr>
              <w:t>** saskaņā ar likumu „Par valsts budžetu 2013.gadam”</w:t>
            </w:r>
          </w:p>
          <w:p w:rsidR="007123BC" w:rsidRPr="00166AB2" w:rsidRDefault="0083552D" w:rsidP="007123BC">
            <w:pPr>
              <w:spacing w:before="100" w:beforeAutospacing="1" w:after="100" w:afterAutospacing="1" w:line="240" w:lineRule="auto"/>
              <w:rPr>
                <w:rFonts w:ascii="Times New Roman" w:hAnsi="Times New Roman"/>
                <w:sz w:val="24"/>
                <w:szCs w:val="24"/>
              </w:rPr>
            </w:pPr>
            <w:r w:rsidRPr="00166AB2">
              <w:rPr>
                <w:rFonts w:ascii="Times New Roman" w:hAnsi="Times New Roman"/>
                <w:sz w:val="24"/>
                <w:szCs w:val="24"/>
                <w:lang w:eastAsia="lv-LV"/>
              </w:rPr>
              <w:t xml:space="preserve">Nepieciešamo finansējumu </w:t>
            </w:r>
            <w:r w:rsidR="007123BC" w:rsidRPr="00166AB2">
              <w:rPr>
                <w:rFonts w:ascii="Times New Roman" w:hAnsi="Times New Roman"/>
                <w:sz w:val="24"/>
                <w:szCs w:val="24"/>
                <w:lang w:eastAsia="lv-LV"/>
              </w:rPr>
              <w:t>2015.-2016.gadam</w:t>
            </w:r>
            <w:r w:rsidRPr="00166AB2">
              <w:rPr>
                <w:rFonts w:ascii="Times New Roman" w:hAnsi="Times New Roman"/>
                <w:sz w:val="24"/>
                <w:szCs w:val="24"/>
                <w:lang w:eastAsia="lv-LV"/>
              </w:rPr>
              <w:t xml:space="preserve"> un turpmākiem gadiem</w:t>
            </w:r>
            <w:r w:rsidR="007123BC" w:rsidRPr="00166AB2">
              <w:rPr>
                <w:rFonts w:ascii="Times New Roman" w:hAnsi="Times New Roman"/>
                <w:sz w:val="24"/>
                <w:szCs w:val="24"/>
                <w:lang w:eastAsia="lv-LV"/>
              </w:rPr>
              <w:t xml:space="preserve"> plānots </w:t>
            </w:r>
            <w:r w:rsidRPr="00166AB2">
              <w:rPr>
                <w:rFonts w:ascii="Times New Roman" w:hAnsi="Times New Roman"/>
                <w:sz w:val="24"/>
                <w:szCs w:val="24"/>
                <w:lang w:eastAsia="lv-LV"/>
              </w:rPr>
              <w:t xml:space="preserve">atkārtoti </w:t>
            </w:r>
            <w:r w:rsidR="007123BC" w:rsidRPr="00166AB2">
              <w:rPr>
                <w:rFonts w:ascii="Times New Roman" w:hAnsi="Times New Roman"/>
                <w:sz w:val="24"/>
                <w:szCs w:val="24"/>
                <w:lang w:eastAsia="lv-LV"/>
              </w:rPr>
              <w:t>izvirzīt</w:t>
            </w:r>
            <w:r w:rsidRPr="00166AB2">
              <w:rPr>
                <w:rFonts w:ascii="Times New Roman" w:hAnsi="Times New Roman"/>
                <w:sz w:val="24"/>
                <w:szCs w:val="24"/>
                <w:lang w:eastAsia="lv-LV"/>
              </w:rPr>
              <w:t xml:space="preserve"> kā</w:t>
            </w:r>
            <w:r w:rsidR="007123BC" w:rsidRPr="00166AB2">
              <w:rPr>
                <w:rFonts w:ascii="Times New Roman" w:hAnsi="Times New Roman"/>
                <w:sz w:val="24"/>
                <w:szCs w:val="24"/>
                <w:lang w:eastAsia="lv-LV"/>
              </w:rPr>
              <w:t xml:space="preserve"> jaunās politikas iniciatīvu </w:t>
            </w:r>
            <w:r w:rsidR="007123BC" w:rsidRPr="00166AB2">
              <w:rPr>
                <w:rFonts w:ascii="Times New Roman" w:hAnsi="Times New Roman"/>
                <w:sz w:val="24"/>
                <w:szCs w:val="24"/>
              </w:rPr>
              <w:t>„Augu veselības un augu aprites uzraudzības nodrošināšana”</w:t>
            </w:r>
          </w:p>
          <w:p w:rsidR="000E3D11" w:rsidRPr="00166AB2" w:rsidRDefault="00065E5B" w:rsidP="007123BC">
            <w:pPr>
              <w:spacing w:before="100" w:beforeAutospacing="1" w:after="100" w:afterAutospacing="1" w:line="240" w:lineRule="auto"/>
              <w:rPr>
                <w:rFonts w:ascii="Times New Roman" w:hAnsi="Times New Roman"/>
                <w:sz w:val="24"/>
                <w:szCs w:val="24"/>
                <w:lang w:eastAsia="lv-LV"/>
              </w:rPr>
            </w:pPr>
            <w:r w:rsidRPr="00166AB2">
              <w:rPr>
                <w:rFonts w:ascii="Courier New" w:hAnsi="Courier New" w:cs="Courier New"/>
                <w:sz w:val="20"/>
                <w:szCs w:val="20"/>
              </w:rPr>
              <w:br/>
            </w:r>
            <w:r w:rsidRPr="00166AB2">
              <w:rPr>
                <w:rFonts w:ascii="Times New Roman" w:hAnsi="Times New Roman"/>
                <w:sz w:val="24"/>
                <w:szCs w:val="24"/>
                <w:lang w:eastAsia="lv-LV"/>
              </w:rPr>
              <w:t xml:space="preserve"> </w:t>
            </w:r>
            <w:r w:rsidR="000E3D11" w:rsidRPr="00166AB2">
              <w:rPr>
                <w:rFonts w:ascii="Times New Roman" w:hAnsi="Times New Roman"/>
                <w:sz w:val="24"/>
                <w:szCs w:val="24"/>
                <w:lang w:eastAsia="lv-LV"/>
              </w:rPr>
              <w:t>Detalizēts ieņēmumu un izdevumu aprēķinu sagatavo pa rezultatīvajiem rādītājiem atbilstoši klāt pievienotajai tabulai.</w:t>
            </w:r>
          </w:p>
        </w:tc>
      </w:tr>
      <w:tr w:rsidR="000E3D11" w:rsidRPr="00166AB2" w:rsidTr="00864AE2">
        <w:trPr>
          <w:trHeight w:val="60"/>
        </w:trPr>
        <w:tc>
          <w:tcPr>
            <w:tcW w:w="1709" w:type="pct"/>
            <w:tcBorders>
              <w:top w:val="single" w:sz="6" w:space="0" w:color="000000"/>
              <w:bottom w:val="single" w:sz="6" w:space="0" w:color="000000"/>
              <w:right w:val="single" w:sz="6" w:space="0" w:color="000000"/>
            </w:tcBorders>
          </w:tcPr>
          <w:p w:rsidR="000E3D11" w:rsidRPr="00166AB2" w:rsidRDefault="000E3D11" w:rsidP="00864AE2">
            <w:pPr>
              <w:spacing w:before="100" w:beforeAutospacing="1" w:after="100" w:afterAutospacing="1" w:line="60" w:lineRule="atLeast"/>
              <w:rPr>
                <w:rFonts w:ascii="Times New Roman" w:hAnsi="Times New Roman"/>
                <w:sz w:val="24"/>
                <w:szCs w:val="24"/>
                <w:lang w:eastAsia="lv-LV"/>
              </w:rPr>
            </w:pPr>
            <w:r w:rsidRPr="00166AB2">
              <w:rPr>
                <w:rFonts w:ascii="Times New Roman" w:hAnsi="Times New Roman"/>
                <w:sz w:val="24"/>
                <w:szCs w:val="24"/>
                <w:lang w:eastAsia="lv-LV"/>
              </w:rPr>
              <w:lastRenderedPageBreak/>
              <w:t>Cita informācija</w:t>
            </w:r>
          </w:p>
        </w:tc>
        <w:tc>
          <w:tcPr>
            <w:tcW w:w="3291" w:type="pct"/>
            <w:tcBorders>
              <w:top w:val="single" w:sz="6" w:space="0" w:color="000000"/>
              <w:left w:val="single" w:sz="6" w:space="0" w:color="000000"/>
              <w:bottom w:val="single" w:sz="6" w:space="0" w:color="000000"/>
            </w:tcBorders>
          </w:tcPr>
          <w:p w:rsidR="000E3D11" w:rsidRPr="00166AB2" w:rsidRDefault="000E3D11" w:rsidP="00864AE2">
            <w:pPr>
              <w:spacing w:before="100" w:beforeAutospacing="1" w:after="100" w:afterAutospacing="1" w:line="60" w:lineRule="atLeast"/>
              <w:rPr>
                <w:rFonts w:ascii="Times New Roman" w:hAnsi="Times New Roman"/>
                <w:sz w:val="24"/>
                <w:szCs w:val="24"/>
                <w:lang w:eastAsia="lv-LV"/>
              </w:rPr>
            </w:pPr>
            <w:r w:rsidRPr="00166AB2">
              <w:rPr>
                <w:rFonts w:ascii="Times New Roman" w:hAnsi="Times New Roman"/>
                <w:sz w:val="24"/>
                <w:szCs w:val="24"/>
                <w:lang w:eastAsia="lv-LV"/>
              </w:rPr>
              <w:t>  </w:t>
            </w:r>
          </w:p>
        </w:tc>
      </w:tr>
    </w:tbl>
    <w:p w:rsidR="000E3D11" w:rsidRPr="00166AB2" w:rsidRDefault="000E3D11" w:rsidP="000E3D11">
      <w:pPr>
        <w:rPr>
          <w:rFonts w:ascii="Times New Roman" w:hAnsi="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4268"/>
        <w:gridCol w:w="992"/>
        <w:gridCol w:w="992"/>
        <w:gridCol w:w="1000"/>
        <w:gridCol w:w="1084"/>
      </w:tblGrid>
      <w:tr w:rsidR="00B94B67" w:rsidRPr="00166AB2" w:rsidTr="0038790A">
        <w:trPr>
          <w:trHeight w:val="1399"/>
        </w:trPr>
        <w:tc>
          <w:tcPr>
            <w:tcW w:w="2560" w:type="pct"/>
            <w:tcBorders>
              <w:top w:val="single" w:sz="6" w:space="0" w:color="000000"/>
              <w:bottom w:val="single" w:sz="6" w:space="0" w:color="000000"/>
              <w:right w:val="single" w:sz="6" w:space="0" w:color="000000"/>
            </w:tcBorders>
            <w:vAlign w:val="center"/>
          </w:tcPr>
          <w:p w:rsidR="00B94B67" w:rsidRPr="00166AB2" w:rsidRDefault="00B94B67" w:rsidP="00B94B67">
            <w:pPr>
              <w:spacing w:before="100" w:beforeAutospacing="1" w:after="100" w:afterAutospacing="1" w:line="60" w:lineRule="atLeast"/>
              <w:jc w:val="center"/>
              <w:rPr>
                <w:rFonts w:ascii="Times New Roman" w:hAnsi="Times New Roman"/>
                <w:sz w:val="24"/>
                <w:szCs w:val="24"/>
                <w:lang w:eastAsia="lv-LV"/>
              </w:rPr>
            </w:pPr>
            <w:r w:rsidRPr="00166AB2">
              <w:rPr>
                <w:rFonts w:ascii="Times New Roman" w:hAnsi="Times New Roman"/>
                <w:sz w:val="24"/>
                <w:szCs w:val="24"/>
                <w:lang w:eastAsia="lv-LV"/>
              </w:rPr>
              <w:t>Izmaiņas budžeta izdevumos no 2017.g līdz 2020 g., latos</w:t>
            </w:r>
          </w:p>
          <w:p w:rsidR="00B94B67" w:rsidRPr="00166AB2" w:rsidRDefault="00B94B67" w:rsidP="00B94B67">
            <w:pPr>
              <w:spacing w:before="100" w:beforeAutospacing="1" w:after="100" w:afterAutospacing="1" w:line="60" w:lineRule="atLeast"/>
              <w:jc w:val="center"/>
              <w:rPr>
                <w:rFonts w:ascii="Times New Roman" w:hAnsi="Times New Roman"/>
                <w:i/>
                <w:sz w:val="24"/>
                <w:szCs w:val="24"/>
                <w:lang w:eastAsia="lv-LV"/>
              </w:rPr>
            </w:pPr>
            <w:r w:rsidRPr="00166AB2">
              <w:rPr>
                <w:rFonts w:ascii="Times New Roman" w:hAnsi="Times New Roman"/>
                <w:i/>
                <w:sz w:val="24"/>
                <w:szCs w:val="24"/>
                <w:lang w:eastAsia="lv-LV"/>
              </w:rPr>
              <w:t>Euro</w:t>
            </w:r>
          </w:p>
        </w:tc>
        <w:tc>
          <w:tcPr>
            <w:tcW w:w="595" w:type="pct"/>
            <w:tcBorders>
              <w:top w:val="single" w:sz="6" w:space="0" w:color="000000"/>
              <w:left w:val="single" w:sz="6" w:space="0" w:color="000000"/>
              <w:bottom w:val="single" w:sz="6" w:space="0" w:color="000000"/>
              <w:right w:val="single" w:sz="6" w:space="0" w:color="000000"/>
            </w:tcBorders>
            <w:vAlign w:val="center"/>
          </w:tcPr>
          <w:p w:rsidR="00B94B67" w:rsidRPr="00166AB2" w:rsidRDefault="00B94B67" w:rsidP="00B94B67">
            <w:pPr>
              <w:jc w:val="center"/>
            </w:pPr>
            <w:r w:rsidRPr="00166AB2">
              <w:t>17100</w:t>
            </w:r>
          </w:p>
          <w:p w:rsidR="00B94B67" w:rsidRPr="00166AB2" w:rsidRDefault="00B94B67" w:rsidP="00B94B67">
            <w:pPr>
              <w:jc w:val="center"/>
            </w:pPr>
            <w:r w:rsidRPr="00166AB2">
              <w:rPr>
                <w:i/>
              </w:rPr>
              <w:t>24331</w:t>
            </w:r>
          </w:p>
        </w:tc>
        <w:tc>
          <w:tcPr>
            <w:tcW w:w="595" w:type="pct"/>
            <w:tcBorders>
              <w:top w:val="single" w:sz="6" w:space="0" w:color="000000"/>
              <w:left w:val="single" w:sz="6" w:space="0" w:color="000000"/>
              <w:bottom w:val="single" w:sz="6" w:space="0" w:color="000000"/>
              <w:right w:val="single" w:sz="6" w:space="0" w:color="000000"/>
            </w:tcBorders>
            <w:vAlign w:val="center"/>
          </w:tcPr>
          <w:p w:rsidR="00B94B67" w:rsidRPr="00166AB2" w:rsidRDefault="00B94B67" w:rsidP="00B94B67">
            <w:pPr>
              <w:jc w:val="center"/>
            </w:pPr>
            <w:r w:rsidRPr="00166AB2">
              <w:t>42000</w:t>
            </w:r>
          </w:p>
          <w:p w:rsidR="00B94B67" w:rsidRPr="00166AB2" w:rsidRDefault="00B94B67" w:rsidP="00B94B67">
            <w:pPr>
              <w:jc w:val="center"/>
            </w:pPr>
            <w:r w:rsidRPr="00166AB2">
              <w:rPr>
                <w:i/>
              </w:rPr>
              <w:t>59761</w:t>
            </w:r>
          </w:p>
        </w:tc>
        <w:tc>
          <w:tcPr>
            <w:tcW w:w="600" w:type="pct"/>
            <w:tcBorders>
              <w:top w:val="single" w:sz="6" w:space="0" w:color="000000"/>
              <w:left w:val="single" w:sz="6" w:space="0" w:color="000000"/>
              <w:bottom w:val="single" w:sz="6" w:space="0" w:color="000000"/>
              <w:right w:val="single" w:sz="6" w:space="0" w:color="000000"/>
            </w:tcBorders>
            <w:vAlign w:val="center"/>
          </w:tcPr>
          <w:p w:rsidR="00B94B67" w:rsidRPr="00166AB2" w:rsidRDefault="00B94B67" w:rsidP="00B94B67">
            <w:pPr>
              <w:jc w:val="center"/>
            </w:pPr>
            <w:r w:rsidRPr="00166AB2">
              <w:t>30200</w:t>
            </w:r>
          </w:p>
          <w:p w:rsidR="00B94B67" w:rsidRPr="00166AB2" w:rsidRDefault="00B94B67" w:rsidP="00B94B67">
            <w:pPr>
              <w:jc w:val="center"/>
            </w:pPr>
            <w:r w:rsidRPr="00166AB2">
              <w:rPr>
                <w:i/>
              </w:rPr>
              <w:t>42971</w:t>
            </w:r>
          </w:p>
        </w:tc>
        <w:tc>
          <w:tcPr>
            <w:tcW w:w="650" w:type="pct"/>
            <w:tcBorders>
              <w:top w:val="single" w:sz="6" w:space="0" w:color="000000"/>
              <w:left w:val="single" w:sz="6" w:space="0" w:color="000000"/>
              <w:bottom w:val="single" w:sz="6" w:space="0" w:color="000000"/>
            </w:tcBorders>
            <w:vAlign w:val="center"/>
          </w:tcPr>
          <w:p w:rsidR="00B94B67" w:rsidRPr="00166AB2" w:rsidRDefault="00B94B67" w:rsidP="00B94B67">
            <w:pPr>
              <w:jc w:val="center"/>
            </w:pPr>
            <w:r w:rsidRPr="00166AB2">
              <w:t>17100</w:t>
            </w:r>
          </w:p>
          <w:p w:rsidR="00B94B67" w:rsidRPr="00166AB2" w:rsidRDefault="00B94B67" w:rsidP="00B94B67">
            <w:pPr>
              <w:jc w:val="center"/>
            </w:pPr>
            <w:r w:rsidRPr="00166AB2">
              <w:rPr>
                <w:i/>
              </w:rPr>
              <w:t>24331</w:t>
            </w:r>
          </w:p>
        </w:tc>
      </w:tr>
    </w:tbl>
    <w:p w:rsidR="000E3D11" w:rsidRPr="00166AB2" w:rsidRDefault="000E3D11" w:rsidP="000E3D11">
      <w:pPr>
        <w:spacing w:before="100" w:beforeAutospacing="1" w:after="100" w:afterAutospacing="1" w:line="240" w:lineRule="auto"/>
        <w:rPr>
          <w:rFonts w:ascii="Times New Roman" w:hAnsi="Times New Roman"/>
          <w:sz w:val="24"/>
          <w:szCs w:val="24"/>
          <w:lang w:eastAsia="lv-LV"/>
        </w:rPr>
      </w:pPr>
    </w:p>
    <w:p w:rsidR="000E3D11" w:rsidRPr="00166AB2" w:rsidRDefault="008E3BA7" w:rsidP="000E3D11">
      <w:pPr>
        <w:spacing w:before="100" w:beforeAutospacing="1" w:after="100" w:afterAutospacing="1" w:line="240" w:lineRule="auto"/>
        <w:jc w:val="center"/>
        <w:rPr>
          <w:rFonts w:ascii="Times New Roman" w:hAnsi="Times New Roman"/>
          <w:b/>
          <w:sz w:val="24"/>
          <w:szCs w:val="24"/>
          <w:lang w:eastAsia="lv-LV"/>
        </w:rPr>
      </w:pPr>
      <w:r w:rsidRPr="00166AB2">
        <w:rPr>
          <w:rFonts w:ascii="Times New Roman" w:hAnsi="Times New Roman"/>
          <w:b/>
          <w:sz w:val="24"/>
          <w:szCs w:val="24"/>
          <w:lang w:eastAsia="lv-LV"/>
        </w:rPr>
        <w:t>R</w:t>
      </w:r>
      <w:r w:rsidR="000E3D11" w:rsidRPr="00166AB2">
        <w:rPr>
          <w:rFonts w:ascii="Times New Roman" w:hAnsi="Times New Roman"/>
          <w:b/>
          <w:sz w:val="24"/>
          <w:szCs w:val="24"/>
          <w:lang w:eastAsia="lv-LV"/>
        </w:rPr>
        <w:t>ezultatīvie rādītāji (un to izmaiņas 2014.-2016.gadā)</w:t>
      </w:r>
    </w:p>
    <w:tbl>
      <w:tblPr>
        <w:tblW w:w="8696" w:type="dxa"/>
        <w:tblLayout w:type="fixed"/>
        <w:tblLook w:val="00A0" w:firstRow="1" w:lastRow="0" w:firstColumn="1" w:lastColumn="0" w:noHBand="0" w:noVBand="0"/>
      </w:tblPr>
      <w:tblGrid>
        <w:gridCol w:w="1951"/>
        <w:gridCol w:w="1701"/>
        <w:gridCol w:w="1277"/>
        <w:gridCol w:w="1305"/>
        <w:gridCol w:w="1246"/>
        <w:gridCol w:w="1216"/>
      </w:tblGrid>
      <w:tr w:rsidR="000E3D11" w:rsidRPr="00166AB2" w:rsidTr="00864AE2">
        <w:trPr>
          <w:trHeight w:val="315"/>
        </w:trPr>
        <w:tc>
          <w:tcPr>
            <w:tcW w:w="1951"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0E3D11" w:rsidRPr="00166AB2" w:rsidRDefault="000E3D11" w:rsidP="00864AE2">
            <w:pPr>
              <w:spacing w:after="0" w:line="240" w:lineRule="auto"/>
              <w:jc w:val="center"/>
              <w:rPr>
                <w:rFonts w:ascii="Times New Roman" w:hAnsi="Times New Roman"/>
                <w:b/>
                <w:bCs/>
                <w:color w:val="000000"/>
                <w:lang w:eastAsia="lv-LV"/>
              </w:rPr>
            </w:pPr>
            <w:r w:rsidRPr="00166AB2">
              <w:rPr>
                <w:rFonts w:ascii="Times New Roman" w:hAnsi="Times New Roman"/>
                <w:b/>
                <w:bCs/>
                <w:color w:val="000000"/>
                <w:lang w:eastAsia="lv-LV"/>
              </w:rPr>
              <w:t>Politikas definētais mērķis/ apakšmērķis</w:t>
            </w:r>
            <w:r w:rsidRPr="00166AB2">
              <w:rPr>
                <w:rFonts w:ascii="Times New Roman" w:hAnsi="Times New Roman"/>
                <w:color w:val="000000"/>
                <w:lang w:eastAsia="lv-LV"/>
              </w:rPr>
              <w:t> </w:t>
            </w:r>
          </w:p>
        </w:tc>
        <w:tc>
          <w:tcPr>
            <w:tcW w:w="6745" w:type="dxa"/>
            <w:gridSpan w:val="5"/>
            <w:tcBorders>
              <w:top w:val="single" w:sz="8" w:space="0" w:color="000000"/>
              <w:left w:val="nil"/>
              <w:bottom w:val="single" w:sz="8" w:space="0" w:color="000000"/>
              <w:right w:val="single" w:sz="8" w:space="0" w:color="000000"/>
            </w:tcBorders>
            <w:shd w:val="clear" w:color="auto" w:fill="B3B3B3"/>
            <w:vAlign w:val="center"/>
          </w:tcPr>
          <w:p w:rsidR="000E3D11" w:rsidRPr="00166AB2" w:rsidRDefault="000E3D11" w:rsidP="00864AE2">
            <w:pPr>
              <w:spacing w:after="0" w:line="240" w:lineRule="auto"/>
              <w:jc w:val="center"/>
              <w:rPr>
                <w:rFonts w:ascii="Times New Roman" w:hAnsi="Times New Roman"/>
                <w:b/>
                <w:bCs/>
                <w:color w:val="000000"/>
                <w:lang w:eastAsia="lv-LV"/>
              </w:rPr>
            </w:pPr>
            <w:r w:rsidRPr="00166AB2">
              <w:rPr>
                <w:rFonts w:ascii="Times New Roman" w:hAnsi="Times New Roman"/>
                <w:b/>
                <w:bCs/>
                <w:color w:val="000000"/>
                <w:lang w:eastAsia="lv-LV"/>
              </w:rPr>
              <w:t>Aktuālas un kvalitatīvas ģeotelpiskās informācijas sagatavošanas un pieejamības nodrošināšana valstī ilgtspējīgas attīstības kontekstā</w:t>
            </w:r>
          </w:p>
        </w:tc>
      </w:tr>
      <w:tr w:rsidR="000E3D11" w:rsidRPr="00166AB2" w:rsidTr="00864AE2">
        <w:trPr>
          <w:trHeight w:val="315"/>
        </w:trPr>
        <w:tc>
          <w:tcPr>
            <w:tcW w:w="1951" w:type="dxa"/>
            <w:tcBorders>
              <w:top w:val="nil"/>
              <w:left w:val="single" w:sz="8" w:space="0" w:color="000000"/>
              <w:bottom w:val="single" w:sz="8" w:space="0" w:color="000000"/>
              <w:right w:val="single" w:sz="8" w:space="0" w:color="000000"/>
            </w:tcBorders>
          </w:tcPr>
          <w:p w:rsidR="000E3D11" w:rsidRPr="00166AB2" w:rsidRDefault="000E3D11" w:rsidP="00864AE2">
            <w:pPr>
              <w:spacing w:after="0" w:line="240" w:lineRule="auto"/>
              <w:rPr>
                <w:rFonts w:ascii="Times New Roman" w:hAnsi="Times New Roman"/>
                <w:color w:val="000000"/>
                <w:lang w:eastAsia="lv-LV"/>
              </w:rPr>
            </w:pPr>
            <w:r w:rsidRPr="00166AB2">
              <w:rPr>
                <w:rFonts w:ascii="Times New Roman" w:hAnsi="Times New Roman"/>
                <w:color w:val="000000"/>
                <w:lang w:eastAsia="lv-LV"/>
              </w:rPr>
              <w:t> </w:t>
            </w:r>
          </w:p>
        </w:tc>
        <w:tc>
          <w:tcPr>
            <w:tcW w:w="1701" w:type="dxa"/>
            <w:tcBorders>
              <w:top w:val="nil"/>
              <w:left w:val="nil"/>
              <w:bottom w:val="single" w:sz="8" w:space="0" w:color="000000"/>
              <w:right w:val="single" w:sz="8" w:space="0" w:color="000000"/>
            </w:tcBorders>
          </w:tcPr>
          <w:p w:rsidR="000E3D11" w:rsidRPr="00166AB2" w:rsidRDefault="000E3D11" w:rsidP="00864AE2">
            <w:pPr>
              <w:spacing w:after="0" w:line="240" w:lineRule="auto"/>
              <w:rPr>
                <w:rFonts w:ascii="Times New Roman" w:hAnsi="Times New Roman"/>
                <w:color w:val="000000"/>
                <w:lang w:eastAsia="lv-LV"/>
              </w:rPr>
            </w:pPr>
            <w:r w:rsidRPr="00166AB2">
              <w:rPr>
                <w:rFonts w:ascii="Times New Roman" w:hAnsi="Times New Roman"/>
                <w:color w:val="000000"/>
                <w:lang w:eastAsia="lv-LV"/>
              </w:rPr>
              <w:t> </w:t>
            </w:r>
          </w:p>
        </w:tc>
        <w:tc>
          <w:tcPr>
            <w:tcW w:w="1277" w:type="dxa"/>
            <w:tcBorders>
              <w:top w:val="nil"/>
              <w:left w:val="nil"/>
              <w:bottom w:val="single" w:sz="8" w:space="0" w:color="000000"/>
              <w:right w:val="single" w:sz="4" w:space="0" w:color="auto"/>
            </w:tcBorders>
            <w:vAlign w:val="center"/>
          </w:tcPr>
          <w:p w:rsidR="000E3D11" w:rsidRPr="00166AB2" w:rsidRDefault="000E3D11" w:rsidP="00864AE2">
            <w:pPr>
              <w:spacing w:after="0" w:line="240" w:lineRule="auto"/>
              <w:jc w:val="center"/>
              <w:rPr>
                <w:rFonts w:ascii="Times New Roman" w:hAnsi="Times New Roman"/>
                <w:b/>
                <w:bCs/>
                <w:color w:val="000000"/>
                <w:lang w:eastAsia="lv-LV"/>
              </w:rPr>
            </w:pPr>
            <w:r w:rsidRPr="00166AB2">
              <w:rPr>
                <w:rFonts w:ascii="Times New Roman" w:hAnsi="Times New Roman"/>
                <w:b/>
                <w:bCs/>
                <w:color w:val="000000"/>
                <w:lang w:eastAsia="lv-LV"/>
              </w:rPr>
              <w:t>2013.gads</w:t>
            </w:r>
            <w:r w:rsidRPr="00166AB2">
              <w:rPr>
                <w:rFonts w:ascii="Times New Roman" w:hAnsi="Times New Roman"/>
                <w:color w:val="000000"/>
                <w:lang w:eastAsia="lv-LV"/>
              </w:rPr>
              <w:t> </w:t>
            </w:r>
          </w:p>
        </w:tc>
        <w:tc>
          <w:tcPr>
            <w:tcW w:w="1305" w:type="dxa"/>
            <w:tcBorders>
              <w:top w:val="nil"/>
              <w:left w:val="single" w:sz="4" w:space="0" w:color="auto"/>
              <w:bottom w:val="single" w:sz="8" w:space="0" w:color="000000"/>
              <w:right w:val="single" w:sz="8" w:space="0" w:color="000000"/>
            </w:tcBorders>
            <w:vAlign w:val="center"/>
          </w:tcPr>
          <w:p w:rsidR="000E3D11" w:rsidRPr="00166AB2" w:rsidRDefault="000E3D11" w:rsidP="00864AE2">
            <w:pPr>
              <w:spacing w:after="0" w:line="240" w:lineRule="auto"/>
              <w:jc w:val="center"/>
              <w:rPr>
                <w:rFonts w:ascii="Times New Roman" w:hAnsi="Times New Roman"/>
                <w:b/>
                <w:bCs/>
                <w:color w:val="000000"/>
                <w:lang w:eastAsia="lv-LV"/>
              </w:rPr>
            </w:pPr>
            <w:r w:rsidRPr="00166AB2">
              <w:rPr>
                <w:rFonts w:ascii="Times New Roman" w:hAnsi="Times New Roman"/>
                <w:b/>
                <w:bCs/>
                <w:color w:val="000000"/>
                <w:lang w:eastAsia="lv-LV"/>
              </w:rPr>
              <w:t>2014.gads</w:t>
            </w:r>
            <w:r w:rsidRPr="00166AB2">
              <w:rPr>
                <w:rFonts w:ascii="Times New Roman" w:hAnsi="Times New Roman"/>
                <w:color w:val="000000"/>
                <w:lang w:eastAsia="lv-LV"/>
              </w:rPr>
              <w:t> </w:t>
            </w:r>
          </w:p>
        </w:tc>
        <w:tc>
          <w:tcPr>
            <w:tcW w:w="1246" w:type="dxa"/>
            <w:tcBorders>
              <w:top w:val="nil"/>
              <w:left w:val="nil"/>
              <w:bottom w:val="single" w:sz="8" w:space="0" w:color="000000"/>
              <w:right w:val="single" w:sz="8" w:space="0" w:color="000000"/>
            </w:tcBorders>
            <w:vAlign w:val="center"/>
          </w:tcPr>
          <w:p w:rsidR="000E3D11" w:rsidRPr="00166AB2" w:rsidRDefault="000E3D11" w:rsidP="00864AE2">
            <w:pPr>
              <w:spacing w:after="0" w:line="240" w:lineRule="auto"/>
              <w:jc w:val="center"/>
              <w:rPr>
                <w:rFonts w:ascii="Times New Roman" w:hAnsi="Times New Roman"/>
                <w:b/>
                <w:bCs/>
                <w:color w:val="000000"/>
                <w:lang w:eastAsia="lv-LV"/>
              </w:rPr>
            </w:pPr>
            <w:r w:rsidRPr="00166AB2">
              <w:rPr>
                <w:rFonts w:ascii="Times New Roman" w:hAnsi="Times New Roman"/>
                <w:b/>
                <w:bCs/>
                <w:color w:val="000000"/>
                <w:lang w:eastAsia="lv-LV"/>
              </w:rPr>
              <w:t>2015.gads</w:t>
            </w:r>
            <w:r w:rsidRPr="00166AB2">
              <w:rPr>
                <w:rFonts w:ascii="Times New Roman" w:hAnsi="Times New Roman"/>
                <w:color w:val="000000"/>
                <w:lang w:eastAsia="lv-LV"/>
              </w:rPr>
              <w:t> </w:t>
            </w:r>
          </w:p>
        </w:tc>
        <w:tc>
          <w:tcPr>
            <w:tcW w:w="1216" w:type="dxa"/>
            <w:tcBorders>
              <w:top w:val="nil"/>
              <w:left w:val="nil"/>
              <w:bottom w:val="single" w:sz="8" w:space="0" w:color="000000"/>
              <w:right w:val="single" w:sz="8" w:space="0" w:color="000000"/>
            </w:tcBorders>
            <w:vAlign w:val="center"/>
          </w:tcPr>
          <w:p w:rsidR="000E3D11" w:rsidRPr="00166AB2" w:rsidRDefault="000E3D11" w:rsidP="00864AE2">
            <w:pPr>
              <w:spacing w:after="0" w:line="240" w:lineRule="auto"/>
              <w:jc w:val="center"/>
              <w:rPr>
                <w:rFonts w:ascii="Times New Roman" w:hAnsi="Times New Roman"/>
                <w:b/>
                <w:bCs/>
                <w:color w:val="000000"/>
                <w:lang w:eastAsia="lv-LV"/>
              </w:rPr>
            </w:pPr>
            <w:r w:rsidRPr="00166AB2">
              <w:rPr>
                <w:rFonts w:ascii="Times New Roman" w:hAnsi="Times New Roman"/>
                <w:b/>
                <w:bCs/>
                <w:color w:val="000000"/>
                <w:lang w:eastAsia="lv-LV"/>
              </w:rPr>
              <w:t>2016.gads</w:t>
            </w:r>
          </w:p>
        </w:tc>
      </w:tr>
      <w:tr w:rsidR="000E3D11" w:rsidRPr="00166AB2" w:rsidTr="00864AE2">
        <w:trPr>
          <w:trHeight w:val="1215"/>
        </w:trPr>
        <w:tc>
          <w:tcPr>
            <w:tcW w:w="1951" w:type="dxa"/>
            <w:tcBorders>
              <w:top w:val="nil"/>
              <w:left w:val="single" w:sz="8" w:space="0" w:color="000000"/>
              <w:bottom w:val="single" w:sz="8" w:space="0" w:color="000000"/>
              <w:right w:val="single" w:sz="8" w:space="0" w:color="000000"/>
            </w:tcBorders>
            <w:shd w:val="clear" w:color="auto" w:fill="E0E0E0"/>
            <w:vAlign w:val="center"/>
          </w:tcPr>
          <w:p w:rsidR="000E3D11" w:rsidRPr="00166AB2" w:rsidRDefault="000E3D11" w:rsidP="00435916">
            <w:pPr>
              <w:spacing w:after="0" w:line="240" w:lineRule="auto"/>
              <w:rPr>
                <w:rFonts w:ascii="Times New Roman" w:hAnsi="Times New Roman"/>
                <w:b/>
                <w:bCs/>
                <w:color w:val="000000"/>
                <w:lang w:eastAsia="lv-LV"/>
              </w:rPr>
            </w:pPr>
            <w:r w:rsidRPr="00166AB2">
              <w:rPr>
                <w:rFonts w:ascii="Times New Roman" w:hAnsi="Times New Roman"/>
                <w:b/>
                <w:bCs/>
                <w:color w:val="000000"/>
                <w:lang w:eastAsia="lv-LV"/>
              </w:rPr>
              <w:t>Darbības rezultāts</w:t>
            </w:r>
            <w:r w:rsidRPr="00166AB2">
              <w:rPr>
                <w:rFonts w:ascii="Times New Roman" w:hAnsi="Times New Roman"/>
                <w:color w:val="000000"/>
                <w:lang w:eastAsia="lv-LV"/>
              </w:rPr>
              <w:t xml:space="preserve">  - </w:t>
            </w:r>
            <w:r w:rsidRPr="00166AB2">
              <w:rPr>
                <w:rFonts w:ascii="Times New Roman" w:hAnsi="Times New Roman"/>
                <w:b/>
                <w:color w:val="000000"/>
                <w:lang w:eastAsia="lv-LV"/>
              </w:rPr>
              <w:br/>
            </w:r>
            <w:r w:rsidRPr="00166AB2">
              <w:rPr>
                <w:rFonts w:ascii="Times New Roman" w:hAnsi="Times New Roman"/>
                <w:b/>
                <w:bCs/>
                <w:color w:val="000000"/>
                <w:lang w:eastAsia="lv-LV"/>
              </w:rPr>
              <w:t>Ģeotelpiskās pamatdatu kopas „</w:t>
            </w:r>
            <w:r w:rsidR="00435916" w:rsidRPr="00166AB2">
              <w:rPr>
                <w:rFonts w:ascii="Times New Roman" w:hAnsi="Times New Roman"/>
                <w:b/>
                <w:bCs/>
                <w:color w:val="000000"/>
                <w:lang w:eastAsia="lv-LV"/>
              </w:rPr>
              <w:t>Kultūraugu uzraudzības valsts informācijas sistēma</w:t>
            </w:r>
            <w:r w:rsidRPr="00166AB2">
              <w:rPr>
                <w:rFonts w:ascii="Times New Roman" w:hAnsi="Times New Roman"/>
                <w:b/>
                <w:bCs/>
                <w:color w:val="000000"/>
                <w:lang w:eastAsia="lv-LV"/>
              </w:rPr>
              <w:t>” datu kvalitātes uzlabošana</w:t>
            </w:r>
          </w:p>
        </w:tc>
        <w:tc>
          <w:tcPr>
            <w:tcW w:w="1701" w:type="dxa"/>
            <w:tcBorders>
              <w:top w:val="nil"/>
              <w:left w:val="nil"/>
              <w:bottom w:val="single" w:sz="8" w:space="0" w:color="000000"/>
              <w:right w:val="single" w:sz="8" w:space="0" w:color="000000"/>
            </w:tcBorders>
            <w:shd w:val="clear" w:color="auto" w:fill="E0E0E0"/>
            <w:vAlign w:val="center"/>
          </w:tcPr>
          <w:p w:rsidR="000E3D11" w:rsidRPr="00166AB2" w:rsidRDefault="000E3D11" w:rsidP="00864AE2">
            <w:pPr>
              <w:spacing w:after="0" w:line="240" w:lineRule="auto"/>
              <w:ind w:left="34"/>
              <w:rPr>
                <w:rFonts w:ascii="Times New Roman" w:hAnsi="Times New Roman"/>
                <w:color w:val="000000"/>
                <w:lang w:eastAsia="lv-LV"/>
              </w:rPr>
            </w:pPr>
            <w:r w:rsidRPr="00166AB2">
              <w:rPr>
                <w:rFonts w:ascii="Times New Roman" w:hAnsi="Times New Roman"/>
                <w:b/>
                <w:bCs/>
                <w:color w:val="000000"/>
                <w:lang w:eastAsia="lv-LV"/>
              </w:rPr>
              <w:t>Rezultatīvais rādītājs</w:t>
            </w:r>
            <w:r w:rsidRPr="00166AB2">
              <w:rPr>
                <w:rFonts w:ascii="Times New Roman" w:hAnsi="Times New Roman"/>
                <w:color w:val="000000"/>
                <w:lang w:eastAsia="lv-LV"/>
              </w:rPr>
              <w:t> </w:t>
            </w:r>
          </w:p>
          <w:p w:rsidR="000E3D11" w:rsidRPr="00166AB2" w:rsidRDefault="000E3D11" w:rsidP="00864AE2">
            <w:pPr>
              <w:spacing w:after="0" w:line="240" w:lineRule="auto"/>
              <w:ind w:left="34"/>
              <w:rPr>
                <w:rFonts w:ascii="Times New Roman" w:hAnsi="Times New Roman"/>
                <w:b/>
                <w:bCs/>
                <w:color w:val="000000"/>
                <w:lang w:eastAsia="lv-LV"/>
              </w:rPr>
            </w:pPr>
          </w:p>
        </w:tc>
        <w:tc>
          <w:tcPr>
            <w:tcW w:w="1277" w:type="dxa"/>
            <w:tcBorders>
              <w:top w:val="nil"/>
              <w:left w:val="nil"/>
              <w:bottom w:val="single" w:sz="8" w:space="0" w:color="000000"/>
              <w:right w:val="single" w:sz="4" w:space="0" w:color="auto"/>
            </w:tcBorders>
            <w:shd w:val="clear" w:color="auto" w:fill="E0E0E0"/>
            <w:vAlign w:val="center"/>
          </w:tcPr>
          <w:p w:rsidR="000E3D11" w:rsidRPr="00166AB2" w:rsidRDefault="000E3D11" w:rsidP="00864AE2">
            <w:pPr>
              <w:spacing w:after="0"/>
              <w:rPr>
                <w:rFonts w:ascii="Times New Roman" w:hAnsi="Times New Roman"/>
              </w:rPr>
            </w:pPr>
          </w:p>
        </w:tc>
        <w:tc>
          <w:tcPr>
            <w:tcW w:w="1305" w:type="dxa"/>
            <w:tcBorders>
              <w:top w:val="nil"/>
              <w:left w:val="single" w:sz="4" w:space="0" w:color="auto"/>
              <w:bottom w:val="single" w:sz="8" w:space="0" w:color="000000"/>
              <w:right w:val="single" w:sz="8" w:space="0" w:color="000000"/>
            </w:tcBorders>
            <w:shd w:val="clear" w:color="auto" w:fill="E0E0E0"/>
            <w:vAlign w:val="center"/>
          </w:tcPr>
          <w:p w:rsidR="000E3D11" w:rsidRPr="00166AB2" w:rsidRDefault="000E3D11" w:rsidP="00864AE2">
            <w:pPr>
              <w:spacing w:after="0" w:line="240" w:lineRule="auto"/>
              <w:jc w:val="center"/>
              <w:rPr>
                <w:rFonts w:ascii="Times New Roman" w:hAnsi="Times New Roman"/>
                <w:color w:val="000000"/>
                <w:lang w:eastAsia="lv-LV"/>
              </w:rPr>
            </w:pPr>
            <w:r w:rsidRPr="00166AB2">
              <w:rPr>
                <w:rFonts w:ascii="Times New Roman" w:hAnsi="Times New Roman"/>
                <w:color w:val="000000"/>
                <w:lang w:eastAsia="lv-LV"/>
              </w:rPr>
              <w:t> %</w:t>
            </w:r>
          </w:p>
        </w:tc>
        <w:tc>
          <w:tcPr>
            <w:tcW w:w="1246" w:type="dxa"/>
            <w:tcBorders>
              <w:top w:val="nil"/>
              <w:left w:val="nil"/>
              <w:bottom w:val="single" w:sz="8" w:space="0" w:color="000000"/>
              <w:right w:val="single" w:sz="8" w:space="0" w:color="000000"/>
            </w:tcBorders>
            <w:shd w:val="clear" w:color="auto" w:fill="E0E0E0"/>
            <w:vAlign w:val="center"/>
          </w:tcPr>
          <w:p w:rsidR="000E3D11" w:rsidRPr="00166AB2" w:rsidRDefault="000E3D11" w:rsidP="00864AE2">
            <w:pPr>
              <w:spacing w:after="0" w:line="240" w:lineRule="auto"/>
              <w:jc w:val="center"/>
              <w:rPr>
                <w:rFonts w:ascii="Times New Roman" w:hAnsi="Times New Roman"/>
                <w:color w:val="000000"/>
                <w:lang w:eastAsia="lv-LV"/>
              </w:rPr>
            </w:pPr>
            <w:r w:rsidRPr="00166AB2">
              <w:rPr>
                <w:rFonts w:ascii="Times New Roman" w:hAnsi="Times New Roman"/>
                <w:color w:val="000000"/>
                <w:lang w:eastAsia="lv-LV"/>
              </w:rPr>
              <w:t>% </w:t>
            </w:r>
          </w:p>
        </w:tc>
        <w:tc>
          <w:tcPr>
            <w:tcW w:w="1216" w:type="dxa"/>
            <w:tcBorders>
              <w:top w:val="nil"/>
              <w:left w:val="nil"/>
              <w:bottom w:val="single" w:sz="8" w:space="0" w:color="000000"/>
              <w:right w:val="single" w:sz="8" w:space="0" w:color="000000"/>
            </w:tcBorders>
            <w:shd w:val="clear" w:color="auto" w:fill="E0E0E0"/>
            <w:vAlign w:val="center"/>
          </w:tcPr>
          <w:p w:rsidR="000E3D11" w:rsidRPr="00166AB2" w:rsidRDefault="000E3D11" w:rsidP="00864AE2">
            <w:pPr>
              <w:spacing w:after="0" w:line="240" w:lineRule="auto"/>
              <w:jc w:val="center"/>
              <w:rPr>
                <w:rFonts w:ascii="Times New Roman" w:hAnsi="Times New Roman"/>
                <w:color w:val="000000"/>
                <w:lang w:eastAsia="lv-LV"/>
              </w:rPr>
            </w:pPr>
            <w:r w:rsidRPr="00166AB2">
              <w:rPr>
                <w:rFonts w:ascii="Times New Roman" w:hAnsi="Times New Roman"/>
                <w:color w:val="000000"/>
                <w:lang w:eastAsia="lv-LV"/>
              </w:rPr>
              <w:t> %</w:t>
            </w:r>
          </w:p>
        </w:tc>
      </w:tr>
      <w:tr w:rsidR="000E3D11" w:rsidRPr="00166AB2" w:rsidTr="00864AE2">
        <w:trPr>
          <w:trHeight w:val="615"/>
        </w:trPr>
        <w:tc>
          <w:tcPr>
            <w:tcW w:w="1951" w:type="dxa"/>
            <w:tcBorders>
              <w:top w:val="single" w:sz="8" w:space="0" w:color="000000"/>
              <w:left w:val="single" w:sz="8" w:space="0" w:color="000000"/>
              <w:bottom w:val="single" w:sz="4" w:space="0" w:color="auto"/>
              <w:right w:val="single" w:sz="8" w:space="0" w:color="000000"/>
            </w:tcBorders>
          </w:tcPr>
          <w:p w:rsidR="000E3D11" w:rsidRPr="00166AB2" w:rsidRDefault="000E3D11" w:rsidP="00864AE2">
            <w:pPr>
              <w:spacing w:after="0" w:line="240" w:lineRule="auto"/>
              <w:rPr>
                <w:rFonts w:ascii="Times New Roman" w:hAnsi="Times New Roman"/>
                <w:color w:val="000000"/>
                <w:lang w:eastAsia="lv-LV"/>
              </w:rPr>
            </w:pPr>
          </w:p>
        </w:tc>
        <w:tc>
          <w:tcPr>
            <w:tcW w:w="1701" w:type="dxa"/>
            <w:tcBorders>
              <w:top w:val="single" w:sz="8" w:space="0" w:color="000000"/>
              <w:left w:val="nil"/>
              <w:bottom w:val="single" w:sz="4" w:space="0" w:color="auto"/>
              <w:right w:val="single" w:sz="8" w:space="0" w:color="000000"/>
            </w:tcBorders>
          </w:tcPr>
          <w:p w:rsidR="000E3D11" w:rsidRPr="00166AB2" w:rsidRDefault="00435916" w:rsidP="00D66A9F">
            <w:pPr>
              <w:spacing w:after="0" w:line="240" w:lineRule="auto"/>
              <w:rPr>
                <w:rFonts w:ascii="Times New Roman" w:hAnsi="Times New Roman"/>
                <w:color w:val="000000"/>
                <w:lang w:eastAsia="lv-LV"/>
              </w:rPr>
            </w:pPr>
            <w:r w:rsidRPr="00166AB2">
              <w:rPr>
                <w:rFonts w:ascii="Times New Roman" w:hAnsi="Times New Roman"/>
                <w:color w:val="000000"/>
                <w:lang w:eastAsia="lv-LV"/>
              </w:rPr>
              <w:t xml:space="preserve">KUVIS </w:t>
            </w:r>
            <w:r w:rsidR="000E3D11" w:rsidRPr="00166AB2">
              <w:rPr>
                <w:rFonts w:ascii="Times New Roman" w:hAnsi="Times New Roman"/>
                <w:color w:val="000000"/>
                <w:lang w:eastAsia="lv-LV"/>
              </w:rPr>
              <w:t xml:space="preserve">pilnveidošana, paredzot iespēju </w:t>
            </w:r>
            <w:r w:rsidRPr="00166AB2">
              <w:rPr>
                <w:rFonts w:ascii="Times New Roman" w:hAnsi="Times New Roman"/>
                <w:color w:val="000000"/>
                <w:lang w:eastAsia="lv-LV"/>
              </w:rPr>
              <w:t xml:space="preserve">uzmērīt un attēlot GMO audzēšanas vietas, ar </w:t>
            </w:r>
            <w:r w:rsidRPr="00166AB2">
              <w:rPr>
                <w:rFonts w:ascii="Times New Roman" w:hAnsi="Times New Roman"/>
                <w:color w:val="000000"/>
                <w:lang w:eastAsia="lv-LV"/>
              </w:rPr>
              <w:lastRenderedPageBreak/>
              <w:t>karantīnas organismiem inficētas platības, ar latvāņiem invadētas platības, augšņu agroķīmiskās izpētes ģeogrāfisko datu</w:t>
            </w:r>
            <w:r w:rsidR="000E3D11" w:rsidRPr="00166AB2">
              <w:rPr>
                <w:rFonts w:ascii="Times New Roman" w:hAnsi="Times New Roman"/>
                <w:color w:val="000000"/>
                <w:lang w:eastAsia="lv-LV"/>
              </w:rPr>
              <w:t xml:space="preserve"> </w:t>
            </w:r>
            <w:r w:rsidRPr="00166AB2">
              <w:rPr>
                <w:rFonts w:ascii="Times New Roman" w:hAnsi="Times New Roman"/>
                <w:color w:val="000000"/>
                <w:lang w:eastAsia="lv-LV"/>
              </w:rPr>
              <w:t xml:space="preserve">atspoguļošana, </w:t>
            </w:r>
            <w:r w:rsidR="000E3D11" w:rsidRPr="00166AB2">
              <w:rPr>
                <w:rFonts w:ascii="Times New Roman" w:hAnsi="Times New Roman"/>
                <w:color w:val="000000"/>
                <w:lang w:eastAsia="lv-LV"/>
              </w:rPr>
              <w:t>balstoties uz augstas izšķirtspējas ortofotokartes</w:t>
            </w:r>
            <w:r w:rsidRPr="00166AB2">
              <w:rPr>
                <w:rFonts w:ascii="Times New Roman" w:hAnsi="Times New Roman"/>
                <w:color w:val="000000"/>
                <w:lang w:eastAsia="lv-LV"/>
              </w:rPr>
              <w:t xml:space="preserve"> vai topogrāfiskās kartes</w:t>
            </w:r>
            <w:r w:rsidR="000E3D11" w:rsidRPr="00166AB2">
              <w:rPr>
                <w:rFonts w:ascii="Times New Roman" w:hAnsi="Times New Roman"/>
                <w:color w:val="000000"/>
                <w:lang w:eastAsia="lv-LV"/>
              </w:rPr>
              <w:t xml:space="preserve"> datiem (</w:t>
            </w:r>
            <w:r w:rsidR="00D66A9F" w:rsidRPr="00166AB2">
              <w:rPr>
                <w:rFonts w:ascii="Times New Roman" w:hAnsi="Times New Roman"/>
                <w:color w:val="000000"/>
              </w:rPr>
              <w:t>pārbaudes  vietu vai paraugu noņemšanas vietu ģeogrāfiskās informācijas iegūšana %)</w:t>
            </w:r>
            <w:r w:rsidR="00D66A9F" w:rsidRPr="00166AB2">
              <w:rPr>
                <w:color w:val="000000"/>
              </w:rPr>
              <w:t xml:space="preserve">  </w:t>
            </w:r>
          </w:p>
        </w:tc>
        <w:tc>
          <w:tcPr>
            <w:tcW w:w="1277" w:type="dxa"/>
            <w:tcBorders>
              <w:top w:val="single" w:sz="8" w:space="0" w:color="000000"/>
              <w:left w:val="nil"/>
              <w:bottom w:val="single" w:sz="4" w:space="0" w:color="auto"/>
              <w:right w:val="single" w:sz="4" w:space="0" w:color="auto"/>
            </w:tcBorders>
            <w:vAlign w:val="center"/>
          </w:tcPr>
          <w:p w:rsidR="000E3D11" w:rsidRPr="00166AB2" w:rsidRDefault="00CB1CBC" w:rsidP="00864AE2">
            <w:pPr>
              <w:spacing w:after="0" w:line="240" w:lineRule="auto"/>
              <w:jc w:val="center"/>
              <w:rPr>
                <w:rFonts w:ascii="Times New Roman" w:hAnsi="Times New Roman"/>
                <w:color w:val="000000"/>
                <w:lang w:eastAsia="lv-LV"/>
              </w:rPr>
            </w:pPr>
            <w:r w:rsidRPr="00166AB2">
              <w:rPr>
                <w:rFonts w:ascii="Times New Roman" w:hAnsi="Times New Roman"/>
                <w:color w:val="000000"/>
                <w:lang w:eastAsia="lv-LV"/>
              </w:rPr>
              <w:lastRenderedPageBreak/>
              <w:t>-</w:t>
            </w:r>
          </w:p>
        </w:tc>
        <w:tc>
          <w:tcPr>
            <w:tcW w:w="1305" w:type="dxa"/>
            <w:tcBorders>
              <w:top w:val="single" w:sz="8" w:space="0" w:color="000000"/>
              <w:left w:val="single" w:sz="4" w:space="0" w:color="auto"/>
              <w:bottom w:val="single" w:sz="4" w:space="0" w:color="auto"/>
              <w:right w:val="single" w:sz="4" w:space="0" w:color="auto"/>
            </w:tcBorders>
            <w:vAlign w:val="center"/>
          </w:tcPr>
          <w:p w:rsidR="000E3D11" w:rsidRPr="00166AB2" w:rsidRDefault="00B94B67" w:rsidP="00864AE2">
            <w:pPr>
              <w:spacing w:after="0" w:line="240" w:lineRule="auto"/>
              <w:jc w:val="center"/>
              <w:rPr>
                <w:rFonts w:ascii="Times New Roman" w:hAnsi="Times New Roman"/>
                <w:color w:val="000000"/>
                <w:lang w:eastAsia="lv-LV"/>
              </w:rPr>
            </w:pPr>
            <w:r w:rsidRPr="00166AB2">
              <w:rPr>
                <w:rFonts w:ascii="Times New Roman" w:hAnsi="Times New Roman"/>
                <w:color w:val="000000"/>
                <w:lang w:eastAsia="lv-LV"/>
              </w:rPr>
              <w:t>-</w:t>
            </w:r>
          </w:p>
        </w:tc>
        <w:tc>
          <w:tcPr>
            <w:tcW w:w="1246" w:type="dxa"/>
            <w:tcBorders>
              <w:top w:val="single" w:sz="8" w:space="0" w:color="000000"/>
              <w:left w:val="single" w:sz="4" w:space="0" w:color="auto"/>
              <w:bottom w:val="single" w:sz="4" w:space="0" w:color="auto"/>
              <w:right w:val="single" w:sz="4" w:space="0" w:color="auto"/>
            </w:tcBorders>
            <w:vAlign w:val="center"/>
          </w:tcPr>
          <w:p w:rsidR="000E3D11" w:rsidRPr="00166AB2" w:rsidRDefault="00B94B67" w:rsidP="00864AE2">
            <w:pPr>
              <w:spacing w:after="0" w:line="240" w:lineRule="auto"/>
              <w:jc w:val="center"/>
              <w:rPr>
                <w:rFonts w:ascii="Times New Roman" w:hAnsi="Times New Roman"/>
                <w:color w:val="000000"/>
                <w:lang w:eastAsia="lv-LV"/>
              </w:rPr>
            </w:pPr>
            <w:r w:rsidRPr="00166AB2">
              <w:rPr>
                <w:rFonts w:ascii="Times New Roman" w:hAnsi="Times New Roman"/>
                <w:color w:val="000000"/>
                <w:lang w:eastAsia="lv-LV"/>
              </w:rPr>
              <w:t>25</w:t>
            </w:r>
          </w:p>
        </w:tc>
        <w:tc>
          <w:tcPr>
            <w:tcW w:w="1216" w:type="dxa"/>
            <w:tcBorders>
              <w:top w:val="single" w:sz="8" w:space="0" w:color="000000"/>
              <w:left w:val="single" w:sz="4" w:space="0" w:color="auto"/>
              <w:bottom w:val="single" w:sz="4" w:space="0" w:color="auto"/>
              <w:right w:val="single" w:sz="4" w:space="0" w:color="auto"/>
            </w:tcBorders>
            <w:vAlign w:val="center"/>
          </w:tcPr>
          <w:p w:rsidR="000E3D11" w:rsidRPr="00166AB2" w:rsidRDefault="00B94B67" w:rsidP="00864AE2">
            <w:pPr>
              <w:spacing w:after="0" w:line="240" w:lineRule="auto"/>
              <w:jc w:val="center"/>
              <w:rPr>
                <w:rFonts w:ascii="Times New Roman" w:hAnsi="Times New Roman"/>
                <w:color w:val="000000"/>
                <w:lang w:eastAsia="lv-LV"/>
              </w:rPr>
            </w:pPr>
            <w:r w:rsidRPr="00166AB2">
              <w:rPr>
                <w:rFonts w:ascii="Times New Roman" w:hAnsi="Times New Roman"/>
                <w:color w:val="000000"/>
                <w:lang w:eastAsia="lv-LV"/>
              </w:rPr>
              <w:t>50</w:t>
            </w:r>
          </w:p>
        </w:tc>
      </w:tr>
    </w:tbl>
    <w:p w:rsidR="000E3D11" w:rsidRPr="00166AB2" w:rsidRDefault="000E3D11" w:rsidP="000E3D11">
      <w:pPr>
        <w:spacing w:before="100" w:beforeAutospacing="1" w:after="100" w:afterAutospacing="1" w:line="240" w:lineRule="auto"/>
        <w:rPr>
          <w:rFonts w:ascii="Times New Roman" w:hAnsi="Times New Roman"/>
          <w:sz w:val="24"/>
          <w:szCs w:val="24"/>
          <w:lang w:eastAsia="lv-LV"/>
        </w:rPr>
      </w:pPr>
    </w:p>
    <w:p w:rsidR="000E3D11" w:rsidRPr="00166AB2" w:rsidRDefault="000E3D11" w:rsidP="000E3D11">
      <w:pPr>
        <w:rPr>
          <w:rFonts w:ascii="Times New Roman" w:hAnsi="Times New Roman"/>
        </w:rPr>
      </w:pPr>
    </w:p>
    <w:p w:rsidR="000E3D11" w:rsidRPr="00166AB2" w:rsidRDefault="000E3D11" w:rsidP="000E3D11">
      <w:pPr>
        <w:rPr>
          <w:rFonts w:ascii="Times New Roman" w:hAnsi="Times New Roman"/>
        </w:rPr>
        <w:sectPr w:rsidR="000E3D11" w:rsidRPr="00166AB2" w:rsidSect="00864AE2">
          <w:footerReference w:type="default" r:id="rId8"/>
          <w:pgSz w:w="11906" w:h="16838"/>
          <w:pgMar w:top="851" w:right="1800" w:bottom="1134" w:left="1800" w:header="708" w:footer="708" w:gutter="0"/>
          <w:cols w:space="708"/>
          <w:docGrid w:linePitch="360"/>
        </w:sectPr>
      </w:pPr>
    </w:p>
    <w:tbl>
      <w:tblPr>
        <w:tblpPr w:leftFromText="180" w:rightFromText="180" w:vertAnchor="page" w:horzAnchor="margin" w:tblpXSpec="center" w:tblpY="961"/>
        <w:tblW w:w="15465" w:type="dxa"/>
        <w:tblLayout w:type="fixed"/>
        <w:tblLook w:val="00A0" w:firstRow="1" w:lastRow="0" w:firstColumn="1" w:lastColumn="0" w:noHBand="0" w:noVBand="0"/>
      </w:tblPr>
      <w:tblGrid>
        <w:gridCol w:w="2282"/>
        <w:gridCol w:w="1984"/>
        <w:gridCol w:w="992"/>
        <w:gridCol w:w="2268"/>
        <w:gridCol w:w="1134"/>
        <w:gridCol w:w="2126"/>
        <w:gridCol w:w="1134"/>
        <w:gridCol w:w="993"/>
        <w:gridCol w:w="850"/>
        <w:gridCol w:w="851"/>
        <w:gridCol w:w="851"/>
      </w:tblGrid>
      <w:tr w:rsidR="000E3D11" w:rsidRPr="00166AB2" w:rsidTr="00864AE2">
        <w:trPr>
          <w:trHeight w:val="589"/>
          <w:tblHeader/>
        </w:trPr>
        <w:tc>
          <w:tcPr>
            <w:tcW w:w="2282" w:type="dxa"/>
            <w:vMerge w:val="restart"/>
            <w:tcBorders>
              <w:top w:val="single" w:sz="8" w:space="0" w:color="auto"/>
              <w:left w:val="single" w:sz="8" w:space="0" w:color="auto"/>
              <w:bottom w:val="single" w:sz="8" w:space="0" w:color="auto"/>
              <w:right w:val="single" w:sz="4" w:space="0" w:color="auto"/>
            </w:tcBorders>
            <w:shd w:val="clear" w:color="auto" w:fill="BFBFBF"/>
            <w:vAlign w:val="center"/>
          </w:tcPr>
          <w:p w:rsidR="000E3D11" w:rsidRPr="00166AB2" w:rsidRDefault="000E3D11" w:rsidP="00864AE2">
            <w:pPr>
              <w:rPr>
                <w:rFonts w:ascii="Times New Roman" w:hAnsi="Times New Roman"/>
                <w:b/>
                <w:bCs/>
                <w:sz w:val="20"/>
                <w:szCs w:val="20"/>
              </w:rPr>
            </w:pPr>
            <w:r w:rsidRPr="00166AB2">
              <w:rPr>
                <w:rFonts w:ascii="Times New Roman" w:hAnsi="Times New Roman"/>
                <w:b/>
                <w:sz w:val="20"/>
                <w:szCs w:val="20"/>
              </w:rPr>
              <w:lastRenderedPageBreak/>
              <w:t>Rādītājs</w:t>
            </w:r>
          </w:p>
        </w:tc>
        <w:tc>
          <w:tcPr>
            <w:tcW w:w="2976" w:type="dxa"/>
            <w:gridSpan w:val="2"/>
            <w:tcBorders>
              <w:top w:val="single" w:sz="8" w:space="0" w:color="auto"/>
              <w:left w:val="nil"/>
              <w:bottom w:val="single" w:sz="4" w:space="0" w:color="auto"/>
              <w:right w:val="single" w:sz="4" w:space="0" w:color="auto"/>
            </w:tcBorders>
            <w:shd w:val="clear" w:color="auto" w:fill="BFBFBF"/>
            <w:vAlign w:val="center"/>
          </w:tcPr>
          <w:p w:rsidR="000E3D11" w:rsidRPr="00166AB2" w:rsidRDefault="000E3D11" w:rsidP="00864AE2">
            <w:pPr>
              <w:jc w:val="center"/>
              <w:rPr>
                <w:rFonts w:ascii="Times New Roman" w:hAnsi="Times New Roman"/>
                <w:b/>
                <w:bCs/>
                <w:sz w:val="20"/>
                <w:szCs w:val="20"/>
              </w:rPr>
            </w:pPr>
            <w:r w:rsidRPr="00166AB2">
              <w:rPr>
                <w:rFonts w:ascii="Times New Roman" w:hAnsi="Times New Roman"/>
                <w:b/>
                <w:bCs/>
                <w:sz w:val="20"/>
                <w:szCs w:val="20"/>
              </w:rPr>
              <w:t>2014.gadā papildus nepieciešamais finansējums</w:t>
            </w:r>
          </w:p>
        </w:tc>
        <w:tc>
          <w:tcPr>
            <w:tcW w:w="3402" w:type="dxa"/>
            <w:gridSpan w:val="2"/>
            <w:tcBorders>
              <w:top w:val="single" w:sz="8" w:space="0" w:color="auto"/>
              <w:left w:val="nil"/>
              <w:bottom w:val="single" w:sz="4" w:space="0" w:color="auto"/>
              <w:right w:val="single" w:sz="4" w:space="0" w:color="auto"/>
            </w:tcBorders>
            <w:shd w:val="clear" w:color="auto" w:fill="BFBFBF"/>
            <w:vAlign w:val="center"/>
          </w:tcPr>
          <w:p w:rsidR="000E3D11" w:rsidRPr="00166AB2" w:rsidRDefault="000E3D11" w:rsidP="00864AE2">
            <w:pPr>
              <w:jc w:val="center"/>
              <w:rPr>
                <w:rFonts w:ascii="Times New Roman" w:hAnsi="Times New Roman"/>
                <w:b/>
                <w:bCs/>
                <w:sz w:val="20"/>
                <w:szCs w:val="20"/>
              </w:rPr>
            </w:pPr>
            <w:r w:rsidRPr="00166AB2">
              <w:rPr>
                <w:rFonts w:ascii="Times New Roman" w:hAnsi="Times New Roman"/>
                <w:b/>
                <w:bCs/>
                <w:sz w:val="20"/>
                <w:szCs w:val="20"/>
              </w:rPr>
              <w:t>2015.gadā papildus nepieciešamais finansējums</w:t>
            </w:r>
          </w:p>
        </w:tc>
        <w:tc>
          <w:tcPr>
            <w:tcW w:w="3260" w:type="dxa"/>
            <w:gridSpan w:val="2"/>
            <w:tcBorders>
              <w:top w:val="single" w:sz="8" w:space="0" w:color="auto"/>
              <w:left w:val="nil"/>
              <w:bottom w:val="single" w:sz="4" w:space="0" w:color="auto"/>
              <w:right w:val="single" w:sz="4" w:space="0" w:color="auto"/>
            </w:tcBorders>
            <w:shd w:val="clear" w:color="auto" w:fill="BFBFBF"/>
            <w:vAlign w:val="center"/>
          </w:tcPr>
          <w:p w:rsidR="000E3D11" w:rsidRPr="00166AB2" w:rsidRDefault="000E3D11" w:rsidP="00864AE2">
            <w:pPr>
              <w:spacing w:after="0"/>
              <w:jc w:val="center"/>
              <w:rPr>
                <w:rFonts w:ascii="Times New Roman" w:hAnsi="Times New Roman"/>
                <w:b/>
                <w:bCs/>
                <w:sz w:val="20"/>
                <w:szCs w:val="20"/>
              </w:rPr>
            </w:pPr>
            <w:r w:rsidRPr="00166AB2">
              <w:rPr>
                <w:rFonts w:ascii="Times New Roman" w:hAnsi="Times New Roman"/>
                <w:b/>
                <w:bCs/>
                <w:sz w:val="20"/>
                <w:szCs w:val="20"/>
              </w:rPr>
              <w:t xml:space="preserve">2016.gadā papildus </w:t>
            </w:r>
          </w:p>
          <w:p w:rsidR="000E3D11" w:rsidRPr="00166AB2" w:rsidRDefault="000E3D11" w:rsidP="00864AE2">
            <w:pPr>
              <w:jc w:val="center"/>
              <w:rPr>
                <w:rFonts w:ascii="Times New Roman" w:hAnsi="Times New Roman"/>
                <w:b/>
                <w:bCs/>
                <w:sz w:val="20"/>
                <w:szCs w:val="20"/>
              </w:rPr>
            </w:pPr>
            <w:r w:rsidRPr="00166AB2">
              <w:rPr>
                <w:rFonts w:ascii="Times New Roman" w:hAnsi="Times New Roman"/>
                <w:b/>
                <w:bCs/>
                <w:sz w:val="20"/>
                <w:szCs w:val="20"/>
              </w:rPr>
              <w:t>nepieciešamais finansējums</w:t>
            </w:r>
          </w:p>
        </w:tc>
        <w:tc>
          <w:tcPr>
            <w:tcW w:w="993" w:type="dxa"/>
            <w:tcBorders>
              <w:top w:val="single" w:sz="4" w:space="0" w:color="auto"/>
              <w:left w:val="nil"/>
              <w:bottom w:val="single" w:sz="4" w:space="0" w:color="auto"/>
              <w:right w:val="single" w:sz="4" w:space="0" w:color="auto"/>
            </w:tcBorders>
            <w:shd w:val="clear" w:color="auto" w:fill="BFBFBF"/>
            <w:vAlign w:val="center"/>
          </w:tcPr>
          <w:p w:rsidR="000E3D11" w:rsidRPr="00166AB2" w:rsidRDefault="000E3D11" w:rsidP="00864AE2">
            <w:pPr>
              <w:jc w:val="center"/>
              <w:rPr>
                <w:rFonts w:ascii="Times New Roman" w:hAnsi="Times New Roman"/>
                <w:b/>
                <w:bCs/>
                <w:sz w:val="18"/>
                <w:szCs w:val="18"/>
              </w:rPr>
            </w:pPr>
            <w:r w:rsidRPr="00166AB2">
              <w:rPr>
                <w:rFonts w:ascii="Times New Roman" w:hAnsi="Times New Roman"/>
                <w:b/>
                <w:bCs/>
                <w:sz w:val="18"/>
                <w:szCs w:val="18"/>
              </w:rPr>
              <w:t>2017.</w:t>
            </w:r>
          </w:p>
          <w:p w:rsidR="000E3D11" w:rsidRPr="00166AB2" w:rsidRDefault="000E3D11" w:rsidP="00864AE2">
            <w:pPr>
              <w:jc w:val="center"/>
              <w:rPr>
                <w:rFonts w:ascii="Times New Roman" w:hAnsi="Times New Roman"/>
                <w:b/>
                <w:bCs/>
                <w:sz w:val="18"/>
                <w:szCs w:val="18"/>
              </w:rPr>
            </w:pPr>
            <w:r w:rsidRPr="00166AB2">
              <w:rPr>
                <w:rFonts w:ascii="Times New Roman" w:hAnsi="Times New Roman"/>
                <w:b/>
                <w:bCs/>
                <w:sz w:val="18"/>
                <w:szCs w:val="18"/>
              </w:rPr>
              <w:t>gadā</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0E3D11" w:rsidRPr="00166AB2" w:rsidRDefault="000E3D11" w:rsidP="00864AE2">
            <w:pPr>
              <w:jc w:val="center"/>
              <w:rPr>
                <w:rFonts w:ascii="Times New Roman" w:hAnsi="Times New Roman"/>
                <w:b/>
                <w:bCs/>
                <w:sz w:val="18"/>
                <w:szCs w:val="18"/>
              </w:rPr>
            </w:pPr>
            <w:r w:rsidRPr="00166AB2">
              <w:rPr>
                <w:rFonts w:ascii="Times New Roman" w:hAnsi="Times New Roman"/>
                <w:b/>
                <w:bCs/>
                <w:sz w:val="18"/>
                <w:szCs w:val="18"/>
              </w:rPr>
              <w:t>2018.</w:t>
            </w:r>
          </w:p>
          <w:p w:rsidR="000E3D11" w:rsidRPr="00166AB2" w:rsidRDefault="000E3D11" w:rsidP="00864AE2">
            <w:pPr>
              <w:jc w:val="center"/>
              <w:rPr>
                <w:rFonts w:ascii="Times New Roman" w:hAnsi="Times New Roman"/>
                <w:b/>
                <w:bCs/>
                <w:sz w:val="18"/>
                <w:szCs w:val="18"/>
              </w:rPr>
            </w:pPr>
            <w:r w:rsidRPr="00166AB2">
              <w:rPr>
                <w:rFonts w:ascii="Times New Roman" w:hAnsi="Times New Roman"/>
                <w:b/>
                <w:bCs/>
                <w:sz w:val="18"/>
                <w:szCs w:val="18"/>
              </w:rPr>
              <w:t>gadā</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0E3D11" w:rsidRPr="00166AB2" w:rsidRDefault="000E3D11" w:rsidP="00864AE2">
            <w:pPr>
              <w:jc w:val="center"/>
              <w:rPr>
                <w:rFonts w:ascii="Times New Roman" w:hAnsi="Times New Roman"/>
                <w:b/>
                <w:bCs/>
                <w:sz w:val="18"/>
                <w:szCs w:val="18"/>
              </w:rPr>
            </w:pPr>
            <w:r w:rsidRPr="00166AB2">
              <w:rPr>
                <w:rFonts w:ascii="Times New Roman" w:hAnsi="Times New Roman"/>
                <w:b/>
                <w:bCs/>
                <w:sz w:val="18"/>
                <w:szCs w:val="18"/>
              </w:rPr>
              <w:t>2019.</w:t>
            </w:r>
          </w:p>
          <w:p w:rsidR="000E3D11" w:rsidRPr="00166AB2" w:rsidRDefault="000E3D11" w:rsidP="00864AE2">
            <w:pPr>
              <w:jc w:val="center"/>
              <w:rPr>
                <w:rFonts w:ascii="Times New Roman" w:hAnsi="Times New Roman"/>
                <w:b/>
                <w:bCs/>
                <w:sz w:val="18"/>
                <w:szCs w:val="18"/>
              </w:rPr>
            </w:pPr>
            <w:r w:rsidRPr="00166AB2">
              <w:rPr>
                <w:rFonts w:ascii="Times New Roman" w:hAnsi="Times New Roman"/>
                <w:b/>
                <w:bCs/>
                <w:sz w:val="18"/>
                <w:szCs w:val="18"/>
              </w:rPr>
              <w:t>gadā</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0E3D11" w:rsidRPr="00166AB2" w:rsidRDefault="000E3D11" w:rsidP="00864AE2">
            <w:pPr>
              <w:jc w:val="center"/>
              <w:rPr>
                <w:rFonts w:ascii="Times New Roman" w:hAnsi="Times New Roman"/>
                <w:b/>
                <w:bCs/>
                <w:sz w:val="18"/>
                <w:szCs w:val="18"/>
              </w:rPr>
            </w:pPr>
            <w:r w:rsidRPr="00166AB2">
              <w:rPr>
                <w:rFonts w:ascii="Times New Roman" w:hAnsi="Times New Roman"/>
                <w:b/>
                <w:bCs/>
                <w:sz w:val="18"/>
                <w:szCs w:val="18"/>
              </w:rPr>
              <w:t>2020.</w:t>
            </w:r>
          </w:p>
          <w:p w:rsidR="000E3D11" w:rsidRPr="00166AB2" w:rsidRDefault="000E3D11" w:rsidP="00864AE2">
            <w:pPr>
              <w:jc w:val="center"/>
              <w:rPr>
                <w:rFonts w:ascii="Times New Roman" w:hAnsi="Times New Roman"/>
                <w:b/>
                <w:bCs/>
                <w:sz w:val="18"/>
                <w:szCs w:val="18"/>
              </w:rPr>
            </w:pPr>
            <w:r w:rsidRPr="00166AB2">
              <w:rPr>
                <w:rFonts w:ascii="Times New Roman" w:hAnsi="Times New Roman"/>
                <w:b/>
                <w:bCs/>
                <w:sz w:val="18"/>
                <w:szCs w:val="18"/>
              </w:rPr>
              <w:t>gadā</w:t>
            </w:r>
          </w:p>
        </w:tc>
      </w:tr>
      <w:tr w:rsidR="000E3D11" w:rsidRPr="00166AB2" w:rsidTr="00864AE2">
        <w:trPr>
          <w:trHeight w:val="564"/>
          <w:tblHeader/>
        </w:trPr>
        <w:tc>
          <w:tcPr>
            <w:tcW w:w="2282" w:type="dxa"/>
            <w:vMerge/>
            <w:tcBorders>
              <w:top w:val="single" w:sz="8" w:space="0" w:color="auto"/>
              <w:left w:val="single" w:sz="8" w:space="0" w:color="auto"/>
              <w:bottom w:val="single" w:sz="8" w:space="0" w:color="auto"/>
              <w:right w:val="single" w:sz="4" w:space="0" w:color="auto"/>
            </w:tcBorders>
            <w:vAlign w:val="center"/>
          </w:tcPr>
          <w:p w:rsidR="000E3D11" w:rsidRPr="00166AB2" w:rsidRDefault="000E3D11" w:rsidP="00864AE2">
            <w:pPr>
              <w:spacing w:after="0" w:line="240" w:lineRule="auto"/>
              <w:rPr>
                <w:rFonts w:ascii="Times New Roman" w:hAnsi="Times New Roman"/>
                <w:b/>
                <w:bCs/>
                <w:sz w:val="20"/>
                <w:szCs w:val="20"/>
              </w:rPr>
            </w:pPr>
          </w:p>
        </w:tc>
        <w:tc>
          <w:tcPr>
            <w:tcW w:w="1984" w:type="dxa"/>
            <w:tcBorders>
              <w:top w:val="nil"/>
              <w:left w:val="nil"/>
              <w:bottom w:val="single" w:sz="8" w:space="0" w:color="auto"/>
              <w:right w:val="nil"/>
            </w:tcBorders>
            <w:shd w:val="clear" w:color="auto" w:fill="BFBFBF"/>
            <w:vAlign w:val="center"/>
          </w:tcPr>
          <w:p w:rsidR="000E3D11" w:rsidRPr="00166AB2" w:rsidRDefault="000E3D11" w:rsidP="00864AE2">
            <w:pPr>
              <w:rPr>
                <w:rFonts w:ascii="Times New Roman" w:hAnsi="Times New Roman"/>
                <w:b/>
                <w:sz w:val="20"/>
                <w:szCs w:val="20"/>
              </w:rPr>
            </w:pPr>
            <w:r w:rsidRPr="00166AB2">
              <w:rPr>
                <w:rFonts w:ascii="Times New Roman" w:hAnsi="Times New Roman"/>
                <w:b/>
                <w:sz w:val="20"/>
                <w:szCs w:val="20"/>
              </w:rPr>
              <w:t>skaidrojums</w:t>
            </w:r>
          </w:p>
        </w:tc>
        <w:tc>
          <w:tcPr>
            <w:tcW w:w="992" w:type="dxa"/>
            <w:tcBorders>
              <w:top w:val="nil"/>
              <w:left w:val="single" w:sz="4" w:space="0" w:color="auto"/>
              <w:bottom w:val="single" w:sz="8" w:space="0" w:color="auto"/>
              <w:right w:val="single" w:sz="4" w:space="0" w:color="auto"/>
            </w:tcBorders>
            <w:shd w:val="clear" w:color="auto" w:fill="BFBFBF"/>
            <w:vAlign w:val="center"/>
          </w:tcPr>
          <w:p w:rsidR="000E3D11" w:rsidRPr="00166AB2" w:rsidRDefault="000E3D11" w:rsidP="00864AE2">
            <w:pPr>
              <w:rPr>
                <w:rFonts w:ascii="Times New Roman" w:hAnsi="Times New Roman"/>
                <w:b/>
                <w:sz w:val="20"/>
                <w:szCs w:val="20"/>
              </w:rPr>
            </w:pPr>
            <w:r w:rsidRPr="00166AB2">
              <w:rPr>
                <w:rFonts w:ascii="Times New Roman" w:hAnsi="Times New Roman"/>
                <w:b/>
                <w:sz w:val="20"/>
                <w:szCs w:val="20"/>
              </w:rPr>
              <w:t>summa gadā, latos</w:t>
            </w:r>
          </w:p>
        </w:tc>
        <w:tc>
          <w:tcPr>
            <w:tcW w:w="2268" w:type="dxa"/>
            <w:tcBorders>
              <w:top w:val="nil"/>
              <w:left w:val="nil"/>
              <w:bottom w:val="single" w:sz="8" w:space="0" w:color="auto"/>
              <w:right w:val="single" w:sz="4" w:space="0" w:color="auto"/>
            </w:tcBorders>
            <w:shd w:val="clear" w:color="auto" w:fill="BFBFBF"/>
            <w:vAlign w:val="center"/>
          </w:tcPr>
          <w:p w:rsidR="000E3D11" w:rsidRPr="00166AB2" w:rsidRDefault="000E3D11" w:rsidP="00864AE2">
            <w:pPr>
              <w:rPr>
                <w:rFonts w:ascii="Times New Roman" w:hAnsi="Times New Roman"/>
                <w:b/>
                <w:sz w:val="20"/>
                <w:szCs w:val="20"/>
              </w:rPr>
            </w:pPr>
            <w:r w:rsidRPr="00166AB2">
              <w:rPr>
                <w:rFonts w:ascii="Times New Roman" w:hAnsi="Times New Roman"/>
                <w:b/>
                <w:sz w:val="20"/>
                <w:szCs w:val="20"/>
              </w:rPr>
              <w:t>skaidrojums</w:t>
            </w:r>
          </w:p>
        </w:tc>
        <w:tc>
          <w:tcPr>
            <w:tcW w:w="1134" w:type="dxa"/>
            <w:tcBorders>
              <w:top w:val="nil"/>
              <w:left w:val="nil"/>
              <w:bottom w:val="single" w:sz="8" w:space="0" w:color="auto"/>
              <w:right w:val="single" w:sz="4" w:space="0" w:color="auto"/>
            </w:tcBorders>
            <w:shd w:val="clear" w:color="auto" w:fill="BFBFBF"/>
            <w:vAlign w:val="center"/>
          </w:tcPr>
          <w:p w:rsidR="000E3D11" w:rsidRPr="00166AB2" w:rsidRDefault="000E3D11" w:rsidP="00864AE2">
            <w:pPr>
              <w:rPr>
                <w:rFonts w:ascii="Times New Roman" w:hAnsi="Times New Roman"/>
                <w:b/>
                <w:sz w:val="20"/>
                <w:szCs w:val="20"/>
              </w:rPr>
            </w:pPr>
            <w:r w:rsidRPr="00166AB2">
              <w:rPr>
                <w:rFonts w:ascii="Times New Roman" w:hAnsi="Times New Roman"/>
                <w:b/>
                <w:sz w:val="20"/>
                <w:szCs w:val="20"/>
              </w:rPr>
              <w:t>summa gadā, latos</w:t>
            </w:r>
          </w:p>
        </w:tc>
        <w:tc>
          <w:tcPr>
            <w:tcW w:w="2126" w:type="dxa"/>
            <w:tcBorders>
              <w:top w:val="nil"/>
              <w:left w:val="nil"/>
              <w:bottom w:val="single" w:sz="8" w:space="0" w:color="auto"/>
              <w:right w:val="single" w:sz="4" w:space="0" w:color="auto"/>
            </w:tcBorders>
            <w:shd w:val="clear" w:color="auto" w:fill="BFBFBF"/>
            <w:vAlign w:val="center"/>
          </w:tcPr>
          <w:p w:rsidR="000E3D11" w:rsidRPr="00166AB2" w:rsidRDefault="000E3D11" w:rsidP="00864AE2">
            <w:pPr>
              <w:rPr>
                <w:rFonts w:ascii="Times New Roman" w:hAnsi="Times New Roman"/>
                <w:b/>
                <w:sz w:val="20"/>
                <w:szCs w:val="20"/>
              </w:rPr>
            </w:pPr>
            <w:r w:rsidRPr="00166AB2">
              <w:rPr>
                <w:rFonts w:ascii="Times New Roman" w:hAnsi="Times New Roman"/>
                <w:b/>
                <w:sz w:val="20"/>
                <w:szCs w:val="20"/>
              </w:rPr>
              <w:t>skaidrojums</w:t>
            </w:r>
          </w:p>
        </w:tc>
        <w:tc>
          <w:tcPr>
            <w:tcW w:w="1134" w:type="dxa"/>
            <w:tcBorders>
              <w:top w:val="nil"/>
              <w:left w:val="nil"/>
              <w:bottom w:val="single" w:sz="8" w:space="0" w:color="auto"/>
              <w:right w:val="single" w:sz="4" w:space="0" w:color="auto"/>
            </w:tcBorders>
            <w:shd w:val="clear" w:color="auto" w:fill="BFBFBF"/>
            <w:vAlign w:val="center"/>
          </w:tcPr>
          <w:p w:rsidR="000E3D11" w:rsidRPr="00166AB2" w:rsidRDefault="000E3D11" w:rsidP="00864AE2">
            <w:pPr>
              <w:rPr>
                <w:rFonts w:ascii="Times New Roman" w:hAnsi="Times New Roman"/>
                <w:b/>
                <w:sz w:val="20"/>
                <w:szCs w:val="20"/>
              </w:rPr>
            </w:pPr>
            <w:r w:rsidRPr="00166AB2">
              <w:rPr>
                <w:rFonts w:ascii="Times New Roman" w:hAnsi="Times New Roman"/>
                <w:b/>
                <w:sz w:val="20"/>
                <w:szCs w:val="20"/>
              </w:rPr>
              <w:t>summa gadā, latos</w:t>
            </w:r>
          </w:p>
        </w:tc>
        <w:tc>
          <w:tcPr>
            <w:tcW w:w="3545" w:type="dxa"/>
            <w:gridSpan w:val="4"/>
            <w:tcBorders>
              <w:top w:val="single" w:sz="4" w:space="0" w:color="auto"/>
              <w:left w:val="nil"/>
              <w:bottom w:val="single" w:sz="4" w:space="0" w:color="auto"/>
              <w:right w:val="single" w:sz="4" w:space="0" w:color="auto"/>
            </w:tcBorders>
            <w:shd w:val="clear" w:color="auto" w:fill="BFBFBF"/>
          </w:tcPr>
          <w:p w:rsidR="000E3D11" w:rsidRPr="00166AB2" w:rsidRDefault="000E3D11" w:rsidP="00864AE2">
            <w:pPr>
              <w:jc w:val="center"/>
              <w:rPr>
                <w:rFonts w:ascii="Times New Roman" w:hAnsi="Times New Roman"/>
                <w:b/>
                <w:sz w:val="18"/>
                <w:szCs w:val="18"/>
              </w:rPr>
            </w:pPr>
            <w:r w:rsidRPr="00166AB2">
              <w:rPr>
                <w:rFonts w:ascii="Times New Roman" w:hAnsi="Times New Roman"/>
                <w:b/>
                <w:sz w:val="18"/>
                <w:szCs w:val="18"/>
              </w:rPr>
              <w:t>finansējums, latos</w:t>
            </w:r>
          </w:p>
        </w:tc>
      </w:tr>
      <w:tr w:rsidR="00B94B67" w:rsidRPr="00166AB2" w:rsidTr="00D14B4B">
        <w:trPr>
          <w:trHeight w:val="585"/>
        </w:trPr>
        <w:tc>
          <w:tcPr>
            <w:tcW w:w="2282" w:type="dxa"/>
            <w:tcBorders>
              <w:top w:val="nil"/>
              <w:left w:val="single" w:sz="4" w:space="0" w:color="auto"/>
              <w:bottom w:val="single" w:sz="4" w:space="0" w:color="auto"/>
              <w:right w:val="single" w:sz="4" w:space="0" w:color="auto"/>
            </w:tcBorders>
            <w:shd w:val="clear" w:color="auto" w:fill="D9D9D9"/>
            <w:vAlign w:val="center"/>
          </w:tcPr>
          <w:p w:rsidR="00B94B67" w:rsidRPr="00166AB2" w:rsidRDefault="00B94B67" w:rsidP="00B94B67">
            <w:pPr>
              <w:rPr>
                <w:rFonts w:ascii="Times New Roman" w:hAnsi="Times New Roman"/>
                <w:b/>
                <w:bCs/>
                <w:sz w:val="20"/>
                <w:szCs w:val="20"/>
              </w:rPr>
            </w:pPr>
            <w:r w:rsidRPr="00166AB2">
              <w:rPr>
                <w:rFonts w:ascii="Times New Roman" w:hAnsi="Times New Roman"/>
                <w:b/>
                <w:bCs/>
                <w:sz w:val="20"/>
                <w:szCs w:val="20"/>
              </w:rPr>
              <w:t>Resursi izdevumu segšanai, kopā latos</w:t>
            </w:r>
          </w:p>
          <w:p w:rsidR="00B94B67" w:rsidRPr="00166AB2" w:rsidRDefault="00B94B67" w:rsidP="00B94B67">
            <w:pPr>
              <w:jc w:val="right"/>
              <w:rPr>
                <w:rFonts w:ascii="Times New Roman" w:hAnsi="Times New Roman"/>
                <w:b/>
                <w:bCs/>
                <w:i/>
                <w:sz w:val="20"/>
                <w:szCs w:val="20"/>
                <w:u w:val="single"/>
              </w:rPr>
            </w:pPr>
            <w:r w:rsidRPr="00166AB2">
              <w:rPr>
                <w:rFonts w:ascii="Times New Roman" w:hAnsi="Times New Roman"/>
                <w:b/>
                <w:bCs/>
                <w:i/>
                <w:sz w:val="20"/>
                <w:szCs w:val="20"/>
              </w:rPr>
              <w:t>Euro</w:t>
            </w:r>
          </w:p>
        </w:tc>
        <w:tc>
          <w:tcPr>
            <w:tcW w:w="1984" w:type="dxa"/>
            <w:tcBorders>
              <w:top w:val="nil"/>
              <w:left w:val="single" w:sz="4" w:space="0" w:color="auto"/>
              <w:bottom w:val="single" w:sz="4" w:space="0" w:color="auto"/>
              <w:right w:val="single" w:sz="4" w:space="0" w:color="auto"/>
            </w:tcBorders>
            <w:shd w:val="clear" w:color="auto" w:fill="D9D9D9"/>
            <w:vAlign w:val="center"/>
          </w:tcPr>
          <w:p w:rsidR="00B94B67" w:rsidRPr="00166AB2" w:rsidRDefault="00B94B67" w:rsidP="00B94B67">
            <w:pPr>
              <w:jc w:val="center"/>
              <w:rPr>
                <w:rFonts w:ascii="Times New Roman" w:hAnsi="Times New Roman"/>
                <w:b/>
                <w:bCs/>
                <w:sz w:val="20"/>
                <w:szCs w:val="20"/>
                <w:u w:val="single"/>
              </w:rPr>
            </w:pPr>
          </w:p>
        </w:tc>
        <w:tc>
          <w:tcPr>
            <w:tcW w:w="992" w:type="dxa"/>
            <w:tcBorders>
              <w:top w:val="nil"/>
              <w:left w:val="single" w:sz="4" w:space="0" w:color="auto"/>
              <w:bottom w:val="single" w:sz="4" w:space="0" w:color="auto"/>
              <w:right w:val="single" w:sz="4" w:space="0" w:color="auto"/>
            </w:tcBorders>
            <w:shd w:val="clear" w:color="auto" w:fill="D9D9D9"/>
          </w:tcPr>
          <w:p w:rsidR="00B94B67" w:rsidRPr="00166AB2" w:rsidRDefault="00B94B67" w:rsidP="00B94B67">
            <w:r w:rsidRPr="00166AB2">
              <w:rPr>
                <w:rFonts w:ascii="Times New Roman" w:hAnsi="Times New Roman"/>
                <w:b/>
                <w:bCs/>
                <w:sz w:val="20"/>
                <w:szCs w:val="20"/>
              </w:rPr>
              <w:t>0</w:t>
            </w:r>
          </w:p>
        </w:tc>
        <w:tc>
          <w:tcPr>
            <w:tcW w:w="2268" w:type="dxa"/>
            <w:tcBorders>
              <w:top w:val="nil"/>
              <w:left w:val="nil"/>
              <w:bottom w:val="single" w:sz="4" w:space="0" w:color="auto"/>
              <w:right w:val="single" w:sz="4" w:space="0" w:color="auto"/>
            </w:tcBorders>
            <w:shd w:val="clear" w:color="auto" w:fill="D9D9D9"/>
            <w:noWrap/>
            <w:vAlign w:val="center"/>
          </w:tcPr>
          <w:p w:rsidR="00B94B67" w:rsidRPr="00166AB2" w:rsidRDefault="00B94B67" w:rsidP="00B94B67">
            <w:pPr>
              <w:jc w:val="center"/>
              <w:rPr>
                <w:rFonts w:ascii="Times New Roman" w:hAnsi="Times New Roman"/>
                <w:sz w:val="20"/>
                <w:szCs w:val="20"/>
                <w:u w:val="single"/>
              </w:rPr>
            </w:pPr>
            <w:r w:rsidRPr="00166AB2">
              <w:rPr>
                <w:rFonts w:ascii="Times New Roman" w:hAnsi="Times New Roman"/>
                <w:sz w:val="20"/>
                <w:szCs w:val="20"/>
              </w:rPr>
              <w:t>Nepieciešama valsts budžeta dotācija</w:t>
            </w:r>
          </w:p>
        </w:tc>
        <w:tc>
          <w:tcPr>
            <w:tcW w:w="1134" w:type="dxa"/>
            <w:tcBorders>
              <w:top w:val="nil"/>
              <w:left w:val="nil"/>
              <w:bottom w:val="single" w:sz="4" w:space="0" w:color="auto"/>
              <w:right w:val="single" w:sz="4" w:space="0" w:color="auto"/>
            </w:tcBorders>
            <w:shd w:val="clear" w:color="auto" w:fill="D9D9D9"/>
            <w:noWrap/>
          </w:tcPr>
          <w:p w:rsidR="00B94B67" w:rsidRPr="00166AB2" w:rsidRDefault="00B94B67" w:rsidP="00B94B67">
            <w:pPr>
              <w:rPr>
                <w:rFonts w:ascii="Times New Roman" w:hAnsi="Times New Roman"/>
                <w:b/>
                <w:bCs/>
                <w:sz w:val="20"/>
                <w:szCs w:val="20"/>
              </w:rPr>
            </w:pPr>
            <w:r w:rsidRPr="00166AB2">
              <w:rPr>
                <w:rFonts w:ascii="Times New Roman" w:hAnsi="Times New Roman"/>
                <w:b/>
                <w:bCs/>
                <w:sz w:val="20"/>
                <w:szCs w:val="20"/>
              </w:rPr>
              <w:t>70400</w:t>
            </w:r>
          </w:p>
          <w:p w:rsidR="00B94B67" w:rsidRPr="00166AB2" w:rsidRDefault="00B94B67" w:rsidP="00B94B67">
            <w:pPr>
              <w:rPr>
                <w:rFonts w:ascii="Times New Roman" w:hAnsi="Times New Roman"/>
                <w:b/>
                <w:bCs/>
                <w:sz w:val="20"/>
                <w:szCs w:val="20"/>
              </w:rPr>
            </w:pPr>
          </w:p>
          <w:p w:rsidR="00B94B67" w:rsidRPr="00166AB2" w:rsidRDefault="00B94B67" w:rsidP="00B94B67">
            <w:r w:rsidRPr="00166AB2">
              <w:rPr>
                <w:rFonts w:ascii="Times New Roman" w:hAnsi="Times New Roman"/>
                <w:b/>
                <w:bCs/>
                <w:sz w:val="20"/>
                <w:szCs w:val="20"/>
              </w:rPr>
              <w:t>100170</w:t>
            </w:r>
          </w:p>
        </w:tc>
        <w:tc>
          <w:tcPr>
            <w:tcW w:w="2126" w:type="dxa"/>
            <w:tcBorders>
              <w:top w:val="nil"/>
              <w:left w:val="nil"/>
              <w:bottom w:val="single" w:sz="4" w:space="0" w:color="auto"/>
              <w:right w:val="single" w:sz="4" w:space="0" w:color="auto"/>
            </w:tcBorders>
            <w:shd w:val="clear" w:color="auto" w:fill="D9D9D9"/>
            <w:noWrap/>
            <w:vAlign w:val="center"/>
          </w:tcPr>
          <w:p w:rsidR="00B94B67" w:rsidRPr="00166AB2" w:rsidRDefault="00B94B67" w:rsidP="00B94B67">
            <w:pPr>
              <w:jc w:val="center"/>
              <w:rPr>
                <w:rFonts w:ascii="Times New Roman" w:hAnsi="Times New Roman"/>
                <w:sz w:val="20"/>
                <w:szCs w:val="20"/>
              </w:rPr>
            </w:pPr>
            <w:r w:rsidRPr="00166AB2">
              <w:rPr>
                <w:rFonts w:ascii="Times New Roman" w:hAnsi="Times New Roman"/>
                <w:sz w:val="20"/>
                <w:szCs w:val="20"/>
              </w:rPr>
              <w:t>Nepieciešama valsts budžeta dotācija</w:t>
            </w:r>
          </w:p>
        </w:tc>
        <w:tc>
          <w:tcPr>
            <w:tcW w:w="1134" w:type="dxa"/>
            <w:tcBorders>
              <w:top w:val="nil"/>
              <w:left w:val="nil"/>
              <w:bottom w:val="single" w:sz="4" w:space="0" w:color="auto"/>
              <w:right w:val="single" w:sz="4" w:space="0" w:color="auto"/>
            </w:tcBorders>
            <w:shd w:val="clear" w:color="auto" w:fill="D9D9D9"/>
            <w:noWrap/>
            <w:vAlign w:val="center"/>
          </w:tcPr>
          <w:p w:rsidR="00B94B67" w:rsidRPr="00166AB2" w:rsidRDefault="00B94B67" w:rsidP="00B94B67">
            <w:pPr>
              <w:rPr>
                <w:rFonts w:ascii="Times New Roman" w:hAnsi="Times New Roman"/>
                <w:b/>
                <w:bCs/>
                <w:sz w:val="20"/>
                <w:szCs w:val="20"/>
              </w:rPr>
            </w:pPr>
            <w:r w:rsidRPr="00166AB2">
              <w:rPr>
                <w:rFonts w:ascii="Times New Roman" w:hAnsi="Times New Roman"/>
                <w:b/>
                <w:bCs/>
                <w:sz w:val="20"/>
                <w:szCs w:val="20"/>
              </w:rPr>
              <w:t>30200</w:t>
            </w:r>
          </w:p>
          <w:p w:rsidR="00B94B67" w:rsidRPr="00166AB2" w:rsidRDefault="00B94B67" w:rsidP="00B94B67">
            <w:pPr>
              <w:rPr>
                <w:rFonts w:ascii="Times New Roman" w:hAnsi="Times New Roman"/>
                <w:b/>
                <w:bCs/>
                <w:sz w:val="20"/>
                <w:szCs w:val="20"/>
              </w:rPr>
            </w:pPr>
          </w:p>
          <w:p w:rsidR="00B94B67" w:rsidRPr="00166AB2" w:rsidRDefault="00B94B67" w:rsidP="00B94B67">
            <w:pPr>
              <w:rPr>
                <w:rFonts w:ascii="Times New Roman" w:hAnsi="Times New Roman"/>
                <w:b/>
                <w:bCs/>
                <w:sz w:val="20"/>
                <w:szCs w:val="20"/>
              </w:rPr>
            </w:pPr>
            <w:r w:rsidRPr="00166AB2">
              <w:rPr>
                <w:rFonts w:ascii="Times New Roman" w:hAnsi="Times New Roman"/>
                <w:b/>
                <w:bCs/>
                <w:sz w:val="20"/>
                <w:szCs w:val="20"/>
              </w:rPr>
              <w:t>42971</w:t>
            </w:r>
          </w:p>
        </w:tc>
        <w:tc>
          <w:tcPr>
            <w:tcW w:w="993" w:type="dxa"/>
            <w:tcBorders>
              <w:top w:val="single" w:sz="4" w:space="0" w:color="auto"/>
              <w:left w:val="nil"/>
              <w:bottom w:val="single" w:sz="4" w:space="0" w:color="auto"/>
              <w:right w:val="single" w:sz="4" w:space="0" w:color="auto"/>
            </w:tcBorders>
            <w:shd w:val="clear" w:color="auto" w:fill="D9D9D9"/>
            <w:vAlign w:val="center"/>
          </w:tcPr>
          <w:p w:rsidR="00B94B67" w:rsidRPr="00166AB2" w:rsidRDefault="00B94B67" w:rsidP="00B94B67">
            <w:pPr>
              <w:jc w:val="center"/>
            </w:pPr>
            <w:r w:rsidRPr="00166AB2">
              <w:t>17100</w:t>
            </w:r>
          </w:p>
          <w:p w:rsidR="00B94B67" w:rsidRPr="00166AB2" w:rsidRDefault="00B94B67" w:rsidP="00B94B67">
            <w:pPr>
              <w:jc w:val="center"/>
            </w:pPr>
            <w:r w:rsidRPr="00166AB2">
              <w:rPr>
                <w:i/>
              </w:rPr>
              <w:t>24331</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B94B67" w:rsidRPr="00166AB2" w:rsidRDefault="00B94B67" w:rsidP="00B94B67">
            <w:pPr>
              <w:jc w:val="center"/>
            </w:pPr>
            <w:r w:rsidRPr="00166AB2">
              <w:t>42000</w:t>
            </w:r>
          </w:p>
          <w:p w:rsidR="00B94B67" w:rsidRPr="00166AB2" w:rsidRDefault="00B94B67" w:rsidP="00B94B67">
            <w:pPr>
              <w:jc w:val="center"/>
            </w:pPr>
            <w:r w:rsidRPr="00166AB2">
              <w:rPr>
                <w:i/>
              </w:rPr>
              <w:t>59761</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B94B67" w:rsidRPr="00166AB2" w:rsidRDefault="00B94B67" w:rsidP="00B94B67">
            <w:pPr>
              <w:jc w:val="center"/>
            </w:pPr>
            <w:r w:rsidRPr="00166AB2">
              <w:t>30200</w:t>
            </w:r>
          </w:p>
          <w:p w:rsidR="00B94B67" w:rsidRPr="00166AB2" w:rsidRDefault="00B94B67" w:rsidP="00B94B67">
            <w:pPr>
              <w:jc w:val="center"/>
            </w:pPr>
            <w:r w:rsidRPr="00166AB2">
              <w:rPr>
                <w:i/>
              </w:rPr>
              <w:t>42971</w:t>
            </w:r>
          </w:p>
        </w:tc>
        <w:tc>
          <w:tcPr>
            <w:tcW w:w="851" w:type="dxa"/>
            <w:tcBorders>
              <w:top w:val="nil"/>
              <w:left w:val="single" w:sz="4" w:space="0" w:color="auto"/>
              <w:bottom w:val="single" w:sz="4" w:space="0" w:color="auto"/>
              <w:right w:val="single" w:sz="4" w:space="0" w:color="auto"/>
            </w:tcBorders>
            <w:shd w:val="clear" w:color="auto" w:fill="D9D9D9"/>
            <w:noWrap/>
            <w:vAlign w:val="center"/>
          </w:tcPr>
          <w:p w:rsidR="00B94B67" w:rsidRPr="00166AB2" w:rsidRDefault="00B94B67" w:rsidP="00B94B67">
            <w:pPr>
              <w:jc w:val="center"/>
            </w:pPr>
            <w:r w:rsidRPr="00166AB2">
              <w:t>17100</w:t>
            </w:r>
          </w:p>
          <w:p w:rsidR="00B94B67" w:rsidRPr="00166AB2" w:rsidRDefault="00B94B67" w:rsidP="00B94B67">
            <w:pPr>
              <w:jc w:val="center"/>
            </w:pPr>
            <w:r w:rsidRPr="00166AB2">
              <w:rPr>
                <w:i/>
              </w:rPr>
              <w:t>24331</w:t>
            </w:r>
          </w:p>
        </w:tc>
      </w:tr>
      <w:tr w:rsidR="00B94B67" w:rsidRPr="00166AB2" w:rsidTr="00D14B4B">
        <w:trPr>
          <w:trHeight w:val="585"/>
        </w:trPr>
        <w:tc>
          <w:tcPr>
            <w:tcW w:w="2282" w:type="dxa"/>
            <w:tcBorders>
              <w:top w:val="single" w:sz="4" w:space="0" w:color="auto"/>
              <w:left w:val="single" w:sz="4" w:space="0" w:color="auto"/>
              <w:bottom w:val="single" w:sz="12" w:space="0" w:color="auto"/>
              <w:right w:val="single" w:sz="4" w:space="0" w:color="auto"/>
            </w:tcBorders>
            <w:shd w:val="clear" w:color="auto" w:fill="D9D9D9"/>
            <w:vAlign w:val="center"/>
          </w:tcPr>
          <w:p w:rsidR="00B94B67" w:rsidRPr="00166AB2" w:rsidRDefault="00B94B67" w:rsidP="00B94B67">
            <w:pPr>
              <w:rPr>
                <w:rFonts w:ascii="Times New Roman" w:hAnsi="Times New Roman"/>
                <w:b/>
                <w:bCs/>
                <w:sz w:val="20"/>
                <w:szCs w:val="20"/>
              </w:rPr>
            </w:pPr>
            <w:r w:rsidRPr="00166AB2">
              <w:rPr>
                <w:rFonts w:ascii="Times New Roman" w:hAnsi="Times New Roman"/>
                <w:b/>
                <w:bCs/>
                <w:sz w:val="20"/>
                <w:szCs w:val="20"/>
              </w:rPr>
              <w:t>Izdevumi kopā, latos</w:t>
            </w:r>
          </w:p>
          <w:p w:rsidR="00B94B67" w:rsidRPr="00166AB2" w:rsidRDefault="00B94B67" w:rsidP="00B94B67">
            <w:pPr>
              <w:jc w:val="right"/>
              <w:rPr>
                <w:rFonts w:ascii="Times New Roman" w:hAnsi="Times New Roman"/>
                <w:b/>
                <w:bCs/>
                <w:i/>
                <w:sz w:val="20"/>
                <w:szCs w:val="20"/>
                <w:u w:val="single"/>
              </w:rPr>
            </w:pPr>
            <w:r w:rsidRPr="00166AB2">
              <w:rPr>
                <w:rFonts w:ascii="Times New Roman" w:hAnsi="Times New Roman"/>
                <w:b/>
                <w:bCs/>
                <w:i/>
                <w:sz w:val="20"/>
                <w:szCs w:val="20"/>
              </w:rPr>
              <w:t>Euro</w:t>
            </w:r>
          </w:p>
        </w:tc>
        <w:tc>
          <w:tcPr>
            <w:tcW w:w="1984" w:type="dxa"/>
            <w:tcBorders>
              <w:top w:val="single" w:sz="4" w:space="0" w:color="auto"/>
              <w:left w:val="single" w:sz="4" w:space="0" w:color="auto"/>
              <w:bottom w:val="single" w:sz="12" w:space="0" w:color="auto"/>
              <w:right w:val="single" w:sz="4" w:space="0" w:color="auto"/>
            </w:tcBorders>
            <w:shd w:val="clear" w:color="auto" w:fill="D9D9D9"/>
            <w:vAlign w:val="center"/>
          </w:tcPr>
          <w:p w:rsidR="00B94B67" w:rsidRPr="00166AB2" w:rsidRDefault="00B94B67" w:rsidP="00B94B67">
            <w:pPr>
              <w:jc w:val="center"/>
              <w:rPr>
                <w:rFonts w:ascii="Times New Roman" w:hAnsi="Times New Roman"/>
                <w:b/>
                <w:bCs/>
                <w:sz w:val="20"/>
                <w:szCs w:val="20"/>
                <w:u w:val="single"/>
              </w:rPr>
            </w:pPr>
          </w:p>
        </w:tc>
        <w:tc>
          <w:tcPr>
            <w:tcW w:w="992" w:type="dxa"/>
            <w:tcBorders>
              <w:top w:val="single" w:sz="4" w:space="0" w:color="auto"/>
              <w:left w:val="single" w:sz="4" w:space="0" w:color="auto"/>
              <w:bottom w:val="single" w:sz="12" w:space="0" w:color="auto"/>
              <w:right w:val="single" w:sz="4" w:space="0" w:color="auto"/>
            </w:tcBorders>
            <w:shd w:val="clear" w:color="auto" w:fill="D9D9D9"/>
          </w:tcPr>
          <w:p w:rsidR="00B94B67" w:rsidRPr="00166AB2" w:rsidRDefault="00B94B67" w:rsidP="00B94B67">
            <w:pPr>
              <w:rPr>
                <w:rFonts w:ascii="Times New Roman" w:hAnsi="Times New Roman"/>
                <w:b/>
                <w:bCs/>
                <w:sz w:val="20"/>
                <w:szCs w:val="20"/>
              </w:rPr>
            </w:pPr>
            <w:r w:rsidRPr="00166AB2">
              <w:rPr>
                <w:rFonts w:ascii="Times New Roman" w:hAnsi="Times New Roman"/>
                <w:b/>
                <w:bCs/>
                <w:sz w:val="20"/>
                <w:szCs w:val="20"/>
              </w:rPr>
              <w:t>0</w:t>
            </w:r>
          </w:p>
          <w:p w:rsidR="00B94B67" w:rsidRPr="00166AB2" w:rsidRDefault="00B94B67" w:rsidP="00B94B67">
            <w:pPr>
              <w:rPr>
                <w:rFonts w:ascii="Times New Roman" w:hAnsi="Times New Roman"/>
                <w:b/>
                <w:bCs/>
                <w:sz w:val="20"/>
                <w:szCs w:val="20"/>
              </w:rPr>
            </w:pPr>
          </w:p>
          <w:p w:rsidR="00B94B67" w:rsidRPr="00166AB2" w:rsidRDefault="00B94B67" w:rsidP="00B94B67">
            <w:r w:rsidRPr="00166AB2">
              <w:rPr>
                <w:rFonts w:ascii="Times New Roman" w:hAnsi="Times New Roman"/>
                <w:b/>
                <w:bCs/>
                <w:sz w:val="20"/>
                <w:szCs w:val="20"/>
              </w:rPr>
              <w:t>0</w:t>
            </w:r>
          </w:p>
        </w:tc>
        <w:tc>
          <w:tcPr>
            <w:tcW w:w="2268" w:type="dxa"/>
            <w:tcBorders>
              <w:top w:val="single" w:sz="4" w:space="0" w:color="auto"/>
              <w:left w:val="nil"/>
              <w:bottom w:val="single" w:sz="12" w:space="0" w:color="auto"/>
              <w:right w:val="single" w:sz="4" w:space="0" w:color="auto"/>
            </w:tcBorders>
            <w:shd w:val="clear" w:color="auto" w:fill="D9D9D9"/>
            <w:noWrap/>
            <w:vAlign w:val="center"/>
          </w:tcPr>
          <w:p w:rsidR="00B94B67" w:rsidRPr="00166AB2" w:rsidRDefault="00B94B67" w:rsidP="00B94B67">
            <w:pPr>
              <w:jc w:val="center"/>
              <w:rPr>
                <w:rFonts w:ascii="Times New Roman" w:hAnsi="Times New Roman"/>
                <w:sz w:val="20"/>
                <w:szCs w:val="20"/>
                <w:u w:val="single"/>
              </w:rPr>
            </w:pPr>
          </w:p>
        </w:tc>
        <w:tc>
          <w:tcPr>
            <w:tcW w:w="1134" w:type="dxa"/>
            <w:tcBorders>
              <w:top w:val="single" w:sz="4" w:space="0" w:color="auto"/>
              <w:left w:val="nil"/>
              <w:bottom w:val="single" w:sz="12" w:space="0" w:color="auto"/>
              <w:right w:val="single" w:sz="4" w:space="0" w:color="auto"/>
            </w:tcBorders>
            <w:shd w:val="clear" w:color="auto" w:fill="D9D9D9"/>
            <w:noWrap/>
          </w:tcPr>
          <w:p w:rsidR="00B94B67" w:rsidRPr="00166AB2" w:rsidRDefault="00B94B67" w:rsidP="00B94B67">
            <w:pPr>
              <w:rPr>
                <w:rFonts w:ascii="Times New Roman" w:hAnsi="Times New Roman"/>
                <w:b/>
                <w:bCs/>
                <w:sz w:val="20"/>
                <w:szCs w:val="20"/>
              </w:rPr>
            </w:pPr>
            <w:r w:rsidRPr="00166AB2">
              <w:rPr>
                <w:rFonts w:ascii="Times New Roman" w:hAnsi="Times New Roman"/>
                <w:b/>
                <w:bCs/>
                <w:sz w:val="20"/>
                <w:szCs w:val="20"/>
              </w:rPr>
              <w:t>70400</w:t>
            </w:r>
          </w:p>
          <w:p w:rsidR="00B94B67" w:rsidRPr="00166AB2" w:rsidRDefault="00B94B67" w:rsidP="00B94B67">
            <w:pPr>
              <w:rPr>
                <w:rFonts w:ascii="Times New Roman" w:hAnsi="Times New Roman"/>
                <w:b/>
                <w:bCs/>
                <w:sz w:val="20"/>
                <w:szCs w:val="20"/>
              </w:rPr>
            </w:pPr>
          </w:p>
          <w:p w:rsidR="00B94B67" w:rsidRPr="00166AB2" w:rsidRDefault="00B94B67" w:rsidP="00B94B67">
            <w:r w:rsidRPr="00166AB2">
              <w:rPr>
                <w:rFonts w:ascii="Times New Roman" w:hAnsi="Times New Roman"/>
                <w:b/>
                <w:bCs/>
                <w:sz w:val="20"/>
                <w:szCs w:val="20"/>
              </w:rPr>
              <w:t>100170</w:t>
            </w:r>
          </w:p>
        </w:tc>
        <w:tc>
          <w:tcPr>
            <w:tcW w:w="2126" w:type="dxa"/>
            <w:tcBorders>
              <w:top w:val="single" w:sz="4" w:space="0" w:color="auto"/>
              <w:left w:val="nil"/>
              <w:bottom w:val="single" w:sz="12" w:space="0" w:color="auto"/>
              <w:right w:val="single" w:sz="4" w:space="0" w:color="auto"/>
            </w:tcBorders>
            <w:shd w:val="clear" w:color="auto" w:fill="D9D9D9"/>
            <w:noWrap/>
            <w:vAlign w:val="center"/>
          </w:tcPr>
          <w:p w:rsidR="00B94B67" w:rsidRPr="00166AB2" w:rsidRDefault="00B94B67" w:rsidP="00B94B67">
            <w:pPr>
              <w:jc w:val="center"/>
              <w:rPr>
                <w:rFonts w:ascii="Times New Roman" w:hAnsi="Times New Roman"/>
                <w:sz w:val="20"/>
                <w:szCs w:val="20"/>
              </w:rPr>
            </w:pPr>
          </w:p>
        </w:tc>
        <w:tc>
          <w:tcPr>
            <w:tcW w:w="1134" w:type="dxa"/>
            <w:tcBorders>
              <w:top w:val="single" w:sz="4" w:space="0" w:color="auto"/>
              <w:left w:val="nil"/>
              <w:bottom w:val="single" w:sz="12" w:space="0" w:color="auto"/>
              <w:right w:val="single" w:sz="4" w:space="0" w:color="auto"/>
            </w:tcBorders>
            <w:shd w:val="clear" w:color="auto" w:fill="D9D9D9"/>
            <w:noWrap/>
            <w:vAlign w:val="center"/>
          </w:tcPr>
          <w:p w:rsidR="00B94B67" w:rsidRPr="00166AB2" w:rsidRDefault="00B94B67" w:rsidP="00B94B67">
            <w:pPr>
              <w:rPr>
                <w:rFonts w:ascii="Times New Roman" w:hAnsi="Times New Roman"/>
                <w:b/>
                <w:bCs/>
                <w:sz w:val="20"/>
                <w:szCs w:val="20"/>
              </w:rPr>
            </w:pPr>
            <w:r w:rsidRPr="00166AB2">
              <w:rPr>
                <w:rFonts w:ascii="Times New Roman" w:hAnsi="Times New Roman"/>
                <w:b/>
                <w:bCs/>
                <w:sz w:val="20"/>
                <w:szCs w:val="20"/>
              </w:rPr>
              <w:t>30200</w:t>
            </w:r>
          </w:p>
          <w:p w:rsidR="00B94B67" w:rsidRPr="00166AB2" w:rsidRDefault="00B94B67" w:rsidP="00B94B67">
            <w:pPr>
              <w:rPr>
                <w:rFonts w:ascii="Times New Roman" w:hAnsi="Times New Roman"/>
                <w:b/>
                <w:bCs/>
                <w:sz w:val="20"/>
                <w:szCs w:val="20"/>
              </w:rPr>
            </w:pPr>
          </w:p>
          <w:p w:rsidR="00B94B67" w:rsidRPr="00166AB2" w:rsidRDefault="00B94B67" w:rsidP="00B94B67">
            <w:pPr>
              <w:rPr>
                <w:rFonts w:ascii="Times New Roman" w:hAnsi="Times New Roman"/>
                <w:b/>
                <w:bCs/>
                <w:sz w:val="20"/>
                <w:szCs w:val="20"/>
              </w:rPr>
            </w:pPr>
            <w:r w:rsidRPr="00166AB2">
              <w:rPr>
                <w:rFonts w:ascii="Times New Roman" w:hAnsi="Times New Roman"/>
                <w:b/>
                <w:bCs/>
                <w:sz w:val="20"/>
                <w:szCs w:val="20"/>
              </w:rPr>
              <w:t>42971</w:t>
            </w:r>
          </w:p>
        </w:tc>
        <w:tc>
          <w:tcPr>
            <w:tcW w:w="993" w:type="dxa"/>
            <w:tcBorders>
              <w:top w:val="single" w:sz="4" w:space="0" w:color="auto"/>
              <w:left w:val="nil"/>
              <w:bottom w:val="single" w:sz="12" w:space="0" w:color="auto"/>
              <w:right w:val="single" w:sz="4" w:space="0" w:color="auto"/>
            </w:tcBorders>
            <w:shd w:val="clear" w:color="auto" w:fill="D9D9D9"/>
            <w:vAlign w:val="center"/>
          </w:tcPr>
          <w:p w:rsidR="00B94B67" w:rsidRPr="00166AB2" w:rsidRDefault="00B94B67" w:rsidP="00B94B67">
            <w:pPr>
              <w:jc w:val="center"/>
            </w:pPr>
            <w:r w:rsidRPr="00166AB2">
              <w:t>17100</w:t>
            </w:r>
          </w:p>
          <w:p w:rsidR="00B94B67" w:rsidRPr="00166AB2" w:rsidRDefault="00B94B67" w:rsidP="00B94B67">
            <w:pPr>
              <w:jc w:val="center"/>
              <w:rPr>
                <w:i/>
              </w:rPr>
            </w:pPr>
            <w:r w:rsidRPr="00166AB2">
              <w:rPr>
                <w:i/>
              </w:rPr>
              <w:t>24331</w:t>
            </w:r>
          </w:p>
        </w:tc>
        <w:tc>
          <w:tcPr>
            <w:tcW w:w="850" w:type="dxa"/>
            <w:tcBorders>
              <w:top w:val="single" w:sz="4" w:space="0" w:color="auto"/>
              <w:left w:val="single" w:sz="4" w:space="0" w:color="auto"/>
              <w:bottom w:val="single" w:sz="12" w:space="0" w:color="auto"/>
              <w:right w:val="single" w:sz="4" w:space="0" w:color="auto"/>
            </w:tcBorders>
            <w:shd w:val="clear" w:color="auto" w:fill="D9D9D9"/>
            <w:vAlign w:val="center"/>
          </w:tcPr>
          <w:p w:rsidR="00B94B67" w:rsidRPr="00166AB2" w:rsidRDefault="00B94B67" w:rsidP="00B94B67">
            <w:pPr>
              <w:jc w:val="center"/>
            </w:pPr>
            <w:r w:rsidRPr="00166AB2">
              <w:t>42000</w:t>
            </w:r>
          </w:p>
          <w:p w:rsidR="00B94B67" w:rsidRPr="00166AB2" w:rsidRDefault="00B94B67" w:rsidP="00B94B67">
            <w:pPr>
              <w:jc w:val="center"/>
              <w:rPr>
                <w:i/>
              </w:rPr>
            </w:pPr>
            <w:r w:rsidRPr="00166AB2">
              <w:rPr>
                <w:i/>
              </w:rPr>
              <w:t>59761</w:t>
            </w:r>
          </w:p>
        </w:tc>
        <w:tc>
          <w:tcPr>
            <w:tcW w:w="851" w:type="dxa"/>
            <w:tcBorders>
              <w:top w:val="single" w:sz="4" w:space="0" w:color="auto"/>
              <w:left w:val="single" w:sz="4" w:space="0" w:color="auto"/>
              <w:bottom w:val="single" w:sz="12" w:space="0" w:color="auto"/>
              <w:right w:val="single" w:sz="4" w:space="0" w:color="auto"/>
            </w:tcBorders>
            <w:shd w:val="clear" w:color="auto" w:fill="D9D9D9"/>
            <w:vAlign w:val="center"/>
          </w:tcPr>
          <w:p w:rsidR="00B94B67" w:rsidRPr="00166AB2" w:rsidRDefault="00B94B67" w:rsidP="00B94B67">
            <w:pPr>
              <w:jc w:val="center"/>
            </w:pPr>
            <w:r w:rsidRPr="00166AB2">
              <w:t>30200</w:t>
            </w:r>
          </w:p>
          <w:p w:rsidR="00B94B67" w:rsidRPr="00166AB2" w:rsidRDefault="00B94B67" w:rsidP="00B94B67">
            <w:pPr>
              <w:jc w:val="center"/>
            </w:pPr>
            <w:r w:rsidRPr="00166AB2">
              <w:rPr>
                <w:i/>
              </w:rPr>
              <w:t>42971</w:t>
            </w:r>
          </w:p>
        </w:tc>
        <w:tc>
          <w:tcPr>
            <w:tcW w:w="851" w:type="dxa"/>
            <w:tcBorders>
              <w:top w:val="single" w:sz="4" w:space="0" w:color="auto"/>
              <w:left w:val="single" w:sz="4" w:space="0" w:color="auto"/>
              <w:bottom w:val="single" w:sz="12" w:space="0" w:color="auto"/>
              <w:right w:val="single" w:sz="4" w:space="0" w:color="auto"/>
            </w:tcBorders>
            <w:shd w:val="clear" w:color="auto" w:fill="D9D9D9"/>
            <w:noWrap/>
            <w:vAlign w:val="center"/>
          </w:tcPr>
          <w:p w:rsidR="00B94B67" w:rsidRPr="00166AB2" w:rsidRDefault="00B94B67" w:rsidP="00B94B67">
            <w:pPr>
              <w:jc w:val="center"/>
            </w:pPr>
            <w:r w:rsidRPr="00166AB2">
              <w:t>17100</w:t>
            </w:r>
          </w:p>
          <w:p w:rsidR="00B94B67" w:rsidRPr="00166AB2" w:rsidRDefault="00B94B67" w:rsidP="00B94B67">
            <w:pPr>
              <w:jc w:val="center"/>
              <w:rPr>
                <w:i/>
              </w:rPr>
            </w:pPr>
            <w:r w:rsidRPr="00166AB2">
              <w:rPr>
                <w:i/>
              </w:rPr>
              <w:t>24331</w:t>
            </w:r>
          </w:p>
        </w:tc>
      </w:tr>
      <w:tr w:rsidR="0001702C" w:rsidRPr="00166AB2" w:rsidTr="00864AE2">
        <w:trPr>
          <w:trHeight w:val="585"/>
        </w:trPr>
        <w:tc>
          <w:tcPr>
            <w:tcW w:w="15465" w:type="dxa"/>
            <w:gridSpan w:val="11"/>
            <w:tcBorders>
              <w:top w:val="single" w:sz="12" w:space="0" w:color="auto"/>
              <w:left w:val="single" w:sz="4" w:space="0" w:color="auto"/>
              <w:bottom w:val="single" w:sz="4" w:space="0" w:color="auto"/>
              <w:right w:val="single" w:sz="4" w:space="0" w:color="auto"/>
            </w:tcBorders>
            <w:shd w:val="clear" w:color="auto" w:fill="D9D9D9"/>
            <w:vAlign w:val="center"/>
          </w:tcPr>
          <w:p w:rsidR="0001702C" w:rsidRPr="00166AB2" w:rsidRDefault="0001702C" w:rsidP="0001702C">
            <w:pPr>
              <w:spacing w:after="0"/>
              <w:rPr>
                <w:rFonts w:ascii="Times New Roman" w:hAnsi="Times New Roman"/>
              </w:rPr>
            </w:pPr>
            <w:r w:rsidRPr="00166AB2">
              <w:rPr>
                <w:rFonts w:ascii="Times New Roman" w:hAnsi="Times New Roman"/>
                <w:b/>
                <w:bCs/>
                <w:sz w:val="20"/>
                <w:szCs w:val="20"/>
                <w:u w:val="single"/>
              </w:rPr>
              <w:t xml:space="preserve">Darbības rezultāts </w:t>
            </w:r>
            <w:r w:rsidRPr="00166AB2">
              <w:rPr>
                <w:rFonts w:ascii="Times New Roman" w:hAnsi="Times New Roman"/>
                <w:bCs/>
                <w:sz w:val="20"/>
                <w:szCs w:val="20"/>
                <w:u w:val="single"/>
              </w:rPr>
              <w:t xml:space="preserve">- </w:t>
            </w:r>
            <w:r w:rsidRPr="00166AB2">
              <w:t xml:space="preserve"> </w:t>
            </w:r>
            <w:r w:rsidRPr="00166AB2">
              <w:rPr>
                <w:rFonts w:ascii="Times New Roman" w:hAnsi="Times New Roman"/>
                <w:b/>
                <w:bCs/>
                <w:sz w:val="20"/>
                <w:szCs w:val="20"/>
                <w:u w:val="single"/>
              </w:rPr>
              <w:t>Ģeotelpiskās pamatdatu kopas „Kultūraugu uzraudzības valsts informācijas sistēma” datu kvalitātes uzlabošana</w:t>
            </w:r>
          </w:p>
        </w:tc>
      </w:tr>
      <w:tr w:rsidR="0001702C" w:rsidRPr="00166AB2" w:rsidTr="00864AE2">
        <w:trPr>
          <w:trHeight w:val="561"/>
        </w:trPr>
        <w:tc>
          <w:tcPr>
            <w:tcW w:w="15465" w:type="dxa"/>
            <w:gridSpan w:val="11"/>
            <w:tcBorders>
              <w:top w:val="nil"/>
              <w:left w:val="single" w:sz="4" w:space="0" w:color="auto"/>
              <w:bottom w:val="single" w:sz="4" w:space="0" w:color="auto"/>
              <w:right w:val="single" w:sz="4" w:space="0" w:color="auto"/>
            </w:tcBorders>
            <w:vAlign w:val="center"/>
          </w:tcPr>
          <w:p w:rsidR="0001702C" w:rsidRPr="00166AB2" w:rsidRDefault="0001702C" w:rsidP="0001702C">
            <w:pPr>
              <w:rPr>
                <w:rFonts w:ascii="Times New Roman" w:hAnsi="Times New Roman"/>
                <w:b/>
                <w:bCs/>
                <w:sz w:val="18"/>
                <w:szCs w:val="18"/>
                <w:u w:val="single"/>
              </w:rPr>
            </w:pPr>
            <w:r w:rsidRPr="00166AB2">
              <w:rPr>
                <w:rFonts w:ascii="Times New Roman" w:hAnsi="Times New Roman"/>
                <w:b/>
                <w:bCs/>
                <w:sz w:val="20"/>
                <w:szCs w:val="20"/>
                <w:u w:val="single"/>
              </w:rPr>
              <w:t xml:space="preserve">Rezultatīvais rādītājs Nr.1 – </w:t>
            </w:r>
            <w:r w:rsidRPr="00166AB2">
              <w:t xml:space="preserve"> </w:t>
            </w:r>
            <w:r w:rsidRPr="00166AB2">
              <w:rPr>
                <w:rFonts w:ascii="Times New Roman" w:hAnsi="Times New Roman"/>
                <w:b/>
                <w:bCs/>
                <w:sz w:val="20"/>
                <w:szCs w:val="20"/>
                <w:u w:val="single"/>
              </w:rPr>
              <w:t xml:space="preserve">KUVIS pilnveidošana, </w:t>
            </w:r>
            <w:r w:rsidRPr="00166AB2">
              <w:rPr>
                <w:rFonts w:ascii="Times New Roman" w:hAnsi="Times New Roman"/>
                <w:color w:val="000000"/>
                <w:lang w:eastAsia="lv-LV"/>
              </w:rPr>
              <w:t xml:space="preserve"> paredzot iespēju uzmērīt un attēlot GMO audzēšanas vietas, ar karantīnas organismiem inficētas platības, ar latvāņiem invadētas platības, augšņu agroķīmiskās izpētes ģeogrāfisko datu atspoguļošana, balstoties uz augstas izšķirtspējas ortofotokartes vai topogrāfiskās kartes datiem </w:t>
            </w:r>
            <w:r w:rsidRPr="00166AB2">
              <w:rPr>
                <w:color w:val="000000"/>
              </w:rPr>
              <w:t xml:space="preserve"> </w:t>
            </w:r>
            <w:r w:rsidRPr="00166AB2">
              <w:rPr>
                <w:rFonts w:ascii="Times New Roman" w:hAnsi="Times New Roman"/>
                <w:color w:val="000000"/>
              </w:rPr>
              <w:t xml:space="preserve">(pārbaudes  vietu vai paraugu noņemšanas vietu ģeogrāfiskās informācijas iegūšana %)  </w:t>
            </w:r>
          </w:p>
        </w:tc>
      </w:tr>
      <w:tr w:rsidR="00B94B67" w:rsidRPr="00166AB2" w:rsidTr="00864AE2">
        <w:trPr>
          <w:trHeight w:val="741"/>
        </w:trPr>
        <w:tc>
          <w:tcPr>
            <w:tcW w:w="2282" w:type="dxa"/>
            <w:tcBorders>
              <w:top w:val="nil"/>
              <w:left w:val="single" w:sz="4" w:space="0" w:color="auto"/>
              <w:bottom w:val="single" w:sz="4" w:space="0" w:color="auto"/>
              <w:right w:val="single" w:sz="4" w:space="0" w:color="auto"/>
            </w:tcBorders>
            <w:vAlign w:val="center"/>
          </w:tcPr>
          <w:p w:rsidR="00B94B67" w:rsidRPr="00166AB2" w:rsidRDefault="00B94B67" w:rsidP="00B94B67">
            <w:pPr>
              <w:rPr>
                <w:rFonts w:ascii="Times New Roman" w:hAnsi="Times New Roman"/>
                <w:b/>
                <w:bCs/>
                <w:sz w:val="20"/>
                <w:szCs w:val="20"/>
              </w:rPr>
            </w:pPr>
            <w:r w:rsidRPr="00166AB2">
              <w:rPr>
                <w:rFonts w:ascii="Times New Roman" w:hAnsi="Times New Roman"/>
                <w:b/>
                <w:bCs/>
                <w:sz w:val="20"/>
                <w:szCs w:val="20"/>
              </w:rPr>
              <w:t>Resursi izdevumu segšanai latos</w:t>
            </w:r>
          </w:p>
          <w:p w:rsidR="00B94B67" w:rsidRPr="00166AB2" w:rsidRDefault="00B94B67" w:rsidP="00B94B67">
            <w:pPr>
              <w:jc w:val="right"/>
              <w:rPr>
                <w:rFonts w:ascii="Times New Roman" w:hAnsi="Times New Roman"/>
                <w:b/>
                <w:bCs/>
                <w:i/>
                <w:sz w:val="20"/>
                <w:szCs w:val="20"/>
              </w:rPr>
            </w:pPr>
            <w:r w:rsidRPr="00166AB2">
              <w:rPr>
                <w:rFonts w:ascii="Times New Roman" w:hAnsi="Times New Roman"/>
                <w:b/>
                <w:bCs/>
                <w:i/>
                <w:sz w:val="20"/>
                <w:szCs w:val="20"/>
              </w:rPr>
              <w:t>Euro</w:t>
            </w:r>
          </w:p>
        </w:tc>
        <w:tc>
          <w:tcPr>
            <w:tcW w:w="1984" w:type="dxa"/>
            <w:tcBorders>
              <w:top w:val="nil"/>
              <w:left w:val="nil"/>
              <w:bottom w:val="single" w:sz="4" w:space="0" w:color="auto"/>
              <w:right w:val="single" w:sz="4" w:space="0" w:color="auto"/>
            </w:tcBorders>
            <w:vAlign w:val="center"/>
          </w:tcPr>
          <w:p w:rsidR="00B94B67" w:rsidRPr="00166AB2" w:rsidRDefault="00B94B67" w:rsidP="00B94B67">
            <w:pPr>
              <w:rPr>
                <w:rFonts w:ascii="Times New Roman" w:hAnsi="Times New Roman"/>
                <w:sz w:val="20"/>
                <w:szCs w:val="20"/>
              </w:rPr>
            </w:pPr>
          </w:p>
        </w:tc>
        <w:tc>
          <w:tcPr>
            <w:tcW w:w="992" w:type="dxa"/>
            <w:tcBorders>
              <w:top w:val="nil"/>
              <w:left w:val="nil"/>
              <w:bottom w:val="single" w:sz="4" w:space="0" w:color="auto"/>
              <w:right w:val="single" w:sz="4" w:space="0" w:color="auto"/>
            </w:tcBorders>
            <w:noWrap/>
            <w:vAlign w:val="center"/>
          </w:tcPr>
          <w:p w:rsidR="00B94B67" w:rsidRPr="00166AB2" w:rsidRDefault="00B94B67" w:rsidP="00B94B67">
            <w:pPr>
              <w:rPr>
                <w:rFonts w:ascii="Times New Roman" w:hAnsi="Times New Roman"/>
                <w:b/>
                <w:bCs/>
                <w:sz w:val="20"/>
                <w:szCs w:val="20"/>
              </w:rPr>
            </w:pPr>
            <w:r w:rsidRPr="00166AB2">
              <w:rPr>
                <w:rFonts w:ascii="Times New Roman" w:hAnsi="Times New Roman"/>
                <w:b/>
                <w:bCs/>
                <w:sz w:val="20"/>
                <w:szCs w:val="20"/>
              </w:rPr>
              <w:t>0</w:t>
            </w:r>
          </w:p>
          <w:p w:rsidR="00B94B67" w:rsidRPr="00166AB2" w:rsidRDefault="00B94B67" w:rsidP="00B94B67">
            <w:pPr>
              <w:rPr>
                <w:rFonts w:ascii="Times New Roman" w:hAnsi="Times New Roman"/>
                <w:b/>
                <w:bCs/>
                <w:sz w:val="20"/>
                <w:szCs w:val="20"/>
              </w:rPr>
            </w:pPr>
          </w:p>
          <w:p w:rsidR="00B94B67" w:rsidRPr="00166AB2" w:rsidRDefault="00B94B67" w:rsidP="00B94B67">
            <w:pPr>
              <w:rPr>
                <w:rFonts w:ascii="Times New Roman" w:hAnsi="Times New Roman"/>
                <w:b/>
                <w:bCs/>
                <w:sz w:val="20"/>
                <w:szCs w:val="20"/>
              </w:rPr>
            </w:pPr>
            <w:r w:rsidRPr="00166AB2">
              <w:rPr>
                <w:rFonts w:ascii="Times New Roman" w:hAnsi="Times New Roman"/>
                <w:b/>
                <w:bCs/>
                <w:sz w:val="20"/>
                <w:szCs w:val="20"/>
              </w:rPr>
              <w:t>0</w:t>
            </w:r>
          </w:p>
        </w:tc>
        <w:tc>
          <w:tcPr>
            <w:tcW w:w="2268" w:type="dxa"/>
            <w:tcBorders>
              <w:top w:val="nil"/>
              <w:left w:val="nil"/>
              <w:bottom w:val="single" w:sz="4" w:space="0" w:color="auto"/>
              <w:right w:val="single" w:sz="4" w:space="0" w:color="auto"/>
            </w:tcBorders>
            <w:vAlign w:val="center"/>
          </w:tcPr>
          <w:p w:rsidR="00B94B67" w:rsidRPr="00166AB2" w:rsidRDefault="00B94B67" w:rsidP="00B94B67">
            <w:pPr>
              <w:rPr>
                <w:rFonts w:ascii="Times New Roman" w:hAnsi="Times New Roman"/>
                <w:sz w:val="20"/>
                <w:szCs w:val="20"/>
              </w:rPr>
            </w:pPr>
            <w:r w:rsidRPr="00166AB2">
              <w:rPr>
                <w:rFonts w:ascii="Times New Roman" w:hAnsi="Times New Roman"/>
                <w:sz w:val="20"/>
                <w:szCs w:val="20"/>
              </w:rPr>
              <w:t>Nepieciešama valsts budžeta dotācija</w:t>
            </w:r>
          </w:p>
        </w:tc>
        <w:tc>
          <w:tcPr>
            <w:tcW w:w="1134" w:type="dxa"/>
            <w:tcBorders>
              <w:top w:val="nil"/>
              <w:left w:val="nil"/>
              <w:bottom w:val="single" w:sz="4" w:space="0" w:color="auto"/>
              <w:right w:val="single" w:sz="4" w:space="0" w:color="auto"/>
            </w:tcBorders>
            <w:noWrap/>
            <w:vAlign w:val="center"/>
          </w:tcPr>
          <w:p w:rsidR="00B94B67" w:rsidRPr="00166AB2" w:rsidRDefault="00B94B67" w:rsidP="00B94B67">
            <w:pPr>
              <w:rPr>
                <w:rFonts w:ascii="Times New Roman" w:hAnsi="Times New Roman"/>
                <w:b/>
                <w:bCs/>
                <w:sz w:val="20"/>
                <w:szCs w:val="20"/>
              </w:rPr>
            </w:pPr>
            <w:r w:rsidRPr="00166AB2">
              <w:rPr>
                <w:rFonts w:ascii="Times New Roman" w:hAnsi="Times New Roman"/>
                <w:b/>
                <w:bCs/>
                <w:sz w:val="20"/>
                <w:szCs w:val="20"/>
              </w:rPr>
              <w:t>70400</w:t>
            </w:r>
          </w:p>
          <w:p w:rsidR="00B94B67" w:rsidRPr="00166AB2" w:rsidRDefault="00B94B67" w:rsidP="00B94B67">
            <w:pPr>
              <w:rPr>
                <w:rFonts w:ascii="Times New Roman" w:hAnsi="Times New Roman"/>
                <w:b/>
                <w:bCs/>
                <w:sz w:val="20"/>
                <w:szCs w:val="20"/>
              </w:rPr>
            </w:pPr>
          </w:p>
          <w:p w:rsidR="00B94B67" w:rsidRPr="00166AB2" w:rsidRDefault="00B94B67" w:rsidP="00B94B67">
            <w:pPr>
              <w:rPr>
                <w:rFonts w:ascii="Times New Roman" w:hAnsi="Times New Roman"/>
                <w:b/>
                <w:bCs/>
                <w:sz w:val="20"/>
                <w:szCs w:val="20"/>
              </w:rPr>
            </w:pPr>
            <w:r w:rsidRPr="00166AB2">
              <w:rPr>
                <w:rFonts w:ascii="Times New Roman" w:hAnsi="Times New Roman"/>
                <w:b/>
                <w:bCs/>
                <w:sz w:val="20"/>
                <w:szCs w:val="20"/>
              </w:rPr>
              <w:t>100170</w:t>
            </w:r>
          </w:p>
        </w:tc>
        <w:tc>
          <w:tcPr>
            <w:tcW w:w="2126" w:type="dxa"/>
            <w:tcBorders>
              <w:top w:val="nil"/>
              <w:left w:val="nil"/>
              <w:bottom w:val="single" w:sz="4" w:space="0" w:color="auto"/>
              <w:right w:val="single" w:sz="4" w:space="0" w:color="auto"/>
            </w:tcBorders>
            <w:vAlign w:val="center"/>
          </w:tcPr>
          <w:p w:rsidR="00B94B67" w:rsidRPr="00166AB2" w:rsidRDefault="00B94B67" w:rsidP="00B94B67">
            <w:pPr>
              <w:rPr>
                <w:rFonts w:ascii="Times New Roman" w:hAnsi="Times New Roman"/>
                <w:sz w:val="20"/>
                <w:szCs w:val="20"/>
              </w:rPr>
            </w:pPr>
            <w:r w:rsidRPr="00166AB2">
              <w:rPr>
                <w:rFonts w:ascii="Times New Roman" w:hAnsi="Times New Roman"/>
                <w:sz w:val="20"/>
                <w:szCs w:val="20"/>
              </w:rPr>
              <w:t>Nepieciešama valsts budžeta dotācija</w:t>
            </w:r>
          </w:p>
        </w:tc>
        <w:tc>
          <w:tcPr>
            <w:tcW w:w="1134" w:type="dxa"/>
            <w:tcBorders>
              <w:top w:val="nil"/>
              <w:left w:val="nil"/>
              <w:bottom w:val="single" w:sz="4" w:space="0" w:color="auto"/>
              <w:right w:val="single" w:sz="4" w:space="0" w:color="auto"/>
            </w:tcBorders>
            <w:noWrap/>
            <w:vAlign w:val="center"/>
          </w:tcPr>
          <w:p w:rsidR="00B94B67" w:rsidRPr="00166AB2" w:rsidRDefault="00B94B67" w:rsidP="00B94B67">
            <w:pPr>
              <w:rPr>
                <w:rFonts w:ascii="Times New Roman" w:hAnsi="Times New Roman"/>
                <w:b/>
                <w:bCs/>
                <w:sz w:val="20"/>
                <w:szCs w:val="20"/>
              </w:rPr>
            </w:pPr>
            <w:r w:rsidRPr="00166AB2">
              <w:rPr>
                <w:rFonts w:ascii="Times New Roman" w:hAnsi="Times New Roman"/>
                <w:b/>
                <w:bCs/>
                <w:sz w:val="20"/>
                <w:szCs w:val="20"/>
              </w:rPr>
              <w:t>30200</w:t>
            </w:r>
          </w:p>
          <w:p w:rsidR="00B94B67" w:rsidRPr="00166AB2" w:rsidRDefault="00B94B67" w:rsidP="00B94B67">
            <w:pPr>
              <w:rPr>
                <w:rFonts w:ascii="Times New Roman" w:hAnsi="Times New Roman"/>
                <w:b/>
                <w:bCs/>
                <w:sz w:val="20"/>
                <w:szCs w:val="20"/>
              </w:rPr>
            </w:pPr>
          </w:p>
          <w:p w:rsidR="00B94B67" w:rsidRPr="00166AB2" w:rsidRDefault="00B94B67" w:rsidP="00B94B67">
            <w:pPr>
              <w:rPr>
                <w:rFonts w:ascii="Times New Roman" w:hAnsi="Times New Roman"/>
                <w:b/>
                <w:bCs/>
                <w:sz w:val="20"/>
                <w:szCs w:val="20"/>
              </w:rPr>
            </w:pPr>
            <w:r w:rsidRPr="00166AB2">
              <w:rPr>
                <w:rFonts w:ascii="Times New Roman" w:hAnsi="Times New Roman"/>
                <w:b/>
                <w:bCs/>
                <w:sz w:val="20"/>
                <w:szCs w:val="20"/>
              </w:rPr>
              <w:t>42971</w:t>
            </w:r>
          </w:p>
        </w:tc>
        <w:tc>
          <w:tcPr>
            <w:tcW w:w="993" w:type="dxa"/>
            <w:tcBorders>
              <w:top w:val="single" w:sz="4" w:space="0" w:color="auto"/>
              <w:left w:val="nil"/>
              <w:bottom w:val="single" w:sz="4" w:space="0" w:color="auto"/>
              <w:right w:val="single" w:sz="4" w:space="0" w:color="auto"/>
            </w:tcBorders>
            <w:vAlign w:val="center"/>
          </w:tcPr>
          <w:p w:rsidR="00B94B67" w:rsidRPr="00166AB2" w:rsidRDefault="00B94B67" w:rsidP="00B94B67">
            <w:pPr>
              <w:jc w:val="center"/>
            </w:pPr>
            <w:r w:rsidRPr="00166AB2">
              <w:t>17100</w:t>
            </w:r>
          </w:p>
          <w:p w:rsidR="00B94B67" w:rsidRPr="00166AB2" w:rsidRDefault="00B94B67" w:rsidP="00B94B67">
            <w:pPr>
              <w:jc w:val="center"/>
              <w:rPr>
                <w:i/>
              </w:rPr>
            </w:pPr>
            <w:r w:rsidRPr="00166AB2">
              <w:rPr>
                <w:i/>
              </w:rPr>
              <w:t>24331</w:t>
            </w:r>
          </w:p>
        </w:tc>
        <w:tc>
          <w:tcPr>
            <w:tcW w:w="850" w:type="dxa"/>
            <w:tcBorders>
              <w:top w:val="single" w:sz="4" w:space="0" w:color="auto"/>
              <w:left w:val="single" w:sz="4" w:space="0" w:color="auto"/>
              <w:bottom w:val="single" w:sz="4" w:space="0" w:color="auto"/>
              <w:right w:val="single" w:sz="4" w:space="0" w:color="auto"/>
            </w:tcBorders>
            <w:vAlign w:val="center"/>
          </w:tcPr>
          <w:p w:rsidR="00B94B67" w:rsidRPr="00166AB2" w:rsidRDefault="00B94B67" w:rsidP="00B94B67">
            <w:pPr>
              <w:jc w:val="center"/>
            </w:pPr>
            <w:r w:rsidRPr="00166AB2">
              <w:t>42000</w:t>
            </w:r>
          </w:p>
          <w:p w:rsidR="00B94B67" w:rsidRPr="00166AB2" w:rsidRDefault="00B94B67" w:rsidP="00B94B67">
            <w:pPr>
              <w:jc w:val="center"/>
              <w:rPr>
                <w:i/>
              </w:rPr>
            </w:pPr>
            <w:r w:rsidRPr="00166AB2">
              <w:rPr>
                <w:i/>
              </w:rPr>
              <w:t>59761</w:t>
            </w:r>
          </w:p>
        </w:tc>
        <w:tc>
          <w:tcPr>
            <w:tcW w:w="851" w:type="dxa"/>
            <w:tcBorders>
              <w:top w:val="single" w:sz="4" w:space="0" w:color="auto"/>
              <w:left w:val="single" w:sz="4" w:space="0" w:color="auto"/>
              <w:bottom w:val="single" w:sz="4" w:space="0" w:color="auto"/>
              <w:right w:val="single" w:sz="4" w:space="0" w:color="auto"/>
            </w:tcBorders>
            <w:vAlign w:val="center"/>
          </w:tcPr>
          <w:p w:rsidR="00B94B67" w:rsidRPr="00166AB2" w:rsidRDefault="00B94B67" w:rsidP="00B94B67">
            <w:pPr>
              <w:jc w:val="center"/>
            </w:pPr>
            <w:r w:rsidRPr="00166AB2">
              <w:t>30200</w:t>
            </w:r>
          </w:p>
          <w:p w:rsidR="00B94B67" w:rsidRPr="00166AB2" w:rsidRDefault="00B94B67" w:rsidP="00B94B67">
            <w:pPr>
              <w:jc w:val="center"/>
            </w:pPr>
            <w:r w:rsidRPr="00166AB2">
              <w:rPr>
                <w:i/>
              </w:rPr>
              <w:t>42971</w:t>
            </w:r>
          </w:p>
        </w:tc>
        <w:tc>
          <w:tcPr>
            <w:tcW w:w="851" w:type="dxa"/>
            <w:tcBorders>
              <w:top w:val="nil"/>
              <w:left w:val="single" w:sz="4" w:space="0" w:color="auto"/>
              <w:bottom w:val="single" w:sz="4" w:space="0" w:color="auto"/>
              <w:right w:val="single" w:sz="4" w:space="0" w:color="auto"/>
            </w:tcBorders>
            <w:noWrap/>
            <w:vAlign w:val="center"/>
          </w:tcPr>
          <w:p w:rsidR="00B94B67" w:rsidRPr="00166AB2" w:rsidRDefault="00B94B67" w:rsidP="00B94B67">
            <w:pPr>
              <w:jc w:val="center"/>
            </w:pPr>
            <w:r w:rsidRPr="00166AB2">
              <w:t>17100</w:t>
            </w:r>
          </w:p>
          <w:p w:rsidR="00B94B67" w:rsidRPr="00166AB2" w:rsidRDefault="00B94B67" w:rsidP="00B94B67">
            <w:pPr>
              <w:jc w:val="center"/>
              <w:rPr>
                <w:i/>
              </w:rPr>
            </w:pPr>
            <w:r w:rsidRPr="00166AB2">
              <w:rPr>
                <w:i/>
              </w:rPr>
              <w:t>24331</w:t>
            </w:r>
          </w:p>
        </w:tc>
      </w:tr>
      <w:tr w:rsidR="00B94B67" w:rsidRPr="00166AB2" w:rsidTr="00864AE2">
        <w:trPr>
          <w:trHeight w:val="489"/>
        </w:trPr>
        <w:tc>
          <w:tcPr>
            <w:tcW w:w="2282" w:type="dxa"/>
            <w:tcBorders>
              <w:top w:val="nil"/>
              <w:left w:val="single" w:sz="4" w:space="0" w:color="auto"/>
              <w:bottom w:val="single" w:sz="4" w:space="0" w:color="auto"/>
              <w:right w:val="single" w:sz="4" w:space="0" w:color="auto"/>
            </w:tcBorders>
            <w:vAlign w:val="center"/>
          </w:tcPr>
          <w:p w:rsidR="00B94B67" w:rsidRPr="00166AB2" w:rsidRDefault="00B94B67" w:rsidP="00B94B67">
            <w:pPr>
              <w:rPr>
                <w:rFonts w:ascii="Times New Roman" w:hAnsi="Times New Roman"/>
                <w:b/>
                <w:bCs/>
                <w:sz w:val="20"/>
                <w:szCs w:val="20"/>
              </w:rPr>
            </w:pPr>
            <w:r w:rsidRPr="00166AB2">
              <w:rPr>
                <w:rFonts w:ascii="Times New Roman" w:hAnsi="Times New Roman"/>
                <w:b/>
                <w:bCs/>
                <w:sz w:val="20"/>
                <w:szCs w:val="20"/>
              </w:rPr>
              <w:lastRenderedPageBreak/>
              <w:t>Izdevumi kopā latos</w:t>
            </w:r>
          </w:p>
          <w:p w:rsidR="00B94B67" w:rsidRPr="00166AB2" w:rsidRDefault="00B94B67" w:rsidP="00B94B67">
            <w:pPr>
              <w:jc w:val="right"/>
              <w:rPr>
                <w:rFonts w:ascii="Times New Roman" w:hAnsi="Times New Roman"/>
                <w:b/>
                <w:bCs/>
                <w:i/>
                <w:sz w:val="20"/>
                <w:szCs w:val="20"/>
              </w:rPr>
            </w:pPr>
            <w:r w:rsidRPr="00166AB2">
              <w:rPr>
                <w:rFonts w:ascii="Times New Roman" w:hAnsi="Times New Roman"/>
                <w:b/>
                <w:bCs/>
                <w:i/>
                <w:sz w:val="20"/>
                <w:szCs w:val="20"/>
              </w:rPr>
              <w:t>Euro</w:t>
            </w:r>
          </w:p>
        </w:tc>
        <w:tc>
          <w:tcPr>
            <w:tcW w:w="1984" w:type="dxa"/>
            <w:tcBorders>
              <w:top w:val="nil"/>
              <w:left w:val="nil"/>
              <w:bottom w:val="single" w:sz="4" w:space="0" w:color="auto"/>
              <w:right w:val="single" w:sz="4" w:space="0" w:color="auto"/>
            </w:tcBorders>
            <w:vAlign w:val="center"/>
          </w:tcPr>
          <w:p w:rsidR="00B94B67" w:rsidRPr="00166AB2" w:rsidRDefault="00B94B67" w:rsidP="00B94B67">
            <w:pPr>
              <w:rPr>
                <w:rFonts w:ascii="Times New Roman" w:hAnsi="Times New Roman"/>
                <w:sz w:val="20"/>
                <w:szCs w:val="20"/>
              </w:rPr>
            </w:pPr>
          </w:p>
        </w:tc>
        <w:tc>
          <w:tcPr>
            <w:tcW w:w="992" w:type="dxa"/>
            <w:tcBorders>
              <w:top w:val="nil"/>
              <w:left w:val="nil"/>
              <w:bottom w:val="single" w:sz="4" w:space="0" w:color="auto"/>
              <w:right w:val="single" w:sz="4" w:space="0" w:color="auto"/>
            </w:tcBorders>
            <w:noWrap/>
            <w:vAlign w:val="center"/>
          </w:tcPr>
          <w:p w:rsidR="00B94B67" w:rsidRPr="00166AB2" w:rsidRDefault="00B94B67" w:rsidP="00B94B67">
            <w:pPr>
              <w:rPr>
                <w:rFonts w:ascii="Times New Roman" w:hAnsi="Times New Roman"/>
                <w:b/>
                <w:bCs/>
                <w:sz w:val="20"/>
                <w:szCs w:val="20"/>
              </w:rPr>
            </w:pPr>
            <w:r w:rsidRPr="00166AB2">
              <w:rPr>
                <w:rFonts w:ascii="Times New Roman" w:hAnsi="Times New Roman"/>
                <w:b/>
                <w:bCs/>
                <w:sz w:val="20"/>
                <w:szCs w:val="20"/>
              </w:rPr>
              <w:t>0</w:t>
            </w:r>
          </w:p>
          <w:p w:rsidR="00B94B67" w:rsidRPr="00166AB2" w:rsidRDefault="00B94B67" w:rsidP="00B94B67">
            <w:pPr>
              <w:rPr>
                <w:rFonts w:ascii="Times New Roman" w:hAnsi="Times New Roman"/>
                <w:b/>
                <w:bCs/>
                <w:sz w:val="20"/>
                <w:szCs w:val="20"/>
              </w:rPr>
            </w:pPr>
          </w:p>
          <w:p w:rsidR="00B94B67" w:rsidRPr="00166AB2" w:rsidRDefault="00B94B67" w:rsidP="00B94B67">
            <w:pPr>
              <w:rPr>
                <w:rFonts w:ascii="Times New Roman" w:hAnsi="Times New Roman"/>
                <w:b/>
                <w:bCs/>
                <w:sz w:val="20"/>
                <w:szCs w:val="20"/>
              </w:rPr>
            </w:pPr>
            <w:r w:rsidRPr="00166AB2">
              <w:rPr>
                <w:rFonts w:ascii="Times New Roman" w:hAnsi="Times New Roman"/>
                <w:b/>
                <w:bCs/>
                <w:sz w:val="20"/>
                <w:szCs w:val="20"/>
              </w:rPr>
              <w:t>0</w:t>
            </w:r>
          </w:p>
        </w:tc>
        <w:tc>
          <w:tcPr>
            <w:tcW w:w="2268" w:type="dxa"/>
            <w:tcBorders>
              <w:top w:val="nil"/>
              <w:left w:val="nil"/>
              <w:bottom w:val="single" w:sz="4" w:space="0" w:color="auto"/>
              <w:right w:val="single" w:sz="4" w:space="0" w:color="auto"/>
            </w:tcBorders>
            <w:vAlign w:val="center"/>
          </w:tcPr>
          <w:p w:rsidR="00B94B67" w:rsidRPr="00166AB2" w:rsidRDefault="00B94B67" w:rsidP="00B94B67">
            <w:pPr>
              <w:rPr>
                <w:rFonts w:ascii="Times New Roman" w:hAnsi="Times New Roman"/>
                <w:sz w:val="20"/>
                <w:szCs w:val="20"/>
              </w:rPr>
            </w:pPr>
          </w:p>
        </w:tc>
        <w:tc>
          <w:tcPr>
            <w:tcW w:w="1134" w:type="dxa"/>
            <w:tcBorders>
              <w:top w:val="nil"/>
              <w:left w:val="nil"/>
              <w:bottom w:val="single" w:sz="4" w:space="0" w:color="auto"/>
              <w:right w:val="single" w:sz="4" w:space="0" w:color="auto"/>
            </w:tcBorders>
            <w:noWrap/>
            <w:vAlign w:val="center"/>
          </w:tcPr>
          <w:p w:rsidR="00B94B67" w:rsidRPr="00166AB2" w:rsidRDefault="00B94B67" w:rsidP="00B94B67">
            <w:pPr>
              <w:rPr>
                <w:rFonts w:ascii="Times New Roman" w:hAnsi="Times New Roman"/>
                <w:b/>
                <w:bCs/>
                <w:sz w:val="20"/>
                <w:szCs w:val="20"/>
              </w:rPr>
            </w:pPr>
            <w:r w:rsidRPr="00166AB2">
              <w:rPr>
                <w:rFonts w:ascii="Times New Roman" w:hAnsi="Times New Roman"/>
                <w:b/>
                <w:bCs/>
                <w:sz w:val="20"/>
                <w:szCs w:val="20"/>
              </w:rPr>
              <w:t>70400</w:t>
            </w:r>
          </w:p>
          <w:p w:rsidR="00B94B67" w:rsidRPr="00166AB2" w:rsidRDefault="00B94B67" w:rsidP="00B94B67">
            <w:pPr>
              <w:rPr>
                <w:rFonts w:ascii="Times New Roman" w:hAnsi="Times New Roman"/>
                <w:b/>
                <w:bCs/>
                <w:sz w:val="20"/>
                <w:szCs w:val="20"/>
              </w:rPr>
            </w:pPr>
          </w:p>
          <w:p w:rsidR="00B94B67" w:rsidRPr="00166AB2" w:rsidRDefault="00B94B67" w:rsidP="00B94B67">
            <w:pPr>
              <w:rPr>
                <w:rFonts w:ascii="Times New Roman" w:hAnsi="Times New Roman"/>
                <w:b/>
                <w:bCs/>
                <w:sz w:val="20"/>
                <w:szCs w:val="20"/>
              </w:rPr>
            </w:pPr>
            <w:r w:rsidRPr="00166AB2">
              <w:rPr>
                <w:rFonts w:ascii="Times New Roman" w:hAnsi="Times New Roman"/>
                <w:b/>
                <w:bCs/>
                <w:sz w:val="20"/>
                <w:szCs w:val="20"/>
              </w:rPr>
              <w:t>100170</w:t>
            </w:r>
          </w:p>
        </w:tc>
        <w:tc>
          <w:tcPr>
            <w:tcW w:w="2126" w:type="dxa"/>
            <w:tcBorders>
              <w:top w:val="nil"/>
              <w:left w:val="nil"/>
              <w:bottom w:val="single" w:sz="4" w:space="0" w:color="auto"/>
              <w:right w:val="single" w:sz="4" w:space="0" w:color="auto"/>
            </w:tcBorders>
            <w:vAlign w:val="center"/>
          </w:tcPr>
          <w:p w:rsidR="00B94B67" w:rsidRPr="00166AB2" w:rsidRDefault="00B94B67" w:rsidP="00B94B67">
            <w:pPr>
              <w:rPr>
                <w:rFonts w:ascii="Times New Roman" w:hAnsi="Times New Roman"/>
                <w:sz w:val="20"/>
                <w:szCs w:val="20"/>
              </w:rPr>
            </w:pPr>
          </w:p>
        </w:tc>
        <w:tc>
          <w:tcPr>
            <w:tcW w:w="1134" w:type="dxa"/>
            <w:tcBorders>
              <w:top w:val="nil"/>
              <w:left w:val="nil"/>
              <w:bottom w:val="single" w:sz="4" w:space="0" w:color="auto"/>
              <w:right w:val="single" w:sz="4" w:space="0" w:color="auto"/>
            </w:tcBorders>
            <w:noWrap/>
            <w:vAlign w:val="center"/>
          </w:tcPr>
          <w:p w:rsidR="00B94B67" w:rsidRPr="00166AB2" w:rsidRDefault="00B94B67" w:rsidP="00B94B67">
            <w:pPr>
              <w:rPr>
                <w:rFonts w:ascii="Times New Roman" w:hAnsi="Times New Roman"/>
                <w:b/>
                <w:bCs/>
                <w:sz w:val="20"/>
                <w:szCs w:val="20"/>
              </w:rPr>
            </w:pPr>
            <w:r w:rsidRPr="00166AB2">
              <w:rPr>
                <w:rFonts w:ascii="Times New Roman" w:hAnsi="Times New Roman"/>
                <w:b/>
                <w:bCs/>
                <w:sz w:val="20"/>
                <w:szCs w:val="20"/>
              </w:rPr>
              <w:t>30200</w:t>
            </w:r>
          </w:p>
          <w:p w:rsidR="00B94B67" w:rsidRPr="00166AB2" w:rsidRDefault="00B94B67" w:rsidP="00B94B67">
            <w:pPr>
              <w:rPr>
                <w:rFonts w:ascii="Times New Roman" w:hAnsi="Times New Roman"/>
                <w:b/>
                <w:bCs/>
                <w:sz w:val="20"/>
                <w:szCs w:val="20"/>
              </w:rPr>
            </w:pPr>
          </w:p>
          <w:p w:rsidR="00B94B67" w:rsidRPr="00166AB2" w:rsidRDefault="00B94B67" w:rsidP="00B94B67">
            <w:pPr>
              <w:rPr>
                <w:rFonts w:ascii="Times New Roman" w:hAnsi="Times New Roman"/>
                <w:b/>
                <w:bCs/>
                <w:sz w:val="20"/>
                <w:szCs w:val="20"/>
              </w:rPr>
            </w:pPr>
            <w:r w:rsidRPr="00166AB2">
              <w:rPr>
                <w:rFonts w:ascii="Times New Roman" w:hAnsi="Times New Roman"/>
                <w:b/>
                <w:bCs/>
                <w:sz w:val="20"/>
                <w:szCs w:val="20"/>
              </w:rPr>
              <w:t>42971</w:t>
            </w:r>
          </w:p>
        </w:tc>
        <w:tc>
          <w:tcPr>
            <w:tcW w:w="993" w:type="dxa"/>
            <w:tcBorders>
              <w:top w:val="single" w:sz="4" w:space="0" w:color="auto"/>
              <w:left w:val="nil"/>
              <w:bottom w:val="single" w:sz="4" w:space="0" w:color="auto"/>
              <w:right w:val="single" w:sz="4" w:space="0" w:color="auto"/>
            </w:tcBorders>
            <w:vAlign w:val="center"/>
          </w:tcPr>
          <w:p w:rsidR="00B94B67" w:rsidRPr="00166AB2" w:rsidRDefault="00B94B67" w:rsidP="00B94B67">
            <w:pPr>
              <w:jc w:val="center"/>
            </w:pPr>
            <w:r w:rsidRPr="00166AB2">
              <w:t>17100</w:t>
            </w:r>
          </w:p>
          <w:p w:rsidR="00B94B67" w:rsidRPr="00166AB2" w:rsidRDefault="00B94B67" w:rsidP="00B94B67">
            <w:pPr>
              <w:jc w:val="center"/>
              <w:rPr>
                <w:i/>
              </w:rPr>
            </w:pPr>
            <w:r w:rsidRPr="00166AB2">
              <w:rPr>
                <w:i/>
              </w:rPr>
              <w:t>24331</w:t>
            </w:r>
          </w:p>
        </w:tc>
        <w:tc>
          <w:tcPr>
            <w:tcW w:w="850" w:type="dxa"/>
            <w:tcBorders>
              <w:top w:val="single" w:sz="4" w:space="0" w:color="auto"/>
              <w:left w:val="single" w:sz="4" w:space="0" w:color="auto"/>
              <w:bottom w:val="single" w:sz="4" w:space="0" w:color="auto"/>
              <w:right w:val="single" w:sz="4" w:space="0" w:color="auto"/>
            </w:tcBorders>
            <w:vAlign w:val="center"/>
          </w:tcPr>
          <w:p w:rsidR="00B94B67" w:rsidRPr="00166AB2" w:rsidRDefault="00B94B67" w:rsidP="00B94B67">
            <w:pPr>
              <w:jc w:val="center"/>
            </w:pPr>
            <w:r w:rsidRPr="00166AB2">
              <w:t>42000</w:t>
            </w:r>
          </w:p>
          <w:p w:rsidR="00B94B67" w:rsidRPr="00166AB2" w:rsidRDefault="00B94B67" w:rsidP="00B94B67">
            <w:pPr>
              <w:jc w:val="center"/>
              <w:rPr>
                <w:i/>
              </w:rPr>
            </w:pPr>
            <w:r w:rsidRPr="00166AB2">
              <w:rPr>
                <w:i/>
              </w:rPr>
              <w:t>59761</w:t>
            </w:r>
          </w:p>
        </w:tc>
        <w:tc>
          <w:tcPr>
            <w:tcW w:w="851" w:type="dxa"/>
            <w:tcBorders>
              <w:top w:val="single" w:sz="4" w:space="0" w:color="auto"/>
              <w:left w:val="single" w:sz="4" w:space="0" w:color="auto"/>
              <w:bottom w:val="single" w:sz="4" w:space="0" w:color="auto"/>
              <w:right w:val="single" w:sz="4" w:space="0" w:color="auto"/>
            </w:tcBorders>
            <w:vAlign w:val="center"/>
          </w:tcPr>
          <w:p w:rsidR="00B94B67" w:rsidRPr="00166AB2" w:rsidRDefault="00B94B67" w:rsidP="00B94B67">
            <w:pPr>
              <w:jc w:val="center"/>
            </w:pPr>
            <w:r w:rsidRPr="00166AB2">
              <w:t>30200</w:t>
            </w:r>
          </w:p>
          <w:p w:rsidR="00B94B67" w:rsidRPr="00166AB2" w:rsidRDefault="00B94B67" w:rsidP="00B94B67">
            <w:pPr>
              <w:jc w:val="center"/>
            </w:pPr>
            <w:r w:rsidRPr="00166AB2">
              <w:rPr>
                <w:i/>
              </w:rPr>
              <w:t>42971</w:t>
            </w:r>
          </w:p>
        </w:tc>
        <w:tc>
          <w:tcPr>
            <w:tcW w:w="851" w:type="dxa"/>
            <w:tcBorders>
              <w:top w:val="nil"/>
              <w:left w:val="single" w:sz="4" w:space="0" w:color="auto"/>
              <w:bottom w:val="single" w:sz="4" w:space="0" w:color="auto"/>
              <w:right w:val="single" w:sz="4" w:space="0" w:color="auto"/>
            </w:tcBorders>
            <w:noWrap/>
            <w:vAlign w:val="center"/>
          </w:tcPr>
          <w:p w:rsidR="00B94B67" w:rsidRPr="00166AB2" w:rsidRDefault="00B94B67" w:rsidP="00B94B67">
            <w:pPr>
              <w:jc w:val="center"/>
            </w:pPr>
            <w:r w:rsidRPr="00166AB2">
              <w:t>17100</w:t>
            </w:r>
          </w:p>
          <w:p w:rsidR="00B94B67" w:rsidRPr="00166AB2" w:rsidRDefault="00B94B67" w:rsidP="00B94B67">
            <w:pPr>
              <w:jc w:val="center"/>
              <w:rPr>
                <w:i/>
              </w:rPr>
            </w:pPr>
            <w:r w:rsidRPr="00166AB2">
              <w:rPr>
                <w:i/>
              </w:rPr>
              <w:t>24331</w:t>
            </w:r>
          </w:p>
        </w:tc>
      </w:tr>
      <w:tr w:rsidR="00B94B67" w:rsidRPr="00166AB2" w:rsidTr="00B94B67">
        <w:trPr>
          <w:trHeight w:val="489"/>
        </w:trPr>
        <w:tc>
          <w:tcPr>
            <w:tcW w:w="2282" w:type="dxa"/>
            <w:tcBorders>
              <w:top w:val="single" w:sz="4" w:space="0" w:color="auto"/>
              <w:left w:val="single" w:sz="4" w:space="0" w:color="auto"/>
              <w:bottom w:val="single" w:sz="4" w:space="0" w:color="auto"/>
              <w:right w:val="single" w:sz="4" w:space="0" w:color="auto"/>
            </w:tcBorders>
            <w:vAlign w:val="center"/>
          </w:tcPr>
          <w:p w:rsidR="00B94B67" w:rsidRPr="00166AB2" w:rsidRDefault="00B94B67" w:rsidP="00B94B67">
            <w:pPr>
              <w:rPr>
                <w:rFonts w:ascii="Times New Roman" w:hAnsi="Times New Roman"/>
                <w:b/>
                <w:bCs/>
                <w:sz w:val="20"/>
                <w:szCs w:val="20"/>
              </w:rPr>
            </w:pPr>
            <w:r w:rsidRPr="00166AB2">
              <w:rPr>
                <w:rFonts w:ascii="Times New Roman" w:hAnsi="Times New Roman"/>
                <w:b/>
                <w:bCs/>
                <w:sz w:val="20"/>
                <w:szCs w:val="20"/>
              </w:rPr>
              <w:t>Preces un pakalpojumi</w:t>
            </w:r>
          </w:p>
        </w:tc>
        <w:tc>
          <w:tcPr>
            <w:tcW w:w="1984" w:type="dxa"/>
            <w:tcBorders>
              <w:top w:val="single" w:sz="4" w:space="0" w:color="auto"/>
              <w:left w:val="nil"/>
              <w:bottom w:val="single" w:sz="4" w:space="0" w:color="auto"/>
              <w:right w:val="single" w:sz="4" w:space="0" w:color="auto"/>
            </w:tcBorders>
            <w:vAlign w:val="center"/>
          </w:tcPr>
          <w:p w:rsidR="00B94B67" w:rsidRPr="00166AB2" w:rsidRDefault="00B94B67" w:rsidP="00B94B67">
            <w:pPr>
              <w:spacing w:after="0" w:line="240" w:lineRule="auto"/>
              <w:jc w:val="both"/>
              <w:rPr>
                <w:rFonts w:ascii="Times New Roman" w:hAnsi="Times New Roman"/>
                <w:color w:val="000000"/>
                <w:sz w:val="20"/>
                <w:szCs w:val="20"/>
              </w:rPr>
            </w:pPr>
          </w:p>
          <w:p w:rsidR="00B94B67" w:rsidRPr="00166AB2" w:rsidRDefault="00B94B67" w:rsidP="00B94B67">
            <w:pPr>
              <w:spacing w:after="0" w:line="240" w:lineRule="auto"/>
              <w:jc w:val="both"/>
              <w:rPr>
                <w:rFonts w:ascii="Times New Roman" w:hAnsi="Times New Roman"/>
                <w:color w:val="000000"/>
                <w:sz w:val="20"/>
                <w:szCs w:val="20"/>
              </w:rPr>
            </w:pPr>
          </w:p>
          <w:p w:rsidR="00B94B67" w:rsidRPr="00166AB2" w:rsidRDefault="00B94B67" w:rsidP="00B94B67">
            <w:pPr>
              <w:spacing w:after="0" w:line="240" w:lineRule="auto"/>
              <w:jc w:val="both"/>
              <w:rPr>
                <w:rFonts w:ascii="Times New Roman" w:hAnsi="Times New Roman"/>
                <w:b/>
                <w:color w:val="000000"/>
                <w:sz w:val="20"/>
                <w:szCs w:val="20"/>
              </w:rPr>
            </w:pPr>
          </w:p>
        </w:tc>
        <w:tc>
          <w:tcPr>
            <w:tcW w:w="992" w:type="dxa"/>
            <w:tcBorders>
              <w:top w:val="single" w:sz="4" w:space="0" w:color="auto"/>
              <w:left w:val="nil"/>
              <w:bottom w:val="single" w:sz="4" w:space="0" w:color="auto"/>
              <w:right w:val="single" w:sz="4" w:space="0" w:color="auto"/>
            </w:tcBorders>
            <w:noWrap/>
          </w:tcPr>
          <w:p w:rsidR="00B94B67" w:rsidRPr="00166AB2" w:rsidRDefault="00B94B67" w:rsidP="00B94B67">
            <w:pPr>
              <w:jc w:val="center"/>
              <w:rPr>
                <w:rFonts w:ascii="Times New Roman" w:hAnsi="Times New Roman"/>
                <w:b/>
                <w:bCs/>
                <w:sz w:val="20"/>
                <w:szCs w:val="20"/>
              </w:rPr>
            </w:pPr>
          </w:p>
        </w:tc>
        <w:tc>
          <w:tcPr>
            <w:tcW w:w="2268" w:type="dxa"/>
            <w:tcBorders>
              <w:top w:val="single" w:sz="4" w:space="0" w:color="auto"/>
              <w:left w:val="nil"/>
              <w:bottom w:val="single" w:sz="4" w:space="0" w:color="auto"/>
              <w:right w:val="single" w:sz="4" w:space="0" w:color="auto"/>
            </w:tcBorders>
          </w:tcPr>
          <w:p w:rsidR="00B94B67" w:rsidRPr="00166AB2" w:rsidRDefault="00B94B67" w:rsidP="00B94B67">
            <w:pPr>
              <w:jc w:val="both"/>
            </w:pPr>
            <w:r w:rsidRPr="00166AB2">
              <w:t>Paredzēts nomāt šādas ĢIS licences:</w:t>
            </w:r>
          </w:p>
          <w:p w:rsidR="00B94B67" w:rsidRPr="00166AB2" w:rsidRDefault="00B94B67" w:rsidP="00B94B67">
            <w:pPr>
              <w:jc w:val="both"/>
              <w:rPr>
                <w:rFonts w:ascii="Times New Roman" w:hAnsi="Times New Roman"/>
                <w:color w:val="000000"/>
                <w:sz w:val="16"/>
                <w:szCs w:val="16"/>
              </w:rPr>
            </w:pPr>
            <w:r w:rsidRPr="00166AB2">
              <w:rPr>
                <w:rFonts w:ascii="Times New Roman" w:hAnsi="Times New Roman"/>
                <w:i/>
                <w:color w:val="000000"/>
                <w:sz w:val="16"/>
                <w:szCs w:val="16"/>
              </w:rPr>
              <w:t>ArcGIS for Server Enterprise Advanced (Windows) Up to Four Cores License; ArcGIS for Desktop Standard (formerly ArcEditor) CU; ArcGIS for Desktop Basic (formerly ArcView) CU upgrade uz ArcGIS for Desktop Standard (formerly ArcEditor) CU; ArcGIS for Desktop Basic (formerly ArcView) SU upgrade uz ArcGIS for Desktop Standard (formerly ArcEditor) CU</w:t>
            </w:r>
            <w:r w:rsidRPr="00166AB2">
              <w:rPr>
                <w:rFonts w:ascii="Times New Roman" w:hAnsi="Times New Roman"/>
                <w:color w:val="000000"/>
                <w:sz w:val="16"/>
                <w:szCs w:val="16"/>
              </w:rPr>
              <w:t>, par to maksājot:</w:t>
            </w:r>
          </w:p>
          <w:p w:rsidR="00B94B67" w:rsidRPr="00166AB2" w:rsidRDefault="00B94B67" w:rsidP="00B94B67">
            <w:pPr>
              <w:jc w:val="both"/>
              <w:rPr>
                <w:rFonts w:ascii="Times New Roman" w:hAnsi="Times New Roman"/>
                <w:b/>
                <w:color w:val="000000"/>
                <w:sz w:val="16"/>
                <w:szCs w:val="16"/>
              </w:rPr>
            </w:pPr>
            <w:r w:rsidRPr="00166AB2">
              <w:rPr>
                <w:rFonts w:ascii="Times New Roman" w:hAnsi="Times New Roman"/>
                <w:b/>
                <w:color w:val="000000"/>
                <w:sz w:val="16"/>
                <w:szCs w:val="16"/>
              </w:rPr>
              <w:t>2015.g. Ls42000</w:t>
            </w:r>
          </w:p>
          <w:p w:rsidR="00B94B67" w:rsidRPr="00166AB2" w:rsidRDefault="00B94B67" w:rsidP="00B94B67">
            <w:pPr>
              <w:spacing w:after="0" w:line="240" w:lineRule="auto"/>
              <w:jc w:val="both"/>
              <w:rPr>
                <w:rFonts w:ascii="Times New Roman" w:hAnsi="Times New Roman"/>
                <w:color w:val="000000"/>
                <w:sz w:val="20"/>
                <w:szCs w:val="20"/>
              </w:rPr>
            </w:pPr>
            <w:r w:rsidRPr="00166AB2">
              <w:rPr>
                <w:rFonts w:ascii="Times New Roman" w:hAnsi="Times New Roman"/>
                <w:color w:val="000000"/>
                <w:sz w:val="20"/>
                <w:szCs w:val="20"/>
              </w:rPr>
              <w:t>Lai iegūtos ĢIS datus atspoguļotu kartēs, nepieciešams noslēgt licences līgumus (uz 3 gadiem) par šādu kartogrāfiskā materiāla abonēšanu:</w:t>
            </w:r>
          </w:p>
          <w:p w:rsidR="00B94B67" w:rsidRPr="00166AB2" w:rsidRDefault="00B94B67" w:rsidP="00B94B67">
            <w:pPr>
              <w:spacing w:after="0" w:line="240" w:lineRule="auto"/>
              <w:jc w:val="both"/>
              <w:rPr>
                <w:rFonts w:ascii="Times New Roman" w:hAnsi="Times New Roman"/>
                <w:sz w:val="20"/>
                <w:szCs w:val="20"/>
              </w:rPr>
            </w:pPr>
            <w:r w:rsidRPr="00166AB2">
              <w:rPr>
                <w:rFonts w:ascii="Times New Roman" w:hAnsi="Times New Roman"/>
                <w:sz w:val="20"/>
                <w:szCs w:val="20"/>
              </w:rPr>
              <w:t xml:space="preserve">topogrāfiskā karte – aktuālie pamatdati mērogā 1 : 10 000 visai </w:t>
            </w:r>
            <w:r w:rsidRPr="00166AB2">
              <w:rPr>
                <w:rFonts w:ascii="Times New Roman" w:hAnsi="Times New Roman"/>
                <w:sz w:val="20"/>
                <w:szCs w:val="20"/>
              </w:rPr>
              <w:lastRenderedPageBreak/>
              <w:t>Latvijas teritorijai (vektordatu formāts – DGN, ESRI ArcGIS), par to maksājot:</w:t>
            </w:r>
          </w:p>
          <w:p w:rsidR="00B94B67" w:rsidRPr="00166AB2" w:rsidRDefault="00B94B67" w:rsidP="00B94B67">
            <w:pPr>
              <w:spacing w:after="0" w:line="240" w:lineRule="auto"/>
              <w:jc w:val="both"/>
              <w:rPr>
                <w:rFonts w:ascii="Times New Roman" w:hAnsi="Times New Roman"/>
                <w:b/>
                <w:sz w:val="20"/>
                <w:szCs w:val="20"/>
              </w:rPr>
            </w:pPr>
            <w:r w:rsidRPr="00166AB2">
              <w:rPr>
                <w:rFonts w:ascii="Times New Roman" w:hAnsi="Times New Roman"/>
                <w:b/>
                <w:sz w:val="20"/>
                <w:szCs w:val="20"/>
              </w:rPr>
              <w:t>2015.g. Ls 28400</w:t>
            </w:r>
          </w:p>
          <w:p w:rsidR="00B94B67" w:rsidRPr="00166AB2" w:rsidRDefault="00B94B67" w:rsidP="00B94B67">
            <w:pPr>
              <w:spacing w:after="0" w:line="240" w:lineRule="auto"/>
              <w:jc w:val="both"/>
              <w:rPr>
                <w:rFonts w:ascii="Times New Roman" w:hAnsi="Times New Roman"/>
                <w:b/>
                <w:sz w:val="20"/>
                <w:szCs w:val="20"/>
              </w:rPr>
            </w:pPr>
          </w:p>
          <w:p w:rsidR="00B94B67" w:rsidRPr="00166AB2" w:rsidRDefault="00B94B67" w:rsidP="00B94B67">
            <w:pPr>
              <w:spacing w:after="0" w:line="240" w:lineRule="auto"/>
              <w:jc w:val="both"/>
              <w:rPr>
                <w:rFonts w:ascii="Times New Roman" w:hAnsi="Times New Roman"/>
                <w:color w:val="000000"/>
                <w:sz w:val="20"/>
                <w:szCs w:val="20"/>
              </w:rPr>
            </w:pPr>
            <w:r w:rsidRPr="00166AB2">
              <w:rPr>
                <w:rStyle w:val="HTMLTypewriter"/>
                <w:rFonts w:ascii="Times New Roman" w:hAnsi="Times New Roman" w:cs="Times New Roman"/>
              </w:rPr>
              <w:t>(ortofotokarte no 2014.gada būs pieejama bez maksas)</w:t>
            </w:r>
          </w:p>
          <w:p w:rsidR="00B94B67" w:rsidRPr="00166AB2" w:rsidRDefault="00B94B67" w:rsidP="00B94B67">
            <w:pPr>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noWrap/>
          </w:tcPr>
          <w:p w:rsidR="00B94B67" w:rsidRPr="00166AB2" w:rsidRDefault="00B94B67" w:rsidP="00B94B67">
            <w:pPr>
              <w:jc w:val="center"/>
              <w:rPr>
                <w:rFonts w:ascii="Times New Roman" w:hAnsi="Times New Roman"/>
                <w:b/>
                <w:bCs/>
                <w:sz w:val="20"/>
                <w:szCs w:val="20"/>
              </w:rPr>
            </w:pPr>
            <w:r w:rsidRPr="00166AB2">
              <w:rPr>
                <w:rFonts w:ascii="Times New Roman" w:hAnsi="Times New Roman"/>
                <w:b/>
                <w:bCs/>
                <w:sz w:val="20"/>
                <w:szCs w:val="20"/>
              </w:rPr>
              <w:lastRenderedPageBreak/>
              <w:t>Ls 70400</w:t>
            </w:r>
          </w:p>
          <w:p w:rsidR="00B94B67" w:rsidRPr="00166AB2" w:rsidRDefault="00B94B67" w:rsidP="00B94B67">
            <w:pPr>
              <w:jc w:val="center"/>
              <w:rPr>
                <w:rFonts w:ascii="Times New Roman" w:hAnsi="Times New Roman"/>
                <w:b/>
                <w:bCs/>
                <w:sz w:val="20"/>
                <w:szCs w:val="20"/>
              </w:rPr>
            </w:pPr>
          </w:p>
          <w:p w:rsidR="00B94B67" w:rsidRPr="00166AB2" w:rsidRDefault="00B94B67" w:rsidP="00B94B67">
            <w:pPr>
              <w:jc w:val="center"/>
              <w:rPr>
                <w:rFonts w:ascii="Times New Roman" w:hAnsi="Times New Roman"/>
                <w:b/>
                <w:bCs/>
                <w:sz w:val="20"/>
                <w:szCs w:val="20"/>
              </w:rPr>
            </w:pPr>
            <w:r w:rsidRPr="00166AB2">
              <w:rPr>
                <w:rFonts w:ascii="Times New Roman" w:hAnsi="Times New Roman"/>
                <w:b/>
                <w:bCs/>
                <w:i/>
                <w:sz w:val="20"/>
                <w:szCs w:val="20"/>
              </w:rPr>
              <w:t>Euro</w:t>
            </w:r>
            <w:r w:rsidRPr="00166AB2">
              <w:rPr>
                <w:rFonts w:ascii="Times New Roman" w:hAnsi="Times New Roman"/>
                <w:b/>
                <w:bCs/>
                <w:sz w:val="20"/>
                <w:szCs w:val="20"/>
              </w:rPr>
              <w:t xml:space="preserve"> 100170</w:t>
            </w:r>
          </w:p>
        </w:tc>
        <w:tc>
          <w:tcPr>
            <w:tcW w:w="2126" w:type="dxa"/>
            <w:tcBorders>
              <w:top w:val="single" w:sz="4" w:space="0" w:color="auto"/>
              <w:left w:val="nil"/>
              <w:bottom w:val="single" w:sz="4" w:space="0" w:color="auto"/>
              <w:right w:val="single" w:sz="4" w:space="0" w:color="auto"/>
            </w:tcBorders>
          </w:tcPr>
          <w:p w:rsidR="00B94B67" w:rsidRPr="00166AB2" w:rsidRDefault="00B94B67" w:rsidP="00B94B67">
            <w:pPr>
              <w:jc w:val="center"/>
            </w:pPr>
            <w:r w:rsidRPr="00166AB2">
              <w:t>ĢIS licenču noma 2.gadā</w:t>
            </w:r>
          </w:p>
          <w:p w:rsidR="00B94B67" w:rsidRPr="00166AB2" w:rsidRDefault="00B94B67" w:rsidP="00B94B67">
            <w:pPr>
              <w:jc w:val="center"/>
              <w:rPr>
                <w:rFonts w:ascii="Times New Roman" w:hAnsi="Times New Roman"/>
                <w:sz w:val="20"/>
                <w:szCs w:val="20"/>
              </w:rPr>
            </w:pPr>
          </w:p>
          <w:p w:rsidR="00B94B67" w:rsidRPr="00166AB2" w:rsidRDefault="00B94B67" w:rsidP="00B94B67">
            <w:pPr>
              <w:jc w:val="center"/>
              <w:rPr>
                <w:rFonts w:ascii="Times New Roman" w:hAnsi="Times New Roman"/>
                <w:sz w:val="20"/>
                <w:szCs w:val="20"/>
              </w:rPr>
            </w:pPr>
            <w:r w:rsidRPr="00166AB2">
              <w:rPr>
                <w:rFonts w:ascii="Times New Roman" w:hAnsi="Times New Roman"/>
                <w:sz w:val="20"/>
                <w:szCs w:val="20"/>
              </w:rPr>
              <w:t>Ls 30200</w:t>
            </w:r>
          </w:p>
          <w:p w:rsidR="00B94B67" w:rsidRPr="00166AB2" w:rsidRDefault="00B94B67" w:rsidP="00B94B67">
            <w:pPr>
              <w:rPr>
                <w:rFonts w:ascii="Times New Roman" w:hAnsi="Times New Roman"/>
                <w:sz w:val="20"/>
                <w:szCs w:val="20"/>
              </w:rPr>
            </w:pPr>
          </w:p>
          <w:p w:rsidR="00B94B67" w:rsidRPr="00166AB2" w:rsidRDefault="00B94B67" w:rsidP="00B94B67">
            <w:pPr>
              <w:jc w:val="center"/>
              <w:rPr>
                <w:rFonts w:ascii="Times New Roman" w:hAnsi="Times New Roman"/>
                <w:sz w:val="20"/>
                <w:szCs w:val="20"/>
              </w:rPr>
            </w:pPr>
            <w:r w:rsidRPr="00166AB2">
              <w:rPr>
                <w:rStyle w:val="HTMLTypewriter"/>
                <w:rFonts w:ascii="Times New Roman" w:hAnsi="Times New Roman" w:cs="Times New Roman"/>
              </w:rPr>
              <w:t>(Topogrāfiskā karte mērogā 1:10000 no 2016.gada būs pieejama bez maksas)</w:t>
            </w:r>
          </w:p>
          <w:p w:rsidR="00B94B67" w:rsidRPr="00166AB2" w:rsidRDefault="00B94B67" w:rsidP="00B94B67">
            <w:pPr>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noWrap/>
          </w:tcPr>
          <w:p w:rsidR="00B94B67" w:rsidRPr="00166AB2" w:rsidRDefault="00B94B67" w:rsidP="00B94B67">
            <w:pPr>
              <w:jc w:val="center"/>
              <w:rPr>
                <w:rFonts w:ascii="Times New Roman" w:hAnsi="Times New Roman"/>
                <w:b/>
                <w:bCs/>
                <w:sz w:val="20"/>
                <w:szCs w:val="20"/>
              </w:rPr>
            </w:pPr>
            <w:r w:rsidRPr="00166AB2">
              <w:rPr>
                <w:rFonts w:ascii="Times New Roman" w:hAnsi="Times New Roman"/>
                <w:b/>
                <w:bCs/>
                <w:sz w:val="20"/>
                <w:szCs w:val="20"/>
              </w:rPr>
              <w:t>Ls 30200</w:t>
            </w:r>
          </w:p>
          <w:p w:rsidR="00B94B67" w:rsidRPr="00166AB2" w:rsidRDefault="00B94B67" w:rsidP="00B94B67">
            <w:pPr>
              <w:jc w:val="center"/>
              <w:rPr>
                <w:rFonts w:ascii="Times New Roman" w:hAnsi="Times New Roman"/>
                <w:b/>
                <w:bCs/>
                <w:sz w:val="20"/>
                <w:szCs w:val="20"/>
              </w:rPr>
            </w:pPr>
          </w:p>
          <w:p w:rsidR="00B94B67" w:rsidRPr="00166AB2" w:rsidRDefault="00B94B67" w:rsidP="00B94B67">
            <w:pPr>
              <w:jc w:val="center"/>
              <w:rPr>
                <w:rFonts w:ascii="Times New Roman" w:hAnsi="Times New Roman"/>
                <w:b/>
                <w:bCs/>
                <w:sz w:val="20"/>
                <w:szCs w:val="20"/>
              </w:rPr>
            </w:pPr>
            <w:r w:rsidRPr="00166AB2">
              <w:rPr>
                <w:rFonts w:ascii="Times New Roman" w:hAnsi="Times New Roman"/>
                <w:b/>
                <w:bCs/>
                <w:i/>
                <w:sz w:val="20"/>
                <w:szCs w:val="20"/>
              </w:rPr>
              <w:t>Euro</w:t>
            </w:r>
            <w:r w:rsidRPr="00166AB2">
              <w:rPr>
                <w:rFonts w:ascii="Times New Roman" w:hAnsi="Times New Roman"/>
                <w:b/>
                <w:bCs/>
                <w:sz w:val="20"/>
                <w:szCs w:val="20"/>
              </w:rPr>
              <w:t xml:space="preserve"> 42971</w:t>
            </w:r>
          </w:p>
        </w:tc>
        <w:tc>
          <w:tcPr>
            <w:tcW w:w="993" w:type="dxa"/>
            <w:tcBorders>
              <w:top w:val="single" w:sz="4" w:space="0" w:color="auto"/>
              <w:left w:val="nil"/>
              <w:bottom w:val="single" w:sz="4" w:space="0" w:color="auto"/>
              <w:right w:val="single" w:sz="4" w:space="0" w:color="auto"/>
            </w:tcBorders>
          </w:tcPr>
          <w:p w:rsidR="00B94B67" w:rsidRPr="00166AB2" w:rsidRDefault="00B94B67" w:rsidP="00B94B67">
            <w:pPr>
              <w:jc w:val="center"/>
            </w:pPr>
            <w:r w:rsidRPr="00166AB2">
              <w:t>17100</w:t>
            </w:r>
          </w:p>
          <w:p w:rsidR="00B94B67" w:rsidRPr="00166AB2" w:rsidRDefault="00B94B67" w:rsidP="00B94B67">
            <w:pPr>
              <w:jc w:val="center"/>
              <w:rPr>
                <w:i/>
              </w:rPr>
            </w:pPr>
            <w:r w:rsidRPr="00166AB2">
              <w:rPr>
                <w:i/>
              </w:rPr>
              <w:t>24331</w:t>
            </w:r>
          </w:p>
        </w:tc>
        <w:tc>
          <w:tcPr>
            <w:tcW w:w="850" w:type="dxa"/>
            <w:tcBorders>
              <w:top w:val="single" w:sz="4" w:space="0" w:color="auto"/>
              <w:left w:val="single" w:sz="4" w:space="0" w:color="auto"/>
              <w:bottom w:val="single" w:sz="4" w:space="0" w:color="auto"/>
              <w:right w:val="single" w:sz="4" w:space="0" w:color="auto"/>
            </w:tcBorders>
          </w:tcPr>
          <w:p w:rsidR="00B94B67" w:rsidRPr="00166AB2" w:rsidRDefault="00B94B67" w:rsidP="00B94B67">
            <w:pPr>
              <w:jc w:val="center"/>
            </w:pPr>
            <w:r w:rsidRPr="00166AB2">
              <w:t>42000</w:t>
            </w:r>
          </w:p>
          <w:p w:rsidR="00B94B67" w:rsidRPr="00166AB2" w:rsidRDefault="00B94B67" w:rsidP="00B94B67">
            <w:pPr>
              <w:jc w:val="center"/>
              <w:rPr>
                <w:i/>
              </w:rPr>
            </w:pPr>
            <w:r w:rsidRPr="00166AB2">
              <w:rPr>
                <w:i/>
              </w:rPr>
              <w:t>59761</w:t>
            </w:r>
          </w:p>
        </w:tc>
        <w:tc>
          <w:tcPr>
            <w:tcW w:w="851" w:type="dxa"/>
            <w:tcBorders>
              <w:top w:val="single" w:sz="4" w:space="0" w:color="auto"/>
              <w:left w:val="single" w:sz="4" w:space="0" w:color="auto"/>
              <w:bottom w:val="single" w:sz="4" w:space="0" w:color="auto"/>
              <w:right w:val="single" w:sz="4" w:space="0" w:color="auto"/>
            </w:tcBorders>
          </w:tcPr>
          <w:p w:rsidR="00B94B67" w:rsidRPr="00166AB2" w:rsidRDefault="00B94B67" w:rsidP="00B94B67">
            <w:pPr>
              <w:jc w:val="center"/>
            </w:pPr>
            <w:r w:rsidRPr="00166AB2">
              <w:t>30200</w:t>
            </w:r>
          </w:p>
          <w:p w:rsidR="00B94B67" w:rsidRPr="00166AB2" w:rsidRDefault="00B94B67" w:rsidP="00B94B67">
            <w:pPr>
              <w:jc w:val="center"/>
            </w:pPr>
            <w:r w:rsidRPr="00166AB2">
              <w:rPr>
                <w:i/>
              </w:rPr>
              <w:t>42971</w:t>
            </w:r>
          </w:p>
        </w:tc>
        <w:tc>
          <w:tcPr>
            <w:tcW w:w="851" w:type="dxa"/>
            <w:tcBorders>
              <w:top w:val="single" w:sz="4" w:space="0" w:color="auto"/>
              <w:left w:val="single" w:sz="4" w:space="0" w:color="auto"/>
              <w:bottom w:val="single" w:sz="4" w:space="0" w:color="auto"/>
              <w:right w:val="single" w:sz="4" w:space="0" w:color="auto"/>
            </w:tcBorders>
            <w:noWrap/>
          </w:tcPr>
          <w:p w:rsidR="00B94B67" w:rsidRPr="00166AB2" w:rsidRDefault="00B94B67" w:rsidP="00B94B67">
            <w:pPr>
              <w:jc w:val="center"/>
            </w:pPr>
            <w:r w:rsidRPr="00166AB2">
              <w:t>17100</w:t>
            </w:r>
          </w:p>
          <w:p w:rsidR="00B94B67" w:rsidRPr="00166AB2" w:rsidRDefault="00B94B67" w:rsidP="00B94B67">
            <w:pPr>
              <w:jc w:val="center"/>
              <w:rPr>
                <w:i/>
              </w:rPr>
            </w:pPr>
            <w:r w:rsidRPr="00166AB2">
              <w:rPr>
                <w:i/>
              </w:rPr>
              <w:t>24331</w:t>
            </w:r>
          </w:p>
        </w:tc>
      </w:tr>
    </w:tbl>
    <w:p w:rsidR="000E3D11" w:rsidRPr="00166AB2" w:rsidRDefault="000E3D11" w:rsidP="000E3D11">
      <w:pPr>
        <w:rPr>
          <w:rFonts w:ascii="Times New Roman" w:hAnsi="Times New Roman"/>
        </w:rPr>
      </w:pPr>
    </w:p>
    <w:p w:rsidR="00CB1CBC" w:rsidRPr="00166AB2" w:rsidRDefault="00CB1CBC" w:rsidP="00CB1CBC">
      <w:pPr>
        <w:rPr>
          <w:rFonts w:ascii="Times New Roman" w:hAnsi="Times New Roman"/>
        </w:rPr>
      </w:pPr>
      <w:r w:rsidRPr="00166AB2">
        <w:rPr>
          <w:rFonts w:ascii="Times New Roman" w:hAnsi="Times New Roman"/>
        </w:rPr>
        <w:t xml:space="preserve">Atbildīgā persona ZM: </w:t>
      </w:r>
      <w:r w:rsidR="00213A76" w:rsidRPr="00166AB2">
        <w:rPr>
          <w:rFonts w:ascii="Times New Roman" w:hAnsi="Times New Roman"/>
        </w:rPr>
        <w:t>Valentins Kukšinovs</w:t>
      </w:r>
      <w:r w:rsidRPr="00166AB2">
        <w:rPr>
          <w:rFonts w:ascii="Times New Roman" w:hAnsi="Times New Roman"/>
        </w:rPr>
        <w:t>, Meža departamenta Meža resursu un medību nodaļa</w:t>
      </w:r>
      <w:r w:rsidR="00213A76" w:rsidRPr="00166AB2">
        <w:rPr>
          <w:rFonts w:ascii="Times New Roman" w:hAnsi="Times New Roman"/>
        </w:rPr>
        <w:t>s</w:t>
      </w:r>
      <w:r w:rsidRPr="00166AB2">
        <w:rPr>
          <w:rFonts w:ascii="Times New Roman" w:hAnsi="Times New Roman"/>
        </w:rPr>
        <w:t xml:space="preserve"> </w:t>
      </w:r>
      <w:r w:rsidR="00213A76" w:rsidRPr="00166AB2">
        <w:rPr>
          <w:rFonts w:ascii="Times New Roman" w:hAnsi="Times New Roman"/>
        </w:rPr>
        <w:t>Vecākais</w:t>
      </w:r>
      <w:r w:rsidRPr="00166AB2">
        <w:rPr>
          <w:rFonts w:ascii="Times New Roman" w:hAnsi="Times New Roman"/>
        </w:rPr>
        <w:t xml:space="preserve"> referent</w:t>
      </w:r>
      <w:r w:rsidR="00213A76" w:rsidRPr="00166AB2">
        <w:rPr>
          <w:rFonts w:ascii="Times New Roman" w:hAnsi="Times New Roman"/>
        </w:rPr>
        <w:t>s</w:t>
      </w:r>
      <w:r w:rsidRPr="00166AB2">
        <w:rPr>
          <w:rFonts w:ascii="Times New Roman" w:hAnsi="Times New Roman"/>
        </w:rPr>
        <w:t xml:space="preserve"> tālr. 670271</w:t>
      </w:r>
      <w:r w:rsidR="00213A76" w:rsidRPr="00166AB2">
        <w:rPr>
          <w:rFonts w:ascii="Times New Roman" w:hAnsi="Times New Roman"/>
        </w:rPr>
        <w:t>18</w:t>
      </w:r>
    </w:p>
    <w:p w:rsidR="00CB1CBC" w:rsidRPr="00166AB2" w:rsidRDefault="00CB1CBC" w:rsidP="000E3D11">
      <w:pPr>
        <w:rPr>
          <w:rFonts w:ascii="Times New Roman" w:hAnsi="Times New Roman"/>
        </w:rPr>
      </w:pPr>
    </w:p>
    <w:p w:rsidR="00CB1CBC" w:rsidRPr="00166AB2" w:rsidRDefault="00166AB2" w:rsidP="00CB1CBC">
      <w:pPr>
        <w:pStyle w:val="BodyText"/>
        <w:spacing w:after="0"/>
        <w:ind w:left="720" w:hanging="11"/>
        <w:jc w:val="left"/>
        <w:rPr>
          <w:b w:val="0"/>
          <w:sz w:val="20"/>
          <w:szCs w:val="20"/>
        </w:rPr>
      </w:pPr>
      <w:r>
        <w:rPr>
          <w:b w:val="0"/>
          <w:sz w:val="20"/>
          <w:szCs w:val="20"/>
        </w:rPr>
        <w:t>11</w:t>
      </w:r>
      <w:r w:rsidR="005928BF" w:rsidRPr="00166AB2">
        <w:rPr>
          <w:b w:val="0"/>
          <w:sz w:val="20"/>
          <w:szCs w:val="20"/>
        </w:rPr>
        <w:t>.</w:t>
      </w:r>
      <w:r w:rsidR="0035703D" w:rsidRPr="00166AB2">
        <w:rPr>
          <w:b w:val="0"/>
          <w:sz w:val="20"/>
          <w:szCs w:val="20"/>
        </w:rPr>
        <w:t>1</w:t>
      </w:r>
      <w:r>
        <w:rPr>
          <w:b w:val="0"/>
          <w:sz w:val="20"/>
          <w:szCs w:val="20"/>
        </w:rPr>
        <w:t>2</w:t>
      </w:r>
      <w:r w:rsidR="00CB1CBC" w:rsidRPr="00166AB2">
        <w:rPr>
          <w:b w:val="0"/>
          <w:sz w:val="20"/>
          <w:szCs w:val="20"/>
        </w:rPr>
        <w:t>.2013.</w:t>
      </w:r>
    </w:p>
    <w:p w:rsidR="00CB1CBC" w:rsidRDefault="00166AB2" w:rsidP="00CB1CBC">
      <w:pPr>
        <w:pStyle w:val="BodyText"/>
        <w:spacing w:after="0"/>
        <w:ind w:left="720" w:hanging="11"/>
        <w:jc w:val="left"/>
        <w:rPr>
          <w:b w:val="0"/>
          <w:sz w:val="20"/>
          <w:szCs w:val="20"/>
        </w:rPr>
      </w:pPr>
      <w:r>
        <w:rPr>
          <w:b w:val="0"/>
          <w:sz w:val="20"/>
          <w:szCs w:val="20"/>
        </w:rPr>
        <w:t>708</w:t>
      </w:r>
    </w:p>
    <w:p w:rsidR="00166AB2" w:rsidRPr="00166AB2" w:rsidRDefault="00166AB2" w:rsidP="00166AB2">
      <w:pPr>
        <w:pStyle w:val="BodyText"/>
        <w:spacing w:after="0"/>
        <w:ind w:left="720" w:hanging="11"/>
        <w:jc w:val="left"/>
        <w:rPr>
          <w:b w:val="0"/>
          <w:sz w:val="20"/>
          <w:szCs w:val="20"/>
        </w:rPr>
      </w:pPr>
      <w:r w:rsidRPr="00166AB2">
        <w:rPr>
          <w:b w:val="0"/>
          <w:sz w:val="20"/>
          <w:szCs w:val="20"/>
        </w:rPr>
        <w:t>H.Baranovs 22004441</w:t>
      </w:r>
    </w:p>
    <w:p w:rsidR="00166AB2" w:rsidRPr="00166AB2" w:rsidRDefault="00166AB2" w:rsidP="00166AB2">
      <w:pPr>
        <w:pStyle w:val="BodyText"/>
        <w:spacing w:after="0"/>
        <w:ind w:left="720" w:hanging="11"/>
        <w:jc w:val="left"/>
        <w:rPr>
          <w:b w:val="0"/>
          <w:sz w:val="20"/>
          <w:szCs w:val="20"/>
        </w:rPr>
      </w:pPr>
      <w:r w:rsidRPr="00166AB2">
        <w:rPr>
          <w:b w:val="0"/>
          <w:sz w:val="20"/>
          <w:szCs w:val="20"/>
        </w:rPr>
        <w:t>Harijs.Baranovs@lgia.gov.lv</w:t>
      </w:r>
    </w:p>
    <w:p w:rsidR="00A8361E" w:rsidRDefault="00A8361E" w:rsidP="00CB1CBC"/>
    <w:sectPr w:rsidR="00A8361E" w:rsidSect="00CB1CBC">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DAF" w:rsidRDefault="00483DAF" w:rsidP="00871CF5">
      <w:pPr>
        <w:spacing w:after="0" w:line="240" w:lineRule="auto"/>
      </w:pPr>
      <w:r>
        <w:separator/>
      </w:r>
    </w:p>
  </w:endnote>
  <w:endnote w:type="continuationSeparator" w:id="0">
    <w:p w:rsidR="00483DAF" w:rsidRDefault="00483DAF" w:rsidP="0087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400613"/>
      <w:docPartObj>
        <w:docPartGallery w:val="Page Numbers (Bottom of Page)"/>
        <w:docPartUnique/>
      </w:docPartObj>
    </w:sdtPr>
    <w:sdtEndPr>
      <w:rPr>
        <w:noProof/>
      </w:rPr>
    </w:sdtEndPr>
    <w:sdtContent>
      <w:p w:rsidR="00871CF5" w:rsidRDefault="00871CF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871CF5" w:rsidRDefault="00871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DAF" w:rsidRDefault="00483DAF" w:rsidP="00871CF5">
      <w:pPr>
        <w:spacing w:after="0" w:line="240" w:lineRule="auto"/>
      </w:pPr>
      <w:r>
        <w:separator/>
      </w:r>
    </w:p>
  </w:footnote>
  <w:footnote w:type="continuationSeparator" w:id="0">
    <w:p w:rsidR="00483DAF" w:rsidRDefault="00483DAF" w:rsidP="00871C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11"/>
    <w:rsid w:val="0001702C"/>
    <w:rsid w:val="000253DA"/>
    <w:rsid w:val="00065E5B"/>
    <w:rsid w:val="000E3D11"/>
    <w:rsid w:val="00111A44"/>
    <w:rsid w:val="00146F7D"/>
    <w:rsid w:val="00166AB2"/>
    <w:rsid w:val="00180303"/>
    <w:rsid w:val="00213A76"/>
    <w:rsid w:val="002D03B3"/>
    <w:rsid w:val="003358B0"/>
    <w:rsid w:val="0035703D"/>
    <w:rsid w:val="003842B5"/>
    <w:rsid w:val="0038537B"/>
    <w:rsid w:val="0038790A"/>
    <w:rsid w:val="00435916"/>
    <w:rsid w:val="0045615B"/>
    <w:rsid w:val="0046710F"/>
    <w:rsid w:val="00467E2B"/>
    <w:rsid w:val="00483DAF"/>
    <w:rsid w:val="005928BF"/>
    <w:rsid w:val="00632738"/>
    <w:rsid w:val="006F38A5"/>
    <w:rsid w:val="007123BC"/>
    <w:rsid w:val="00796FFA"/>
    <w:rsid w:val="007D7969"/>
    <w:rsid w:val="0083552D"/>
    <w:rsid w:val="00856002"/>
    <w:rsid w:val="00864AE2"/>
    <w:rsid w:val="00871CF5"/>
    <w:rsid w:val="008C3C9F"/>
    <w:rsid w:val="008D5E1A"/>
    <w:rsid w:val="008E3BA7"/>
    <w:rsid w:val="00934F92"/>
    <w:rsid w:val="009748AB"/>
    <w:rsid w:val="00A8361E"/>
    <w:rsid w:val="00AF246F"/>
    <w:rsid w:val="00AF59DF"/>
    <w:rsid w:val="00B07738"/>
    <w:rsid w:val="00B94B67"/>
    <w:rsid w:val="00C30984"/>
    <w:rsid w:val="00C56DCA"/>
    <w:rsid w:val="00C93C91"/>
    <w:rsid w:val="00CB1CBC"/>
    <w:rsid w:val="00CC2BDB"/>
    <w:rsid w:val="00CF68FB"/>
    <w:rsid w:val="00D14B4B"/>
    <w:rsid w:val="00D66A9F"/>
    <w:rsid w:val="00E001B4"/>
    <w:rsid w:val="00F55681"/>
    <w:rsid w:val="00F566E0"/>
    <w:rsid w:val="00F567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1CBC"/>
    <w:pPr>
      <w:spacing w:after="120" w:line="240" w:lineRule="auto"/>
      <w:jc w:val="center"/>
    </w:pPr>
    <w:rPr>
      <w:rFonts w:ascii="Times New Roman" w:eastAsia="Times New Roman" w:hAnsi="Times New Roman"/>
      <w:b/>
      <w:sz w:val="32"/>
      <w:szCs w:val="24"/>
      <w:lang w:eastAsia="lv-LV"/>
    </w:rPr>
  </w:style>
  <w:style w:type="character" w:customStyle="1" w:styleId="BodyTextChar">
    <w:name w:val="Body Text Char"/>
    <w:basedOn w:val="DefaultParagraphFont"/>
    <w:link w:val="BodyText"/>
    <w:rsid w:val="00CB1CBC"/>
    <w:rPr>
      <w:rFonts w:ascii="Times New Roman" w:eastAsia="Times New Roman" w:hAnsi="Times New Roman" w:cs="Times New Roman"/>
      <w:b/>
      <w:sz w:val="32"/>
      <w:szCs w:val="24"/>
      <w:lang w:eastAsia="lv-LV"/>
    </w:rPr>
  </w:style>
  <w:style w:type="paragraph" w:customStyle="1" w:styleId="Default">
    <w:name w:val="Default"/>
    <w:rsid w:val="00CB1CB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934F92"/>
    <w:pPr>
      <w:ind w:left="720"/>
      <w:contextualSpacing/>
    </w:pPr>
  </w:style>
  <w:style w:type="paragraph" w:customStyle="1" w:styleId="tabula">
    <w:name w:val="tabula"/>
    <w:basedOn w:val="Normal"/>
    <w:rsid w:val="005928BF"/>
    <w:pPr>
      <w:tabs>
        <w:tab w:val="left" w:pos="5954"/>
      </w:tabs>
      <w:autoSpaceDN w:val="0"/>
      <w:spacing w:after="0" w:line="240" w:lineRule="auto"/>
    </w:pPr>
    <w:rPr>
      <w:rFonts w:ascii="Arial" w:eastAsia="Times New Roman" w:hAnsi="Arial"/>
      <w:sz w:val="20"/>
      <w:szCs w:val="20"/>
      <w:lang w:eastAsia="lv-LV"/>
    </w:rPr>
  </w:style>
  <w:style w:type="character" w:styleId="HTMLTypewriter">
    <w:name w:val="HTML Typewriter"/>
    <w:basedOn w:val="DefaultParagraphFont"/>
    <w:uiPriority w:val="99"/>
    <w:semiHidden/>
    <w:unhideWhenUsed/>
    <w:rsid w:val="0038537B"/>
    <w:rPr>
      <w:rFonts w:ascii="Courier New" w:eastAsiaTheme="minorHAnsi" w:hAnsi="Courier New" w:cs="Courier New" w:hint="default"/>
      <w:sz w:val="20"/>
      <w:szCs w:val="20"/>
    </w:rPr>
  </w:style>
  <w:style w:type="paragraph" w:styleId="BalloonText">
    <w:name w:val="Balloon Text"/>
    <w:basedOn w:val="Normal"/>
    <w:link w:val="BalloonTextChar"/>
    <w:uiPriority w:val="99"/>
    <w:semiHidden/>
    <w:unhideWhenUsed/>
    <w:rsid w:val="00D1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B4B"/>
    <w:rPr>
      <w:rFonts w:ascii="Tahoma" w:eastAsia="Calibri" w:hAnsi="Tahoma" w:cs="Tahoma"/>
      <w:sz w:val="16"/>
      <w:szCs w:val="16"/>
    </w:rPr>
  </w:style>
  <w:style w:type="paragraph" w:styleId="Header">
    <w:name w:val="header"/>
    <w:basedOn w:val="Normal"/>
    <w:link w:val="HeaderChar"/>
    <w:uiPriority w:val="99"/>
    <w:unhideWhenUsed/>
    <w:rsid w:val="00871C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1CF5"/>
    <w:rPr>
      <w:rFonts w:ascii="Calibri" w:eastAsia="Calibri" w:hAnsi="Calibri" w:cs="Times New Roman"/>
    </w:rPr>
  </w:style>
  <w:style w:type="paragraph" w:styleId="Footer">
    <w:name w:val="footer"/>
    <w:basedOn w:val="Normal"/>
    <w:link w:val="FooterChar"/>
    <w:uiPriority w:val="99"/>
    <w:unhideWhenUsed/>
    <w:rsid w:val="00871C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1CF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1CBC"/>
    <w:pPr>
      <w:spacing w:after="120" w:line="240" w:lineRule="auto"/>
      <w:jc w:val="center"/>
    </w:pPr>
    <w:rPr>
      <w:rFonts w:ascii="Times New Roman" w:eastAsia="Times New Roman" w:hAnsi="Times New Roman"/>
      <w:b/>
      <w:sz w:val="32"/>
      <w:szCs w:val="24"/>
      <w:lang w:eastAsia="lv-LV"/>
    </w:rPr>
  </w:style>
  <w:style w:type="character" w:customStyle="1" w:styleId="BodyTextChar">
    <w:name w:val="Body Text Char"/>
    <w:basedOn w:val="DefaultParagraphFont"/>
    <w:link w:val="BodyText"/>
    <w:rsid w:val="00CB1CBC"/>
    <w:rPr>
      <w:rFonts w:ascii="Times New Roman" w:eastAsia="Times New Roman" w:hAnsi="Times New Roman" w:cs="Times New Roman"/>
      <w:b/>
      <w:sz w:val="32"/>
      <w:szCs w:val="24"/>
      <w:lang w:eastAsia="lv-LV"/>
    </w:rPr>
  </w:style>
  <w:style w:type="paragraph" w:customStyle="1" w:styleId="Default">
    <w:name w:val="Default"/>
    <w:rsid w:val="00CB1CB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934F92"/>
    <w:pPr>
      <w:ind w:left="720"/>
      <w:contextualSpacing/>
    </w:pPr>
  </w:style>
  <w:style w:type="paragraph" w:customStyle="1" w:styleId="tabula">
    <w:name w:val="tabula"/>
    <w:basedOn w:val="Normal"/>
    <w:rsid w:val="005928BF"/>
    <w:pPr>
      <w:tabs>
        <w:tab w:val="left" w:pos="5954"/>
      </w:tabs>
      <w:autoSpaceDN w:val="0"/>
      <w:spacing w:after="0" w:line="240" w:lineRule="auto"/>
    </w:pPr>
    <w:rPr>
      <w:rFonts w:ascii="Arial" w:eastAsia="Times New Roman" w:hAnsi="Arial"/>
      <w:sz w:val="20"/>
      <w:szCs w:val="20"/>
      <w:lang w:eastAsia="lv-LV"/>
    </w:rPr>
  </w:style>
  <w:style w:type="character" w:styleId="HTMLTypewriter">
    <w:name w:val="HTML Typewriter"/>
    <w:basedOn w:val="DefaultParagraphFont"/>
    <w:uiPriority w:val="99"/>
    <w:semiHidden/>
    <w:unhideWhenUsed/>
    <w:rsid w:val="0038537B"/>
    <w:rPr>
      <w:rFonts w:ascii="Courier New" w:eastAsiaTheme="minorHAnsi" w:hAnsi="Courier New" w:cs="Courier New" w:hint="default"/>
      <w:sz w:val="20"/>
      <w:szCs w:val="20"/>
    </w:rPr>
  </w:style>
  <w:style w:type="paragraph" w:styleId="BalloonText">
    <w:name w:val="Balloon Text"/>
    <w:basedOn w:val="Normal"/>
    <w:link w:val="BalloonTextChar"/>
    <w:uiPriority w:val="99"/>
    <w:semiHidden/>
    <w:unhideWhenUsed/>
    <w:rsid w:val="00D1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B4B"/>
    <w:rPr>
      <w:rFonts w:ascii="Tahoma" w:eastAsia="Calibri" w:hAnsi="Tahoma" w:cs="Tahoma"/>
      <w:sz w:val="16"/>
      <w:szCs w:val="16"/>
    </w:rPr>
  </w:style>
  <w:style w:type="paragraph" w:styleId="Header">
    <w:name w:val="header"/>
    <w:basedOn w:val="Normal"/>
    <w:link w:val="HeaderChar"/>
    <w:uiPriority w:val="99"/>
    <w:unhideWhenUsed/>
    <w:rsid w:val="00871C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1CF5"/>
    <w:rPr>
      <w:rFonts w:ascii="Calibri" w:eastAsia="Calibri" w:hAnsi="Calibri" w:cs="Times New Roman"/>
    </w:rPr>
  </w:style>
  <w:style w:type="paragraph" w:styleId="Footer">
    <w:name w:val="footer"/>
    <w:basedOn w:val="Normal"/>
    <w:link w:val="FooterChar"/>
    <w:uiPriority w:val="99"/>
    <w:unhideWhenUsed/>
    <w:rsid w:val="00871C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1C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BDAC-C566-4209-826F-E7A1FEED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834</Words>
  <Characters>4754</Characters>
  <Application>Microsoft Office Word</Application>
  <DocSecurity>0</DocSecurity>
  <Lines>39</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ģeotelpiskās informācijas attīstības koncepcija</vt:lpstr>
      <vt:lpstr>Latvijas ģeotelpiskās informācijas attīstības koncepcija</vt:lpstr>
    </vt:vector>
  </TitlesOfParts>
  <Manager>Latvijas Ģeotelpiskās informācijas aģentūra</Manager>
  <Company>Aizsardzības ministrija</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ģeotelpiskās informācijas attīstības koncepcija</dc:title>
  <dc:subject>9.2.pielikums</dc:subject>
  <dc:creator>Harijs Baranovs</dc:creator>
  <dc:description>H.Baranovs 22004441_x000d_
Harijs.Baranovs@lgia.gov.lv</dc:description>
  <cp:lastModifiedBy>Aisma Gavare</cp:lastModifiedBy>
  <cp:revision>4</cp:revision>
  <cp:lastPrinted>2013-12-12T13:13:00Z</cp:lastPrinted>
  <dcterms:created xsi:type="dcterms:W3CDTF">2013-12-11T13:04:00Z</dcterms:created>
  <dcterms:modified xsi:type="dcterms:W3CDTF">2013-12-12T13:13:00Z</dcterms:modified>
</cp:coreProperties>
</file>