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FA" w:rsidRDefault="007F26D4" w:rsidP="00F95AA0">
      <w:pPr>
        <w:jc w:val="center"/>
        <w:rPr>
          <w:b/>
          <w:sz w:val="28"/>
          <w:szCs w:val="28"/>
          <w:lang w:val="lv-LV"/>
        </w:rPr>
      </w:pPr>
      <w:proofErr w:type="spellStart"/>
      <w:r w:rsidRPr="00DB2A40">
        <w:rPr>
          <w:b/>
          <w:sz w:val="28"/>
          <w:szCs w:val="28"/>
          <w:lang w:val="en-US"/>
        </w:rPr>
        <w:t>Latvijas</w:t>
      </w:r>
      <w:proofErr w:type="spellEnd"/>
      <w:r w:rsidRPr="00DB2A40">
        <w:rPr>
          <w:b/>
          <w:sz w:val="28"/>
          <w:szCs w:val="28"/>
          <w:lang w:val="en-US"/>
        </w:rPr>
        <w:t xml:space="preserve"> </w:t>
      </w:r>
      <w:proofErr w:type="spellStart"/>
      <w:r w:rsidRPr="00DB2A40">
        <w:rPr>
          <w:b/>
          <w:sz w:val="28"/>
          <w:szCs w:val="28"/>
          <w:lang w:val="en-US"/>
        </w:rPr>
        <w:t>Republikas</w:t>
      </w:r>
      <w:proofErr w:type="spellEnd"/>
      <w:r w:rsidRPr="00DB2A40">
        <w:rPr>
          <w:b/>
          <w:sz w:val="28"/>
          <w:szCs w:val="28"/>
          <w:lang w:val="en-US"/>
        </w:rPr>
        <w:t xml:space="preserve"> </w:t>
      </w:r>
    </w:p>
    <w:p w:rsidR="007F26D4" w:rsidRPr="001F3AFA" w:rsidRDefault="007F26D4" w:rsidP="00F95AA0">
      <w:pPr>
        <w:jc w:val="center"/>
        <w:rPr>
          <w:b/>
          <w:sz w:val="28"/>
          <w:szCs w:val="28"/>
          <w:lang w:val="lv-LV"/>
        </w:rPr>
      </w:pPr>
      <w:proofErr w:type="spellStart"/>
      <w:r w:rsidRPr="00DB2A40">
        <w:rPr>
          <w:b/>
          <w:sz w:val="28"/>
          <w:szCs w:val="28"/>
          <w:lang w:val="en-US"/>
        </w:rPr>
        <w:t>Ekonomikas</w:t>
      </w:r>
      <w:proofErr w:type="spellEnd"/>
      <w:r w:rsidRPr="00DB2A40">
        <w:rPr>
          <w:b/>
          <w:sz w:val="28"/>
          <w:szCs w:val="28"/>
          <w:lang w:val="en-US"/>
        </w:rPr>
        <w:t xml:space="preserve"> </w:t>
      </w:r>
      <w:proofErr w:type="spellStart"/>
      <w:r w:rsidRPr="00DB2A40">
        <w:rPr>
          <w:b/>
          <w:sz w:val="28"/>
          <w:szCs w:val="28"/>
          <w:lang w:val="en-US"/>
        </w:rPr>
        <w:t>ministrijas</w:t>
      </w:r>
      <w:proofErr w:type="spellEnd"/>
      <w:r w:rsidRPr="00DB2A40">
        <w:rPr>
          <w:b/>
          <w:sz w:val="28"/>
          <w:szCs w:val="28"/>
          <w:lang w:val="en-US"/>
        </w:rPr>
        <w:t xml:space="preserve"> </w:t>
      </w:r>
      <w:proofErr w:type="gramStart"/>
      <w:r w:rsidRPr="00DB2A40">
        <w:rPr>
          <w:b/>
          <w:sz w:val="28"/>
          <w:szCs w:val="28"/>
          <w:lang w:val="en-US"/>
        </w:rPr>
        <w:t>un</w:t>
      </w:r>
      <w:proofErr w:type="gramEnd"/>
      <w:r w:rsidRPr="00DB2A40">
        <w:rPr>
          <w:b/>
          <w:sz w:val="28"/>
          <w:szCs w:val="28"/>
          <w:lang w:val="en-US"/>
        </w:rPr>
        <w:t xml:space="preserve"> </w:t>
      </w:r>
    </w:p>
    <w:p w:rsidR="001F3AFA" w:rsidRDefault="007F26D4" w:rsidP="00F95AA0">
      <w:pPr>
        <w:jc w:val="center"/>
        <w:rPr>
          <w:b/>
          <w:sz w:val="28"/>
          <w:szCs w:val="28"/>
          <w:lang w:val="lv-LV"/>
        </w:rPr>
      </w:pPr>
      <w:proofErr w:type="spellStart"/>
      <w:r w:rsidRPr="00DB2A40">
        <w:rPr>
          <w:b/>
          <w:sz w:val="28"/>
          <w:szCs w:val="28"/>
          <w:lang w:val="en-US"/>
        </w:rPr>
        <w:t>Pleskavas</w:t>
      </w:r>
      <w:proofErr w:type="spellEnd"/>
      <w:r w:rsidRPr="00DB2A40">
        <w:rPr>
          <w:b/>
          <w:sz w:val="28"/>
          <w:szCs w:val="28"/>
          <w:lang w:val="en-US"/>
        </w:rPr>
        <w:t xml:space="preserve"> </w:t>
      </w:r>
      <w:proofErr w:type="spellStart"/>
      <w:r w:rsidRPr="00DB2A40">
        <w:rPr>
          <w:b/>
          <w:sz w:val="28"/>
          <w:szCs w:val="28"/>
          <w:lang w:val="en-US"/>
        </w:rPr>
        <w:t>apgabala</w:t>
      </w:r>
      <w:proofErr w:type="spellEnd"/>
      <w:r w:rsidRPr="00DB2A40">
        <w:rPr>
          <w:b/>
          <w:sz w:val="28"/>
          <w:szCs w:val="28"/>
          <w:lang w:val="en-US"/>
        </w:rPr>
        <w:t xml:space="preserve"> (</w:t>
      </w:r>
      <w:proofErr w:type="spellStart"/>
      <w:r w:rsidRPr="00DB2A40">
        <w:rPr>
          <w:b/>
          <w:sz w:val="28"/>
          <w:szCs w:val="28"/>
          <w:lang w:val="en-US"/>
        </w:rPr>
        <w:t>Krievijas</w:t>
      </w:r>
      <w:proofErr w:type="spellEnd"/>
      <w:r w:rsidRPr="00DB2A40">
        <w:rPr>
          <w:b/>
          <w:sz w:val="28"/>
          <w:szCs w:val="28"/>
          <w:lang w:val="en-US"/>
        </w:rPr>
        <w:t xml:space="preserve"> </w:t>
      </w:r>
      <w:proofErr w:type="spellStart"/>
      <w:r w:rsidRPr="00DB2A40">
        <w:rPr>
          <w:b/>
          <w:sz w:val="28"/>
          <w:szCs w:val="28"/>
          <w:lang w:val="en-US"/>
        </w:rPr>
        <w:t>Federācija</w:t>
      </w:r>
      <w:proofErr w:type="spellEnd"/>
      <w:r w:rsidRPr="00DB2A40">
        <w:rPr>
          <w:b/>
          <w:sz w:val="28"/>
          <w:szCs w:val="28"/>
          <w:lang w:val="en-US"/>
        </w:rPr>
        <w:t xml:space="preserve">) </w:t>
      </w:r>
    </w:p>
    <w:p w:rsidR="007F26D4" w:rsidRPr="001F3AFA" w:rsidRDefault="007F26D4" w:rsidP="00F95AA0">
      <w:pPr>
        <w:jc w:val="center"/>
        <w:rPr>
          <w:b/>
          <w:sz w:val="28"/>
          <w:szCs w:val="28"/>
          <w:lang w:val="lv-LV"/>
        </w:rPr>
      </w:pPr>
      <w:proofErr w:type="spellStart"/>
      <w:proofErr w:type="gramStart"/>
      <w:r w:rsidRPr="00DB2A40">
        <w:rPr>
          <w:b/>
          <w:sz w:val="28"/>
          <w:szCs w:val="28"/>
          <w:lang w:val="en-US"/>
        </w:rPr>
        <w:t>administrācijas</w:t>
      </w:r>
      <w:proofErr w:type="spellEnd"/>
      <w:proofErr w:type="gramEnd"/>
      <w:r w:rsidRPr="00DB2A40">
        <w:rPr>
          <w:b/>
          <w:sz w:val="28"/>
          <w:szCs w:val="28"/>
          <w:lang w:val="en-US"/>
        </w:rPr>
        <w:t xml:space="preserve"> </w:t>
      </w:r>
    </w:p>
    <w:p w:rsidR="001F3AFA" w:rsidRDefault="007F26D4" w:rsidP="00F95AA0">
      <w:pPr>
        <w:jc w:val="center"/>
        <w:rPr>
          <w:b/>
          <w:sz w:val="28"/>
          <w:szCs w:val="28"/>
          <w:lang w:val="lv-LV"/>
        </w:rPr>
      </w:pPr>
      <w:proofErr w:type="spellStart"/>
      <w:proofErr w:type="gramStart"/>
      <w:r w:rsidRPr="00DB2A40">
        <w:rPr>
          <w:b/>
          <w:sz w:val="28"/>
          <w:szCs w:val="28"/>
          <w:lang w:val="en-US"/>
        </w:rPr>
        <w:t>vienošanās</w:t>
      </w:r>
      <w:proofErr w:type="spellEnd"/>
      <w:proofErr w:type="gramEnd"/>
      <w:r w:rsidRPr="00DB2A40">
        <w:rPr>
          <w:b/>
          <w:sz w:val="28"/>
          <w:szCs w:val="28"/>
          <w:lang w:val="en-US"/>
        </w:rPr>
        <w:t xml:space="preserve"> par </w:t>
      </w:r>
      <w:proofErr w:type="spellStart"/>
      <w:r w:rsidRPr="00DB2A40">
        <w:rPr>
          <w:b/>
          <w:sz w:val="28"/>
          <w:szCs w:val="28"/>
          <w:lang w:val="en-US"/>
        </w:rPr>
        <w:t>ekonomisko</w:t>
      </w:r>
      <w:proofErr w:type="spellEnd"/>
      <w:r w:rsidRPr="00DB2A40">
        <w:rPr>
          <w:b/>
          <w:sz w:val="28"/>
          <w:szCs w:val="28"/>
          <w:lang w:val="en-US"/>
        </w:rPr>
        <w:t xml:space="preserve"> </w:t>
      </w:r>
      <w:proofErr w:type="spellStart"/>
      <w:r w:rsidRPr="00DB2A40">
        <w:rPr>
          <w:b/>
          <w:sz w:val="28"/>
          <w:szCs w:val="28"/>
          <w:lang w:val="en-US"/>
        </w:rPr>
        <w:t>sadarbību</w:t>
      </w:r>
      <w:proofErr w:type="spellEnd"/>
      <w:r w:rsidRPr="001F3AFA">
        <w:rPr>
          <w:b/>
          <w:sz w:val="28"/>
          <w:szCs w:val="28"/>
          <w:lang w:val="lv-LV"/>
        </w:rPr>
        <w:t xml:space="preserve"> </w:t>
      </w:r>
    </w:p>
    <w:p w:rsidR="007F26D4" w:rsidRPr="001F3AFA" w:rsidRDefault="007F26D4" w:rsidP="00F95AA0">
      <w:pPr>
        <w:jc w:val="center"/>
        <w:rPr>
          <w:b/>
          <w:sz w:val="28"/>
          <w:szCs w:val="28"/>
          <w:lang w:val="lv-LV"/>
        </w:rPr>
      </w:pPr>
      <w:r w:rsidRPr="001F3AFA">
        <w:rPr>
          <w:b/>
          <w:sz w:val="28"/>
          <w:szCs w:val="28"/>
          <w:lang w:val="lv-LV"/>
        </w:rPr>
        <w:t xml:space="preserve">realizācijas </w:t>
      </w:r>
    </w:p>
    <w:p w:rsidR="007F26D4" w:rsidRPr="001F3AFA" w:rsidRDefault="007F26D4" w:rsidP="00F95AA0">
      <w:pPr>
        <w:jc w:val="center"/>
        <w:rPr>
          <w:b/>
          <w:sz w:val="28"/>
          <w:szCs w:val="28"/>
          <w:lang w:val="lv-LV"/>
        </w:rPr>
      </w:pPr>
      <w:r w:rsidRPr="001F3AFA">
        <w:rPr>
          <w:b/>
          <w:sz w:val="28"/>
          <w:szCs w:val="28"/>
          <w:lang w:val="lv-LV"/>
        </w:rPr>
        <w:t>DARBA PROGRAMMA</w:t>
      </w:r>
    </w:p>
    <w:p w:rsidR="007F26D4" w:rsidRPr="001369F9" w:rsidRDefault="007F26D4" w:rsidP="00F95AA0">
      <w:pPr>
        <w:jc w:val="center"/>
        <w:rPr>
          <w:b/>
          <w:sz w:val="48"/>
          <w:szCs w:val="48"/>
          <w:lang w:val="lv-LV"/>
        </w:rPr>
      </w:pPr>
      <w:r w:rsidRPr="001F3AFA">
        <w:rPr>
          <w:b/>
          <w:sz w:val="28"/>
          <w:szCs w:val="28"/>
          <w:lang w:val="lv-LV"/>
        </w:rPr>
        <w:t>2012.-2014.gadiem</w:t>
      </w:r>
    </w:p>
    <w:p w:rsidR="001F3AFA" w:rsidRDefault="001F3AFA" w:rsidP="00F95AA0">
      <w:pPr>
        <w:widowControl/>
        <w:autoSpaceDE/>
        <w:autoSpaceDN/>
        <w:adjustRightInd/>
        <w:spacing w:before="120" w:after="120"/>
        <w:rPr>
          <w:sz w:val="28"/>
          <w:szCs w:val="24"/>
          <w:lang w:val="lv-LV"/>
        </w:rPr>
      </w:pPr>
    </w:p>
    <w:p w:rsidR="003A2486" w:rsidRDefault="00666A0C" w:rsidP="00F95AA0">
      <w:pPr>
        <w:shd w:val="clear" w:color="auto" w:fill="FFFFFF"/>
        <w:spacing w:before="120" w:after="120"/>
        <w:ind w:firstLine="709"/>
        <w:jc w:val="both"/>
        <w:rPr>
          <w:sz w:val="28"/>
          <w:szCs w:val="24"/>
          <w:lang w:val="lv-LV"/>
        </w:rPr>
      </w:pPr>
      <w:r w:rsidRPr="00666A0C">
        <w:rPr>
          <w:sz w:val="28"/>
          <w:szCs w:val="24"/>
          <w:lang w:val="lv-LV"/>
        </w:rPr>
        <w:t xml:space="preserve">Latvijas Republikas Ekonomikas ministrija un Pleskavas apgabala </w:t>
      </w:r>
      <w:r>
        <w:rPr>
          <w:sz w:val="28"/>
          <w:szCs w:val="24"/>
          <w:lang w:val="lv-LV"/>
        </w:rPr>
        <w:t>(Krievijas Federācija) administrācija, turpmāk sauktas par Pusēm, atbilstoši 2010.gada 16.septembra Latvijas Republikas Ekonomikas ministrijas un Pleskavas apgabala (Krievijas Federācija) administrācijas vienošanās par</w:t>
      </w:r>
      <w:r w:rsidR="000F06F4">
        <w:rPr>
          <w:sz w:val="28"/>
          <w:szCs w:val="24"/>
          <w:lang w:val="lv-LV"/>
        </w:rPr>
        <w:t xml:space="preserve"> ekonomisko sadarbību 1. un 2. pantu</w:t>
      </w:r>
      <w:r>
        <w:rPr>
          <w:sz w:val="28"/>
          <w:szCs w:val="24"/>
          <w:lang w:val="lv-LV"/>
        </w:rPr>
        <w:t>, kā arī ar mērķi aktivizēt abpusēji izdevīgu sadarbību, vienojās par sekojošo:</w:t>
      </w:r>
    </w:p>
    <w:p w:rsidR="00F95AA0" w:rsidRDefault="00F95AA0" w:rsidP="00F95AA0">
      <w:pPr>
        <w:shd w:val="clear" w:color="auto" w:fill="FFFFFF"/>
        <w:spacing w:before="120" w:after="120"/>
        <w:ind w:firstLine="709"/>
        <w:jc w:val="both"/>
        <w:rPr>
          <w:sz w:val="28"/>
          <w:szCs w:val="24"/>
          <w:lang w:val="lv-LV"/>
        </w:rPr>
      </w:pPr>
    </w:p>
    <w:p w:rsidR="003A2486" w:rsidRPr="000B08DE" w:rsidRDefault="000D3AD0" w:rsidP="00F95AA0">
      <w:pPr>
        <w:shd w:val="clear" w:color="auto" w:fill="FFFFFF"/>
        <w:spacing w:before="120" w:after="120"/>
        <w:ind w:firstLine="709"/>
        <w:jc w:val="both"/>
        <w:rPr>
          <w:b/>
          <w:sz w:val="28"/>
          <w:szCs w:val="24"/>
          <w:lang w:val="lv-LV"/>
        </w:rPr>
      </w:pPr>
      <w:r w:rsidRPr="00DB2A40">
        <w:rPr>
          <w:b/>
          <w:sz w:val="28"/>
          <w:szCs w:val="24"/>
          <w:lang w:val="en-US"/>
        </w:rPr>
        <w:t>1.</w:t>
      </w:r>
      <w:r w:rsidR="007B47F0" w:rsidRPr="00DB2A40">
        <w:rPr>
          <w:b/>
          <w:sz w:val="28"/>
          <w:szCs w:val="24"/>
          <w:lang w:val="en-US"/>
        </w:rPr>
        <w:t xml:space="preserve"> </w:t>
      </w:r>
      <w:r w:rsidR="00666A0C" w:rsidRPr="000B08DE">
        <w:rPr>
          <w:b/>
          <w:sz w:val="28"/>
          <w:szCs w:val="24"/>
          <w:lang w:val="lv-LV"/>
        </w:rPr>
        <w:t xml:space="preserve">Latvijas Republikas </w:t>
      </w:r>
      <w:proofErr w:type="gramStart"/>
      <w:r w:rsidR="00666A0C" w:rsidRPr="000B08DE">
        <w:rPr>
          <w:b/>
          <w:sz w:val="28"/>
          <w:szCs w:val="24"/>
          <w:lang w:val="lv-LV"/>
        </w:rPr>
        <w:t>un</w:t>
      </w:r>
      <w:proofErr w:type="gramEnd"/>
      <w:r w:rsidR="00666A0C" w:rsidRPr="000B08DE">
        <w:rPr>
          <w:b/>
          <w:sz w:val="28"/>
          <w:szCs w:val="24"/>
          <w:lang w:val="lv-LV"/>
        </w:rPr>
        <w:t xml:space="preserve"> Pleskavas apgabala (Krievijas Federācija) uzņēmēju sadarbības jomā</w:t>
      </w:r>
      <w:r w:rsidR="002404E6">
        <w:rPr>
          <w:b/>
          <w:sz w:val="28"/>
          <w:szCs w:val="24"/>
          <w:lang w:val="lv-LV"/>
        </w:rPr>
        <w:t>.</w:t>
      </w:r>
    </w:p>
    <w:p w:rsidR="000B08DE" w:rsidRPr="000B08DE" w:rsidRDefault="000B08DE" w:rsidP="00F95AA0">
      <w:pPr>
        <w:shd w:val="clear" w:color="auto" w:fill="FFFFFF"/>
        <w:spacing w:before="120" w:after="120"/>
        <w:ind w:firstLine="709"/>
        <w:jc w:val="both"/>
        <w:rPr>
          <w:sz w:val="28"/>
          <w:szCs w:val="24"/>
          <w:lang w:val="lv-LV"/>
        </w:rPr>
      </w:pPr>
      <w:r w:rsidRPr="000B08DE">
        <w:rPr>
          <w:sz w:val="28"/>
          <w:szCs w:val="24"/>
          <w:lang w:val="lv-LV"/>
        </w:rPr>
        <w:t xml:space="preserve">Veicināt sakaru un sadarbības </w:t>
      </w:r>
      <w:r w:rsidR="00AC0C18" w:rsidRPr="000B08DE">
        <w:rPr>
          <w:sz w:val="28"/>
          <w:szCs w:val="24"/>
          <w:lang w:val="lv-LV"/>
        </w:rPr>
        <w:t xml:space="preserve">tālāko </w:t>
      </w:r>
      <w:r w:rsidR="005412FF">
        <w:rPr>
          <w:sz w:val="28"/>
          <w:szCs w:val="24"/>
          <w:lang w:val="lv-LV"/>
        </w:rPr>
        <w:t>attīstību</w:t>
      </w:r>
      <w:r w:rsidRPr="000B08DE">
        <w:rPr>
          <w:sz w:val="28"/>
          <w:szCs w:val="24"/>
          <w:lang w:val="lv-LV"/>
        </w:rPr>
        <w:t xml:space="preserve"> un nostiprināšanu starp Latvijas Republikas un Pleskavas apgabala (Krievijas Federācija) saimnieciskās darbības veicējiem, dažādām profesionālajām un sabiedriskajām organizācijām, aģentūrām un asociācijām, tirdzniecības un rūpniecības kamerām organizējot misijas, vizītes, informācijas apmaiņu, rīkojot izstādes, gadatirgus, konferences un citus pasākumus, t.sk. atbalstīt: </w:t>
      </w:r>
    </w:p>
    <w:p w:rsidR="001501B7" w:rsidRPr="00E453F4" w:rsidRDefault="005412FF" w:rsidP="00F95AA0">
      <w:pPr>
        <w:pStyle w:val="ListParagraph"/>
        <w:numPr>
          <w:ilvl w:val="1"/>
          <w:numId w:val="14"/>
        </w:numPr>
        <w:shd w:val="clear" w:color="auto" w:fill="FFFFFF"/>
        <w:spacing w:before="120" w:after="120"/>
        <w:contextualSpacing w:val="0"/>
        <w:jc w:val="both"/>
        <w:rPr>
          <w:sz w:val="28"/>
          <w:szCs w:val="24"/>
          <w:lang w:val="lv-LV"/>
        </w:rPr>
      </w:pPr>
      <w:r>
        <w:rPr>
          <w:sz w:val="28"/>
          <w:szCs w:val="24"/>
          <w:lang w:val="lv-LV"/>
        </w:rPr>
        <w:t>ikgadēju</w:t>
      </w:r>
      <w:r w:rsidR="000B08DE" w:rsidRPr="00E453F4">
        <w:rPr>
          <w:sz w:val="28"/>
          <w:szCs w:val="24"/>
          <w:lang w:val="lv-LV"/>
        </w:rPr>
        <w:t xml:space="preserve"> uzņēmēju vizīšu organizēšanu </w:t>
      </w:r>
      <w:r w:rsidR="0059561B" w:rsidRPr="00E453F4">
        <w:rPr>
          <w:sz w:val="28"/>
          <w:szCs w:val="24"/>
          <w:lang w:val="lv-LV"/>
        </w:rPr>
        <w:t>uz Latvijas Republiku</w:t>
      </w:r>
      <w:r w:rsidR="000B08DE" w:rsidRPr="00E453F4">
        <w:rPr>
          <w:sz w:val="28"/>
          <w:szCs w:val="24"/>
          <w:lang w:val="lv-LV"/>
        </w:rPr>
        <w:t xml:space="preserve"> sadarbības attīstībai</w:t>
      </w:r>
      <w:r w:rsidR="001501B7" w:rsidRPr="00DB2A40">
        <w:rPr>
          <w:sz w:val="28"/>
          <w:szCs w:val="24"/>
          <w:lang w:val="lv-LV"/>
        </w:rPr>
        <w:t>:</w:t>
      </w:r>
    </w:p>
    <w:p w:rsidR="00767605" w:rsidRPr="00767605" w:rsidRDefault="000B08DE" w:rsidP="00F95AA0">
      <w:pPr>
        <w:pStyle w:val="ListParagraph"/>
        <w:numPr>
          <w:ilvl w:val="2"/>
          <w:numId w:val="14"/>
        </w:numPr>
        <w:shd w:val="clear" w:color="auto" w:fill="FFFFFF"/>
        <w:spacing w:before="120" w:after="120"/>
        <w:ind w:left="1985" w:hanging="709"/>
        <w:contextualSpacing w:val="0"/>
        <w:jc w:val="both"/>
        <w:rPr>
          <w:sz w:val="28"/>
          <w:szCs w:val="24"/>
        </w:rPr>
      </w:pPr>
      <w:r w:rsidRPr="006D3794">
        <w:rPr>
          <w:sz w:val="28"/>
          <w:szCs w:val="24"/>
          <w:lang w:val="lv-LV"/>
        </w:rPr>
        <w:t>būvniecības un būvniecības materiālu ražošanas jomā (</w:t>
      </w:r>
      <w:r w:rsidRPr="007914CC">
        <w:rPr>
          <w:sz w:val="28"/>
          <w:szCs w:val="24"/>
          <w:lang w:val="lv-LV"/>
        </w:rPr>
        <w:t xml:space="preserve">piemēram, </w:t>
      </w:r>
      <w:r w:rsidR="00087E2D">
        <w:rPr>
          <w:sz w:val="28"/>
          <w:szCs w:val="24"/>
          <w:lang w:val="lv-LV"/>
        </w:rPr>
        <w:t xml:space="preserve">apmeklējot </w:t>
      </w:r>
      <w:r w:rsidR="00087E2D" w:rsidRPr="007914CC">
        <w:rPr>
          <w:sz w:val="28"/>
          <w:szCs w:val="24"/>
          <w:lang w:val="lv-LV"/>
        </w:rPr>
        <w:t>Rīgā (Latvijas Republika)</w:t>
      </w:r>
      <w:r w:rsidR="00087E2D">
        <w:rPr>
          <w:sz w:val="28"/>
          <w:szCs w:val="24"/>
          <w:lang w:val="lv-LV"/>
        </w:rPr>
        <w:t xml:space="preserve"> starptautiskās nozaru izstādes</w:t>
      </w:r>
      <w:r w:rsidRPr="007914CC">
        <w:rPr>
          <w:sz w:val="28"/>
          <w:szCs w:val="24"/>
          <w:lang w:val="lv-LV"/>
        </w:rPr>
        <w:t xml:space="preserve"> „</w:t>
      </w:r>
      <w:r w:rsidR="00F31960" w:rsidRPr="00DB2A40">
        <w:rPr>
          <w:sz w:val="28"/>
          <w:szCs w:val="24"/>
          <w:lang w:val="lv-LV"/>
        </w:rPr>
        <w:t>Māja</w:t>
      </w:r>
      <w:r w:rsidRPr="007914CC">
        <w:rPr>
          <w:sz w:val="28"/>
          <w:szCs w:val="24"/>
          <w:lang w:val="lv-LV"/>
        </w:rPr>
        <w:t>”</w:t>
      </w:r>
      <w:r w:rsidR="00E92CB5" w:rsidRPr="007914CC">
        <w:rPr>
          <w:sz w:val="28"/>
          <w:szCs w:val="24"/>
          <w:lang w:val="lv-LV"/>
        </w:rPr>
        <w:t xml:space="preserve"> </w:t>
      </w:r>
      <w:r w:rsidRPr="007914CC">
        <w:rPr>
          <w:sz w:val="28"/>
          <w:szCs w:val="24"/>
          <w:lang w:val="lv-LV"/>
        </w:rPr>
        <w:t>2012.gada 15.-18.martā un „</w:t>
      </w:r>
      <w:r w:rsidR="00E92CB5" w:rsidRPr="00DB2A40">
        <w:rPr>
          <w:sz w:val="28"/>
          <w:szCs w:val="24"/>
          <w:lang w:val="lv-LV"/>
        </w:rPr>
        <w:t>M</w:t>
      </w:r>
      <w:r w:rsidR="00E92CB5" w:rsidRPr="007914CC">
        <w:rPr>
          <w:sz w:val="28"/>
          <w:szCs w:val="24"/>
          <w:lang w:val="lv-LV"/>
        </w:rPr>
        <w:t>āja. Dzīvoklis</w:t>
      </w:r>
      <w:r w:rsidRPr="007914CC">
        <w:rPr>
          <w:sz w:val="28"/>
          <w:szCs w:val="24"/>
          <w:lang w:val="lv-LV"/>
        </w:rPr>
        <w:t>”</w:t>
      </w:r>
      <w:r w:rsidR="00F95AA0">
        <w:rPr>
          <w:sz w:val="28"/>
          <w:szCs w:val="24"/>
          <w:lang w:val="en-US"/>
        </w:rPr>
        <w:t xml:space="preserve"> un </w:t>
      </w:r>
      <w:proofErr w:type="spellStart"/>
      <w:r w:rsidR="00F95AA0">
        <w:rPr>
          <w:sz w:val="28"/>
          <w:szCs w:val="24"/>
          <w:lang w:val="en-US"/>
        </w:rPr>
        <w:t>citas</w:t>
      </w:r>
      <w:proofErr w:type="spellEnd"/>
      <w:r w:rsidRPr="007914CC">
        <w:rPr>
          <w:sz w:val="28"/>
          <w:szCs w:val="24"/>
          <w:lang w:val="lv-LV"/>
        </w:rPr>
        <w:t>)</w:t>
      </w:r>
      <w:r w:rsidR="00F31960" w:rsidRPr="007914CC">
        <w:rPr>
          <w:sz w:val="28"/>
          <w:szCs w:val="24"/>
        </w:rPr>
        <w:t>;</w:t>
      </w:r>
    </w:p>
    <w:p w:rsidR="00767605" w:rsidRPr="00767605" w:rsidRDefault="000B08DE" w:rsidP="00F95AA0">
      <w:pPr>
        <w:pStyle w:val="ListParagraph"/>
        <w:numPr>
          <w:ilvl w:val="2"/>
          <w:numId w:val="14"/>
        </w:numPr>
        <w:shd w:val="clear" w:color="auto" w:fill="FFFFFF"/>
        <w:spacing w:before="120" w:after="120"/>
        <w:ind w:left="1985" w:hanging="709"/>
        <w:contextualSpacing w:val="0"/>
        <w:jc w:val="both"/>
        <w:rPr>
          <w:sz w:val="28"/>
          <w:szCs w:val="24"/>
        </w:rPr>
      </w:pPr>
      <w:r w:rsidRPr="00767605">
        <w:rPr>
          <w:sz w:val="28"/>
          <w:szCs w:val="24"/>
          <w:lang w:val="lv-LV"/>
        </w:rPr>
        <w:t xml:space="preserve">mašīnbūves, metālapstrādes, elektronikas un elektrotehnikas jomā (piemēram, </w:t>
      </w:r>
      <w:r w:rsidR="00087E2D">
        <w:rPr>
          <w:sz w:val="28"/>
          <w:szCs w:val="24"/>
          <w:lang w:val="lv-LV"/>
        </w:rPr>
        <w:t xml:space="preserve">apmeklējot </w:t>
      </w:r>
      <w:r w:rsidR="00087E2D" w:rsidRPr="00767605">
        <w:rPr>
          <w:sz w:val="28"/>
          <w:szCs w:val="24"/>
          <w:lang w:val="lv-LV"/>
        </w:rPr>
        <w:t>Rīgā (Latvijas Republika)</w:t>
      </w:r>
      <w:r w:rsidR="005412FF">
        <w:rPr>
          <w:sz w:val="28"/>
          <w:szCs w:val="24"/>
          <w:lang w:val="lv-LV"/>
        </w:rPr>
        <w:t xml:space="preserve"> starptautisko nozares</w:t>
      </w:r>
      <w:r w:rsidR="00087E2D">
        <w:rPr>
          <w:sz w:val="28"/>
          <w:szCs w:val="24"/>
          <w:lang w:val="lv-LV"/>
        </w:rPr>
        <w:t xml:space="preserve"> izstādi</w:t>
      </w:r>
      <w:r w:rsidRPr="00767605">
        <w:rPr>
          <w:sz w:val="28"/>
          <w:szCs w:val="24"/>
          <w:lang w:val="lv-LV"/>
        </w:rPr>
        <w:t xml:space="preserve"> </w:t>
      </w:r>
      <w:r w:rsidR="007914CC" w:rsidRPr="00767605">
        <w:rPr>
          <w:sz w:val="28"/>
          <w:szCs w:val="24"/>
          <w:lang w:val="lv-LV"/>
        </w:rPr>
        <w:t>„</w:t>
      </w:r>
      <w:proofErr w:type="spellStart"/>
      <w:r w:rsidR="007914CC" w:rsidRPr="00767605">
        <w:rPr>
          <w:sz w:val="28"/>
          <w:szCs w:val="24"/>
          <w:lang w:val="lv-LV"/>
        </w:rPr>
        <w:t>Tech</w:t>
      </w:r>
      <w:proofErr w:type="spellEnd"/>
      <w:r w:rsidR="007914CC" w:rsidRPr="00767605">
        <w:rPr>
          <w:sz w:val="28"/>
          <w:szCs w:val="24"/>
          <w:lang w:val="lv-LV"/>
        </w:rPr>
        <w:t xml:space="preserve"> </w:t>
      </w:r>
      <w:proofErr w:type="spellStart"/>
      <w:r w:rsidR="007914CC" w:rsidRPr="00767605">
        <w:rPr>
          <w:sz w:val="28"/>
          <w:szCs w:val="24"/>
          <w:lang w:val="lv-LV"/>
        </w:rPr>
        <w:t>Industry</w:t>
      </w:r>
      <w:proofErr w:type="spellEnd"/>
      <w:r w:rsidR="007914CC" w:rsidRPr="00767605">
        <w:rPr>
          <w:sz w:val="28"/>
          <w:szCs w:val="24"/>
          <w:lang w:val="lv-LV"/>
        </w:rPr>
        <w:t xml:space="preserve">” </w:t>
      </w:r>
      <w:r w:rsidR="00087E2D">
        <w:rPr>
          <w:sz w:val="28"/>
          <w:szCs w:val="24"/>
          <w:lang w:val="lv-LV"/>
        </w:rPr>
        <w:t>(ik gadu novembrī) un citas</w:t>
      </w:r>
      <w:r w:rsidR="007914CC" w:rsidRPr="00767605">
        <w:rPr>
          <w:sz w:val="28"/>
          <w:szCs w:val="24"/>
          <w:lang w:val="lv-LV"/>
        </w:rPr>
        <w:t>)</w:t>
      </w:r>
      <w:r w:rsidR="00A87A87" w:rsidRPr="00767605">
        <w:rPr>
          <w:sz w:val="28"/>
          <w:szCs w:val="24"/>
          <w:lang w:val="lv-LV"/>
        </w:rPr>
        <w:t xml:space="preserve">; </w:t>
      </w:r>
    </w:p>
    <w:p w:rsidR="00767605" w:rsidRPr="00767605" w:rsidRDefault="007914CC" w:rsidP="00F95AA0">
      <w:pPr>
        <w:pStyle w:val="ListParagraph"/>
        <w:numPr>
          <w:ilvl w:val="2"/>
          <w:numId w:val="14"/>
        </w:numPr>
        <w:shd w:val="clear" w:color="auto" w:fill="FFFFFF"/>
        <w:spacing w:before="120" w:after="120"/>
        <w:ind w:left="1985" w:hanging="709"/>
        <w:contextualSpacing w:val="0"/>
        <w:jc w:val="both"/>
        <w:rPr>
          <w:sz w:val="28"/>
          <w:szCs w:val="24"/>
        </w:rPr>
      </w:pPr>
      <w:r w:rsidRPr="00767605">
        <w:rPr>
          <w:sz w:val="28"/>
          <w:szCs w:val="24"/>
          <w:lang w:val="lv-LV"/>
        </w:rPr>
        <w:t xml:space="preserve">pārtikas produktu ražošanas un pārstrādes jomā (piemēram, </w:t>
      </w:r>
      <w:r w:rsidR="00087E2D">
        <w:rPr>
          <w:sz w:val="28"/>
          <w:szCs w:val="24"/>
          <w:lang w:val="lv-LV"/>
        </w:rPr>
        <w:t>apmeklējot</w:t>
      </w:r>
      <w:r w:rsidRPr="00767605">
        <w:rPr>
          <w:sz w:val="28"/>
          <w:szCs w:val="24"/>
          <w:lang w:val="lv-LV"/>
        </w:rPr>
        <w:t xml:space="preserve"> </w:t>
      </w:r>
      <w:r w:rsidR="00087E2D" w:rsidRPr="00767605">
        <w:rPr>
          <w:sz w:val="28"/>
          <w:szCs w:val="24"/>
          <w:lang w:val="lv-LV"/>
        </w:rPr>
        <w:t>Rīgā (Latvijas Republika)</w:t>
      </w:r>
      <w:r w:rsidR="00087E2D">
        <w:rPr>
          <w:sz w:val="28"/>
          <w:szCs w:val="24"/>
          <w:lang w:val="lv-LV"/>
        </w:rPr>
        <w:t xml:space="preserve"> starptautisko</w:t>
      </w:r>
      <w:r w:rsidRPr="00767605">
        <w:rPr>
          <w:sz w:val="28"/>
          <w:szCs w:val="24"/>
          <w:lang w:val="lv-LV"/>
        </w:rPr>
        <w:t xml:space="preserve"> nozaru</w:t>
      </w:r>
      <w:r w:rsidR="00087E2D">
        <w:rPr>
          <w:sz w:val="28"/>
          <w:szCs w:val="24"/>
          <w:lang w:val="lv-LV"/>
        </w:rPr>
        <w:t xml:space="preserve"> izstādi</w:t>
      </w:r>
      <w:r w:rsidRPr="00767605">
        <w:rPr>
          <w:sz w:val="28"/>
          <w:szCs w:val="24"/>
        </w:rPr>
        <w:t xml:space="preserve"> </w:t>
      </w:r>
      <w:r w:rsidRPr="00767605">
        <w:rPr>
          <w:sz w:val="28"/>
          <w:szCs w:val="24"/>
          <w:lang w:val="lv-LV"/>
        </w:rPr>
        <w:t>„</w:t>
      </w:r>
      <w:r w:rsidRPr="00767605">
        <w:rPr>
          <w:sz w:val="28"/>
          <w:szCs w:val="24"/>
          <w:lang w:val="en-US"/>
        </w:rPr>
        <w:t>Riga</w:t>
      </w:r>
      <w:r w:rsidRPr="00767605">
        <w:rPr>
          <w:sz w:val="28"/>
          <w:szCs w:val="24"/>
        </w:rPr>
        <w:t xml:space="preserve"> </w:t>
      </w:r>
      <w:r w:rsidRPr="00767605">
        <w:rPr>
          <w:sz w:val="28"/>
          <w:szCs w:val="24"/>
          <w:lang w:val="en-US"/>
        </w:rPr>
        <w:t>Food</w:t>
      </w:r>
      <w:r w:rsidRPr="00767605">
        <w:rPr>
          <w:sz w:val="28"/>
          <w:szCs w:val="24"/>
          <w:lang w:val="lv-LV"/>
        </w:rPr>
        <w:t>” (ik gadu septembrī)</w:t>
      </w:r>
      <w:r w:rsidR="00087E2D">
        <w:rPr>
          <w:sz w:val="28"/>
          <w:szCs w:val="24"/>
          <w:lang w:val="lv-LV"/>
        </w:rPr>
        <w:t xml:space="preserve"> un citas)</w:t>
      </w:r>
      <w:r w:rsidR="00DA501F" w:rsidRPr="00767605">
        <w:rPr>
          <w:sz w:val="28"/>
          <w:szCs w:val="24"/>
        </w:rPr>
        <w:t>;</w:t>
      </w:r>
    </w:p>
    <w:p w:rsidR="009E373F" w:rsidRPr="001369F9" w:rsidRDefault="00087E2D" w:rsidP="00F95AA0">
      <w:pPr>
        <w:pStyle w:val="ListParagraph"/>
        <w:numPr>
          <w:ilvl w:val="2"/>
          <w:numId w:val="14"/>
        </w:numPr>
        <w:shd w:val="clear" w:color="auto" w:fill="FFFFFF"/>
        <w:spacing w:before="120" w:after="120"/>
        <w:ind w:left="1985" w:hanging="709"/>
        <w:contextualSpacing w:val="0"/>
        <w:jc w:val="both"/>
        <w:rPr>
          <w:sz w:val="28"/>
          <w:szCs w:val="24"/>
        </w:rPr>
      </w:pPr>
      <w:r>
        <w:rPr>
          <w:sz w:val="28"/>
          <w:szCs w:val="24"/>
          <w:lang w:val="lv-LV"/>
        </w:rPr>
        <w:lastRenderedPageBreak/>
        <w:t>un citos pasākumos</w:t>
      </w:r>
      <w:r w:rsidR="00E92CB5" w:rsidRPr="00767605">
        <w:rPr>
          <w:sz w:val="28"/>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F41B3D" w:rsidRPr="0027025D" w:rsidTr="002A4174">
        <w:tc>
          <w:tcPr>
            <w:tcW w:w="9072" w:type="dxa"/>
            <w:gridSpan w:val="2"/>
          </w:tcPr>
          <w:p w:rsidR="00F41B3D" w:rsidRPr="000F26CA" w:rsidRDefault="000F26CA" w:rsidP="00F95AA0">
            <w:pPr>
              <w:pStyle w:val="ListParagraph"/>
              <w:spacing w:before="120" w:after="120"/>
              <w:ind w:left="0"/>
              <w:contextualSpacing w:val="0"/>
              <w:jc w:val="center"/>
              <w:rPr>
                <w:sz w:val="24"/>
                <w:szCs w:val="24"/>
                <w:lang w:val="lv-LV"/>
              </w:rPr>
            </w:pPr>
            <w:r>
              <w:rPr>
                <w:b/>
                <w:iCs/>
                <w:sz w:val="24"/>
                <w:szCs w:val="24"/>
                <w:lang w:val="lv-LV"/>
              </w:rPr>
              <w:t>Atbildīgie</w:t>
            </w:r>
          </w:p>
        </w:tc>
      </w:tr>
      <w:tr w:rsidR="00F41B3D" w:rsidRPr="00DB2A40" w:rsidTr="00E92CB5">
        <w:tc>
          <w:tcPr>
            <w:tcW w:w="4536" w:type="dxa"/>
          </w:tcPr>
          <w:p w:rsidR="00F41B3D" w:rsidRPr="000F26CA" w:rsidRDefault="000F26CA" w:rsidP="00F95AA0">
            <w:pPr>
              <w:pStyle w:val="ListParagraph"/>
              <w:spacing w:before="120" w:after="120"/>
              <w:ind w:left="0"/>
              <w:contextualSpacing w:val="0"/>
              <w:jc w:val="center"/>
              <w:rPr>
                <w:sz w:val="24"/>
                <w:szCs w:val="24"/>
                <w:lang w:val="lv-LV"/>
              </w:rPr>
            </w:pPr>
            <w:r>
              <w:rPr>
                <w:b/>
                <w:iCs/>
                <w:sz w:val="24"/>
                <w:szCs w:val="24"/>
                <w:lang w:val="lv-LV"/>
              </w:rPr>
              <w:t>no Latvijas Republikas puses</w:t>
            </w:r>
          </w:p>
        </w:tc>
        <w:tc>
          <w:tcPr>
            <w:tcW w:w="4536" w:type="dxa"/>
          </w:tcPr>
          <w:p w:rsidR="00F41B3D" w:rsidRPr="000F26CA" w:rsidRDefault="000F26CA" w:rsidP="00F95AA0">
            <w:pPr>
              <w:pStyle w:val="ListParagraph"/>
              <w:spacing w:before="120" w:after="120"/>
              <w:ind w:left="0"/>
              <w:contextualSpacing w:val="0"/>
              <w:jc w:val="center"/>
              <w:rPr>
                <w:sz w:val="24"/>
                <w:szCs w:val="24"/>
                <w:lang w:val="lv-LV"/>
              </w:rPr>
            </w:pPr>
            <w:r>
              <w:rPr>
                <w:b/>
                <w:iCs/>
                <w:sz w:val="24"/>
                <w:szCs w:val="24"/>
                <w:lang w:val="lv-LV"/>
              </w:rPr>
              <w:t>no Pleskavas apgabala (Krievijas Federācija) puses</w:t>
            </w:r>
          </w:p>
        </w:tc>
      </w:tr>
      <w:tr w:rsidR="00F41B3D" w:rsidRPr="00DB2A40" w:rsidTr="00E92CB5">
        <w:tc>
          <w:tcPr>
            <w:tcW w:w="4536" w:type="dxa"/>
          </w:tcPr>
          <w:p w:rsidR="003641BC" w:rsidRDefault="003641BC" w:rsidP="00F95AA0">
            <w:pPr>
              <w:pStyle w:val="ListParagraph"/>
              <w:shd w:val="clear" w:color="auto" w:fill="FFFFFF"/>
              <w:spacing w:before="120" w:after="120"/>
              <w:ind w:left="0"/>
              <w:contextualSpacing w:val="0"/>
              <w:rPr>
                <w:sz w:val="24"/>
                <w:szCs w:val="24"/>
                <w:lang w:val="lv-LV"/>
              </w:rPr>
            </w:pPr>
            <w:r>
              <w:rPr>
                <w:sz w:val="24"/>
                <w:szCs w:val="24"/>
                <w:lang w:val="lv-LV"/>
              </w:rPr>
              <w:t>Latvijas Republikas Ekonomikas ministrija;</w:t>
            </w:r>
          </w:p>
          <w:p w:rsidR="00F41B3D" w:rsidRPr="007F26D4" w:rsidRDefault="007F26D4" w:rsidP="00F95AA0">
            <w:pPr>
              <w:pStyle w:val="ListParagraph"/>
              <w:spacing w:before="120" w:after="120"/>
              <w:ind w:left="0"/>
              <w:contextualSpacing w:val="0"/>
              <w:rPr>
                <w:sz w:val="24"/>
                <w:szCs w:val="24"/>
                <w:lang w:val="lv-LV"/>
              </w:rPr>
            </w:pPr>
            <w:r>
              <w:rPr>
                <w:sz w:val="24"/>
                <w:szCs w:val="24"/>
                <w:lang w:val="lv-LV"/>
              </w:rPr>
              <w:t>Latvijas Investīciju un attīstības aģentūra</w:t>
            </w:r>
          </w:p>
        </w:tc>
        <w:tc>
          <w:tcPr>
            <w:tcW w:w="4536" w:type="dxa"/>
          </w:tcPr>
          <w:p w:rsidR="006D3794" w:rsidRDefault="006D3794" w:rsidP="00F95AA0">
            <w:pPr>
              <w:shd w:val="clear" w:color="auto" w:fill="FFFFFF"/>
              <w:spacing w:before="120" w:after="120"/>
              <w:rPr>
                <w:sz w:val="24"/>
                <w:szCs w:val="24"/>
                <w:lang w:val="lv-LV"/>
              </w:rPr>
            </w:pPr>
            <w:r w:rsidRPr="006D3794">
              <w:rPr>
                <w:sz w:val="24"/>
                <w:szCs w:val="24"/>
                <w:lang w:val="lv-LV"/>
              </w:rPr>
              <w:t xml:space="preserve">Pleskavas apgabala </w:t>
            </w:r>
            <w:r w:rsidR="003470EB">
              <w:rPr>
                <w:sz w:val="24"/>
                <w:szCs w:val="24"/>
                <w:lang w:val="lv-LV"/>
              </w:rPr>
              <w:t>E</w:t>
            </w:r>
            <w:r w:rsidRPr="006D3794">
              <w:rPr>
                <w:sz w:val="24"/>
                <w:szCs w:val="24"/>
                <w:lang w:val="lv-LV"/>
              </w:rPr>
              <w:t xml:space="preserve">konomiskās attīstības, rūpniecības un tirdzniecības </w:t>
            </w:r>
            <w:r w:rsidR="003470EB">
              <w:rPr>
                <w:sz w:val="24"/>
                <w:szCs w:val="24"/>
                <w:lang w:val="lv-LV"/>
              </w:rPr>
              <w:t xml:space="preserve">valsts </w:t>
            </w:r>
            <w:r w:rsidRPr="006D3794">
              <w:rPr>
                <w:sz w:val="24"/>
                <w:szCs w:val="24"/>
                <w:lang w:val="lv-LV"/>
              </w:rPr>
              <w:t>komiteja</w:t>
            </w:r>
            <w:r>
              <w:rPr>
                <w:sz w:val="24"/>
                <w:szCs w:val="24"/>
                <w:lang w:val="lv-LV"/>
              </w:rPr>
              <w:t>;</w:t>
            </w:r>
          </w:p>
          <w:p w:rsidR="006D3794" w:rsidRPr="007914CC" w:rsidRDefault="006D3794" w:rsidP="00F95AA0">
            <w:pPr>
              <w:shd w:val="clear" w:color="auto" w:fill="FFFFFF"/>
              <w:spacing w:before="120" w:after="120"/>
              <w:rPr>
                <w:sz w:val="24"/>
                <w:szCs w:val="24"/>
                <w:lang w:val="lv-LV"/>
              </w:rPr>
            </w:pPr>
            <w:r w:rsidRPr="007914CC">
              <w:rPr>
                <w:sz w:val="24"/>
                <w:szCs w:val="24"/>
                <w:lang w:val="lv-LV"/>
              </w:rPr>
              <w:t xml:space="preserve">Pleskavas apgabala </w:t>
            </w:r>
            <w:r w:rsidR="003470EB" w:rsidRPr="007914CC">
              <w:rPr>
                <w:sz w:val="24"/>
                <w:szCs w:val="24"/>
                <w:lang w:val="lv-LV"/>
              </w:rPr>
              <w:t>T</w:t>
            </w:r>
            <w:r w:rsidRPr="007914CC">
              <w:rPr>
                <w:sz w:val="24"/>
                <w:szCs w:val="24"/>
                <w:lang w:val="lv-LV"/>
              </w:rPr>
              <w:t xml:space="preserve">ūrisma, investīciju un telpiskās </w:t>
            </w:r>
            <w:r w:rsidR="001973AE" w:rsidRPr="007914CC">
              <w:rPr>
                <w:sz w:val="24"/>
                <w:szCs w:val="24"/>
                <w:lang w:val="lv-LV"/>
              </w:rPr>
              <w:t xml:space="preserve">attīstības </w:t>
            </w:r>
            <w:r w:rsidR="003470EB" w:rsidRPr="007914CC">
              <w:rPr>
                <w:sz w:val="24"/>
                <w:szCs w:val="24"/>
                <w:lang w:val="lv-LV"/>
              </w:rPr>
              <w:t xml:space="preserve">valsts  </w:t>
            </w:r>
            <w:r w:rsidRPr="007914CC">
              <w:rPr>
                <w:sz w:val="24"/>
                <w:szCs w:val="24"/>
                <w:lang w:val="lv-LV"/>
              </w:rPr>
              <w:t>komiteja</w:t>
            </w:r>
            <w:r w:rsidR="001973AE" w:rsidRPr="007914CC">
              <w:rPr>
                <w:sz w:val="24"/>
                <w:szCs w:val="24"/>
                <w:lang w:val="lv-LV"/>
              </w:rPr>
              <w:t>;</w:t>
            </w:r>
          </w:p>
          <w:p w:rsidR="00F41B3D" w:rsidRPr="007914CC" w:rsidRDefault="00991F7F" w:rsidP="00F95AA0">
            <w:pPr>
              <w:pStyle w:val="ListParagraph"/>
              <w:spacing w:before="120" w:after="120"/>
              <w:ind w:left="0"/>
              <w:contextualSpacing w:val="0"/>
              <w:rPr>
                <w:sz w:val="24"/>
                <w:szCs w:val="24"/>
                <w:highlight w:val="yellow"/>
                <w:lang w:val="lv-LV"/>
              </w:rPr>
            </w:pPr>
            <w:r>
              <w:rPr>
                <w:sz w:val="24"/>
                <w:szCs w:val="24"/>
                <w:lang w:val="lv-LV"/>
              </w:rPr>
              <w:t>Autonomā nekomerciālā organizācija (ANO)</w:t>
            </w:r>
            <w:r w:rsidR="007914CC" w:rsidRPr="007914CC">
              <w:rPr>
                <w:sz w:val="24"/>
                <w:szCs w:val="24"/>
                <w:lang w:val="lv-LV"/>
              </w:rPr>
              <w:t xml:space="preserve"> „Pleskavas apgabala garantiju un uzņēmējdarbības attīstības fonds” („</w:t>
            </w:r>
            <w:proofErr w:type="spellStart"/>
            <w:r w:rsidR="007914CC" w:rsidRPr="00DB2A40">
              <w:rPr>
                <w:i/>
                <w:sz w:val="24"/>
                <w:szCs w:val="24"/>
                <w:lang w:val="lv-LV"/>
              </w:rPr>
              <w:t>Фонд</w:t>
            </w:r>
            <w:proofErr w:type="spellEnd"/>
            <w:r w:rsidR="007914CC" w:rsidRPr="00DB2A40">
              <w:rPr>
                <w:i/>
                <w:sz w:val="24"/>
                <w:szCs w:val="24"/>
                <w:lang w:val="lv-LV"/>
              </w:rPr>
              <w:t xml:space="preserve"> </w:t>
            </w:r>
            <w:proofErr w:type="spellStart"/>
            <w:r w:rsidR="007914CC" w:rsidRPr="00DB2A40">
              <w:rPr>
                <w:i/>
                <w:sz w:val="24"/>
                <w:szCs w:val="24"/>
                <w:lang w:val="lv-LV"/>
              </w:rPr>
              <w:t>гарантий</w:t>
            </w:r>
            <w:proofErr w:type="spellEnd"/>
            <w:r w:rsidR="007914CC" w:rsidRPr="00DB2A40">
              <w:rPr>
                <w:i/>
                <w:sz w:val="24"/>
                <w:szCs w:val="24"/>
                <w:lang w:val="lv-LV"/>
              </w:rPr>
              <w:t xml:space="preserve"> и </w:t>
            </w:r>
            <w:proofErr w:type="spellStart"/>
            <w:r w:rsidR="007914CC" w:rsidRPr="00DB2A40">
              <w:rPr>
                <w:i/>
                <w:sz w:val="24"/>
                <w:szCs w:val="24"/>
                <w:lang w:val="lv-LV"/>
              </w:rPr>
              <w:t>развития</w:t>
            </w:r>
            <w:proofErr w:type="spellEnd"/>
            <w:r w:rsidR="007914CC" w:rsidRPr="00DB2A40">
              <w:rPr>
                <w:i/>
                <w:sz w:val="24"/>
                <w:szCs w:val="24"/>
                <w:lang w:val="lv-LV"/>
              </w:rPr>
              <w:t xml:space="preserve"> </w:t>
            </w:r>
            <w:proofErr w:type="spellStart"/>
            <w:r w:rsidR="007914CC" w:rsidRPr="00DB2A40">
              <w:rPr>
                <w:i/>
                <w:sz w:val="24"/>
                <w:szCs w:val="24"/>
                <w:lang w:val="lv-LV"/>
              </w:rPr>
              <w:t>предпринимательства</w:t>
            </w:r>
            <w:proofErr w:type="spellEnd"/>
            <w:r w:rsidR="007914CC" w:rsidRPr="00DB2A40">
              <w:rPr>
                <w:i/>
                <w:sz w:val="24"/>
                <w:szCs w:val="24"/>
                <w:lang w:val="lv-LV"/>
              </w:rPr>
              <w:t xml:space="preserve"> </w:t>
            </w:r>
            <w:proofErr w:type="spellStart"/>
            <w:r w:rsidR="007914CC" w:rsidRPr="00DB2A40">
              <w:rPr>
                <w:i/>
                <w:sz w:val="24"/>
                <w:szCs w:val="24"/>
                <w:lang w:val="lv-LV"/>
              </w:rPr>
              <w:t>Псковской</w:t>
            </w:r>
            <w:proofErr w:type="spellEnd"/>
            <w:r w:rsidR="007914CC" w:rsidRPr="00DB2A40">
              <w:rPr>
                <w:i/>
                <w:sz w:val="24"/>
                <w:szCs w:val="24"/>
                <w:lang w:val="lv-LV"/>
              </w:rPr>
              <w:t xml:space="preserve"> </w:t>
            </w:r>
            <w:proofErr w:type="spellStart"/>
            <w:r w:rsidR="007914CC" w:rsidRPr="00DB2A40">
              <w:rPr>
                <w:i/>
                <w:sz w:val="24"/>
                <w:szCs w:val="24"/>
                <w:lang w:val="lv-LV"/>
              </w:rPr>
              <w:t>области</w:t>
            </w:r>
            <w:proofErr w:type="spellEnd"/>
            <w:r w:rsidR="007914CC" w:rsidRPr="007914CC">
              <w:rPr>
                <w:sz w:val="24"/>
                <w:szCs w:val="24"/>
                <w:lang w:val="lv-LV"/>
              </w:rPr>
              <w:t>”)</w:t>
            </w:r>
            <w:r w:rsidR="00F41B3D" w:rsidRPr="00DB2A40">
              <w:rPr>
                <w:sz w:val="24"/>
                <w:szCs w:val="24"/>
                <w:lang w:val="lv-LV"/>
              </w:rPr>
              <w:t xml:space="preserve"> </w:t>
            </w:r>
          </w:p>
        </w:tc>
      </w:tr>
    </w:tbl>
    <w:p w:rsidR="00E453F4" w:rsidRPr="00E453F4" w:rsidRDefault="005412FF" w:rsidP="00F95AA0">
      <w:pPr>
        <w:pStyle w:val="ListParagraph"/>
        <w:numPr>
          <w:ilvl w:val="1"/>
          <w:numId w:val="14"/>
        </w:numPr>
        <w:shd w:val="clear" w:color="auto" w:fill="FFFFFF"/>
        <w:spacing w:before="120" w:after="120"/>
        <w:contextualSpacing w:val="0"/>
        <w:jc w:val="both"/>
        <w:rPr>
          <w:sz w:val="28"/>
          <w:szCs w:val="24"/>
          <w:lang w:val="lv-LV"/>
        </w:rPr>
      </w:pPr>
      <w:r>
        <w:rPr>
          <w:sz w:val="28"/>
          <w:szCs w:val="24"/>
          <w:lang w:val="lv-LV"/>
        </w:rPr>
        <w:t>ikgadēju</w:t>
      </w:r>
      <w:r w:rsidR="0059561B" w:rsidRPr="00E453F4">
        <w:rPr>
          <w:sz w:val="28"/>
          <w:szCs w:val="24"/>
          <w:lang w:val="lv-LV"/>
        </w:rPr>
        <w:t xml:space="preserve"> Latvijas uzņēmēju vizīšu organizēšanu uz Pleskavas apgabalu </w:t>
      </w:r>
      <w:r w:rsidR="00087E2D" w:rsidRPr="00E453F4">
        <w:rPr>
          <w:sz w:val="28"/>
          <w:szCs w:val="24"/>
          <w:lang w:val="lv-LV"/>
        </w:rPr>
        <w:t>(Krievijas Federācija)</w:t>
      </w:r>
      <w:r w:rsidR="00087E2D">
        <w:rPr>
          <w:sz w:val="28"/>
          <w:szCs w:val="24"/>
          <w:lang w:val="lv-LV"/>
        </w:rPr>
        <w:t xml:space="preserve"> </w:t>
      </w:r>
      <w:r w:rsidR="0059561B" w:rsidRPr="00E453F4">
        <w:rPr>
          <w:sz w:val="28"/>
          <w:szCs w:val="24"/>
          <w:lang w:val="lv-LV"/>
        </w:rPr>
        <w:t>ar mērķi piedalīties gadati</w:t>
      </w:r>
      <w:r>
        <w:rPr>
          <w:sz w:val="28"/>
          <w:szCs w:val="24"/>
          <w:lang w:val="lv-LV"/>
        </w:rPr>
        <w:t>rgos, konferencēs, tikšanā</w:t>
      </w:r>
      <w:r w:rsidR="0059561B" w:rsidRPr="00E453F4">
        <w:rPr>
          <w:sz w:val="28"/>
          <w:szCs w:val="24"/>
          <w:lang w:val="lv-LV"/>
        </w:rPr>
        <w:t>s, kā arī ikgadējās izstādēs, kas notiek Pleskavas apgabala (Krievijas Federācija) teritorijā, t.sk.:</w:t>
      </w:r>
    </w:p>
    <w:p w:rsidR="00767605" w:rsidRDefault="0059561B" w:rsidP="00F95AA0">
      <w:pPr>
        <w:pStyle w:val="ListParagraph"/>
        <w:numPr>
          <w:ilvl w:val="2"/>
          <w:numId w:val="17"/>
        </w:numPr>
        <w:shd w:val="clear" w:color="auto" w:fill="FFFFFF"/>
        <w:spacing w:before="120" w:after="120"/>
        <w:ind w:left="1985" w:hanging="709"/>
        <w:contextualSpacing w:val="0"/>
        <w:jc w:val="both"/>
        <w:rPr>
          <w:sz w:val="28"/>
          <w:szCs w:val="24"/>
          <w:lang w:val="lv-LV"/>
        </w:rPr>
      </w:pPr>
      <w:r w:rsidRPr="0059561B">
        <w:rPr>
          <w:sz w:val="28"/>
          <w:szCs w:val="24"/>
          <w:lang w:val="lv-LV"/>
        </w:rPr>
        <w:t>specializētajā izstādē „Mūsdi</w:t>
      </w:r>
      <w:r w:rsidR="005412FF">
        <w:rPr>
          <w:sz w:val="28"/>
          <w:szCs w:val="24"/>
          <w:lang w:val="lv-LV"/>
        </w:rPr>
        <w:t>enu māja: Materiāli, Aprīkojums.</w:t>
      </w:r>
      <w:r w:rsidRPr="0059561B">
        <w:rPr>
          <w:sz w:val="28"/>
          <w:szCs w:val="24"/>
          <w:lang w:val="lv-LV"/>
        </w:rPr>
        <w:t xml:space="preserve"> Tehnoloģijas” („</w:t>
      </w:r>
      <w:r w:rsidRPr="00767605">
        <w:rPr>
          <w:sz w:val="28"/>
          <w:szCs w:val="24"/>
          <w:lang w:val="lv-LV"/>
        </w:rPr>
        <w:t>Современный дом: Материалы, Оборудование. Технологии</w:t>
      </w:r>
      <w:r w:rsidRPr="0059561B">
        <w:rPr>
          <w:sz w:val="28"/>
          <w:szCs w:val="24"/>
          <w:lang w:val="lv-LV"/>
        </w:rPr>
        <w:t xml:space="preserve">”) Pleskavas apgabala (Krievijas Federācija) pilsētā </w:t>
      </w:r>
      <w:proofErr w:type="spellStart"/>
      <w:r w:rsidRPr="0059561B">
        <w:rPr>
          <w:sz w:val="28"/>
          <w:szCs w:val="24"/>
          <w:lang w:val="lv-LV"/>
        </w:rPr>
        <w:t>Veliki</w:t>
      </w:r>
      <w:r w:rsidR="005412FF">
        <w:rPr>
          <w:sz w:val="28"/>
          <w:szCs w:val="24"/>
          <w:lang w:val="lv-LV"/>
        </w:rPr>
        <w:t>j</w:t>
      </w:r>
      <w:r w:rsidRPr="0059561B">
        <w:rPr>
          <w:sz w:val="28"/>
          <w:szCs w:val="24"/>
          <w:lang w:val="lv-LV"/>
        </w:rPr>
        <w:t>e</w:t>
      </w:r>
      <w:proofErr w:type="spellEnd"/>
      <w:r w:rsidRPr="0059561B">
        <w:rPr>
          <w:sz w:val="28"/>
          <w:szCs w:val="24"/>
          <w:lang w:val="lv-LV"/>
        </w:rPr>
        <w:t xml:space="preserve"> </w:t>
      </w:r>
      <w:proofErr w:type="spellStart"/>
      <w:r w:rsidRPr="0059561B">
        <w:rPr>
          <w:sz w:val="28"/>
          <w:szCs w:val="24"/>
          <w:lang w:val="lv-LV"/>
        </w:rPr>
        <w:t>Luki</w:t>
      </w:r>
      <w:proofErr w:type="spellEnd"/>
      <w:r w:rsidRPr="0059561B">
        <w:rPr>
          <w:sz w:val="28"/>
          <w:szCs w:val="24"/>
          <w:lang w:val="lv-LV"/>
        </w:rPr>
        <w:t xml:space="preserve"> (2012.gada aprīlis);</w:t>
      </w:r>
    </w:p>
    <w:p w:rsidR="00767605" w:rsidRDefault="0059561B" w:rsidP="00F95AA0">
      <w:pPr>
        <w:pStyle w:val="ListParagraph"/>
        <w:numPr>
          <w:ilvl w:val="2"/>
          <w:numId w:val="17"/>
        </w:numPr>
        <w:shd w:val="clear" w:color="auto" w:fill="FFFFFF"/>
        <w:spacing w:before="120" w:after="120"/>
        <w:ind w:left="1985" w:hanging="709"/>
        <w:contextualSpacing w:val="0"/>
        <w:jc w:val="both"/>
        <w:rPr>
          <w:sz w:val="28"/>
          <w:szCs w:val="24"/>
          <w:lang w:val="lv-LV"/>
        </w:rPr>
      </w:pPr>
      <w:r w:rsidRPr="00767605">
        <w:rPr>
          <w:sz w:val="28"/>
          <w:szCs w:val="24"/>
          <w:lang w:val="lv-LV"/>
        </w:rPr>
        <w:t xml:space="preserve">universālajā izstādē ar starptautisko dalību PSKOVEKSPO (ПСКОВЭКСПО); starpreģionālajā </w:t>
      </w:r>
      <w:r w:rsidR="00087E2D">
        <w:rPr>
          <w:sz w:val="28"/>
          <w:szCs w:val="24"/>
          <w:lang w:val="lv-LV"/>
        </w:rPr>
        <w:t xml:space="preserve">gadatirgū Pleskavā </w:t>
      </w:r>
      <w:r w:rsidR="005412FF" w:rsidRPr="0059561B">
        <w:rPr>
          <w:sz w:val="28"/>
          <w:szCs w:val="24"/>
          <w:lang w:val="lv-LV"/>
        </w:rPr>
        <w:t>(Krievijas Federācija)</w:t>
      </w:r>
      <w:r w:rsidR="005412FF" w:rsidRPr="00767605">
        <w:rPr>
          <w:sz w:val="28"/>
          <w:szCs w:val="24"/>
          <w:lang w:val="lv-LV"/>
        </w:rPr>
        <w:t xml:space="preserve"> </w:t>
      </w:r>
      <w:r w:rsidRPr="00767605">
        <w:rPr>
          <w:sz w:val="28"/>
          <w:szCs w:val="24"/>
          <w:lang w:val="lv-LV"/>
        </w:rPr>
        <w:t xml:space="preserve">„6 </w:t>
      </w:r>
      <w:proofErr w:type="spellStart"/>
      <w:r w:rsidRPr="00767605">
        <w:rPr>
          <w:sz w:val="28"/>
          <w:szCs w:val="24"/>
          <w:lang w:val="lv-LV"/>
        </w:rPr>
        <w:t>sotok</w:t>
      </w:r>
      <w:proofErr w:type="spellEnd"/>
      <w:r w:rsidRPr="00767605">
        <w:rPr>
          <w:sz w:val="28"/>
          <w:szCs w:val="24"/>
          <w:lang w:val="lv-LV"/>
        </w:rPr>
        <w:t xml:space="preserve">” („6 </w:t>
      </w:r>
      <w:proofErr w:type="spellStart"/>
      <w:r w:rsidRPr="00767605">
        <w:rPr>
          <w:sz w:val="28"/>
          <w:szCs w:val="24"/>
          <w:lang w:val="lv-LV"/>
        </w:rPr>
        <w:t>соток</w:t>
      </w:r>
      <w:proofErr w:type="spellEnd"/>
      <w:r w:rsidRPr="00767605">
        <w:rPr>
          <w:sz w:val="28"/>
          <w:szCs w:val="24"/>
          <w:lang w:val="lv-LV"/>
        </w:rPr>
        <w:t>”) (2012.gada maijs);</w:t>
      </w:r>
    </w:p>
    <w:p w:rsidR="00A87A87" w:rsidRPr="00767605" w:rsidRDefault="00A87A87" w:rsidP="00F95AA0">
      <w:pPr>
        <w:pStyle w:val="ListParagraph"/>
        <w:numPr>
          <w:ilvl w:val="2"/>
          <w:numId w:val="17"/>
        </w:numPr>
        <w:shd w:val="clear" w:color="auto" w:fill="FFFFFF"/>
        <w:spacing w:before="120" w:after="120"/>
        <w:ind w:left="1985" w:hanging="709"/>
        <w:contextualSpacing w:val="0"/>
        <w:jc w:val="both"/>
        <w:rPr>
          <w:sz w:val="28"/>
          <w:szCs w:val="24"/>
          <w:lang w:val="lv-LV"/>
        </w:rPr>
      </w:pPr>
      <w:r w:rsidRPr="00767605">
        <w:rPr>
          <w:sz w:val="28"/>
          <w:szCs w:val="24"/>
          <w:lang w:val="lv-LV"/>
        </w:rPr>
        <w:t>un citos pasākumos.</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186D63" w:rsidRPr="00E92CB5" w:rsidTr="001F3AFA">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186D63" w:rsidRPr="000F26CA" w:rsidRDefault="000F26CA" w:rsidP="00F95AA0">
            <w:pPr>
              <w:shd w:val="clear" w:color="auto" w:fill="FFFFFF"/>
              <w:spacing w:before="120" w:after="120"/>
              <w:jc w:val="center"/>
              <w:rPr>
                <w:b/>
                <w:sz w:val="24"/>
                <w:szCs w:val="24"/>
                <w:lang w:val="lv-LV"/>
              </w:rPr>
            </w:pPr>
            <w:r>
              <w:rPr>
                <w:b/>
                <w:iCs/>
                <w:sz w:val="24"/>
                <w:szCs w:val="24"/>
                <w:lang w:val="lv-LV"/>
              </w:rPr>
              <w:t>Atbildīgie</w:t>
            </w:r>
          </w:p>
        </w:tc>
      </w:tr>
      <w:tr w:rsidR="00186D63" w:rsidRPr="00DB2A40" w:rsidTr="001F3AFA">
        <w:tc>
          <w:tcPr>
            <w:tcW w:w="4536" w:type="dxa"/>
            <w:tcBorders>
              <w:top w:val="single" w:sz="6" w:space="0" w:color="auto"/>
              <w:left w:val="single" w:sz="6" w:space="0" w:color="auto"/>
              <w:bottom w:val="single" w:sz="6" w:space="0" w:color="auto"/>
              <w:right w:val="single" w:sz="6" w:space="0" w:color="auto"/>
            </w:tcBorders>
            <w:shd w:val="clear" w:color="auto" w:fill="FFFFFF"/>
          </w:tcPr>
          <w:p w:rsidR="00186D63" w:rsidRPr="00E92CB5"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D63" w:rsidRPr="00DB2A40" w:rsidRDefault="005E33D5"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186D63" w:rsidRPr="00DB2A40" w:rsidTr="001F3AFA">
        <w:tc>
          <w:tcPr>
            <w:tcW w:w="4536" w:type="dxa"/>
            <w:tcBorders>
              <w:top w:val="single" w:sz="6" w:space="0" w:color="auto"/>
              <w:left w:val="single" w:sz="6" w:space="0" w:color="auto"/>
              <w:bottom w:val="single" w:sz="6" w:space="0" w:color="auto"/>
              <w:right w:val="single" w:sz="6" w:space="0" w:color="auto"/>
            </w:tcBorders>
            <w:shd w:val="clear" w:color="auto" w:fill="FFFFFF"/>
          </w:tcPr>
          <w:p w:rsidR="003641BC" w:rsidRDefault="003641BC" w:rsidP="00F95AA0">
            <w:pPr>
              <w:pStyle w:val="ListParagraph"/>
              <w:shd w:val="clear" w:color="auto" w:fill="FFFFFF"/>
              <w:spacing w:before="120" w:after="120"/>
              <w:ind w:left="0"/>
              <w:contextualSpacing w:val="0"/>
              <w:rPr>
                <w:sz w:val="24"/>
                <w:szCs w:val="24"/>
                <w:lang w:val="lv-LV"/>
              </w:rPr>
            </w:pPr>
            <w:r>
              <w:rPr>
                <w:sz w:val="24"/>
                <w:szCs w:val="24"/>
                <w:lang w:val="lv-LV"/>
              </w:rPr>
              <w:t>Latvijas Republikas Ekonomikas ministrija;</w:t>
            </w:r>
          </w:p>
          <w:p w:rsidR="00186D63" w:rsidRPr="00DB2A40" w:rsidRDefault="007F26D4" w:rsidP="00F95AA0">
            <w:pPr>
              <w:pStyle w:val="ListParagraph"/>
              <w:shd w:val="clear" w:color="auto" w:fill="FFFFFF"/>
              <w:spacing w:before="120" w:after="120"/>
              <w:ind w:left="0"/>
              <w:contextualSpacing w:val="0"/>
              <w:rPr>
                <w:sz w:val="24"/>
                <w:szCs w:val="24"/>
                <w:lang w:val="en-US"/>
              </w:rPr>
            </w:pPr>
            <w:r>
              <w:rPr>
                <w:sz w:val="24"/>
                <w:szCs w:val="24"/>
                <w:lang w:val="lv-LV"/>
              </w:rPr>
              <w:t>Latvijas Investīciju un attīstības aģentūra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973AE" w:rsidRDefault="001973AE" w:rsidP="00F95AA0">
            <w:pPr>
              <w:shd w:val="clear" w:color="auto" w:fill="FFFFFF"/>
              <w:spacing w:before="120" w:after="120"/>
              <w:rPr>
                <w:sz w:val="24"/>
                <w:szCs w:val="24"/>
                <w:lang w:val="lv-LV"/>
              </w:rPr>
            </w:pPr>
            <w:r w:rsidRPr="006D3794">
              <w:rPr>
                <w:sz w:val="24"/>
                <w:szCs w:val="24"/>
                <w:lang w:val="lv-LV"/>
              </w:rPr>
              <w:t xml:space="preserve">Pleskavas apgabala </w:t>
            </w:r>
            <w:r w:rsidR="003470EB">
              <w:rPr>
                <w:sz w:val="24"/>
                <w:szCs w:val="24"/>
                <w:lang w:val="lv-LV"/>
              </w:rPr>
              <w:t>E</w:t>
            </w:r>
            <w:r w:rsidRPr="006D3794">
              <w:rPr>
                <w:sz w:val="24"/>
                <w:szCs w:val="24"/>
                <w:lang w:val="lv-LV"/>
              </w:rPr>
              <w:t xml:space="preserve">konomiskās attīstības, rūpniecības un tirdzniecības </w:t>
            </w:r>
            <w:r w:rsidR="003470EB">
              <w:rPr>
                <w:sz w:val="24"/>
                <w:szCs w:val="24"/>
                <w:lang w:val="lv-LV"/>
              </w:rPr>
              <w:t xml:space="preserve">valsts </w:t>
            </w:r>
            <w:r w:rsidRPr="006D3794">
              <w:rPr>
                <w:sz w:val="24"/>
                <w:szCs w:val="24"/>
                <w:lang w:val="lv-LV"/>
              </w:rPr>
              <w:t>komiteja</w:t>
            </w:r>
            <w:r>
              <w:rPr>
                <w:sz w:val="24"/>
                <w:szCs w:val="24"/>
                <w:lang w:val="lv-LV"/>
              </w:rPr>
              <w:t>;</w:t>
            </w:r>
          </w:p>
          <w:p w:rsidR="00247AFF" w:rsidRPr="00DB2A40" w:rsidRDefault="001973AE" w:rsidP="00F95AA0">
            <w:pPr>
              <w:shd w:val="clear" w:color="auto" w:fill="FFFFFF"/>
              <w:spacing w:before="120" w:after="120"/>
              <w:rPr>
                <w:sz w:val="24"/>
                <w:szCs w:val="24"/>
                <w:highlight w:val="yellow"/>
                <w:lang w:val="en-US"/>
              </w:rPr>
            </w:pPr>
            <w:r w:rsidRPr="006D3794">
              <w:rPr>
                <w:sz w:val="24"/>
                <w:szCs w:val="24"/>
                <w:lang w:val="lv-LV"/>
              </w:rPr>
              <w:t xml:space="preserve">Pleskavas apgabala </w:t>
            </w:r>
            <w:r w:rsidR="003470EB">
              <w:rPr>
                <w:sz w:val="24"/>
                <w:szCs w:val="24"/>
                <w:lang w:val="lv-LV"/>
              </w:rPr>
              <w:t>T</w:t>
            </w:r>
            <w:r>
              <w:rPr>
                <w:sz w:val="24"/>
                <w:szCs w:val="24"/>
                <w:lang w:val="lv-LV"/>
              </w:rPr>
              <w:t xml:space="preserve">ūrisma, investīciju un telpiskās attīstības </w:t>
            </w:r>
            <w:r w:rsidR="003470EB">
              <w:rPr>
                <w:sz w:val="24"/>
                <w:szCs w:val="24"/>
                <w:lang w:val="lv-LV"/>
              </w:rPr>
              <w:t xml:space="preserve">valsts </w:t>
            </w:r>
            <w:r w:rsidRPr="006D3794">
              <w:rPr>
                <w:sz w:val="24"/>
                <w:szCs w:val="24"/>
                <w:lang w:val="lv-LV"/>
              </w:rPr>
              <w:t>komiteja</w:t>
            </w:r>
            <w:r>
              <w:rPr>
                <w:sz w:val="24"/>
                <w:szCs w:val="24"/>
                <w:lang w:val="lv-LV"/>
              </w:rPr>
              <w:t>;</w:t>
            </w:r>
          </w:p>
          <w:p w:rsidR="000D3AD0" w:rsidRPr="00DB2A40" w:rsidRDefault="00991F7F" w:rsidP="00F95AA0">
            <w:pPr>
              <w:shd w:val="clear" w:color="auto" w:fill="FFFFFF"/>
              <w:spacing w:before="120" w:after="120"/>
              <w:rPr>
                <w:sz w:val="24"/>
                <w:szCs w:val="24"/>
                <w:lang w:val="en-US"/>
              </w:rPr>
            </w:pPr>
            <w:r w:rsidRPr="007914CC">
              <w:rPr>
                <w:sz w:val="24"/>
                <w:szCs w:val="24"/>
                <w:lang w:val="lv-LV"/>
              </w:rPr>
              <w:t>ANO „Pleskavas apgabala garantiju un uzņēmējdarbības attīstības fonds” („</w:t>
            </w:r>
            <w:r w:rsidRPr="007914CC">
              <w:rPr>
                <w:i/>
                <w:sz w:val="24"/>
                <w:szCs w:val="24"/>
              </w:rPr>
              <w:t>Фонд</w:t>
            </w:r>
            <w:r w:rsidRPr="00DB2A40">
              <w:rPr>
                <w:i/>
                <w:sz w:val="24"/>
                <w:szCs w:val="24"/>
                <w:lang w:val="en-US"/>
              </w:rPr>
              <w:t xml:space="preserve"> </w:t>
            </w:r>
            <w:r w:rsidRPr="007914CC">
              <w:rPr>
                <w:i/>
                <w:sz w:val="24"/>
                <w:szCs w:val="24"/>
              </w:rPr>
              <w:t>гарантий</w:t>
            </w:r>
            <w:r w:rsidRPr="00DB2A40">
              <w:rPr>
                <w:i/>
                <w:sz w:val="24"/>
                <w:szCs w:val="24"/>
                <w:lang w:val="en-US"/>
              </w:rPr>
              <w:t xml:space="preserve"> </w:t>
            </w:r>
            <w:r w:rsidRPr="007914CC">
              <w:rPr>
                <w:i/>
                <w:sz w:val="24"/>
                <w:szCs w:val="24"/>
              </w:rPr>
              <w:t>и</w:t>
            </w:r>
            <w:r w:rsidRPr="00DB2A40">
              <w:rPr>
                <w:i/>
                <w:sz w:val="24"/>
                <w:szCs w:val="24"/>
                <w:lang w:val="en-US"/>
              </w:rPr>
              <w:t xml:space="preserve"> </w:t>
            </w:r>
            <w:r w:rsidRPr="007914CC">
              <w:rPr>
                <w:i/>
                <w:sz w:val="24"/>
                <w:szCs w:val="24"/>
              </w:rPr>
              <w:t>развития</w:t>
            </w:r>
            <w:r w:rsidRPr="00DB2A40">
              <w:rPr>
                <w:i/>
                <w:sz w:val="24"/>
                <w:szCs w:val="24"/>
                <w:lang w:val="en-US"/>
              </w:rPr>
              <w:t xml:space="preserve"> </w:t>
            </w:r>
            <w:r w:rsidRPr="007914CC">
              <w:rPr>
                <w:i/>
                <w:sz w:val="24"/>
                <w:szCs w:val="24"/>
              </w:rPr>
              <w:lastRenderedPageBreak/>
              <w:t>предпринимательства</w:t>
            </w:r>
            <w:r w:rsidRPr="00DB2A40">
              <w:rPr>
                <w:i/>
                <w:sz w:val="24"/>
                <w:szCs w:val="24"/>
                <w:lang w:val="en-US"/>
              </w:rPr>
              <w:t xml:space="preserve"> </w:t>
            </w:r>
            <w:r w:rsidRPr="007914CC">
              <w:rPr>
                <w:i/>
                <w:sz w:val="24"/>
                <w:szCs w:val="24"/>
              </w:rPr>
              <w:t>Псковской</w:t>
            </w:r>
            <w:r w:rsidRPr="00DB2A40">
              <w:rPr>
                <w:i/>
                <w:sz w:val="24"/>
                <w:szCs w:val="24"/>
                <w:lang w:val="en-US"/>
              </w:rPr>
              <w:t xml:space="preserve"> </w:t>
            </w:r>
            <w:r w:rsidRPr="007914CC">
              <w:rPr>
                <w:i/>
                <w:sz w:val="24"/>
                <w:szCs w:val="24"/>
              </w:rPr>
              <w:t>области</w:t>
            </w:r>
            <w:r w:rsidRPr="007914CC">
              <w:rPr>
                <w:sz w:val="24"/>
                <w:szCs w:val="24"/>
                <w:lang w:val="lv-LV"/>
              </w:rPr>
              <w:t>”)</w:t>
            </w:r>
          </w:p>
        </w:tc>
      </w:tr>
    </w:tbl>
    <w:p w:rsidR="00A87A87" w:rsidRPr="00E453F4" w:rsidRDefault="00A87A87" w:rsidP="00F95AA0">
      <w:pPr>
        <w:pStyle w:val="ListParagraph"/>
        <w:numPr>
          <w:ilvl w:val="1"/>
          <w:numId w:val="14"/>
        </w:numPr>
        <w:shd w:val="clear" w:color="auto" w:fill="FFFFFF"/>
        <w:spacing w:before="120" w:after="120"/>
        <w:contextualSpacing w:val="0"/>
        <w:jc w:val="both"/>
        <w:rPr>
          <w:sz w:val="28"/>
          <w:szCs w:val="24"/>
          <w:lang w:val="lv-LV"/>
        </w:rPr>
      </w:pPr>
      <w:r w:rsidRPr="00E453F4">
        <w:rPr>
          <w:sz w:val="28"/>
          <w:szCs w:val="24"/>
          <w:lang w:val="lv-LV"/>
        </w:rPr>
        <w:lastRenderedPageBreak/>
        <w:t>sakaru un sadarbības attīstību starp Latvijas Republikas un Pleskavas apgabala (Krievijas Federācija) lietišķo aprindu pārstāvjiem ar mērķi:</w:t>
      </w:r>
    </w:p>
    <w:p w:rsidR="002B347B" w:rsidRPr="00767605" w:rsidRDefault="002B347B" w:rsidP="00F95AA0">
      <w:pPr>
        <w:pStyle w:val="ListParagraph"/>
        <w:numPr>
          <w:ilvl w:val="2"/>
          <w:numId w:val="18"/>
        </w:numPr>
        <w:shd w:val="clear" w:color="auto" w:fill="FFFFFF"/>
        <w:spacing w:before="120" w:after="120"/>
        <w:ind w:left="1985"/>
        <w:contextualSpacing w:val="0"/>
        <w:jc w:val="both"/>
        <w:rPr>
          <w:sz w:val="28"/>
          <w:szCs w:val="24"/>
          <w:lang w:val="lv-LV"/>
        </w:rPr>
      </w:pPr>
      <w:r w:rsidRPr="00767605">
        <w:rPr>
          <w:sz w:val="28"/>
          <w:szCs w:val="24"/>
          <w:lang w:val="lv-LV"/>
        </w:rPr>
        <w:t>paplašināt lietišķos kontaktus, meklēt jaunas iespējas</w:t>
      </w:r>
      <w:r w:rsidR="008B641A" w:rsidRPr="00767605">
        <w:rPr>
          <w:sz w:val="28"/>
          <w:szCs w:val="24"/>
          <w:lang w:val="lv-LV"/>
        </w:rPr>
        <w:t xml:space="preserve"> Latvijas Republikas un Pleskavas apgabala (Krievijas Federācija) uzņēmēju</w:t>
      </w:r>
      <w:r w:rsidRPr="00767605">
        <w:rPr>
          <w:sz w:val="28"/>
          <w:szCs w:val="24"/>
          <w:lang w:val="lv-LV"/>
        </w:rPr>
        <w:t xml:space="preserve"> investīciju </w:t>
      </w:r>
      <w:r w:rsidR="00087E2D">
        <w:rPr>
          <w:sz w:val="28"/>
          <w:szCs w:val="24"/>
          <w:lang w:val="lv-LV"/>
        </w:rPr>
        <w:t>pasākumiem un rūpniecisk</w:t>
      </w:r>
      <w:r w:rsidRPr="00767605">
        <w:rPr>
          <w:sz w:val="28"/>
          <w:szCs w:val="24"/>
          <w:lang w:val="lv-LV"/>
        </w:rPr>
        <w:t>ai</w:t>
      </w:r>
      <w:r w:rsidR="00D54CBE" w:rsidRPr="00767605">
        <w:rPr>
          <w:sz w:val="28"/>
          <w:szCs w:val="24"/>
          <w:lang w:val="lv-LV"/>
        </w:rPr>
        <w:t xml:space="preserve"> </w:t>
      </w:r>
      <w:r w:rsidR="00087E2D">
        <w:rPr>
          <w:sz w:val="28"/>
          <w:szCs w:val="24"/>
          <w:lang w:val="lv-LV"/>
        </w:rPr>
        <w:t>sadarbībai</w:t>
      </w:r>
      <w:r w:rsidR="008B641A" w:rsidRPr="00767605">
        <w:rPr>
          <w:sz w:val="28"/>
          <w:szCs w:val="24"/>
          <w:lang w:val="lv-LV"/>
        </w:rPr>
        <w:t>;</w:t>
      </w:r>
    </w:p>
    <w:p w:rsidR="008B641A" w:rsidRPr="00087E2D" w:rsidRDefault="00087E2D" w:rsidP="00F95AA0">
      <w:pPr>
        <w:pStyle w:val="ListParagraph"/>
        <w:numPr>
          <w:ilvl w:val="2"/>
          <w:numId w:val="18"/>
        </w:numPr>
        <w:shd w:val="clear" w:color="auto" w:fill="FFFFFF"/>
        <w:spacing w:before="120" w:after="120"/>
        <w:ind w:left="1985" w:hanging="709"/>
        <w:contextualSpacing w:val="0"/>
        <w:jc w:val="both"/>
        <w:rPr>
          <w:sz w:val="28"/>
          <w:szCs w:val="24"/>
          <w:lang w:val="lv-LV"/>
        </w:rPr>
      </w:pPr>
      <w:r>
        <w:rPr>
          <w:sz w:val="28"/>
          <w:szCs w:val="24"/>
          <w:lang w:val="lv-LV"/>
        </w:rPr>
        <w:t>nodrošināt ikgadēju</w:t>
      </w:r>
      <w:r w:rsidR="008B641A">
        <w:rPr>
          <w:sz w:val="28"/>
          <w:szCs w:val="24"/>
          <w:lang w:val="lv-LV"/>
        </w:rPr>
        <w:t xml:space="preserve"> </w:t>
      </w:r>
      <w:r w:rsidR="005412FF">
        <w:rPr>
          <w:sz w:val="28"/>
          <w:szCs w:val="24"/>
          <w:lang w:val="lv-LV"/>
        </w:rPr>
        <w:t>tās vai cita</w:t>
      </w:r>
      <w:r>
        <w:rPr>
          <w:sz w:val="28"/>
          <w:szCs w:val="24"/>
          <w:lang w:val="lv-LV"/>
        </w:rPr>
        <w:t xml:space="preserve">s nozares (darbības jomas) attīstības pieredzes apmaiņas vizīšu organizēšanu: </w:t>
      </w:r>
      <w:r w:rsidR="008B641A" w:rsidRPr="00087E2D">
        <w:rPr>
          <w:sz w:val="28"/>
          <w:szCs w:val="24"/>
          <w:lang w:val="lv-LV"/>
        </w:rPr>
        <w:t>iepazīšanās ar uzņēmumu darba pieredzi, tehnoloģiju un aprīkojuma izstrādē un ieviešanā, tehnoloģisko procesu organizēšanā u.tml.;</w:t>
      </w:r>
    </w:p>
    <w:p w:rsidR="008B641A" w:rsidRPr="00767605" w:rsidRDefault="008B641A" w:rsidP="00F95AA0">
      <w:pPr>
        <w:pStyle w:val="ListParagraph"/>
        <w:numPr>
          <w:ilvl w:val="2"/>
          <w:numId w:val="18"/>
        </w:numPr>
        <w:shd w:val="clear" w:color="auto" w:fill="FFFFFF"/>
        <w:spacing w:before="120" w:after="120"/>
        <w:ind w:left="1985" w:hanging="709"/>
        <w:contextualSpacing w:val="0"/>
        <w:jc w:val="both"/>
        <w:rPr>
          <w:sz w:val="28"/>
          <w:szCs w:val="24"/>
          <w:lang w:val="lv-LV"/>
        </w:rPr>
      </w:pPr>
      <w:r>
        <w:rPr>
          <w:sz w:val="28"/>
          <w:szCs w:val="24"/>
          <w:lang w:val="lv-LV"/>
        </w:rPr>
        <w:t xml:space="preserve">sniegt informatīvu atbalstu </w:t>
      </w:r>
      <w:r w:rsidRPr="00767605">
        <w:rPr>
          <w:sz w:val="28"/>
          <w:szCs w:val="24"/>
          <w:lang w:val="lv-LV"/>
        </w:rPr>
        <w:t xml:space="preserve">Latvijas un </w:t>
      </w:r>
      <w:r>
        <w:rPr>
          <w:sz w:val="28"/>
          <w:szCs w:val="24"/>
          <w:lang w:val="lv-LV"/>
        </w:rPr>
        <w:t>Pleskavas preču ražotāju dalībai izstāžu pasākumos Latvijas Republikas un Pleskavas apgabala (Krievijas Federācija) teritorijās;</w:t>
      </w:r>
    </w:p>
    <w:p w:rsidR="008B641A" w:rsidRPr="00767605" w:rsidRDefault="008B641A" w:rsidP="00F95AA0">
      <w:pPr>
        <w:pStyle w:val="ListParagraph"/>
        <w:numPr>
          <w:ilvl w:val="2"/>
          <w:numId w:val="18"/>
        </w:numPr>
        <w:shd w:val="clear" w:color="auto" w:fill="FFFFFF"/>
        <w:spacing w:before="120" w:after="120"/>
        <w:ind w:left="1985" w:hanging="709"/>
        <w:contextualSpacing w:val="0"/>
        <w:jc w:val="both"/>
        <w:rPr>
          <w:sz w:val="28"/>
          <w:szCs w:val="24"/>
          <w:lang w:val="lv-LV"/>
        </w:rPr>
      </w:pPr>
      <w:r>
        <w:rPr>
          <w:sz w:val="28"/>
          <w:szCs w:val="24"/>
          <w:lang w:val="lv-LV"/>
        </w:rPr>
        <w:t xml:space="preserve">organizēt </w:t>
      </w:r>
      <w:r w:rsidR="003641BC">
        <w:rPr>
          <w:sz w:val="28"/>
          <w:szCs w:val="24"/>
          <w:lang w:val="lv-LV"/>
        </w:rPr>
        <w:t xml:space="preserve">Latvijas Republikas un Pleskavas apgabala (Krievijas Federācija) lietišķo aprindu pārstāvju </w:t>
      </w:r>
      <w:r>
        <w:rPr>
          <w:sz w:val="28"/>
          <w:szCs w:val="24"/>
          <w:lang w:val="lv-LV"/>
        </w:rPr>
        <w:t xml:space="preserve">kopīgas konferences, „apaļos galdus”, seminārus, biznesa misijas </w:t>
      </w:r>
      <w:r w:rsidR="003641BC">
        <w:rPr>
          <w:sz w:val="28"/>
          <w:szCs w:val="24"/>
          <w:lang w:val="lv-LV"/>
        </w:rPr>
        <w:t>ekonomiskās sadarbības jautājumos;</w:t>
      </w:r>
    </w:p>
    <w:p w:rsidR="00767605" w:rsidRDefault="00767605" w:rsidP="00F95AA0">
      <w:pPr>
        <w:pStyle w:val="ListParagraph"/>
        <w:numPr>
          <w:ilvl w:val="2"/>
          <w:numId w:val="18"/>
        </w:numPr>
        <w:shd w:val="clear" w:color="auto" w:fill="FFFFFF"/>
        <w:spacing w:before="120" w:after="120"/>
        <w:ind w:left="1985" w:hanging="709"/>
        <w:contextualSpacing w:val="0"/>
        <w:jc w:val="both"/>
        <w:rPr>
          <w:sz w:val="28"/>
          <w:szCs w:val="24"/>
          <w:lang w:val="lv-LV"/>
        </w:rPr>
      </w:pPr>
      <w:r w:rsidRPr="00767605">
        <w:rPr>
          <w:sz w:val="28"/>
          <w:szCs w:val="24"/>
          <w:lang w:val="lv-LV"/>
        </w:rPr>
        <w:t>organiz</w:t>
      </w:r>
      <w:r>
        <w:rPr>
          <w:sz w:val="28"/>
          <w:szCs w:val="24"/>
          <w:lang w:val="lv-LV"/>
        </w:rPr>
        <w:t xml:space="preserve">ēt </w:t>
      </w:r>
      <w:r w:rsidR="003641BC">
        <w:rPr>
          <w:sz w:val="28"/>
          <w:szCs w:val="24"/>
          <w:lang w:val="lv-LV"/>
        </w:rPr>
        <w:t>Latvijas Republikas un Pleskavas apgabala (Krievijas Federācija) investīciju un inovāciju projektu prezent</w:t>
      </w:r>
      <w:r>
        <w:rPr>
          <w:sz w:val="28"/>
          <w:szCs w:val="24"/>
          <w:lang w:val="lv-LV"/>
        </w:rPr>
        <w:t>ācijas;</w:t>
      </w:r>
    </w:p>
    <w:p w:rsidR="00767605" w:rsidRPr="00767605" w:rsidRDefault="00767605" w:rsidP="00F95AA0">
      <w:pPr>
        <w:pStyle w:val="ListParagraph"/>
        <w:numPr>
          <w:ilvl w:val="2"/>
          <w:numId w:val="18"/>
        </w:numPr>
        <w:shd w:val="clear" w:color="auto" w:fill="FFFFFF"/>
        <w:spacing w:before="120" w:after="120"/>
        <w:ind w:left="1985" w:hanging="709"/>
        <w:contextualSpacing w:val="0"/>
        <w:jc w:val="both"/>
        <w:rPr>
          <w:sz w:val="28"/>
          <w:szCs w:val="24"/>
          <w:lang w:val="lv-LV"/>
        </w:rPr>
      </w:pPr>
      <w:r>
        <w:rPr>
          <w:sz w:val="28"/>
          <w:szCs w:val="24"/>
          <w:lang w:val="lv-LV"/>
        </w:rPr>
        <w:t xml:space="preserve">organizēt un rīkot Latvijas Republikas un Pleskavas apgabala (Krievijas Federācija) uzņēmēju kontaktu un </w:t>
      </w:r>
      <w:r w:rsidR="005412FF">
        <w:rPr>
          <w:sz w:val="28"/>
          <w:szCs w:val="24"/>
          <w:lang w:val="lv-LV"/>
        </w:rPr>
        <w:t>sadarbības</w:t>
      </w:r>
      <w:r>
        <w:rPr>
          <w:sz w:val="28"/>
          <w:szCs w:val="24"/>
          <w:lang w:val="lv-LV"/>
        </w:rPr>
        <w:t xml:space="preserve"> biržas lietišķo vizīšu vai biznesa forumu ietvaros, </w:t>
      </w:r>
      <w:r w:rsidR="004777A1">
        <w:rPr>
          <w:sz w:val="28"/>
          <w:szCs w:val="24"/>
          <w:lang w:val="lv-LV"/>
        </w:rPr>
        <w:t>kas notiek Latvijas Republikas un Pleskavas apgabala (Krievijas Federācija) teritorijās;</w:t>
      </w:r>
    </w:p>
    <w:p w:rsidR="00334CC1" w:rsidRPr="00334CC1" w:rsidRDefault="00334CC1" w:rsidP="00F95AA0">
      <w:pPr>
        <w:pStyle w:val="ListParagraph"/>
        <w:numPr>
          <w:ilvl w:val="2"/>
          <w:numId w:val="18"/>
        </w:numPr>
        <w:shd w:val="clear" w:color="auto" w:fill="FFFFFF"/>
        <w:spacing w:before="120" w:after="120"/>
        <w:ind w:left="1985" w:hanging="709"/>
        <w:contextualSpacing w:val="0"/>
        <w:jc w:val="both"/>
        <w:rPr>
          <w:sz w:val="28"/>
          <w:szCs w:val="24"/>
          <w:lang w:val="lv-LV"/>
        </w:rPr>
      </w:pPr>
      <w:r w:rsidRPr="00334CC1">
        <w:rPr>
          <w:sz w:val="28"/>
          <w:szCs w:val="24"/>
          <w:lang w:val="lv-LV"/>
        </w:rPr>
        <w:t xml:space="preserve">piedalīties kopīgos projektos </w:t>
      </w:r>
      <w:r w:rsidR="00087E2D">
        <w:rPr>
          <w:sz w:val="28"/>
          <w:szCs w:val="24"/>
          <w:lang w:val="lv-LV"/>
        </w:rPr>
        <w:t xml:space="preserve">Eiropas Savienības </w:t>
      </w:r>
      <w:r w:rsidRPr="00334CC1">
        <w:rPr>
          <w:sz w:val="28"/>
          <w:szCs w:val="24"/>
          <w:lang w:val="lv-LV"/>
        </w:rPr>
        <w:t xml:space="preserve">starptautisko </w:t>
      </w:r>
      <w:r w:rsidR="00087E2D">
        <w:rPr>
          <w:sz w:val="28"/>
          <w:szCs w:val="24"/>
          <w:lang w:val="lv-LV"/>
        </w:rPr>
        <w:t>sadarbības</w:t>
      </w:r>
      <w:r w:rsidR="00087E2D" w:rsidRPr="00334CC1">
        <w:rPr>
          <w:sz w:val="28"/>
          <w:szCs w:val="24"/>
          <w:lang w:val="lv-LV"/>
        </w:rPr>
        <w:t xml:space="preserve"> </w:t>
      </w:r>
      <w:r w:rsidRPr="00334CC1">
        <w:rPr>
          <w:sz w:val="28"/>
          <w:szCs w:val="24"/>
          <w:lang w:val="lv-LV"/>
        </w:rPr>
        <w:t>programmu ietvaros;</w:t>
      </w:r>
    </w:p>
    <w:p w:rsidR="004777A1" w:rsidRPr="00334CC1" w:rsidRDefault="00334CC1" w:rsidP="00F95AA0">
      <w:pPr>
        <w:pStyle w:val="ListParagraph"/>
        <w:numPr>
          <w:ilvl w:val="2"/>
          <w:numId w:val="18"/>
        </w:numPr>
        <w:shd w:val="clear" w:color="auto" w:fill="FFFFFF"/>
        <w:spacing w:before="120" w:after="120"/>
        <w:ind w:left="1985" w:hanging="709"/>
        <w:contextualSpacing w:val="0"/>
        <w:jc w:val="both"/>
        <w:rPr>
          <w:sz w:val="28"/>
          <w:szCs w:val="24"/>
          <w:lang w:val="lv-LV"/>
        </w:rPr>
      </w:pPr>
      <w:r w:rsidRPr="00334CC1">
        <w:rPr>
          <w:sz w:val="28"/>
          <w:szCs w:val="24"/>
          <w:lang w:val="lv-LV"/>
        </w:rPr>
        <w:t xml:space="preserve"> organizēt citus pasākumus Pušu savstarpējās interesēs.</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9E373F" w:rsidRPr="00FA074A" w:rsidTr="001369F9">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9E373F" w:rsidRPr="00E92CB5" w:rsidRDefault="000F26CA" w:rsidP="00F95AA0">
            <w:pPr>
              <w:shd w:val="clear" w:color="auto" w:fill="FFFFFF"/>
              <w:spacing w:before="120" w:after="120"/>
              <w:jc w:val="center"/>
              <w:rPr>
                <w:b/>
                <w:sz w:val="24"/>
                <w:szCs w:val="24"/>
              </w:rPr>
            </w:pPr>
            <w:r>
              <w:rPr>
                <w:b/>
                <w:iCs/>
                <w:sz w:val="24"/>
                <w:szCs w:val="24"/>
                <w:lang w:val="lv-LV"/>
              </w:rPr>
              <w:t>Atbildīgie</w:t>
            </w:r>
          </w:p>
        </w:tc>
      </w:tr>
      <w:tr w:rsidR="009E373F" w:rsidRPr="00DB2A40" w:rsidTr="001369F9">
        <w:tc>
          <w:tcPr>
            <w:tcW w:w="4536" w:type="dxa"/>
            <w:tcBorders>
              <w:top w:val="single" w:sz="6" w:space="0" w:color="auto"/>
              <w:left w:val="single" w:sz="6" w:space="0" w:color="auto"/>
              <w:bottom w:val="single" w:sz="6" w:space="0" w:color="auto"/>
              <w:right w:val="single" w:sz="6" w:space="0" w:color="auto"/>
            </w:tcBorders>
            <w:shd w:val="clear" w:color="auto" w:fill="FFFFFF"/>
          </w:tcPr>
          <w:p w:rsidR="009E373F" w:rsidRPr="00E92CB5"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373F" w:rsidRPr="00DB2A40" w:rsidRDefault="005E33D5"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9E373F" w:rsidRPr="00DB2A40" w:rsidTr="001369F9">
        <w:tc>
          <w:tcPr>
            <w:tcW w:w="4536" w:type="dxa"/>
            <w:tcBorders>
              <w:top w:val="single" w:sz="6" w:space="0" w:color="auto"/>
              <w:left w:val="single" w:sz="6" w:space="0" w:color="auto"/>
              <w:bottom w:val="single" w:sz="6" w:space="0" w:color="auto"/>
              <w:right w:val="single" w:sz="6" w:space="0" w:color="auto"/>
            </w:tcBorders>
            <w:shd w:val="clear" w:color="auto" w:fill="FFFFFF"/>
          </w:tcPr>
          <w:p w:rsidR="003641BC" w:rsidRDefault="003641BC" w:rsidP="00F95AA0">
            <w:pPr>
              <w:pStyle w:val="ListParagraph"/>
              <w:shd w:val="clear" w:color="auto" w:fill="FFFFFF"/>
              <w:spacing w:before="120" w:after="120"/>
              <w:ind w:left="0"/>
              <w:contextualSpacing w:val="0"/>
              <w:rPr>
                <w:sz w:val="24"/>
                <w:szCs w:val="24"/>
                <w:lang w:val="lv-LV"/>
              </w:rPr>
            </w:pPr>
            <w:r>
              <w:rPr>
                <w:sz w:val="24"/>
                <w:szCs w:val="24"/>
                <w:lang w:val="lv-LV"/>
              </w:rPr>
              <w:t>Latvijas Republikas Ekonomikas ministrija;</w:t>
            </w:r>
          </w:p>
          <w:p w:rsidR="009E373F" w:rsidRPr="007F26D4" w:rsidRDefault="007F26D4" w:rsidP="00F95AA0">
            <w:pPr>
              <w:pStyle w:val="ListParagraph"/>
              <w:shd w:val="clear" w:color="auto" w:fill="FFFFFF"/>
              <w:spacing w:before="120" w:after="120"/>
              <w:ind w:left="0"/>
              <w:contextualSpacing w:val="0"/>
              <w:rPr>
                <w:sz w:val="24"/>
                <w:szCs w:val="24"/>
                <w:lang w:val="lv-LV"/>
              </w:rPr>
            </w:pPr>
            <w:r>
              <w:rPr>
                <w:sz w:val="24"/>
                <w:szCs w:val="24"/>
                <w:lang w:val="lv-LV"/>
              </w:rPr>
              <w:t>Latvijas Tirdzniecības un rūpniecības kamera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973AE" w:rsidRDefault="001973AE" w:rsidP="00F95AA0">
            <w:pPr>
              <w:shd w:val="clear" w:color="auto" w:fill="FFFFFF"/>
              <w:spacing w:before="120" w:after="120"/>
              <w:rPr>
                <w:sz w:val="24"/>
                <w:szCs w:val="24"/>
                <w:lang w:val="lv-LV"/>
              </w:rPr>
            </w:pPr>
            <w:r w:rsidRPr="006D3794">
              <w:rPr>
                <w:sz w:val="24"/>
                <w:szCs w:val="24"/>
                <w:lang w:val="lv-LV"/>
              </w:rPr>
              <w:t xml:space="preserve">Pleskavas apgabala </w:t>
            </w:r>
            <w:r w:rsidR="003470EB">
              <w:rPr>
                <w:sz w:val="24"/>
                <w:szCs w:val="24"/>
                <w:lang w:val="lv-LV"/>
              </w:rPr>
              <w:t>E</w:t>
            </w:r>
            <w:r w:rsidRPr="006D3794">
              <w:rPr>
                <w:sz w:val="24"/>
                <w:szCs w:val="24"/>
                <w:lang w:val="lv-LV"/>
              </w:rPr>
              <w:t xml:space="preserve">konomiskās attīstības, rūpniecības un tirdzniecības </w:t>
            </w:r>
            <w:r w:rsidR="003470EB">
              <w:rPr>
                <w:sz w:val="24"/>
                <w:szCs w:val="24"/>
                <w:lang w:val="lv-LV"/>
              </w:rPr>
              <w:t xml:space="preserve">valsts </w:t>
            </w:r>
            <w:r w:rsidRPr="006D3794">
              <w:rPr>
                <w:sz w:val="24"/>
                <w:szCs w:val="24"/>
                <w:lang w:val="lv-LV"/>
              </w:rPr>
              <w:t>komiteja</w:t>
            </w:r>
            <w:r>
              <w:rPr>
                <w:sz w:val="24"/>
                <w:szCs w:val="24"/>
                <w:lang w:val="lv-LV"/>
              </w:rPr>
              <w:t>;</w:t>
            </w:r>
          </w:p>
          <w:p w:rsidR="001973AE" w:rsidRDefault="001973AE" w:rsidP="00F95AA0">
            <w:pPr>
              <w:shd w:val="clear" w:color="auto" w:fill="FFFFFF"/>
              <w:spacing w:before="120" w:after="120"/>
              <w:rPr>
                <w:sz w:val="24"/>
                <w:szCs w:val="24"/>
                <w:lang w:val="lv-LV"/>
              </w:rPr>
            </w:pPr>
            <w:r w:rsidRPr="006D3794">
              <w:rPr>
                <w:sz w:val="24"/>
                <w:szCs w:val="24"/>
                <w:lang w:val="lv-LV"/>
              </w:rPr>
              <w:lastRenderedPageBreak/>
              <w:t xml:space="preserve">Pleskavas apgabala </w:t>
            </w:r>
            <w:r w:rsidR="003470EB">
              <w:rPr>
                <w:sz w:val="24"/>
                <w:szCs w:val="24"/>
                <w:lang w:val="lv-LV"/>
              </w:rPr>
              <w:t>T</w:t>
            </w:r>
            <w:r>
              <w:rPr>
                <w:sz w:val="24"/>
                <w:szCs w:val="24"/>
                <w:lang w:val="lv-LV"/>
              </w:rPr>
              <w:t xml:space="preserve">ūrisma, investīciju un telpiskās attīstības </w:t>
            </w:r>
            <w:r w:rsidR="003470EB">
              <w:rPr>
                <w:sz w:val="24"/>
                <w:szCs w:val="24"/>
                <w:lang w:val="lv-LV"/>
              </w:rPr>
              <w:t xml:space="preserve">valsts </w:t>
            </w:r>
            <w:r w:rsidRPr="006D3794">
              <w:rPr>
                <w:sz w:val="24"/>
                <w:szCs w:val="24"/>
                <w:lang w:val="lv-LV"/>
              </w:rPr>
              <w:t>komiteja</w:t>
            </w:r>
            <w:r>
              <w:rPr>
                <w:sz w:val="24"/>
                <w:szCs w:val="24"/>
                <w:lang w:val="lv-LV"/>
              </w:rPr>
              <w:t>;</w:t>
            </w:r>
          </w:p>
          <w:p w:rsidR="00E81085" w:rsidRPr="00DB2A40" w:rsidRDefault="00991F7F" w:rsidP="00F95AA0">
            <w:pPr>
              <w:shd w:val="clear" w:color="auto" w:fill="FFFFFF"/>
              <w:spacing w:before="120" w:after="120"/>
              <w:rPr>
                <w:sz w:val="24"/>
                <w:szCs w:val="24"/>
                <w:lang w:val="lv-LV"/>
              </w:rPr>
            </w:pPr>
            <w:r w:rsidRPr="007914CC">
              <w:rPr>
                <w:sz w:val="24"/>
                <w:szCs w:val="24"/>
                <w:lang w:val="lv-LV"/>
              </w:rPr>
              <w:t>ANO „Pleskavas apgabala garantiju un uzņēmējdarbības attīstības fonds” („</w:t>
            </w:r>
            <w:proofErr w:type="spellStart"/>
            <w:r w:rsidRPr="00DB2A40">
              <w:rPr>
                <w:i/>
                <w:sz w:val="24"/>
                <w:szCs w:val="24"/>
                <w:lang w:val="lv-LV"/>
              </w:rPr>
              <w:t>Фонд</w:t>
            </w:r>
            <w:proofErr w:type="spellEnd"/>
            <w:r w:rsidRPr="00DB2A40">
              <w:rPr>
                <w:i/>
                <w:sz w:val="24"/>
                <w:szCs w:val="24"/>
                <w:lang w:val="lv-LV"/>
              </w:rPr>
              <w:t xml:space="preserve"> </w:t>
            </w:r>
            <w:proofErr w:type="spellStart"/>
            <w:r w:rsidRPr="00DB2A40">
              <w:rPr>
                <w:i/>
                <w:sz w:val="24"/>
                <w:szCs w:val="24"/>
                <w:lang w:val="lv-LV"/>
              </w:rPr>
              <w:t>гарантий</w:t>
            </w:r>
            <w:proofErr w:type="spellEnd"/>
            <w:r w:rsidRPr="00DB2A40">
              <w:rPr>
                <w:i/>
                <w:sz w:val="24"/>
                <w:szCs w:val="24"/>
                <w:lang w:val="lv-LV"/>
              </w:rPr>
              <w:t xml:space="preserve"> и </w:t>
            </w:r>
            <w:proofErr w:type="spellStart"/>
            <w:r w:rsidRPr="00DB2A40">
              <w:rPr>
                <w:i/>
                <w:sz w:val="24"/>
                <w:szCs w:val="24"/>
                <w:lang w:val="lv-LV"/>
              </w:rPr>
              <w:t>развития</w:t>
            </w:r>
            <w:proofErr w:type="spellEnd"/>
            <w:r w:rsidRPr="00DB2A40">
              <w:rPr>
                <w:i/>
                <w:sz w:val="24"/>
                <w:szCs w:val="24"/>
                <w:lang w:val="lv-LV"/>
              </w:rPr>
              <w:t xml:space="preserve"> </w:t>
            </w:r>
            <w:proofErr w:type="spellStart"/>
            <w:r w:rsidRPr="00DB2A40">
              <w:rPr>
                <w:i/>
                <w:sz w:val="24"/>
                <w:szCs w:val="24"/>
                <w:lang w:val="lv-LV"/>
              </w:rPr>
              <w:t>предпринимательства</w:t>
            </w:r>
            <w:proofErr w:type="spellEnd"/>
            <w:r w:rsidRPr="00DB2A40">
              <w:rPr>
                <w:i/>
                <w:sz w:val="24"/>
                <w:szCs w:val="24"/>
                <w:lang w:val="lv-LV"/>
              </w:rPr>
              <w:t xml:space="preserve"> </w:t>
            </w:r>
            <w:proofErr w:type="spellStart"/>
            <w:r w:rsidRPr="00DB2A40">
              <w:rPr>
                <w:i/>
                <w:sz w:val="24"/>
                <w:szCs w:val="24"/>
                <w:lang w:val="lv-LV"/>
              </w:rPr>
              <w:t>Псковской</w:t>
            </w:r>
            <w:proofErr w:type="spellEnd"/>
            <w:r w:rsidRPr="00DB2A40">
              <w:rPr>
                <w:i/>
                <w:sz w:val="24"/>
                <w:szCs w:val="24"/>
                <w:lang w:val="lv-LV"/>
              </w:rPr>
              <w:t xml:space="preserve"> </w:t>
            </w:r>
            <w:proofErr w:type="spellStart"/>
            <w:r w:rsidRPr="00DB2A40">
              <w:rPr>
                <w:i/>
                <w:sz w:val="24"/>
                <w:szCs w:val="24"/>
                <w:lang w:val="lv-LV"/>
              </w:rPr>
              <w:t>области</w:t>
            </w:r>
            <w:proofErr w:type="spellEnd"/>
            <w:r w:rsidRPr="007914CC">
              <w:rPr>
                <w:sz w:val="24"/>
                <w:szCs w:val="24"/>
                <w:lang w:val="lv-LV"/>
              </w:rPr>
              <w:t>”)</w:t>
            </w:r>
          </w:p>
        </w:tc>
      </w:tr>
    </w:tbl>
    <w:p w:rsidR="001F3AFA" w:rsidRDefault="001F3AFA" w:rsidP="00F95AA0">
      <w:pPr>
        <w:shd w:val="clear" w:color="auto" w:fill="FFFFFF"/>
        <w:spacing w:before="120" w:after="120"/>
        <w:ind w:firstLine="709"/>
        <w:jc w:val="both"/>
        <w:rPr>
          <w:b/>
          <w:sz w:val="28"/>
          <w:szCs w:val="24"/>
          <w:lang w:val="lv-LV"/>
        </w:rPr>
      </w:pPr>
    </w:p>
    <w:p w:rsidR="003A2486" w:rsidRPr="000F26CA" w:rsidRDefault="00C1639E" w:rsidP="00F95AA0">
      <w:pPr>
        <w:shd w:val="clear" w:color="auto" w:fill="FFFFFF"/>
        <w:spacing w:before="120" w:after="120"/>
        <w:ind w:firstLine="709"/>
        <w:jc w:val="both"/>
        <w:rPr>
          <w:b/>
          <w:sz w:val="28"/>
          <w:szCs w:val="24"/>
          <w:lang w:val="lv-LV"/>
        </w:rPr>
      </w:pPr>
      <w:r w:rsidRPr="00DB2A40">
        <w:rPr>
          <w:b/>
          <w:sz w:val="28"/>
          <w:szCs w:val="24"/>
          <w:lang w:val="en-US"/>
        </w:rPr>
        <w:t xml:space="preserve">2. </w:t>
      </w:r>
      <w:r w:rsidR="00666A0C" w:rsidRPr="000F26CA">
        <w:rPr>
          <w:b/>
          <w:sz w:val="28"/>
          <w:szCs w:val="24"/>
          <w:lang w:val="lv-LV"/>
        </w:rPr>
        <w:t xml:space="preserve">Latvijas </w:t>
      </w:r>
      <w:r w:rsidR="000F26CA" w:rsidRPr="000F26CA">
        <w:rPr>
          <w:b/>
          <w:sz w:val="28"/>
          <w:szCs w:val="24"/>
          <w:lang w:val="lv-LV"/>
        </w:rPr>
        <w:t>Republikas</w:t>
      </w:r>
      <w:r w:rsidR="00666A0C" w:rsidRPr="000F26CA">
        <w:rPr>
          <w:b/>
          <w:sz w:val="28"/>
          <w:szCs w:val="24"/>
          <w:lang w:val="lv-LV"/>
        </w:rPr>
        <w:t xml:space="preserve"> </w:t>
      </w:r>
      <w:proofErr w:type="gramStart"/>
      <w:r w:rsidR="00666A0C" w:rsidRPr="000F26CA">
        <w:rPr>
          <w:b/>
          <w:sz w:val="28"/>
          <w:szCs w:val="24"/>
          <w:lang w:val="lv-LV"/>
        </w:rPr>
        <w:t>un</w:t>
      </w:r>
      <w:proofErr w:type="gramEnd"/>
      <w:r w:rsidR="00666A0C" w:rsidRPr="000F26CA">
        <w:rPr>
          <w:b/>
          <w:sz w:val="28"/>
          <w:szCs w:val="24"/>
          <w:lang w:val="lv-LV"/>
        </w:rPr>
        <w:t xml:space="preserve"> Pleskavas apgabala (Krievijas Federācija) valsts varas un vietējās pašvaldības institūciju</w:t>
      </w:r>
      <w:r w:rsidR="000F26CA" w:rsidRPr="000F26CA">
        <w:rPr>
          <w:b/>
          <w:sz w:val="28"/>
          <w:szCs w:val="24"/>
          <w:lang w:val="lv-LV"/>
        </w:rPr>
        <w:t xml:space="preserve"> sadarbības jomā</w:t>
      </w:r>
      <w:r w:rsidR="00CD653C" w:rsidRPr="00DB2A40">
        <w:rPr>
          <w:b/>
          <w:sz w:val="28"/>
          <w:szCs w:val="24"/>
          <w:lang w:val="en-US"/>
        </w:rPr>
        <w:t>.</w:t>
      </w:r>
    </w:p>
    <w:p w:rsidR="00B45A67" w:rsidRPr="00B8342E" w:rsidRDefault="00B45A67" w:rsidP="00F95AA0">
      <w:pPr>
        <w:shd w:val="clear" w:color="auto" w:fill="FFFFFF"/>
        <w:spacing w:before="120" w:after="120"/>
        <w:ind w:firstLine="709"/>
        <w:jc w:val="both"/>
        <w:rPr>
          <w:sz w:val="28"/>
          <w:szCs w:val="24"/>
          <w:lang w:val="lv-LV"/>
        </w:rPr>
      </w:pPr>
      <w:r w:rsidRPr="00B45A67">
        <w:rPr>
          <w:sz w:val="28"/>
          <w:szCs w:val="24"/>
          <w:lang w:val="lv-LV"/>
        </w:rPr>
        <w:t>Veicināt sadarbību starp Latvijas Republikas</w:t>
      </w:r>
      <w:r>
        <w:rPr>
          <w:sz w:val="28"/>
          <w:szCs w:val="24"/>
          <w:lang w:val="lv-LV"/>
        </w:rPr>
        <w:t xml:space="preserve"> valsts institūcijām, plānošanas reģionu administrācijām un pašvaldībām un </w:t>
      </w:r>
      <w:r w:rsidRPr="00B45A67">
        <w:rPr>
          <w:sz w:val="28"/>
          <w:szCs w:val="24"/>
          <w:lang w:val="lv-LV"/>
        </w:rPr>
        <w:t>Pleskavas apgabala (Krievijas Federācija) valsts varas un vietējās pašvaldības instit</w:t>
      </w:r>
      <w:r w:rsidR="00B8342E">
        <w:rPr>
          <w:sz w:val="28"/>
          <w:szCs w:val="24"/>
          <w:lang w:val="lv-LV"/>
        </w:rPr>
        <w:t>ūcijām.</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6C697F" w:rsidRPr="00FA074A" w:rsidTr="002A4174">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6C697F" w:rsidRPr="00E92CB5" w:rsidRDefault="000F26CA" w:rsidP="00F95AA0">
            <w:pPr>
              <w:shd w:val="clear" w:color="auto" w:fill="FFFFFF"/>
              <w:spacing w:before="120" w:after="120"/>
              <w:jc w:val="center"/>
              <w:rPr>
                <w:b/>
                <w:sz w:val="24"/>
                <w:szCs w:val="24"/>
              </w:rPr>
            </w:pPr>
            <w:r>
              <w:rPr>
                <w:b/>
                <w:iCs/>
                <w:sz w:val="24"/>
                <w:szCs w:val="24"/>
                <w:lang w:val="lv-LV"/>
              </w:rPr>
              <w:t>Atbildīgie</w:t>
            </w:r>
          </w:p>
        </w:tc>
      </w:tr>
      <w:tr w:rsidR="006C697F" w:rsidRPr="00DB2A40" w:rsidTr="002A4174">
        <w:tc>
          <w:tcPr>
            <w:tcW w:w="4536" w:type="dxa"/>
            <w:tcBorders>
              <w:top w:val="single" w:sz="6" w:space="0" w:color="auto"/>
              <w:left w:val="single" w:sz="6" w:space="0" w:color="auto"/>
              <w:bottom w:val="single" w:sz="6" w:space="0" w:color="auto"/>
              <w:right w:val="single" w:sz="6" w:space="0" w:color="auto"/>
            </w:tcBorders>
            <w:shd w:val="clear" w:color="auto" w:fill="FFFFFF"/>
          </w:tcPr>
          <w:p w:rsidR="006C697F" w:rsidRPr="00E92CB5"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C697F" w:rsidRPr="00DB2A40" w:rsidRDefault="005E33D5"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6C697F" w:rsidRPr="00DB2A40" w:rsidTr="002A4174">
        <w:tc>
          <w:tcPr>
            <w:tcW w:w="4536" w:type="dxa"/>
            <w:tcBorders>
              <w:top w:val="single" w:sz="6" w:space="0" w:color="auto"/>
              <w:left w:val="single" w:sz="6" w:space="0" w:color="auto"/>
              <w:bottom w:val="single" w:sz="6" w:space="0" w:color="auto"/>
              <w:right w:val="single" w:sz="6" w:space="0" w:color="auto"/>
            </w:tcBorders>
            <w:shd w:val="clear" w:color="auto" w:fill="FFFFFF"/>
          </w:tcPr>
          <w:p w:rsidR="004E06D6"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Republikas Vides aizsardzības un reģionālās attīstības ministrija</w:t>
            </w:r>
            <w:r w:rsidR="00D75937" w:rsidRPr="00DB2A40">
              <w:rPr>
                <w:sz w:val="24"/>
                <w:szCs w:val="24"/>
                <w:lang w:val="en-US"/>
              </w:rPr>
              <w:t>;</w:t>
            </w:r>
          </w:p>
          <w:p w:rsidR="002257F2" w:rsidRPr="002257F2" w:rsidRDefault="002257F2" w:rsidP="00F95AA0">
            <w:pPr>
              <w:pStyle w:val="ListParagraph"/>
              <w:shd w:val="clear" w:color="auto" w:fill="FFFFFF"/>
              <w:spacing w:before="120" w:after="120"/>
              <w:ind w:left="0"/>
              <w:contextualSpacing w:val="0"/>
              <w:rPr>
                <w:sz w:val="24"/>
                <w:szCs w:val="24"/>
                <w:lang w:val="lv-LV"/>
              </w:rPr>
            </w:pPr>
            <w:r w:rsidRPr="002257F2">
              <w:rPr>
                <w:sz w:val="24"/>
                <w:szCs w:val="24"/>
                <w:lang w:val="lv-LV"/>
              </w:rPr>
              <w:t>Plānošanas reģionu a</w:t>
            </w:r>
            <w:r w:rsidR="00A85469">
              <w:rPr>
                <w:sz w:val="24"/>
                <w:szCs w:val="24"/>
                <w:lang w:val="lv-LV"/>
              </w:rPr>
              <w:t>dministrācijas (Rīgas, Latgales,</w:t>
            </w:r>
            <w:r w:rsidRPr="002257F2">
              <w:rPr>
                <w:sz w:val="24"/>
                <w:szCs w:val="24"/>
                <w:lang w:val="lv-LV"/>
              </w:rPr>
              <w:t xml:space="preserve"> Zemgales, Vidzemes un Kurzemes plānošanas reģioni);</w:t>
            </w:r>
          </w:p>
          <w:p w:rsidR="004E06D6" w:rsidRPr="002257F2" w:rsidRDefault="00E07F97" w:rsidP="00F95AA0">
            <w:pPr>
              <w:pStyle w:val="ListParagraph"/>
              <w:shd w:val="clear" w:color="auto" w:fill="FFFFFF"/>
              <w:spacing w:before="120" w:after="120"/>
              <w:ind w:left="0"/>
              <w:contextualSpacing w:val="0"/>
              <w:rPr>
                <w:sz w:val="24"/>
                <w:szCs w:val="24"/>
                <w:lang w:val="lv-LV"/>
              </w:rPr>
            </w:pPr>
            <w:r w:rsidRPr="002257F2">
              <w:rPr>
                <w:sz w:val="24"/>
                <w:szCs w:val="24"/>
                <w:lang w:val="lv-LV"/>
              </w:rPr>
              <w:t>Latvijas Pašvaldību savienība;</w:t>
            </w:r>
          </w:p>
          <w:p w:rsidR="002257F2" w:rsidRPr="002257F2" w:rsidRDefault="002257F2" w:rsidP="00F95AA0">
            <w:pPr>
              <w:pStyle w:val="ListParagraph"/>
              <w:shd w:val="clear" w:color="auto" w:fill="FFFFFF"/>
              <w:spacing w:before="120" w:after="120"/>
              <w:ind w:left="0"/>
              <w:contextualSpacing w:val="0"/>
              <w:rPr>
                <w:sz w:val="24"/>
                <w:szCs w:val="24"/>
                <w:lang w:val="lv-LV"/>
              </w:rPr>
            </w:pPr>
            <w:r w:rsidRPr="002257F2">
              <w:rPr>
                <w:sz w:val="24"/>
                <w:szCs w:val="24"/>
                <w:lang w:val="lv-LV"/>
              </w:rPr>
              <w:t>Latvijas Lielo pilsētu asociācija;</w:t>
            </w:r>
          </w:p>
          <w:p w:rsidR="006C697F" w:rsidRPr="002257F2" w:rsidRDefault="002257F2" w:rsidP="00F95AA0">
            <w:pPr>
              <w:pStyle w:val="ListParagraph"/>
              <w:shd w:val="clear" w:color="auto" w:fill="FFFFFF"/>
              <w:spacing w:before="120" w:after="120"/>
              <w:ind w:left="0"/>
              <w:contextualSpacing w:val="0"/>
              <w:rPr>
                <w:sz w:val="24"/>
                <w:szCs w:val="24"/>
                <w:highlight w:val="yellow"/>
                <w:lang w:val="lv-LV"/>
              </w:rPr>
            </w:pPr>
            <w:r w:rsidRPr="002257F2">
              <w:rPr>
                <w:sz w:val="24"/>
                <w:szCs w:val="24"/>
                <w:lang w:val="lv-LV"/>
              </w:rPr>
              <w:t>Latvijas Republikas pašvaldības (Rīgas pilsētas dome, Rēzeknes pilsētas dome)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46533" w:rsidRPr="0038592C" w:rsidRDefault="0038592C" w:rsidP="00F95AA0">
            <w:pPr>
              <w:shd w:val="clear" w:color="auto" w:fill="FFFFFF"/>
              <w:spacing w:before="120" w:after="120"/>
              <w:rPr>
                <w:sz w:val="24"/>
                <w:szCs w:val="24"/>
                <w:lang w:val="lv-LV"/>
              </w:rPr>
            </w:pPr>
            <w:r w:rsidRPr="0038592C">
              <w:rPr>
                <w:sz w:val="24"/>
                <w:szCs w:val="24"/>
                <w:lang w:val="lv-LV"/>
              </w:rPr>
              <w:t>Apgabala administrācijas Komiteja vietējās pašvaldības jautājumos</w:t>
            </w:r>
            <w:r w:rsidR="00D75937" w:rsidRPr="00DB2A40">
              <w:rPr>
                <w:sz w:val="24"/>
                <w:szCs w:val="24"/>
                <w:lang w:val="en-US"/>
              </w:rPr>
              <w:t>;</w:t>
            </w:r>
          </w:p>
          <w:p w:rsidR="001973AE" w:rsidRDefault="001973AE" w:rsidP="00F95AA0">
            <w:pPr>
              <w:shd w:val="clear" w:color="auto" w:fill="FFFFFF"/>
              <w:spacing w:before="120" w:after="120"/>
              <w:rPr>
                <w:sz w:val="24"/>
                <w:szCs w:val="24"/>
                <w:lang w:val="lv-LV"/>
              </w:rPr>
            </w:pPr>
            <w:r w:rsidRPr="0038592C">
              <w:rPr>
                <w:sz w:val="24"/>
                <w:szCs w:val="24"/>
                <w:lang w:val="lv-LV"/>
              </w:rPr>
              <w:t xml:space="preserve">Pleskavas apgabala </w:t>
            </w:r>
            <w:r w:rsidR="008D7817">
              <w:rPr>
                <w:sz w:val="24"/>
                <w:szCs w:val="24"/>
                <w:lang w:val="lv-LV"/>
              </w:rPr>
              <w:t>E</w:t>
            </w:r>
            <w:r w:rsidRPr="0038592C">
              <w:rPr>
                <w:sz w:val="24"/>
                <w:szCs w:val="24"/>
                <w:lang w:val="lv-LV"/>
              </w:rPr>
              <w:t>konomiskās attīstības, rūpniecības un tirdzniecības</w:t>
            </w:r>
            <w:r w:rsidR="008D7817">
              <w:rPr>
                <w:sz w:val="24"/>
                <w:szCs w:val="24"/>
                <w:lang w:val="lv-LV"/>
              </w:rPr>
              <w:t xml:space="preserve"> valsts</w:t>
            </w:r>
            <w:r w:rsidRPr="0038592C">
              <w:rPr>
                <w:sz w:val="24"/>
                <w:szCs w:val="24"/>
                <w:lang w:val="lv-LV"/>
              </w:rPr>
              <w:t xml:space="preserve"> komiteja</w:t>
            </w:r>
          </w:p>
          <w:p w:rsidR="005C1761" w:rsidRPr="00DB2A40" w:rsidRDefault="005C1761" w:rsidP="00F95AA0">
            <w:pPr>
              <w:shd w:val="clear" w:color="auto" w:fill="FFFFFF"/>
              <w:spacing w:before="120" w:after="120"/>
              <w:rPr>
                <w:sz w:val="24"/>
                <w:szCs w:val="24"/>
                <w:lang w:val="lv-LV"/>
              </w:rPr>
            </w:pPr>
          </w:p>
        </w:tc>
      </w:tr>
    </w:tbl>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3A2486" w:rsidRPr="002404E6" w:rsidRDefault="00170BC9" w:rsidP="00F95AA0">
      <w:pPr>
        <w:shd w:val="clear" w:color="auto" w:fill="FFFFFF"/>
        <w:spacing w:before="120" w:after="120"/>
        <w:ind w:firstLine="709"/>
        <w:jc w:val="both"/>
        <w:rPr>
          <w:b/>
          <w:sz w:val="28"/>
          <w:szCs w:val="24"/>
          <w:lang w:val="lv-LV"/>
        </w:rPr>
      </w:pPr>
      <w:r w:rsidRPr="00DB2A40">
        <w:rPr>
          <w:b/>
          <w:sz w:val="28"/>
          <w:szCs w:val="24"/>
          <w:lang w:val="lv-LV"/>
        </w:rPr>
        <w:t xml:space="preserve">3. </w:t>
      </w:r>
      <w:r w:rsidR="00087E2D">
        <w:rPr>
          <w:b/>
          <w:sz w:val="28"/>
          <w:szCs w:val="24"/>
          <w:lang w:val="lv-LV"/>
        </w:rPr>
        <w:t>Pieredzes</w:t>
      </w:r>
      <w:r w:rsidR="002404E6" w:rsidRPr="002404E6">
        <w:rPr>
          <w:b/>
          <w:sz w:val="28"/>
          <w:szCs w:val="24"/>
          <w:lang w:val="lv-LV"/>
        </w:rPr>
        <w:t xml:space="preserve"> apmaiņas jomā par uzņēmējdarbības iespējām un likumdošanas bāzi</w:t>
      </w:r>
      <w:r w:rsidR="00D75937" w:rsidRPr="00DB2A40">
        <w:rPr>
          <w:b/>
          <w:sz w:val="28"/>
          <w:szCs w:val="24"/>
          <w:lang w:val="lv-LV"/>
        </w:rPr>
        <w:t>.</w:t>
      </w:r>
    </w:p>
    <w:p w:rsidR="00B8342E" w:rsidRPr="00B8342E" w:rsidRDefault="00B8342E" w:rsidP="00F95AA0">
      <w:pPr>
        <w:shd w:val="clear" w:color="auto" w:fill="FFFFFF"/>
        <w:spacing w:before="120" w:after="120"/>
        <w:ind w:firstLine="709"/>
        <w:jc w:val="both"/>
        <w:rPr>
          <w:sz w:val="28"/>
          <w:szCs w:val="24"/>
          <w:lang w:val="lv-LV"/>
        </w:rPr>
      </w:pPr>
      <w:r w:rsidRPr="00B8342E">
        <w:rPr>
          <w:sz w:val="28"/>
          <w:szCs w:val="24"/>
          <w:lang w:val="lv-LV"/>
        </w:rPr>
        <w:t>Apmainīties ar informāciju par uzņēmējdarbības iespējām un likumdošanas bāzi Latvijas Republikas un Pleskavas apgabala (Krievijas Federācija) teritorijās, t.sk. izstrādāt mehānismu kā uzņēmēji saņem informāciju par potenciāliem sadarbības partneriem un noieta tirgiem.</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170BC9" w:rsidRPr="00FA074A" w:rsidTr="002A4174">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170BC9" w:rsidRPr="00E92CB5" w:rsidRDefault="000F26CA" w:rsidP="00F95AA0">
            <w:pPr>
              <w:shd w:val="clear" w:color="auto" w:fill="FFFFFF"/>
              <w:spacing w:before="120" w:after="120"/>
              <w:jc w:val="center"/>
              <w:rPr>
                <w:b/>
                <w:sz w:val="24"/>
                <w:szCs w:val="24"/>
              </w:rPr>
            </w:pPr>
            <w:r>
              <w:rPr>
                <w:b/>
                <w:iCs/>
                <w:sz w:val="24"/>
                <w:szCs w:val="24"/>
                <w:lang w:val="lv-LV"/>
              </w:rPr>
              <w:t>Atbildīgie</w:t>
            </w:r>
          </w:p>
        </w:tc>
      </w:tr>
      <w:tr w:rsidR="00170BC9"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E92CB5"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F627F" w:rsidRPr="00DB2A40" w:rsidRDefault="005E33D5"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170BC9"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Republikas Ekonomikas ministrija</w:t>
            </w:r>
            <w:r w:rsidR="00D75937" w:rsidRPr="00DB2A40">
              <w:rPr>
                <w:sz w:val="24"/>
                <w:szCs w:val="24"/>
                <w:lang w:val="en-US"/>
              </w:rPr>
              <w:t>;</w:t>
            </w:r>
          </w:p>
          <w:p w:rsidR="00170BC9" w:rsidRPr="00E07F97" w:rsidRDefault="00E07F97" w:rsidP="00F95AA0">
            <w:pPr>
              <w:pStyle w:val="ListParagraph"/>
              <w:shd w:val="clear" w:color="auto" w:fill="FFFFFF"/>
              <w:spacing w:before="120" w:after="120"/>
              <w:ind w:left="0"/>
              <w:contextualSpacing w:val="0"/>
              <w:rPr>
                <w:sz w:val="24"/>
                <w:szCs w:val="24"/>
                <w:lang w:val="lv-LV"/>
              </w:rPr>
            </w:pPr>
            <w:r>
              <w:rPr>
                <w:sz w:val="24"/>
                <w:szCs w:val="24"/>
                <w:lang w:val="lv-LV"/>
              </w:rPr>
              <w:t>Latvijas Investīciju un attīstības aģentūra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973AE" w:rsidRDefault="008D7817" w:rsidP="00F95AA0">
            <w:pPr>
              <w:shd w:val="clear" w:color="auto" w:fill="FFFFFF"/>
              <w:spacing w:before="120" w:after="120"/>
              <w:rPr>
                <w:sz w:val="24"/>
                <w:szCs w:val="24"/>
                <w:lang w:val="lv-LV"/>
              </w:rPr>
            </w:pPr>
            <w:r>
              <w:rPr>
                <w:sz w:val="24"/>
                <w:szCs w:val="24"/>
                <w:lang w:val="lv-LV"/>
              </w:rPr>
              <w:t>Pleskavas apgabala E</w:t>
            </w:r>
            <w:r w:rsidR="001973AE" w:rsidRPr="006D3794">
              <w:rPr>
                <w:sz w:val="24"/>
                <w:szCs w:val="24"/>
                <w:lang w:val="lv-LV"/>
              </w:rPr>
              <w:t xml:space="preserve">konomiskās attīstības, rūpniecības un tirdzniecības </w:t>
            </w:r>
            <w:r>
              <w:rPr>
                <w:sz w:val="24"/>
                <w:szCs w:val="24"/>
                <w:lang w:val="lv-LV"/>
              </w:rPr>
              <w:t xml:space="preserve">valsts </w:t>
            </w:r>
            <w:r w:rsidR="001973AE" w:rsidRPr="006D3794">
              <w:rPr>
                <w:sz w:val="24"/>
                <w:szCs w:val="24"/>
                <w:lang w:val="lv-LV"/>
              </w:rPr>
              <w:t>komiteja</w:t>
            </w:r>
            <w:r w:rsidR="001973AE">
              <w:rPr>
                <w:sz w:val="24"/>
                <w:szCs w:val="24"/>
                <w:lang w:val="lv-LV"/>
              </w:rPr>
              <w:t>;</w:t>
            </w:r>
          </w:p>
          <w:p w:rsidR="00CD7B2B" w:rsidRPr="00DB2A40" w:rsidRDefault="00991F7F" w:rsidP="00F95AA0">
            <w:pPr>
              <w:shd w:val="clear" w:color="auto" w:fill="FFFFFF"/>
              <w:tabs>
                <w:tab w:val="left" w:pos="396"/>
              </w:tabs>
              <w:spacing w:before="120" w:after="120"/>
              <w:rPr>
                <w:sz w:val="24"/>
                <w:szCs w:val="24"/>
                <w:lang w:val="lv-LV"/>
              </w:rPr>
            </w:pPr>
            <w:r w:rsidRPr="007914CC">
              <w:rPr>
                <w:sz w:val="24"/>
                <w:szCs w:val="24"/>
                <w:lang w:val="lv-LV"/>
              </w:rPr>
              <w:t>ANO „Pleskavas apgabala garantiju un uzņēmējdarbības attīstības fonds” („</w:t>
            </w:r>
            <w:proofErr w:type="spellStart"/>
            <w:r w:rsidRPr="00DB2A40">
              <w:rPr>
                <w:i/>
                <w:sz w:val="24"/>
                <w:szCs w:val="24"/>
                <w:lang w:val="lv-LV"/>
              </w:rPr>
              <w:t>Фонд</w:t>
            </w:r>
            <w:proofErr w:type="spellEnd"/>
            <w:r w:rsidRPr="00DB2A40">
              <w:rPr>
                <w:i/>
                <w:sz w:val="24"/>
                <w:szCs w:val="24"/>
                <w:lang w:val="lv-LV"/>
              </w:rPr>
              <w:t xml:space="preserve"> </w:t>
            </w:r>
            <w:proofErr w:type="spellStart"/>
            <w:r w:rsidRPr="00DB2A40">
              <w:rPr>
                <w:i/>
                <w:sz w:val="24"/>
                <w:szCs w:val="24"/>
                <w:lang w:val="lv-LV"/>
              </w:rPr>
              <w:t>гарантий</w:t>
            </w:r>
            <w:proofErr w:type="spellEnd"/>
            <w:r w:rsidRPr="00DB2A40">
              <w:rPr>
                <w:i/>
                <w:sz w:val="24"/>
                <w:szCs w:val="24"/>
                <w:lang w:val="lv-LV"/>
              </w:rPr>
              <w:t xml:space="preserve"> и </w:t>
            </w:r>
            <w:proofErr w:type="spellStart"/>
            <w:r w:rsidRPr="00DB2A40">
              <w:rPr>
                <w:i/>
                <w:sz w:val="24"/>
                <w:szCs w:val="24"/>
                <w:lang w:val="lv-LV"/>
              </w:rPr>
              <w:t>развития</w:t>
            </w:r>
            <w:proofErr w:type="spellEnd"/>
            <w:r w:rsidRPr="00DB2A40">
              <w:rPr>
                <w:i/>
                <w:sz w:val="24"/>
                <w:szCs w:val="24"/>
                <w:lang w:val="lv-LV"/>
              </w:rPr>
              <w:t xml:space="preserve"> </w:t>
            </w:r>
            <w:proofErr w:type="spellStart"/>
            <w:r w:rsidRPr="00DB2A40">
              <w:rPr>
                <w:i/>
                <w:sz w:val="24"/>
                <w:szCs w:val="24"/>
                <w:lang w:val="lv-LV"/>
              </w:rPr>
              <w:t>предпринимательства</w:t>
            </w:r>
            <w:proofErr w:type="spellEnd"/>
            <w:r w:rsidRPr="00DB2A40">
              <w:rPr>
                <w:i/>
                <w:sz w:val="24"/>
                <w:szCs w:val="24"/>
                <w:lang w:val="lv-LV"/>
              </w:rPr>
              <w:t xml:space="preserve"> </w:t>
            </w:r>
            <w:proofErr w:type="spellStart"/>
            <w:r w:rsidRPr="00DB2A40">
              <w:rPr>
                <w:i/>
                <w:sz w:val="24"/>
                <w:szCs w:val="24"/>
                <w:lang w:val="lv-LV"/>
              </w:rPr>
              <w:t>Псковской</w:t>
            </w:r>
            <w:proofErr w:type="spellEnd"/>
            <w:r w:rsidRPr="00DB2A40">
              <w:rPr>
                <w:i/>
                <w:sz w:val="24"/>
                <w:szCs w:val="24"/>
                <w:lang w:val="lv-LV"/>
              </w:rPr>
              <w:t xml:space="preserve"> </w:t>
            </w:r>
            <w:proofErr w:type="spellStart"/>
            <w:r w:rsidRPr="00DB2A40">
              <w:rPr>
                <w:i/>
                <w:sz w:val="24"/>
                <w:szCs w:val="24"/>
                <w:lang w:val="lv-LV"/>
              </w:rPr>
              <w:t>области</w:t>
            </w:r>
            <w:proofErr w:type="spellEnd"/>
            <w:r w:rsidRPr="007914CC">
              <w:rPr>
                <w:sz w:val="24"/>
                <w:szCs w:val="24"/>
                <w:lang w:val="lv-LV"/>
              </w:rPr>
              <w:t>”)</w:t>
            </w:r>
          </w:p>
        </w:tc>
      </w:tr>
    </w:tbl>
    <w:p w:rsidR="001F3AFA" w:rsidRDefault="001F3AFA" w:rsidP="00F95AA0">
      <w:pPr>
        <w:widowControl/>
        <w:autoSpaceDE/>
        <w:autoSpaceDN/>
        <w:adjustRightInd/>
        <w:spacing w:before="120" w:after="120"/>
        <w:ind w:firstLine="709"/>
        <w:jc w:val="both"/>
        <w:rPr>
          <w:b/>
          <w:sz w:val="28"/>
          <w:szCs w:val="24"/>
          <w:lang w:val="lv-LV"/>
        </w:rPr>
      </w:pPr>
    </w:p>
    <w:p w:rsidR="003A2486" w:rsidRPr="000F26CA" w:rsidRDefault="00170BC9" w:rsidP="00F95AA0">
      <w:pPr>
        <w:widowControl/>
        <w:autoSpaceDE/>
        <w:autoSpaceDN/>
        <w:adjustRightInd/>
        <w:spacing w:before="120" w:after="120"/>
        <w:ind w:firstLine="709"/>
        <w:jc w:val="both"/>
        <w:rPr>
          <w:b/>
          <w:sz w:val="28"/>
          <w:szCs w:val="24"/>
          <w:lang w:val="lv-LV"/>
        </w:rPr>
      </w:pPr>
      <w:r w:rsidRPr="00DB2A40">
        <w:rPr>
          <w:b/>
          <w:sz w:val="28"/>
          <w:szCs w:val="24"/>
          <w:lang w:val="lv-LV"/>
        </w:rPr>
        <w:t xml:space="preserve">4. </w:t>
      </w:r>
      <w:r w:rsidR="000F26CA" w:rsidRPr="000F26CA">
        <w:rPr>
          <w:b/>
          <w:sz w:val="28"/>
          <w:szCs w:val="24"/>
          <w:lang w:val="lv-LV"/>
        </w:rPr>
        <w:t>Tūrisma jomā</w:t>
      </w:r>
      <w:r w:rsidR="00D75937" w:rsidRPr="00DB2A40">
        <w:rPr>
          <w:b/>
          <w:sz w:val="28"/>
          <w:szCs w:val="24"/>
          <w:lang w:val="lv-LV"/>
        </w:rPr>
        <w:t>.</w:t>
      </w:r>
    </w:p>
    <w:p w:rsidR="00B8342E" w:rsidRPr="00B8342E" w:rsidRDefault="00B8342E" w:rsidP="00F95AA0">
      <w:pPr>
        <w:widowControl/>
        <w:autoSpaceDE/>
        <w:autoSpaceDN/>
        <w:adjustRightInd/>
        <w:spacing w:before="120" w:after="120"/>
        <w:ind w:firstLine="709"/>
        <w:jc w:val="both"/>
        <w:rPr>
          <w:sz w:val="28"/>
          <w:szCs w:val="24"/>
          <w:lang w:val="lv-LV"/>
        </w:rPr>
      </w:pPr>
      <w:r w:rsidRPr="00B8342E">
        <w:rPr>
          <w:sz w:val="28"/>
          <w:szCs w:val="24"/>
          <w:lang w:val="lv-LV"/>
        </w:rPr>
        <w:t>Paplašināt tiešo</w:t>
      </w:r>
      <w:r w:rsidR="006D3794">
        <w:rPr>
          <w:sz w:val="28"/>
          <w:szCs w:val="24"/>
          <w:lang w:val="lv-LV"/>
        </w:rPr>
        <w:t>s</w:t>
      </w:r>
      <w:r w:rsidRPr="00B8342E">
        <w:rPr>
          <w:sz w:val="28"/>
          <w:szCs w:val="24"/>
          <w:lang w:val="lv-LV"/>
        </w:rPr>
        <w:t xml:space="preserve"> kontaktus un veicināt regulāru informācijas apmaiņu starp Latvijas Republikas un Pleskavas apgabala (Krievijas Federācija) uzņēmējiem un valsts struktūrām savstarpējās sadarbības attīstīšanai un nostiprināšanai tūrisma jomā, t.sk. veicināt Rīgas (Latvijas Republ</w:t>
      </w:r>
      <w:r w:rsidR="006D3794">
        <w:rPr>
          <w:sz w:val="28"/>
          <w:szCs w:val="24"/>
          <w:lang w:val="lv-LV"/>
        </w:rPr>
        <w:t>ika) piedāvātu tūrisma iespēju</w:t>
      </w:r>
      <w:r w:rsidR="00087E2D">
        <w:rPr>
          <w:sz w:val="28"/>
          <w:szCs w:val="24"/>
          <w:lang w:val="lv-LV"/>
        </w:rPr>
        <w:t xml:space="preserve"> un tūrisma zīmola </w:t>
      </w:r>
      <w:r w:rsidR="005412FF">
        <w:rPr>
          <w:sz w:val="28"/>
          <w:szCs w:val="24"/>
          <w:lang w:val="lv-LV"/>
        </w:rPr>
        <w:t>LIVE RIGA popularizēšanu</w:t>
      </w:r>
      <w:r w:rsidRPr="00B8342E">
        <w:rPr>
          <w:sz w:val="28"/>
          <w:szCs w:val="24"/>
          <w:lang w:val="lv-LV"/>
        </w:rPr>
        <w:t xml:space="preserve"> Pleskavas apgabala (Krievijas Federācija) tirgū, kā arī Plesk</w:t>
      </w:r>
      <w:r w:rsidR="006D3794">
        <w:rPr>
          <w:sz w:val="28"/>
          <w:szCs w:val="24"/>
          <w:lang w:val="lv-LV"/>
        </w:rPr>
        <w:t xml:space="preserve">avas apgabala tūrisma produkta </w:t>
      </w:r>
      <w:r w:rsidR="005412FF">
        <w:rPr>
          <w:sz w:val="28"/>
          <w:szCs w:val="24"/>
          <w:lang w:val="lv-LV"/>
        </w:rPr>
        <w:t>popularizēšanu</w:t>
      </w:r>
      <w:r w:rsidRPr="00B8342E">
        <w:rPr>
          <w:sz w:val="28"/>
          <w:szCs w:val="24"/>
          <w:lang w:val="lv-LV"/>
        </w:rPr>
        <w:t xml:space="preserve"> Latvijas tirgū.</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170BC9" w:rsidRPr="00FA074A" w:rsidTr="002A4174">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170BC9" w:rsidRPr="00E92CB5" w:rsidRDefault="000F26CA" w:rsidP="00F95AA0">
            <w:pPr>
              <w:shd w:val="clear" w:color="auto" w:fill="FFFFFF"/>
              <w:spacing w:before="120" w:after="120"/>
              <w:jc w:val="center"/>
              <w:rPr>
                <w:b/>
                <w:sz w:val="24"/>
                <w:szCs w:val="24"/>
              </w:rPr>
            </w:pPr>
            <w:r>
              <w:rPr>
                <w:b/>
                <w:iCs/>
                <w:sz w:val="24"/>
                <w:szCs w:val="24"/>
                <w:lang w:val="lv-LV"/>
              </w:rPr>
              <w:t>Atbildīgie</w:t>
            </w:r>
          </w:p>
        </w:tc>
      </w:tr>
      <w:tr w:rsidR="00170BC9" w:rsidRPr="00DB2A40" w:rsidTr="002A4174">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E92CB5"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DB2A40" w:rsidRDefault="005E33D5"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170BC9" w:rsidRPr="00DB2A40" w:rsidTr="002A4174">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w:t>
            </w:r>
            <w:r w:rsidR="003641BC">
              <w:rPr>
                <w:sz w:val="24"/>
                <w:szCs w:val="24"/>
                <w:lang w:val="lv-LV"/>
              </w:rPr>
              <w:t>epublikas Ekonomikas ministrija</w:t>
            </w:r>
            <w:r w:rsidR="00D75937" w:rsidRPr="00DB2A40">
              <w:rPr>
                <w:sz w:val="24"/>
                <w:szCs w:val="24"/>
                <w:lang w:val="en-US"/>
              </w:rPr>
              <w:t>;</w:t>
            </w:r>
          </w:p>
          <w:p w:rsidR="00170BC9" w:rsidRPr="00E07F97" w:rsidRDefault="00E07F97" w:rsidP="00F95AA0">
            <w:pPr>
              <w:pStyle w:val="ListParagraph"/>
              <w:shd w:val="clear" w:color="auto" w:fill="FFFFFF"/>
              <w:spacing w:before="120" w:after="120"/>
              <w:ind w:left="0"/>
              <w:contextualSpacing w:val="0"/>
              <w:rPr>
                <w:sz w:val="24"/>
                <w:szCs w:val="24"/>
                <w:lang w:val="lv-LV"/>
              </w:rPr>
            </w:pPr>
            <w:r w:rsidRPr="00E07F97">
              <w:rPr>
                <w:sz w:val="24"/>
                <w:szCs w:val="24"/>
                <w:lang w:val="lv-LV"/>
              </w:rPr>
              <w:t>Tūrisma attīstības valsts aģentūra</w:t>
            </w:r>
            <w:r w:rsidR="00D75937" w:rsidRPr="00E07F97">
              <w:rPr>
                <w:sz w:val="24"/>
                <w:szCs w:val="24"/>
                <w:lang w:val="lv-LV"/>
              </w:rPr>
              <w:t>;</w:t>
            </w:r>
          </w:p>
          <w:p w:rsidR="00170BC9" w:rsidRPr="00E92CB5" w:rsidRDefault="00E07F97" w:rsidP="00F95AA0">
            <w:pPr>
              <w:pStyle w:val="ListParagraph"/>
              <w:shd w:val="clear" w:color="auto" w:fill="FFFFFF"/>
              <w:spacing w:before="120" w:after="120"/>
              <w:ind w:left="0"/>
              <w:contextualSpacing w:val="0"/>
              <w:rPr>
                <w:sz w:val="24"/>
                <w:szCs w:val="24"/>
              </w:rPr>
            </w:pPr>
            <w:r w:rsidRPr="00E07F97">
              <w:rPr>
                <w:bCs/>
                <w:sz w:val="24"/>
                <w:szCs w:val="24"/>
                <w:lang w:val="lv-LV"/>
              </w:rPr>
              <w:t>Rīgas Tūrisma attīstības birojs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973AE" w:rsidRPr="00991F7F" w:rsidRDefault="001973AE" w:rsidP="00F95AA0">
            <w:pPr>
              <w:shd w:val="clear" w:color="auto" w:fill="FFFFFF"/>
              <w:spacing w:before="120" w:after="120"/>
              <w:rPr>
                <w:sz w:val="24"/>
                <w:szCs w:val="24"/>
                <w:lang w:val="lv-LV"/>
              </w:rPr>
            </w:pPr>
            <w:r w:rsidRPr="00991F7F">
              <w:rPr>
                <w:sz w:val="24"/>
                <w:szCs w:val="24"/>
                <w:lang w:val="lv-LV"/>
              </w:rPr>
              <w:t xml:space="preserve">Pleskavas apgabala </w:t>
            </w:r>
            <w:r w:rsidR="008D7817" w:rsidRPr="00991F7F">
              <w:rPr>
                <w:sz w:val="24"/>
                <w:szCs w:val="24"/>
                <w:lang w:val="lv-LV"/>
              </w:rPr>
              <w:t>T</w:t>
            </w:r>
            <w:r w:rsidRPr="00991F7F">
              <w:rPr>
                <w:sz w:val="24"/>
                <w:szCs w:val="24"/>
                <w:lang w:val="lv-LV"/>
              </w:rPr>
              <w:t xml:space="preserve">ūrisma, investīciju un telpiskās attīstības </w:t>
            </w:r>
            <w:r w:rsidR="008D7817" w:rsidRPr="00991F7F">
              <w:rPr>
                <w:sz w:val="24"/>
                <w:szCs w:val="24"/>
                <w:lang w:val="lv-LV"/>
              </w:rPr>
              <w:t xml:space="preserve">valsts </w:t>
            </w:r>
            <w:r w:rsidRPr="00991F7F">
              <w:rPr>
                <w:sz w:val="24"/>
                <w:szCs w:val="24"/>
                <w:lang w:val="lv-LV"/>
              </w:rPr>
              <w:t>komiteja;</w:t>
            </w:r>
          </w:p>
          <w:p w:rsidR="00170BC9" w:rsidRPr="00991F7F" w:rsidRDefault="00991F7F" w:rsidP="00F95AA0">
            <w:pPr>
              <w:shd w:val="clear" w:color="auto" w:fill="FFFFFF"/>
              <w:tabs>
                <w:tab w:val="left" w:pos="396"/>
              </w:tabs>
              <w:spacing w:before="120" w:after="120"/>
              <w:rPr>
                <w:sz w:val="24"/>
                <w:szCs w:val="24"/>
                <w:lang w:val="lv-LV"/>
              </w:rPr>
            </w:pPr>
            <w:r w:rsidRPr="00991F7F">
              <w:rPr>
                <w:sz w:val="24"/>
                <w:szCs w:val="24"/>
                <w:lang w:val="lv-LV"/>
              </w:rPr>
              <w:t>Valsts budžeta iestāde „Informatīvais tūrisma centrs”</w:t>
            </w:r>
          </w:p>
        </w:tc>
      </w:tr>
    </w:tbl>
    <w:p w:rsidR="00E07F97" w:rsidRDefault="00E07F97" w:rsidP="00F95AA0">
      <w:pPr>
        <w:widowControl/>
        <w:autoSpaceDE/>
        <w:autoSpaceDN/>
        <w:adjustRightInd/>
        <w:spacing w:before="120" w:after="120"/>
        <w:ind w:firstLine="709"/>
        <w:jc w:val="both"/>
        <w:rPr>
          <w:b/>
          <w:sz w:val="28"/>
          <w:szCs w:val="24"/>
          <w:lang w:val="lv-LV"/>
        </w:rPr>
      </w:pPr>
    </w:p>
    <w:p w:rsidR="001F3AFA" w:rsidRPr="00DB2A40" w:rsidRDefault="001F3AFA" w:rsidP="00F95AA0">
      <w:pPr>
        <w:widowControl/>
        <w:autoSpaceDE/>
        <w:autoSpaceDN/>
        <w:adjustRightInd/>
        <w:spacing w:before="120" w:after="120"/>
        <w:rPr>
          <w:b/>
          <w:sz w:val="28"/>
          <w:szCs w:val="24"/>
          <w:lang w:val="en-US"/>
        </w:rPr>
      </w:pPr>
      <w:r w:rsidRPr="00DB2A40">
        <w:rPr>
          <w:b/>
          <w:sz w:val="28"/>
          <w:szCs w:val="24"/>
          <w:lang w:val="en-US"/>
        </w:rPr>
        <w:br w:type="page"/>
      </w:r>
    </w:p>
    <w:p w:rsidR="005B65EA" w:rsidRPr="000F26CA" w:rsidRDefault="005B65EA" w:rsidP="00F95AA0">
      <w:pPr>
        <w:widowControl/>
        <w:autoSpaceDE/>
        <w:autoSpaceDN/>
        <w:adjustRightInd/>
        <w:spacing w:before="120" w:after="120"/>
        <w:ind w:firstLine="709"/>
        <w:jc w:val="both"/>
        <w:rPr>
          <w:b/>
          <w:sz w:val="28"/>
          <w:szCs w:val="24"/>
          <w:lang w:val="lv-LV"/>
        </w:rPr>
      </w:pPr>
      <w:r w:rsidRPr="00DB2A40">
        <w:rPr>
          <w:b/>
          <w:sz w:val="28"/>
          <w:szCs w:val="24"/>
          <w:lang w:val="en-US"/>
        </w:rPr>
        <w:lastRenderedPageBreak/>
        <w:t xml:space="preserve">5. </w:t>
      </w:r>
      <w:r w:rsidR="000F26CA" w:rsidRPr="000F26CA">
        <w:rPr>
          <w:b/>
          <w:sz w:val="28"/>
          <w:szCs w:val="24"/>
          <w:lang w:val="lv-LV"/>
        </w:rPr>
        <w:t>Kokapstrādes rūpniecības</w:t>
      </w:r>
      <w:r w:rsidR="00F95AA0">
        <w:rPr>
          <w:b/>
          <w:sz w:val="28"/>
          <w:szCs w:val="24"/>
          <w:lang w:val="lv-LV"/>
        </w:rPr>
        <w:t xml:space="preserve">, mežsaimniecības </w:t>
      </w:r>
      <w:proofErr w:type="gramStart"/>
      <w:r w:rsidR="00F95AA0">
        <w:rPr>
          <w:b/>
          <w:sz w:val="28"/>
          <w:szCs w:val="24"/>
          <w:lang w:val="lv-LV"/>
        </w:rPr>
        <w:t>un</w:t>
      </w:r>
      <w:proofErr w:type="gramEnd"/>
      <w:r w:rsidR="00F95AA0">
        <w:rPr>
          <w:b/>
          <w:sz w:val="28"/>
          <w:szCs w:val="24"/>
          <w:lang w:val="lv-LV"/>
        </w:rPr>
        <w:t xml:space="preserve"> mežrūpniecības</w:t>
      </w:r>
      <w:r w:rsidR="000F26CA" w:rsidRPr="000F26CA">
        <w:rPr>
          <w:b/>
          <w:sz w:val="28"/>
          <w:szCs w:val="24"/>
          <w:lang w:val="lv-LV"/>
        </w:rPr>
        <w:t xml:space="preserve"> jomā</w:t>
      </w:r>
      <w:r w:rsidR="00D75937" w:rsidRPr="00DB2A40">
        <w:rPr>
          <w:b/>
          <w:sz w:val="28"/>
          <w:szCs w:val="24"/>
          <w:lang w:val="en-US"/>
        </w:rPr>
        <w:t>.</w:t>
      </w:r>
    </w:p>
    <w:p w:rsidR="00F95AA0" w:rsidRDefault="00B8342E" w:rsidP="00F95AA0">
      <w:pPr>
        <w:shd w:val="clear" w:color="auto" w:fill="FFFFFF"/>
        <w:spacing w:before="120" w:after="120"/>
        <w:ind w:firstLine="709"/>
        <w:jc w:val="both"/>
        <w:rPr>
          <w:sz w:val="28"/>
          <w:szCs w:val="24"/>
          <w:lang w:val="lv-LV"/>
        </w:rPr>
      </w:pPr>
      <w:r w:rsidRPr="00EE5834">
        <w:rPr>
          <w:sz w:val="28"/>
          <w:szCs w:val="24"/>
          <w:lang w:val="lv-LV"/>
        </w:rPr>
        <w:t>Veicināt sadarbību starp</w:t>
      </w:r>
      <w:r w:rsidR="00D15CAB" w:rsidRPr="00EE5834">
        <w:rPr>
          <w:sz w:val="28"/>
          <w:szCs w:val="24"/>
          <w:lang w:val="lv-LV"/>
        </w:rPr>
        <w:t xml:space="preserve"> Latvijas Republikas un Pleskavas apgabala (Krievijas Federācija)</w:t>
      </w:r>
      <w:r w:rsidRPr="00EE5834">
        <w:rPr>
          <w:sz w:val="28"/>
          <w:szCs w:val="24"/>
          <w:lang w:val="lv-LV"/>
        </w:rPr>
        <w:t xml:space="preserve"> </w:t>
      </w:r>
      <w:r w:rsidR="00D15CAB" w:rsidRPr="00EE5834">
        <w:rPr>
          <w:sz w:val="28"/>
          <w:szCs w:val="24"/>
          <w:lang w:val="lv-LV"/>
        </w:rPr>
        <w:t>saimnieciskās darbības veicējiem kokapstrādes rūpniecības</w:t>
      </w:r>
      <w:r w:rsidR="00F95AA0">
        <w:rPr>
          <w:sz w:val="28"/>
          <w:szCs w:val="24"/>
          <w:lang w:val="lv-LV"/>
        </w:rPr>
        <w:t>, mežizstrādes un mežsaimniecības jomā, t.sk. atbalstīt:</w:t>
      </w:r>
    </w:p>
    <w:p w:rsidR="00B8342E" w:rsidRDefault="00F95AA0" w:rsidP="00F95AA0">
      <w:pPr>
        <w:shd w:val="clear" w:color="auto" w:fill="FFFFFF"/>
        <w:spacing w:before="120" w:after="120"/>
        <w:ind w:firstLine="709"/>
        <w:jc w:val="both"/>
        <w:rPr>
          <w:sz w:val="28"/>
          <w:szCs w:val="24"/>
          <w:lang w:val="lv-LV"/>
        </w:rPr>
      </w:pPr>
      <w:r>
        <w:rPr>
          <w:sz w:val="28"/>
          <w:szCs w:val="24"/>
          <w:lang w:val="lv-LV"/>
        </w:rPr>
        <w:t xml:space="preserve">5.1. </w:t>
      </w:r>
      <w:r w:rsidR="00D15CAB" w:rsidRPr="00EE5834">
        <w:rPr>
          <w:sz w:val="28"/>
          <w:szCs w:val="24"/>
          <w:lang w:val="lv-LV"/>
        </w:rPr>
        <w:t>Latvijas kokmateriālu</w:t>
      </w:r>
      <w:r w:rsidR="00EE5834" w:rsidRPr="00EE5834">
        <w:rPr>
          <w:sz w:val="28"/>
          <w:szCs w:val="24"/>
          <w:lang w:val="lv-LV"/>
        </w:rPr>
        <w:t xml:space="preserve"> un atjaunojamo energoresursu</w:t>
      </w:r>
      <w:r w:rsidR="00D15CAB" w:rsidRPr="00EE5834">
        <w:rPr>
          <w:sz w:val="28"/>
          <w:szCs w:val="24"/>
          <w:lang w:val="lv-LV"/>
        </w:rPr>
        <w:t xml:space="preserve"> </w:t>
      </w:r>
      <w:r w:rsidR="005412FF">
        <w:rPr>
          <w:sz w:val="28"/>
          <w:szCs w:val="24"/>
          <w:lang w:val="lv-LV"/>
        </w:rPr>
        <w:t>iepircēju vizīšu</w:t>
      </w:r>
      <w:r w:rsidR="00EE5834" w:rsidRPr="00EE5834">
        <w:rPr>
          <w:sz w:val="28"/>
          <w:szCs w:val="24"/>
          <w:lang w:val="lv-LV"/>
        </w:rPr>
        <w:t xml:space="preserve"> organizēšanu Pleskavas </w:t>
      </w:r>
      <w:r>
        <w:rPr>
          <w:sz w:val="28"/>
          <w:szCs w:val="24"/>
          <w:lang w:val="lv-LV"/>
        </w:rPr>
        <w:t>apgabalā (Krievijas Federācija);</w:t>
      </w:r>
    </w:p>
    <w:p w:rsidR="00F95AA0" w:rsidRPr="00F95AA0" w:rsidRDefault="00F95AA0" w:rsidP="00F95AA0">
      <w:pPr>
        <w:pStyle w:val="NormalWeb"/>
        <w:shd w:val="clear" w:color="auto" w:fill="FFFFFF"/>
        <w:spacing w:before="120" w:beforeAutospacing="0" w:after="120" w:afterAutospacing="0"/>
        <w:ind w:firstLine="709"/>
        <w:jc w:val="both"/>
        <w:rPr>
          <w:sz w:val="28"/>
          <w:lang w:val="lv-LV"/>
        </w:rPr>
      </w:pPr>
      <w:r w:rsidRPr="00F95AA0">
        <w:rPr>
          <w:sz w:val="28"/>
          <w:lang w:val="lv-LV"/>
        </w:rPr>
        <w:t>5.2. informācijas apmaiņas organizēšanu mežsaimniecības, mežizstrādes un kokapstrādes jomā starp Latvijas Republikas un Pleskavas apgabala (Krievijas Federācija) uzņēmumiem;</w:t>
      </w:r>
    </w:p>
    <w:p w:rsidR="00F95AA0" w:rsidRPr="00F95AA0" w:rsidRDefault="00F95AA0" w:rsidP="00F95AA0">
      <w:pPr>
        <w:pStyle w:val="NormalWeb"/>
        <w:shd w:val="clear" w:color="auto" w:fill="FFFFFF"/>
        <w:spacing w:before="120" w:beforeAutospacing="0" w:after="120" w:afterAutospacing="0"/>
        <w:ind w:firstLine="709"/>
        <w:jc w:val="both"/>
        <w:rPr>
          <w:sz w:val="28"/>
          <w:lang w:val="lv-LV"/>
        </w:rPr>
      </w:pPr>
      <w:r w:rsidRPr="00F95AA0">
        <w:rPr>
          <w:sz w:val="28"/>
          <w:lang w:val="lv-LV"/>
        </w:rPr>
        <w:t xml:space="preserve">5.3. </w:t>
      </w:r>
      <w:r w:rsidR="005412FF" w:rsidRPr="00F95AA0">
        <w:rPr>
          <w:sz w:val="28"/>
          <w:lang w:val="lv-LV"/>
        </w:rPr>
        <w:t xml:space="preserve">kopīgu projektu </w:t>
      </w:r>
      <w:r w:rsidRPr="00F95AA0">
        <w:rPr>
          <w:sz w:val="28"/>
          <w:lang w:val="lv-LV"/>
        </w:rPr>
        <w:t>dibināšanu Pleskavas apgabala (Krievijas Federācija) teritorijā</w:t>
      </w:r>
      <w:r w:rsidR="005412FF" w:rsidRPr="005412FF">
        <w:rPr>
          <w:sz w:val="28"/>
          <w:lang w:val="lv-LV"/>
        </w:rPr>
        <w:t xml:space="preserve"> </w:t>
      </w:r>
      <w:r w:rsidR="005412FF" w:rsidRPr="00F95AA0">
        <w:rPr>
          <w:sz w:val="28"/>
          <w:lang w:val="lv-LV"/>
        </w:rPr>
        <w:t>koksnes</w:t>
      </w:r>
      <w:r w:rsidR="00C9044C">
        <w:rPr>
          <w:sz w:val="28"/>
          <w:lang w:val="lv-LV"/>
        </w:rPr>
        <w:t>,</w:t>
      </w:r>
      <w:r w:rsidR="005412FF" w:rsidRPr="00F95AA0">
        <w:rPr>
          <w:sz w:val="28"/>
          <w:lang w:val="lv-LV"/>
        </w:rPr>
        <w:t xml:space="preserve"> skuju un</w:t>
      </w:r>
      <w:r w:rsidR="005412FF">
        <w:rPr>
          <w:sz w:val="28"/>
          <w:lang w:val="lv-LV"/>
        </w:rPr>
        <w:t xml:space="preserve"> lapu zāģmateriālu sagatavošanai</w:t>
      </w:r>
      <w:r w:rsidRPr="00F95AA0">
        <w:rPr>
          <w:sz w:val="28"/>
          <w:lang w:val="lv-LV"/>
        </w:rPr>
        <w:t>.</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5B65EA" w:rsidRPr="00E92CB5" w:rsidTr="002A4174">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5B65EA" w:rsidRPr="00E92CB5" w:rsidRDefault="000F26CA" w:rsidP="00F95AA0">
            <w:pPr>
              <w:shd w:val="clear" w:color="auto" w:fill="FFFFFF"/>
              <w:spacing w:before="120" w:after="120"/>
              <w:jc w:val="center"/>
              <w:rPr>
                <w:b/>
                <w:sz w:val="24"/>
                <w:szCs w:val="24"/>
              </w:rPr>
            </w:pPr>
            <w:r>
              <w:rPr>
                <w:b/>
                <w:iCs/>
                <w:sz w:val="24"/>
                <w:szCs w:val="24"/>
                <w:lang w:val="lv-LV"/>
              </w:rPr>
              <w:t>Atbildīgie</w:t>
            </w:r>
          </w:p>
        </w:tc>
      </w:tr>
      <w:tr w:rsidR="005B65EA" w:rsidRPr="00DB2A40" w:rsidTr="002A4174">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B65EA" w:rsidRPr="00E92CB5"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5B65EA" w:rsidRPr="00DB2A40" w:rsidRDefault="005E33D5"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5B65EA" w:rsidRPr="00DB2A40" w:rsidTr="002A4174">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B65EA"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Republikas Zemkopības ministrija</w:t>
            </w:r>
            <w:r w:rsidR="00D75937" w:rsidRPr="00DB2A40">
              <w:rPr>
                <w:sz w:val="24"/>
                <w:szCs w:val="24"/>
                <w:lang w:val="en-US"/>
              </w:rPr>
              <w:t>;</w:t>
            </w:r>
          </w:p>
          <w:p w:rsidR="005B65EA"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Investīciju un attīstības aģentūra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973AE" w:rsidRDefault="001973AE" w:rsidP="00F95AA0">
            <w:pPr>
              <w:shd w:val="clear" w:color="auto" w:fill="FFFFFF"/>
              <w:spacing w:before="120" w:after="120"/>
              <w:rPr>
                <w:sz w:val="24"/>
                <w:szCs w:val="24"/>
                <w:lang w:val="lv-LV"/>
              </w:rPr>
            </w:pPr>
            <w:r w:rsidRPr="006D3794">
              <w:rPr>
                <w:sz w:val="24"/>
                <w:szCs w:val="24"/>
                <w:lang w:val="lv-LV"/>
              </w:rPr>
              <w:t xml:space="preserve">Pleskavas apgabala </w:t>
            </w:r>
            <w:r w:rsidR="008D7817">
              <w:rPr>
                <w:sz w:val="24"/>
                <w:szCs w:val="24"/>
                <w:lang w:val="lv-LV"/>
              </w:rPr>
              <w:t>D</w:t>
            </w:r>
            <w:r>
              <w:rPr>
                <w:sz w:val="24"/>
                <w:szCs w:val="24"/>
                <w:lang w:val="lv-LV"/>
              </w:rPr>
              <w:t>abas saimniecības un vides aizsardz</w:t>
            </w:r>
            <w:r w:rsidR="008D7817">
              <w:rPr>
                <w:sz w:val="24"/>
                <w:szCs w:val="24"/>
                <w:lang w:val="lv-LV"/>
              </w:rPr>
              <w:t xml:space="preserve">ības valsts </w:t>
            </w:r>
            <w:r w:rsidRPr="006D3794">
              <w:rPr>
                <w:sz w:val="24"/>
                <w:szCs w:val="24"/>
                <w:lang w:val="lv-LV"/>
              </w:rPr>
              <w:t>komiteja</w:t>
            </w:r>
            <w:r>
              <w:rPr>
                <w:sz w:val="24"/>
                <w:szCs w:val="24"/>
                <w:lang w:val="lv-LV"/>
              </w:rPr>
              <w:t>;</w:t>
            </w:r>
          </w:p>
          <w:p w:rsidR="0077482B" w:rsidRPr="00DB2A40" w:rsidRDefault="00991F7F" w:rsidP="00F95AA0">
            <w:pPr>
              <w:shd w:val="clear" w:color="auto" w:fill="FFFFFF"/>
              <w:tabs>
                <w:tab w:val="left" w:pos="396"/>
              </w:tabs>
              <w:spacing w:before="120" w:after="120"/>
              <w:rPr>
                <w:sz w:val="24"/>
                <w:szCs w:val="24"/>
                <w:lang w:val="lv-LV"/>
              </w:rPr>
            </w:pPr>
            <w:r w:rsidRPr="007914CC">
              <w:rPr>
                <w:sz w:val="24"/>
                <w:szCs w:val="24"/>
                <w:lang w:val="lv-LV"/>
              </w:rPr>
              <w:t>ANO „Pleskavas apgabala garantiju un uzņēmējdarbības attīstības fonds” („</w:t>
            </w:r>
            <w:proofErr w:type="spellStart"/>
            <w:r w:rsidRPr="00DB2A40">
              <w:rPr>
                <w:i/>
                <w:sz w:val="24"/>
                <w:szCs w:val="24"/>
                <w:lang w:val="lv-LV"/>
              </w:rPr>
              <w:t>Фонд</w:t>
            </w:r>
            <w:proofErr w:type="spellEnd"/>
            <w:r w:rsidRPr="00DB2A40">
              <w:rPr>
                <w:i/>
                <w:sz w:val="24"/>
                <w:szCs w:val="24"/>
                <w:lang w:val="lv-LV"/>
              </w:rPr>
              <w:t xml:space="preserve"> </w:t>
            </w:r>
            <w:proofErr w:type="spellStart"/>
            <w:r w:rsidRPr="00DB2A40">
              <w:rPr>
                <w:i/>
                <w:sz w:val="24"/>
                <w:szCs w:val="24"/>
                <w:lang w:val="lv-LV"/>
              </w:rPr>
              <w:t>гарантий</w:t>
            </w:r>
            <w:proofErr w:type="spellEnd"/>
            <w:r w:rsidRPr="00DB2A40">
              <w:rPr>
                <w:i/>
                <w:sz w:val="24"/>
                <w:szCs w:val="24"/>
                <w:lang w:val="lv-LV"/>
              </w:rPr>
              <w:t xml:space="preserve"> и </w:t>
            </w:r>
            <w:proofErr w:type="spellStart"/>
            <w:r w:rsidRPr="00DB2A40">
              <w:rPr>
                <w:i/>
                <w:sz w:val="24"/>
                <w:szCs w:val="24"/>
                <w:lang w:val="lv-LV"/>
              </w:rPr>
              <w:t>развития</w:t>
            </w:r>
            <w:proofErr w:type="spellEnd"/>
            <w:r w:rsidRPr="00DB2A40">
              <w:rPr>
                <w:i/>
                <w:sz w:val="24"/>
                <w:szCs w:val="24"/>
                <w:lang w:val="lv-LV"/>
              </w:rPr>
              <w:t xml:space="preserve"> </w:t>
            </w:r>
            <w:proofErr w:type="spellStart"/>
            <w:r w:rsidRPr="00DB2A40">
              <w:rPr>
                <w:i/>
                <w:sz w:val="24"/>
                <w:szCs w:val="24"/>
                <w:lang w:val="lv-LV"/>
              </w:rPr>
              <w:t>предпринимательства</w:t>
            </w:r>
            <w:proofErr w:type="spellEnd"/>
            <w:r w:rsidRPr="00DB2A40">
              <w:rPr>
                <w:i/>
                <w:sz w:val="24"/>
                <w:szCs w:val="24"/>
                <w:lang w:val="lv-LV"/>
              </w:rPr>
              <w:t xml:space="preserve"> </w:t>
            </w:r>
            <w:proofErr w:type="spellStart"/>
            <w:r w:rsidRPr="00DB2A40">
              <w:rPr>
                <w:i/>
                <w:sz w:val="24"/>
                <w:szCs w:val="24"/>
                <w:lang w:val="lv-LV"/>
              </w:rPr>
              <w:t>Псковской</w:t>
            </w:r>
            <w:proofErr w:type="spellEnd"/>
            <w:r w:rsidRPr="00DB2A40">
              <w:rPr>
                <w:i/>
                <w:sz w:val="24"/>
                <w:szCs w:val="24"/>
                <w:lang w:val="lv-LV"/>
              </w:rPr>
              <w:t xml:space="preserve"> </w:t>
            </w:r>
            <w:proofErr w:type="spellStart"/>
            <w:r w:rsidRPr="00DB2A40">
              <w:rPr>
                <w:i/>
                <w:sz w:val="24"/>
                <w:szCs w:val="24"/>
                <w:lang w:val="lv-LV"/>
              </w:rPr>
              <w:t>области</w:t>
            </w:r>
            <w:proofErr w:type="spellEnd"/>
            <w:r w:rsidRPr="007914CC">
              <w:rPr>
                <w:sz w:val="24"/>
                <w:szCs w:val="24"/>
                <w:lang w:val="lv-LV"/>
              </w:rPr>
              <w:t>”)</w:t>
            </w:r>
          </w:p>
        </w:tc>
      </w:tr>
    </w:tbl>
    <w:p w:rsidR="001F3AFA" w:rsidRDefault="001F3AFA" w:rsidP="00F95AA0">
      <w:pPr>
        <w:shd w:val="clear" w:color="auto" w:fill="FFFFFF"/>
        <w:spacing w:before="120" w:after="120"/>
        <w:ind w:firstLine="709"/>
        <w:jc w:val="both"/>
        <w:rPr>
          <w:b/>
          <w:sz w:val="28"/>
          <w:szCs w:val="24"/>
          <w:lang w:val="lv-LV"/>
        </w:rPr>
      </w:pPr>
    </w:p>
    <w:p w:rsidR="00C83B79" w:rsidRPr="00DB2A40" w:rsidRDefault="00C83B79" w:rsidP="00F95AA0">
      <w:pPr>
        <w:shd w:val="clear" w:color="auto" w:fill="FFFFFF"/>
        <w:spacing w:before="120" w:after="120"/>
        <w:ind w:firstLine="709"/>
        <w:jc w:val="both"/>
        <w:rPr>
          <w:sz w:val="28"/>
          <w:szCs w:val="24"/>
          <w:lang w:val="lv-LV"/>
        </w:rPr>
      </w:pPr>
      <w:r w:rsidRPr="00DB2A40">
        <w:rPr>
          <w:b/>
          <w:sz w:val="28"/>
          <w:szCs w:val="24"/>
          <w:lang w:val="lv-LV"/>
        </w:rPr>
        <w:t>6.</w:t>
      </w:r>
      <w:r w:rsidRPr="00DB2A40">
        <w:rPr>
          <w:sz w:val="28"/>
          <w:szCs w:val="24"/>
          <w:lang w:val="lv-LV"/>
        </w:rPr>
        <w:t xml:space="preserve"> </w:t>
      </w:r>
      <w:r w:rsidR="000F26CA">
        <w:rPr>
          <w:b/>
          <w:sz w:val="28"/>
          <w:szCs w:val="24"/>
          <w:lang w:val="lv-LV"/>
        </w:rPr>
        <w:t>Lauksaimniecības jomā</w:t>
      </w:r>
      <w:r w:rsidR="00287BE4" w:rsidRPr="00DB2A40">
        <w:rPr>
          <w:b/>
          <w:sz w:val="28"/>
          <w:szCs w:val="24"/>
          <w:lang w:val="lv-LV"/>
        </w:rPr>
        <w:t>.</w:t>
      </w:r>
    </w:p>
    <w:p w:rsidR="00CB4C90" w:rsidRPr="00EE5834" w:rsidRDefault="00EE5834" w:rsidP="00F95AA0">
      <w:pPr>
        <w:shd w:val="clear" w:color="auto" w:fill="FFFFFF"/>
        <w:spacing w:before="120" w:after="120"/>
        <w:ind w:firstLine="709"/>
        <w:jc w:val="both"/>
        <w:rPr>
          <w:sz w:val="28"/>
          <w:szCs w:val="24"/>
          <w:lang w:val="lv-LV"/>
        </w:rPr>
      </w:pPr>
      <w:r w:rsidRPr="00EE5834">
        <w:rPr>
          <w:sz w:val="28"/>
          <w:szCs w:val="24"/>
          <w:lang w:val="lv-LV"/>
        </w:rPr>
        <w:t>Veicināt sadarbību starp Latvijas Republikas un Pleskavas apgabala (Krievijas Federācija) saimnieciskās darbības veicējiem lauksaimniecības jomā, t.sk. izvērtējot iespējas</w:t>
      </w:r>
      <w:r w:rsidR="00C83B79" w:rsidRPr="00EE5834">
        <w:rPr>
          <w:sz w:val="28"/>
          <w:szCs w:val="24"/>
          <w:lang w:val="lv-LV"/>
        </w:rPr>
        <w:t>:</w:t>
      </w:r>
    </w:p>
    <w:p w:rsidR="00E453F4" w:rsidRDefault="00E453F4" w:rsidP="00F95AA0">
      <w:pPr>
        <w:pStyle w:val="ListParagraph"/>
        <w:numPr>
          <w:ilvl w:val="1"/>
          <w:numId w:val="21"/>
        </w:numPr>
        <w:shd w:val="clear" w:color="auto" w:fill="FFFFFF"/>
        <w:spacing w:before="120" w:after="120"/>
        <w:ind w:left="1701" w:hanging="708"/>
        <w:contextualSpacing w:val="0"/>
        <w:jc w:val="both"/>
        <w:rPr>
          <w:sz w:val="28"/>
          <w:szCs w:val="24"/>
          <w:lang w:val="lv-LV"/>
        </w:rPr>
      </w:pPr>
      <w:r w:rsidRPr="00E453F4">
        <w:rPr>
          <w:sz w:val="28"/>
          <w:szCs w:val="24"/>
          <w:lang w:val="lv-LV"/>
        </w:rPr>
        <w:t xml:space="preserve">Latvijas investīciju piesaistei </w:t>
      </w:r>
      <w:r>
        <w:rPr>
          <w:sz w:val="28"/>
          <w:szCs w:val="24"/>
          <w:lang w:val="lv-LV"/>
        </w:rPr>
        <w:t>lauksaimnieciskās ražošanas organizēšanai uz lauksaimnieciskās nozīmes zemēm;</w:t>
      </w:r>
    </w:p>
    <w:p w:rsidR="00E453F4" w:rsidRDefault="00E453F4" w:rsidP="00F95AA0">
      <w:pPr>
        <w:pStyle w:val="ListParagraph"/>
        <w:numPr>
          <w:ilvl w:val="1"/>
          <w:numId w:val="21"/>
        </w:numPr>
        <w:shd w:val="clear" w:color="auto" w:fill="FFFFFF"/>
        <w:spacing w:before="120" w:after="120"/>
        <w:ind w:left="1701" w:hanging="708"/>
        <w:contextualSpacing w:val="0"/>
        <w:jc w:val="both"/>
        <w:rPr>
          <w:sz w:val="28"/>
          <w:szCs w:val="24"/>
          <w:lang w:val="lv-LV"/>
        </w:rPr>
      </w:pPr>
      <w:r>
        <w:rPr>
          <w:sz w:val="28"/>
          <w:szCs w:val="24"/>
          <w:lang w:val="lv-LV"/>
        </w:rPr>
        <w:t>sadarbības attīstībai piena rūpniecības jomā;</w:t>
      </w:r>
    </w:p>
    <w:p w:rsidR="00E453F4" w:rsidRDefault="00E453F4" w:rsidP="00F95AA0">
      <w:pPr>
        <w:pStyle w:val="ListParagraph"/>
        <w:numPr>
          <w:ilvl w:val="1"/>
          <w:numId w:val="21"/>
        </w:numPr>
        <w:shd w:val="clear" w:color="auto" w:fill="FFFFFF"/>
        <w:spacing w:before="120" w:after="120"/>
        <w:ind w:left="1701" w:hanging="708"/>
        <w:contextualSpacing w:val="0"/>
        <w:jc w:val="both"/>
        <w:rPr>
          <w:sz w:val="28"/>
          <w:szCs w:val="24"/>
          <w:lang w:val="lv-LV"/>
        </w:rPr>
      </w:pPr>
      <w:r>
        <w:rPr>
          <w:sz w:val="28"/>
          <w:szCs w:val="24"/>
          <w:lang w:val="lv-LV"/>
        </w:rPr>
        <w:t>sadarbībai jauno tehnoloģiju ieviešanā un tehniskajā modernizācijā lauksaimnieciskajā ražošanā;</w:t>
      </w:r>
    </w:p>
    <w:p w:rsidR="00E453F4" w:rsidRDefault="00E453F4" w:rsidP="00F95AA0">
      <w:pPr>
        <w:pStyle w:val="ListParagraph"/>
        <w:numPr>
          <w:ilvl w:val="1"/>
          <w:numId w:val="21"/>
        </w:numPr>
        <w:shd w:val="clear" w:color="auto" w:fill="FFFFFF"/>
        <w:spacing w:before="120" w:after="120"/>
        <w:ind w:left="1701" w:hanging="708"/>
        <w:contextualSpacing w:val="0"/>
        <w:jc w:val="both"/>
        <w:rPr>
          <w:sz w:val="28"/>
          <w:szCs w:val="24"/>
          <w:lang w:val="lv-LV"/>
        </w:rPr>
      </w:pPr>
      <w:r>
        <w:rPr>
          <w:sz w:val="28"/>
          <w:szCs w:val="24"/>
          <w:lang w:val="lv-LV"/>
        </w:rPr>
        <w:t xml:space="preserve">sadarbībai Latvijas Republikas uzņēmumu tehnikas izmantošanai zemes apstrādei </w:t>
      </w:r>
      <w:r w:rsidRPr="00EE5834">
        <w:rPr>
          <w:sz w:val="28"/>
          <w:szCs w:val="24"/>
          <w:lang w:val="lv-LV"/>
        </w:rPr>
        <w:t>Pleskavas apgabala (Krievijas Federācija)</w:t>
      </w:r>
      <w:r>
        <w:rPr>
          <w:sz w:val="28"/>
          <w:szCs w:val="24"/>
          <w:lang w:val="lv-LV"/>
        </w:rPr>
        <w:t xml:space="preserve"> teritorijā;</w:t>
      </w:r>
    </w:p>
    <w:p w:rsidR="00E453F4" w:rsidRDefault="00E453F4" w:rsidP="00F95AA0">
      <w:pPr>
        <w:pStyle w:val="ListParagraph"/>
        <w:numPr>
          <w:ilvl w:val="1"/>
          <w:numId w:val="21"/>
        </w:numPr>
        <w:shd w:val="clear" w:color="auto" w:fill="FFFFFF"/>
        <w:spacing w:before="120" w:after="120"/>
        <w:ind w:left="1701" w:hanging="708"/>
        <w:contextualSpacing w:val="0"/>
        <w:jc w:val="both"/>
        <w:rPr>
          <w:sz w:val="28"/>
          <w:szCs w:val="24"/>
          <w:lang w:val="lv-LV"/>
        </w:rPr>
      </w:pPr>
      <w:r>
        <w:rPr>
          <w:sz w:val="28"/>
          <w:szCs w:val="24"/>
          <w:lang w:val="lv-LV"/>
        </w:rPr>
        <w:lastRenderedPageBreak/>
        <w:t>pieredzes apmaiņai zinātniski-pētniecisko darbu jomā augkopības un lopkopības nozarē;</w:t>
      </w:r>
    </w:p>
    <w:p w:rsidR="00E453F4" w:rsidRDefault="00E453F4" w:rsidP="00F95AA0">
      <w:pPr>
        <w:pStyle w:val="ListParagraph"/>
        <w:numPr>
          <w:ilvl w:val="1"/>
          <w:numId w:val="21"/>
        </w:numPr>
        <w:shd w:val="clear" w:color="auto" w:fill="FFFFFF"/>
        <w:spacing w:before="120" w:after="120"/>
        <w:ind w:left="1701" w:hanging="708"/>
        <w:contextualSpacing w:val="0"/>
        <w:jc w:val="both"/>
        <w:rPr>
          <w:sz w:val="28"/>
          <w:szCs w:val="24"/>
          <w:lang w:val="lv-LV"/>
        </w:rPr>
      </w:pPr>
      <w:r w:rsidRPr="00EE5834">
        <w:rPr>
          <w:sz w:val="28"/>
          <w:szCs w:val="24"/>
          <w:lang w:val="lv-LV"/>
        </w:rPr>
        <w:t>Latvijas Republikas</w:t>
      </w:r>
      <w:r>
        <w:rPr>
          <w:sz w:val="28"/>
          <w:szCs w:val="24"/>
          <w:lang w:val="lv-LV"/>
        </w:rPr>
        <w:t xml:space="preserve"> un </w:t>
      </w:r>
      <w:r w:rsidRPr="00EE5834">
        <w:rPr>
          <w:sz w:val="28"/>
          <w:szCs w:val="24"/>
          <w:lang w:val="lv-LV"/>
        </w:rPr>
        <w:t>Pleskavas apgabala (Krievijas Federācija)</w:t>
      </w:r>
      <w:r>
        <w:rPr>
          <w:sz w:val="28"/>
          <w:szCs w:val="24"/>
          <w:lang w:val="lv-LV"/>
        </w:rPr>
        <w:t xml:space="preserve"> lauksaimniecības novirziena mācību iestāžu sadarbībai. </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C83B79" w:rsidRPr="00FA074A" w:rsidTr="001F3AFA">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83B79" w:rsidRPr="005D1B93" w:rsidRDefault="000F26CA" w:rsidP="00F95AA0">
            <w:pPr>
              <w:shd w:val="clear" w:color="auto" w:fill="FFFFFF"/>
              <w:spacing w:before="120" w:after="120"/>
              <w:ind w:firstLine="709"/>
              <w:jc w:val="center"/>
              <w:rPr>
                <w:b/>
                <w:sz w:val="24"/>
                <w:szCs w:val="24"/>
              </w:rPr>
            </w:pPr>
            <w:r>
              <w:rPr>
                <w:b/>
                <w:iCs/>
                <w:sz w:val="24"/>
                <w:szCs w:val="24"/>
                <w:lang w:val="lv-LV"/>
              </w:rPr>
              <w:t>Atbildīgie</w:t>
            </w:r>
          </w:p>
        </w:tc>
      </w:tr>
      <w:tr w:rsidR="00C83B79" w:rsidRPr="00DB2A40" w:rsidTr="001F3AFA">
        <w:tc>
          <w:tcPr>
            <w:tcW w:w="4536" w:type="dxa"/>
            <w:tcBorders>
              <w:top w:val="single" w:sz="6" w:space="0" w:color="auto"/>
              <w:left w:val="single" w:sz="6" w:space="0" w:color="auto"/>
              <w:bottom w:val="single" w:sz="6" w:space="0" w:color="auto"/>
              <w:right w:val="single" w:sz="6" w:space="0" w:color="auto"/>
            </w:tcBorders>
            <w:shd w:val="clear" w:color="auto" w:fill="FFFFFF"/>
          </w:tcPr>
          <w:p w:rsidR="00C83B79" w:rsidRPr="005D1B9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83B79"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C83B79" w:rsidRPr="00DB2A40" w:rsidTr="001F3AFA">
        <w:trPr>
          <w:trHeight w:val="41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83B79" w:rsidRPr="005D1B93" w:rsidRDefault="00E07F97" w:rsidP="00F95AA0">
            <w:pPr>
              <w:pStyle w:val="ListParagraph"/>
              <w:shd w:val="clear" w:color="auto" w:fill="FFFFFF"/>
              <w:spacing w:before="120" w:after="120"/>
              <w:ind w:left="0"/>
              <w:contextualSpacing w:val="0"/>
              <w:rPr>
                <w:sz w:val="24"/>
                <w:szCs w:val="24"/>
              </w:rPr>
            </w:pPr>
            <w:r>
              <w:rPr>
                <w:sz w:val="24"/>
                <w:szCs w:val="24"/>
                <w:lang w:val="lv-LV"/>
              </w:rPr>
              <w:t>Latvijas Republikas Zemkopības ministrija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470EB" w:rsidRDefault="001973AE" w:rsidP="00F95AA0">
            <w:pPr>
              <w:shd w:val="clear" w:color="auto" w:fill="FFFFFF"/>
              <w:spacing w:before="120" w:after="120"/>
              <w:rPr>
                <w:sz w:val="24"/>
                <w:szCs w:val="24"/>
                <w:lang w:val="lv-LV"/>
              </w:rPr>
            </w:pPr>
            <w:r w:rsidRPr="006D3794">
              <w:rPr>
                <w:sz w:val="24"/>
                <w:szCs w:val="24"/>
                <w:lang w:val="lv-LV"/>
              </w:rPr>
              <w:t xml:space="preserve">Pleskavas apgabala </w:t>
            </w:r>
            <w:r w:rsidR="003470EB">
              <w:rPr>
                <w:sz w:val="24"/>
                <w:szCs w:val="24"/>
                <w:lang w:val="lv-LV"/>
              </w:rPr>
              <w:t>L</w:t>
            </w:r>
            <w:r>
              <w:rPr>
                <w:sz w:val="24"/>
                <w:szCs w:val="24"/>
                <w:lang w:val="lv-LV"/>
              </w:rPr>
              <w:t>auksaimniecības, veterinārijas un valsts tehniskās uzraudzības</w:t>
            </w:r>
            <w:r w:rsidR="003470EB">
              <w:rPr>
                <w:sz w:val="24"/>
                <w:szCs w:val="24"/>
                <w:lang w:val="lv-LV"/>
              </w:rPr>
              <w:t xml:space="preserve"> Galvenā valsts pārvalde</w:t>
            </w:r>
            <w:r>
              <w:rPr>
                <w:sz w:val="24"/>
                <w:szCs w:val="24"/>
                <w:lang w:val="lv-LV"/>
              </w:rPr>
              <w:t xml:space="preserve"> </w:t>
            </w:r>
          </w:p>
          <w:p w:rsidR="001973AE" w:rsidRDefault="003470EB" w:rsidP="00F95AA0">
            <w:pPr>
              <w:shd w:val="clear" w:color="auto" w:fill="FFFFFF"/>
              <w:spacing w:before="120" w:after="120"/>
              <w:rPr>
                <w:sz w:val="24"/>
                <w:szCs w:val="24"/>
                <w:lang w:val="lv-LV"/>
              </w:rPr>
            </w:pPr>
            <w:r>
              <w:rPr>
                <w:sz w:val="24"/>
                <w:szCs w:val="24"/>
                <w:lang w:val="lv-LV"/>
              </w:rPr>
              <w:t>Pleskavas apgabala T</w:t>
            </w:r>
            <w:r w:rsidR="001973AE">
              <w:rPr>
                <w:sz w:val="24"/>
                <w:szCs w:val="24"/>
                <w:lang w:val="lv-LV"/>
              </w:rPr>
              <w:t xml:space="preserve">ūrisma, investīciju un telpiskās attīstības </w:t>
            </w:r>
            <w:r>
              <w:rPr>
                <w:sz w:val="24"/>
                <w:szCs w:val="24"/>
                <w:lang w:val="lv-LV"/>
              </w:rPr>
              <w:t xml:space="preserve">valsts </w:t>
            </w:r>
            <w:r w:rsidR="001973AE" w:rsidRPr="006D3794">
              <w:rPr>
                <w:sz w:val="24"/>
                <w:szCs w:val="24"/>
                <w:lang w:val="lv-LV"/>
              </w:rPr>
              <w:t>komiteja</w:t>
            </w:r>
            <w:r w:rsidR="001973AE">
              <w:rPr>
                <w:sz w:val="24"/>
                <w:szCs w:val="24"/>
                <w:lang w:val="lv-LV"/>
              </w:rPr>
              <w:t>;</w:t>
            </w:r>
          </w:p>
          <w:p w:rsidR="007B1CD9" w:rsidRPr="00DB2A40" w:rsidRDefault="00991F7F" w:rsidP="00F95AA0">
            <w:pPr>
              <w:shd w:val="clear" w:color="auto" w:fill="FFFFFF"/>
              <w:spacing w:before="120" w:after="120"/>
              <w:rPr>
                <w:sz w:val="24"/>
                <w:szCs w:val="24"/>
                <w:highlight w:val="yellow"/>
                <w:lang w:val="lv-LV"/>
              </w:rPr>
            </w:pPr>
            <w:r w:rsidRPr="007914CC">
              <w:rPr>
                <w:sz w:val="24"/>
                <w:szCs w:val="24"/>
                <w:lang w:val="lv-LV"/>
              </w:rPr>
              <w:t>ANO „Pleskavas apgabala garantiju un uzņēmējdarbības attīstības fonds” („</w:t>
            </w:r>
            <w:proofErr w:type="spellStart"/>
            <w:r w:rsidRPr="00DB2A40">
              <w:rPr>
                <w:i/>
                <w:sz w:val="24"/>
                <w:szCs w:val="24"/>
                <w:lang w:val="lv-LV"/>
              </w:rPr>
              <w:t>Фонд</w:t>
            </w:r>
            <w:proofErr w:type="spellEnd"/>
            <w:r w:rsidRPr="00DB2A40">
              <w:rPr>
                <w:i/>
                <w:sz w:val="24"/>
                <w:szCs w:val="24"/>
                <w:lang w:val="lv-LV"/>
              </w:rPr>
              <w:t xml:space="preserve"> </w:t>
            </w:r>
            <w:proofErr w:type="spellStart"/>
            <w:r w:rsidRPr="00DB2A40">
              <w:rPr>
                <w:i/>
                <w:sz w:val="24"/>
                <w:szCs w:val="24"/>
                <w:lang w:val="lv-LV"/>
              </w:rPr>
              <w:t>гарантий</w:t>
            </w:r>
            <w:proofErr w:type="spellEnd"/>
            <w:r w:rsidRPr="00DB2A40">
              <w:rPr>
                <w:i/>
                <w:sz w:val="24"/>
                <w:szCs w:val="24"/>
                <w:lang w:val="lv-LV"/>
              </w:rPr>
              <w:t xml:space="preserve"> и </w:t>
            </w:r>
            <w:proofErr w:type="spellStart"/>
            <w:r w:rsidRPr="00DB2A40">
              <w:rPr>
                <w:i/>
                <w:sz w:val="24"/>
                <w:szCs w:val="24"/>
                <w:lang w:val="lv-LV"/>
              </w:rPr>
              <w:t>развития</w:t>
            </w:r>
            <w:proofErr w:type="spellEnd"/>
            <w:r w:rsidRPr="00DB2A40">
              <w:rPr>
                <w:i/>
                <w:sz w:val="24"/>
                <w:szCs w:val="24"/>
                <w:lang w:val="lv-LV"/>
              </w:rPr>
              <w:t xml:space="preserve"> </w:t>
            </w:r>
            <w:proofErr w:type="spellStart"/>
            <w:r w:rsidRPr="00DB2A40">
              <w:rPr>
                <w:i/>
                <w:sz w:val="24"/>
                <w:szCs w:val="24"/>
                <w:lang w:val="lv-LV"/>
              </w:rPr>
              <w:t>предпринимательства</w:t>
            </w:r>
            <w:proofErr w:type="spellEnd"/>
            <w:r w:rsidRPr="00DB2A40">
              <w:rPr>
                <w:i/>
                <w:sz w:val="24"/>
                <w:szCs w:val="24"/>
                <w:lang w:val="lv-LV"/>
              </w:rPr>
              <w:t xml:space="preserve"> </w:t>
            </w:r>
            <w:proofErr w:type="spellStart"/>
            <w:r w:rsidRPr="00DB2A40">
              <w:rPr>
                <w:i/>
                <w:sz w:val="24"/>
                <w:szCs w:val="24"/>
                <w:lang w:val="lv-LV"/>
              </w:rPr>
              <w:t>Псковской</w:t>
            </w:r>
            <w:proofErr w:type="spellEnd"/>
            <w:r w:rsidRPr="00DB2A40">
              <w:rPr>
                <w:i/>
                <w:sz w:val="24"/>
                <w:szCs w:val="24"/>
                <w:lang w:val="lv-LV"/>
              </w:rPr>
              <w:t xml:space="preserve"> </w:t>
            </w:r>
            <w:proofErr w:type="spellStart"/>
            <w:r w:rsidRPr="00DB2A40">
              <w:rPr>
                <w:i/>
                <w:sz w:val="24"/>
                <w:szCs w:val="24"/>
                <w:lang w:val="lv-LV"/>
              </w:rPr>
              <w:t>области</w:t>
            </w:r>
            <w:proofErr w:type="spellEnd"/>
            <w:r w:rsidRPr="007914CC">
              <w:rPr>
                <w:sz w:val="24"/>
                <w:szCs w:val="24"/>
                <w:lang w:val="lv-LV"/>
              </w:rPr>
              <w:t>”)</w:t>
            </w:r>
          </w:p>
        </w:tc>
      </w:tr>
    </w:tbl>
    <w:p w:rsidR="00C753AA" w:rsidRDefault="00C753AA" w:rsidP="00F95AA0">
      <w:pPr>
        <w:shd w:val="clear" w:color="auto" w:fill="FFFFFF"/>
        <w:spacing w:before="120" w:after="120"/>
        <w:ind w:firstLine="709"/>
        <w:jc w:val="both"/>
        <w:rPr>
          <w:b/>
          <w:sz w:val="28"/>
          <w:szCs w:val="24"/>
          <w:lang w:val="lv-LV"/>
        </w:rPr>
      </w:pPr>
    </w:p>
    <w:p w:rsidR="003A2486" w:rsidRPr="00EE5834" w:rsidRDefault="001501B7" w:rsidP="00F95AA0">
      <w:pPr>
        <w:shd w:val="clear" w:color="auto" w:fill="FFFFFF"/>
        <w:spacing w:before="120" w:after="120"/>
        <w:ind w:firstLine="709"/>
        <w:jc w:val="both"/>
        <w:rPr>
          <w:sz w:val="28"/>
          <w:szCs w:val="24"/>
          <w:lang w:val="lv-LV"/>
        </w:rPr>
      </w:pPr>
      <w:r w:rsidRPr="00DB2A40">
        <w:rPr>
          <w:b/>
          <w:sz w:val="28"/>
          <w:szCs w:val="24"/>
          <w:lang w:val="lv-LV"/>
        </w:rPr>
        <w:t>7</w:t>
      </w:r>
      <w:r w:rsidR="00170BC9" w:rsidRPr="00DB2A40">
        <w:rPr>
          <w:b/>
          <w:sz w:val="28"/>
          <w:szCs w:val="24"/>
          <w:lang w:val="lv-LV"/>
        </w:rPr>
        <w:t>.</w:t>
      </w:r>
      <w:r w:rsidR="00EE5834" w:rsidRPr="008B4541">
        <w:rPr>
          <w:b/>
          <w:sz w:val="28"/>
          <w:szCs w:val="24"/>
          <w:lang w:val="lv-LV"/>
        </w:rPr>
        <w:t xml:space="preserve"> </w:t>
      </w:r>
      <w:r w:rsidR="00087E2D">
        <w:rPr>
          <w:b/>
          <w:sz w:val="28"/>
          <w:szCs w:val="24"/>
          <w:lang w:val="lv-LV"/>
        </w:rPr>
        <w:t xml:space="preserve">Dabīgo </w:t>
      </w:r>
      <w:r w:rsidR="00087E2D" w:rsidRPr="008B4541">
        <w:rPr>
          <w:b/>
          <w:sz w:val="28"/>
          <w:szCs w:val="24"/>
          <w:lang w:val="lv-LV"/>
        </w:rPr>
        <w:t>šķie</w:t>
      </w:r>
      <w:r w:rsidR="005412FF">
        <w:rPr>
          <w:b/>
          <w:sz w:val="28"/>
          <w:szCs w:val="24"/>
          <w:lang w:val="lv-LV"/>
        </w:rPr>
        <w:t xml:space="preserve">dru audzēšanas un selekcijas, un </w:t>
      </w:r>
      <w:r w:rsidR="00087E2D">
        <w:rPr>
          <w:b/>
          <w:sz w:val="28"/>
          <w:szCs w:val="24"/>
          <w:lang w:val="lv-LV"/>
        </w:rPr>
        <w:t>b</w:t>
      </w:r>
      <w:r w:rsidR="008B4541" w:rsidRPr="008B4541">
        <w:rPr>
          <w:b/>
          <w:sz w:val="28"/>
          <w:szCs w:val="24"/>
          <w:lang w:val="lv-LV"/>
        </w:rPr>
        <w:t>iotehnoloģiju jomā</w:t>
      </w:r>
      <w:r w:rsidR="00287BE4" w:rsidRPr="00DB2A40">
        <w:rPr>
          <w:b/>
          <w:sz w:val="28"/>
          <w:szCs w:val="24"/>
          <w:lang w:val="lv-LV"/>
        </w:rPr>
        <w:t>.</w:t>
      </w:r>
    </w:p>
    <w:p w:rsidR="008B4541" w:rsidRPr="00C753AA" w:rsidRDefault="005412FF" w:rsidP="00F95AA0">
      <w:pPr>
        <w:shd w:val="clear" w:color="auto" w:fill="FFFFFF"/>
        <w:spacing w:before="120" w:after="120"/>
        <w:ind w:firstLine="709"/>
        <w:jc w:val="both"/>
        <w:rPr>
          <w:sz w:val="28"/>
          <w:szCs w:val="24"/>
          <w:lang w:val="lv-LV"/>
        </w:rPr>
      </w:pPr>
      <w:r>
        <w:rPr>
          <w:sz w:val="28"/>
          <w:szCs w:val="24"/>
          <w:lang w:val="lv-LV"/>
        </w:rPr>
        <w:t>Veicināt abpusēju</w:t>
      </w:r>
      <w:r w:rsidR="008B4541" w:rsidRPr="00C753AA">
        <w:rPr>
          <w:sz w:val="28"/>
          <w:szCs w:val="24"/>
          <w:lang w:val="lv-LV"/>
        </w:rPr>
        <w:t xml:space="preserve"> pieredzes apmaiņu un sadarbību starp speciālistiem dabīgo šķiedru audzēšanas un selekcijas</w:t>
      </w:r>
      <w:r>
        <w:rPr>
          <w:sz w:val="28"/>
          <w:szCs w:val="24"/>
          <w:lang w:val="lv-LV"/>
        </w:rPr>
        <w:t>,</w:t>
      </w:r>
      <w:r w:rsidR="008B4541" w:rsidRPr="00C753AA">
        <w:rPr>
          <w:sz w:val="28"/>
          <w:szCs w:val="24"/>
          <w:lang w:val="lv-LV"/>
        </w:rPr>
        <w:t xml:space="preserve"> </w:t>
      </w:r>
      <w:r w:rsidR="00087E2D" w:rsidRPr="00C753AA">
        <w:rPr>
          <w:sz w:val="28"/>
          <w:szCs w:val="24"/>
          <w:lang w:val="lv-LV"/>
        </w:rPr>
        <w:t>un biotehnoloģiju</w:t>
      </w:r>
      <w:r w:rsidR="00087E2D" w:rsidRPr="00087E2D">
        <w:rPr>
          <w:sz w:val="28"/>
          <w:szCs w:val="24"/>
          <w:lang w:val="lv-LV"/>
        </w:rPr>
        <w:t xml:space="preserve"> </w:t>
      </w:r>
      <w:r w:rsidR="00087E2D" w:rsidRPr="00C753AA">
        <w:rPr>
          <w:sz w:val="28"/>
          <w:szCs w:val="24"/>
          <w:lang w:val="lv-LV"/>
        </w:rPr>
        <w:t>jomā</w:t>
      </w:r>
      <w:r w:rsidR="008B4541" w:rsidRPr="00C753AA">
        <w:rPr>
          <w:sz w:val="28"/>
          <w:szCs w:val="24"/>
          <w:lang w:val="lv-LV"/>
        </w:rPr>
        <w:t>.</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170BC9" w:rsidRPr="00FA074A" w:rsidTr="002A4174">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170BC9" w:rsidRPr="005D1B93" w:rsidRDefault="000F26CA" w:rsidP="00F95AA0">
            <w:pPr>
              <w:shd w:val="clear" w:color="auto" w:fill="FFFFFF"/>
              <w:spacing w:before="120" w:after="120"/>
              <w:jc w:val="center"/>
              <w:rPr>
                <w:b/>
                <w:sz w:val="24"/>
                <w:szCs w:val="24"/>
              </w:rPr>
            </w:pPr>
            <w:r>
              <w:rPr>
                <w:b/>
                <w:iCs/>
                <w:sz w:val="24"/>
                <w:szCs w:val="24"/>
                <w:lang w:val="lv-LV"/>
              </w:rPr>
              <w:t>Atbildīgie</w:t>
            </w:r>
          </w:p>
        </w:tc>
      </w:tr>
      <w:tr w:rsidR="00170BC9"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5D1B9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170BC9"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Republikas Zemkopības ministrija</w:t>
            </w:r>
            <w:r w:rsidR="00287BE4" w:rsidRPr="00DB2A40">
              <w:rPr>
                <w:sz w:val="24"/>
                <w:szCs w:val="24"/>
                <w:lang w:val="en-US"/>
              </w:rPr>
              <w:t>;</w:t>
            </w:r>
          </w:p>
          <w:p w:rsidR="00170BC9"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Investīciju un attīstības aģentūra</w:t>
            </w:r>
            <w:r w:rsidR="00287BE4" w:rsidRPr="00DB2A40">
              <w:rPr>
                <w:sz w:val="24"/>
                <w:szCs w:val="24"/>
                <w:lang w:val="en-US"/>
              </w:rPr>
              <w:t>;</w:t>
            </w:r>
          </w:p>
          <w:p w:rsidR="00170BC9" w:rsidRPr="00E07F97" w:rsidRDefault="00E07F97" w:rsidP="00F95AA0">
            <w:pPr>
              <w:pStyle w:val="ListParagraph"/>
              <w:shd w:val="clear" w:color="auto" w:fill="FFFFFF"/>
              <w:spacing w:before="120" w:after="120"/>
              <w:ind w:left="0"/>
              <w:contextualSpacing w:val="0"/>
              <w:rPr>
                <w:sz w:val="24"/>
                <w:szCs w:val="24"/>
                <w:lang w:val="lv-LV"/>
              </w:rPr>
            </w:pPr>
            <w:r>
              <w:rPr>
                <w:sz w:val="24"/>
                <w:szCs w:val="24"/>
                <w:lang w:val="lv-LV"/>
              </w:rPr>
              <w:t xml:space="preserve">SIA </w:t>
            </w:r>
            <w:r w:rsidR="00170BC9" w:rsidRPr="00DB2A40">
              <w:rPr>
                <w:sz w:val="24"/>
                <w:szCs w:val="24"/>
                <w:lang w:val="en-US"/>
              </w:rPr>
              <w:t>„</w:t>
            </w:r>
            <w:proofErr w:type="spellStart"/>
            <w:r w:rsidR="00170BC9" w:rsidRPr="00DB2A40">
              <w:rPr>
                <w:sz w:val="24"/>
                <w:szCs w:val="24"/>
                <w:lang w:val="en-US"/>
              </w:rPr>
              <w:t>Latgales</w:t>
            </w:r>
            <w:proofErr w:type="spellEnd"/>
            <w:r w:rsidR="00170BC9" w:rsidRPr="00DB2A40">
              <w:rPr>
                <w:sz w:val="24"/>
                <w:szCs w:val="24"/>
                <w:lang w:val="en-US"/>
              </w:rPr>
              <w:t xml:space="preserve"> </w:t>
            </w:r>
            <w:proofErr w:type="spellStart"/>
            <w:r w:rsidR="00170BC9" w:rsidRPr="00DB2A40">
              <w:rPr>
                <w:sz w:val="24"/>
                <w:szCs w:val="24"/>
                <w:lang w:val="en-US"/>
              </w:rPr>
              <w:t>lauksaimniecības</w:t>
            </w:r>
            <w:proofErr w:type="spellEnd"/>
            <w:r w:rsidR="00170BC9" w:rsidRPr="00DB2A40">
              <w:rPr>
                <w:sz w:val="24"/>
                <w:szCs w:val="24"/>
                <w:lang w:val="en-US"/>
              </w:rPr>
              <w:t xml:space="preserve"> </w:t>
            </w:r>
            <w:proofErr w:type="spellStart"/>
            <w:r w:rsidR="00170BC9" w:rsidRPr="00DB2A40">
              <w:rPr>
                <w:sz w:val="24"/>
                <w:szCs w:val="24"/>
                <w:lang w:val="en-US"/>
              </w:rPr>
              <w:t>zinātnes</w:t>
            </w:r>
            <w:proofErr w:type="spellEnd"/>
            <w:r w:rsidR="00170BC9" w:rsidRPr="00DB2A40">
              <w:rPr>
                <w:sz w:val="24"/>
                <w:szCs w:val="24"/>
                <w:lang w:val="en-US"/>
              </w:rPr>
              <w:t xml:space="preserve"> </w:t>
            </w:r>
            <w:proofErr w:type="spellStart"/>
            <w:r w:rsidR="00170BC9" w:rsidRPr="00DB2A40">
              <w:rPr>
                <w:sz w:val="24"/>
                <w:szCs w:val="24"/>
                <w:lang w:val="en-US"/>
              </w:rPr>
              <w:t>centrs</w:t>
            </w:r>
            <w:proofErr w:type="spellEnd"/>
            <w:r w:rsidR="00170BC9" w:rsidRPr="00DB2A40">
              <w:rPr>
                <w:sz w:val="24"/>
                <w:szCs w:val="24"/>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70BC9" w:rsidRPr="008D7817" w:rsidRDefault="008D7817" w:rsidP="00F95AA0">
            <w:pPr>
              <w:shd w:val="clear" w:color="auto" w:fill="FFFFFF"/>
              <w:spacing w:before="120" w:after="120"/>
              <w:rPr>
                <w:sz w:val="24"/>
                <w:szCs w:val="24"/>
                <w:lang w:val="lv-LV"/>
              </w:rPr>
            </w:pPr>
            <w:r w:rsidRPr="006D3794">
              <w:rPr>
                <w:sz w:val="24"/>
                <w:szCs w:val="24"/>
                <w:lang w:val="lv-LV"/>
              </w:rPr>
              <w:t xml:space="preserve">Pleskavas apgabala </w:t>
            </w:r>
            <w:r>
              <w:rPr>
                <w:sz w:val="24"/>
                <w:szCs w:val="24"/>
                <w:lang w:val="lv-LV"/>
              </w:rPr>
              <w:t xml:space="preserve">Lauksaimniecības, veterinārijas un valsts tehniskās uzraudzības Galvenā valsts pārvalde </w:t>
            </w:r>
          </w:p>
        </w:tc>
      </w:tr>
    </w:tbl>
    <w:p w:rsidR="00E07F97" w:rsidRDefault="00E07F97"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F95AA0" w:rsidRDefault="00F95AA0" w:rsidP="00F95AA0">
      <w:pPr>
        <w:shd w:val="clear" w:color="auto" w:fill="FFFFFF"/>
        <w:spacing w:before="120" w:after="120"/>
        <w:ind w:firstLine="709"/>
        <w:jc w:val="both"/>
        <w:rPr>
          <w:b/>
          <w:sz w:val="28"/>
          <w:szCs w:val="24"/>
          <w:lang w:val="lv-LV"/>
        </w:rPr>
      </w:pPr>
    </w:p>
    <w:p w:rsidR="003A2486" w:rsidRPr="00DB2A40" w:rsidRDefault="001501B7" w:rsidP="00F95AA0">
      <w:pPr>
        <w:shd w:val="clear" w:color="auto" w:fill="FFFFFF"/>
        <w:spacing w:before="120" w:after="120"/>
        <w:ind w:firstLine="709"/>
        <w:jc w:val="both"/>
        <w:rPr>
          <w:b/>
          <w:sz w:val="28"/>
          <w:szCs w:val="24"/>
          <w:lang w:val="lv-LV"/>
        </w:rPr>
      </w:pPr>
      <w:r w:rsidRPr="00DB2A40">
        <w:rPr>
          <w:b/>
          <w:sz w:val="28"/>
          <w:szCs w:val="24"/>
          <w:lang w:val="lv-LV"/>
        </w:rPr>
        <w:lastRenderedPageBreak/>
        <w:t>8</w:t>
      </w:r>
      <w:r w:rsidR="00170BC9" w:rsidRPr="00DB2A40">
        <w:rPr>
          <w:b/>
          <w:sz w:val="28"/>
          <w:szCs w:val="24"/>
          <w:lang w:val="lv-LV"/>
        </w:rPr>
        <w:t xml:space="preserve">. </w:t>
      </w:r>
      <w:r w:rsidR="000F26CA">
        <w:rPr>
          <w:b/>
          <w:sz w:val="28"/>
          <w:szCs w:val="24"/>
          <w:lang w:val="lv-LV"/>
        </w:rPr>
        <w:t>Pierobežu sadarbības jomā</w:t>
      </w:r>
      <w:r w:rsidR="00287BE4" w:rsidRPr="00DB2A40">
        <w:rPr>
          <w:b/>
          <w:sz w:val="28"/>
          <w:szCs w:val="24"/>
          <w:lang w:val="lv-LV"/>
        </w:rPr>
        <w:t>.</w:t>
      </w:r>
    </w:p>
    <w:p w:rsidR="000D3AD0" w:rsidRPr="00EE5834" w:rsidRDefault="00EE5834" w:rsidP="00F95AA0">
      <w:pPr>
        <w:shd w:val="clear" w:color="auto" w:fill="FFFFFF"/>
        <w:spacing w:before="120" w:after="120"/>
        <w:ind w:firstLine="709"/>
        <w:jc w:val="both"/>
        <w:rPr>
          <w:sz w:val="28"/>
          <w:szCs w:val="24"/>
          <w:lang w:val="lv-LV"/>
        </w:rPr>
      </w:pPr>
      <w:r w:rsidRPr="00EE5834">
        <w:rPr>
          <w:sz w:val="28"/>
          <w:szCs w:val="24"/>
          <w:lang w:val="lv-LV"/>
        </w:rPr>
        <w:t>Izstrādāt kopīgus projektus pi</w:t>
      </w:r>
      <w:r w:rsidR="00087E2D">
        <w:rPr>
          <w:sz w:val="28"/>
          <w:szCs w:val="24"/>
          <w:lang w:val="lv-LV"/>
        </w:rPr>
        <w:t xml:space="preserve">erobežu sadarbības jomā, t.sk. </w:t>
      </w:r>
      <w:r w:rsidR="00DD50E2" w:rsidRPr="00EE5834">
        <w:rPr>
          <w:sz w:val="28"/>
          <w:szCs w:val="24"/>
          <w:lang w:val="lv-LV"/>
        </w:rPr>
        <w:t>„Igaunija-Latvija-Krievija”</w:t>
      </w:r>
      <w:r w:rsidR="00DD50E2">
        <w:rPr>
          <w:sz w:val="28"/>
          <w:szCs w:val="24"/>
          <w:lang w:val="lv-LV"/>
        </w:rPr>
        <w:t xml:space="preserve"> </w:t>
      </w:r>
      <w:r w:rsidR="00087E2D">
        <w:rPr>
          <w:sz w:val="28"/>
          <w:szCs w:val="24"/>
          <w:lang w:val="lv-LV"/>
        </w:rPr>
        <w:t>pār</w:t>
      </w:r>
      <w:r w:rsidRPr="00EE5834">
        <w:rPr>
          <w:sz w:val="28"/>
          <w:szCs w:val="24"/>
          <w:lang w:val="lv-LV"/>
        </w:rPr>
        <w:t xml:space="preserve">robežu sadarbības programmas  </w:t>
      </w:r>
      <w:r w:rsidR="00DD50E2" w:rsidRPr="00EE5834">
        <w:rPr>
          <w:sz w:val="28"/>
          <w:szCs w:val="24"/>
          <w:lang w:val="lv-LV"/>
        </w:rPr>
        <w:t>2007.-2013.</w:t>
      </w:r>
      <w:r w:rsidR="00DD50E2">
        <w:rPr>
          <w:sz w:val="28"/>
          <w:szCs w:val="24"/>
          <w:lang w:val="lv-LV"/>
        </w:rPr>
        <w:t xml:space="preserve">gadiem </w:t>
      </w:r>
      <w:r w:rsidRPr="00EE5834">
        <w:rPr>
          <w:sz w:val="28"/>
          <w:szCs w:val="24"/>
          <w:lang w:val="lv-LV"/>
        </w:rPr>
        <w:t>Eiropas kaimiņattiecību un partnerības instrumenta</w:t>
      </w:r>
      <w:r w:rsidR="00DD50E2" w:rsidRPr="00DD50E2">
        <w:rPr>
          <w:sz w:val="28"/>
          <w:szCs w:val="24"/>
          <w:lang w:val="lv-LV"/>
        </w:rPr>
        <w:t xml:space="preserve"> </w:t>
      </w:r>
      <w:r w:rsidR="00DD50E2" w:rsidRPr="00EE5834">
        <w:rPr>
          <w:sz w:val="28"/>
          <w:szCs w:val="24"/>
          <w:lang w:val="lv-LV"/>
        </w:rPr>
        <w:t>ietvaros</w:t>
      </w:r>
      <w:r w:rsidR="00CF16E3" w:rsidRPr="00DB2A40">
        <w:rPr>
          <w:sz w:val="28"/>
          <w:szCs w:val="24"/>
          <w:lang w:val="lv-LV"/>
        </w:rPr>
        <w:t>.</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CF16E3" w:rsidRPr="00FA074A" w:rsidTr="002A4174">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F16E3" w:rsidRPr="005D1B93" w:rsidRDefault="000F26CA" w:rsidP="00F95AA0">
            <w:pPr>
              <w:shd w:val="clear" w:color="auto" w:fill="FFFFFF"/>
              <w:spacing w:before="120" w:after="120"/>
              <w:jc w:val="center"/>
              <w:rPr>
                <w:b/>
                <w:sz w:val="24"/>
                <w:szCs w:val="24"/>
              </w:rPr>
            </w:pPr>
            <w:r>
              <w:rPr>
                <w:b/>
                <w:iCs/>
                <w:sz w:val="24"/>
                <w:szCs w:val="24"/>
                <w:lang w:val="lv-LV"/>
              </w:rPr>
              <w:t>Atbildīgie</w:t>
            </w:r>
          </w:p>
        </w:tc>
      </w:tr>
      <w:tr w:rsidR="00CF16E3"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F16E3" w:rsidRPr="005D1B9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F16E3"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CF16E3"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F16E3"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Republikas Vides aizsardzības un reģionālās attīstības ministrija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D7817" w:rsidRPr="008D7817" w:rsidRDefault="008D7817" w:rsidP="00F95AA0">
            <w:pPr>
              <w:shd w:val="clear" w:color="auto" w:fill="FFFFFF"/>
              <w:spacing w:before="120" w:after="120"/>
              <w:rPr>
                <w:sz w:val="24"/>
                <w:szCs w:val="24"/>
                <w:lang w:val="lv-LV"/>
              </w:rPr>
            </w:pPr>
            <w:r>
              <w:rPr>
                <w:sz w:val="24"/>
                <w:szCs w:val="24"/>
                <w:lang w:val="lv-LV"/>
              </w:rPr>
              <w:t>Pleskavas apgabala E</w:t>
            </w:r>
            <w:r w:rsidRPr="006D3794">
              <w:rPr>
                <w:sz w:val="24"/>
                <w:szCs w:val="24"/>
                <w:lang w:val="lv-LV"/>
              </w:rPr>
              <w:t xml:space="preserve">konomiskās attīstības, rūpniecības un tirdzniecības </w:t>
            </w:r>
            <w:r>
              <w:rPr>
                <w:sz w:val="24"/>
                <w:szCs w:val="24"/>
                <w:lang w:val="lv-LV"/>
              </w:rPr>
              <w:t xml:space="preserve">valsts </w:t>
            </w:r>
            <w:r w:rsidRPr="006D3794">
              <w:rPr>
                <w:sz w:val="24"/>
                <w:szCs w:val="24"/>
                <w:lang w:val="lv-LV"/>
              </w:rPr>
              <w:t>komiteja</w:t>
            </w:r>
          </w:p>
        </w:tc>
      </w:tr>
    </w:tbl>
    <w:p w:rsidR="005D1B93" w:rsidRPr="00DB2A40" w:rsidRDefault="005D1B93" w:rsidP="00F95AA0">
      <w:pPr>
        <w:shd w:val="clear" w:color="auto" w:fill="FFFFFF"/>
        <w:spacing w:before="120" w:after="120"/>
        <w:ind w:firstLine="709"/>
        <w:jc w:val="both"/>
        <w:rPr>
          <w:b/>
          <w:lang w:val="en-US"/>
        </w:rPr>
      </w:pPr>
    </w:p>
    <w:p w:rsidR="00BB1EE4" w:rsidRPr="00DB2A40" w:rsidRDefault="003C20B2" w:rsidP="00F95AA0">
      <w:pPr>
        <w:shd w:val="clear" w:color="auto" w:fill="FFFFFF"/>
        <w:spacing w:before="120" w:after="120"/>
        <w:ind w:firstLine="709"/>
        <w:jc w:val="both"/>
        <w:rPr>
          <w:b/>
          <w:sz w:val="28"/>
          <w:szCs w:val="24"/>
          <w:lang w:val="en-US"/>
        </w:rPr>
      </w:pPr>
      <w:r w:rsidRPr="00DB2A40">
        <w:rPr>
          <w:b/>
          <w:sz w:val="28"/>
          <w:szCs w:val="24"/>
          <w:lang w:val="en-US"/>
        </w:rPr>
        <w:t>9</w:t>
      </w:r>
      <w:r w:rsidR="00BB1EE4" w:rsidRPr="00DB2A40">
        <w:rPr>
          <w:b/>
          <w:sz w:val="28"/>
          <w:szCs w:val="24"/>
          <w:lang w:val="en-US"/>
        </w:rPr>
        <w:t xml:space="preserve">. </w:t>
      </w:r>
      <w:r w:rsidR="000F26CA" w:rsidRPr="00EE5834">
        <w:rPr>
          <w:b/>
          <w:sz w:val="28"/>
          <w:szCs w:val="24"/>
          <w:lang w:val="lv-LV"/>
        </w:rPr>
        <w:t>Vides aizsardzības jomā</w:t>
      </w:r>
      <w:r w:rsidR="00C15EEE" w:rsidRPr="00DB2A40">
        <w:rPr>
          <w:b/>
          <w:sz w:val="28"/>
          <w:szCs w:val="24"/>
          <w:lang w:val="en-US"/>
        </w:rPr>
        <w:t>.</w:t>
      </w:r>
    </w:p>
    <w:p w:rsidR="00EE5834" w:rsidRPr="00EE5834" w:rsidRDefault="00EE5834" w:rsidP="00F95AA0">
      <w:pPr>
        <w:shd w:val="clear" w:color="auto" w:fill="FFFFFF"/>
        <w:spacing w:before="120" w:after="120"/>
        <w:ind w:firstLine="709"/>
        <w:jc w:val="both"/>
        <w:rPr>
          <w:sz w:val="28"/>
          <w:szCs w:val="24"/>
          <w:lang w:val="lv-LV"/>
        </w:rPr>
      </w:pPr>
      <w:r w:rsidRPr="00EE5834">
        <w:rPr>
          <w:sz w:val="28"/>
          <w:szCs w:val="24"/>
          <w:lang w:val="lv-LV"/>
        </w:rPr>
        <w:t>Izskatīt sadarbības attīstības iespējas starp Latvijas Republikas un Pleskavas apgabala (Krievijas Federācija) atbildīgajām institūcijām un organizācijām vides un īpaši aizsargājamo dabas teritoriju aizsardzības jomā.</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BB1EE4" w:rsidRPr="00FA074A" w:rsidTr="002A4174">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BB1EE4" w:rsidRPr="005D1B93" w:rsidRDefault="000F26CA" w:rsidP="00F95AA0">
            <w:pPr>
              <w:shd w:val="clear" w:color="auto" w:fill="FFFFFF"/>
              <w:spacing w:before="120" w:after="120"/>
              <w:jc w:val="center"/>
              <w:rPr>
                <w:b/>
                <w:sz w:val="24"/>
                <w:szCs w:val="24"/>
              </w:rPr>
            </w:pPr>
            <w:r>
              <w:rPr>
                <w:b/>
                <w:iCs/>
                <w:sz w:val="24"/>
                <w:szCs w:val="24"/>
                <w:lang w:val="lv-LV"/>
              </w:rPr>
              <w:t>Atbildīgie</w:t>
            </w:r>
          </w:p>
        </w:tc>
      </w:tr>
      <w:tr w:rsidR="00BB1EE4"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B1EE4" w:rsidRPr="005D1B9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B1EE4"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BB1EE4"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B1EE4"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Latvijas Republikas Vides aizsardzības un reģionālās attīstības ministrija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030240" w:rsidRPr="008D7817" w:rsidRDefault="008D7817" w:rsidP="005412FF">
            <w:pPr>
              <w:shd w:val="clear" w:color="auto" w:fill="FFFFFF"/>
              <w:spacing w:before="120" w:after="120"/>
              <w:rPr>
                <w:sz w:val="24"/>
                <w:szCs w:val="24"/>
                <w:lang w:val="lv-LV"/>
              </w:rPr>
            </w:pPr>
            <w:r>
              <w:rPr>
                <w:sz w:val="24"/>
                <w:szCs w:val="24"/>
                <w:lang w:val="lv-LV"/>
              </w:rPr>
              <w:t xml:space="preserve">Pleskavas apgabala Dabas </w:t>
            </w:r>
            <w:r w:rsidR="005412FF">
              <w:rPr>
                <w:sz w:val="24"/>
                <w:szCs w:val="24"/>
                <w:lang w:val="lv-LV"/>
              </w:rPr>
              <w:t xml:space="preserve">izmantošanas </w:t>
            </w:r>
            <w:r>
              <w:rPr>
                <w:sz w:val="24"/>
                <w:szCs w:val="24"/>
                <w:lang w:val="lv-LV"/>
              </w:rPr>
              <w:t xml:space="preserve">un vides aizsardzības valsts </w:t>
            </w:r>
            <w:r w:rsidRPr="006D3794">
              <w:rPr>
                <w:sz w:val="24"/>
                <w:szCs w:val="24"/>
                <w:lang w:val="lv-LV"/>
              </w:rPr>
              <w:t>komiteja</w:t>
            </w:r>
          </w:p>
        </w:tc>
      </w:tr>
    </w:tbl>
    <w:p w:rsidR="00C753AA" w:rsidRPr="001F3AFA" w:rsidRDefault="00C753AA" w:rsidP="00F95AA0">
      <w:pPr>
        <w:shd w:val="clear" w:color="auto" w:fill="FFFFFF"/>
        <w:spacing w:before="120" w:after="120"/>
        <w:ind w:firstLine="709"/>
        <w:jc w:val="both"/>
        <w:rPr>
          <w:b/>
          <w:sz w:val="28"/>
          <w:szCs w:val="28"/>
          <w:lang w:val="lv-LV"/>
        </w:rPr>
      </w:pPr>
    </w:p>
    <w:p w:rsidR="00EE5834" w:rsidRPr="000B08DE" w:rsidRDefault="00BB1EE4" w:rsidP="00F95AA0">
      <w:pPr>
        <w:shd w:val="clear" w:color="auto" w:fill="FFFFFF"/>
        <w:spacing w:before="120" w:after="120"/>
        <w:ind w:firstLine="709"/>
        <w:jc w:val="both"/>
        <w:rPr>
          <w:b/>
          <w:sz w:val="28"/>
          <w:szCs w:val="24"/>
          <w:lang w:val="lv-LV"/>
        </w:rPr>
      </w:pPr>
      <w:r w:rsidRPr="00DB2A40">
        <w:rPr>
          <w:b/>
          <w:sz w:val="28"/>
          <w:szCs w:val="24"/>
          <w:lang w:val="en-US"/>
        </w:rPr>
        <w:t>10</w:t>
      </w:r>
      <w:r w:rsidR="004E06D6" w:rsidRPr="00DB2A40">
        <w:rPr>
          <w:b/>
          <w:sz w:val="28"/>
          <w:szCs w:val="24"/>
          <w:lang w:val="en-US"/>
        </w:rPr>
        <w:t>.</w:t>
      </w:r>
      <w:r w:rsidR="003C20B2" w:rsidRPr="00DB2A40">
        <w:rPr>
          <w:b/>
          <w:sz w:val="28"/>
          <w:szCs w:val="24"/>
          <w:lang w:val="en-US"/>
        </w:rPr>
        <w:t xml:space="preserve"> </w:t>
      </w:r>
      <w:r w:rsidR="00EE5834" w:rsidRPr="000B08DE">
        <w:rPr>
          <w:b/>
          <w:sz w:val="28"/>
          <w:szCs w:val="24"/>
          <w:lang w:val="lv-LV"/>
        </w:rPr>
        <w:t xml:space="preserve">Energoefektivitātes </w:t>
      </w:r>
      <w:r w:rsidR="000B08DE" w:rsidRPr="000B08DE">
        <w:rPr>
          <w:b/>
          <w:sz w:val="28"/>
          <w:szCs w:val="24"/>
          <w:lang w:val="lv-LV"/>
        </w:rPr>
        <w:t xml:space="preserve">paaugstināšanas </w:t>
      </w:r>
      <w:proofErr w:type="gramStart"/>
      <w:r w:rsidR="00EE5834" w:rsidRPr="000B08DE">
        <w:rPr>
          <w:b/>
          <w:sz w:val="28"/>
          <w:szCs w:val="24"/>
          <w:lang w:val="lv-LV"/>
        </w:rPr>
        <w:t>un</w:t>
      </w:r>
      <w:proofErr w:type="gramEnd"/>
      <w:r w:rsidR="00EE5834" w:rsidRPr="000B08DE">
        <w:rPr>
          <w:b/>
          <w:sz w:val="28"/>
          <w:szCs w:val="24"/>
          <w:lang w:val="lv-LV"/>
        </w:rPr>
        <w:t xml:space="preserve"> atjaunojamo energoresursu </w:t>
      </w:r>
      <w:r w:rsidR="000B08DE" w:rsidRPr="000B08DE">
        <w:rPr>
          <w:b/>
          <w:sz w:val="28"/>
          <w:szCs w:val="24"/>
          <w:lang w:val="lv-LV"/>
        </w:rPr>
        <w:t>jomā.</w:t>
      </w:r>
    </w:p>
    <w:p w:rsidR="007E3F94" w:rsidRPr="000B08DE" w:rsidRDefault="000B08DE" w:rsidP="00F95AA0">
      <w:pPr>
        <w:shd w:val="clear" w:color="auto" w:fill="FFFFFF"/>
        <w:spacing w:before="120" w:after="120"/>
        <w:ind w:firstLine="709"/>
        <w:jc w:val="both"/>
        <w:rPr>
          <w:sz w:val="28"/>
          <w:szCs w:val="24"/>
          <w:lang w:val="lv-LV"/>
        </w:rPr>
      </w:pPr>
      <w:r w:rsidRPr="000B08DE">
        <w:rPr>
          <w:sz w:val="28"/>
          <w:szCs w:val="24"/>
          <w:lang w:val="lv-LV"/>
        </w:rPr>
        <w:t>Veicināt sadarbības attīstību energoefektivitātes paaugstināšanas un atjaunojamo energoresursu jomā</w:t>
      </w:r>
      <w:r w:rsidR="00F55959" w:rsidRPr="00DB2A40">
        <w:rPr>
          <w:sz w:val="28"/>
          <w:szCs w:val="24"/>
          <w:lang w:val="lv-LV"/>
        </w:rPr>
        <w:t>.</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4C26C3" w:rsidRPr="00FA074A" w:rsidTr="002A4174">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4C26C3" w:rsidRPr="005D1B93" w:rsidRDefault="000F26CA" w:rsidP="00F95AA0">
            <w:pPr>
              <w:shd w:val="clear" w:color="auto" w:fill="FFFFFF"/>
              <w:spacing w:before="120" w:after="120"/>
              <w:jc w:val="center"/>
              <w:rPr>
                <w:b/>
                <w:sz w:val="24"/>
                <w:szCs w:val="24"/>
              </w:rPr>
            </w:pPr>
            <w:r>
              <w:rPr>
                <w:b/>
                <w:iCs/>
                <w:sz w:val="24"/>
                <w:szCs w:val="24"/>
                <w:lang w:val="lv-LV"/>
              </w:rPr>
              <w:t>Atbildīgie</w:t>
            </w:r>
          </w:p>
        </w:tc>
      </w:tr>
      <w:tr w:rsidR="004C26C3"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C26C3" w:rsidRPr="005D1B9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C26C3"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4C26C3" w:rsidRPr="00DB2A40" w:rsidTr="008D7817">
        <w:trPr>
          <w:cantSplit/>
          <w:trHeight w:val="92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C26C3" w:rsidRPr="003641BC" w:rsidRDefault="003641BC" w:rsidP="00F95AA0">
            <w:pPr>
              <w:pStyle w:val="ListParagraph"/>
              <w:shd w:val="clear" w:color="auto" w:fill="FFFFFF"/>
              <w:spacing w:before="120" w:after="120"/>
              <w:ind w:left="0"/>
              <w:contextualSpacing w:val="0"/>
              <w:rPr>
                <w:sz w:val="24"/>
                <w:szCs w:val="24"/>
                <w:lang w:val="lv-LV"/>
              </w:rPr>
            </w:pPr>
            <w:r>
              <w:rPr>
                <w:sz w:val="24"/>
                <w:szCs w:val="24"/>
                <w:lang w:val="lv-LV"/>
              </w:rPr>
              <w:t>Latvijas Republikas Ekonomikas ministrija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C26C3" w:rsidRPr="008D7817" w:rsidRDefault="008D7817" w:rsidP="00F95AA0">
            <w:pPr>
              <w:shd w:val="clear" w:color="auto" w:fill="FFFFFF"/>
              <w:spacing w:before="120" w:after="120"/>
              <w:rPr>
                <w:sz w:val="24"/>
                <w:szCs w:val="24"/>
                <w:lang w:val="lv-LV"/>
              </w:rPr>
            </w:pPr>
            <w:r>
              <w:rPr>
                <w:sz w:val="24"/>
                <w:szCs w:val="24"/>
                <w:lang w:val="lv-LV"/>
              </w:rPr>
              <w:t xml:space="preserve">Pleskavas apgabala Tarifu un enerģētikas valsts </w:t>
            </w:r>
            <w:r w:rsidRPr="006D3794">
              <w:rPr>
                <w:sz w:val="24"/>
                <w:szCs w:val="24"/>
                <w:lang w:val="lv-LV"/>
              </w:rPr>
              <w:t>komiteja</w:t>
            </w:r>
          </w:p>
        </w:tc>
      </w:tr>
    </w:tbl>
    <w:p w:rsidR="001F3AFA" w:rsidRDefault="001F3AFA" w:rsidP="00F95AA0">
      <w:pPr>
        <w:shd w:val="clear" w:color="auto" w:fill="FFFFFF"/>
        <w:spacing w:before="120" w:after="120"/>
        <w:ind w:firstLine="709"/>
        <w:jc w:val="both"/>
        <w:rPr>
          <w:b/>
          <w:color w:val="000000"/>
          <w:sz w:val="28"/>
          <w:szCs w:val="24"/>
          <w:lang w:val="lv-LV"/>
        </w:rPr>
      </w:pPr>
    </w:p>
    <w:p w:rsidR="00F95AA0" w:rsidRDefault="00F95AA0" w:rsidP="00F95AA0">
      <w:pPr>
        <w:shd w:val="clear" w:color="auto" w:fill="FFFFFF"/>
        <w:spacing w:before="120" w:after="120"/>
        <w:ind w:firstLine="709"/>
        <w:jc w:val="both"/>
        <w:rPr>
          <w:b/>
          <w:color w:val="000000"/>
          <w:sz w:val="28"/>
          <w:szCs w:val="24"/>
          <w:lang w:val="lv-LV"/>
        </w:rPr>
      </w:pPr>
    </w:p>
    <w:p w:rsidR="00F95AA0" w:rsidRDefault="00F95AA0" w:rsidP="00F95AA0">
      <w:pPr>
        <w:shd w:val="clear" w:color="auto" w:fill="FFFFFF"/>
        <w:spacing w:before="120" w:after="120"/>
        <w:ind w:firstLine="709"/>
        <w:jc w:val="both"/>
        <w:rPr>
          <w:b/>
          <w:color w:val="000000"/>
          <w:sz w:val="28"/>
          <w:szCs w:val="24"/>
          <w:lang w:val="lv-LV"/>
        </w:rPr>
      </w:pPr>
    </w:p>
    <w:p w:rsidR="00E223AD" w:rsidRPr="00DB2A40" w:rsidRDefault="00D7139B" w:rsidP="00F95AA0">
      <w:pPr>
        <w:shd w:val="clear" w:color="auto" w:fill="FFFFFF"/>
        <w:spacing w:before="120" w:after="120"/>
        <w:ind w:firstLine="709"/>
        <w:jc w:val="both"/>
        <w:rPr>
          <w:b/>
          <w:color w:val="000000"/>
          <w:sz w:val="28"/>
          <w:szCs w:val="24"/>
          <w:lang w:val="lv-LV"/>
        </w:rPr>
      </w:pPr>
      <w:r w:rsidRPr="00DB2A40">
        <w:rPr>
          <w:b/>
          <w:color w:val="000000"/>
          <w:sz w:val="28"/>
          <w:szCs w:val="24"/>
          <w:lang w:val="lv-LV"/>
        </w:rPr>
        <w:lastRenderedPageBreak/>
        <w:t xml:space="preserve">11. </w:t>
      </w:r>
      <w:r w:rsidR="000F26CA">
        <w:rPr>
          <w:b/>
          <w:color w:val="000000"/>
          <w:sz w:val="28"/>
          <w:szCs w:val="24"/>
          <w:lang w:val="lv-LV"/>
        </w:rPr>
        <w:t>Transporta satiksmes attīstības jomā</w:t>
      </w:r>
      <w:r w:rsidR="00C15EEE" w:rsidRPr="00DB2A40">
        <w:rPr>
          <w:b/>
          <w:color w:val="000000"/>
          <w:sz w:val="28"/>
          <w:szCs w:val="24"/>
          <w:lang w:val="lv-LV"/>
        </w:rPr>
        <w:t>.</w:t>
      </w:r>
    </w:p>
    <w:p w:rsidR="000B08DE" w:rsidRPr="000B08DE" w:rsidRDefault="002A4174" w:rsidP="00F95AA0">
      <w:pPr>
        <w:shd w:val="clear" w:color="auto" w:fill="FFFFFF"/>
        <w:spacing w:before="120" w:after="120"/>
        <w:ind w:firstLine="709"/>
        <w:jc w:val="both"/>
        <w:rPr>
          <w:sz w:val="28"/>
          <w:szCs w:val="24"/>
          <w:lang w:val="lv-LV"/>
        </w:rPr>
      </w:pPr>
      <w:r w:rsidRPr="000B08DE">
        <w:rPr>
          <w:sz w:val="28"/>
          <w:szCs w:val="24"/>
          <w:lang w:val="lv-LV"/>
        </w:rPr>
        <w:t xml:space="preserve">11.1. </w:t>
      </w:r>
      <w:r w:rsidR="005412FF">
        <w:rPr>
          <w:sz w:val="28"/>
          <w:szCs w:val="24"/>
          <w:lang w:val="lv-LV"/>
        </w:rPr>
        <w:t>Veicināt sadarbību</w:t>
      </w:r>
      <w:r w:rsidR="005412FF" w:rsidRPr="005412FF">
        <w:rPr>
          <w:sz w:val="28"/>
          <w:szCs w:val="24"/>
          <w:lang w:val="lv-LV"/>
        </w:rPr>
        <w:t xml:space="preserve"> </w:t>
      </w:r>
      <w:r w:rsidR="005412FF" w:rsidRPr="000B08DE">
        <w:rPr>
          <w:sz w:val="28"/>
          <w:szCs w:val="24"/>
          <w:lang w:val="lv-LV"/>
        </w:rPr>
        <w:t>starp Latvijas Republikas un Pleskavas apgabala (Krievijas Federācija) saimnieciskās darbības veicējiem</w:t>
      </w:r>
      <w:r w:rsidR="005412FF">
        <w:rPr>
          <w:sz w:val="28"/>
          <w:szCs w:val="24"/>
          <w:lang w:val="lv-LV"/>
        </w:rPr>
        <w:t>, lai attīstītu pārrobežu pārvadājumus</w:t>
      </w:r>
      <w:r w:rsidR="00DD50E2">
        <w:rPr>
          <w:sz w:val="28"/>
          <w:szCs w:val="24"/>
          <w:lang w:val="lv-LV"/>
        </w:rPr>
        <w:t xml:space="preserve"> ar regulārās satiksmes pasažieru transportu</w:t>
      </w:r>
      <w:r w:rsidR="000B08DE">
        <w:rPr>
          <w:sz w:val="28"/>
          <w:szCs w:val="24"/>
          <w:lang w:val="lv-LV"/>
        </w:rPr>
        <w:t xml:space="preserve">. </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2A4174" w:rsidRPr="00FA074A" w:rsidTr="005D1B93">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2A4174" w:rsidRPr="005D1B93" w:rsidRDefault="000F26CA" w:rsidP="00F95AA0">
            <w:pPr>
              <w:shd w:val="clear" w:color="auto" w:fill="FFFFFF"/>
              <w:spacing w:before="120" w:after="120"/>
              <w:jc w:val="center"/>
              <w:rPr>
                <w:b/>
                <w:sz w:val="24"/>
                <w:szCs w:val="24"/>
              </w:rPr>
            </w:pPr>
            <w:r>
              <w:rPr>
                <w:b/>
                <w:iCs/>
                <w:sz w:val="24"/>
                <w:szCs w:val="24"/>
                <w:lang w:val="lv-LV"/>
              </w:rPr>
              <w:t>Atbildīgie</w:t>
            </w:r>
          </w:p>
        </w:tc>
      </w:tr>
      <w:tr w:rsidR="002A4174"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2A4174" w:rsidRPr="005D1B9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A4174"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2A4174"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641BC" w:rsidRDefault="003641BC" w:rsidP="00F95AA0">
            <w:pPr>
              <w:pStyle w:val="ListParagraph"/>
              <w:shd w:val="clear" w:color="auto" w:fill="FFFFFF"/>
              <w:spacing w:before="120" w:after="120"/>
              <w:ind w:left="0"/>
              <w:contextualSpacing w:val="0"/>
              <w:rPr>
                <w:sz w:val="24"/>
                <w:szCs w:val="24"/>
                <w:lang w:val="lv-LV"/>
              </w:rPr>
            </w:pPr>
            <w:r>
              <w:rPr>
                <w:sz w:val="24"/>
                <w:szCs w:val="24"/>
                <w:lang w:val="lv-LV"/>
              </w:rPr>
              <w:t>Latvijas Republikas Satiksmes ministrija;</w:t>
            </w:r>
          </w:p>
          <w:p w:rsidR="002A4174" w:rsidRPr="00DB2A40" w:rsidRDefault="00E07F97" w:rsidP="00F95AA0">
            <w:pPr>
              <w:pStyle w:val="ListParagraph"/>
              <w:shd w:val="clear" w:color="auto" w:fill="FFFFFF"/>
              <w:spacing w:before="120" w:after="120"/>
              <w:ind w:left="0"/>
              <w:contextualSpacing w:val="0"/>
              <w:rPr>
                <w:sz w:val="24"/>
                <w:szCs w:val="24"/>
                <w:lang w:val="en-US"/>
              </w:rPr>
            </w:pPr>
            <w:r>
              <w:rPr>
                <w:sz w:val="24"/>
                <w:szCs w:val="24"/>
                <w:lang w:val="lv-LV"/>
              </w:rPr>
              <w:t>VSIA</w:t>
            </w:r>
            <w:r w:rsidR="002A4174" w:rsidRPr="00DB2A40">
              <w:rPr>
                <w:sz w:val="24"/>
                <w:szCs w:val="24"/>
                <w:lang w:val="en-US"/>
              </w:rPr>
              <w:t xml:space="preserve"> «</w:t>
            </w:r>
            <w:r>
              <w:rPr>
                <w:sz w:val="24"/>
                <w:szCs w:val="24"/>
                <w:lang w:val="lv-LV"/>
              </w:rPr>
              <w:t>Autotransporta direkcija</w:t>
            </w:r>
            <w:r w:rsidR="002A4174" w:rsidRPr="00DB2A40">
              <w:rPr>
                <w:sz w:val="24"/>
                <w:szCs w:val="24"/>
                <w:lang w:val="en-US"/>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A4174" w:rsidRPr="008D7817" w:rsidRDefault="008D7817" w:rsidP="00F95AA0">
            <w:pPr>
              <w:shd w:val="clear" w:color="auto" w:fill="FFFFFF"/>
              <w:spacing w:before="120" w:after="120"/>
              <w:rPr>
                <w:sz w:val="24"/>
                <w:szCs w:val="24"/>
                <w:highlight w:val="yellow"/>
                <w:lang w:val="lv-LV"/>
              </w:rPr>
            </w:pPr>
            <w:r>
              <w:rPr>
                <w:sz w:val="24"/>
                <w:szCs w:val="24"/>
                <w:lang w:val="lv-LV"/>
              </w:rPr>
              <w:t xml:space="preserve">Pleskavas apgabala Transporta un sakaru valsts </w:t>
            </w:r>
            <w:r w:rsidRPr="006D3794">
              <w:rPr>
                <w:sz w:val="24"/>
                <w:szCs w:val="24"/>
                <w:lang w:val="lv-LV"/>
              </w:rPr>
              <w:t>komiteja</w:t>
            </w:r>
            <w:r w:rsidRPr="00DB2A40">
              <w:rPr>
                <w:sz w:val="24"/>
                <w:szCs w:val="24"/>
                <w:highlight w:val="yellow"/>
                <w:lang w:val="en-US"/>
              </w:rPr>
              <w:t xml:space="preserve"> </w:t>
            </w:r>
          </w:p>
        </w:tc>
      </w:tr>
    </w:tbl>
    <w:p w:rsidR="000B08DE" w:rsidRPr="000B08DE" w:rsidRDefault="002A4174" w:rsidP="00F95AA0">
      <w:pPr>
        <w:shd w:val="clear" w:color="auto" w:fill="FFFFFF"/>
        <w:spacing w:before="120" w:after="120"/>
        <w:ind w:firstLine="709"/>
        <w:jc w:val="both"/>
        <w:rPr>
          <w:sz w:val="28"/>
          <w:szCs w:val="24"/>
          <w:lang w:val="lv-LV"/>
        </w:rPr>
      </w:pPr>
      <w:r w:rsidRPr="000B08DE">
        <w:rPr>
          <w:sz w:val="28"/>
          <w:szCs w:val="24"/>
          <w:lang w:val="lv-LV"/>
        </w:rPr>
        <w:t xml:space="preserve">11.2. </w:t>
      </w:r>
      <w:r w:rsidR="000B08DE" w:rsidRPr="000B08DE">
        <w:rPr>
          <w:sz w:val="28"/>
          <w:szCs w:val="24"/>
          <w:lang w:val="lv-LV"/>
        </w:rPr>
        <w:t>Veicināt projekta „Gaisa transporta pakalpojumu attīstība reģionālajās lidostās „Daugavpils” (Latvijas Republika) un „</w:t>
      </w:r>
      <w:proofErr w:type="spellStart"/>
      <w:r w:rsidR="000B08DE" w:rsidRPr="000B08DE">
        <w:rPr>
          <w:sz w:val="28"/>
          <w:szCs w:val="24"/>
          <w:lang w:val="lv-LV"/>
        </w:rPr>
        <w:t>Kresti</w:t>
      </w:r>
      <w:proofErr w:type="spellEnd"/>
      <w:r w:rsidR="000B08DE" w:rsidRPr="000B08DE">
        <w:rPr>
          <w:sz w:val="28"/>
          <w:szCs w:val="24"/>
          <w:lang w:val="lv-LV"/>
        </w:rPr>
        <w:t>” Pleskavas pilsētā (Krievijas Federācija)” realizāciju.</w:t>
      </w:r>
    </w:p>
    <w:tbl>
      <w:tblPr>
        <w:tblW w:w="9072" w:type="dxa"/>
        <w:tblInd w:w="40" w:type="dxa"/>
        <w:tblLayout w:type="fixed"/>
        <w:tblCellMar>
          <w:left w:w="40" w:type="dxa"/>
          <w:right w:w="40" w:type="dxa"/>
        </w:tblCellMar>
        <w:tblLook w:val="0000" w:firstRow="0" w:lastRow="0" w:firstColumn="0" w:lastColumn="0" w:noHBand="0" w:noVBand="0"/>
      </w:tblPr>
      <w:tblGrid>
        <w:gridCol w:w="4536"/>
        <w:gridCol w:w="4536"/>
      </w:tblGrid>
      <w:tr w:rsidR="00D7139B" w:rsidRPr="005F4003" w:rsidTr="005D1B93">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D7139B" w:rsidRPr="005F4003" w:rsidRDefault="000F26CA" w:rsidP="00F95AA0">
            <w:pPr>
              <w:shd w:val="clear" w:color="auto" w:fill="FFFFFF"/>
              <w:spacing w:before="120" w:after="120"/>
              <w:jc w:val="center"/>
              <w:rPr>
                <w:b/>
                <w:sz w:val="24"/>
                <w:szCs w:val="24"/>
              </w:rPr>
            </w:pPr>
            <w:r>
              <w:rPr>
                <w:b/>
                <w:iCs/>
                <w:sz w:val="24"/>
                <w:szCs w:val="24"/>
                <w:lang w:val="lv-LV"/>
              </w:rPr>
              <w:t>Atbildīgie</w:t>
            </w:r>
          </w:p>
        </w:tc>
      </w:tr>
      <w:tr w:rsidR="00D7139B"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7139B" w:rsidRPr="005F4003" w:rsidRDefault="000F26CA" w:rsidP="00F95AA0">
            <w:pPr>
              <w:shd w:val="clear" w:color="auto" w:fill="FFFFFF"/>
              <w:spacing w:before="120" w:after="120"/>
              <w:jc w:val="center"/>
              <w:rPr>
                <w:b/>
                <w:iCs/>
                <w:sz w:val="24"/>
                <w:szCs w:val="24"/>
              </w:rPr>
            </w:pPr>
            <w:r>
              <w:rPr>
                <w:b/>
                <w:iCs/>
                <w:sz w:val="24"/>
                <w:szCs w:val="24"/>
                <w:lang w:val="lv-LV"/>
              </w:rPr>
              <w:t>no Latvijas Republikas puses</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139B" w:rsidRPr="00DB2A40" w:rsidRDefault="00DF3FE1" w:rsidP="00F95AA0">
            <w:pPr>
              <w:shd w:val="clear" w:color="auto" w:fill="FFFFFF"/>
              <w:spacing w:before="120" w:after="120"/>
              <w:jc w:val="center"/>
              <w:rPr>
                <w:b/>
                <w:iCs/>
                <w:sz w:val="24"/>
                <w:szCs w:val="24"/>
                <w:lang w:val="en-US"/>
              </w:rPr>
            </w:pPr>
            <w:r>
              <w:rPr>
                <w:b/>
                <w:iCs/>
                <w:sz w:val="24"/>
                <w:szCs w:val="24"/>
                <w:lang w:val="lv-LV"/>
              </w:rPr>
              <w:t>no Pleskavas apgabala (Krievijas Federācija) puses</w:t>
            </w:r>
          </w:p>
        </w:tc>
      </w:tr>
      <w:tr w:rsidR="00D7139B" w:rsidRPr="00DB2A40" w:rsidTr="005D1B93">
        <w:trPr>
          <w:cantSplit/>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641BC" w:rsidRDefault="003641BC" w:rsidP="00F95AA0">
            <w:pPr>
              <w:pStyle w:val="ListParagraph"/>
              <w:shd w:val="clear" w:color="auto" w:fill="FFFFFF"/>
              <w:spacing w:before="120" w:after="120"/>
              <w:ind w:left="0"/>
              <w:contextualSpacing w:val="0"/>
              <w:rPr>
                <w:sz w:val="24"/>
                <w:szCs w:val="24"/>
                <w:lang w:val="lv-LV"/>
              </w:rPr>
            </w:pPr>
            <w:r>
              <w:rPr>
                <w:sz w:val="24"/>
                <w:szCs w:val="24"/>
                <w:lang w:val="lv-LV"/>
              </w:rPr>
              <w:t>Latvijas Republikas Satiksmes ministrija;</w:t>
            </w:r>
          </w:p>
          <w:p w:rsidR="00D7139B" w:rsidRPr="00E07F97" w:rsidRDefault="00E07F97" w:rsidP="00F95AA0">
            <w:pPr>
              <w:pStyle w:val="ListParagraph"/>
              <w:shd w:val="clear" w:color="auto" w:fill="FFFFFF"/>
              <w:spacing w:before="120" w:after="120"/>
              <w:ind w:left="0"/>
              <w:contextualSpacing w:val="0"/>
              <w:rPr>
                <w:sz w:val="24"/>
                <w:szCs w:val="24"/>
                <w:lang w:val="lv-LV"/>
              </w:rPr>
            </w:pPr>
            <w:r>
              <w:rPr>
                <w:sz w:val="24"/>
                <w:szCs w:val="24"/>
                <w:lang w:val="lv-LV"/>
              </w:rPr>
              <w:t>Daugavpils pilsētas dome</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7139B" w:rsidRPr="008D7817" w:rsidRDefault="008D7817" w:rsidP="00F95AA0">
            <w:pPr>
              <w:shd w:val="clear" w:color="auto" w:fill="FFFFFF"/>
              <w:spacing w:before="120" w:after="120"/>
              <w:rPr>
                <w:sz w:val="24"/>
                <w:szCs w:val="24"/>
                <w:lang w:val="lv-LV"/>
              </w:rPr>
            </w:pPr>
            <w:r>
              <w:rPr>
                <w:sz w:val="24"/>
                <w:szCs w:val="24"/>
                <w:lang w:val="lv-LV"/>
              </w:rPr>
              <w:t xml:space="preserve">Pleskavas apgabala Transporta un sakaru valsts </w:t>
            </w:r>
            <w:r w:rsidRPr="006D3794">
              <w:rPr>
                <w:sz w:val="24"/>
                <w:szCs w:val="24"/>
                <w:lang w:val="lv-LV"/>
              </w:rPr>
              <w:t>komiteja</w:t>
            </w:r>
          </w:p>
        </w:tc>
      </w:tr>
    </w:tbl>
    <w:p w:rsidR="001F3AFA" w:rsidRDefault="001F3AFA" w:rsidP="00F95AA0">
      <w:pPr>
        <w:shd w:val="clear" w:color="auto" w:fill="FFFFFF"/>
        <w:spacing w:before="120" w:after="120"/>
        <w:ind w:firstLine="709"/>
        <w:jc w:val="both"/>
        <w:rPr>
          <w:sz w:val="28"/>
          <w:szCs w:val="24"/>
          <w:lang w:val="lv-LV"/>
        </w:rPr>
      </w:pPr>
    </w:p>
    <w:p w:rsidR="006A45E0" w:rsidRDefault="006A45E0" w:rsidP="00F95AA0">
      <w:pPr>
        <w:shd w:val="clear" w:color="auto" w:fill="FFFFFF"/>
        <w:spacing w:before="120" w:after="120"/>
        <w:ind w:firstLine="709"/>
        <w:jc w:val="both"/>
        <w:rPr>
          <w:sz w:val="28"/>
          <w:szCs w:val="24"/>
          <w:lang w:val="lv-LV"/>
        </w:rPr>
      </w:pPr>
      <w:r>
        <w:rPr>
          <w:sz w:val="28"/>
          <w:szCs w:val="24"/>
          <w:lang w:val="lv-LV"/>
        </w:rPr>
        <w:t xml:space="preserve">Šī Darba programma stājas spēkā </w:t>
      </w:r>
      <w:r w:rsidR="00DD50E2">
        <w:rPr>
          <w:sz w:val="28"/>
          <w:szCs w:val="24"/>
          <w:lang w:val="lv-LV"/>
        </w:rPr>
        <w:t xml:space="preserve">no </w:t>
      </w:r>
      <w:r>
        <w:rPr>
          <w:sz w:val="28"/>
          <w:szCs w:val="24"/>
          <w:lang w:val="lv-LV"/>
        </w:rPr>
        <w:t xml:space="preserve">parakstīšanas </w:t>
      </w:r>
      <w:r w:rsidR="00DD50E2">
        <w:rPr>
          <w:sz w:val="28"/>
          <w:szCs w:val="24"/>
          <w:lang w:val="lv-LV"/>
        </w:rPr>
        <w:t>dienas</w:t>
      </w:r>
      <w:r>
        <w:rPr>
          <w:sz w:val="28"/>
          <w:szCs w:val="24"/>
          <w:lang w:val="lv-LV"/>
        </w:rPr>
        <w:t>. Puses saskaņo Darba programmas nākamajiem trīsgadu periodiem.</w:t>
      </w:r>
    </w:p>
    <w:p w:rsidR="00FC0C26" w:rsidRDefault="00DB2A40" w:rsidP="00F95AA0">
      <w:pPr>
        <w:shd w:val="clear" w:color="auto" w:fill="FFFFFF"/>
        <w:spacing w:before="120" w:after="120"/>
        <w:ind w:firstLine="709"/>
        <w:jc w:val="both"/>
        <w:rPr>
          <w:sz w:val="28"/>
          <w:szCs w:val="24"/>
          <w:lang w:val="lv-LV"/>
        </w:rPr>
      </w:pPr>
      <w:r>
        <w:rPr>
          <w:sz w:val="28"/>
          <w:szCs w:val="24"/>
          <w:lang w:val="lv-LV"/>
        </w:rPr>
        <w:t>Parakstīta</w:t>
      </w:r>
      <w:r w:rsidR="00FC0C26" w:rsidRPr="00DB2A40">
        <w:rPr>
          <w:sz w:val="28"/>
          <w:szCs w:val="24"/>
          <w:lang w:val="lv-LV"/>
        </w:rPr>
        <w:t xml:space="preserve"> ________________</w:t>
      </w:r>
      <w:r w:rsidR="000F26CA" w:rsidRPr="00DB2A40">
        <w:rPr>
          <w:sz w:val="28"/>
          <w:szCs w:val="24"/>
          <w:lang w:val="lv-LV"/>
        </w:rPr>
        <w:t xml:space="preserve">  2011.gadā </w:t>
      </w:r>
      <w:r w:rsidR="00FC0C26" w:rsidRPr="00DB2A40">
        <w:rPr>
          <w:sz w:val="28"/>
          <w:szCs w:val="24"/>
          <w:lang w:val="lv-LV"/>
        </w:rPr>
        <w:t>«__</w:t>
      </w:r>
      <w:r w:rsidR="00761325" w:rsidRPr="00DB2A40">
        <w:rPr>
          <w:sz w:val="28"/>
          <w:szCs w:val="24"/>
          <w:lang w:val="lv-LV"/>
        </w:rPr>
        <w:t>_</w:t>
      </w:r>
      <w:r w:rsidR="00FC0C26" w:rsidRPr="00DB2A40">
        <w:rPr>
          <w:sz w:val="28"/>
          <w:szCs w:val="24"/>
          <w:lang w:val="lv-LV"/>
        </w:rPr>
        <w:t>_»__</w:t>
      </w:r>
      <w:r w:rsidR="00761325" w:rsidRPr="00DB2A40">
        <w:rPr>
          <w:sz w:val="28"/>
          <w:szCs w:val="24"/>
          <w:lang w:val="lv-LV"/>
        </w:rPr>
        <w:t>____</w:t>
      </w:r>
      <w:r w:rsidR="00FC0C26" w:rsidRPr="00DB2A40">
        <w:rPr>
          <w:sz w:val="28"/>
          <w:szCs w:val="24"/>
          <w:lang w:val="lv-LV"/>
        </w:rPr>
        <w:t>_________</w:t>
      </w:r>
      <w:r w:rsidR="000F26CA" w:rsidRPr="00DB2A40">
        <w:rPr>
          <w:sz w:val="28"/>
          <w:szCs w:val="24"/>
          <w:lang w:val="lv-LV"/>
        </w:rPr>
        <w:t>divos eksemplāros,</w:t>
      </w:r>
      <w:r w:rsidR="000F26CA">
        <w:rPr>
          <w:sz w:val="28"/>
          <w:szCs w:val="24"/>
          <w:lang w:val="lv-LV"/>
        </w:rPr>
        <w:t xml:space="preserve"> </w:t>
      </w:r>
      <w:r w:rsidR="000F26CA" w:rsidRPr="00DB2A40">
        <w:rPr>
          <w:sz w:val="28"/>
          <w:szCs w:val="24"/>
          <w:lang w:val="lv-LV"/>
        </w:rPr>
        <w:t>katrs latviešu un krievu valodā, abiem tekstiem ir vienāds spēks</w:t>
      </w:r>
      <w:r w:rsidR="00FC0C26" w:rsidRPr="00DB2A40">
        <w:rPr>
          <w:sz w:val="28"/>
          <w:szCs w:val="24"/>
          <w:lang w:val="lv-LV"/>
        </w:rPr>
        <w:t>.</w:t>
      </w:r>
    </w:p>
    <w:p w:rsidR="00F95AA0" w:rsidRPr="00F95AA0" w:rsidRDefault="00F95AA0" w:rsidP="00F95AA0">
      <w:pPr>
        <w:shd w:val="clear" w:color="auto" w:fill="FFFFFF"/>
        <w:spacing w:before="120" w:after="120"/>
        <w:ind w:firstLine="709"/>
        <w:jc w:val="both"/>
        <w:rPr>
          <w:sz w:val="28"/>
          <w:szCs w:val="24"/>
          <w:lang w:val="lv-LV"/>
        </w:rPr>
      </w:pPr>
    </w:p>
    <w:tbl>
      <w:tblPr>
        <w:tblW w:w="9214" w:type="dxa"/>
        <w:tblInd w:w="108" w:type="dxa"/>
        <w:tblLook w:val="04A0" w:firstRow="1" w:lastRow="0" w:firstColumn="1" w:lastColumn="0" w:noHBand="0" w:noVBand="1"/>
      </w:tblPr>
      <w:tblGrid>
        <w:gridCol w:w="4607"/>
        <w:gridCol w:w="4607"/>
      </w:tblGrid>
      <w:tr w:rsidR="00BC463E" w:rsidRPr="00F63800" w:rsidTr="005D1B93">
        <w:trPr>
          <w:trHeight w:val="2204"/>
        </w:trPr>
        <w:tc>
          <w:tcPr>
            <w:tcW w:w="4607" w:type="dxa"/>
          </w:tcPr>
          <w:p w:rsidR="00BC463E" w:rsidRPr="000F26CA" w:rsidRDefault="000F26CA" w:rsidP="00F95AA0">
            <w:pPr>
              <w:spacing w:before="120" w:after="120"/>
              <w:jc w:val="center"/>
              <w:rPr>
                <w:bCs/>
                <w:sz w:val="28"/>
                <w:szCs w:val="28"/>
                <w:lang w:val="lv-LV"/>
              </w:rPr>
            </w:pPr>
            <w:r>
              <w:rPr>
                <w:bCs/>
                <w:color w:val="000000"/>
                <w:sz w:val="28"/>
                <w:szCs w:val="28"/>
                <w:lang w:val="lv-LV"/>
              </w:rPr>
              <w:t>Latvijas Republikas Ekonomikas ministrijas vārdā</w:t>
            </w:r>
          </w:p>
          <w:p w:rsidR="005D1B93" w:rsidRPr="00DB2A40" w:rsidRDefault="005D1B93" w:rsidP="00F95AA0">
            <w:pPr>
              <w:spacing w:before="120" w:after="120"/>
              <w:rPr>
                <w:bCs/>
                <w:color w:val="000000"/>
                <w:sz w:val="28"/>
                <w:szCs w:val="28"/>
                <w:lang w:val="en-US"/>
              </w:rPr>
            </w:pPr>
          </w:p>
          <w:p w:rsidR="00BC463E" w:rsidRDefault="00DB2A40" w:rsidP="00F95AA0">
            <w:pPr>
              <w:spacing w:before="120" w:after="120"/>
              <w:jc w:val="center"/>
              <w:rPr>
                <w:sz w:val="28"/>
                <w:szCs w:val="28"/>
                <w:lang w:val="lv-LV"/>
              </w:rPr>
            </w:pPr>
            <w:proofErr w:type="spellStart"/>
            <w:r>
              <w:rPr>
                <w:sz w:val="28"/>
                <w:szCs w:val="28"/>
                <w:lang w:val="lv-LV"/>
              </w:rPr>
              <w:t>D</w:t>
            </w:r>
            <w:r w:rsidR="000F26CA">
              <w:rPr>
                <w:sz w:val="28"/>
                <w:szCs w:val="28"/>
                <w:lang w:val="lv-LV"/>
              </w:rPr>
              <w:t>.</w:t>
            </w:r>
            <w:r>
              <w:rPr>
                <w:sz w:val="28"/>
                <w:szCs w:val="28"/>
                <w:lang w:val="lv-LV"/>
              </w:rPr>
              <w:t>Pavļuts</w:t>
            </w:r>
            <w:proofErr w:type="spellEnd"/>
          </w:p>
          <w:p w:rsidR="000F26CA" w:rsidRPr="000F26CA" w:rsidRDefault="000F26CA" w:rsidP="00F95AA0">
            <w:pPr>
              <w:spacing w:before="120" w:after="120"/>
              <w:jc w:val="center"/>
              <w:rPr>
                <w:sz w:val="28"/>
                <w:szCs w:val="28"/>
                <w:lang w:val="lv-LV"/>
              </w:rPr>
            </w:pPr>
            <w:r>
              <w:rPr>
                <w:sz w:val="28"/>
                <w:szCs w:val="28"/>
                <w:lang w:val="lv-LV"/>
              </w:rPr>
              <w:t>ekonomikas ministrs</w:t>
            </w:r>
          </w:p>
        </w:tc>
        <w:tc>
          <w:tcPr>
            <w:tcW w:w="4607" w:type="dxa"/>
          </w:tcPr>
          <w:p w:rsidR="00BC463E" w:rsidRPr="000F26CA" w:rsidRDefault="000F26CA" w:rsidP="00F95AA0">
            <w:pPr>
              <w:spacing w:before="120" w:after="120"/>
              <w:jc w:val="center"/>
              <w:rPr>
                <w:bCs/>
                <w:color w:val="000000"/>
                <w:sz w:val="28"/>
                <w:szCs w:val="28"/>
                <w:lang w:val="lv-LV"/>
              </w:rPr>
            </w:pPr>
            <w:r>
              <w:rPr>
                <w:bCs/>
                <w:color w:val="000000"/>
                <w:sz w:val="28"/>
                <w:szCs w:val="28"/>
                <w:lang w:val="lv-LV"/>
              </w:rPr>
              <w:t>Krievijas Federācijas Pleskavas apgabala administrācijas vārdā</w:t>
            </w:r>
          </w:p>
          <w:p w:rsidR="00BC463E" w:rsidRPr="00DB2A40" w:rsidRDefault="00BC463E" w:rsidP="00F95AA0">
            <w:pPr>
              <w:spacing w:before="120" w:after="120"/>
              <w:rPr>
                <w:bCs/>
                <w:sz w:val="28"/>
                <w:szCs w:val="28"/>
                <w:lang w:val="en-US"/>
              </w:rPr>
            </w:pPr>
          </w:p>
          <w:p w:rsidR="00BC463E" w:rsidRDefault="00DB2A40" w:rsidP="00F95AA0">
            <w:pPr>
              <w:spacing w:before="120" w:after="120"/>
              <w:jc w:val="center"/>
              <w:rPr>
                <w:bCs/>
                <w:color w:val="000000"/>
                <w:sz w:val="28"/>
                <w:szCs w:val="28"/>
                <w:lang w:val="lv-LV"/>
              </w:rPr>
            </w:pPr>
            <w:proofErr w:type="spellStart"/>
            <w:r>
              <w:rPr>
                <w:bCs/>
                <w:color w:val="000000"/>
                <w:sz w:val="28"/>
                <w:szCs w:val="28"/>
                <w:lang w:val="lv-LV"/>
              </w:rPr>
              <w:t>A.</w:t>
            </w:r>
            <w:bookmarkStart w:id="0" w:name="_GoBack"/>
            <w:bookmarkEnd w:id="0"/>
            <w:r w:rsidR="000F26CA">
              <w:rPr>
                <w:bCs/>
                <w:color w:val="000000"/>
                <w:sz w:val="28"/>
                <w:szCs w:val="28"/>
                <w:lang w:val="lv-LV"/>
              </w:rPr>
              <w:t>Turčaks</w:t>
            </w:r>
            <w:proofErr w:type="spellEnd"/>
          </w:p>
          <w:p w:rsidR="000F26CA" w:rsidRPr="000F26CA" w:rsidRDefault="000F26CA" w:rsidP="00F95AA0">
            <w:pPr>
              <w:spacing w:before="120" w:after="120"/>
              <w:jc w:val="center"/>
              <w:rPr>
                <w:bCs/>
                <w:color w:val="000000"/>
                <w:spacing w:val="-1"/>
                <w:sz w:val="28"/>
                <w:szCs w:val="28"/>
                <w:lang w:val="lv-LV"/>
              </w:rPr>
            </w:pPr>
            <w:r>
              <w:rPr>
                <w:bCs/>
                <w:color w:val="000000"/>
                <w:sz w:val="28"/>
                <w:szCs w:val="28"/>
                <w:lang w:val="lv-LV"/>
              </w:rPr>
              <w:t>apgabala gubernators</w:t>
            </w:r>
          </w:p>
        </w:tc>
      </w:tr>
    </w:tbl>
    <w:p w:rsidR="00F95AA0" w:rsidRDefault="00F95AA0" w:rsidP="00F95AA0">
      <w:pPr>
        <w:tabs>
          <w:tab w:val="left" w:pos="7088"/>
        </w:tabs>
        <w:rPr>
          <w:lang w:val="en-US"/>
        </w:rPr>
      </w:pPr>
    </w:p>
    <w:p w:rsidR="002A4174" w:rsidRPr="006B4667" w:rsidRDefault="005412FF" w:rsidP="00F95AA0">
      <w:pPr>
        <w:tabs>
          <w:tab w:val="left" w:pos="7088"/>
        </w:tabs>
        <w:rPr>
          <w:lang w:val="en-US"/>
        </w:rPr>
      </w:pPr>
      <w:r>
        <w:rPr>
          <w:lang w:val="en-US"/>
        </w:rPr>
        <w:t>1</w:t>
      </w:r>
      <w:r w:rsidR="00F95AA0">
        <w:t>.</w:t>
      </w:r>
      <w:r w:rsidR="00DB2A40">
        <w:rPr>
          <w:lang w:val="lv-LV"/>
        </w:rPr>
        <w:t>11</w:t>
      </w:r>
      <w:r w:rsidR="002A4174" w:rsidRPr="005D1B93">
        <w:t xml:space="preserve">.2011. </w:t>
      </w:r>
      <w:r w:rsidR="006B4667">
        <w:t>1</w:t>
      </w:r>
      <w:r w:rsidR="00DB2A40">
        <w:rPr>
          <w:lang w:val="en-US"/>
        </w:rPr>
        <w:t>0</w:t>
      </w:r>
      <w:r w:rsidR="002A4174" w:rsidRPr="005D1B93">
        <w:t>:</w:t>
      </w:r>
      <w:r w:rsidR="00DB2A40">
        <w:rPr>
          <w:lang w:val="en-US"/>
        </w:rPr>
        <w:t>47</w:t>
      </w:r>
    </w:p>
    <w:p w:rsidR="002A4174" w:rsidRPr="00C753AA" w:rsidRDefault="00C753AA" w:rsidP="00F95AA0">
      <w:pPr>
        <w:tabs>
          <w:tab w:val="left" w:pos="7088"/>
        </w:tabs>
        <w:rPr>
          <w:lang w:val="lv-LV"/>
        </w:rPr>
      </w:pPr>
      <w:r>
        <w:t>1</w:t>
      </w:r>
      <w:r w:rsidR="00DB2A40">
        <w:rPr>
          <w:lang w:val="lv-LV"/>
        </w:rPr>
        <w:t>498</w:t>
      </w:r>
    </w:p>
    <w:p w:rsidR="002A4174" w:rsidRPr="005D1B93" w:rsidRDefault="002A4174" w:rsidP="00F95AA0">
      <w:pPr>
        <w:pStyle w:val="Subtitle"/>
        <w:widowControl/>
        <w:spacing w:before="0" w:after="0"/>
        <w:ind w:right="0"/>
        <w:rPr>
          <w:b w:val="0"/>
          <w:sz w:val="20"/>
          <w:lang w:val="lv-LV"/>
        </w:rPr>
      </w:pPr>
      <w:r w:rsidRPr="005D1B93">
        <w:rPr>
          <w:b w:val="0"/>
          <w:sz w:val="20"/>
          <w:lang w:val="lv-LV"/>
        </w:rPr>
        <w:t>K.Koroļova</w:t>
      </w:r>
    </w:p>
    <w:p w:rsidR="002A4174" w:rsidRDefault="002A4174" w:rsidP="00F95AA0">
      <w:pPr>
        <w:pStyle w:val="Subtitle"/>
        <w:widowControl/>
        <w:spacing w:before="0" w:after="0"/>
        <w:ind w:right="0"/>
        <w:rPr>
          <w:b w:val="0"/>
          <w:sz w:val="20"/>
          <w:lang w:val="ru-RU"/>
        </w:rPr>
      </w:pPr>
      <w:r w:rsidRPr="005D1B93">
        <w:rPr>
          <w:b w:val="0"/>
          <w:sz w:val="20"/>
          <w:lang w:val="lv-LV"/>
        </w:rPr>
        <w:t>67013221, Ksenija.Korolova@em.gov.lv</w:t>
      </w:r>
    </w:p>
    <w:p w:rsidR="005D1B93" w:rsidRPr="005D1B93" w:rsidRDefault="005D1B93" w:rsidP="00F95AA0">
      <w:pPr>
        <w:spacing w:before="120" w:after="120"/>
        <w:rPr>
          <w:lang w:eastAsia="en-US"/>
        </w:rPr>
      </w:pPr>
    </w:p>
    <w:sectPr w:rsidR="005D1B93" w:rsidRPr="005D1B93" w:rsidSect="002A4174">
      <w:headerReference w:type="even" r:id="rId9"/>
      <w:headerReference w:type="default" r:id="rId10"/>
      <w:footerReference w:type="default" r:id="rId11"/>
      <w:footerReference w:type="first" r:id="rId12"/>
      <w:pgSz w:w="11909" w:h="16834" w:code="9"/>
      <w:pgMar w:top="1701" w:right="1134" w:bottom="1134" w:left="1701" w:header="283" w:footer="283"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A5" w:rsidRDefault="009727A5">
      <w:r>
        <w:separator/>
      </w:r>
    </w:p>
  </w:endnote>
  <w:endnote w:type="continuationSeparator" w:id="0">
    <w:p w:rsidR="009727A5" w:rsidRDefault="0097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41" w:rsidRPr="002A4174" w:rsidRDefault="008B4541" w:rsidP="002A4174">
    <w:pPr>
      <w:pStyle w:val="Footer"/>
      <w:tabs>
        <w:tab w:val="clear" w:pos="4153"/>
        <w:tab w:val="clear" w:pos="8306"/>
      </w:tabs>
      <w:jc w:val="both"/>
      <w:rPr>
        <w:sz w:val="24"/>
        <w:szCs w:val="24"/>
      </w:rPr>
    </w:pPr>
    <w:r>
      <w:rPr>
        <w:sz w:val="24"/>
        <w:szCs w:val="24"/>
      </w:rPr>
      <w:t>EM</w:t>
    </w:r>
    <w:proofErr w:type="spellStart"/>
    <w:r>
      <w:rPr>
        <w:sz w:val="24"/>
        <w:szCs w:val="24"/>
        <w:lang w:val="en-US"/>
      </w:rPr>
      <w:t>Inf</w:t>
    </w:r>
    <w:proofErr w:type="spellEnd"/>
    <w:r w:rsidRPr="002A4174">
      <w:rPr>
        <w:sz w:val="24"/>
        <w:szCs w:val="24"/>
      </w:rPr>
      <w:t>_110811_PleskPP</w:t>
    </w:r>
    <w:r>
      <w:rPr>
        <w:sz w:val="24"/>
        <w:szCs w:val="24"/>
      </w:rPr>
      <w:t>_</w:t>
    </w:r>
    <w:r>
      <w:rPr>
        <w:sz w:val="24"/>
        <w:szCs w:val="24"/>
        <w:lang w:val="en-US"/>
      </w:rPr>
      <w:t>lv</w:t>
    </w:r>
    <w:r w:rsidRPr="002A4174">
      <w:rPr>
        <w:sz w:val="24"/>
        <w:szCs w:val="24"/>
      </w:rPr>
      <w:t xml:space="preserve">; </w:t>
    </w:r>
    <w:proofErr w:type="spellStart"/>
    <w:r w:rsidRPr="002A4174">
      <w:rPr>
        <w:sz w:val="24"/>
        <w:szCs w:val="24"/>
      </w:rPr>
      <w:t>Par</w:t>
    </w:r>
    <w:proofErr w:type="spellEnd"/>
    <w:r w:rsidRPr="002A4174">
      <w:rPr>
        <w:sz w:val="24"/>
        <w:szCs w:val="24"/>
      </w:rPr>
      <w:t xml:space="preserve"> </w:t>
    </w:r>
    <w:proofErr w:type="spellStart"/>
    <w:r w:rsidRPr="002A4174">
      <w:rPr>
        <w:sz w:val="24"/>
        <w:szCs w:val="24"/>
      </w:rPr>
      <w:t>Latvijas</w:t>
    </w:r>
    <w:proofErr w:type="spellEnd"/>
    <w:r w:rsidRPr="002A4174">
      <w:rPr>
        <w:sz w:val="24"/>
        <w:szCs w:val="24"/>
      </w:rPr>
      <w:t xml:space="preserve"> </w:t>
    </w:r>
    <w:proofErr w:type="spellStart"/>
    <w:r w:rsidRPr="002A4174">
      <w:rPr>
        <w:sz w:val="24"/>
        <w:szCs w:val="24"/>
      </w:rPr>
      <w:t>Republikas</w:t>
    </w:r>
    <w:proofErr w:type="spellEnd"/>
    <w:r w:rsidRPr="002A4174">
      <w:rPr>
        <w:sz w:val="24"/>
        <w:szCs w:val="24"/>
      </w:rPr>
      <w:t xml:space="preserve"> </w:t>
    </w:r>
    <w:proofErr w:type="spellStart"/>
    <w:r w:rsidRPr="002A4174">
      <w:rPr>
        <w:sz w:val="24"/>
        <w:szCs w:val="24"/>
      </w:rPr>
      <w:t>Ekonomikas</w:t>
    </w:r>
    <w:proofErr w:type="spellEnd"/>
    <w:r w:rsidRPr="002A4174">
      <w:rPr>
        <w:sz w:val="24"/>
        <w:szCs w:val="24"/>
      </w:rPr>
      <w:t xml:space="preserve"> </w:t>
    </w:r>
    <w:proofErr w:type="spellStart"/>
    <w:r w:rsidRPr="002A4174">
      <w:rPr>
        <w:sz w:val="24"/>
        <w:szCs w:val="24"/>
      </w:rPr>
      <w:t>ministrijas</w:t>
    </w:r>
    <w:proofErr w:type="spellEnd"/>
    <w:r w:rsidRPr="002A4174">
      <w:rPr>
        <w:sz w:val="24"/>
        <w:szCs w:val="24"/>
      </w:rPr>
      <w:t xml:space="preserve"> </w:t>
    </w:r>
    <w:proofErr w:type="spellStart"/>
    <w:r w:rsidRPr="002A4174">
      <w:rPr>
        <w:sz w:val="24"/>
        <w:szCs w:val="24"/>
      </w:rPr>
      <w:t>un</w:t>
    </w:r>
    <w:proofErr w:type="spellEnd"/>
    <w:r w:rsidRPr="002A4174">
      <w:rPr>
        <w:sz w:val="24"/>
        <w:szCs w:val="24"/>
      </w:rPr>
      <w:t xml:space="preserve"> </w:t>
    </w:r>
    <w:proofErr w:type="spellStart"/>
    <w:r w:rsidRPr="002A4174">
      <w:rPr>
        <w:sz w:val="24"/>
        <w:szCs w:val="24"/>
      </w:rPr>
      <w:t>Pleskavas</w:t>
    </w:r>
    <w:proofErr w:type="spellEnd"/>
    <w:r w:rsidRPr="002A4174">
      <w:rPr>
        <w:sz w:val="24"/>
        <w:szCs w:val="24"/>
      </w:rPr>
      <w:t xml:space="preserve"> </w:t>
    </w:r>
    <w:proofErr w:type="spellStart"/>
    <w:r w:rsidRPr="002A4174">
      <w:rPr>
        <w:sz w:val="24"/>
        <w:szCs w:val="24"/>
      </w:rPr>
      <w:t>apgabala</w:t>
    </w:r>
    <w:proofErr w:type="spellEnd"/>
    <w:r w:rsidRPr="002A4174">
      <w:rPr>
        <w:sz w:val="24"/>
        <w:szCs w:val="24"/>
      </w:rPr>
      <w:t xml:space="preserve"> (</w:t>
    </w:r>
    <w:proofErr w:type="spellStart"/>
    <w:r w:rsidRPr="002A4174">
      <w:rPr>
        <w:sz w:val="24"/>
        <w:szCs w:val="24"/>
      </w:rPr>
      <w:t>Krievijas</w:t>
    </w:r>
    <w:proofErr w:type="spellEnd"/>
    <w:r w:rsidRPr="002A4174">
      <w:rPr>
        <w:sz w:val="24"/>
        <w:szCs w:val="24"/>
      </w:rPr>
      <w:t xml:space="preserve"> </w:t>
    </w:r>
    <w:proofErr w:type="spellStart"/>
    <w:r w:rsidRPr="002A4174">
      <w:rPr>
        <w:sz w:val="24"/>
        <w:szCs w:val="24"/>
      </w:rPr>
      <w:t>Federācija</w:t>
    </w:r>
    <w:proofErr w:type="spellEnd"/>
    <w:r w:rsidRPr="002A4174">
      <w:rPr>
        <w:sz w:val="24"/>
        <w:szCs w:val="24"/>
      </w:rPr>
      <w:t xml:space="preserve">) </w:t>
    </w:r>
    <w:proofErr w:type="spellStart"/>
    <w:r w:rsidRPr="002A4174">
      <w:rPr>
        <w:sz w:val="24"/>
        <w:szCs w:val="24"/>
      </w:rPr>
      <w:t>administrācijas</w:t>
    </w:r>
    <w:proofErr w:type="spellEnd"/>
    <w:r w:rsidRPr="002A4174">
      <w:rPr>
        <w:sz w:val="24"/>
        <w:szCs w:val="24"/>
      </w:rPr>
      <w:t xml:space="preserve"> </w:t>
    </w:r>
    <w:proofErr w:type="spellStart"/>
    <w:r w:rsidRPr="002A4174">
      <w:rPr>
        <w:sz w:val="24"/>
        <w:szCs w:val="24"/>
      </w:rPr>
      <w:t>vienošanās</w:t>
    </w:r>
    <w:proofErr w:type="spellEnd"/>
    <w:r w:rsidRPr="002A4174">
      <w:rPr>
        <w:sz w:val="24"/>
        <w:szCs w:val="24"/>
      </w:rPr>
      <w:t xml:space="preserve"> </w:t>
    </w:r>
    <w:proofErr w:type="spellStart"/>
    <w:r w:rsidRPr="002A4174">
      <w:rPr>
        <w:sz w:val="24"/>
        <w:szCs w:val="24"/>
      </w:rPr>
      <w:t>par</w:t>
    </w:r>
    <w:proofErr w:type="spellEnd"/>
    <w:r w:rsidRPr="002A4174">
      <w:rPr>
        <w:sz w:val="24"/>
        <w:szCs w:val="24"/>
      </w:rPr>
      <w:t xml:space="preserve"> </w:t>
    </w:r>
    <w:proofErr w:type="spellStart"/>
    <w:r w:rsidRPr="002A4174">
      <w:rPr>
        <w:sz w:val="24"/>
        <w:szCs w:val="24"/>
      </w:rPr>
      <w:t>ekonomisko</w:t>
    </w:r>
    <w:proofErr w:type="spellEnd"/>
    <w:r w:rsidRPr="002A4174">
      <w:rPr>
        <w:sz w:val="24"/>
        <w:szCs w:val="24"/>
      </w:rPr>
      <w:t xml:space="preserve"> </w:t>
    </w:r>
    <w:proofErr w:type="spellStart"/>
    <w:r w:rsidRPr="002A4174">
      <w:rPr>
        <w:sz w:val="24"/>
        <w:szCs w:val="24"/>
      </w:rPr>
      <w:t>sadarbību</w:t>
    </w:r>
    <w:proofErr w:type="spellEnd"/>
    <w:r w:rsidRPr="002A4174">
      <w:rPr>
        <w:sz w:val="24"/>
        <w:szCs w:val="24"/>
      </w:rPr>
      <w:t xml:space="preserve"> </w:t>
    </w:r>
    <w:proofErr w:type="spellStart"/>
    <w:r w:rsidRPr="002A4174">
      <w:rPr>
        <w:sz w:val="24"/>
        <w:szCs w:val="24"/>
      </w:rPr>
      <w:t>realizācijas</w:t>
    </w:r>
    <w:proofErr w:type="spellEnd"/>
    <w:r w:rsidRPr="002A4174">
      <w:rPr>
        <w:sz w:val="24"/>
        <w:szCs w:val="24"/>
      </w:rPr>
      <w:t xml:space="preserve"> </w:t>
    </w:r>
    <w:proofErr w:type="spellStart"/>
    <w:r w:rsidRPr="002A4174">
      <w:rPr>
        <w:sz w:val="24"/>
        <w:szCs w:val="24"/>
      </w:rPr>
      <w:t>darba</w:t>
    </w:r>
    <w:proofErr w:type="spellEnd"/>
    <w:r w:rsidRPr="002A4174">
      <w:rPr>
        <w:sz w:val="24"/>
        <w:szCs w:val="24"/>
      </w:rPr>
      <w:t xml:space="preserve"> </w:t>
    </w:r>
    <w:proofErr w:type="spellStart"/>
    <w:r w:rsidRPr="002A4174">
      <w:rPr>
        <w:sz w:val="24"/>
        <w:szCs w:val="24"/>
      </w:rPr>
      <w:t>programmu</w:t>
    </w:r>
    <w:proofErr w:type="spellEnd"/>
    <w:r w:rsidRPr="002A4174">
      <w:rPr>
        <w:sz w:val="24"/>
        <w:szCs w:val="24"/>
      </w:rPr>
      <w:t xml:space="preserve"> 2012.-2014.gadiem</w:t>
    </w:r>
  </w:p>
  <w:p w:rsidR="008B4541" w:rsidRDefault="008B4541">
    <w:pPr>
      <w:pStyle w:val="Footer"/>
    </w:pPr>
  </w:p>
  <w:p w:rsidR="008B4541" w:rsidRDefault="008B4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41" w:rsidRDefault="008B4541" w:rsidP="00B45A67">
    <w:pPr>
      <w:pStyle w:val="Footer"/>
      <w:tabs>
        <w:tab w:val="clear" w:pos="4153"/>
        <w:tab w:val="clear" w:pos="8306"/>
      </w:tabs>
      <w:jc w:val="both"/>
      <w:rPr>
        <w:sz w:val="24"/>
        <w:szCs w:val="24"/>
        <w:lang w:val="lv-LV"/>
      </w:rPr>
    </w:pPr>
    <w:r>
      <w:rPr>
        <w:sz w:val="24"/>
        <w:szCs w:val="24"/>
      </w:rPr>
      <w:t>EM</w:t>
    </w:r>
    <w:proofErr w:type="spellStart"/>
    <w:r>
      <w:rPr>
        <w:sz w:val="24"/>
        <w:szCs w:val="24"/>
        <w:lang w:val="en-US"/>
      </w:rPr>
      <w:t>Inf</w:t>
    </w:r>
    <w:proofErr w:type="spellEnd"/>
    <w:r w:rsidRPr="002A4174">
      <w:rPr>
        <w:sz w:val="24"/>
        <w:szCs w:val="24"/>
      </w:rPr>
      <w:t>_110811_PleskPP</w:t>
    </w:r>
    <w:r>
      <w:rPr>
        <w:sz w:val="24"/>
        <w:szCs w:val="24"/>
      </w:rPr>
      <w:t>_</w:t>
    </w:r>
    <w:r>
      <w:rPr>
        <w:sz w:val="24"/>
        <w:szCs w:val="24"/>
        <w:lang w:val="en-US"/>
      </w:rPr>
      <w:t>lv</w:t>
    </w:r>
    <w:r w:rsidRPr="002A4174">
      <w:rPr>
        <w:sz w:val="24"/>
        <w:szCs w:val="24"/>
      </w:rPr>
      <w:t xml:space="preserve">; </w:t>
    </w:r>
    <w:proofErr w:type="spellStart"/>
    <w:r w:rsidRPr="002A4174">
      <w:rPr>
        <w:sz w:val="24"/>
        <w:szCs w:val="24"/>
      </w:rPr>
      <w:t>Par</w:t>
    </w:r>
    <w:proofErr w:type="spellEnd"/>
    <w:r w:rsidRPr="002A4174">
      <w:rPr>
        <w:sz w:val="24"/>
        <w:szCs w:val="24"/>
      </w:rPr>
      <w:t xml:space="preserve"> </w:t>
    </w:r>
    <w:proofErr w:type="spellStart"/>
    <w:r w:rsidRPr="002A4174">
      <w:rPr>
        <w:sz w:val="24"/>
        <w:szCs w:val="24"/>
      </w:rPr>
      <w:t>Latvijas</w:t>
    </w:r>
    <w:proofErr w:type="spellEnd"/>
    <w:r w:rsidRPr="002A4174">
      <w:rPr>
        <w:sz w:val="24"/>
        <w:szCs w:val="24"/>
      </w:rPr>
      <w:t xml:space="preserve"> </w:t>
    </w:r>
    <w:proofErr w:type="spellStart"/>
    <w:r w:rsidRPr="002A4174">
      <w:rPr>
        <w:sz w:val="24"/>
        <w:szCs w:val="24"/>
      </w:rPr>
      <w:t>Republikas</w:t>
    </w:r>
    <w:proofErr w:type="spellEnd"/>
    <w:r w:rsidRPr="002A4174">
      <w:rPr>
        <w:sz w:val="24"/>
        <w:szCs w:val="24"/>
      </w:rPr>
      <w:t xml:space="preserve"> </w:t>
    </w:r>
    <w:proofErr w:type="spellStart"/>
    <w:r w:rsidRPr="002A4174">
      <w:rPr>
        <w:sz w:val="24"/>
        <w:szCs w:val="24"/>
      </w:rPr>
      <w:t>Ekonomikas</w:t>
    </w:r>
    <w:proofErr w:type="spellEnd"/>
    <w:r w:rsidRPr="002A4174">
      <w:rPr>
        <w:sz w:val="24"/>
        <w:szCs w:val="24"/>
      </w:rPr>
      <w:t xml:space="preserve"> </w:t>
    </w:r>
    <w:proofErr w:type="spellStart"/>
    <w:r w:rsidRPr="002A4174">
      <w:rPr>
        <w:sz w:val="24"/>
        <w:szCs w:val="24"/>
      </w:rPr>
      <w:t>ministrijas</w:t>
    </w:r>
    <w:proofErr w:type="spellEnd"/>
    <w:r w:rsidRPr="002A4174">
      <w:rPr>
        <w:sz w:val="24"/>
        <w:szCs w:val="24"/>
      </w:rPr>
      <w:t xml:space="preserve"> </w:t>
    </w:r>
    <w:proofErr w:type="spellStart"/>
    <w:r w:rsidRPr="002A4174">
      <w:rPr>
        <w:sz w:val="24"/>
        <w:szCs w:val="24"/>
      </w:rPr>
      <w:t>un</w:t>
    </w:r>
    <w:proofErr w:type="spellEnd"/>
    <w:r w:rsidRPr="002A4174">
      <w:rPr>
        <w:sz w:val="24"/>
        <w:szCs w:val="24"/>
      </w:rPr>
      <w:t xml:space="preserve"> </w:t>
    </w:r>
    <w:proofErr w:type="spellStart"/>
    <w:r w:rsidRPr="002A4174">
      <w:rPr>
        <w:sz w:val="24"/>
        <w:szCs w:val="24"/>
      </w:rPr>
      <w:t>Pleskavas</w:t>
    </w:r>
    <w:proofErr w:type="spellEnd"/>
    <w:r w:rsidRPr="002A4174">
      <w:rPr>
        <w:sz w:val="24"/>
        <w:szCs w:val="24"/>
      </w:rPr>
      <w:t xml:space="preserve"> </w:t>
    </w:r>
    <w:proofErr w:type="spellStart"/>
    <w:r w:rsidRPr="002A4174">
      <w:rPr>
        <w:sz w:val="24"/>
        <w:szCs w:val="24"/>
      </w:rPr>
      <w:t>apgabala</w:t>
    </w:r>
    <w:proofErr w:type="spellEnd"/>
    <w:r w:rsidRPr="002A4174">
      <w:rPr>
        <w:sz w:val="24"/>
        <w:szCs w:val="24"/>
      </w:rPr>
      <w:t xml:space="preserve"> (</w:t>
    </w:r>
    <w:proofErr w:type="spellStart"/>
    <w:r w:rsidRPr="002A4174">
      <w:rPr>
        <w:sz w:val="24"/>
        <w:szCs w:val="24"/>
      </w:rPr>
      <w:t>Krievijas</w:t>
    </w:r>
    <w:proofErr w:type="spellEnd"/>
    <w:r w:rsidRPr="002A4174">
      <w:rPr>
        <w:sz w:val="24"/>
        <w:szCs w:val="24"/>
      </w:rPr>
      <w:t xml:space="preserve"> </w:t>
    </w:r>
    <w:proofErr w:type="spellStart"/>
    <w:r w:rsidRPr="002A4174">
      <w:rPr>
        <w:sz w:val="24"/>
        <w:szCs w:val="24"/>
      </w:rPr>
      <w:t>Federācija</w:t>
    </w:r>
    <w:proofErr w:type="spellEnd"/>
    <w:r w:rsidRPr="002A4174">
      <w:rPr>
        <w:sz w:val="24"/>
        <w:szCs w:val="24"/>
      </w:rPr>
      <w:t xml:space="preserve">) </w:t>
    </w:r>
    <w:proofErr w:type="spellStart"/>
    <w:r w:rsidRPr="002A4174">
      <w:rPr>
        <w:sz w:val="24"/>
        <w:szCs w:val="24"/>
      </w:rPr>
      <w:t>administrācijas</w:t>
    </w:r>
    <w:proofErr w:type="spellEnd"/>
    <w:r w:rsidRPr="002A4174">
      <w:rPr>
        <w:sz w:val="24"/>
        <w:szCs w:val="24"/>
      </w:rPr>
      <w:t xml:space="preserve"> </w:t>
    </w:r>
    <w:proofErr w:type="spellStart"/>
    <w:r w:rsidRPr="002A4174">
      <w:rPr>
        <w:sz w:val="24"/>
        <w:szCs w:val="24"/>
      </w:rPr>
      <w:t>vienošanās</w:t>
    </w:r>
    <w:proofErr w:type="spellEnd"/>
    <w:r w:rsidRPr="002A4174">
      <w:rPr>
        <w:sz w:val="24"/>
        <w:szCs w:val="24"/>
      </w:rPr>
      <w:t xml:space="preserve"> </w:t>
    </w:r>
    <w:proofErr w:type="spellStart"/>
    <w:r w:rsidRPr="002A4174">
      <w:rPr>
        <w:sz w:val="24"/>
        <w:szCs w:val="24"/>
      </w:rPr>
      <w:t>par</w:t>
    </w:r>
    <w:proofErr w:type="spellEnd"/>
    <w:r w:rsidRPr="002A4174">
      <w:rPr>
        <w:sz w:val="24"/>
        <w:szCs w:val="24"/>
      </w:rPr>
      <w:t xml:space="preserve"> </w:t>
    </w:r>
    <w:proofErr w:type="spellStart"/>
    <w:r w:rsidRPr="002A4174">
      <w:rPr>
        <w:sz w:val="24"/>
        <w:szCs w:val="24"/>
      </w:rPr>
      <w:t>ekonomisko</w:t>
    </w:r>
    <w:proofErr w:type="spellEnd"/>
    <w:r w:rsidRPr="002A4174">
      <w:rPr>
        <w:sz w:val="24"/>
        <w:szCs w:val="24"/>
      </w:rPr>
      <w:t xml:space="preserve"> </w:t>
    </w:r>
    <w:proofErr w:type="spellStart"/>
    <w:r w:rsidRPr="002A4174">
      <w:rPr>
        <w:sz w:val="24"/>
        <w:szCs w:val="24"/>
      </w:rPr>
      <w:t>sadarbību</w:t>
    </w:r>
    <w:proofErr w:type="spellEnd"/>
    <w:r w:rsidRPr="002A4174">
      <w:rPr>
        <w:sz w:val="24"/>
        <w:szCs w:val="24"/>
      </w:rPr>
      <w:t xml:space="preserve"> </w:t>
    </w:r>
    <w:proofErr w:type="spellStart"/>
    <w:r w:rsidRPr="002A4174">
      <w:rPr>
        <w:sz w:val="24"/>
        <w:szCs w:val="24"/>
      </w:rPr>
      <w:t>realizācijas</w:t>
    </w:r>
    <w:proofErr w:type="spellEnd"/>
    <w:r w:rsidRPr="002A4174">
      <w:rPr>
        <w:sz w:val="24"/>
        <w:szCs w:val="24"/>
      </w:rPr>
      <w:t xml:space="preserve"> </w:t>
    </w:r>
    <w:proofErr w:type="spellStart"/>
    <w:r w:rsidRPr="002A4174">
      <w:rPr>
        <w:sz w:val="24"/>
        <w:szCs w:val="24"/>
      </w:rPr>
      <w:t>darba</w:t>
    </w:r>
    <w:proofErr w:type="spellEnd"/>
    <w:r w:rsidRPr="002A4174">
      <w:rPr>
        <w:sz w:val="24"/>
        <w:szCs w:val="24"/>
      </w:rPr>
      <w:t xml:space="preserve"> </w:t>
    </w:r>
    <w:proofErr w:type="spellStart"/>
    <w:r w:rsidRPr="002A4174">
      <w:rPr>
        <w:sz w:val="24"/>
        <w:szCs w:val="24"/>
      </w:rPr>
      <w:t>programmu</w:t>
    </w:r>
    <w:proofErr w:type="spellEnd"/>
    <w:r w:rsidRPr="002A4174">
      <w:rPr>
        <w:sz w:val="24"/>
        <w:szCs w:val="24"/>
      </w:rPr>
      <w:t xml:space="preserve"> 2012.-2014.gadiem</w:t>
    </w:r>
  </w:p>
  <w:p w:rsidR="00F95AA0" w:rsidRDefault="00F95AA0" w:rsidP="00B45A67">
    <w:pPr>
      <w:pStyle w:val="Footer"/>
      <w:tabs>
        <w:tab w:val="clear" w:pos="4153"/>
        <w:tab w:val="clear" w:pos="8306"/>
      </w:tabs>
      <w:jc w:val="both"/>
      <w:rPr>
        <w:sz w:val="24"/>
        <w:szCs w:val="24"/>
        <w:lang w:val="lv-LV"/>
      </w:rPr>
    </w:pPr>
  </w:p>
  <w:p w:rsidR="00F95AA0" w:rsidRPr="00F95AA0" w:rsidRDefault="00F95AA0" w:rsidP="00B45A67">
    <w:pPr>
      <w:pStyle w:val="Footer"/>
      <w:tabs>
        <w:tab w:val="clear" w:pos="4153"/>
        <w:tab w:val="clear" w:pos="8306"/>
      </w:tabs>
      <w:jc w:val="both"/>
      <w:rPr>
        <w:sz w:val="24"/>
        <w:szCs w:val="24"/>
        <w:lang w:val="lv-LV"/>
      </w:rPr>
    </w:pPr>
  </w:p>
  <w:p w:rsidR="008B4541" w:rsidRDefault="008B4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A5" w:rsidRDefault="009727A5">
      <w:r>
        <w:separator/>
      </w:r>
    </w:p>
  </w:footnote>
  <w:footnote w:type="continuationSeparator" w:id="0">
    <w:p w:rsidR="009727A5" w:rsidRDefault="0097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41" w:rsidRDefault="00B46409" w:rsidP="00C7083F">
    <w:pPr>
      <w:pStyle w:val="Header"/>
      <w:framePr w:wrap="around" w:vAnchor="text" w:hAnchor="margin" w:xAlign="center" w:y="1"/>
      <w:rPr>
        <w:rStyle w:val="PageNumber"/>
      </w:rPr>
    </w:pPr>
    <w:r>
      <w:rPr>
        <w:rStyle w:val="PageNumber"/>
      </w:rPr>
      <w:fldChar w:fldCharType="begin"/>
    </w:r>
    <w:r w:rsidR="008B4541">
      <w:rPr>
        <w:rStyle w:val="PageNumber"/>
      </w:rPr>
      <w:instrText xml:space="preserve">PAGE  </w:instrText>
    </w:r>
    <w:r>
      <w:rPr>
        <w:rStyle w:val="PageNumber"/>
      </w:rPr>
      <w:fldChar w:fldCharType="end"/>
    </w:r>
  </w:p>
  <w:p w:rsidR="008B4541" w:rsidRDefault="008B4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41" w:rsidRDefault="00B46409" w:rsidP="00C7083F">
    <w:pPr>
      <w:pStyle w:val="Header"/>
      <w:framePr w:wrap="around" w:vAnchor="text" w:hAnchor="margin" w:xAlign="center" w:y="1"/>
      <w:rPr>
        <w:rStyle w:val="PageNumber"/>
      </w:rPr>
    </w:pPr>
    <w:r>
      <w:rPr>
        <w:rStyle w:val="PageNumber"/>
      </w:rPr>
      <w:fldChar w:fldCharType="begin"/>
    </w:r>
    <w:r w:rsidR="008B4541">
      <w:rPr>
        <w:rStyle w:val="PageNumber"/>
      </w:rPr>
      <w:instrText xml:space="preserve">PAGE  </w:instrText>
    </w:r>
    <w:r>
      <w:rPr>
        <w:rStyle w:val="PageNumber"/>
      </w:rPr>
      <w:fldChar w:fldCharType="separate"/>
    </w:r>
    <w:r w:rsidR="00DB2A40">
      <w:rPr>
        <w:rStyle w:val="PageNumber"/>
        <w:noProof/>
      </w:rPr>
      <w:t>9</w:t>
    </w:r>
    <w:r>
      <w:rPr>
        <w:rStyle w:val="PageNumber"/>
      </w:rPr>
      <w:fldChar w:fldCharType="end"/>
    </w:r>
  </w:p>
  <w:p w:rsidR="008B4541" w:rsidRPr="00514DD1" w:rsidRDefault="008B4541" w:rsidP="00514D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8A"/>
    <w:multiLevelType w:val="hybridMultilevel"/>
    <w:tmpl w:val="5A44371A"/>
    <w:lvl w:ilvl="0" w:tplc="EC58A3DA">
      <w:start w:val="1"/>
      <w:numFmt w:val="decimal"/>
      <w:lvlText w:val="%1."/>
      <w:lvlJc w:val="left"/>
      <w:pPr>
        <w:ind w:left="1762" w:hanging="1035"/>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
    <w:nsid w:val="0331278B"/>
    <w:multiLevelType w:val="hybridMultilevel"/>
    <w:tmpl w:val="86528D6A"/>
    <w:lvl w:ilvl="0" w:tplc="97A4F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C6B6A"/>
    <w:multiLevelType w:val="multilevel"/>
    <w:tmpl w:val="8ED2902E"/>
    <w:lvl w:ilvl="0">
      <w:start w:val="1"/>
      <w:numFmt w:val="decimal"/>
      <w:lvlText w:val="%1."/>
      <w:lvlJc w:val="left"/>
      <w:pPr>
        <w:ind w:left="675" w:hanging="6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
    <w:nsid w:val="11BB7121"/>
    <w:multiLevelType w:val="hybridMultilevel"/>
    <w:tmpl w:val="A4D618F0"/>
    <w:lvl w:ilvl="0" w:tplc="97A4F91A">
      <w:start w:val="1"/>
      <w:numFmt w:val="bullet"/>
      <w:lvlText w:val=""/>
      <w:lvlJc w:val="left"/>
      <w:pPr>
        <w:ind w:left="876" w:hanging="360"/>
      </w:pPr>
      <w:rPr>
        <w:rFonts w:ascii="Symbol" w:hAnsi="Symbol" w:hint="default"/>
      </w:rPr>
    </w:lvl>
    <w:lvl w:ilvl="1" w:tplc="04260003" w:tentative="1">
      <w:start w:val="1"/>
      <w:numFmt w:val="bullet"/>
      <w:lvlText w:val="o"/>
      <w:lvlJc w:val="left"/>
      <w:pPr>
        <w:ind w:left="1596" w:hanging="360"/>
      </w:pPr>
      <w:rPr>
        <w:rFonts w:ascii="Courier New" w:hAnsi="Courier New" w:cs="Courier New" w:hint="default"/>
      </w:rPr>
    </w:lvl>
    <w:lvl w:ilvl="2" w:tplc="04260005" w:tentative="1">
      <w:start w:val="1"/>
      <w:numFmt w:val="bullet"/>
      <w:lvlText w:val=""/>
      <w:lvlJc w:val="left"/>
      <w:pPr>
        <w:ind w:left="2316" w:hanging="360"/>
      </w:pPr>
      <w:rPr>
        <w:rFonts w:ascii="Wingdings" w:hAnsi="Wingdings" w:hint="default"/>
      </w:rPr>
    </w:lvl>
    <w:lvl w:ilvl="3" w:tplc="04260001" w:tentative="1">
      <w:start w:val="1"/>
      <w:numFmt w:val="bullet"/>
      <w:lvlText w:val=""/>
      <w:lvlJc w:val="left"/>
      <w:pPr>
        <w:ind w:left="3036" w:hanging="360"/>
      </w:pPr>
      <w:rPr>
        <w:rFonts w:ascii="Symbol" w:hAnsi="Symbol" w:hint="default"/>
      </w:rPr>
    </w:lvl>
    <w:lvl w:ilvl="4" w:tplc="04260003" w:tentative="1">
      <w:start w:val="1"/>
      <w:numFmt w:val="bullet"/>
      <w:lvlText w:val="o"/>
      <w:lvlJc w:val="left"/>
      <w:pPr>
        <w:ind w:left="3756" w:hanging="360"/>
      </w:pPr>
      <w:rPr>
        <w:rFonts w:ascii="Courier New" w:hAnsi="Courier New" w:cs="Courier New" w:hint="default"/>
      </w:rPr>
    </w:lvl>
    <w:lvl w:ilvl="5" w:tplc="04260005" w:tentative="1">
      <w:start w:val="1"/>
      <w:numFmt w:val="bullet"/>
      <w:lvlText w:val=""/>
      <w:lvlJc w:val="left"/>
      <w:pPr>
        <w:ind w:left="4476" w:hanging="360"/>
      </w:pPr>
      <w:rPr>
        <w:rFonts w:ascii="Wingdings" w:hAnsi="Wingdings" w:hint="default"/>
      </w:rPr>
    </w:lvl>
    <w:lvl w:ilvl="6" w:tplc="04260001" w:tentative="1">
      <w:start w:val="1"/>
      <w:numFmt w:val="bullet"/>
      <w:lvlText w:val=""/>
      <w:lvlJc w:val="left"/>
      <w:pPr>
        <w:ind w:left="5196" w:hanging="360"/>
      </w:pPr>
      <w:rPr>
        <w:rFonts w:ascii="Symbol" w:hAnsi="Symbol" w:hint="default"/>
      </w:rPr>
    </w:lvl>
    <w:lvl w:ilvl="7" w:tplc="04260003" w:tentative="1">
      <w:start w:val="1"/>
      <w:numFmt w:val="bullet"/>
      <w:lvlText w:val="o"/>
      <w:lvlJc w:val="left"/>
      <w:pPr>
        <w:ind w:left="5916" w:hanging="360"/>
      </w:pPr>
      <w:rPr>
        <w:rFonts w:ascii="Courier New" w:hAnsi="Courier New" w:cs="Courier New" w:hint="default"/>
      </w:rPr>
    </w:lvl>
    <w:lvl w:ilvl="8" w:tplc="04260005" w:tentative="1">
      <w:start w:val="1"/>
      <w:numFmt w:val="bullet"/>
      <w:lvlText w:val=""/>
      <w:lvlJc w:val="left"/>
      <w:pPr>
        <w:ind w:left="6636" w:hanging="360"/>
      </w:pPr>
      <w:rPr>
        <w:rFonts w:ascii="Wingdings" w:hAnsi="Wingdings" w:hint="default"/>
      </w:rPr>
    </w:lvl>
  </w:abstractNum>
  <w:abstractNum w:abstractNumId="4">
    <w:nsid w:val="12A45BE6"/>
    <w:multiLevelType w:val="hybridMultilevel"/>
    <w:tmpl w:val="982EC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39552B"/>
    <w:multiLevelType w:val="hybridMultilevel"/>
    <w:tmpl w:val="239EC01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34A01715"/>
    <w:multiLevelType w:val="multilevel"/>
    <w:tmpl w:val="57CA5C8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FC3D30"/>
    <w:multiLevelType w:val="hybridMultilevel"/>
    <w:tmpl w:val="19866ACC"/>
    <w:lvl w:ilvl="0" w:tplc="97A4F91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1A3F23"/>
    <w:multiLevelType w:val="multilevel"/>
    <w:tmpl w:val="B426C4B8"/>
    <w:lvl w:ilvl="0">
      <w:start w:val="1"/>
      <w:numFmt w:val="decimal"/>
      <w:lvlText w:val="%1."/>
      <w:lvlJc w:val="left"/>
      <w:pPr>
        <w:ind w:left="675" w:hanging="67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9">
    <w:nsid w:val="3FD507DA"/>
    <w:multiLevelType w:val="hybridMultilevel"/>
    <w:tmpl w:val="CA9E9E62"/>
    <w:lvl w:ilvl="0" w:tplc="97A4F91A">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10">
    <w:nsid w:val="403323C8"/>
    <w:multiLevelType w:val="multilevel"/>
    <w:tmpl w:val="AE14BAA4"/>
    <w:lvl w:ilvl="0">
      <w:start w:val="6"/>
      <w:numFmt w:val="decimal"/>
      <w:lvlText w:val="%1."/>
      <w:lvlJc w:val="left"/>
      <w:pPr>
        <w:ind w:left="450" w:hanging="450"/>
      </w:pPr>
      <w:rPr>
        <w:rFonts w:hint="default"/>
      </w:rPr>
    </w:lvl>
    <w:lvl w:ilvl="1">
      <w:start w:val="1"/>
      <w:numFmt w:val="decimal"/>
      <w:lvlText w:val="%1.%2."/>
      <w:lvlJc w:val="left"/>
      <w:pPr>
        <w:ind w:left="2432" w:hanging="720"/>
      </w:pPr>
      <w:rPr>
        <w:rFonts w:hint="default"/>
      </w:rPr>
    </w:lvl>
    <w:lvl w:ilvl="2">
      <w:start w:val="1"/>
      <w:numFmt w:val="decimal"/>
      <w:lvlText w:val="%1.%2.%3."/>
      <w:lvlJc w:val="left"/>
      <w:pPr>
        <w:ind w:left="4144" w:hanging="720"/>
      </w:pPr>
      <w:rPr>
        <w:rFonts w:hint="default"/>
      </w:rPr>
    </w:lvl>
    <w:lvl w:ilvl="3">
      <w:start w:val="1"/>
      <w:numFmt w:val="decimal"/>
      <w:lvlText w:val="%1.%2.%3.%4."/>
      <w:lvlJc w:val="left"/>
      <w:pPr>
        <w:ind w:left="6216" w:hanging="1080"/>
      </w:pPr>
      <w:rPr>
        <w:rFonts w:hint="default"/>
      </w:rPr>
    </w:lvl>
    <w:lvl w:ilvl="4">
      <w:start w:val="1"/>
      <w:numFmt w:val="decimal"/>
      <w:lvlText w:val="%1.%2.%3.%4.%5."/>
      <w:lvlJc w:val="left"/>
      <w:pPr>
        <w:ind w:left="7928" w:hanging="1080"/>
      </w:pPr>
      <w:rPr>
        <w:rFonts w:hint="default"/>
      </w:rPr>
    </w:lvl>
    <w:lvl w:ilvl="5">
      <w:start w:val="1"/>
      <w:numFmt w:val="decimal"/>
      <w:lvlText w:val="%1.%2.%3.%4.%5.%6."/>
      <w:lvlJc w:val="left"/>
      <w:pPr>
        <w:ind w:left="10000" w:hanging="1440"/>
      </w:pPr>
      <w:rPr>
        <w:rFonts w:hint="default"/>
      </w:rPr>
    </w:lvl>
    <w:lvl w:ilvl="6">
      <w:start w:val="1"/>
      <w:numFmt w:val="decimal"/>
      <w:lvlText w:val="%1.%2.%3.%4.%5.%6.%7."/>
      <w:lvlJc w:val="left"/>
      <w:pPr>
        <w:ind w:left="12072" w:hanging="1800"/>
      </w:pPr>
      <w:rPr>
        <w:rFonts w:hint="default"/>
      </w:rPr>
    </w:lvl>
    <w:lvl w:ilvl="7">
      <w:start w:val="1"/>
      <w:numFmt w:val="decimal"/>
      <w:lvlText w:val="%1.%2.%3.%4.%5.%6.%7.%8."/>
      <w:lvlJc w:val="left"/>
      <w:pPr>
        <w:ind w:left="13784" w:hanging="1800"/>
      </w:pPr>
      <w:rPr>
        <w:rFonts w:hint="default"/>
      </w:rPr>
    </w:lvl>
    <w:lvl w:ilvl="8">
      <w:start w:val="1"/>
      <w:numFmt w:val="decimal"/>
      <w:lvlText w:val="%1.%2.%3.%4.%5.%6.%7.%8.%9."/>
      <w:lvlJc w:val="left"/>
      <w:pPr>
        <w:ind w:left="15856" w:hanging="2160"/>
      </w:pPr>
      <w:rPr>
        <w:rFonts w:hint="default"/>
      </w:rPr>
    </w:lvl>
  </w:abstractNum>
  <w:abstractNum w:abstractNumId="11">
    <w:nsid w:val="45C96581"/>
    <w:multiLevelType w:val="hybridMultilevel"/>
    <w:tmpl w:val="B5FE5906"/>
    <w:lvl w:ilvl="0" w:tplc="97A4F9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F63527E"/>
    <w:multiLevelType w:val="hybridMultilevel"/>
    <w:tmpl w:val="03620BD2"/>
    <w:lvl w:ilvl="0" w:tplc="97A4F91A">
      <w:start w:val="1"/>
      <w:numFmt w:val="bullet"/>
      <w:lvlText w:val=""/>
      <w:lvlJc w:val="left"/>
      <w:pPr>
        <w:ind w:left="92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52961429"/>
    <w:multiLevelType w:val="multilevel"/>
    <w:tmpl w:val="34EE2010"/>
    <w:lvl w:ilvl="0">
      <w:start w:val="1"/>
      <w:numFmt w:val="decimal"/>
      <w:lvlText w:val="%1."/>
      <w:lvlJc w:val="left"/>
      <w:pPr>
        <w:ind w:left="675" w:hanging="675"/>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5C0F66CA"/>
    <w:multiLevelType w:val="multilevel"/>
    <w:tmpl w:val="26BA1D22"/>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5">
    <w:nsid w:val="5C585F66"/>
    <w:multiLevelType w:val="hybridMultilevel"/>
    <w:tmpl w:val="1B64159C"/>
    <w:lvl w:ilvl="0" w:tplc="97A4F91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D569EF"/>
    <w:multiLevelType w:val="multilevel"/>
    <w:tmpl w:val="8ED2902E"/>
    <w:lvl w:ilvl="0">
      <w:start w:val="1"/>
      <w:numFmt w:val="decimal"/>
      <w:lvlText w:val="%1."/>
      <w:lvlJc w:val="left"/>
      <w:pPr>
        <w:ind w:left="675" w:hanging="6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7">
    <w:nsid w:val="691E6182"/>
    <w:multiLevelType w:val="multilevel"/>
    <w:tmpl w:val="F498EC3E"/>
    <w:lvl w:ilvl="0">
      <w:start w:val="6"/>
      <w:numFmt w:val="decimal"/>
      <w:lvlText w:val="%1."/>
      <w:lvlJc w:val="left"/>
      <w:pPr>
        <w:ind w:left="450" w:hanging="450"/>
      </w:pPr>
      <w:rPr>
        <w:rFonts w:hint="default"/>
      </w:rPr>
    </w:lvl>
    <w:lvl w:ilvl="1">
      <w:start w:val="1"/>
      <w:numFmt w:val="decimal"/>
      <w:lvlText w:val="%1.%2."/>
      <w:lvlJc w:val="left"/>
      <w:pPr>
        <w:ind w:left="2432" w:hanging="720"/>
      </w:pPr>
      <w:rPr>
        <w:rFonts w:hint="default"/>
      </w:rPr>
    </w:lvl>
    <w:lvl w:ilvl="2">
      <w:start w:val="1"/>
      <w:numFmt w:val="decimal"/>
      <w:lvlText w:val="%1.%2.%3."/>
      <w:lvlJc w:val="left"/>
      <w:pPr>
        <w:ind w:left="4144" w:hanging="720"/>
      </w:pPr>
      <w:rPr>
        <w:rFonts w:hint="default"/>
      </w:rPr>
    </w:lvl>
    <w:lvl w:ilvl="3">
      <w:start w:val="1"/>
      <w:numFmt w:val="decimal"/>
      <w:lvlText w:val="%1.%2.%3.%4."/>
      <w:lvlJc w:val="left"/>
      <w:pPr>
        <w:ind w:left="6216" w:hanging="1080"/>
      </w:pPr>
      <w:rPr>
        <w:rFonts w:hint="default"/>
      </w:rPr>
    </w:lvl>
    <w:lvl w:ilvl="4">
      <w:start w:val="1"/>
      <w:numFmt w:val="decimal"/>
      <w:lvlText w:val="%1.%2.%3.%4.%5."/>
      <w:lvlJc w:val="left"/>
      <w:pPr>
        <w:ind w:left="7928" w:hanging="1080"/>
      </w:pPr>
      <w:rPr>
        <w:rFonts w:hint="default"/>
      </w:rPr>
    </w:lvl>
    <w:lvl w:ilvl="5">
      <w:start w:val="1"/>
      <w:numFmt w:val="decimal"/>
      <w:lvlText w:val="%1.%2.%3.%4.%5.%6."/>
      <w:lvlJc w:val="left"/>
      <w:pPr>
        <w:ind w:left="10000" w:hanging="1440"/>
      </w:pPr>
      <w:rPr>
        <w:rFonts w:hint="default"/>
      </w:rPr>
    </w:lvl>
    <w:lvl w:ilvl="6">
      <w:start w:val="1"/>
      <w:numFmt w:val="decimal"/>
      <w:lvlText w:val="%1.%2.%3.%4.%5.%6.%7."/>
      <w:lvlJc w:val="left"/>
      <w:pPr>
        <w:ind w:left="12072" w:hanging="1800"/>
      </w:pPr>
      <w:rPr>
        <w:rFonts w:hint="default"/>
      </w:rPr>
    </w:lvl>
    <w:lvl w:ilvl="7">
      <w:start w:val="1"/>
      <w:numFmt w:val="decimal"/>
      <w:lvlText w:val="%1.%2.%3.%4.%5.%6.%7.%8."/>
      <w:lvlJc w:val="left"/>
      <w:pPr>
        <w:ind w:left="13784" w:hanging="1800"/>
      </w:pPr>
      <w:rPr>
        <w:rFonts w:hint="default"/>
      </w:rPr>
    </w:lvl>
    <w:lvl w:ilvl="8">
      <w:start w:val="1"/>
      <w:numFmt w:val="decimal"/>
      <w:lvlText w:val="%1.%2.%3.%4.%5.%6.%7.%8.%9."/>
      <w:lvlJc w:val="left"/>
      <w:pPr>
        <w:ind w:left="15856" w:hanging="2160"/>
      </w:pPr>
      <w:rPr>
        <w:rFonts w:hint="default"/>
      </w:rPr>
    </w:lvl>
  </w:abstractNum>
  <w:abstractNum w:abstractNumId="18">
    <w:nsid w:val="6A465780"/>
    <w:multiLevelType w:val="multilevel"/>
    <w:tmpl w:val="2E6426A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7270CC"/>
    <w:multiLevelType w:val="multilevel"/>
    <w:tmpl w:val="F57C5360"/>
    <w:lvl w:ilvl="0">
      <w:start w:val="1"/>
      <w:numFmt w:val="decimal"/>
      <w:lvlText w:val="%1."/>
      <w:lvlJc w:val="left"/>
      <w:pPr>
        <w:ind w:left="720" w:hanging="360"/>
      </w:pPr>
      <w:rPr>
        <w:color w:val="000000"/>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7276345"/>
    <w:multiLevelType w:val="multilevel"/>
    <w:tmpl w:val="21B0DC88"/>
    <w:lvl w:ilvl="0">
      <w:start w:val="6"/>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0"/>
  </w:num>
  <w:num w:numId="2">
    <w:abstractNumId w:val="3"/>
  </w:num>
  <w:num w:numId="3">
    <w:abstractNumId w:val="7"/>
  </w:num>
  <w:num w:numId="4">
    <w:abstractNumId w:val="15"/>
  </w:num>
  <w:num w:numId="5">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6"/>
  </w:num>
  <w:num w:numId="10">
    <w:abstractNumId w:val="4"/>
  </w:num>
  <w:num w:numId="11">
    <w:abstractNumId w:val="1"/>
  </w:num>
  <w:num w:numId="12">
    <w:abstractNumId w:val="11"/>
  </w:num>
  <w:num w:numId="13">
    <w:abstractNumId w:val="9"/>
  </w:num>
  <w:num w:numId="14">
    <w:abstractNumId w:val="16"/>
  </w:num>
  <w:num w:numId="15">
    <w:abstractNumId w:val="8"/>
  </w:num>
  <w:num w:numId="16">
    <w:abstractNumId w:val="2"/>
  </w:num>
  <w:num w:numId="17">
    <w:abstractNumId w:val="13"/>
  </w:num>
  <w:num w:numId="18">
    <w:abstractNumId w:val="18"/>
  </w:num>
  <w:num w:numId="19">
    <w:abstractNumId w:val="20"/>
  </w:num>
  <w:num w:numId="20">
    <w:abstractNumId w:val="1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6D63"/>
    <w:rsid w:val="00007393"/>
    <w:rsid w:val="00016014"/>
    <w:rsid w:val="00020453"/>
    <w:rsid w:val="00024D9C"/>
    <w:rsid w:val="00030240"/>
    <w:rsid w:val="00033B52"/>
    <w:rsid w:val="00036DB1"/>
    <w:rsid w:val="0006599C"/>
    <w:rsid w:val="00074641"/>
    <w:rsid w:val="00087E2D"/>
    <w:rsid w:val="000B08DE"/>
    <w:rsid w:val="000D3AD0"/>
    <w:rsid w:val="000D6222"/>
    <w:rsid w:val="000E066A"/>
    <w:rsid w:val="000F06F4"/>
    <w:rsid w:val="000F26CA"/>
    <w:rsid w:val="000F55CB"/>
    <w:rsid w:val="00111A3F"/>
    <w:rsid w:val="001168F4"/>
    <w:rsid w:val="00117477"/>
    <w:rsid w:val="001209DB"/>
    <w:rsid w:val="0012481F"/>
    <w:rsid w:val="00131800"/>
    <w:rsid w:val="001369F9"/>
    <w:rsid w:val="00140DAD"/>
    <w:rsid w:val="00144B97"/>
    <w:rsid w:val="00146391"/>
    <w:rsid w:val="00146C9B"/>
    <w:rsid w:val="001501B7"/>
    <w:rsid w:val="00156756"/>
    <w:rsid w:val="00164828"/>
    <w:rsid w:val="00170BC9"/>
    <w:rsid w:val="00171682"/>
    <w:rsid w:val="00186D63"/>
    <w:rsid w:val="001973AE"/>
    <w:rsid w:val="001A18B7"/>
    <w:rsid w:val="001B0BDE"/>
    <w:rsid w:val="001B5588"/>
    <w:rsid w:val="001C33A2"/>
    <w:rsid w:val="001C53F0"/>
    <w:rsid w:val="001D0FFB"/>
    <w:rsid w:val="001D1206"/>
    <w:rsid w:val="001E51AB"/>
    <w:rsid w:val="001E528F"/>
    <w:rsid w:val="001F3AFA"/>
    <w:rsid w:val="001F6BAE"/>
    <w:rsid w:val="0020399A"/>
    <w:rsid w:val="00211632"/>
    <w:rsid w:val="002257F2"/>
    <w:rsid w:val="002404E6"/>
    <w:rsid w:val="00247AFF"/>
    <w:rsid w:val="002513A5"/>
    <w:rsid w:val="00263BA5"/>
    <w:rsid w:val="0027025D"/>
    <w:rsid w:val="00287BE4"/>
    <w:rsid w:val="0029173D"/>
    <w:rsid w:val="00297057"/>
    <w:rsid w:val="002A4174"/>
    <w:rsid w:val="002B032E"/>
    <w:rsid w:val="002B347B"/>
    <w:rsid w:val="002B3BC1"/>
    <w:rsid w:val="002B5068"/>
    <w:rsid w:val="002E088D"/>
    <w:rsid w:val="002E6C2E"/>
    <w:rsid w:val="002F0516"/>
    <w:rsid w:val="002F719F"/>
    <w:rsid w:val="002F7729"/>
    <w:rsid w:val="00301C7F"/>
    <w:rsid w:val="00307BA6"/>
    <w:rsid w:val="0033292B"/>
    <w:rsid w:val="00334ABD"/>
    <w:rsid w:val="00334CC1"/>
    <w:rsid w:val="00346533"/>
    <w:rsid w:val="003470EB"/>
    <w:rsid w:val="003521CC"/>
    <w:rsid w:val="00361E33"/>
    <w:rsid w:val="003641BC"/>
    <w:rsid w:val="0038592C"/>
    <w:rsid w:val="00386691"/>
    <w:rsid w:val="003A2486"/>
    <w:rsid w:val="003A2686"/>
    <w:rsid w:val="003A4016"/>
    <w:rsid w:val="003C20B2"/>
    <w:rsid w:val="003C763B"/>
    <w:rsid w:val="003D11AC"/>
    <w:rsid w:val="003F1002"/>
    <w:rsid w:val="00407F70"/>
    <w:rsid w:val="004113CB"/>
    <w:rsid w:val="00425D0E"/>
    <w:rsid w:val="00432F3E"/>
    <w:rsid w:val="00450941"/>
    <w:rsid w:val="00467E42"/>
    <w:rsid w:val="00472397"/>
    <w:rsid w:val="00472F1E"/>
    <w:rsid w:val="004777A1"/>
    <w:rsid w:val="0048042E"/>
    <w:rsid w:val="0048252A"/>
    <w:rsid w:val="00495537"/>
    <w:rsid w:val="004A7C66"/>
    <w:rsid w:val="004B4F59"/>
    <w:rsid w:val="004B546C"/>
    <w:rsid w:val="004C26C3"/>
    <w:rsid w:val="004D46D4"/>
    <w:rsid w:val="004D5B7B"/>
    <w:rsid w:val="004D62DA"/>
    <w:rsid w:val="004E06D6"/>
    <w:rsid w:val="004E400B"/>
    <w:rsid w:val="00510A8A"/>
    <w:rsid w:val="00514DD1"/>
    <w:rsid w:val="00526C40"/>
    <w:rsid w:val="005302D1"/>
    <w:rsid w:val="005412FF"/>
    <w:rsid w:val="00541D14"/>
    <w:rsid w:val="00544FDC"/>
    <w:rsid w:val="005502EE"/>
    <w:rsid w:val="005547A9"/>
    <w:rsid w:val="00556B04"/>
    <w:rsid w:val="00563827"/>
    <w:rsid w:val="00567921"/>
    <w:rsid w:val="00570119"/>
    <w:rsid w:val="00571322"/>
    <w:rsid w:val="00574E99"/>
    <w:rsid w:val="0059561B"/>
    <w:rsid w:val="005A01B2"/>
    <w:rsid w:val="005B3774"/>
    <w:rsid w:val="005B65EA"/>
    <w:rsid w:val="005C1761"/>
    <w:rsid w:val="005C3694"/>
    <w:rsid w:val="005D1B93"/>
    <w:rsid w:val="005D4664"/>
    <w:rsid w:val="005E095B"/>
    <w:rsid w:val="005E0A04"/>
    <w:rsid w:val="005E33D5"/>
    <w:rsid w:val="005F4003"/>
    <w:rsid w:val="005F57DD"/>
    <w:rsid w:val="006268E7"/>
    <w:rsid w:val="00635E32"/>
    <w:rsid w:val="00636C58"/>
    <w:rsid w:val="00644313"/>
    <w:rsid w:val="00656020"/>
    <w:rsid w:val="006607E1"/>
    <w:rsid w:val="00666A0C"/>
    <w:rsid w:val="00672594"/>
    <w:rsid w:val="00674592"/>
    <w:rsid w:val="00683EB8"/>
    <w:rsid w:val="00691E23"/>
    <w:rsid w:val="006A45E0"/>
    <w:rsid w:val="006B32E3"/>
    <w:rsid w:val="006B4667"/>
    <w:rsid w:val="006C10E0"/>
    <w:rsid w:val="006C697F"/>
    <w:rsid w:val="006D3794"/>
    <w:rsid w:val="006D503C"/>
    <w:rsid w:val="006E0087"/>
    <w:rsid w:val="006F6FE5"/>
    <w:rsid w:val="00706B83"/>
    <w:rsid w:val="00713B48"/>
    <w:rsid w:val="00716817"/>
    <w:rsid w:val="00727DA1"/>
    <w:rsid w:val="00732353"/>
    <w:rsid w:val="00740B02"/>
    <w:rsid w:val="00745458"/>
    <w:rsid w:val="00761325"/>
    <w:rsid w:val="00762E5E"/>
    <w:rsid w:val="00767605"/>
    <w:rsid w:val="007729EE"/>
    <w:rsid w:val="0077482B"/>
    <w:rsid w:val="00776952"/>
    <w:rsid w:val="0078304B"/>
    <w:rsid w:val="0078529C"/>
    <w:rsid w:val="007914CC"/>
    <w:rsid w:val="007A2C83"/>
    <w:rsid w:val="007B1CD9"/>
    <w:rsid w:val="007B47F0"/>
    <w:rsid w:val="007B529E"/>
    <w:rsid w:val="007D5FA7"/>
    <w:rsid w:val="007E2948"/>
    <w:rsid w:val="007E3F94"/>
    <w:rsid w:val="007F26D4"/>
    <w:rsid w:val="0087675B"/>
    <w:rsid w:val="008805C4"/>
    <w:rsid w:val="00881B35"/>
    <w:rsid w:val="00890559"/>
    <w:rsid w:val="008952BB"/>
    <w:rsid w:val="008B4541"/>
    <w:rsid w:val="008B641A"/>
    <w:rsid w:val="008C2679"/>
    <w:rsid w:val="008D221E"/>
    <w:rsid w:val="008D7817"/>
    <w:rsid w:val="008F584A"/>
    <w:rsid w:val="00901526"/>
    <w:rsid w:val="00904A35"/>
    <w:rsid w:val="009147C3"/>
    <w:rsid w:val="00921966"/>
    <w:rsid w:val="00924437"/>
    <w:rsid w:val="00925831"/>
    <w:rsid w:val="00933449"/>
    <w:rsid w:val="009435D5"/>
    <w:rsid w:val="009542C4"/>
    <w:rsid w:val="00960CA0"/>
    <w:rsid w:val="009727A5"/>
    <w:rsid w:val="00975DFC"/>
    <w:rsid w:val="00975F85"/>
    <w:rsid w:val="0098299C"/>
    <w:rsid w:val="0098537C"/>
    <w:rsid w:val="00991F7F"/>
    <w:rsid w:val="00995801"/>
    <w:rsid w:val="00997184"/>
    <w:rsid w:val="009A1ADA"/>
    <w:rsid w:val="009A5B92"/>
    <w:rsid w:val="009B3E0F"/>
    <w:rsid w:val="009D2C4B"/>
    <w:rsid w:val="009E1102"/>
    <w:rsid w:val="009E373F"/>
    <w:rsid w:val="009F627F"/>
    <w:rsid w:val="00A1111F"/>
    <w:rsid w:val="00A16B22"/>
    <w:rsid w:val="00A37BFA"/>
    <w:rsid w:val="00A444C3"/>
    <w:rsid w:val="00A76B47"/>
    <w:rsid w:val="00A7735A"/>
    <w:rsid w:val="00A77B55"/>
    <w:rsid w:val="00A85469"/>
    <w:rsid w:val="00A86048"/>
    <w:rsid w:val="00A87A87"/>
    <w:rsid w:val="00A9118D"/>
    <w:rsid w:val="00AB2F63"/>
    <w:rsid w:val="00AB3692"/>
    <w:rsid w:val="00AC02E9"/>
    <w:rsid w:val="00AC0C18"/>
    <w:rsid w:val="00AC2739"/>
    <w:rsid w:val="00AC6BAD"/>
    <w:rsid w:val="00AD0332"/>
    <w:rsid w:val="00AD4561"/>
    <w:rsid w:val="00AD5B91"/>
    <w:rsid w:val="00AD7296"/>
    <w:rsid w:val="00AD7A7B"/>
    <w:rsid w:val="00AE3DD7"/>
    <w:rsid w:val="00AE68AD"/>
    <w:rsid w:val="00AF0BF9"/>
    <w:rsid w:val="00B00564"/>
    <w:rsid w:val="00B14A0A"/>
    <w:rsid w:val="00B17B90"/>
    <w:rsid w:val="00B20C0B"/>
    <w:rsid w:val="00B230EA"/>
    <w:rsid w:val="00B2624D"/>
    <w:rsid w:val="00B45A67"/>
    <w:rsid w:val="00B46409"/>
    <w:rsid w:val="00B70109"/>
    <w:rsid w:val="00B83339"/>
    <w:rsid w:val="00B8342E"/>
    <w:rsid w:val="00B87639"/>
    <w:rsid w:val="00BA42EB"/>
    <w:rsid w:val="00BB1EE4"/>
    <w:rsid w:val="00BC463E"/>
    <w:rsid w:val="00BC5938"/>
    <w:rsid w:val="00BE78DB"/>
    <w:rsid w:val="00BE7F47"/>
    <w:rsid w:val="00BF5632"/>
    <w:rsid w:val="00C15EEE"/>
    <w:rsid w:val="00C1639E"/>
    <w:rsid w:val="00C24668"/>
    <w:rsid w:val="00C2503E"/>
    <w:rsid w:val="00C364A5"/>
    <w:rsid w:val="00C43DF9"/>
    <w:rsid w:val="00C5119A"/>
    <w:rsid w:val="00C6478F"/>
    <w:rsid w:val="00C67128"/>
    <w:rsid w:val="00C7083F"/>
    <w:rsid w:val="00C72ADA"/>
    <w:rsid w:val="00C753AA"/>
    <w:rsid w:val="00C83B79"/>
    <w:rsid w:val="00C83E5A"/>
    <w:rsid w:val="00C870AC"/>
    <w:rsid w:val="00C9044C"/>
    <w:rsid w:val="00CA4CCD"/>
    <w:rsid w:val="00CB32AD"/>
    <w:rsid w:val="00CB4C90"/>
    <w:rsid w:val="00CD653C"/>
    <w:rsid w:val="00CD7B2B"/>
    <w:rsid w:val="00CD7F1F"/>
    <w:rsid w:val="00CE51D0"/>
    <w:rsid w:val="00CF16E3"/>
    <w:rsid w:val="00CF6B9E"/>
    <w:rsid w:val="00D118B0"/>
    <w:rsid w:val="00D15CAB"/>
    <w:rsid w:val="00D260BF"/>
    <w:rsid w:val="00D323CD"/>
    <w:rsid w:val="00D37CC2"/>
    <w:rsid w:val="00D474D7"/>
    <w:rsid w:val="00D54CBE"/>
    <w:rsid w:val="00D553D9"/>
    <w:rsid w:val="00D554FA"/>
    <w:rsid w:val="00D7139B"/>
    <w:rsid w:val="00D738CD"/>
    <w:rsid w:val="00D7526E"/>
    <w:rsid w:val="00D75937"/>
    <w:rsid w:val="00D75E1C"/>
    <w:rsid w:val="00D83DD7"/>
    <w:rsid w:val="00D9070D"/>
    <w:rsid w:val="00DA1628"/>
    <w:rsid w:val="00DA501F"/>
    <w:rsid w:val="00DA68DE"/>
    <w:rsid w:val="00DB2A40"/>
    <w:rsid w:val="00DC655D"/>
    <w:rsid w:val="00DD3031"/>
    <w:rsid w:val="00DD50E2"/>
    <w:rsid w:val="00DE2C93"/>
    <w:rsid w:val="00DF16D2"/>
    <w:rsid w:val="00DF3FE1"/>
    <w:rsid w:val="00DF669B"/>
    <w:rsid w:val="00DF7258"/>
    <w:rsid w:val="00E07F97"/>
    <w:rsid w:val="00E223AD"/>
    <w:rsid w:val="00E2527D"/>
    <w:rsid w:val="00E453F4"/>
    <w:rsid w:val="00E6096B"/>
    <w:rsid w:val="00E63276"/>
    <w:rsid w:val="00E72C42"/>
    <w:rsid w:val="00E754DC"/>
    <w:rsid w:val="00E81085"/>
    <w:rsid w:val="00E8383E"/>
    <w:rsid w:val="00E92CB5"/>
    <w:rsid w:val="00E9369B"/>
    <w:rsid w:val="00E96C47"/>
    <w:rsid w:val="00EA5344"/>
    <w:rsid w:val="00EC050F"/>
    <w:rsid w:val="00EC4637"/>
    <w:rsid w:val="00EC5CA3"/>
    <w:rsid w:val="00ED39FD"/>
    <w:rsid w:val="00ED6B4C"/>
    <w:rsid w:val="00EE5834"/>
    <w:rsid w:val="00EF7832"/>
    <w:rsid w:val="00F01545"/>
    <w:rsid w:val="00F200D1"/>
    <w:rsid w:val="00F31960"/>
    <w:rsid w:val="00F41B3D"/>
    <w:rsid w:val="00F55959"/>
    <w:rsid w:val="00F803D9"/>
    <w:rsid w:val="00F90DB4"/>
    <w:rsid w:val="00F95AA0"/>
    <w:rsid w:val="00F95B96"/>
    <w:rsid w:val="00FA074A"/>
    <w:rsid w:val="00FA32F0"/>
    <w:rsid w:val="00FB3DE9"/>
    <w:rsid w:val="00FB66A3"/>
    <w:rsid w:val="00FC0C26"/>
    <w:rsid w:val="00FC4EC0"/>
    <w:rsid w:val="00FF2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63"/>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D63"/>
    <w:pPr>
      <w:tabs>
        <w:tab w:val="center" w:pos="4677"/>
        <w:tab w:val="right" w:pos="9355"/>
      </w:tabs>
    </w:pPr>
  </w:style>
  <w:style w:type="character" w:styleId="PageNumber">
    <w:name w:val="page number"/>
    <w:basedOn w:val="DefaultParagraphFont"/>
    <w:rsid w:val="00186D63"/>
  </w:style>
  <w:style w:type="paragraph" w:customStyle="1" w:styleId="a">
    <w:name w:val="Знак"/>
    <w:basedOn w:val="Normal"/>
    <w:rsid w:val="00074641"/>
    <w:pPr>
      <w:widowControl/>
      <w:autoSpaceDE/>
      <w:autoSpaceDN/>
      <w:adjustRightInd/>
      <w:spacing w:before="100" w:beforeAutospacing="1" w:after="100" w:afterAutospacing="1"/>
      <w:jc w:val="both"/>
    </w:pPr>
    <w:rPr>
      <w:rFonts w:ascii="Tahoma" w:hAnsi="Tahoma"/>
      <w:lang w:val="en-US" w:eastAsia="en-US"/>
    </w:rPr>
  </w:style>
  <w:style w:type="paragraph" w:styleId="ListParagraph">
    <w:name w:val="List Paragraph"/>
    <w:basedOn w:val="Normal"/>
    <w:uiPriority w:val="34"/>
    <w:qFormat/>
    <w:rsid w:val="00E96C47"/>
    <w:pPr>
      <w:ind w:left="720"/>
      <w:contextualSpacing/>
    </w:pPr>
  </w:style>
  <w:style w:type="paragraph" w:styleId="Footer">
    <w:name w:val="footer"/>
    <w:basedOn w:val="Normal"/>
    <w:link w:val="FooterChar"/>
    <w:rsid w:val="00BF5632"/>
    <w:pPr>
      <w:tabs>
        <w:tab w:val="center" w:pos="4153"/>
        <w:tab w:val="right" w:pos="8306"/>
      </w:tabs>
    </w:pPr>
  </w:style>
  <w:style w:type="character" w:customStyle="1" w:styleId="FooterChar">
    <w:name w:val="Footer Char"/>
    <w:basedOn w:val="DefaultParagraphFont"/>
    <w:link w:val="Footer"/>
    <w:rsid w:val="00BF5632"/>
    <w:rPr>
      <w:lang w:val="ru-RU" w:eastAsia="ru-RU"/>
    </w:rPr>
  </w:style>
  <w:style w:type="character" w:customStyle="1" w:styleId="HeaderChar">
    <w:name w:val="Header Char"/>
    <w:basedOn w:val="DefaultParagraphFont"/>
    <w:link w:val="Header"/>
    <w:uiPriority w:val="99"/>
    <w:rsid w:val="00BF5632"/>
    <w:rPr>
      <w:lang w:val="ru-RU" w:eastAsia="ru-RU"/>
    </w:rPr>
  </w:style>
  <w:style w:type="paragraph" w:styleId="BalloonText">
    <w:name w:val="Balloon Text"/>
    <w:basedOn w:val="Normal"/>
    <w:link w:val="BalloonTextChar"/>
    <w:rsid w:val="00BF5632"/>
    <w:rPr>
      <w:rFonts w:ascii="Tahoma" w:hAnsi="Tahoma" w:cs="Tahoma"/>
      <w:sz w:val="16"/>
      <w:szCs w:val="16"/>
    </w:rPr>
  </w:style>
  <w:style w:type="character" w:customStyle="1" w:styleId="BalloonTextChar">
    <w:name w:val="Balloon Text Char"/>
    <w:basedOn w:val="DefaultParagraphFont"/>
    <w:link w:val="BalloonText"/>
    <w:rsid w:val="00BF5632"/>
    <w:rPr>
      <w:rFonts w:ascii="Tahoma" w:hAnsi="Tahoma" w:cs="Tahoma"/>
      <w:sz w:val="16"/>
      <w:szCs w:val="16"/>
      <w:lang w:val="ru-RU" w:eastAsia="ru-RU"/>
    </w:rPr>
  </w:style>
  <w:style w:type="character" w:styleId="Strong">
    <w:name w:val="Strong"/>
    <w:basedOn w:val="DefaultParagraphFont"/>
    <w:uiPriority w:val="22"/>
    <w:qFormat/>
    <w:rsid w:val="006C697F"/>
    <w:rPr>
      <w:b/>
      <w:bCs/>
    </w:rPr>
  </w:style>
  <w:style w:type="character" w:styleId="Emphasis">
    <w:name w:val="Emphasis"/>
    <w:basedOn w:val="DefaultParagraphFont"/>
    <w:uiPriority w:val="20"/>
    <w:qFormat/>
    <w:rsid w:val="0020399A"/>
    <w:rPr>
      <w:b/>
      <w:bCs/>
      <w:i w:val="0"/>
      <w:iCs w:val="0"/>
    </w:rPr>
  </w:style>
  <w:style w:type="character" w:customStyle="1" w:styleId="FontStyle12">
    <w:name w:val="Font Style12"/>
    <w:basedOn w:val="DefaultParagraphFont"/>
    <w:uiPriority w:val="99"/>
    <w:rsid w:val="00ED39FD"/>
    <w:rPr>
      <w:rFonts w:ascii="Times New Roman" w:hAnsi="Times New Roman" w:cs="Times New Roman" w:hint="default"/>
    </w:rPr>
  </w:style>
  <w:style w:type="paragraph" w:styleId="BodyTextIndent3">
    <w:name w:val="Body Text Indent 3"/>
    <w:basedOn w:val="Normal"/>
    <w:link w:val="BodyTextIndent3Char"/>
    <w:rsid w:val="00AF0BF9"/>
    <w:pPr>
      <w:widowControl/>
      <w:autoSpaceDE/>
      <w:autoSpaceDN/>
      <w:adjustRightInd/>
      <w:ind w:firstLine="709"/>
      <w:jc w:val="both"/>
    </w:pPr>
    <w:rPr>
      <w:sz w:val="28"/>
    </w:rPr>
  </w:style>
  <w:style w:type="character" w:customStyle="1" w:styleId="BodyTextIndent3Char">
    <w:name w:val="Body Text Indent 3 Char"/>
    <w:basedOn w:val="DefaultParagraphFont"/>
    <w:link w:val="BodyTextIndent3"/>
    <w:rsid w:val="00AF0BF9"/>
    <w:rPr>
      <w:sz w:val="28"/>
    </w:rPr>
  </w:style>
  <w:style w:type="table" w:styleId="TableGrid">
    <w:name w:val="Table Grid"/>
    <w:basedOn w:val="TableNormal"/>
    <w:rsid w:val="00F41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2A4174"/>
    <w:pPr>
      <w:keepNext/>
      <w:keepLines/>
      <w:suppressAutoHyphens/>
      <w:autoSpaceDE/>
      <w:autoSpaceDN/>
      <w:adjustRightInd/>
      <w:spacing w:before="600" w:after="600"/>
      <w:ind w:right="4820"/>
    </w:pPr>
    <w:rPr>
      <w:b/>
      <w:sz w:val="26"/>
      <w:lang w:val="en-AU" w:eastAsia="en-US"/>
    </w:rPr>
  </w:style>
  <w:style w:type="character" w:customStyle="1" w:styleId="SubtitleChar">
    <w:name w:val="Subtitle Char"/>
    <w:basedOn w:val="DefaultParagraphFont"/>
    <w:link w:val="Subtitle"/>
    <w:rsid w:val="002A4174"/>
    <w:rPr>
      <w:b/>
      <w:sz w:val="26"/>
      <w:lang w:val="en-AU" w:eastAsia="en-US"/>
    </w:rPr>
  </w:style>
  <w:style w:type="character" w:styleId="Hyperlink">
    <w:name w:val="Hyperlink"/>
    <w:basedOn w:val="DefaultParagraphFont"/>
    <w:rsid w:val="005D1B93"/>
    <w:rPr>
      <w:color w:val="0000FF" w:themeColor="hyperlink"/>
      <w:u w:val="single"/>
    </w:rPr>
  </w:style>
  <w:style w:type="paragraph" w:styleId="NormalWeb">
    <w:name w:val="Normal (Web)"/>
    <w:basedOn w:val="Normal"/>
    <w:uiPriority w:val="99"/>
    <w:unhideWhenUsed/>
    <w:rsid w:val="00F95AA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4687">
      <w:bodyDiv w:val="1"/>
      <w:marLeft w:val="0"/>
      <w:marRight w:val="0"/>
      <w:marTop w:val="0"/>
      <w:marBottom w:val="0"/>
      <w:divBdr>
        <w:top w:val="none" w:sz="0" w:space="0" w:color="auto"/>
        <w:left w:val="none" w:sz="0" w:space="0" w:color="auto"/>
        <w:bottom w:val="none" w:sz="0" w:space="0" w:color="auto"/>
        <w:right w:val="none" w:sz="0" w:space="0" w:color="auto"/>
      </w:divBdr>
    </w:div>
    <w:div w:id="2622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01CA-7F83-4EB6-9CF3-6586BEEF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1493</Words>
  <Characters>12080</Characters>
  <Application>Microsoft Office Word</Application>
  <DocSecurity>0</DocSecurity>
  <Lines>366</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Протокол</vt:lpstr>
      <vt:lpstr>Протокол</vt:lpstr>
    </vt:vector>
  </TitlesOfParts>
  <Company>.</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o455slv</dc:creator>
  <cp:keywords/>
  <dc:description/>
  <cp:lastModifiedBy>User</cp:lastModifiedBy>
  <cp:revision>39</cp:revision>
  <cp:lastPrinted>2011-09-08T08:33:00Z</cp:lastPrinted>
  <dcterms:created xsi:type="dcterms:W3CDTF">2011-09-07T11:33:00Z</dcterms:created>
  <dcterms:modified xsi:type="dcterms:W3CDTF">2011-11-01T08:48:00Z</dcterms:modified>
</cp:coreProperties>
</file>