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69" w:rsidRPr="00F6632A" w:rsidRDefault="009F6B69" w:rsidP="009F6B69">
      <w:pPr>
        <w:pStyle w:val="Heading1"/>
        <w:rPr>
          <w:sz w:val="26"/>
          <w:szCs w:val="26"/>
        </w:rPr>
      </w:pPr>
      <w:bookmarkStart w:id="0" w:name="bkm15"/>
      <w:r w:rsidRPr="00F6632A">
        <w:rPr>
          <w:sz w:val="26"/>
          <w:szCs w:val="26"/>
        </w:rPr>
        <w:t>Likumprojekts</w:t>
      </w:r>
    </w:p>
    <w:p w:rsidR="009F6B69" w:rsidRPr="00F6632A" w:rsidRDefault="009F6B69" w:rsidP="009F6B69">
      <w:pPr>
        <w:jc w:val="both"/>
        <w:rPr>
          <w:sz w:val="26"/>
          <w:szCs w:val="26"/>
        </w:rPr>
      </w:pPr>
    </w:p>
    <w:bookmarkEnd w:id="0"/>
    <w:p w:rsidR="00463F97" w:rsidRPr="00F6632A" w:rsidRDefault="00463F97" w:rsidP="00463F97">
      <w:pPr>
        <w:ind w:firstLine="720"/>
        <w:jc w:val="center"/>
        <w:rPr>
          <w:sz w:val="26"/>
          <w:szCs w:val="26"/>
        </w:rPr>
      </w:pPr>
      <w:r w:rsidRPr="00F6632A">
        <w:rPr>
          <w:sz w:val="26"/>
          <w:szCs w:val="26"/>
        </w:rPr>
        <w:t>Grozījumi Negodīgas komercprakses aizlieguma likumā</w:t>
      </w:r>
    </w:p>
    <w:p w:rsidR="001A65AC" w:rsidRPr="00F6632A" w:rsidRDefault="001A65AC" w:rsidP="00463F97">
      <w:pPr>
        <w:jc w:val="both"/>
        <w:rPr>
          <w:sz w:val="26"/>
          <w:szCs w:val="26"/>
        </w:rPr>
      </w:pPr>
    </w:p>
    <w:p w:rsidR="00463F97" w:rsidRPr="00F6632A" w:rsidRDefault="00463F97" w:rsidP="00463F97">
      <w:pPr>
        <w:ind w:firstLine="720"/>
        <w:jc w:val="both"/>
        <w:rPr>
          <w:sz w:val="26"/>
          <w:szCs w:val="26"/>
        </w:rPr>
      </w:pPr>
      <w:r w:rsidRPr="00F6632A">
        <w:rPr>
          <w:sz w:val="26"/>
          <w:szCs w:val="26"/>
        </w:rPr>
        <w:t>Izdarīt Negodīgas komercprakses aizlieguma likumā (Latvijas Vēstnesis, 12.12.2007, nr. 199) šādus grozījumus:</w:t>
      </w:r>
    </w:p>
    <w:p w:rsidR="00463F97" w:rsidRPr="00F6632A" w:rsidRDefault="00463F97" w:rsidP="00463F97">
      <w:pPr>
        <w:ind w:firstLine="720"/>
        <w:jc w:val="both"/>
        <w:rPr>
          <w:sz w:val="26"/>
          <w:szCs w:val="26"/>
        </w:rPr>
      </w:pPr>
    </w:p>
    <w:p w:rsidR="00463F97" w:rsidRPr="00F6632A" w:rsidRDefault="00463F97" w:rsidP="000D02FC">
      <w:pPr>
        <w:ind w:firstLine="720"/>
        <w:jc w:val="both"/>
        <w:rPr>
          <w:sz w:val="26"/>
          <w:szCs w:val="26"/>
        </w:rPr>
      </w:pPr>
      <w:r w:rsidRPr="00F6632A">
        <w:rPr>
          <w:sz w:val="26"/>
          <w:szCs w:val="26"/>
        </w:rPr>
        <w:t>1. Papildināt 3.pantu ar trešo daļu šādā redakcijā:</w:t>
      </w:r>
      <w:r w:rsidR="00983433" w:rsidRPr="00F6632A">
        <w:rPr>
          <w:sz w:val="26"/>
          <w:szCs w:val="26"/>
        </w:rPr>
        <w:t xml:space="preserve"> </w:t>
      </w:r>
    </w:p>
    <w:p w:rsidR="00463F97" w:rsidRPr="00F6632A" w:rsidRDefault="00463F97" w:rsidP="00463F97">
      <w:pPr>
        <w:ind w:firstLine="720"/>
        <w:jc w:val="both"/>
        <w:rPr>
          <w:sz w:val="26"/>
          <w:szCs w:val="26"/>
        </w:rPr>
      </w:pPr>
      <w:r w:rsidRPr="00F6632A">
        <w:rPr>
          <w:sz w:val="26"/>
          <w:szCs w:val="26"/>
        </w:rPr>
        <w:t xml:space="preserve">„(3) </w:t>
      </w:r>
      <w:r w:rsidR="009E098F" w:rsidRPr="00F6632A">
        <w:rPr>
          <w:sz w:val="26"/>
          <w:szCs w:val="26"/>
        </w:rPr>
        <w:t xml:space="preserve">Šā likuma noteikumi attiecas uz </w:t>
      </w:r>
      <w:proofErr w:type="spellStart"/>
      <w:r w:rsidR="009E098F" w:rsidRPr="00F6632A">
        <w:rPr>
          <w:sz w:val="26"/>
          <w:szCs w:val="26"/>
        </w:rPr>
        <w:t>komercpraksi</w:t>
      </w:r>
      <w:proofErr w:type="spellEnd"/>
      <w:r w:rsidR="009E098F" w:rsidRPr="00F6632A">
        <w:rPr>
          <w:sz w:val="26"/>
          <w:szCs w:val="26"/>
        </w:rPr>
        <w:t>, kas tiek īstenota attiecībā uz patērētāju pirms līguma noslēgšanas, līguma slēgšanas laikā, kā arī pēc līguma noslēgšanas</w:t>
      </w:r>
      <w:r w:rsidRPr="00F6632A">
        <w:rPr>
          <w:sz w:val="26"/>
          <w:szCs w:val="26"/>
        </w:rPr>
        <w:t>.”</w:t>
      </w:r>
    </w:p>
    <w:p w:rsidR="003B0CE8" w:rsidRPr="00F6632A" w:rsidRDefault="003B0CE8" w:rsidP="00463F97">
      <w:pPr>
        <w:ind w:firstLine="720"/>
        <w:jc w:val="both"/>
        <w:rPr>
          <w:sz w:val="26"/>
          <w:szCs w:val="26"/>
        </w:rPr>
      </w:pPr>
    </w:p>
    <w:p w:rsidR="003B0CE8" w:rsidRPr="00F6632A" w:rsidRDefault="003B0CE8" w:rsidP="003B0CE8">
      <w:pPr>
        <w:ind w:firstLine="720"/>
        <w:jc w:val="both"/>
        <w:rPr>
          <w:sz w:val="26"/>
          <w:szCs w:val="26"/>
        </w:rPr>
      </w:pPr>
      <w:r w:rsidRPr="00F6632A">
        <w:rPr>
          <w:sz w:val="26"/>
          <w:szCs w:val="26"/>
        </w:rPr>
        <w:t xml:space="preserve">2. Papildināt 4.pantu ar trešo daļu šādā redakcijā: </w:t>
      </w:r>
    </w:p>
    <w:p w:rsidR="003B0CE8" w:rsidRPr="00F6632A" w:rsidRDefault="003B0CE8" w:rsidP="003B0CE8">
      <w:pPr>
        <w:ind w:firstLine="720"/>
        <w:jc w:val="both"/>
        <w:rPr>
          <w:sz w:val="26"/>
          <w:szCs w:val="26"/>
        </w:rPr>
      </w:pPr>
      <w:r w:rsidRPr="00F6632A">
        <w:rPr>
          <w:sz w:val="26"/>
          <w:szCs w:val="26"/>
        </w:rPr>
        <w:t>„(3) Papildu prasības zāļu jomā nosaka Ministru kabinets.”</w:t>
      </w:r>
    </w:p>
    <w:p w:rsidR="003B0CE8" w:rsidRPr="00F6632A" w:rsidRDefault="003B0CE8" w:rsidP="00463F97">
      <w:pPr>
        <w:ind w:firstLine="720"/>
        <w:jc w:val="both"/>
        <w:rPr>
          <w:sz w:val="26"/>
          <w:szCs w:val="26"/>
        </w:rPr>
      </w:pPr>
    </w:p>
    <w:p w:rsidR="001B4C4E" w:rsidRPr="00F6632A" w:rsidRDefault="0000656B" w:rsidP="001B4C4E">
      <w:pPr>
        <w:ind w:firstLine="720"/>
        <w:jc w:val="both"/>
        <w:rPr>
          <w:sz w:val="26"/>
          <w:szCs w:val="26"/>
        </w:rPr>
      </w:pPr>
      <w:r w:rsidRPr="00F6632A">
        <w:rPr>
          <w:sz w:val="26"/>
          <w:szCs w:val="26"/>
        </w:rPr>
        <w:t>3</w:t>
      </w:r>
      <w:r w:rsidR="002F2988" w:rsidRPr="00F6632A">
        <w:rPr>
          <w:sz w:val="26"/>
          <w:szCs w:val="26"/>
        </w:rPr>
        <w:t>. P</w:t>
      </w:r>
      <w:r w:rsidR="001B4C4E" w:rsidRPr="00F6632A">
        <w:rPr>
          <w:sz w:val="26"/>
          <w:szCs w:val="26"/>
        </w:rPr>
        <w:t>apildināt ar 4</w:t>
      </w:r>
      <w:r w:rsidR="001B4C4E" w:rsidRPr="00F6632A">
        <w:rPr>
          <w:sz w:val="26"/>
          <w:szCs w:val="26"/>
          <w:vertAlign w:val="superscript"/>
        </w:rPr>
        <w:t>1</w:t>
      </w:r>
      <w:r w:rsidR="001B4C4E" w:rsidRPr="00F6632A">
        <w:rPr>
          <w:sz w:val="26"/>
          <w:szCs w:val="26"/>
        </w:rPr>
        <w:t>.</w:t>
      </w:r>
      <w:r w:rsidR="001B4C4E" w:rsidRPr="00F6632A">
        <w:rPr>
          <w:sz w:val="26"/>
          <w:szCs w:val="26"/>
          <w:vertAlign w:val="superscript"/>
        </w:rPr>
        <w:t xml:space="preserve"> </w:t>
      </w:r>
      <w:r w:rsidR="001B4C4E" w:rsidRPr="00F6632A">
        <w:rPr>
          <w:sz w:val="26"/>
          <w:szCs w:val="26"/>
        </w:rPr>
        <w:t>pantu šādā redakcijā:</w:t>
      </w:r>
    </w:p>
    <w:p w:rsidR="001B4C4E" w:rsidRPr="00F6632A" w:rsidRDefault="001B4C4E" w:rsidP="001B4C4E">
      <w:pPr>
        <w:ind w:firstLine="720"/>
        <w:jc w:val="both"/>
        <w:rPr>
          <w:sz w:val="26"/>
          <w:szCs w:val="26"/>
        </w:rPr>
      </w:pPr>
      <w:r w:rsidRPr="00F6632A">
        <w:rPr>
          <w:sz w:val="26"/>
          <w:szCs w:val="26"/>
        </w:rPr>
        <w:t>“4</w:t>
      </w:r>
      <w:r w:rsidRPr="00F6632A">
        <w:rPr>
          <w:sz w:val="26"/>
          <w:szCs w:val="26"/>
          <w:vertAlign w:val="superscript"/>
        </w:rPr>
        <w:t>1</w:t>
      </w:r>
      <w:r w:rsidRPr="00F6632A">
        <w:rPr>
          <w:sz w:val="26"/>
          <w:szCs w:val="26"/>
        </w:rPr>
        <w:t>.</w:t>
      </w:r>
      <w:r w:rsidRPr="00F6632A">
        <w:rPr>
          <w:sz w:val="26"/>
          <w:szCs w:val="26"/>
          <w:vertAlign w:val="superscript"/>
        </w:rPr>
        <w:t xml:space="preserve"> </w:t>
      </w:r>
      <w:r w:rsidRPr="00F6632A">
        <w:rPr>
          <w:sz w:val="26"/>
          <w:szCs w:val="26"/>
        </w:rPr>
        <w:t xml:space="preserve">pants. </w:t>
      </w:r>
      <w:r w:rsidR="00E20CA7" w:rsidRPr="00F6632A">
        <w:rPr>
          <w:sz w:val="26"/>
          <w:szCs w:val="26"/>
        </w:rPr>
        <w:t>Kaitējuma atlīdzināšana</w:t>
      </w:r>
    </w:p>
    <w:p w:rsidR="001B4C4E" w:rsidRPr="00F6632A" w:rsidRDefault="001B4C4E" w:rsidP="001B4C4E">
      <w:pPr>
        <w:ind w:firstLine="720"/>
        <w:jc w:val="both"/>
        <w:rPr>
          <w:sz w:val="26"/>
          <w:szCs w:val="26"/>
        </w:rPr>
      </w:pPr>
      <w:r w:rsidRPr="00F6632A">
        <w:rPr>
          <w:sz w:val="26"/>
          <w:szCs w:val="26"/>
        </w:rPr>
        <w:t>Persona, kurai negodīga komercprakse ir nodarījusi kaitējumu, ir tiesīga celt prasību tiesā likumā noteiktajā kārtībā.”</w:t>
      </w:r>
    </w:p>
    <w:p w:rsidR="001B4C4E" w:rsidRPr="00F6632A" w:rsidRDefault="001B4C4E" w:rsidP="00463F97">
      <w:pPr>
        <w:ind w:firstLine="720"/>
        <w:jc w:val="both"/>
        <w:rPr>
          <w:sz w:val="26"/>
          <w:szCs w:val="26"/>
        </w:rPr>
      </w:pPr>
    </w:p>
    <w:p w:rsidR="00463F97" w:rsidRPr="00F6632A" w:rsidRDefault="0000656B" w:rsidP="000D02FC">
      <w:pPr>
        <w:ind w:firstLine="720"/>
        <w:jc w:val="both"/>
        <w:rPr>
          <w:sz w:val="26"/>
          <w:szCs w:val="26"/>
        </w:rPr>
      </w:pPr>
      <w:r w:rsidRPr="00F6632A">
        <w:rPr>
          <w:sz w:val="26"/>
          <w:szCs w:val="26"/>
        </w:rPr>
        <w:t>4</w:t>
      </w:r>
      <w:r w:rsidR="00463F97" w:rsidRPr="00F6632A">
        <w:rPr>
          <w:sz w:val="26"/>
          <w:szCs w:val="26"/>
        </w:rPr>
        <w:t>. 5.pantā:</w:t>
      </w:r>
    </w:p>
    <w:p w:rsidR="00463F97" w:rsidRPr="00F6632A" w:rsidRDefault="00463F97" w:rsidP="000D02FC">
      <w:pPr>
        <w:ind w:firstLine="720"/>
        <w:jc w:val="both"/>
        <w:rPr>
          <w:sz w:val="26"/>
          <w:szCs w:val="26"/>
        </w:rPr>
      </w:pPr>
      <w:r w:rsidRPr="00F6632A">
        <w:rPr>
          <w:sz w:val="26"/>
          <w:szCs w:val="26"/>
        </w:rPr>
        <w:t>papildināt otro daļu ar otro teikumu šādā redakcijā:</w:t>
      </w:r>
    </w:p>
    <w:p w:rsidR="00463F97" w:rsidRPr="00F6632A" w:rsidRDefault="009F6A52" w:rsidP="000D02FC">
      <w:pPr>
        <w:ind w:firstLine="720"/>
        <w:jc w:val="both"/>
        <w:rPr>
          <w:sz w:val="26"/>
          <w:szCs w:val="26"/>
        </w:rPr>
      </w:pPr>
      <w:r w:rsidRPr="00F6632A">
        <w:rPr>
          <w:sz w:val="26"/>
          <w:szCs w:val="26"/>
        </w:rPr>
        <w:t>„</w:t>
      </w:r>
      <w:r w:rsidR="00463F97" w:rsidRPr="00F6632A">
        <w:rPr>
          <w:sz w:val="26"/>
          <w:szCs w:val="26"/>
        </w:rPr>
        <w:t xml:space="preserve"> Labas prakses kodeksā ir aizliegts veicināt negodīgu komercpraksi.</w:t>
      </w:r>
      <w:r w:rsidRPr="00F6632A">
        <w:rPr>
          <w:sz w:val="26"/>
          <w:szCs w:val="26"/>
        </w:rPr>
        <w:t>”</w:t>
      </w:r>
    </w:p>
    <w:p w:rsidR="00463F97" w:rsidRPr="00F6632A" w:rsidRDefault="00463F97" w:rsidP="00463F97">
      <w:pPr>
        <w:autoSpaceDE w:val="0"/>
        <w:autoSpaceDN w:val="0"/>
        <w:adjustRightInd w:val="0"/>
        <w:rPr>
          <w:rFonts w:eastAsia="Calibri"/>
          <w:color w:val="000000"/>
          <w:sz w:val="26"/>
          <w:szCs w:val="26"/>
        </w:rPr>
      </w:pPr>
    </w:p>
    <w:p w:rsidR="00463F97" w:rsidRPr="00F6632A" w:rsidRDefault="00463F97" w:rsidP="00463F97">
      <w:pPr>
        <w:autoSpaceDE w:val="0"/>
        <w:autoSpaceDN w:val="0"/>
        <w:adjustRightInd w:val="0"/>
        <w:ind w:firstLine="720"/>
        <w:jc w:val="both"/>
        <w:rPr>
          <w:rFonts w:eastAsia="Calibri"/>
          <w:color w:val="000000"/>
          <w:sz w:val="26"/>
          <w:szCs w:val="26"/>
        </w:rPr>
      </w:pPr>
      <w:r w:rsidRPr="00F6632A">
        <w:rPr>
          <w:rFonts w:eastAsia="Calibri"/>
          <w:color w:val="000000"/>
          <w:sz w:val="26"/>
          <w:szCs w:val="26"/>
        </w:rPr>
        <w:t>papildināt ar ceturto daļu šādā redakcijā:</w:t>
      </w:r>
    </w:p>
    <w:p w:rsidR="00463F97" w:rsidRPr="00F6632A" w:rsidRDefault="009F6A52" w:rsidP="00463F97">
      <w:pPr>
        <w:autoSpaceDE w:val="0"/>
        <w:autoSpaceDN w:val="0"/>
        <w:adjustRightInd w:val="0"/>
        <w:ind w:firstLine="720"/>
        <w:jc w:val="both"/>
        <w:rPr>
          <w:rFonts w:eastAsia="Calibri"/>
          <w:color w:val="000000"/>
          <w:sz w:val="26"/>
          <w:szCs w:val="26"/>
        </w:rPr>
      </w:pPr>
      <w:r w:rsidRPr="00F6632A">
        <w:rPr>
          <w:rFonts w:eastAsia="Calibri"/>
          <w:color w:val="000000"/>
          <w:sz w:val="26"/>
          <w:szCs w:val="26"/>
        </w:rPr>
        <w:t>„</w:t>
      </w:r>
      <w:r w:rsidR="00463F97" w:rsidRPr="00F6632A">
        <w:rPr>
          <w:rFonts w:eastAsia="Calibri"/>
          <w:color w:val="000000"/>
          <w:sz w:val="26"/>
          <w:szCs w:val="26"/>
        </w:rPr>
        <w:t>(4) Šā likuma 14.pantā minētās uzraudzības iestādes</w:t>
      </w:r>
      <w:r w:rsidR="006D2510" w:rsidRPr="00F6632A">
        <w:rPr>
          <w:rFonts w:eastAsia="Calibri"/>
          <w:color w:val="000000"/>
          <w:sz w:val="26"/>
          <w:szCs w:val="26"/>
        </w:rPr>
        <w:t xml:space="preserve"> pēc savas iniciatīvas</w:t>
      </w:r>
      <w:r w:rsidR="00463F97" w:rsidRPr="00F6632A">
        <w:rPr>
          <w:rFonts w:eastAsia="Calibri"/>
          <w:color w:val="000000"/>
          <w:sz w:val="26"/>
          <w:szCs w:val="26"/>
        </w:rPr>
        <w:t xml:space="preserve"> ir tiesīgas </w:t>
      </w:r>
      <w:r w:rsidR="000741B1" w:rsidRPr="00F6632A">
        <w:rPr>
          <w:rFonts w:eastAsia="Calibri"/>
          <w:color w:val="000000"/>
          <w:sz w:val="26"/>
          <w:szCs w:val="26"/>
        </w:rPr>
        <w:t>pēc savas iniciatīvas vai pēc profesionālās darbības veicēju vai to izveidotās profesionālās biedrības pieprasījuma</w:t>
      </w:r>
      <w:r w:rsidR="000741B1" w:rsidRPr="00F6632A">
        <w:rPr>
          <w:rFonts w:eastAsia="Calibri"/>
          <w:color w:val="000000"/>
        </w:rPr>
        <w:t xml:space="preserve"> </w:t>
      </w:r>
      <w:r w:rsidR="00463F97" w:rsidRPr="00F6632A">
        <w:rPr>
          <w:rFonts w:eastAsia="Calibri"/>
          <w:color w:val="000000"/>
          <w:sz w:val="26"/>
          <w:szCs w:val="26"/>
        </w:rPr>
        <w:t xml:space="preserve">izvērtēt </w:t>
      </w:r>
      <w:r w:rsidR="0062203B" w:rsidRPr="00F6632A">
        <w:rPr>
          <w:rFonts w:eastAsia="Calibri"/>
          <w:color w:val="000000"/>
          <w:sz w:val="26"/>
          <w:szCs w:val="26"/>
        </w:rPr>
        <w:t>saimnieciskās vai profesionālās dar</w:t>
      </w:r>
      <w:r w:rsidR="009B0BCD" w:rsidRPr="00F6632A">
        <w:rPr>
          <w:rFonts w:eastAsia="Calibri"/>
          <w:color w:val="000000"/>
          <w:sz w:val="26"/>
          <w:szCs w:val="26"/>
        </w:rPr>
        <w:t>b</w:t>
      </w:r>
      <w:r w:rsidR="0062203B" w:rsidRPr="00F6632A">
        <w:rPr>
          <w:rFonts w:eastAsia="Calibri"/>
          <w:color w:val="000000"/>
          <w:sz w:val="26"/>
          <w:szCs w:val="26"/>
        </w:rPr>
        <w:t xml:space="preserve">ības veicēju vai to izveidotās profesionālās biedrības </w:t>
      </w:r>
      <w:r w:rsidR="00463F97" w:rsidRPr="00F6632A">
        <w:rPr>
          <w:rFonts w:eastAsia="Calibri"/>
          <w:color w:val="000000"/>
          <w:sz w:val="26"/>
          <w:szCs w:val="26"/>
        </w:rPr>
        <w:t>izstrādāto labas prakses kodeksu un sniegt viedokli</w:t>
      </w:r>
      <w:r w:rsidR="0062203B" w:rsidRPr="00F6632A">
        <w:rPr>
          <w:rFonts w:eastAsia="Calibri"/>
          <w:color w:val="000000"/>
          <w:sz w:val="26"/>
          <w:szCs w:val="26"/>
        </w:rPr>
        <w:t xml:space="preserve"> par to</w:t>
      </w:r>
      <w:r w:rsidR="00463F97" w:rsidRPr="00F6632A">
        <w:rPr>
          <w:rFonts w:eastAsia="Calibri"/>
          <w:color w:val="000000"/>
          <w:sz w:val="26"/>
          <w:szCs w:val="26"/>
        </w:rPr>
        <w:t>.</w:t>
      </w:r>
      <w:r w:rsidRPr="00F6632A">
        <w:rPr>
          <w:rFonts w:eastAsia="Calibri"/>
          <w:color w:val="000000"/>
          <w:sz w:val="26"/>
          <w:szCs w:val="26"/>
        </w:rPr>
        <w:t>”</w:t>
      </w:r>
      <w:r w:rsidR="00463F97" w:rsidRPr="00F6632A">
        <w:rPr>
          <w:rFonts w:eastAsia="Calibri"/>
          <w:color w:val="000000"/>
          <w:sz w:val="26"/>
          <w:szCs w:val="26"/>
        </w:rPr>
        <w:t xml:space="preserve"> </w:t>
      </w:r>
    </w:p>
    <w:p w:rsidR="00463F97" w:rsidRPr="00F6632A" w:rsidRDefault="00463F97" w:rsidP="00463F97">
      <w:pPr>
        <w:autoSpaceDE w:val="0"/>
        <w:autoSpaceDN w:val="0"/>
        <w:adjustRightInd w:val="0"/>
        <w:rPr>
          <w:rFonts w:eastAsia="Calibri"/>
          <w:color w:val="000000"/>
          <w:sz w:val="26"/>
          <w:szCs w:val="26"/>
        </w:rPr>
      </w:pPr>
    </w:p>
    <w:p w:rsidR="00463F97" w:rsidRPr="00F6632A" w:rsidRDefault="0000656B" w:rsidP="00463F97">
      <w:pPr>
        <w:ind w:firstLine="720"/>
        <w:jc w:val="both"/>
        <w:rPr>
          <w:sz w:val="26"/>
          <w:szCs w:val="26"/>
        </w:rPr>
      </w:pPr>
      <w:r w:rsidRPr="00F6632A">
        <w:rPr>
          <w:sz w:val="26"/>
          <w:szCs w:val="26"/>
        </w:rPr>
        <w:t>5</w:t>
      </w:r>
      <w:r w:rsidR="00463F97" w:rsidRPr="00F6632A">
        <w:rPr>
          <w:sz w:val="26"/>
          <w:szCs w:val="26"/>
        </w:rPr>
        <w:t>. Aizstāt 9.panta otrās daļas ievadā vārdu „informācijas” ar vārdu “komercprakses”.</w:t>
      </w:r>
    </w:p>
    <w:p w:rsidR="00463F97" w:rsidRPr="00F6632A" w:rsidRDefault="00463F97" w:rsidP="00463F97">
      <w:pPr>
        <w:ind w:firstLine="720"/>
        <w:jc w:val="both"/>
        <w:rPr>
          <w:sz w:val="26"/>
          <w:szCs w:val="26"/>
        </w:rPr>
      </w:pPr>
    </w:p>
    <w:p w:rsidR="000844E4" w:rsidRPr="00F6632A" w:rsidRDefault="0000656B" w:rsidP="0051003B">
      <w:pPr>
        <w:ind w:firstLine="720"/>
        <w:jc w:val="both"/>
        <w:rPr>
          <w:sz w:val="26"/>
          <w:szCs w:val="26"/>
        </w:rPr>
      </w:pPr>
      <w:r w:rsidRPr="00F6632A">
        <w:rPr>
          <w:sz w:val="26"/>
          <w:szCs w:val="26"/>
        </w:rPr>
        <w:t>6</w:t>
      </w:r>
      <w:r w:rsidR="00463F97" w:rsidRPr="00F6632A">
        <w:rPr>
          <w:sz w:val="26"/>
          <w:szCs w:val="26"/>
        </w:rPr>
        <w:t xml:space="preserve">. 11.pantā: </w:t>
      </w:r>
    </w:p>
    <w:p w:rsidR="00F267DC" w:rsidRPr="00F6632A" w:rsidRDefault="00F267DC" w:rsidP="000844E4">
      <w:pPr>
        <w:spacing w:before="75"/>
        <w:ind w:firstLine="720"/>
        <w:jc w:val="both"/>
        <w:rPr>
          <w:sz w:val="26"/>
          <w:szCs w:val="26"/>
        </w:rPr>
      </w:pPr>
      <w:r w:rsidRPr="00F6632A">
        <w:rPr>
          <w:sz w:val="26"/>
          <w:szCs w:val="26"/>
        </w:rPr>
        <w:t xml:space="preserve">Izteikt 5.punktu </w:t>
      </w:r>
      <w:r w:rsidR="0051003B" w:rsidRPr="00F6632A">
        <w:rPr>
          <w:sz w:val="26"/>
          <w:szCs w:val="26"/>
        </w:rPr>
        <w:t>šādā</w:t>
      </w:r>
      <w:r w:rsidRPr="00F6632A">
        <w:rPr>
          <w:sz w:val="26"/>
          <w:szCs w:val="26"/>
        </w:rPr>
        <w:t xml:space="preserve"> redakcijā: </w:t>
      </w:r>
    </w:p>
    <w:p w:rsidR="00E83E3E" w:rsidRPr="00F6632A" w:rsidRDefault="00F267DC" w:rsidP="0051003B">
      <w:pPr>
        <w:autoSpaceDE w:val="0"/>
        <w:autoSpaceDN w:val="0"/>
        <w:adjustRightInd w:val="0"/>
        <w:ind w:firstLine="720"/>
        <w:jc w:val="both"/>
        <w:rPr>
          <w:sz w:val="26"/>
          <w:szCs w:val="26"/>
        </w:rPr>
      </w:pPr>
      <w:r w:rsidRPr="00F6632A">
        <w:rPr>
          <w:sz w:val="26"/>
          <w:szCs w:val="26"/>
        </w:rPr>
        <w:t>„</w:t>
      </w:r>
      <w:r w:rsidR="00FE031A" w:rsidRPr="00F6632A">
        <w:rPr>
          <w:sz w:val="26"/>
          <w:szCs w:val="26"/>
        </w:rPr>
        <w:t xml:space="preserve">5) </w:t>
      </w:r>
      <w:r w:rsidR="00A74441" w:rsidRPr="00F6632A">
        <w:rPr>
          <w:sz w:val="26"/>
          <w:szCs w:val="26"/>
        </w:rPr>
        <w:t xml:space="preserve">aicina iegādāties </w:t>
      </w:r>
      <w:r w:rsidR="0027526A" w:rsidRPr="00F6632A">
        <w:rPr>
          <w:sz w:val="26"/>
          <w:szCs w:val="26"/>
        </w:rPr>
        <w:t xml:space="preserve">preces vai saņemt pakalpojumus </w:t>
      </w:r>
      <w:r w:rsidR="00A74441" w:rsidRPr="00F6632A">
        <w:rPr>
          <w:sz w:val="26"/>
          <w:szCs w:val="26"/>
        </w:rPr>
        <w:t xml:space="preserve">par noteiktu cenu, </w:t>
      </w:r>
      <w:r w:rsidR="0051003B" w:rsidRPr="00F6632A">
        <w:rPr>
          <w:sz w:val="26"/>
          <w:szCs w:val="26"/>
        </w:rPr>
        <w:t>neinformējot patērētāju par iemesliem</w:t>
      </w:r>
      <w:r w:rsidR="00A74441" w:rsidRPr="00F6632A">
        <w:rPr>
          <w:sz w:val="26"/>
          <w:szCs w:val="26"/>
        </w:rPr>
        <w:t>, pamatojoties uz kuriem var paredzēt</w:t>
      </w:r>
      <w:r w:rsidR="00A74441" w:rsidRPr="00F6632A">
        <w:rPr>
          <w:i/>
          <w:sz w:val="26"/>
          <w:szCs w:val="26"/>
        </w:rPr>
        <w:t>,</w:t>
      </w:r>
      <w:r w:rsidR="00DF5812" w:rsidRPr="00F6632A">
        <w:rPr>
          <w:sz w:val="26"/>
          <w:szCs w:val="26"/>
        </w:rPr>
        <w:t xml:space="preserve"> ka </w:t>
      </w:r>
      <w:r w:rsidR="003B306B" w:rsidRPr="00F6632A">
        <w:rPr>
          <w:sz w:val="26"/>
          <w:szCs w:val="26"/>
        </w:rPr>
        <w:t>komercprakses īstenotājs</w:t>
      </w:r>
      <w:r w:rsidR="00DF5812" w:rsidRPr="00F6632A">
        <w:rPr>
          <w:sz w:val="26"/>
          <w:szCs w:val="26"/>
        </w:rPr>
        <w:t xml:space="preserve"> </w:t>
      </w:r>
      <w:r w:rsidR="00A74441" w:rsidRPr="00F6632A">
        <w:rPr>
          <w:sz w:val="26"/>
          <w:szCs w:val="26"/>
        </w:rPr>
        <w:t>nespēs šīs vai līdzvērtīgas preces vai pakalpojumus piedāvāt, piegādāt vai</w:t>
      </w:r>
      <w:r w:rsidR="00FD3851" w:rsidRPr="00F6632A">
        <w:rPr>
          <w:sz w:val="26"/>
          <w:szCs w:val="26"/>
        </w:rPr>
        <w:t xml:space="preserve"> </w:t>
      </w:r>
      <w:r w:rsidR="00A74441" w:rsidRPr="00F6632A">
        <w:rPr>
          <w:sz w:val="26"/>
          <w:szCs w:val="26"/>
        </w:rPr>
        <w:t>iepirkt no piegādātāja par tādu pašu cenu, saprātīgā laikposmā un pieņemam</w:t>
      </w:r>
      <w:r w:rsidR="006A7310" w:rsidRPr="00F6632A">
        <w:rPr>
          <w:sz w:val="26"/>
          <w:szCs w:val="26"/>
        </w:rPr>
        <w:t>ā</w:t>
      </w:r>
      <w:r w:rsidR="00A74441" w:rsidRPr="00F6632A">
        <w:rPr>
          <w:sz w:val="26"/>
          <w:szCs w:val="26"/>
        </w:rPr>
        <w:t xml:space="preserve"> daudzum</w:t>
      </w:r>
      <w:r w:rsidR="006A7310" w:rsidRPr="00F6632A">
        <w:rPr>
          <w:sz w:val="26"/>
          <w:szCs w:val="26"/>
        </w:rPr>
        <w:t>ā</w:t>
      </w:r>
      <w:r w:rsidR="00A74441" w:rsidRPr="00F6632A">
        <w:rPr>
          <w:sz w:val="26"/>
          <w:szCs w:val="26"/>
        </w:rPr>
        <w:t>, ņemot vērā preci vai pakalpojumu, reklāmas apjomu un piedāvāto cenu.</w:t>
      </w:r>
      <w:r w:rsidR="009F6A52" w:rsidRPr="00F6632A">
        <w:rPr>
          <w:sz w:val="26"/>
          <w:szCs w:val="26"/>
        </w:rPr>
        <w:t>”</w:t>
      </w:r>
      <w:r w:rsidR="00A74441" w:rsidRPr="00F6632A">
        <w:rPr>
          <w:sz w:val="26"/>
          <w:szCs w:val="26"/>
        </w:rPr>
        <w:t xml:space="preserve"> </w:t>
      </w:r>
    </w:p>
    <w:p w:rsidR="000D02FC" w:rsidRPr="00F6632A" w:rsidRDefault="000D02FC" w:rsidP="00463F97">
      <w:pPr>
        <w:spacing w:before="75"/>
        <w:ind w:firstLine="720"/>
        <w:jc w:val="both"/>
        <w:rPr>
          <w:sz w:val="26"/>
          <w:szCs w:val="26"/>
        </w:rPr>
      </w:pPr>
    </w:p>
    <w:p w:rsidR="00983433" w:rsidRPr="00F6632A" w:rsidRDefault="00983433" w:rsidP="00463F97">
      <w:pPr>
        <w:spacing w:before="75"/>
        <w:ind w:firstLine="720"/>
        <w:jc w:val="both"/>
        <w:rPr>
          <w:sz w:val="26"/>
          <w:szCs w:val="26"/>
        </w:rPr>
      </w:pPr>
      <w:r w:rsidRPr="00F6632A">
        <w:rPr>
          <w:sz w:val="26"/>
          <w:szCs w:val="26"/>
        </w:rPr>
        <w:t>aizstāt 7.punktā vārdus „tādējādi rosinot”</w:t>
      </w:r>
      <w:r w:rsidR="00585416" w:rsidRPr="00F6632A">
        <w:rPr>
          <w:sz w:val="26"/>
          <w:szCs w:val="26"/>
        </w:rPr>
        <w:t xml:space="preserve"> ar vārdiem „lai rosinātu” un vārdu „nedodot” ar vārdu „nedotu”;</w:t>
      </w:r>
    </w:p>
    <w:p w:rsidR="00463F97" w:rsidRPr="00F6632A" w:rsidRDefault="00463F97" w:rsidP="00463F97">
      <w:pPr>
        <w:ind w:firstLine="720"/>
        <w:jc w:val="both"/>
        <w:rPr>
          <w:sz w:val="26"/>
          <w:szCs w:val="26"/>
        </w:rPr>
      </w:pPr>
    </w:p>
    <w:p w:rsidR="00463F97" w:rsidRPr="00F6632A" w:rsidRDefault="00463F97" w:rsidP="00463F97">
      <w:pPr>
        <w:ind w:firstLine="720"/>
        <w:jc w:val="both"/>
        <w:rPr>
          <w:sz w:val="26"/>
          <w:szCs w:val="26"/>
        </w:rPr>
      </w:pPr>
      <w:r w:rsidRPr="00F6632A">
        <w:rPr>
          <w:sz w:val="26"/>
          <w:szCs w:val="26"/>
        </w:rPr>
        <w:t>izteikt 13.punktu šādā redakcijā:</w:t>
      </w:r>
    </w:p>
    <w:p w:rsidR="00463F97" w:rsidRPr="00F6632A" w:rsidRDefault="00463F97" w:rsidP="00463F97">
      <w:pPr>
        <w:ind w:firstLine="720"/>
        <w:jc w:val="both"/>
        <w:rPr>
          <w:sz w:val="26"/>
          <w:szCs w:val="26"/>
        </w:rPr>
      </w:pPr>
      <w:r w:rsidRPr="00F6632A">
        <w:rPr>
          <w:sz w:val="26"/>
          <w:szCs w:val="26"/>
        </w:rPr>
        <w:t xml:space="preserve">„13) īsteno tirdzniecības veicināšanas pasākumus attiecībā uz preci vai pakalpojumu, kas ir līdzīga noteikta ražotāja vai pakalpojuma sniedzēja precei vai pakalpojumam, tādā veidā, </w:t>
      </w:r>
      <w:r w:rsidR="00C91A16" w:rsidRPr="00F6632A">
        <w:rPr>
          <w:sz w:val="26"/>
          <w:szCs w:val="26"/>
        </w:rPr>
        <w:t>lai patērētājs maldīgi uzskata, ka</w:t>
      </w:r>
      <w:r w:rsidRPr="00F6632A">
        <w:rPr>
          <w:sz w:val="26"/>
          <w:szCs w:val="26"/>
        </w:rPr>
        <w:t xml:space="preserve"> preci ražojis vai pakalpojumu sniedzis noteiktais ražotājs vai pakalpojuma sniedzējs, ja tā nav patiesība;”;</w:t>
      </w:r>
    </w:p>
    <w:p w:rsidR="00463F97" w:rsidRPr="00F6632A" w:rsidRDefault="00463F97" w:rsidP="00463F97">
      <w:pPr>
        <w:spacing w:before="75"/>
        <w:ind w:firstLine="720"/>
        <w:jc w:val="both"/>
        <w:rPr>
          <w:sz w:val="26"/>
          <w:szCs w:val="26"/>
        </w:rPr>
      </w:pPr>
    </w:p>
    <w:p w:rsidR="00463F97" w:rsidRPr="00F6632A" w:rsidRDefault="00463F97" w:rsidP="00463F97">
      <w:pPr>
        <w:spacing w:before="75"/>
        <w:ind w:firstLine="720"/>
        <w:jc w:val="both"/>
        <w:rPr>
          <w:sz w:val="26"/>
          <w:szCs w:val="26"/>
        </w:rPr>
      </w:pPr>
      <w:r w:rsidRPr="00F6632A">
        <w:rPr>
          <w:sz w:val="26"/>
          <w:szCs w:val="26"/>
        </w:rPr>
        <w:t>aizstāt</w:t>
      </w:r>
      <w:r w:rsidRPr="00F6632A" w:rsidDel="00D210C5">
        <w:rPr>
          <w:sz w:val="26"/>
          <w:szCs w:val="26"/>
        </w:rPr>
        <w:t xml:space="preserve"> </w:t>
      </w:r>
      <w:r w:rsidRPr="00F6632A">
        <w:rPr>
          <w:sz w:val="26"/>
          <w:szCs w:val="26"/>
        </w:rPr>
        <w:t>20.punktā vārdu „piedāvājumu” ar vārdu „komercpraksi”.</w:t>
      </w:r>
    </w:p>
    <w:p w:rsidR="001A65AC" w:rsidRPr="00F6632A" w:rsidRDefault="001A65AC" w:rsidP="000D02FC">
      <w:pPr>
        <w:jc w:val="both"/>
        <w:rPr>
          <w:sz w:val="26"/>
          <w:szCs w:val="26"/>
        </w:rPr>
      </w:pPr>
    </w:p>
    <w:p w:rsidR="0055027A" w:rsidRPr="00F6632A" w:rsidRDefault="0000656B" w:rsidP="00463F97">
      <w:pPr>
        <w:ind w:firstLine="720"/>
        <w:jc w:val="both"/>
        <w:rPr>
          <w:sz w:val="26"/>
          <w:szCs w:val="26"/>
        </w:rPr>
      </w:pPr>
      <w:r w:rsidRPr="00F6632A">
        <w:rPr>
          <w:sz w:val="26"/>
          <w:szCs w:val="26"/>
        </w:rPr>
        <w:t>7</w:t>
      </w:r>
      <w:r w:rsidR="00463F97" w:rsidRPr="00F6632A">
        <w:rPr>
          <w:sz w:val="26"/>
          <w:szCs w:val="26"/>
        </w:rPr>
        <w:t xml:space="preserve">. </w:t>
      </w:r>
      <w:r w:rsidR="0055027A" w:rsidRPr="00F6632A">
        <w:rPr>
          <w:sz w:val="26"/>
          <w:szCs w:val="26"/>
        </w:rPr>
        <w:t>12.pantā:</w:t>
      </w:r>
    </w:p>
    <w:p w:rsidR="0055027A" w:rsidRPr="00F6632A" w:rsidRDefault="0055027A" w:rsidP="00463F97">
      <w:pPr>
        <w:ind w:firstLine="720"/>
        <w:jc w:val="both"/>
        <w:rPr>
          <w:sz w:val="26"/>
          <w:szCs w:val="26"/>
        </w:rPr>
      </w:pPr>
      <w:r w:rsidRPr="00F6632A">
        <w:rPr>
          <w:sz w:val="26"/>
          <w:szCs w:val="26"/>
        </w:rPr>
        <w:t>Aizstāt panta otrajā daļā vārdus „piespiedu līdzekļu” ar vārdiem „varas pozīcijas”.</w:t>
      </w:r>
    </w:p>
    <w:p w:rsidR="0055027A" w:rsidRPr="00F6632A" w:rsidRDefault="0055027A" w:rsidP="00463F97">
      <w:pPr>
        <w:ind w:firstLine="720"/>
        <w:jc w:val="both"/>
        <w:rPr>
          <w:sz w:val="26"/>
          <w:szCs w:val="26"/>
        </w:rPr>
      </w:pPr>
    </w:p>
    <w:p w:rsidR="00463F97" w:rsidRPr="00F6632A" w:rsidRDefault="00463F97" w:rsidP="00463F97">
      <w:pPr>
        <w:ind w:firstLine="720"/>
        <w:jc w:val="both"/>
        <w:rPr>
          <w:sz w:val="26"/>
          <w:szCs w:val="26"/>
        </w:rPr>
      </w:pPr>
      <w:r w:rsidRPr="00F6632A">
        <w:rPr>
          <w:sz w:val="26"/>
          <w:szCs w:val="26"/>
        </w:rPr>
        <w:t xml:space="preserve">Aizstāt panta trešās daļas 5.punktā vārdu „nelikumīgas” ar vārdu „prettiesiskas”.  </w:t>
      </w:r>
    </w:p>
    <w:p w:rsidR="00463F97" w:rsidRPr="00F6632A" w:rsidRDefault="00463F97" w:rsidP="00463F97">
      <w:pPr>
        <w:spacing w:before="75"/>
        <w:ind w:firstLine="720"/>
        <w:jc w:val="both"/>
        <w:rPr>
          <w:sz w:val="26"/>
          <w:szCs w:val="26"/>
        </w:rPr>
      </w:pPr>
    </w:p>
    <w:p w:rsidR="00463F97" w:rsidRPr="00F6632A" w:rsidRDefault="0000656B" w:rsidP="00463F97">
      <w:pPr>
        <w:spacing w:before="75"/>
        <w:ind w:firstLine="720"/>
        <w:jc w:val="both"/>
        <w:rPr>
          <w:sz w:val="26"/>
          <w:szCs w:val="26"/>
        </w:rPr>
      </w:pPr>
      <w:r w:rsidRPr="00F6632A">
        <w:rPr>
          <w:sz w:val="26"/>
          <w:szCs w:val="26"/>
        </w:rPr>
        <w:t>8</w:t>
      </w:r>
      <w:r w:rsidR="00463F97" w:rsidRPr="00F6632A">
        <w:rPr>
          <w:sz w:val="26"/>
          <w:szCs w:val="26"/>
        </w:rPr>
        <w:t xml:space="preserve">. </w:t>
      </w:r>
      <w:r w:rsidR="002D1F5E" w:rsidRPr="00F6632A">
        <w:rPr>
          <w:sz w:val="26"/>
          <w:szCs w:val="26"/>
        </w:rPr>
        <w:t xml:space="preserve">Aizstāt </w:t>
      </w:r>
      <w:r w:rsidR="00463F97" w:rsidRPr="00F6632A">
        <w:rPr>
          <w:sz w:val="26"/>
          <w:szCs w:val="26"/>
        </w:rPr>
        <w:t>13.panta 8.punktā vārdus „pretendēt uz” ar vārdu „iegūt”.</w:t>
      </w:r>
    </w:p>
    <w:p w:rsidR="00463F97" w:rsidRPr="00F6632A" w:rsidRDefault="00463F97" w:rsidP="00463F97">
      <w:pPr>
        <w:ind w:firstLine="720"/>
        <w:jc w:val="both"/>
        <w:rPr>
          <w:sz w:val="26"/>
          <w:szCs w:val="26"/>
        </w:rPr>
      </w:pPr>
    </w:p>
    <w:p w:rsidR="00463F97" w:rsidRPr="00F6632A" w:rsidRDefault="0000656B" w:rsidP="00463F97">
      <w:pPr>
        <w:ind w:firstLine="720"/>
        <w:jc w:val="both"/>
        <w:rPr>
          <w:sz w:val="26"/>
          <w:szCs w:val="26"/>
        </w:rPr>
      </w:pPr>
      <w:r w:rsidRPr="00F6632A">
        <w:rPr>
          <w:sz w:val="26"/>
          <w:szCs w:val="26"/>
        </w:rPr>
        <w:t>9</w:t>
      </w:r>
      <w:r w:rsidR="00463F97" w:rsidRPr="00F6632A">
        <w:rPr>
          <w:sz w:val="26"/>
          <w:szCs w:val="26"/>
        </w:rPr>
        <w:t>. 15.pantā:</w:t>
      </w:r>
    </w:p>
    <w:p w:rsidR="00F40581" w:rsidRPr="00F6632A" w:rsidRDefault="00F40581" w:rsidP="004C3BB2">
      <w:pPr>
        <w:ind w:firstLine="720"/>
        <w:jc w:val="both"/>
        <w:rPr>
          <w:sz w:val="26"/>
          <w:szCs w:val="26"/>
        </w:rPr>
      </w:pPr>
      <w:r w:rsidRPr="00F6632A">
        <w:rPr>
          <w:sz w:val="26"/>
          <w:szCs w:val="26"/>
        </w:rPr>
        <w:t>izteikt pirmo daļu šādā redakcijā:</w:t>
      </w:r>
    </w:p>
    <w:p w:rsidR="00F40581" w:rsidRPr="00F6632A" w:rsidRDefault="00F40581" w:rsidP="00F40581">
      <w:pPr>
        <w:ind w:firstLine="720"/>
        <w:jc w:val="both"/>
        <w:rPr>
          <w:sz w:val="26"/>
          <w:szCs w:val="26"/>
        </w:rPr>
      </w:pPr>
      <w:r w:rsidRPr="00F6632A">
        <w:rPr>
          <w:sz w:val="26"/>
          <w:szCs w:val="26"/>
        </w:rPr>
        <w:t>„(1) Uzraudzības iestāde veic komercprakses uzraudzību atbilstoši iestādes noteiktajām uzraudzības prioritātēm</w:t>
      </w:r>
      <w:r w:rsidR="0098618D" w:rsidRPr="00F6632A">
        <w:rPr>
          <w:sz w:val="26"/>
          <w:szCs w:val="26"/>
        </w:rPr>
        <w:t>,</w:t>
      </w:r>
      <w:r w:rsidR="00405BE6" w:rsidRPr="00F6632A">
        <w:rPr>
          <w:sz w:val="26"/>
          <w:szCs w:val="26"/>
        </w:rPr>
        <w:t xml:space="preserve"> </w:t>
      </w:r>
      <w:r w:rsidR="0098618D" w:rsidRPr="00F6632A">
        <w:rPr>
          <w:sz w:val="26"/>
          <w:szCs w:val="26"/>
        </w:rPr>
        <w:t>izvērtējot iespējamā pārkāpuma ietekmi uz patērētāju kolektīvajām interesēm</w:t>
      </w:r>
      <w:r w:rsidR="005E59F5" w:rsidRPr="00F6632A">
        <w:rPr>
          <w:sz w:val="26"/>
          <w:szCs w:val="26"/>
        </w:rPr>
        <w:t>, nodrošinot līdzsvarotu  komercprakses īstenotāju darbības uzraudzību</w:t>
      </w:r>
      <w:r w:rsidRPr="00F6632A">
        <w:rPr>
          <w:sz w:val="26"/>
          <w:szCs w:val="26"/>
        </w:rPr>
        <w:t xml:space="preserve">: </w:t>
      </w:r>
    </w:p>
    <w:p w:rsidR="00F40581" w:rsidRPr="00F6632A" w:rsidRDefault="00F40581" w:rsidP="001178CD">
      <w:pPr>
        <w:pStyle w:val="ListParagraph"/>
        <w:numPr>
          <w:ilvl w:val="0"/>
          <w:numId w:val="4"/>
        </w:numPr>
        <w:ind w:left="709" w:hanging="283"/>
        <w:contextualSpacing w:val="0"/>
        <w:jc w:val="both"/>
        <w:rPr>
          <w:sz w:val="26"/>
          <w:szCs w:val="26"/>
        </w:rPr>
      </w:pPr>
      <w:r w:rsidRPr="00F6632A">
        <w:rPr>
          <w:sz w:val="26"/>
          <w:szCs w:val="26"/>
        </w:rPr>
        <w:t>pēc savas iniciatīvas;</w:t>
      </w:r>
    </w:p>
    <w:p w:rsidR="00F40581" w:rsidRPr="00F6632A" w:rsidRDefault="00F40581" w:rsidP="001178CD">
      <w:pPr>
        <w:pStyle w:val="ListParagraph"/>
        <w:numPr>
          <w:ilvl w:val="0"/>
          <w:numId w:val="4"/>
        </w:numPr>
        <w:ind w:left="0" w:firstLine="426"/>
        <w:contextualSpacing w:val="0"/>
        <w:jc w:val="both"/>
        <w:rPr>
          <w:sz w:val="26"/>
          <w:szCs w:val="26"/>
        </w:rPr>
      </w:pPr>
      <w:r w:rsidRPr="00F6632A">
        <w:rPr>
          <w:sz w:val="26"/>
          <w:szCs w:val="26"/>
        </w:rPr>
        <w:t>pamatojoties uz tādas iestādes sniegtu informāciju, kuras kompetencē ir attiecīgās jomas uzraudzība un kontrole;</w:t>
      </w:r>
    </w:p>
    <w:p w:rsidR="00F40581" w:rsidRPr="00F6632A" w:rsidRDefault="00F40581" w:rsidP="001178CD">
      <w:pPr>
        <w:pStyle w:val="ListParagraph"/>
        <w:numPr>
          <w:ilvl w:val="0"/>
          <w:numId w:val="4"/>
        </w:numPr>
        <w:ind w:left="0" w:firstLine="426"/>
        <w:contextualSpacing w:val="0"/>
        <w:jc w:val="both"/>
        <w:rPr>
          <w:sz w:val="26"/>
          <w:szCs w:val="26"/>
        </w:rPr>
      </w:pPr>
      <w:r w:rsidRPr="00F6632A">
        <w:rPr>
          <w:sz w:val="26"/>
          <w:szCs w:val="26"/>
        </w:rPr>
        <w:t>pamatojoties uz tādas Eiropas Savienības dalībvalsts iestādes iesniegumu, kura ir iekļauta Eiropas Parlamenta un Padomes 2009.gada 23.aprīļa direktīvas 2009/22/EK par aizliegumiem saistībā ar patērētāju interešu aizsardzību 4.p</w:t>
      </w:r>
      <w:r w:rsidR="00672A33" w:rsidRPr="00F6632A">
        <w:rPr>
          <w:sz w:val="26"/>
          <w:szCs w:val="26"/>
        </w:rPr>
        <w:t>anta 3.punktā minētajā sarakstā.</w:t>
      </w:r>
      <w:r w:rsidR="009F6A52" w:rsidRPr="00F6632A">
        <w:rPr>
          <w:sz w:val="26"/>
          <w:szCs w:val="26"/>
        </w:rPr>
        <w:t>”</w:t>
      </w:r>
    </w:p>
    <w:p w:rsidR="00F40581" w:rsidRPr="00F6632A" w:rsidRDefault="00F40581" w:rsidP="001178CD">
      <w:pPr>
        <w:pStyle w:val="ListParagraph"/>
        <w:ind w:left="0"/>
        <w:contextualSpacing w:val="0"/>
        <w:jc w:val="both"/>
        <w:rPr>
          <w:strike/>
          <w:sz w:val="26"/>
          <w:szCs w:val="26"/>
        </w:rPr>
      </w:pPr>
    </w:p>
    <w:p w:rsidR="00675257" w:rsidRPr="00F6632A" w:rsidRDefault="00675257" w:rsidP="00463F97">
      <w:pPr>
        <w:ind w:firstLine="720"/>
        <w:jc w:val="both"/>
        <w:rPr>
          <w:sz w:val="26"/>
          <w:szCs w:val="26"/>
        </w:rPr>
      </w:pPr>
      <w:r w:rsidRPr="00F6632A">
        <w:rPr>
          <w:sz w:val="26"/>
          <w:szCs w:val="26"/>
        </w:rPr>
        <w:t>izteikt otro daļu šādā redakcijā:</w:t>
      </w:r>
    </w:p>
    <w:p w:rsidR="00675257" w:rsidRPr="00F6632A" w:rsidRDefault="00B73858" w:rsidP="00463F97">
      <w:pPr>
        <w:ind w:firstLine="720"/>
        <w:jc w:val="both"/>
        <w:rPr>
          <w:sz w:val="26"/>
          <w:szCs w:val="26"/>
        </w:rPr>
      </w:pPr>
      <w:r w:rsidRPr="00F6632A">
        <w:rPr>
          <w:sz w:val="26"/>
          <w:szCs w:val="26"/>
        </w:rPr>
        <w:t>„</w:t>
      </w:r>
      <w:r w:rsidR="0033713F" w:rsidRPr="00F6632A">
        <w:rPr>
          <w:sz w:val="26"/>
          <w:szCs w:val="26"/>
        </w:rPr>
        <w:t xml:space="preserve">(2) </w:t>
      </w:r>
      <w:r w:rsidRPr="00F6632A">
        <w:rPr>
          <w:sz w:val="26"/>
          <w:szCs w:val="26"/>
        </w:rPr>
        <w:t>Uzraudzības iestāde, izvērtējot komercprakses atbilstību šā likuma prasībām, ir tiesīga pieprasīt un saņemt no komercprakses īstenotāja</w:t>
      </w:r>
      <w:r w:rsidR="00B21D76" w:rsidRPr="00F6632A">
        <w:rPr>
          <w:sz w:val="26"/>
          <w:szCs w:val="26"/>
        </w:rPr>
        <w:t xml:space="preserve"> un citām fiziskām un juridiskām personām</w:t>
      </w:r>
      <w:r w:rsidRPr="00F6632A">
        <w:rPr>
          <w:sz w:val="26"/>
          <w:szCs w:val="26"/>
        </w:rPr>
        <w:t xml:space="preserve"> visu lietas būtības noskaidrošanai nepieciešamo informāciju, dokumentus un citus pierādījumus</w:t>
      </w:r>
      <w:r w:rsidR="00FC2059" w:rsidRPr="00F6632A">
        <w:rPr>
          <w:sz w:val="26"/>
          <w:szCs w:val="26"/>
        </w:rPr>
        <w:t>, kā arī mutvārdu paskaidrojumus</w:t>
      </w:r>
      <w:r w:rsidRPr="00F6632A">
        <w:rPr>
          <w:sz w:val="26"/>
          <w:szCs w:val="26"/>
        </w:rPr>
        <w:t xml:space="preserve"> par komercpraksē izmantotās informācijas patiesumu, darbības atbilstību šā likuma prasībām, kā arī noteikt informācijas, dokumentu un pierādījumu iesniegšanas termiņu un informācijas sniegšanas veidu.”</w:t>
      </w:r>
    </w:p>
    <w:p w:rsidR="00022754" w:rsidRPr="00F6632A" w:rsidRDefault="00022754" w:rsidP="00463F97">
      <w:pPr>
        <w:ind w:firstLine="720"/>
        <w:jc w:val="both"/>
        <w:rPr>
          <w:sz w:val="26"/>
          <w:szCs w:val="26"/>
        </w:rPr>
      </w:pPr>
    </w:p>
    <w:p w:rsidR="00022754" w:rsidRPr="00F6632A" w:rsidRDefault="00022754" w:rsidP="00463F97">
      <w:pPr>
        <w:ind w:firstLine="720"/>
        <w:jc w:val="both"/>
        <w:rPr>
          <w:sz w:val="26"/>
          <w:szCs w:val="26"/>
        </w:rPr>
      </w:pPr>
      <w:r w:rsidRPr="00F6632A">
        <w:rPr>
          <w:sz w:val="26"/>
          <w:szCs w:val="26"/>
        </w:rPr>
        <w:t xml:space="preserve">papildināt ar </w:t>
      </w:r>
      <w:r w:rsidR="006E5F21" w:rsidRPr="00F6632A">
        <w:rPr>
          <w:sz w:val="26"/>
          <w:szCs w:val="26"/>
        </w:rPr>
        <w:t>3</w:t>
      </w:r>
      <w:r w:rsidR="009F6A52" w:rsidRPr="00F6632A">
        <w:rPr>
          <w:sz w:val="26"/>
          <w:szCs w:val="26"/>
        </w:rPr>
        <w:t>.</w:t>
      </w:r>
      <w:r w:rsidRPr="00F6632A">
        <w:rPr>
          <w:sz w:val="26"/>
          <w:szCs w:val="26"/>
          <w:vertAlign w:val="superscript"/>
        </w:rPr>
        <w:t>1</w:t>
      </w:r>
      <w:r w:rsidRPr="00F6632A">
        <w:rPr>
          <w:sz w:val="26"/>
          <w:szCs w:val="26"/>
        </w:rPr>
        <w:t xml:space="preserve"> </w:t>
      </w:r>
      <w:r w:rsidR="0033713F" w:rsidRPr="00F6632A">
        <w:rPr>
          <w:sz w:val="26"/>
          <w:szCs w:val="26"/>
        </w:rPr>
        <w:t xml:space="preserve">un </w:t>
      </w:r>
      <w:r w:rsidR="001178CD" w:rsidRPr="00F6632A">
        <w:rPr>
          <w:sz w:val="26"/>
          <w:szCs w:val="26"/>
        </w:rPr>
        <w:t>3</w:t>
      </w:r>
      <w:r w:rsidR="009F6A52" w:rsidRPr="00F6632A">
        <w:rPr>
          <w:sz w:val="26"/>
          <w:szCs w:val="26"/>
        </w:rPr>
        <w:t>.</w:t>
      </w:r>
      <w:r w:rsidR="001178CD" w:rsidRPr="00F6632A">
        <w:rPr>
          <w:sz w:val="26"/>
          <w:szCs w:val="26"/>
          <w:vertAlign w:val="superscript"/>
        </w:rPr>
        <w:t>2</w:t>
      </w:r>
      <w:r w:rsidR="001178CD" w:rsidRPr="00F6632A">
        <w:rPr>
          <w:sz w:val="26"/>
          <w:szCs w:val="26"/>
        </w:rPr>
        <w:t xml:space="preserve"> </w:t>
      </w:r>
      <w:r w:rsidRPr="00F6632A">
        <w:rPr>
          <w:sz w:val="26"/>
          <w:szCs w:val="26"/>
        </w:rPr>
        <w:t>daļu šādā redakcijā:</w:t>
      </w:r>
    </w:p>
    <w:p w:rsidR="0033713F" w:rsidRPr="00F6632A" w:rsidRDefault="00022754" w:rsidP="00463F97">
      <w:pPr>
        <w:ind w:firstLine="720"/>
        <w:jc w:val="both"/>
        <w:rPr>
          <w:sz w:val="26"/>
          <w:szCs w:val="26"/>
        </w:rPr>
      </w:pPr>
      <w:r w:rsidRPr="00F6632A">
        <w:rPr>
          <w:sz w:val="26"/>
          <w:szCs w:val="26"/>
        </w:rPr>
        <w:t>„</w:t>
      </w:r>
      <w:r w:rsidR="0033713F" w:rsidRPr="00F6632A">
        <w:rPr>
          <w:sz w:val="26"/>
          <w:szCs w:val="26"/>
        </w:rPr>
        <w:t>(3</w:t>
      </w:r>
      <w:r w:rsidR="0033713F" w:rsidRPr="00F6632A">
        <w:rPr>
          <w:sz w:val="26"/>
          <w:szCs w:val="26"/>
          <w:vertAlign w:val="superscript"/>
        </w:rPr>
        <w:t>1</w:t>
      </w:r>
      <w:r w:rsidR="0033713F" w:rsidRPr="00F6632A">
        <w:rPr>
          <w:sz w:val="26"/>
          <w:szCs w:val="26"/>
        </w:rPr>
        <w:t xml:space="preserve">) </w:t>
      </w:r>
      <w:r w:rsidRPr="00F6632A">
        <w:rPr>
          <w:sz w:val="26"/>
          <w:szCs w:val="26"/>
        </w:rPr>
        <w:t>Uzraudzības iestāde</w:t>
      </w:r>
      <w:r w:rsidR="003715F8" w:rsidRPr="00F6632A">
        <w:rPr>
          <w:sz w:val="26"/>
          <w:szCs w:val="26"/>
        </w:rPr>
        <w:t xml:space="preserve"> informē šā panta otrajā daļā minēto komercprakses īstenotāju par attiecīgās lietas </w:t>
      </w:r>
      <w:r w:rsidR="006E5F21" w:rsidRPr="00F6632A">
        <w:rPr>
          <w:sz w:val="26"/>
          <w:szCs w:val="26"/>
        </w:rPr>
        <w:t>izskatīšan</w:t>
      </w:r>
      <w:r w:rsidR="00502B41" w:rsidRPr="00F6632A">
        <w:rPr>
          <w:sz w:val="26"/>
          <w:szCs w:val="26"/>
        </w:rPr>
        <w:t>as rezultātu</w:t>
      </w:r>
      <w:r w:rsidR="003715F8" w:rsidRPr="00F6632A">
        <w:rPr>
          <w:sz w:val="26"/>
          <w:szCs w:val="26"/>
        </w:rPr>
        <w:t>.</w:t>
      </w:r>
    </w:p>
    <w:p w:rsidR="001178CD" w:rsidRPr="00F6632A" w:rsidRDefault="001178CD" w:rsidP="00463F97">
      <w:pPr>
        <w:ind w:firstLine="720"/>
        <w:jc w:val="both"/>
        <w:rPr>
          <w:sz w:val="26"/>
          <w:szCs w:val="26"/>
        </w:rPr>
      </w:pPr>
    </w:p>
    <w:p w:rsidR="00022754" w:rsidRPr="00F6632A" w:rsidRDefault="0033713F" w:rsidP="00463F97">
      <w:pPr>
        <w:ind w:firstLine="720"/>
        <w:jc w:val="both"/>
        <w:rPr>
          <w:sz w:val="26"/>
          <w:szCs w:val="26"/>
        </w:rPr>
      </w:pPr>
      <w:r w:rsidRPr="00F6632A">
        <w:rPr>
          <w:sz w:val="26"/>
          <w:szCs w:val="26"/>
        </w:rPr>
        <w:t>(3</w:t>
      </w:r>
      <w:r w:rsidRPr="00F6632A">
        <w:rPr>
          <w:sz w:val="26"/>
          <w:szCs w:val="26"/>
          <w:vertAlign w:val="superscript"/>
        </w:rPr>
        <w:t>2</w:t>
      </w:r>
      <w:r w:rsidRPr="00F6632A">
        <w:rPr>
          <w:sz w:val="26"/>
          <w:szCs w:val="26"/>
        </w:rPr>
        <w:t xml:space="preserve">) Lai pārliecinātos par komercprakses atbilstību normatīvo aktu prasībām, </w:t>
      </w:r>
      <w:r w:rsidR="001178CD" w:rsidRPr="00F6632A">
        <w:rPr>
          <w:sz w:val="26"/>
          <w:szCs w:val="26"/>
        </w:rPr>
        <w:t>uzraudzības</w:t>
      </w:r>
      <w:r w:rsidRPr="00F6632A">
        <w:rPr>
          <w:sz w:val="26"/>
          <w:szCs w:val="26"/>
        </w:rPr>
        <w:t xml:space="preserve"> iestāde ir tiesīga veikt </w:t>
      </w:r>
      <w:r w:rsidR="001178CD" w:rsidRPr="00F6632A">
        <w:rPr>
          <w:sz w:val="26"/>
          <w:szCs w:val="26"/>
        </w:rPr>
        <w:t xml:space="preserve">nepieciešamās pārbaudes, </w:t>
      </w:r>
      <w:r w:rsidRPr="00F6632A">
        <w:rPr>
          <w:sz w:val="26"/>
          <w:szCs w:val="26"/>
        </w:rPr>
        <w:t>kontrolpirkumu</w:t>
      </w:r>
      <w:r w:rsidR="001178CD" w:rsidRPr="00F6632A">
        <w:rPr>
          <w:sz w:val="26"/>
          <w:szCs w:val="26"/>
        </w:rPr>
        <w:t>s</w:t>
      </w:r>
      <w:r w:rsidRPr="00F6632A">
        <w:rPr>
          <w:sz w:val="26"/>
          <w:szCs w:val="26"/>
        </w:rPr>
        <w:t xml:space="preserve"> vai kontrolpasūtījumu</w:t>
      </w:r>
      <w:r w:rsidR="001178CD" w:rsidRPr="00F6632A">
        <w:rPr>
          <w:sz w:val="26"/>
          <w:szCs w:val="26"/>
        </w:rPr>
        <w:t>s</w:t>
      </w:r>
      <w:r w:rsidRPr="00F6632A">
        <w:rPr>
          <w:sz w:val="26"/>
          <w:szCs w:val="26"/>
        </w:rPr>
        <w:t>.”</w:t>
      </w:r>
    </w:p>
    <w:p w:rsidR="00022754" w:rsidRPr="00F6632A" w:rsidRDefault="00022754" w:rsidP="00463F97">
      <w:pPr>
        <w:ind w:firstLine="720"/>
        <w:jc w:val="both"/>
        <w:rPr>
          <w:sz w:val="26"/>
          <w:szCs w:val="26"/>
        </w:rPr>
      </w:pPr>
    </w:p>
    <w:p w:rsidR="00463F97" w:rsidRPr="00F6632A" w:rsidRDefault="00463F97" w:rsidP="00463F97">
      <w:pPr>
        <w:ind w:firstLine="720"/>
        <w:jc w:val="both"/>
        <w:rPr>
          <w:sz w:val="26"/>
          <w:szCs w:val="26"/>
        </w:rPr>
      </w:pPr>
      <w:r w:rsidRPr="00F6632A">
        <w:rPr>
          <w:sz w:val="26"/>
          <w:szCs w:val="26"/>
        </w:rPr>
        <w:t xml:space="preserve">izteikt ceturto daļu šādā redakcijā: </w:t>
      </w:r>
    </w:p>
    <w:p w:rsidR="00463F97" w:rsidRPr="00F6632A" w:rsidRDefault="00463F97" w:rsidP="00463F97">
      <w:pPr>
        <w:pStyle w:val="naisf"/>
        <w:spacing w:before="0" w:after="0"/>
        <w:ind w:firstLine="720"/>
        <w:rPr>
          <w:sz w:val="26"/>
          <w:szCs w:val="26"/>
        </w:rPr>
      </w:pPr>
      <w:r w:rsidRPr="00F6632A">
        <w:rPr>
          <w:sz w:val="26"/>
          <w:szCs w:val="26"/>
        </w:rPr>
        <w:t>„(4) Uzraudzības iestāde, izvērtējot pārkāpuma raksturu</w:t>
      </w:r>
      <w:r w:rsidR="000B597E" w:rsidRPr="00F6632A">
        <w:rPr>
          <w:sz w:val="26"/>
          <w:szCs w:val="26"/>
        </w:rPr>
        <w:t>,</w:t>
      </w:r>
      <w:r w:rsidRPr="00F6632A">
        <w:rPr>
          <w:sz w:val="26"/>
          <w:szCs w:val="26"/>
        </w:rPr>
        <w:t xml:space="preserve"> iespējamo ietekmi, kā arī citus </w:t>
      </w:r>
      <w:r w:rsidR="000B597E" w:rsidRPr="00F6632A">
        <w:rPr>
          <w:sz w:val="26"/>
          <w:szCs w:val="26"/>
        </w:rPr>
        <w:t xml:space="preserve">būtiskus </w:t>
      </w:r>
      <w:r w:rsidR="00757F99" w:rsidRPr="00F6632A">
        <w:rPr>
          <w:sz w:val="26"/>
          <w:szCs w:val="26"/>
        </w:rPr>
        <w:t>aspektus</w:t>
      </w:r>
      <w:r w:rsidRPr="00F6632A">
        <w:rPr>
          <w:sz w:val="26"/>
          <w:szCs w:val="26"/>
        </w:rPr>
        <w:t>, ir tiesīga:</w:t>
      </w:r>
    </w:p>
    <w:p w:rsidR="00463F97" w:rsidRPr="00F6632A" w:rsidRDefault="00463F97" w:rsidP="00463F97">
      <w:pPr>
        <w:pStyle w:val="naisf"/>
        <w:spacing w:before="0" w:after="0"/>
        <w:ind w:firstLine="720"/>
        <w:rPr>
          <w:sz w:val="26"/>
          <w:szCs w:val="26"/>
        </w:rPr>
      </w:pPr>
      <w:r w:rsidRPr="00F6632A">
        <w:rPr>
          <w:sz w:val="26"/>
          <w:szCs w:val="26"/>
        </w:rPr>
        <w:t>1) ierosināt, lai komercprakses īstenotājs noteiktā termiņā nodrošina komercprakses atbilstību normatīvo aktu prasībām;</w:t>
      </w:r>
    </w:p>
    <w:p w:rsidR="00463F97" w:rsidRPr="00F6632A" w:rsidRDefault="00463F97" w:rsidP="00463F97">
      <w:pPr>
        <w:pStyle w:val="naisf"/>
        <w:spacing w:before="0" w:after="0"/>
        <w:ind w:firstLine="720"/>
        <w:rPr>
          <w:sz w:val="26"/>
          <w:szCs w:val="26"/>
        </w:rPr>
      </w:pPr>
      <w:r w:rsidRPr="00F6632A">
        <w:rPr>
          <w:sz w:val="26"/>
          <w:szCs w:val="26"/>
        </w:rPr>
        <w:t xml:space="preserve">2) ierosināt, lai komercprakses īstenotājs </w:t>
      </w:r>
      <w:r w:rsidR="00640D35" w:rsidRPr="00F6632A">
        <w:rPr>
          <w:sz w:val="26"/>
          <w:szCs w:val="26"/>
        </w:rPr>
        <w:t xml:space="preserve">noteiktā termiņā </w:t>
      </w:r>
      <w:r w:rsidRPr="00F6632A">
        <w:rPr>
          <w:sz w:val="26"/>
          <w:szCs w:val="26"/>
        </w:rPr>
        <w:t xml:space="preserve">rakstveidā apņemas </w:t>
      </w:r>
      <w:r w:rsidR="00B21D76" w:rsidRPr="00F6632A">
        <w:rPr>
          <w:sz w:val="26"/>
          <w:szCs w:val="26"/>
        </w:rPr>
        <w:t>novērst konstatēto pārkāpumu;</w:t>
      </w:r>
    </w:p>
    <w:p w:rsidR="006C2A40" w:rsidRPr="00F6632A" w:rsidRDefault="00463F97" w:rsidP="00463F97">
      <w:pPr>
        <w:ind w:firstLine="720"/>
        <w:jc w:val="both"/>
        <w:rPr>
          <w:sz w:val="26"/>
          <w:szCs w:val="26"/>
        </w:rPr>
      </w:pPr>
      <w:r w:rsidRPr="00F6632A">
        <w:rPr>
          <w:sz w:val="26"/>
          <w:szCs w:val="26"/>
        </w:rPr>
        <w:t>3) pieņemt lēmumu par lietas izbeigšanu, izsakot aicinājumu komercprakses īstenotājam turpmāk savā darbībā nodrošināt komercprakses atbi</w:t>
      </w:r>
      <w:r w:rsidR="00D90A7F" w:rsidRPr="00F6632A">
        <w:rPr>
          <w:sz w:val="26"/>
          <w:szCs w:val="26"/>
        </w:rPr>
        <w:t>lstību normatīvo aktu prasībām.</w:t>
      </w:r>
      <w:r w:rsidR="00FC2059" w:rsidRPr="00F6632A">
        <w:rPr>
          <w:sz w:val="26"/>
          <w:szCs w:val="26"/>
        </w:rPr>
        <w:t>”</w:t>
      </w:r>
    </w:p>
    <w:p w:rsidR="00FC2059" w:rsidRPr="00F6632A" w:rsidRDefault="00FC2059" w:rsidP="00463F97">
      <w:pPr>
        <w:ind w:firstLine="720"/>
        <w:jc w:val="both"/>
        <w:rPr>
          <w:sz w:val="26"/>
          <w:szCs w:val="26"/>
        </w:rPr>
      </w:pPr>
    </w:p>
    <w:p w:rsidR="00FC2059" w:rsidRPr="00F6632A" w:rsidRDefault="00FC2059" w:rsidP="00D90A7F">
      <w:pPr>
        <w:ind w:firstLine="720"/>
        <w:jc w:val="both"/>
        <w:rPr>
          <w:sz w:val="26"/>
          <w:szCs w:val="26"/>
        </w:rPr>
      </w:pPr>
      <w:r w:rsidRPr="00F6632A">
        <w:rPr>
          <w:sz w:val="26"/>
          <w:szCs w:val="26"/>
        </w:rPr>
        <w:t>papildināt ar 4</w:t>
      </w:r>
      <w:r w:rsidR="009F6A52" w:rsidRPr="00F6632A">
        <w:rPr>
          <w:sz w:val="26"/>
          <w:szCs w:val="26"/>
        </w:rPr>
        <w:t>.</w:t>
      </w:r>
      <w:r w:rsidRPr="00F6632A">
        <w:rPr>
          <w:sz w:val="26"/>
          <w:szCs w:val="26"/>
          <w:vertAlign w:val="superscript"/>
        </w:rPr>
        <w:t>1</w:t>
      </w:r>
      <w:r w:rsidRPr="00F6632A">
        <w:rPr>
          <w:sz w:val="26"/>
          <w:szCs w:val="26"/>
        </w:rPr>
        <w:t xml:space="preserve"> daļu šādā redakcijā:</w:t>
      </w:r>
    </w:p>
    <w:p w:rsidR="00D90A7F" w:rsidRPr="00F6632A" w:rsidRDefault="00FC2059" w:rsidP="00D90A7F">
      <w:pPr>
        <w:numPr>
          <w:ins w:id="1" w:author="Lietotajs" w:date="2011-10-27T23:16:00Z"/>
        </w:numPr>
        <w:ind w:firstLine="720"/>
        <w:jc w:val="both"/>
        <w:rPr>
          <w:sz w:val="26"/>
          <w:szCs w:val="26"/>
        </w:rPr>
      </w:pPr>
      <w:r w:rsidRPr="00F6632A">
        <w:rPr>
          <w:sz w:val="26"/>
          <w:szCs w:val="26"/>
        </w:rPr>
        <w:t>„(4</w:t>
      </w:r>
      <w:r w:rsidRPr="00F6632A">
        <w:rPr>
          <w:sz w:val="26"/>
          <w:szCs w:val="26"/>
          <w:vertAlign w:val="superscript"/>
        </w:rPr>
        <w:t>1</w:t>
      </w:r>
      <w:r w:rsidRPr="00F6632A">
        <w:rPr>
          <w:sz w:val="26"/>
          <w:szCs w:val="26"/>
        </w:rPr>
        <w:t xml:space="preserve">) </w:t>
      </w:r>
      <w:r w:rsidR="00D90A7F" w:rsidRPr="00F6632A">
        <w:rPr>
          <w:sz w:val="26"/>
          <w:szCs w:val="26"/>
        </w:rPr>
        <w:t>Pirms šā panta ceturtās daļas 1.punktā minētaj</w:t>
      </w:r>
      <w:r w:rsidR="00BB17DA" w:rsidRPr="00F6632A">
        <w:rPr>
          <w:sz w:val="26"/>
          <w:szCs w:val="26"/>
        </w:rPr>
        <w:t>ā ierosinājumā</w:t>
      </w:r>
      <w:r w:rsidR="00D90A7F" w:rsidRPr="00F6632A">
        <w:rPr>
          <w:sz w:val="26"/>
          <w:szCs w:val="26"/>
        </w:rPr>
        <w:t xml:space="preserve"> noteiktā termiņa beigām komercprakses īstenotājs informē Uzraudzības iestādi </w:t>
      </w:r>
      <w:r w:rsidR="00862B52" w:rsidRPr="00F6632A">
        <w:rPr>
          <w:sz w:val="26"/>
          <w:szCs w:val="26"/>
        </w:rPr>
        <w:t xml:space="preserve">par </w:t>
      </w:r>
      <w:r w:rsidR="00FF0514" w:rsidRPr="00F6632A">
        <w:rPr>
          <w:sz w:val="26"/>
          <w:szCs w:val="26"/>
        </w:rPr>
        <w:t>izpildi</w:t>
      </w:r>
      <w:r w:rsidR="00D90A7F" w:rsidRPr="00F6632A">
        <w:rPr>
          <w:sz w:val="26"/>
          <w:szCs w:val="26"/>
        </w:rPr>
        <w:t>.”</w:t>
      </w:r>
    </w:p>
    <w:p w:rsidR="008D5ECA" w:rsidRPr="00F6632A" w:rsidRDefault="008D5ECA" w:rsidP="00463F97">
      <w:pPr>
        <w:ind w:firstLine="720"/>
        <w:jc w:val="both"/>
        <w:rPr>
          <w:sz w:val="26"/>
          <w:szCs w:val="26"/>
        </w:rPr>
      </w:pPr>
    </w:p>
    <w:p w:rsidR="00463F97" w:rsidRPr="00F6632A" w:rsidRDefault="00463F97" w:rsidP="00463F97">
      <w:pPr>
        <w:ind w:firstLine="720"/>
        <w:jc w:val="both"/>
        <w:rPr>
          <w:sz w:val="26"/>
          <w:szCs w:val="26"/>
          <w:u w:val="single"/>
        </w:rPr>
      </w:pPr>
      <w:r w:rsidRPr="00F6632A">
        <w:rPr>
          <w:sz w:val="26"/>
          <w:szCs w:val="26"/>
        </w:rPr>
        <w:t>aizstāt sestajā daļā vārdu „pieņem” ar vārdiem „ir tiesīga pieņemt”</w:t>
      </w:r>
      <w:r w:rsidR="0058263A" w:rsidRPr="00F6632A">
        <w:rPr>
          <w:sz w:val="26"/>
          <w:szCs w:val="26"/>
        </w:rPr>
        <w:t>;</w:t>
      </w:r>
    </w:p>
    <w:p w:rsidR="0058263A" w:rsidRPr="00F6632A" w:rsidRDefault="0058263A" w:rsidP="00463F97">
      <w:pPr>
        <w:spacing w:after="120"/>
        <w:ind w:firstLine="720"/>
        <w:jc w:val="both"/>
        <w:rPr>
          <w:sz w:val="26"/>
          <w:szCs w:val="26"/>
        </w:rPr>
      </w:pPr>
    </w:p>
    <w:p w:rsidR="00463F97" w:rsidRPr="00F6632A" w:rsidRDefault="0058263A" w:rsidP="000D02FC">
      <w:pPr>
        <w:ind w:firstLine="720"/>
        <w:jc w:val="both"/>
        <w:rPr>
          <w:sz w:val="26"/>
          <w:szCs w:val="26"/>
        </w:rPr>
      </w:pPr>
      <w:r w:rsidRPr="00F6632A">
        <w:rPr>
          <w:sz w:val="26"/>
          <w:szCs w:val="26"/>
        </w:rPr>
        <w:t>izteikt septīto daļu šādā redakcijā:</w:t>
      </w:r>
    </w:p>
    <w:p w:rsidR="0058263A" w:rsidRPr="00F6632A" w:rsidRDefault="00BB17DA" w:rsidP="000D02FC">
      <w:pPr>
        <w:pStyle w:val="naisf"/>
        <w:spacing w:before="0" w:after="0"/>
        <w:ind w:firstLine="720"/>
        <w:rPr>
          <w:sz w:val="26"/>
          <w:szCs w:val="26"/>
        </w:rPr>
      </w:pPr>
      <w:r w:rsidRPr="00F6632A">
        <w:rPr>
          <w:sz w:val="26"/>
          <w:szCs w:val="26"/>
        </w:rPr>
        <w:t>„</w:t>
      </w:r>
      <w:r w:rsidR="0058263A" w:rsidRPr="00F6632A">
        <w:rPr>
          <w:sz w:val="26"/>
          <w:szCs w:val="26"/>
        </w:rPr>
        <w:t xml:space="preserve">(7) Rakstveida apņemšanās ir komercprakses īstenotāja </w:t>
      </w:r>
      <w:r w:rsidR="00D14F9F" w:rsidRPr="00F6632A">
        <w:rPr>
          <w:sz w:val="26"/>
          <w:szCs w:val="26"/>
        </w:rPr>
        <w:t xml:space="preserve">pēc Uzraudzības iestādes izteiktā ierosinājuma </w:t>
      </w:r>
      <w:r w:rsidR="0058263A" w:rsidRPr="00F6632A">
        <w:rPr>
          <w:sz w:val="26"/>
          <w:szCs w:val="26"/>
        </w:rPr>
        <w:t xml:space="preserve">parakstīts </w:t>
      </w:r>
      <w:r w:rsidR="00444EA0" w:rsidRPr="00F6632A">
        <w:rPr>
          <w:sz w:val="26"/>
          <w:szCs w:val="26"/>
        </w:rPr>
        <w:t xml:space="preserve">dokuments </w:t>
      </w:r>
      <w:r w:rsidR="0058263A" w:rsidRPr="00F6632A">
        <w:rPr>
          <w:sz w:val="26"/>
          <w:szCs w:val="26"/>
        </w:rPr>
        <w:t>noteiktā termiņā novērst konstatēto pārkāpumu. Rakstveida apņemšanās var ietvert komercprakses īstenotāja apņemšanos:</w:t>
      </w:r>
    </w:p>
    <w:p w:rsidR="0058263A" w:rsidRPr="00F6632A" w:rsidRDefault="0058263A" w:rsidP="0058263A">
      <w:pPr>
        <w:pStyle w:val="naisf"/>
        <w:spacing w:before="0" w:after="0"/>
        <w:ind w:firstLine="720"/>
        <w:rPr>
          <w:sz w:val="26"/>
          <w:szCs w:val="26"/>
        </w:rPr>
      </w:pPr>
      <w:r w:rsidRPr="00F6632A">
        <w:rPr>
          <w:sz w:val="26"/>
          <w:szCs w:val="26"/>
        </w:rPr>
        <w:t>1) neveikt noteiktas darbības;</w:t>
      </w:r>
    </w:p>
    <w:p w:rsidR="0058263A" w:rsidRPr="00F6632A" w:rsidRDefault="0058263A" w:rsidP="0058263A">
      <w:pPr>
        <w:pStyle w:val="naisf"/>
        <w:spacing w:before="0" w:after="0"/>
        <w:ind w:firstLine="720"/>
        <w:rPr>
          <w:sz w:val="26"/>
          <w:szCs w:val="26"/>
        </w:rPr>
      </w:pPr>
      <w:r w:rsidRPr="00F6632A">
        <w:rPr>
          <w:sz w:val="26"/>
          <w:szCs w:val="26"/>
        </w:rPr>
        <w:t>2) veikt noteiktas darbības, tai</w:t>
      </w:r>
      <w:r w:rsidR="00B21D76" w:rsidRPr="00F6632A">
        <w:rPr>
          <w:sz w:val="26"/>
          <w:szCs w:val="26"/>
        </w:rPr>
        <w:t xml:space="preserve"> skaitā sniegt papildu</w:t>
      </w:r>
      <w:r w:rsidRPr="00F6632A">
        <w:rPr>
          <w:sz w:val="26"/>
          <w:szCs w:val="26"/>
        </w:rPr>
        <w:t xml:space="preserve"> informāciju, kas nepieciešama, lai nodrošinātu komercprakses atbilstību šā likuma prasībām, publicēt attiecīgajai komercpraksei atbilstošā saziņas līdzeklī paziņojumu, kurā atsauc negodīgo komercpraksi;</w:t>
      </w:r>
    </w:p>
    <w:p w:rsidR="00E60F13" w:rsidRPr="00F6632A" w:rsidRDefault="0058263A" w:rsidP="0058263A">
      <w:pPr>
        <w:pStyle w:val="naisf"/>
        <w:spacing w:before="0" w:after="0"/>
        <w:ind w:firstLine="720"/>
        <w:rPr>
          <w:sz w:val="26"/>
          <w:szCs w:val="26"/>
        </w:rPr>
      </w:pPr>
      <w:r w:rsidRPr="00F6632A">
        <w:rPr>
          <w:sz w:val="26"/>
          <w:szCs w:val="26"/>
        </w:rPr>
        <w:t xml:space="preserve">3) atlīdzināt patērētājiem </w:t>
      </w:r>
      <w:r w:rsidR="00E60F13" w:rsidRPr="00F6632A">
        <w:rPr>
          <w:sz w:val="26"/>
          <w:szCs w:val="26"/>
        </w:rPr>
        <w:t>nodarīto</w:t>
      </w:r>
      <w:r w:rsidR="003A2E3E" w:rsidRPr="00F6632A">
        <w:rPr>
          <w:sz w:val="26"/>
          <w:szCs w:val="26"/>
        </w:rPr>
        <w:t>s</w:t>
      </w:r>
      <w:r w:rsidR="00E60F13" w:rsidRPr="00F6632A">
        <w:rPr>
          <w:sz w:val="26"/>
          <w:szCs w:val="26"/>
        </w:rPr>
        <w:t xml:space="preserve"> </w:t>
      </w:r>
      <w:r w:rsidR="003A2E3E" w:rsidRPr="00F6632A">
        <w:rPr>
          <w:sz w:val="26"/>
          <w:szCs w:val="26"/>
        </w:rPr>
        <w:t>zaudējumus</w:t>
      </w:r>
      <w:r w:rsidR="00E60F13" w:rsidRPr="00F6632A">
        <w:rPr>
          <w:sz w:val="26"/>
          <w:szCs w:val="26"/>
        </w:rPr>
        <w:t>.</w:t>
      </w:r>
      <w:r w:rsidR="00BB17DA" w:rsidRPr="00F6632A">
        <w:rPr>
          <w:sz w:val="26"/>
          <w:szCs w:val="26"/>
        </w:rPr>
        <w:t>”;</w:t>
      </w:r>
    </w:p>
    <w:p w:rsidR="0058263A" w:rsidRPr="00F6632A" w:rsidRDefault="00E60F13" w:rsidP="0058263A">
      <w:pPr>
        <w:pStyle w:val="naisf"/>
        <w:spacing w:before="0" w:after="0"/>
        <w:ind w:firstLine="720"/>
        <w:rPr>
          <w:sz w:val="26"/>
          <w:szCs w:val="26"/>
        </w:rPr>
      </w:pPr>
      <w:r w:rsidRPr="00F6632A">
        <w:rPr>
          <w:sz w:val="26"/>
          <w:szCs w:val="26"/>
        </w:rPr>
        <w:t xml:space="preserve"> </w:t>
      </w:r>
    </w:p>
    <w:p w:rsidR="002A2F40" w:rsidRPr="00F6632A" w:rsidRDefault="002A2F40" w:rsidP="000D02FC">
      <w:pPr>
        <w:ind w:firstLine="720"/>
        <w:jc w:val="both"/>
        <w:rPr>
          <w:sz w:val="26"/>
          <w:szCs w:val="26"/>
        </w:rPr>
      </w:pPr>
      <w:r w:rsidRPr="00F6632A">
        <w:rPr>
          <w:sz w:val="26"/>
          <w:szCs w:val="26"/>
        </w:rPr>
        <w:t xml:space="preserve">papildināt ar </w:t>
      </w:r>
      <w:r w:rsidR="00FC2059" w:rsidRPr="00F6632A">
        <w:rPr>
          <w:sz w:val="26"/>
          <w:szCs w:val="26"/>
        </w:rPr>
        <w:t xml:space="preserve"> 7</w:t>
      </w:r>
      <w:r w:rsidR="009F6A52" w:rsidRPr="00F6632A">
        <w:rPr>
          <w:sz w:val="26"/>
          <w:szCs w:val="26"/>
        </w:rPr>
        <w:t>.</w:t>
      </w:r>
      <w:r w:rsidR="00FC2059" w:rsidRPr="00F6632A">
        <w:rPr>
          <w:sz w:val="26"/>
          <w:szCs w:val="26"/>
          <w:vertAlign w:val="superscript"/>
        </w:rPr>
        <w:t>1</w:t>
      </w:r>
      <w:r w:rsidR="00443EBA" w:rsidRPr="00F6632A">
        <w:rPr>
          <w:sz w:val="26"/>
          <w:szCs w:val="26"/>
        </w:rPr>
        <w:t>, 7</w:t>
      </w:r>
      <w:r w:rsidR="009F6A52" w:rsidRPr="00F6632A">
        <w:rPr>
          <w:sz w:val="26"/>
          <w:szCs w:val="26"/>
        </w:rPr>
        <w:t>.</w:t>
      </w:r>
      <w:r w:rsidR="00443EBA" w:rsidRPr="00F6632A">
        <w:rPr>
          <w:sz w:val="26"/>
          <w:szCs w:val="26"/>
          <w:vertAlign w:val="superscript"/>
        </w:rPr>
        <w:t>2</w:t>
      </w:r>
      <w:r w:rsidR="00443EBA" w:rsidRPr="00F6632A">
        <w:rPr>
          <w:sz w:val="26"/>
          <w:szCs w:val="26"/>
        </w:rPr>
        <w:t xml:space="preserve"> un</w:t>
      </w:r>
      <w:r w:rsidR="009F6A52" w:rsidRPr="00F6632A">
        <w:rPr>
          <w:sz w:val="26"/>
          <w:szCs w:val="26"/>
        </w:rPr>
        <w:t xml:space="preserve"> </w:t>
      </w:r>
      <w:r w:rsidR="00443EBA" w:rsidRPr="00F6632A">
        <w:rPr>
          <w:sz w:val="26"/>
          <w:szCs w:val="26"/>
        </w:rPr>
        <w:t>7</w:t>
      </w:r>
      <w:r w:rsidR="009F6A52" w:rsidRPr="00F6632A">
        <w:rPr>
          <w:sz w:val="26"/>
          <w:szCs w:val="26"/>
        </w:rPr>
        <w:t>.</w:t>
      </w:r>
      <w:r w:rsidR="00443EBA" w:rsidRPr="00F6632A">
        <w:rPr>
          <w:sz w:val="26"/>
          <w:szCs w:val="26"/>
          <w:vertAlign w:val="superscript"/>
        </w:rPr>
        <w:t>3</w:t>
      </w:r>
      <w:r w:rsidR="00443EBA" w:rsidRPr="00F6632A">
        <w:rPr>
          <w:sz w:val="26"/>
          <w:szCs w:val="26"/>
        </w:rPr>
        <w:t xml:space="preserve"> </w:t>
      </w:r>
      <w:r w:rsidR="00FC2059" w:rsidRPr="00F6632A">
        <w:rPr>
          <w:sz w:val="26"/>
          <w:szCs w:val="26"/>
        </w:rPr>
        <w:t xml:space="preserve"> </w:t>
      </w:r>
      <w:r w:rsidRPr="00F6632A">
        <w:rPr>
          <w:sz w:val="26"/>
          <w:szCs w:val="26"/>
        </w:rPr>
        <w:t>daļu šādā redakcijā:</w:t>
      </w:r>
    </w:p>
    <w:p w:rsidR="0058263A" w:rsidRPr="00F6632A" w:rsidRDefault="00BB17DA" w:rsidP="000D02FC">
      <w:pPr>
        <w:pStyle w:val="naisf"/>
        <w:spacing w:before="0" w:after="0"/>
        <w:ind w:firstLine="720"/>
        <w:rPr>
          <w:sz w:val="26"/>
          <w:szCs w:val="26"/>
        </w:rPr>
      </w:pPr>
      <w:r w:rsidRPr="00F6632A">
        <w:rPr>
          <w:sz w:val="26"/>
          <w:szCs w:val="26"/>
        </w:rPr>
        <w:t>„</w:t>
      </w:r>
      <w:r w:rsidR="0058263A" w:rsidRPr="00F6632A">
        <w:rPr>
          <w:sz w:val="26"/>
          <w:szCs w:val="26"/>
        </w:rPr>
        <w:t>(7</w:t>
      </w:r>
      <w:r w:rsidR="0058263A" w:rsidRPr="00F6632A">
        <w:rPr>
          <w:sz w:val="26"/>
          <w:szCs w:val="26"/>
          <w:vertAlign w:val="superscript"/>
        </w:rPr>
        <w:t>1</w:t>
      </w:r>
      <w:r w:rsidR="0058263A" w:rsidRPr="00F6632A">
        <w:rPr>
          <w:sz w:val="26"/>
          <w:szCs w:val="26"/>
        </w:rPr>
        <w:t>) Parakstot rakstveida apņemšanos, komercprakses īstenotājs</w:t>
      </w:r>
      <w:r w:rsidR="002A2F40" w:rsidRPr="00F6632A">
        <w:rPr>
          <w:sz w:val="26"/>
          <w:szCs w:val="26"/>
        </w:rPr>
        <w:t xml:space="preserve"> atzīst</w:t>
      </w:r>
      <w:r w:rsidR="00321829" w:rsidRPr="00F6632A">
        <w:rPr>
          <w:sz w:val="26"/>
          <w:szCs w:val="26"/>
        </w:rPr>
        <w:t>, ka ir izdarījis konstatēto pārkāpumu</w:t>
      </w:r>
      <w:r w:rsidR="002A2F40" w:rsidRPr="00F6632A">
        <w:rPr>
          <w:sz w:val="26"/>
          <w:szCs w:val="26"/>
        </w:rPr>
        <w:t>.</w:t>
      </w:r>
      <w:r w:rsidR="00321829" w:rsidRPr="00F6632A">
        <w:rPr>
          <w:sz w:val="26"/>
          <w:szCs w:val="26"/>
        </w:rPr>
        <w:t xml:space="preserve"> Komercprakses īstenotājs rakstveida apņemšanās </w:t>
      </w:r>
      <w:r w:rsidR="00442764" w:rsidRPr="00F6632A">
        <w:rPr>
          <w:sz w:val="26"/>
          <w:szCs w:val="26"/>
        </w:rPr>
        <w:t xml:space="preserve">dokumentā </w:t>
      </w:r>
      <w:r w:rsidR="00321829" w:rsidRPr="00F6632A">
        <w:rPr>
          <w:sz w:val="26"/>
          <w:szCs w:val="26"/>
        </w:rPr>
        <w:t>norāda</w:t>
      </w:r>
      <w:r w:rsidR="0058263A" w:rsidRPr="00F6632A">
        <w:rPr>
          <w:sz w:val="26"/>
          <w:szCs w:val="26"/>
        </w:rPr>
        <w:t xml:space="preserve"> </w:t>
      </w:r>
      <w:r w:rsidR="00321829" w:rsidRPr="00F6632A">
        <w:rPr>
          <w:sz w:val="26"/>
          <w:szCs w:val="26"/>
        </w:rPr>
        <w:t xml:space="preserve">pārkāpumu, kā arī tā novēršanas veidu un termiņu. </w:t>
      </w:r>
      <w:r w:rsidR="0058263A" w:rsidRPr="00F6632A">
        <w:rPr>
          <w:sz w:val="26"/>
          <w:szCs w:val="26"/>
        </w:rPr>
        <w:t>Rakstveida apņemšanās</w:t>
      </w:r>
      <w:r w:rsidR="002A2F40" w:rsidRPr="00F6632A">
        <w:rPr>
          <w:sz w:val="26"/>
          <w:szCs w:val="26"/>
        </w:rPr>
        <w:t xml:space="preserve"> uzskatāma par saņemtu (stājas spēkā) ar brīdi, kad </w:t>
      </w:r>
      <w:r w:rsidR="0058263A" w:rsidRPr="00F6632A">
        <w:rPr>
          <w:sz w:val="26"/>
          <w:szCs w:val="26"/>
        </w:rPr>
        <w:t>Uzraudzības iestād</w:t>
      </w:r>
      <w:r w:rsidR="002A2F40" w:rsidRPr="00F6632A">
        <w:rPr>
          <w:sz w:val="26"/>
          <w:szCs w:val="26"/>
        </w:rPr>
        <w:t>e apstiprina tās pieņemšanu</w:t>
      </w:r>
      <w:r w:rsidR="001972FD" w:rsidRPr="00F6632A">
        <w:rPr>
          <w:sz w:val="26"/>
          <w:szCs w:val="26"/>
        </w:rPr>
        <w:t xml:space="preserve">, </w:t>
      </w:r>
      <w:r w:rsidR="001178CD" w:rsidRPr="00F6632A">
        <w:rPr>
          <w:sz w:val="26"/>
          <w:szCs w:val="26"/>
        </w:rPr>
        <w:t xml:space="preserve">rakstveidā komercprakses īstenotājam </w:t>
      </w:r>
      <w:r w:rsidR="002A2F40" w:rsidRPr="00F6632A">
        <w:rPr>
          <w:sz w:val="26"/>
          <w:szCs w:val="26"/>
        </w:rPr>
        <w:t>apliecinot, ka attiec</w:t>
      </w:r>
      <w:r w:rsidR="002223A4" w:rsidRPr="00F6632A">
        <w:rPr>
          <w:sz w:val="26"/>
          <w:szCs w:val="26"/>
        </w:rPr>
        <w:t>īgie pasākumi ir pietiekami</w:t>
      </w:r>
      <w:r w:rsidR="002A2F40" w:rsidRPr="00F6632A">
        <w:rPr>
          <w:sz w:val="26"/>
          <w:szCs w:val="26"/>
        </w:rPr>
        <w:t xml:space="preserve"> pārkāpuma</w:t>
      </w:r>
      <w:r w:rsidR="002223A4" w:rsidRPr="00F6632A">
        <w:rPr>
          <w:sz w:val="26"/>
          <w:szCs w:val="26"/>
        </w:rPr>
        <w:t xml:space="preserve"> un tā ietekmes </w:t>
      </w:r>
      <w:r w:rsidR="002A2F40" w:rsidRPr="00F6632A">
        <w:rPr>
          <w:sz w:val="26"/>
          <w:szCs w:val="26"/>
        </w:rPr>
        <w:t>novēršanai.</w:t>
      </w:r>
      <w:r w:rsidR="00442764" w:rsidRPr="00F6632A">
        <w:rPr>
          <w:sz w:val="26"/>
          <w:szCs w:val="26"/>
        </w:rPr>
        <w:t xml:space="preserve"> </w:t>
      </w:r>
      <w:r w:rsidR="00885DD6" w:rsidRPr="00F6632A">
        <w:rPr>
          <w:sz w:val="26"/>
          <w:szCs w:val="26"/>
        </w:rPr>
        <w:t>Iestāde apliecinājumu  par rakstveida apņemšanās pieņemšanu paziņo Paziņošanas likuma noteiktajā kārtībā.</w:t>
      </w:r>
      <w:r w:rsidR="00885DD6" w:rsidRPr="00F6632A">
        <w:t xml:space="preserve"> </w:t>
      </w:r>
      <w:r w:rsidR="00EA0C29" w:rsidRPr="00F6632A">
        <w:rPr>
          <w:sz w:val="26"/>
          <w:szCs w:val="26"/>
        </w:rPr>
        <w:t xml:space="preserve">Pārkāpuma novēršanas termiņš nepārsniedz laiku, kas nepieciešams, lai komercprakses īstenotājs varētu izpildīt paredzētos pasākumus un nodrošinātu patērētāju </w:t>
      </w:r>
      <w:r w:rsidR="00EA0C29" w:rsidRPr="00F6632A">
        <w:rPr>
          <w:sz w:val="26"/>
          <w:szCs w:val="26"/>
        </w:rPr>
        <w:lastRenderedPageBreak/>
        <w:t>interešu ievērošanu, un parasti nedrīkst būt ilgāks par trim mēnešiem, izņemot gadījumus, kad ilgāks termiņš ir pamatots paredzēto pasākumu rakstura dēļ.</w:t>
      </w:r>
    </w:p>
    <w:p w:rsidR="00DA459F" w:rsidRPr="00F6632A" w:rsidRDefault="00DA459F" w:rsidP="000D02FC">
      <w:pPr>
        <w:ind w:firstLine="720"/>
        <w:jc w:val="both"/>
        <w:rPr>
          <w:sz w:val="26"/>
          <w:szCs w:val="26"/>
        </w:rPr>
      </w:pPr>
    </w:p>
    <w:p w:rsidR="00EA0C29" w:rsidRPr="00F6632A" w:rsidRDefault="002A2F40" w:rsidP="000D02FC">
      <w:pPr>
        <w:ind w:firstLine="720"/>
        <w:jc w:val="both"/>
        <w:rPr>
          <w:sz w:val="26"/>
          <w:szCs w:val="26"/>
        </w:rPr>
      </w:pPr>
      <w:r w:rsidRPr="00F6632A">
        <w:rPr>
          <w:sz w:val="26"/>
          <w:szCs w:val="26"/>
        </w:rPr>
        <w:t>(7</w:t>
      </w:r>
      <w:r w:rsidRPr="00F6632A">
        <w:rPr>
          <w:sz w:val="26"/>
          <w:szCs w:val="26"/>
          <w:vertAlign w:val="superscript"/>
        </w:rPr>
        <w:t>2</w:t>
      </w:r>
      <w:r w:rsidRPr="00F6632A">
        <w:rPr>
          <w:sz w:val="26"/>
          <w:szCs w:val="26"/>
        </w:rPr>
        <w:t xml:space="preserve">) Ja komercprakses īstenotājs saskaņā ar šā panta ceturtās daļas otro punktu rakstveidā apņemas novērst konstatēto pārkāpumu un Uzraudzības iestāde saskaņā ar šā panta </w:t>
      </w:r>
      <w:r w:rsidR="00443EBA" w:rsidRPr="00F6632A">
        <w:rPr>
          <w:sz w:val="26"/>
          <w:szCs w:val="26"/>
        </w:rPr>
        <w:t>7</w:t>
      </w:r>
      <w:r w:rsidR="009F6A52" w:rsidRPr="00F6632A">
        <w:rPr>
          <w:sz w:val="26"/>
          <w:szCs w:val="26"/>
        </w:rPr>
        <w:t>.</w:t>
      </w:r>
      <w:r w:rsidR="00443EBA" w:rsidRPr="00F6632A">
        <w:rPr>
          <w:sz w:val="26"/>
          <w:szCs w:val="26"/>
          <w:vertAlign w:val="superscript"/>
        </w:rPr>
        <w:t>1</w:t>
      </w:r>
      <w:r w:rsidR="00443EBA" w:rsidRPr="00F6632A">
        <w:rPr>
          <w:sz w:val="26"/>
          <w:szCs w:val="26"/>
        </w:rPr>
        <w:t xml:space="preserve"> </w:t>
      </w:r>
      <w:r w:rsidRPr="00F6632A">
        <w:rPr>
          <w:sz w:val="26"/>
          <w:szCs w:val="26"/>
        </w:rPr>
        <w:t>daļu apstiprina rakstveida apņemšanās pieņemšanu, Uzraudzības iestāde nepieņem šā panta astotajā daļā minētos lēmumus</w:t>
      </w:r>
      <w:r w:rsidR="00410D90" w:rsidRPr="00F6632A">
        <w:rPr>
          <w:sz w:val="26"/>
          <w:szCs w:val="26"/>
        </w:rPr>
        <w:t xml:space="preserve"> </w:t>
      </w:r>
      <w:r w:rsidR="00B253A6" w:rsidRPr="00F6632A">
        <w:rPr>
          <w:sz w:val="26"/>
          <w:szCs w:val="26"/>
        </w:rPr>
        <w:t>un izbeidz administratīvo lietvedību daļā par pārkāpumu, kuru komercprakses īstenotājs apņemas novērst</w:t>
      </w:r>
      <w:r w:rsidRPr="00F6632A">
        <w:rPr>
          <w:sz w:val="26"/>
          <w:szCs w:val="26"/>
        </w:rPr>
        <w:t xml:space="preserve">. Ja Uzraudzības iestāde konstatē, ka rakstveida apņemšanās netiek pildīta, Uzraudzības iestāde </w:t>
      </w:r>
      <w:r w:rsidR="002223A4" w:rsidRPr="00F6632A">
        <w:rPr>
          <w:sz w:val="26"/>
          <w:szCs w:val="26"/>
        </w:rPr>
        <w:t xml:space="preserve">ir tiesīga </w:t>
      </w:r>
      <w:r w:rsidRPr="00F6632A">
        <w:rPr>
          <w:sz w:val="26"/>
          <w:szCs w:val="26"/>
        </w:rPr>
        <w:t>pieņem</w:t>
      </w:r>
      <w:r w:rsidR="002223A4" w:rsidRPr="00F6632A">
        <w:rPr>
          <w:sz w:val="26"/>
          <w:szCs w:val="26"/>
        </w:rPr>
        <w:t>t</w:t>
      </w:r>
      <w:r w:rsidRPr="00F6632A">
        <w:rPr>
          <w:sz w:val="26"/>
          <w:szCs w:val="26"/>
        </w:rPr>
        <w:t xml:space="preserve"> vienu vai vairākus šā panta astotajā daļā minētos lēmumus</w:t>
      </w:r>
      <w:r w:rsidR="00443EBA" w:rsidRPr="00F6632A">
        <w:rPr>
          <w:sz w:val="26"/>
          <w:szCs w:val="26"/>
        </w:rPr>
        <w:t>.</w:t>
      </w:r>
    </w:p>
    <w:p w:rsidR="00DA459F" w:rsidRPr="00F6632A" w:rsidRDefault="00DA459F" w:rsidP="000D02FC">
      <w:pPr>
        <w:ind w:firstLine="720"/>
        <w:jc w:val="both"/>
        <w:rPr>
          <w:sz w:val="26"/>
          <w:szCs w:val="26"/>
          <w:lang w:eastAsia="en-US"/>
        </w:rPr>
      </w:pPr>
    </w:p>
    <w:p w:rsidR="00443EBA" w:rsidRPr="00F6632A" w:rsidRDefault="00B51173" w:rsidP="000D02FC">
      <w:pPr>
        <w:ind w:firstLine="720"/>
        <w:jc w:val="both"/>
        <w:rPr>
          <w:sz w:val="26"/>
          <w:szCs w:val="26"/>
        </w:rPr>
      </w:pPr>
      <w:r w:rsidRPr="00F6632A">
        <w:rPr>
          <w:sz w:val="26"/>
          <w:szCs w:val="26"/>
          <w:lang w:eastAsia="en-US"/>
        </w:rPr>
        <w:t>(7</w:t>
      </w:r>
      <w:r w:rsidRPr="00F6632A">
        <w:rPr>
          <w:sz w:val="26"/>
          <w:szCs w:val="26"/>
          <w:vertAlign w:val="superscript"/>
          <w:lang w:eastAsia="en-US"/>
        </w:rPr>
        <w:t>3</w:t>
      </w:r>
      <w:r w:rsidRPr="00F6632A">
        <w:rPr>
          <w:sz w:val="26"/>
          <w:szCs w:val="26"/>
          <w:lang w:eastAsia="en-US"/>
        </w:rPr>
        <w:t>) Pirms šā panta 7</w:t>
      </w:r>
      <w:r w:rsidR="009F6A52" w:rsidRPr="00F6632A">
        <w:rPr>
          <w:sz w:val="26"/>
          <w:szCs w:val="26"/>
          <w:lang w:eastAsia="en-US"/>
        </w:rPr>
        <w:t>.</w:t>
      </w:r>
      <w:r w:rsidRPr="00F6632A">
        <w:rPr>
          <w:sz w:val="26"/>
          <w:szCs w:val="26"/>
          <w:vertAlign w:val="superscript"/>
          <w:lang w:eastAsia="en-US"/>
        </w:rPr>
        <w:t>1</w:t>
      </w:r>
      <w:r w:rsidRPr="00F6632A">
        <w:rPr>
          <w:sz w:val="26"/>
          <w:szCs w:val="26"/>
          <w:lang w:eastAsia="en-US"/>
        </w:rPr>
        <w:t xml:space="preserve"> daļā noteiktā pārkāpuma novēršanas termiņa beigām komercprakses īstenotājs informē Uzraudzības iestādi par noteikto darbību izpildi.”;</w:t>
      </w:r>
    </w:p>
    <w:p w:rsidR="00DA459F" w:rsidRPr="00F6632A" w:rsidRDefault="00DA459F" w:rsidP="000D02FC">
      <w:pPr>
        <w:ind w:firstLine="720"/>
        <w:jc w:val="both"/>
        <w:rPr>
          <w:sz w:val="26"/>
          <w:szCs w:val="26"/>
        </w:rPr>
      </w:pPr>
    </w:p>
    <w:p w:rsidR="00487BDF" w:rsidRPr="00F6632A" w:rsidRDefault="008F4218" w:rsidP="000D02FC">
      <w:pPr>
        <w:ind w:firstLine="720"/>
        <w:jc w:val="both"/>
        <w:rPr>
          <w:sz w:val="26"/>
          <w:szCs w:val="26"/>
        </w:rPr>
      </w:pPr>
      <w:r w:rsidRPr="00F6632A">
        <w:rPr>
          <w:sz w:val="26"/>
          <w:szCs w:val="26"/>
        </w:rPr>
        <w:t>izteikt</w:t>
      </w:r>
      <w:r w:rsidR="00487BDF" w:rsidRPr="00F6632A">
        <w:rPr>
          <w:sz w:val="26"/>
          <w:szCs w:val="26"/>
        </w:rPr>
        <w:t xml:space="preserve"> astotās daļas piekto</w:t>
      </w:r>
      <w:r w:rsidRPr="00F6632A">
        <w:rPr>
          <w:sz w:val="26"/>
          <w:szCs w:val="26"/>
        </w:rPr>
        <w:t xml:space="preserve"> punktu šādā redakcijā:</w:t>
      </w:r>
    </w:p>
    <w:p w:rsidR="008F4218" w:rsidRPr="00F6632A" w:rsidRDefault="00487BDF" w:rsidP="000D02FC">
      <w:pPr>
        <w:ind w:firstLine="720"/>
        <w:jc w:val="both"/>
        <w:rPr>
          <w:sz w:val="26"/>
          <w:szCs w:val="26"/>
        </w:rPr>
      </w:pPr>
      <w:r w:rsidRPr="00F6632A">
        <w:rPr>
          <w:sz w:val="26"/>
          <w:szCs w:val="26"/>
        </w:rPr>
        <w:t>„</w:t>
      </w:r>
      <w:r w:rsidR="00AC54DA" w:rsidRPr="00F6632A">
        <w:rPr>
          <w:sz w:val="26"/>
          <w:szCs w:val="26"/>
        </w:rPr>
        <w:t xml:space="preserve">5) </w:t>
      </w:r>
      <w:r w:rsidR="00100D35" w:rsidRPr="00F6632A">
        <w:rPr>
          <w:sz w:val="26"/>
          <w:szCs w:val="26"/>
        </w:rPr>
        <w:t xml:space="preserve">uzliek </w:t>
      </w:r>
      <w:r w:rsidR="00A27A62" w:rsidRPr="00F6632A">
        <w:rPr>
          <w:sz w:val="26"/>
          <w:szCs w:val="26"/>
        </w:rPr>
        <w:t xml:space="preserve">piespiedu ietekmēšanas līdzekli - </w:t>
      </w:r>
      <w:r w:rsidR="00100D35" w:rsidRPr="00F6632A">
        <w:rPr>
          <w:sz w:val="26"/>
          <w:szCs w:val="26"/>
        </w:rPr>
        <w:t>soda naudu šā likuma 15.</w:t>
      </w:r>
      <w:r w:rsidR="00100D35" w:rsidRPr="00F6632A">
        <w:rPr>
          <w:sz w:val="26"/>
          <w:szCs w:val="26"/>
          <w:vertAlign w:val="superscript"/>
        </w:rPr>
        <w:t xml:space="preserve">1 </w:t>
      </w:r>
      <w:r w:rsidR="0082673F" w:rsidRPr="00F6632A">
        <w:rPr>
          <w:sz w:val="26"/>
          <w:szCs w:val="26"/>
        </w:rPr>
        <w:t>pantā noteiktajā kārtībā;</w:t>
      </w:r>
      <w:r w:rsidR="007334A4" w:rsidRPr="00F6632A">
        <w:rPr>
          <w:sz w:val="26"/>
          <w:szCs w:val="26"/>
        </w:rPr>
        <w:t>”</w:t>
      </w:r>
    </w:p>
    <w:p w:rsidR="00DA459F" w:rsidRPr="00F6632A" w:rsidRDefault="00DA459F" w:rsidP="000D02FC">
      <w:pPr>
        <w:ind w:firstLine="720"/>
        <w:jc w:val="both"/>
        <w:rPr>
          <w:sz w:val="26"/>
          <w:szCs w:val="26"/>
        </w:rPr>
      </w:pPr>
    </w:p>
    <w:p w:rsidR="00463F97" w:rsidRPr="00F6632A" w:rsidRDefault="00463F97" w:rsidP="000D02FC">
      <w:pPr>
        <w:ind w:firstLine="720"/>
        <w:jc w:val="both"/>
        <w:rPr>
          <w:sz w:val="26"/>
          <w:szCs w:val="26"/>
        </w:rPr>
      </w:pPr>
      <w:r w:rsidRPr="00F6632A">
        <w:rPr>
          <w:sz w:val="26"/>
          <w:szCs w:val="26"/>
        </w:rPr>
        <w:t>papildināt astoto daļu ar sesto punktu šādā redakcijā:</w:t>
      </w:r>
    </w:p>
    <w:p w:rsidR="0082673F" w:rsidRPr="00F6632A" w:rsidRDefault="00463F97" w:rsidP="000D02FC">
      <w:pPr>
        <w:ind w:firstLine="720"/>
        <w:jc w:val="both"/>
        <w:rPr>
          <w:sz w:val="26"/>
          <w:szCs w:val="26"/>
        </w:rPr>
      </w:pPr>
      <w:r w:rsidRPr="00F6632A">
        <w:rPr>
          <w:sz w:val="26"/>
          <w:szCs w:val="26"/>
        </w:rPr>
        <w:t>„6) uzliek par pienākumu labas prakses kodeksa izstrādātajam veikt labojumus pieņemtajā labas prakses kodeksā, lai</w:t>
      </w:r>
      <w:r w:rsidR="0082673F" w:rsidRPr="00F6632A">
        <w:rPr>
          <w:sz w:val="26"/>
          <w:szCs w:val="26"/>
        </w:rPr>
        <w:t xml:space="preserve"> novērstu negodīgu </w:t>
      </w:r>
      <w:proofErr w:type="spellStart"/>
      <w:r w:rsidR="0082673F" w:rsidRPr="00F6632A">
        <w:rPr>
          <w:sz w:val="26"/>
          <w:szCs w:val="26"/>
        </w:rPr>
        <w:t>komercpraksi</w:t>
      </w:r>
      <w:proofErr w:type="spellEnd"/>
      <w:r w:rsidR="00600246" w:rsidRPr="00F6632A">
        <w:rPr>
          <w:sz w:val="26"/>
          <w:szCs w:val="26"/>
        </w:rPr>
        <w:t>.”</w:t>
      </w:r>
    </w:p>
    <w:p w:rsidR="00DA459F" w:rsidRPr="00F6632A" w:rsidRDefault="00DA459F" w:rsidP="00463F97">
      <w:pPr>
        <w:spacing w:before="88"/>
        <w:ind w:firstLine="720"/>
        <w:jc w:val="both"/>
        <w:rPr>
          <w:sz w:val="26"/>
          <w:szCs w:val="26"/>
        </w:rPr>
      </w:pPr>
    </w:p>
    <w:p w:rsidR="00463F97" w:rsidRPr="00F6632A" w:rsidRDefault="00463F97" w:rsidP="00463F97">
      <w:pPr>
        <w:spacing w:before="88"/>
        <w:ind w:firstLine="720"/>
        <w:jc w:val="both"/>
        <w:rPr>
          <w:sz w:val="26"/>
          <w:szCs w:val="26"/>
        </w:rPr>
      </w:pPr>
      <w:r w:rsidRPr="00F6632A">
        <w:rPr>
          <w:sz w:val="26"/>
          <w:szCs w:val="26"/>
        </w:rPr>
        <w:t xml:space="preserve">papildināt ar </w:t>
      </w:r>
      <w:r w:rsidR="004F7C08" w:rsidRPr="00F6632A">
        <w:rPr>
          <w:sz w:val="26"/>
          <w:szCs w:val="26"/>
        </w:rPr>
        <w:t>8</w:t>
      </w:r>
      <w:r w:rsidR="009F6A52" w:rsidRPr="00F6632A">
        <w:rPr>
          <w:sz w:val="26"/>
          <w:szCs w:val="26"/>
        </w:rPr>
        <w:t>.</w:t>
      </w:r>
      <w:r w:rsidR="004F7C08" w:rsidRPr="00F6632A">
        <w:rPr>
          <w:sz w:val="26"/>
          <w:szCs w:val="26"/>
          <w:vertAlign w:val="superscript"/>
        </w:rPr>
        <w:t>1</w:t>
      </w:r>
      <w:r w:rsidR="004F7C08" w:rsidRPr="00F6632A">
        <w:rPr>
          <w:sz w:val="26"/>
          <w:szCs w:val="26"/>
        </w:rPr>
        <w:t xml:space="preserve"> </w:t>
      </w:r>
      <w:r w:rsidR="00443EBA" w:rsidRPr="00F6632A">
        <w:rPr>
          <w:sz w:val="26"/>
          <w:szCs w:val="26"/>
        </w:rPr>
        <w:t>un 8</w:t>
      </w:r>
      <w:r w:rsidR="009F6A52" w:rsidRPr="00F6632A">
        <w:rPr>
          <w:sz w:val="26"/>
          <w:szCs w:val="26"/>
        </w:rPr>
        <w:t>.</w:t>
      </w:r>
      <w:r w:rsidR="00443EBA" w:rsidRPr="00F6632A">
        <w:rPr>
          <w:sz w:val="26"/>
          <w:szCs w:val="26"/>
          <w:vertAlign w:val="superscript"/>
        </w:rPr>
        <w:t>2</w:t>
      </w:r>
      <w:r w:rsidR="00443EBA" w:rsidRPr="00F6632A">
        <w:rPr>
          <w:sz w:val="26"/>
          <w:szCs w:val="26"/>
        </w:rPr>
        <w:t xml:space="preserve"> </w:t>
      </w:r>
      <w:r w:rsidRPr="00F6632A">
        <w:rPr>
          <w:sz w:val="26"/>
          <w:szCs w:val="26"/>
        </w:rPr>
        <w:t>daļu šādā redakcijā:</w:t>
      </w:r>
    </w:p>
    <w:p w:rsidR="000E5DD9" w:rsidRPr="00F6632A" w:rsidRDefault="00463F97" w:rsidP="00443EBA">
      <w:pPr>
        <w:pStyle w:val="PlainText"/>
        <w:ind w:firstLine="720"/>
        <w:jc w:val="both"/>
        <w:rPr>
          <w:rFonts w:ascii="Times New Roman" w:hAnsi="Times New Roman"/>
          <w:sz w:val="26"/>
          <w:szCs w:val="26"/>
          <w:lang w:eastAsia="en-US"/>
        </w:rPr>
      </w:pPr>
      <w:r w:rsidRPr="00F6632A">
        <w:rPr>
          <w:rFonts w:ascii="Times New Roman" w:hAnsi="Times New Roman"/>
          <w:sz w:val="26"/>
          <w:szCs w:val="26"/>
        </w:rPr>
        <w:t>„(8</w:t>
      </w:r>
      <w:r w:rsidRPr="00F6632A">
        <w:rPr>
          <w:rFonts w:ascii="Times New Roman" w:hAnsi="Times New Roman"/>
          <w:sz w:val="26"/>
          <w:szCs w:val="26"/>
          <w:vertAlign w:val="superscript"/>
        </w:rPr>
        <w:t>1</w:t>
      </w:r>
      <w:r w:rsidRPr="00F6632A">
        <w:rPr>
          <w:rFonts w:ascii="Times New Roman" w:hAnsi="Times New Roman"/>
          <w:sz w:val="26"/>
          <w:szCs w:val="26"/>
        </w:rPr>
        <w:t xml:space="preserve">) </w:t>
      </w:r>
      <w:r w:rsidR="000E5DD9" w:rsidRPr="00F6632A">
        <w:rPr>
          <w:rFonts w:ascii="Times New Roman" w:hAnsi="Times New Roman"/>
          <w:sz w:val="26"/>
          <w:szCs w:val="26"/>
          <w:lang w:eastAsia="en-US"/>
        </w:rPr>
        <w:t>Uzraudzības iestāde lēmumā ir tiesīga noteikt termiņu šā panta astotās daļas 1., 2., 3., 4. un 6</w:t>
      </w:r>
      <w:r w:rsidR="00443EBA" w:rsidRPr="00F6632A">
        <w:rPr>
          <w:rFonts w:ascii="Times New Roman" w:hAnsi="Times New Roman"/>
          <w:sz w:val="26"/>
          <w:szCs w:val="26"/>
          <w:lang w:eastAsia="en-US"/>
        </w:rPr>
        <w:t>.punktā minēto lēmumu izpildei.</w:t>
      </w:r>
      <w:r w:rsidR="00B51173" w:rsidRPr="00F6632A">
        <w:rPr>
          <w:rFonts w:ascii="Times New Roman" w:hAnsi="Times New Roman"/>
          <w:sz w:val="26"/>
          <w:szCs w:val="26"/>
          <w:lang w:eastAsia="en-US"/>
        </w:rPr>
        <w:t xml:space="preserve"> Pirms šā panta astotās daļas 1., 2., 3., 4. un 6.punktā minētajos lēmumos noteiktā termiņa beigām lēmuma adresāts informē Uzraudzības iestādi par noteikto darbību izpildi.</w:t>
      </w:r>
      <w:r w:rsidR="000E5DD9" w:rsidRPr="00F6632A">
        <w:rPr>
          <w:rFonts w:ascii="Times New Roman" w:hAnsi="Times New Roman"/>
          <w:sz w:val="26"/>
          <w:szCs w:val="26"/>
          <w:lang w:eastAsia="en-US"/>
        </w:rPr>
        <w:t>”</w:t>
      </w:r>
    </w:p>
    <w:p w:rsidR="00DA459F" w:rsidRPr="00F6632A" w:rsidRDefault="00DA459F" w:rsidP="00290553">
      <w:pPr>
        <w:spacing w:before="88"/>
        <w:ind w:firstLine="720"/>
        <w:jc w:val="both"/>
        <w:rPr>
          <w:sz w:val="26"/>
          <w:szCs w:val="26"/>
        </w:rPr>
      </w:pPr>
    </w:p>
    <w:p w:rsidR="00463F97" w:rsidRPr="00F6632A" w:rsidRDefault="000E5DD9" w:rsidP="00290553">
      <w:pPr>
        <w:spacing w:before="88"/>
        <w:ind w:firstLine="720"/>
        <w:jc w:val="both"/>
        <w:rPr>
          <w:sz w:val="26"/>
          <w:szCs w:val="26"/>
        </w:rPr>
      </w:pPr>
      <w:r w:rsidRPr="00F6632A">
        <w:rPr>
          <w:sz w:val="26"/>
          <w:szCs w:val="26"/>
        </w:rPr>
        <w:t>(8</w:t>
      </w:r>
      <w:r w:rsidR="00443EBA" w:rsidRPr="00F6632A">
        <w:rPr>
          <w:sz w:val="26"/>
          <w:szCs w:val="26"/>
          <w:vertAlign w:val="superscript"/>
        </w:rPr>
        <w:t>2</w:t>
      </w:r>
      <w:r w:rsidRPr="00F6632A">
        <w:rPr>
          <w:sz w:val="26"/>
          <w:szCs w:val="26"/>
        </w:rPr>
        <w:t>) Uzraudzības iestāde šā panta astotās daļas 4.punktā minētajā lēmumā ir tiesīga noteikt komercprakses atsaukuma saturu, apjomu, kā arī veidu, kādā atsaukums izplatāms</w:t>
      </w:r>
      <w:r w:rsidR="00463F97" w:rsidRPr="00F6632A">
        <w:rPr>
          <w:sz w:val="26"/>
          <w:szCs w:val="26"/>
        </w:rPr>
        <w:t>.”;</w:t>
      </w:r>
    </w:p>
    <w:p w:rsidR="00463F97" w:rsidRPr="00F6632A" w:rsidRDefault="00463F97" w:rsidP="00463F97">
      <w:pPr>
        <w:ind w:firstLine="720"/>
        <w:jc w:val="both"/>
        <w:rPr>
          <w:sz w:val="26"/>
          <w:szCs w:val="26"/>
        </w:rPr>
      </w:pPr>
    </w:p>
    <w:p w:rsidR="009F6A52" w:rsidRPr="00F6632A" w:rsidRDefault="00C95303" w:rsidP="00463F97">
      <w:pPr>
        <w:ind w:firstLine="720"/>
        <w:jc w:val="both"/>
        <w:rPr>
          <w:sz w:val="26"/>
          <w:szCs w:val="26"/>
        </w:rPr>
      </w:pPr>
      <w:r w:rsidRPr="00F6632A">
        <w:rPr>
          <w:sz w:val="26"/>
          <w:szCs w:val="26"/>
        </w:rPr>
        <w:t>papildināt devītajā daļā aiz vārdiem „nodarītajiem zaudējumiem” ar vārdiem „ , kā arī par to, ka pārkāpums izdarīts ar nodomu.”</w:t>
      </w:r>
    </w:p>
    <w:p w:rsidR="00C95303" w:rsidRPr="00F6632A" w:rsidRDefault="00C95303" w:rsidP="00463F97">
      <w:pPr>
        <w:ind w:firstLine="720"/>
        <w:jc w:val="both"/>
        <w:rPr>
          <w:sz w:val="26"/>
          <w:szCs w:val="26"/>
        </w:rPr>
      </w:pPr>
    </w:p>
    <w:p w:rsidR="00443579" w:rsidRPr="00F6632A" w:rsidRDefault="00443579" w:rsidP="00443579">
      <w:pPr>
        <w:ind w:firstLine="720"/>
        <w:jc w:val="both"/>
        <w:rPr>
          <w:sz w:val="26"/>
          <w:szCs w:val="26"/>
        </w:rPr>
      </w:pPr>
      <w:r w:rsidRPr="00F6632A">
        <w:rPr>
          <w:sz w:val="26"/>
          <w:szCs w:val="26"/>
        </w:rPr>
        <w:t xml:space="preserve">papildināt ar </w:t>
      </w:r>
      <w:r w:rsidR="00AD5E42" w:rsidRPr="00F6632A">
        <w:rPr>
          <w:sz w:val="26"/>
          <w:szCs w:val="26"/>
        </w:rPr>
        <w:t>divpadsmito</w:t>
      </w:r>
      <w:r w:rsidR="002937F4" w:rsidRPr="00F6632A">
        <w:rPr>
          <w:sz w:val="26"/>
          <w:szCs w:val="26"/>
        </w:rPr>
        <w:t xml:space="preserve">, </w:t>
      </w:r>
      <w:r w:rsidR="00AD5E42" w:rsidRPr="00F6632A">
        <w:rPr>
          <w:sz w:val="26"/>
          <w:szCs w:val="26"/>
        </w:rPr>
        <w:t xml:space="preserve">trīspadsmito </w:t>
      </w:r>
      <w:r w:rsidR="002937F4" w:rsidRPr="00F6632A">
        <w:rPr>
          <w:sz w:val="26"/>
          <w:szCs w:val="26"/>
        </w:rPr>
        <w:t xml:space="preserve">un četrpadsmito </w:t>
      </w:r>
      <w:r w:rsidRPr="00F6632A">
        <w:rPr>
          <w:sz w:val="26"/>
          <w:szCs w:val="26"/>
        </w:rPr>
        <w:t>daļu šādā redakcijā:</w:t>
      </w:r>
    </w:p>
    <w:p w:rsidR="00463F97" w:rsidRPr="00F6632A" w:rsidRDefault="00463F97" w:rsidP="00463F97">
      <w:pPr>
        <w:ind w:firstLine="720"/>
        <w:jc w:val="both"/>
        <w:rPr>
          <w:sz w:val="26"/>
          <w:szCs w:val="26"/>
        </w:rPr>
      </w:pPr>
    </w:p>
    <w:p w:rsidR="00600246" w:rsidRPr="00F6632A" w:rsidRDefault="009F6A52" w:rsidP="0033713F">
      <w:pPr>
        <w:ind w:firstLine="720"/>
        <w:jc w:val="both"/>
        <w:rPr>
          <w:sz w:val="26"/>
          <w:szCs w:val="26"/>
        </w:rPr>
      </w:pPr>
      <w:r w:rsidRPr="00F6632A">
        <w:rPr>
          <w:sz w:val="26"/>
          <w:szCs w:val="26"/>
        </w:rPr>
        <w:t>„</w:t>
      </w:r>
      <w:r w:rsidR="00BF58C3" w:rsidRPr="00F6632A">
        <w:rPr>
          <w:sz w:val="26"/>
          <w:szCs w:val="26"/>
        </w:rPr>
        <w:t>(1</w:t>
      </w:r>
      <w:r w:rsidR="00600246" w:rsidRPr="00F6632A">
        <w:rPr>
          <w:sz w:val="26"/>
          <w:szCs w:val="26"/>
        </w:rPr>
        <w:t>2</w:t>
      </w:r>
      <w:r w:rsidR="00BF58C3" w:rsidRPr="00F6632A">
        <w:rPr>
          <w:sz w:val="26"/>
          <w:szCs w:val="26"/>
        </w:rPr>
        <w:t xml:space="preserve">) </w:t>
      </w:r>
      <w:r w:rsidR="0033713F" w:rsidRPr="00F6632A">
        <w:rPr>
          <w:sz w:val="26"/>
          <w:szCs w:val="26"/>
        </w:rPr>
        <w:t xml:space="preserve">Uzraudzības iestāde ir tiesīga izdot un publicēt vadlīnijas, ietverot ieteikumus komercprakses uzlabošanai, lai uzlabotu patērētāju interešu aizsardzību attiecīgos tirgus sektoros (nozarēs), kā arī ierosināt konkrētam </w:t>
      </w:r>
      <w:r w:rsidR="0033713F" w:rsidRPr="00F6632A">
        <w:rPr>
          <w:sz w:val="26"/>
          <w:szCs w:val="26"/>
        </w:rPr>
        <w:lastRenderedPageBreak/>
        <w:t>komercprakses īstenotājam veikt pasākumus patērētāju interešu aizsardzības līmeņa paaugstināšanai attiecīgos tirgus sektoros.</w:t>
      </w:r>
    </w:p>
    <w:p w:rsidR="00EA294E" w:rsidRPr="00F6632A" w:rsidRDefault="00EA294E" w:rsidP="00EA294E">
      <w:pPr>
        <w:ind w:firstLine="720"/>
        <w:jc w:val="both"/>
        <w:rPr>
          <w:sz w:val="26"/>
          <w:szCs w:val="26"/>
          <w:highlight w:val="yellow"/>
        </w:rPr>
      </w:pPr>
    </w:p>
    <w:p w:rsidR="000A3569" w:rsidRPr="00F6632A" w:rsidRDefault="000A3569" w:rsidP="000A3569">
      <w:pPr>
        <w:ind w:firstLine="720"/>
        <w:jc w:val="both"/>
        <w:rPr>
          <w:sz w:val="26"/>
          <w:szCs w:val="26"/>
        </w:rPr>
      </w:pPr>
      <w:r w:rsidRPr="00F6632A">
        <w:rPr>
          <w:sz w:val="26"/>
          <w:szCs w:val="26"/>
        </w:rPr>
        <w:t xml:space="preserve">“(13) Uzraudzības iestāde lēmumu par </w:t>
      </w:r>
      <w:r w:rsidR="00DD77BC" w:rsidRPr="00F6632A">
        <w:rPr>
          <w:sz w:val="26"/>
          <w:szCs w:val="26"/>
        </w:rPr>
        <w:t>negodīgo komercpraksi</w:t>
      </w:r>
      <w:r w:rsidRPr="00F6632A">
        <w:rPr>
          <w:sz w:val="26"/>
          <w:szCs w:val="26"/>
        </w:rPr>
        <w:t xml:space="preserve"> pieņem sešu mēnešu laikā no lietas ierosināšanas dienas. Ja objektīvu iemeslu dēļ šo termiņu nav iespējams ievērot, Uzraudzības iestāde to var pagarināt uz laiku, ne ilgāku par diviem gadiem, skaitot no lietas ierosināšanas dienas. </w:t>
      </w:r>
    </w:p>
    <w:p w:rsidR="000A3569" w:rsidRPr="00F6632A" w:rsidRDefault="000A3569" w:rsidP="00EA294E">
      <w:pPr>
        <w:ind w:firstLine="720"/>
        <w:jc w:val="both"/>
        <w:rPr>
          <w:sz w:val="26"/>
          <w:szCs w:val="26"/>
          <w:highlight w:val="yellow"/>
        </w:rPr>
      </w:pPr>
    </w:p>
    <w:p w:rsidR="0033713F" w:rsidRPr="00F6632A" w:rsidRDefault="00600246" w:rsidP="00EA294E">
      <w:pPr>
        <w:ind w:firstLine="720"/>
        <w:jc w:val="both"/>
        <w:rPr>
          <w:sz w:val="26"/>
          <w:szCs w:val="26"/>
        </w:rPr>
      </w:pPr>
      <w:r w:rsidRPr="00F6632A">
        <w:rPr>
          <w:sz w:val="26"/>
          <w:szCs w:val="26"/>
        </w:rPr>
        <w:t>(1</w:t>
      </w:r>
      <w:r w:rsidR="000A3569" w:rsidRPr="00F6632A">
        <w:rPr>
          <w:sz w:val="26"/>
          <w:szCs w:val="26"/>
        </w:rPr>
        <w:t>4</w:t>
      </w:r>
      <w:r w:rsidRPr="00F6632A">
        <w:rPr>
          <w:sz w:val="26"/>
          <w:szCs w:val="26"/>
        </w:rPr>
        <w:t xml:space="preserve">) </w:t>
      </w:r>
      <w:r w:rsidR="003833BF" w:rsidRPr="00F6632A">
        <w:rPr>
          <w:sz w:val="26"/>
          <w:szCs w:val="26"/>
        </w:rPr>
        <w:t>Ciktāl šajā likumā nav noteikts citādi,</w:t>
      </w:r>
      <w:r w:rsidR="003833BF" w:rsidRPr="00F6632A">
        <w:rPr>
          <w:sz w:val="28"/>
          <w:szCs w:val="28"/>
        </w:rPr>
        <w:t xml:space="preserve"> </w:t>
      </w:r>
      <w:r w:rsidR="007160EC" w:rsidRPr="00F6632A">
        <w:rPr>
          <w:sz w:val="26"/>
          <w:szCs w:val="26"/>
        </w:rPr>
        <w:t>Uzraudzības iestāde</w:t>
      </w:r>
      <w:r w:rsidRPr="00F6632A">
        <w:rPr>
          <w:sz w:val="26"/>
          <w:szCs w:val="26"/>
        </w:rPr>
        <w:t xml:space="preserve"> lietas par negodīgu komercpraksi izskata Administratīvā procesa likuma noteiktajā kārtībā.</w:t>
      </w:r>
      <w:r w:rsidR="0033713F" w:rsidRPr="00F6632A">
        <w:rPr>
          <w:sz w:val="26"/>
          <w:szCs w:val="26"/>
        </w:rPr>
        <w:t>”</w:t>
      </w:r>
    </w:p>
    <w:p w:rsidR="00EA0C29" w:rsidRPr="00F6632A" w:rsidRDefault="00EA0C29" w:rsidP="00463F97">
      <w:pPr>
        <w:ind w:firstLine="720"/>
        <w:jc w:val="both"/>
        <w:rPr>
          <w:sz w:val="26"/>
          <w:szCs w:val="26"/>
        </w:rPr>
      </w:pPr>
    </w:p>
    <w:p w:rsidR="00D30B16" w:rsidRPr="00F6632A" w:rsidRDefault="00C527A6" w:rsidP="00463F97">
      <w:pPr>
        <w:ind w:firstLine="720"/>
        <w:jc w:val="both"/>
        <w:rPr>
          <w:sz w:val="26"/>
          <w:szCs w:val="26"/>
        </w:rPr>
      </w:pPr>
      <w:r w:rsidRPr="00F6632A">
        <w:rPr>
          <w:sz w:val="26"/>
          <w:szCs w:val="26"/>
        </w:rPr>
        <w:t>10</w:t>
      </w:r>
      <w:r w:rsidR="00D30B16" w:rsidRPr="00F6632A">
        <w:rPr>
          <w:sz w:val="26"/>
          <w:szCs w:val="26"/>
        </w:rPr>
        <w:t>. Papildināt ar 15</w:t>
      </w:r>
      <w:r w:rsidR="00D30B16" w:rsidRPr="00F6632A">
        <w:rPr>
          <w:sz w:val="26"/>
          <w:szCs w:val="26"/>
          <w:vertAlign w:val="superscript"/>
        </w:rPr>
        <w:t>1</w:t>
      </w:r>
      <w:r w:rsidR="00D30B16" w:rsidRPr="00F6632A">
        <w:rPr>
          <w:sz w:val="26"/>
          <w:szCs w:val="26"/>
        </w:rPr>
        <w:t>.pantu šādā redakcijā:</w:t>
      </w:r>
    </w:p>
    <w:p w:rsidR="00BF58C3" w:rsidRPr="00F6632A" w:rsidRDefault="00D30B16" w:rsidP="00BF58C3">
      <w:pPr>
        <w:ind w:firstLine="720"/>
        <w:jc w:val="both"/>
        <w:rPr>
          <w:bCs/>
          <w:sz w:val="26"/>
          <w:szCs w:val="26"/>
        </w:rPr>
      </w:pPr>
      <w:r w:rsidRPr="00F6632A">
        <w:rPr>
          <w:sz w:val="26"/>
          <w:szCs w:val="26"/>
        </w:rPr>
        <w:t>„</w:t>
      </w:r>
      <w:r w:rsidRPr="00F6632A">
        <w:rPr>
          <w:bCs/>
          <w:sz w:val="26"/>
          <w:szCs w:val="26"/>
        </w:rPr>
        <w:t>15.</w:t>
      </w:r>
      <w:r w:rsidRPr="00F6632A">
        <w:rPr>
          <w:bCs/>
          <w:sz w:val="26"/>
          <w:szCs w:val="26"/>
          <w:vertAlign w:val="superscript"/>
        </w:rPr>
        <w:t>1</w:t>
      </w:r>
      <w:r w:rsidRPr="00F6632A">
        <w:rPr>
          <w:bCs/>
          <w:sz w:val="26"/>
          <w:szCs w:val="26"/>
        </w:rPr>
        <w:t xml:space="preserve"> pants. </w:t>
      </w:r>
      <w:r w:rsidR="000F4E6E" w:rsidRPr="00F6632A">
        <w:rPr>
          <w:bCs/>
          <w:sz w:val="26"/>
          <w:szCs w:val="26"/>
        </w:rPr>
        <w:t>Piespiedu ietekmēšanas līdzekļ</w:t>
      </w:r>
      <w:r w:rsidR="006D7AA5" w:rsidRPr="00F6632A">
        <w:rPr>
          <w:bCs/>
          <w:sz w:val="26"/>
          <w:szCs w:val="26"/>
        </w:rPr>
        <w:t>a</w:t>
      </w:r>
      <w:r w:rsidR="000F4E6E" w:rsidRPr="00F6632A">
        <w:rPr>
          <w:bCs/>
          <w:sz w:val="26"/>
          <w:szCs w:val="26"/>
        </w:rPr>
        <w:t xml:space="preserve"> piemērošana</w:t>
      </w:r>
      <w:r w:rsidR="004B1095" w:rsidRPr="00F6632A">
        <w:rPr>
          <w:bCs/>
          <w:sz w:val="26"/>
          <w:szCs w:val="26"/>
        </w:rPr>
        <w:t xml:space="preserve"> un piespiedu izpildes noteikumi</w:t>
      </w:r>
    </w:p>
    <w:p w:rsidR="00BF58C3" w:rsidRPr="00F6632A" w:rsidRDefault="00BF58C3" w:rsidP="00BF58C3">
      <w:pPr>
        <w:ind w:firstLine="720"/>
        <w:jc w:val="both"/>
        <w:rPr>
          <w:bCs/>
          <w:sz w:val="26"/>
          <w:szCs w:val="26"/>
        </w:rPr>
      </w:pPr>
    </w:p>
    <w:p w:rsidR="007705F8" w:rsidRPr="00F6632A" w:rsidRDefault="00D30B16" w:rsidP="00F562A7">
      <w:pPr>
        <w:ind w:firstLine="720"/>
        <w:jc w:val="both"/>
        <w:rPr>
          <w:sz w:val="26"/>
          <w:szCs w:val="26"/>
        </w:rPr>
      </w:pPr>
      <w:r w:rsidRPr="00F6632A">
        <w:rPr>
          <w:sz w:val="26"/>
          <w:szCs w:val="26"/>
        </w:rPr>
        <w:t xml:space="preserve">(1) </w:t>
      </w:r>
      <w:r w:rsidR="007160EC" w:rsidRPr="00F6632A">
        <w:rPr>
          <w:sz w:val="26"/>
          <w:szCs w:val="26"/>
        </w:rPr>
        <w:t>Uzraudzības iestāde</w:t>
      </w:r>
      <w:r w:rsidR="00CC777A" w:rsidRPr="00F6632A">
        <w:rPr>
          <w:sz w:val="26"/>
          <w:szCs w:val="26"/>
        </w:rPr>
        <w:t xml:space="preserve"> </w:t>
      </w:r>
      <w:r w:rsidR="00A63499" w:rsidRPr="00F6632A">
        <w:rPr>
          <w:sz w:val="26"/>
          <w:szCs w:val="26"/>
        </w:rPr>
        <w:t xml:space="preserve">par negodīgu </w:t>
      </w:r>
      <w:proofErr w:type="spellStart"/>
      <w:r w:rsidR="00A63499" w:rsidRPr="00F6632A">
        <w:rPr>
          <w:sz w:val="26"/>
          <w:szCs w:val="26"/>
        </w:rPr>
        <w:t>komercpraksi</w:t>
      </w:r>
      <w:proofErr w:type="spellEnd"/>
      <w:r w:rsidR="00A63499" w:rsidRPr="00F6632A">
        <w:rPr>
          <w:sz w:val="26"/>
          <w:szCs w:val="26"/>
        </w:rPr>
        <w:t xml:space="preserve"> </w:t>
      </w:r>
      <w:r w:rsidRPr="00F6632A">
        <w:rPr>
          <w:sz w:val="26"/>
          <w:szCs w:val="26"/>
        </w:rPr>
        <w:t>ir tiesīg</w:t>
      </w:r>
      <w:r w:rsidR="007160EC" w:rsidRPr="00F6632A">
        <w:rPr>
          <w:sz w:val="26"/>
          <w:szCs w:val="26"/>
        </w:rPr>
        <w:t>a</w:t>
      </w:r>
      <w:r w:rsidRPr="00F6632A">
        <w:rPr>
          <w:sz w:val="26"/>
          <w:szCs w:val="26"/>
        </w:rPr>
        <w:t xml:space="preserve"> uzlikt </w:t>
      </w:r>
      <w:r w:rsidR="00EF0E1C" w:rsidRPr="00F6632A">
        <w:rPr>
          <w:sz w:val="26"/>
          <w:szCs w:val="26"/>
        </w:rPr>
        <w:t xml:space="preserve">komercprakses īstenotājam </w:t>
      </w:r>
      <w:r w:rsidR="00552104" w:rsidRPr="00F6632A">
        <w:rPr>
          <w:sz w:val="26"/>
          <w:szCs w:val="26"/>
        </w:rPr>
        <w:t xml:space="preserve">piespiedu </w:t>
      </w:r>
      <w:r w:rsidR="001B4C4E" w:rsidRPr="00F6632A">
        <w:rPr>
          <w:sz w:val="26"/>
          <w:szCs w:val="26"/>
        </w:rPr>
        <w:t xml:space="preserve">ietekmēšanas </w:t>
      </w:r>
      <w:r w:rsidR="00552104" w:rsidRPr="00F6632A">
        <w:rPr>
          <w:sz w:val="26"/>
          <w:szCs w:val="26"/>
        </w:rPr>
        <w:t xml:space="preserve">līdzekli </w:t>
      </w:r>
      <w:r w:rsidR="001B4C4E" w:rsidRPr="00F6632A">
        <w:rPr>
          <w:sz w:val="26"/>
          <w:szCs w:val="26"/>
        </w:rPr>
        <w:t>–</w:t>
      </w:r>
      <w:r w:rsidR="00552104" w:rsidRPr="00F6632A">
        <w:rPr>
          <w:sz w:val="26"/>
          <w:szCs w:val="26"/>
        </w:rPr>
        <w:t xml:space="preserve"> </w:t>
      </w:r>
      <w:r w:rsidR="00A63499" w:rsidRPr="00F6632A">
        <w:rPr>
          <w:sz w:val="26"/>
          <w:szCs w:val="26"/>
        </w:rPr>
        <w:t>sod</w:t>
      </w:r>
      <w:r w:rsidR="000F4E6E" w:rsidRPr="00F6632A">
        <w:rPr>
          <w:sz w:val="26"/>
          <w:szCs w:val="26"/>
        </w:rPr>
        <w:t>a</w:t>
      </w:r>
      <w:r w:rsidR="001B4C4E" w:rsidRPr="00F6632A">
        <w:rPr>
          <w:sz w:val="26"/>
          <w:szCs w:val="26"/>
        </w:rPr>
        <w:t xml:space="preserve"> </w:t>
      </w:r>
      <w:r w:rsidR="000F4E6E" w:rsidRPr="00F6632A">
        <w:rPr>
          <w:sz w:val="26"/>
          <w:szCs w:val="26"/>
        </w:rPr>
        <w:t>naudu</w:t>
      </w:r>
      <w:r w:rsidR="00BF58C3" w:rsidRPr="00F6632A">
        <w:rPr>
          <w:sz w:val="26"/>
          <w:szCs w:val="26"/>
        </w:rPr>
        <w:t xml:space="preserve"> </w:t>
      </w:r>
      <w:r w:rsidR="008F0FC0" w:rsidRPr="00F6632A">
        <w:rPr>
          <w:sz w:val="26"/>
          <w:szCs w:val="26"/>
        </w:rPr>
        <w:t xml:space="preserve">(turpmāk  - soda nauda) </w:t>
      </w:r>
      <w:r w:rsidRPr="00F6632A">
        <w:rPr>
          <w:sz w:val="26"/>
          <w:szCs w:val="26"/>
        </w:rPr>
        <w:t>līdz simt</w:t>
      </w:r>
      <w:r w:rsidR="00AD5E42" w:rsidRPr="00F6632A">
        <w:rPr>
          <w:sz w:val="26"/>
          <w:szCs w:val="26"/>
        </w:rPr>
        <w:t>s</w:t>
      </w:r>
      <w:r w:rsidRPr="00F6632A">
        <w:rPr>
          <w:sz w:val="26"/>
          <w:szCs w:val="26"/>
        </w:rPr>
        <w:t xml:space="preserve"> tūkstoš</w:t>
      </w:r>
      <w:r w:rsidR="00AD5E42" w:rsidRPr="00F6632A">
        <w:rPr>
          <w:sz w:val="26"/>
          <w:szCs w:val="26"/>
        </w:rPr>
        <w:t>iem</w:t>
      </w:r>
      <w:r w:rsidRPr="00F6632A">
        <w:rPr>
          <w:sz w:val="26"/>
          <w:szCs w:val="26"/>
        </w:rPr>
        <w:t xml:space="preserve"> </w:t>
      </w:r>
      <w:r w:rsidR="009B7A64" w:rsidRPr="00F6632A">
        <w:rPr>
          <w:sz w:val="26"/>
          <w:szCs w:val="26"/>
        </w:rPr>
        <w:t>latu</w:t>
      </w:r>
      <w:r w:rsidR="00EA294E" w:rsidRPr="00F6632A">
        <w:rPr>
          <w:sz w:val="26"/>
          <w:szCs w:val="26"/>
        </w:rPr>
        <w:t>. Uzliktā</w:t>
      </w:r>
      <w:r w:rsidR="008F0FC0" w:rsidRPr="00F6632A">
        <w:rPr>
          <w:sz w:val="26"/>
          <w:szCs w:val="26"/>
        </w:rPr>
        <w:t>s</w:t>
      </w:r>
      <w:r w:rsidR="00EA294E" w:rsidRPr="00F6632A">
        <w:rPr>
          <w:sz w:val="26"/>
          <w:szCs w:val="26"/>
        </w:rPr>
        <w:t xml:space="preserve"> soda naudas apmērs ir nosakāms samērīg</w:t>
      </w:r>
      <w:r w:rsidR="007705F8" w:rsidRPr="00F6632A">
        <w:rPr>
          <w:sz w:val="26"/>
          <w:szCs w:val="26"/>
        </w:rPr>
        <w:t>s</w:t>
      </w:r>
      <w:r w:rsidR="00EA294E" w:rsidRPr="00F6632A">
        <w:rPr>
          <w:sz w:val="26"/>
          <w:szCs w:val="26"/>
        </w:rPr>
        <w:t xml:space="preserve"> ar izdarīto pārkāpumu, </w:t>
      </w:r>
      <w:r w:rsidR="007705F8" w:rsidRPr="00F6632A">
        <w:rPr>
          <w:sz w:val="26"/>
          <w:szCs w:val="26"/>
        </w:rPr>
        <w:t xml:space="preserve">ņemot vērā komercprakses īstenotāja veiktās darbības pārkāpuma novēršanai un </w:t>
      </w:r>
      <w:r w:rsidR="00923C6A" w:rsidRPr="00F6632A">
        <w:rPr>
          <w:sz w:val="26"/>
          <w:szCs w:val="26"/>
        </w:rPr>
        <w:t>zaudējumu</w:t>
      </w:r>
      <w:r w:rsidR="007705F8" w:rsidRPr="00F6632A">
        <w:rPr>
          <w:sz w:val="26"/>
          <w:szCs w:val="26"/>
        </w:rPr>
        <w:t xml:space="preserve"> atlīdzināšanai</w:t>
      </w:r>
      <w:r w:rsidR="00A63499" w:rsidRPr="00F6632A">
        <w:rPr>
          <w:sz w:val="26"/>
          <w:szCs w:val="26"/>
        </w:rPr>
        <w:t>.</w:t>
      </w:r>
      <w:r w:rsidR="007705F8" w:rsidRPr="00F6632A">
        <w:rPr>
          <w:sz w:val="26"/>
          <w:szCs w:val="26"/>
        </w:rPr>
        <w:t xml:space="preserve"> </w:t>
      </w:r>
    </w:p>
    <w:p w:rsidR="00F702BA" w:rsidRPr="00F6632A" w:rsidRDefault="00F702BA" w:rsidP="00D30B16">
      <w:pPr>
        <w:spacing w:after="120"/>
        <w:ind w:firstLine="720"/>
        <w:jc w:val="both"/>
        <w:rPr>
          <w:sz w:val="26"/>
          <w:szCs w:val="26"/>
        </w:rPr>
      </w:pPr>
    </w:p>
    <w:p w:rsidR="009E3BC0" w:rsidRPr="00F6632A" w:rsidRDefault="008638A6" w:rsidP="00D30B16">
      <w:pPr>
        <w:spacing w:after="120"/>
        <w:ind w:firstLine="720"/>
        <w:jc w:val="both"/>
        <w:rPr>
          <w:sz w:val="26"/>
          <w:szCs w:val="26"/>
        </w:rPr>
      </w:pPr>
      <w:r w:rsidRPr="00F6632A">
        <w:rPr>
          <w:sz w:val="26"/>
          <w:szCs w:val="26"/>
        </w:rPr>
        <w:t>(2</w:t>
      </w:r>
      <w:r w:rsidR="00EF0E1C" w:rsidRPr="00F6632A">
        <w:rPr>
          <w:sz w:val="26"/>
          <w:szCs w:val="26"/>
        </w:rPr>
        <w:t xml:space="preserve">) </w:t>
      </w:r>
      <w:r w:rsidR="00592779" w:rsidRPr="00F6632A">
        <w:rPr>
          <w:sz w:val="26"/>
          <w:szCs w:val="26"/>
        </w:rPr>
        <w:t>Uzraudzības iestāde</w:t>
      </w:r>
      <w:r w:rsidR="00E95570" w:rsidRPr="00F6632A">
        <w:rPr>
          <w:sz w:val="26"/>
          <w:szCs w:val="26"/>
        </w:rPr>
        <w:t xml:space="preserve">, vērtējot nepieciešamību uzlikt </w:t>
      </w:r>
      <w:r w:rsidR="00AA6302" w:rsidRPr="00F6632A">
        <w:rPr>
          <w:sz w:val="26"/>
          <w:szCs w:val="26"/>
        </w:rPr>
        <w:t>soda naudu</w:t>
      </w:r>
      <w:r w:rsidR="00E95570" w:rsidRPr="00F6632A">
        <w:rPr>
          <w:sz w:val="26"/>
          <w:szCs w:val="26"/>
        </w:rPr>
        <w:t xml:space="preserve"> un nosakot </w:t>
      </w:r>
      <w:r w:rsidR="00EF0E1C" w:rsidRPr="00F6632A">
        <w:rPr>
          <w:sz w:val="26"/>
          <w:szCs w:val="26"/>
        </w:rPr>
        <w:t>šā panta pirm</w:t>
      </w:r>
      <w:r w:rsidR="00E95570" w:rsidRPr="00F6632A">
        <w:rPr>
          <w:sz w:val="26"/>
          <w:szCs w:val="26"/>
        </w:rPr>
        <w:t>aj</w:t>
      </w:r>
      <w:r w:rsidR="00EF0E1C" w:rsidRPr="00F6632A">
        <w:rPr>
          <w:sz w:val="26"/>
          <w:szCs w:val="26"/>
        </w:rPr>
        <w:t xml:space="preserve">ā daļā </w:t>
      </w:r>
      <w:r w:rsidR="00E95570" w:rsidRPr="00F6632A">
        <w:rPr>
          <w:sz w:val="26"/>
          <w:szCs w:val="26"/>
        </w:rPr>
        <w:t>noteiktā soda</w:t>
      </w:r>
      <w:r w:rsidR="00EB6F11" w:rsidRPr="00F6632A">
        <w:rPr>
          <w:sz w:val="26"/>
          <w:szCs w:val="26"/>
        </w:rPr>
        <w:t xml:space="preserve"> naudas</w:t>
      </w:r>
      <w:r w:rsidR="00E95570" w:rsidRPr="00F6632A">
        <w:rPr>
          <w:sz w:val="26"/>
          <w:szCs w:val="26"/>
        </w:rPr>
        <w:t xml:space="preserve"> </w:t>
      </w:r>
      <w:r w:rsidR="000465F5" w:rsidRPr="00F6632A">
        <w:rPr>
          <w:sz w:val="26"/>
          <w:szCs w:val="26"/>
        </w:rPr>
        <w:t>apmēru</w:t>
      </w:r>
      <w:r w:rsidR="00EF0E1C" w:rsidRPr="00F6632A">
        <w:rPr>
          <w:sz w:val="26"/>
          <w:szCs w:val="26"/>
        </w:rPr>
        <w:t>, ņem vērā</w:t>
      </w:r>
      <w:r w:rsidR="009E3BC0" w:rsidRPr="00F6632A">
        <w:rPr>
          <w:sz w:val="26"/>
          <w:szCs w:val="26"/>
        </w:rPr>
        <w:t>:</w:t>
      </w:r>
    </w:p>
    <w:p w:rsidR="00547F72" w:rsidRPr="00F6632A" w:rsidRDefault="009E3BC0" w:rsidP="00547F72">
      <w:pPr>
        <w:spacing w:after="120"/>
        <w:ind w:firstLine="720"/>
        <w:jc w:val="both"/>
        <w:rPr>
          <w:sz w:val="26"/>
          <w:szCs w:val="26"/>
        </w:rPr>
      </w:pPr>
      <w:r w:rsidRPr="00F6632A">
        <w:rPr>
          <w:sz w:val="26"/>
          <w:szCs w:val="26"/>
        </w:rPr>
        <w:t>1)</w:t>
      </w:r>
      <w:r w:rsidR="00EF0E1C" w:rsidRPr="00F6632A">
        <w:rPr>
          <w:sz w:val="26"/>
          <w:szCs w:val="26"/>
        </w:rPr>
        <w:t xml:space="preserve"> pieļautā pārkāpuma raksturu, p</w:t>
      </w:r>
      <w:r w:rsidR="00D777C9" w:rsidRPr="00F6632A">
        <w:rPr>
          <w:sz w:val="26"/>
          <w:szCs w:val="26"/>
        </w:rPr>
        <w:t>ārkāpuma radīto ietekmi (</w:t>
      </w:r>
      <w:r w:rsidR="00923C6A" w:rsidRPr="00F6632A">
        <w:rPr>
          <w:sz w:val="26"/>
          <w:szCs w:val="26"/>
        </w:rPr>
        <w:t>zaudējumus</w:t>
      </w:r>
      <w:r w:rsidR="00EF0E1C" w:rsidRPr="00F6632A">
        <w:rPr>
          <w:sz w:val="26"/>
          <w:szCs w:val="26"/>
        </w:rPr>
        <w:t xml:space="preserve"> patērētājiem), apstākļus, kādos izdarīts pārkāpums, pārkāpēja</w:t>
      </w:r>
      <w:r w:rsidR="00D777C9" w:rsidRPr="00F6632A">
        <w:rPr>
          <w:sz w:val="26"/>
          <w:szCs w:val="26"/>
        </w:rPr>
        <w:t xml:space="preserve"> lomu pārkāpum</w:t>
      </w:r>
      <w:r w:rsidR="009216E4" w:rsidRPr="00F6632A">
        <w:rPr>
          <w:sz w:val="26"/>
          <w:szCs w:val="26"/>
        </w:rPr>
        <w:t>ā</w:t>
      </w:r>
      <w:r w:rsidR="004920BC" w:rsidRPr="00F6632A">
        <w:rPr>
          <w:sz w:val="26"/>
          <w:szCs w:val="26"/>
        </w:rPr>
        <w:t xml:space="preserve"> un </w:t>
      </w:r>
      <w:r w:rsidR="00E24397" w:rsidRPr="00F6632A">
        <w:rPr>
          <w:sz w:val="26"/>
          <w:szCs w:val="26"/>
        </w:rPr>
        <w:t>pārkāpuma apjomu</w:t>
      </w:r>
      <w:r w:rsidRPr="00F6632A">
        <w:rPr>
          <w:sz w:val="26"/>
          <w:szCs w:val="26"/>
        </w:rPr>
        <w:t>;</w:t>
      </w:r>
      <w:r w:rsidR="00EB6F11" w:rsidRPr="00F6632A">
        <w:rPr>
          <w:sz w:val="26"/>
          <w:szCs w:val="26"/>
        </w:rPr>
        <w:t xml:space="preserve"> </w:t>
      </w:r>
    </w:p>
    <w:p w:rsidR="00675B23" w:rsidRPr="00F6632A" w:rsidRDefault="009E3BC0" w:rsidP="00A85151">
      <w:pPr>
        <w:spacing w:before="75" w:after="75"/>
        <w:ind w:firstLine="709"/>
        <w:jc w:val="both"/>
        <w:rPr>
          <w:sz w:val="26"/>
          <w:szCs w:val="26"/>
        </w:rPr>
      </w:pPr>
      <w:r w:rsidRPr="00F6632A">
        <w:rPr>
          <w:sz w:val="26"/>
          <w:szCs w:val="26"/>
        </w:rPr>
        <w:t>2</w:t>
      </w:r>
      <w:r w:rsidR="005D791F" w:rsidRPr="00F6632A">
        <w:rPr>
          <w:sz w:val="26"/>
          <w:szCs w:val="26"/>
        </w:rPr>
        <w:t>)</w:t>
      </w:r>
      <w:r w:rsidR="00E95570" w:rsidRPr="00F6632A">
        <w:rPr>
          <w:sz w:val="26"/>
          <w:szCs w:val="26"/>
        </w:rPr>
        <w:t xml:space="preserve"> </w:t>
      </w:r>
      <w:r w:rsidR="00240614" w:rsidRPr="00F6632A">
        <w:rPr>
          <w:sz w:val="26"/>
          <w:szCs w:val="26"/>
        </w:rPr>
        <w:t xml:space="preserve">vai </w:t>
      </w:r>
      <w:r w:rsidR="00A85151" w:rsidRPr="00F6632A">
        <w:rPr>
          <w:sz w:val="26"/>
          <w:szCs w:val="26"/>
        </w:rPr>
        <w:t xml:space="preserve">komercprakses īstenotājs </w:t>
      </w:r>
      <w:r w:rsidR="00E95570" w:rsidRPr="00F6632A">
        <w:rPr>
          <w:sz w:val="26"/>
          <w:szCs w:val="26"/>
        </w:rPr>
        <w:t xml:space="preserve">līdz lēmuma pieņemšanas dienai </w:t>
      </w:r>
      <w:r w:rsidR="00A85151" w:rsidRPr="00F6632A">
        <w:rPr>
          <w:sz w:val="26"/>
          <w:szCs w:val="26"/>
        </w:rPr>
        <w:t xml:space="preserve">ir </w:t>
      </w:r>
      <w:r w:rsidR="00A94741" w:rsidRPr="00F6632A">
        <w:rPr>
          <w:sz w:val="26"/>
          <w:szCs w:val="26"/>
        </w:rPr>
        <w:t>atlīdzinājis</w:t>
      </w:r>
      <w:r w:rsidR="00E863AF" w:rsidRPr="00F6632A">
        <w:rPr>
          <w:sz w:val="26"/>
          <w:szCs w:val="26"/>
        </w:rPr>
        <w:t xml:space="preserve"> patērētājiem </w:t>
      </w:r>
      <w:r w:rsidR="000B16B3" w:rsidRPr="00F6632A">
        <w:rPr>
          <w:sz w:val="26"/>
          <w:szCs w:val="26"/>
        </w:rPr>
        <w:t>nodarīto</w:t>
      </w:r>
      <w:r w:rsidR="00923C6A" w:rsidRPr="00F6632A">
        <w:rPr>
          <w:sz w:val="26"/>
          <w:szCs w:val="26"/>
        </w:rPr>
        <w:t>s</w:t>
      </w:r>
      <w:r w:rsidR="00E863AF" w:rsidRPr="00F6632A">
        <w:rPr>
          <w:sz w:val="26"/>
          <w:szCs w:val="26"/>
        </w:rPr>
        <w:t xml:space="preserve"> </w:t>
      </w:r>
      <w:r w:rsidR="00923C6A" w:rsidRPr="00F6632A">
        <w:rPr>
          <w:sz w:val="26"/>
          <w:szCs w:val="26"/>
        </w:rPr>
        <w:t>zaudējumus</w:t>
      </w:r>
      <w:r w:rsidR="00675B23" w:rsidRPr="00F6632A">
        <w:rPr>
          <w:sz w:val="26"/>
          <w:szCs w:val="26"/>
        </w:rPr>
        <w:t>;</w:t>
      </w:r>
    </w:p>
    <w:p w:rsidR="005D791F" w:rsidRPr="00F6632A" w:rsidRDefault="009E3BC0" w:rsidP="00A85151">
      <w:pPr>
        <w:spacing w:before="75" w:after="75"/>
        <w:ind w:firstLine="709"/>
        <w:jc w:val="both"/>
        <w:rPr>
          <w:sz w:val="26"/>
          <w:szCs w:val="26"/>
        </w:rPr>
      </w:pPr>
      <w:r w:rsidRPr="00F6632A">
        <w:rPr>
          <w:sz w:val="26"/>
          <w:szCs w:val="26"/>
        </w:rPr>
        <w:t>3</w:t>
      </w:r>
      <w:r w:rsidR="00675B23" w:rsidRPr="00F6632A">
        <w:rPr>
          <w:sz w:val="26"/>
          <w:szCs w:val="26"/>
        </w:rPr>
        <w:t>)</w:t>
      </w:r>
      <w:r w:rsidR="00E95570" w:rsidRPr="00F6632A">
        <w:rPr>
          <w:sz w:val="26"/>
          <w:szCs w:val="26"/>
        </w:rPr>
        <w:t xml:space="preserve"> </w:t>
      </w:r>
      <w:r w:rsidR="00240614" w:rsidRPr="00F6632A">
        <w:rPr>
          <w:sz w:val="26"/>
          <w:szCs w:val="26"/>
        </w:rPr>
        <w:t xml:space="preserve">vai </w:t>
      </w:r>
      <w:r w:rsidR="000465F5" w:rsidRPr="00F6632A">
        <w:rPr>
          <w:sz w:val="26"/>
          <w:szCs w:val="26"/>
        </w:rPr>
        <w:t>pārkāpums pārtraukts</w:t>
      </w:r>
      <w:r w:rsidR="00C4619A" w:rsidRPr="00F6632A">
        <w:rPr>
          <w:sz w:val="26"/>
          <w:szCs w:val="26"/>
        </w:rPr>
        <w:t xml:space="preserve"> pēc </w:t>
      </w:r>
      <w:r w:rsidR="000465F5" w:rsidRPr="00F6632A">
        <w:rPr>
          <w:sz w:val="26"/>
          <w:szCs w:val="26"/>
        </w:rPr>
        <w:t>komercprakses īstenotāj</w:t>
      </w:r>
      <w:r w:rsidR="00C4619A" w:rsidRPr="00F6632A">
        <w:rPr>
          <w:sz w:val="26"/>
          <w:szCs w:val="26"/>
        </w:rPr>
        <w:t>a iniciatīvas</w:t>
      </w:r>
      <w:r w:rsidR="00027C74" w:rsidRPr="00F6632A">
        <w:rPr>
          <w:sz w:val="26"/>
          <w:szCs w:val="26"/>
        </w:rPr>
        <w:t>;</w:t>
      </w:r>
      <w:r w:rsidR="000465F5" w:rsidRPr="00F6632A">
        <w:rPr>
          <w:sz w:val="26"/>
          <w:szCs w:val="26"/>
        </w:rPr>
        <w:t xml:space="preserve"> </w:t>
      </w:r>
    </w:p>
    <w:p w:rsidR="001C47DE" w:rsidRPr="00F6632A" w:rsidRDefault="009E3BC0" w:rsidP="00923BFD">
      <w:pPr>
        <w:spacing w:before="75" w:after="75"/>
        <w:ind w:firstLine="709"/>
        <w:jc w:val="both"/>
        <w:rPr>
          <w:sz w:val="26"/>
          <w:szCs w:val="26"/>
        </w:rPr>
      </w:pPr>
      <w:r w:rsidRPr="00F6632A">
        <w:rPr>
          <w:sz w:val="26"/>
          <w:szCs w:val="26"/>
        </w:rPr>
        <w:t>4</w:t>
      </w:r>
      <w:r w:rsidR="0019212A" w:rsidRPr="00F6632A">
        <w:rPr>
          <w:sz w:val="26"/>
          <w:szCs w:val="26"/>
        </w:rPr>
        <w:t xml:space="preserve">) </w:t>
      </w:r>
      <w:r w:rsidR="00240614" w:rsidRPr="00F6632A">
        <w:rPr>
          <w:sz w:val="26"/>
          <w:szCs w:val="26"/>
        </w:rPr>
        <w:t xml:space="preserve">vai </w:t>
      </w:r>
      <w:r w:rsidR="000465F5" w:rsidRPr="00F6632A">
        <w:rPr>
          <w:sz w:val="26"/>
          <w:szCs w:val="26"/>
        </w:rPr>
        <w:t xml:space="preserve">komercprakses īstenotājs </w:t>
      </w:r>
      <w:r w:rsidR="00D67ACB" w:rsidRPr="00F6632A">
        <w:rPr>
          <w:sz w:val="26"/>
          <w:szCs w:val="26"/>
        </w:rPr>
        <w:t xml:space="preserve">negodīgas komercprakses aizlieguma </w:t>
      </w:r>
      <w:r w:rsidR="000465F5" w:rsidRPr="00F6632A">
        <w:rPr>
          <w:sz w:val="26"/>
          <w:szCs w:val="26"/>
        </w:rPr>
        <w:t>pārkāpumu izdarījis atkārtoti</w:t>
      </w:r>
      <w:r w:rsidR="007801DB" w:rsidRPr="00F6632A">
        <w:rPr>
          <w:sz w:val="26"/>
          <w:szCs w:val="26"/>
        </w:rPr>
        <w:t xml:space="preserve"> pēdēj</w:t>
      </w:r>
      <w:r w:rsidR="00A0047E" w:rsidRPr="00F6632A">
        <w:rPr>
          <w:sz w:val="26"/>
          <w:szCs w:val="26"/>
        </w:rPr>
        <w:t>o divu</w:t>
      </w:r>
      <w:r w:rsidR="00923BFD" w:rsidRPr="00F6632A">
        <w:rPr>
          <w:sz w:val="26"/>
          <w:szCs w:val="26"/>
        </w:rPr>
        <w:t xml:space="preserve"> </w:t>
      </w:r>
      <w:r w:rsidR="007801DB" w:rsidRPr="00F6632A">
        <w:rPr>
          <w:sz w:val="26"/>
          <w:szCs w:val="26"/>
        </w:rPr>
        <w:t>gad</w:t>
      </w:r>
      <w:r w:rsidR="00A0047E" w:rsidRPr="00F6632A">
        <w:rPr>
          <w:sz w:val="26"/>
          <w:szCs w:val="26"/>
        </w:rPr>
        <w:t>u</w:t>
      </w:r>
      <w:r w:rsidR="00923BFD" w:rsidRPr="00F6632A">
        <w:rPr>
          <w:sz w:val="26"/>
          <w:szCs w:val="26"/>
        </w:rPr>
        <w:t xml:space="preserve"> laikā</w:t>
      </w:r>
      <w:r w:rsidR="000465F5" w:rsidRPr="00F6632A">
        <w:rPr>
          <w:sz w:val="26"/>
          <w:szCs w:val="26"/>
        </w:rPr>
        <w:t>, un Uzraudzības iestāde to ir konstatējusi un pieņēmusi attiecīgu lēmumu</w:t>
      </w:r>
      <w:r w:rsidR="00923BFD" w:rsidRPr="00F6632A">
        <w:rPr>
          <w:sz w:val="26"/>
          <w:szCs w:val="26"/>
        </w:rPr>
        <w:t xml:space="preserve"> </w:t>
      </w:r>
      <w:r w:rsidR="000465F5" w:rsidRPr="00F6632A">
        <w:rPr>
          <w:sz w:val="26"/>
          <w:szCs w:val="26"/>
        </w:rPr>
        <w:t>vai arī komercprakses īstenotājs ir iesniedzis rakstveida apņ</w:t>
      </w:r>
      <w:r w:rsidR="001C47DE" w:rsidRPr="00F6632A">
        <w:rPr>
          <w:sz w:val="26"/>
          <w:szCs w:val="26"/>
        </w:rPr>
        <w:t>emšanos par pārkāpuma novēršanu;</w:t>
      </w:r>
    </w:p>
    <w:p w:rsidR="00C55596" w:rsidRPr="00F6632A" w:rsidRDefault="009E3BC0" w:rsidP="00923BFD">
      <w:pPr>
        <w:spacing w:before="75" w:after="75"/>
        <w:ind w:firstLine="709"/>
        <w:jc w:val="both"/>
        <w:rPr>
          <w:sz w:val="26"/>
          <w:szCs w:val="26"/>
        </w:rPr>
      </w:pPr>
      <w:r w:rsidRPr="00F6632A">
        <w:rPr>
          <w:sz w:val="26"/>
          <w:szCs w:val="26"/>
        </w:rPr>
        <w:t>5</w:t>
      </w:r>
      <w:r w:rsidR="00C55596" w:rsidRPr="00F6632A">
        <w:rPr>
          <w:sz w:val="26"/>
          <w:szCs w:val="26"/>
        </w:rPr>
        <w:t xml:space="preserve">) </w:t>
      </w:r>
      <w:r w:rsidR="00240614" w:rsidRPr="00F6632A">
        <w:rPr>
          <w:sz w:val="26"/>
          <w:szCs w:val="26"/>
        </w:rPr>
        <w:t xml:space="preserve">vai </w:t>
      </w:r>
      <w:r w:rsidR="006968C6" w:rsidRPr="00F6632A">
        <w:rPr>
          <w:sz w:val="26"/>
          <w:szCs w:val="26"/>
        </w:rPr>
        <w:t>k</w:t>
      </w:r>
      <w:r w:rsidR="00231F25" w:rsidRPr="00F6632A">
        <w:rPr>
          <w:sz w:val="26"/>
          <w:szCs w:val="26"/>
        </w:rPr>
        <w:t>omercprakses īstenotājs</w:t>
      </w:r>
      <w:r w:rsidR="00334B68" w:rsidRPr="00F6632A">
        <w:rPr>
          <w:sz w:val="26"/>
          <w:szCs w:val="26"/>
        </w:rPr>
        <w:t xml:space="preserve"> </w:t>
      </w:r>
      <w:r w:rsidR="00D20629" w:rsidRPr="00F6632A">
        <w:rPr>
          <w:sz w:val="26"/>
          <w:szCs w:val="26"/>
        </w:rPr>
        <w:t>n</w:t>
      </w:r>
      <w:r w:rsidR="00EE6DAC" w:rsidRPr="00F6632A">
        <w:rPr>
          <w:sz w:val="26"/>
          <w:szCs w:val="26"/>
        </w:rPr>
        <w:t>epilda rakstveida apņemšanos;</w:t>
      </w:r>
    </w:p>
    <w:p w:rsidR="00944586" w:rsidRPr="00F6632A" w:rsidRDefault="009E3BC0" w:rsidP="00E57EF8">
      <w:pPr>
        <w:spacing w:before="75" w:after="75"/>
        <w:ind w:firstLine="709"/>
        <w:jc w:val="both"/>
        <w:rPr>
          <w:sz w:val="26"/>
          <w:szCs w:val="26"/>
        </w:rPr>
      </w:pPr>
      <w:r w:rsidRPr="00F6632A">
        <w:rPr>
          <w:sz w:val="26"/>
          <w:szCs w:val="26"/>
        </w:rPr>
        <w:t>6</w:t>
      </w:r>
      <w:r w:rsidR="001C47DE" w:rsidRPr="00F6632A">
        <w:rPr>
          <w:sz w:val="26"/>
          <w:szCs w:val="26"/>
        </w:rPr>
        <w:t>)</w:t>
      </w:r>
      <w:r w:rsidR="000465F5" w:rsidRPr="00F6632A">
        <w:rPr>
          <w:sz w:val="26"/>
          <w:szCs w:val="26"/>
        </w:rPr>
        <w:t xml:space="preserve"> </w:t>
      </w:r>
      <w:r w:rsidR="00240614" w:rsidRPr="00F6632A">
        <w:rPr>
          <w:sz w:val="26"/>
          <w:szCs w:val="26"/>
        </w:rPr>
        <w:t xml:space="preserve">vai </w:t>
      </w:r>
      <w:r w:rsidR="000465F5" w:rsidRPr="00F6632A">
        <w:rPr>
          <w:sz w:val="26"/>
          <w:szCs w:val="26"/>
        </w:rPr>
        <w:t>komercp</w:t>
      </w:r>
      <w:r w:rsidR="005D5EBC" w:rsidRPr="00F6632A">
        <w:rPr>
          <w:sz w:val="26"/>
          <w:szCs w:val="26"/>
        </w:rPr>
        <w:t>r</w:t>
      </w:r>
      <w:r w:rsidR="000465F5" w:rsidRPr="00F6632A">
        <w:rPr>
          <w:sz w:val="26"/>
          <w:szCs w:val="26"/>
        </w:rPr>
        <w:t>akses īstenotājs kavē lietas izskatīša</w:t>
      </w:r>
      <w:r w:rsidR="00C55596" w:rsidRPr="00F6632A">
        <w:rPr>
          <w:sz w:val="26"/>
          <w:szCs w:val="26"/>
        </w:rPr>
        <w:t>nu vai slēpj izdarīto pārkāpumu.</w:t>
      </w:r>
    </w:p>
    <w:p w:rsidR="000D02FC" w:rsidRPr="00F6632A" w:rsidRDefault="006A4A84" w:rsidP="006A4A84">
      <w:pPr>
        <w:spacing w:after="120"/>
        <w:ind w:firstLine="720"/>
        <w:jc w:val="both"/>
        <w:rPr>
          <w:sz w:val="26"/>
          <w:szCs w:val="26"/>
        </w:rPr>
      </w:pPr>
      <w:r w:rsidRPr="00F6632A">
        <w:rPr>
          <w:sz w:val="26"/>
          <w:szCs w:val="26"/>
        </w:rPr>
        <w:t>(</w:t>
      </w:r>
      <w:r w:rsidR="00240614" w:rsidRPr="00F6632A">
        <w:rPr>
          <w:sz w:val="26"/>
          <w:szCs w:val="26"/>
        </w:rPr>
        <w:t>3</w:t>
      </w:r>
      <w:r w:rsidRPr="00F6632A">
        <w:rPr>
          <w:sz w:val="26"/>
          <w:szCs w:val="26"/>
        </w:rPr>
        <w:t xml:space="preserve">) </w:t>
      </w:r>
      <w:r w:rsidR="00592779" w:rsidRPr="00F6632A">
        <w:rPr>
          <w:sz w:val="26"/>
          <w:szCs w:val="26"/>
        </w:rPr>
        <w:t>Uzraudzības iestādes</w:t>
      </w:r>
      <w:r w:rsidR="000D02FC" w:rsidRPr="00F6632A">
        <w:rPr>
          <w:sz w:val="26"/>
          <w:szCs w:val="26"/>
        </w:rPr>
        <w:t xml:space="preserve"> uzlikto soda naudu komercprakses īstenotājs samaksā ne vēlāk kā viena mēneša laikā no dienas, kad stājās spēkā lēmums par soda naudas uzlikšanu. Labprātīgi neizpildīta lēmuma par soda naudas uzlikšanu piespiedu izpildi veic tiesu izpildītājs. Uzraudzības iestāde ir atbrīvota no valsts nodevas samaksas par lēmuma iesniegšanu izpildei.</w:t>
      </w:r>
    </w:p>
    <w:p w:rsidR="00F702BA" w:rsidRPr="00F6632A" w:rsidRDefault="00F702BA" w:rsidP="006A4A84">
      <w:pPr>
        <w:spacing w:after="120"/>
        <w:ind w:firstLine="720"/>
        <w:jc w:val="both"/>
        <w:rPr>
          <w:sz w:val="26"/>
          <w:szCs w:val="26"/>
        </w:rPr>
      </w:pPr>
    </w:p>
    <w:p w:rsidR="00290078" w:rsidRPr="00F6632A" w:rsidRDefault="000D02FC" w:rsidP="006A4A84">
      <w:pPr>
        <w:spacing w:after="120"/>
        <w:ind w:firstLine="720"/>
        <w:jc w:val="both"/>
        <w:rPr>
          <w:sz w:val="26"/>
          <w:szCs w:val="26"/>
        </w:rPr>
      </w:pPr>
      <w:r w:rsidRPr="00F6632A">
        <w:rPr>
          <w:sz w:val="26"/>
          <w:szCs w:val="26"/>
        </w:rPr>
        <w:t>(</w:t>
      </w:r>
      <w:r w:rsidR="00240614" w:rsidRPr="00F6632A">
        <w:rPr>
          <w:sz w:val="26"/>
          <w:szCs w:val="26"/>
        </w:rPr>
        <w:t>4</w:t>
      </w:r>
      <w:r w:rsidRPr="00F6632A">
        <w:rPr>
          <w:sz w:val="26"/>
          <w:szCs w:val="26"/>
        </w:rPr>
        <w:t xml:space="preserve">) </w:t>
      </w:r>
      <w:r w:rsidR="006A4A84" w:rsidRPr="00F6632A">
        <w:rPr>
          <w:sz w:val="26"/>
          <w:szCs w:val="26"/>
        </w:rPr>
        <w:t xml:space="preserve">Ja lēmumi, kas pieņemti saskaņā ar šā likuma 15.panta astotās daļas 1., 2., 3., 4. un 6.punktu netiek izpildīti labprātīgi, Uzraudzības iestāde lēmumu izpilda piespiedu kārtā saskaņā ar Administratīvā procesa likumu. </w:t>
      </w:r>
      <w:r w:rsidR="00E10A23" w:rsidRPr="00F6632A">
        <w:rPr>
          <w:sz w:val="26"/>
          <w:szCs w:val="26"/>
        </w:rPr>
        <w:t>Uzraudzības iestāde</w:t>
      </w:r>
      <w:r w:rsidR="006A4A84" w:rsidRPr="00F6632A">
        <w:rPr>
          <w:sz w:val="26"/>
          <w:szCs w:val="26"/>
        </w:rPr>
        <w:t>, veicot uz noteiktu</w:t>
      </w:r>
      <w:r w:rsidR="0031125F" w:rsidRPr="00F6632A">
        <w:rPr>
          <w:sz w:val="26"/>
          <w:szCs w:val="26"/>
        </w:rPr>
        <w:t xml:space="preserve"> darbību vai darbības aizliegumu</w:t>
      </w:r>
      <w:r w:rsidR="006A4A84" w:rsidRPr="00F6632A">
        <w:rPr>
          <w:sz w:val="26"/>
          <w:szCs w:val="26"/>
        </w:rPr>
        <w:t xml:space="preserve"> vērsta lēmuma piespiedu izpildi, var uzlikt piespiedu naudu vienā reizē </w:t>
      </w:r>
      <w:r w:rsidR="00623C10" w:rsidRPr="00F6632A">
        <w:rPr>
          <w:sz w:val="26"/>
          <w:szCs w:val="26"/>
        </w:rPr>
        <w:t>ne vairāk kā</w:t>
      </w:r>
      <w:r w:rsidR="006A4A84" w:rsidRPr="00F6632A">
        <w:rPr>
          <w:sz w:val="26"/>
          <w:szCs w:val="26"/>
        </w:rPr>
        <w:t xml:space="preserve"> </w:t>
      </w:r>
      <w:r w:rsidR="00F237E7" w:rsidRPr="00F6632A">
        <w:rPr>
          <w:sz w:val="26"/>
          <w:szCs w:val="26"/>
        </w:rPr>
        <w:t>desmit tūkstoš latu apmērā</w:t>
      </w:r>
      <w:r w:rsidR="006A4A84" w:rsidRPr="00F6632A">
        <w:rPr>
          <w:sz w:val="26"/>
          <w:szCs w:val="26"/>
        </w:rPr>
        <w:t>.</w:t>
      </w:r>
      <w:r w:rsidR="00BB1A62" w:rsidRPr="00F6632A">
        <w:rPr>
          <w:sz w:val="26"/>
          <w:szCs w:val="26"/>
        </w:rPr>
        <w:t xml:space="preserve"> </w:t>
      </w:r>
      <w:r w:rsidR="008656BA" w:rsidRPr="00F6632A">
        <w:rPr>
          <w:sz w:val="26"/>
          <w:szCs w:val="26"/>
        </w:rPr>
        <w:t>Uzliktās piespiedu naudas apmērs ir nosakāms samērīgs ar izdarīto pārkāpumu</w:t>
      </w:r>
      <w:r w:rsidR="00F562A7" w:rsidRPr="00F6632A">
        <w:rPr>
          <w:sz w:val="26"/>
          <w:szCs w:val="26"/>
        </w:rPr>
        <w:t>.</w:t>
      </w:r>
    </w:p>
    <w:p w:rsidR="00F702BA" w:rsidRPr="00F6632A" w:rsidRDefault="00F702BA" w:rsidP="000D02FC">
      <w:pPr>
        <w:spacing w:after="120"/>
        <w:ind w:firstLine="720"/>
        <w:jc w:val="both"/>
        <w:rPr>
          <w:sz w:val="26"/>
          <w:szCs w:val="26"/>
        </w:rPr>
      </w:pPr>
    </w:p>
    <w:p w:rsidR="008F0FC0" w:rsidRPr="00F6632A" w:rsidRDefault="008F0FC0" w:rsidP="000D02FC">
      <w:pPr>
        <w:spacing w:after="120"/>
        <w:ind w:firstLine="720"/>
        <w:jc w:val="both"/>
        <w:rPr>
          <w:sz w:val="26"/>
          <w:szCs w:val="26"/>
        </w:rPr>
      </w:pPr>
      <w:r w:rsidRPr="00F6632A">
        <w:rPr>
          <w:sz w:val="26"/>
          <w:szCs w:val="26"/>
        </w:rPr>
        <w:t xml:space="preserve"> </w:t>
      </w:r>
      <w:r w:rsidR="002F46EB" w:rsidRPr="00F6632A">
        <w:rPr>
          <w:sz w:val="26"/>
          <w:szCs w:val="26"/>
        </w:rPr>
        <w:t>(</w:t>
      </w:r>
      <w:r w:rsidR="00240614" w:rsidRPr="00F6632A">
        <w:rPr>
          <w:sz w:val="26"/>
          <w:szCs w:val="26"/>
        </w:rPr>
        <w:t>5</w:t>
      </w:r>
      <w:r w:rsidR="002F46EB" w:rsidRPr="00F6632A">
        <w:rPr>
          <w:sz w:val="26"/>
          <w:szCs w:val="26"/>
        </w:rPr>
        <w:t>)</w:t>
      </w:r>
      <w:r w:rsidR="000D43DA" w:rsidRPr="00F6632A">
        <w:rPr>
          <w:sz w:val="26"/>
          <w:szCs w:val="26"/>
        </w:rPr>
        <w:t xml:space="preserve"> </w:t>
      </w:r>
      <w:r w:rsidR="00592779" w:rsidRPr="00F6632A">
        <w:rPr>
          <w:sz w:val="26"/>
          <w:szCs w:val="26"/>
        </w:rPr>
        <w:t>Uzraudzības iestāde</w:t>
      </w:r>
      <w:r w:rsidR="00386AA7" w:rsidRPr="00F6632A">
        <w:rPr>
          <w:sz w:val="26"/>
          <w:szCs w:val="26"/>
        </w:rPr>
        <w:t>, vērtējot nepieciešamību uzlikt</w:t>
      </w:r>
      <w:r w:rsidR="00457C09" w:rsidRPr="00F6632A">
        <w:rPr>
          <w:sz w:val="26"/>
          <w:szCs w:val="26"/>
        </w:rPr>
        <w:t xml:space="preserve"> piespiedu naudu</w:t>
      </w:r>
      <w:r w:rsidR="00386AA7" w:rsidRPr="00F6632A">
        <w:rPr>
          <w:sz w:val="26"/>
          <w:szCs w:val="26"/>
        </w:rPr>
        <w:t xml:space="preserve"> un nosakot šā panta </w:t>
      </w:r>
      <w:r w:rsidR="006E6CF8" w:rsidRPr="00F6632A">
        <w:rPr>
          <w:sz w:val="26"/>
          <w:szCs w:val="26"/>
        </w:rPr>
        <w:t>piektajā</w:t>
      </w:r>
      <w:r w:rsidR="00386AA7" w:rsidRPr="00F6632A">
        <w:rPr>
          <w:sz w:val="26"/>
          <w:szCs w:val="26"/>
        </w:rPr>
        <w:t xml:space="preserve"> daļā noteiktā</w:t>
      </w:r>
      <w:r w:rsidR="00457C09" w:rsidRPr="00F6632A">
        <w:rPr>
          <w:sz w:val="26"/>
          <w:szCs w:val="26"/>
        </w:rPr>
        <w:t xml:space="preserve">s piespiedu naudas </w:t>
      </w:r>
      <w:r w:rsidR="00386AA7" w:rsidRPr="00F6632A">
        <w:rPr>
          <w:sz w:val="26"/>
          <w:szCs w:val="26"/>
        </w:rPr>
        <w:t>apmēru</w:t>
      </w:r>
      <w:r w:rsidR="00F57A99" w:rsidRPr="00F6632A">
        <w:rPr>
          <w:sz w:val="26"/>
          <w:szCs w:val="26"/>
        </w:rPr>
        <w:t xml:space="preserve">, ņem vērā </w:t>
      </w:r>
      <w:r w:rsidR="000009BB" w:rsidRPr="00F6632A">
        <w:rPr>
          <w:sz w:val="26"/>
          <w:szCs w:val="26"/>
        </w:rPr>
        <w:t>šā likuma 15.panta astotās daļas 1., 2., 3., 4. un 6.punktos noteikto lēmumu</w:t>
      </w:r>
      <w:r w:rsidR="00F57A99" w:rsidRPr="00F6632A">
        <w:rPr>
          <w:sz w:val="26"/>
          <w:szCs w:val="26"/>
        </w:rPr>
        <w:t xml:space="preserve"> nepildīšanas ietekmi (</w:t>
      </w:r>
      <w:r w:rsidR="00923C6A" w:rsidRPr="00F6632A">
        <w:rPr>
          <w:sz w:val="26"/>
          <w:szCs w:val="26"/>
        </w:rPr>
        <w:t>zaudējumus</w:t>
      </w:r>
      <w:r w:rsidR="00F57A99" w:rsidRPr="00F6632A">
        <w:rPr>
          <w:sz w:val="26"/>
          <w:szCs w:val="26"/>
        </w:rPr>
        <w:t xml:space="preserve"> patērētājiem)</w:t>
      </w:r>
      <w:r w:rsidR="00586106" w:rsidRPr="00F6632A">
        <w:rPr>
          <w:sz w:val="26"/>
          <w:szCs w:val="26"/>
        </w:rPr>
        <w:t xml:space="preserve"> un ilgumu</w:t>
      </w:r>
      <w:r w:rsidR="0067694F" w:rsidRPr="00F6632A">
        <w:rPr>
          <w:sz w:val="26"/>
          <w:szCs w:val="26"/>
        </w:rPr>
        <w:t xml:space="preserve">, kā </w:t>
      </w:r>
      <w:r w:rsidR="00386AA7" w:rsidRPr="00F6632A">
        <w:rPr>
          <w:sz w:val="26"/>
          <w:szCs w:val="26"/>
        </w:rPr>
        <w:t>arī citus apstākļus, kuriem ir nozīme lietā.</w:t>
      </w:r>
    </w:p>
    <w:p w:rsidR="00F702BA" w:rsidRPr="00F6632A" w:rsidRDefault="00F702BA" w:rsidP="00D30B16">
      <w:pPr>
        <w:spacing w:before="75" w:after="75"/>
        <w:ind w:firstLine="709"/>
        <w:jc w:val="both"/>
        <w:rPr>
          <w:sz w:val="26"/>
          <w:szCs w:val="26"/>
        </w:rPr>
      </w:pPr>
    </w:p>
    <w:p w:rsidR="00D30B16" w:rsidRPr="00F6632A" w:rsidRDefault="00D30B16" w:rsidP="00D30B16">
      <w:pPr>
        <w:spacing w:before="75" w:after="75"/>
        <w:ind w:firstLine="709"/>
        <w:jc w:val="both"/>
        <w:rPr>
          <w:sz w:val="26"/>
          <w:szCs w:val="26"/>
        </w:rPr>
      </w:pPr>
      <w:r w:rsidRPr="00F6632A">
        <w:rPr>
          <w:sz w:val="26"/>
          <w:szCs w:val="26"/>
        </w:rPr>
        <w:t>(</w:t>
      </w:r>
      <w:r w:rsidR="00240614" w:rsidRPr="00F6632A">
        <w:rPr>
          <w:sz w:val="26"/>
          <w:szCs w:val="26"/>
        </w:rPr>
        <w:t>6</w:t>
      </w:r>
      <w:r w:rsidRPr="00F6632A">
        <w:rPr>
          <w:sz w:val="26"/>
          <w:szCs w:val="26"/>
        </w:rPr>
        <w:t xml:space="preserve">) </w:t>
      </w:r>
      <w:r w:rsidR="00444EA0" w:rsidRPr="00F6632A">
        <w:rPr>
          <w:sz w:val="26"/>
          <w:szCs w:val="26"/>
        </w:rPr>
        <w:t>S</w:t>
      </w:r>
      <w:r w:rsidRPr="00F6632A">
        <w:rPr>
          <w:sz w:val="26"/>
          <w:szCs w:val="26"/>
        </w:rPr>
        <w:t xml:space="preserve">amaksātās naudas summas ieskaita valsts pamatbudžetā. </w:t>
      </w:r>
    </w:p>
    <w:p w:rsidR="00F702BA" w:rsidRPr="00F6632A" w:rsidRDefault="00F702BA" w:rsidP="00CF2F8D">
      <w:pPr>
        <w:spacing w:before="75" w:after="75"/>
        <w:ind w:firstLine="709"/>
        <w:jc w:val="both"/>
        <w:rPr>
          <w:sz w:val="26"/>
          <w:szCs w:val="26"/>
        </w:rPr>
      </w:pPr>
    </w:p>
    <w:p w:rsidR="00CF2F8D" w:rsidRPr="00F6632A" w:rsidRDefault="00CF2F8D" w:rsidP="00CF2F8D">
      <w:pPr>
        <w:spacing w:before="75" w:after="75"/>
        <w:ind w:firstLine="709"/>
        <w:jc w:val="both"/>
        <w:rPr>
          <w:sz w:val="26"/>
          <w:szCs w:val="26"/>
        </w:rPr>
      </w:pPr>
      <w:r w:rsidRPr="00F6632A">
        <w:rPr>
          <w:sz w:val="26"/>
          <w:szCs w:val="26"/>
        </w:rPr>
        <w:t xml:space="preserve">(7) Ja komercprakses īstenotājs nepilda šā likuma 15.panta astotajā daļā noteikto lēmumu, un tas ir radījis vai var radīt būtisku kaitējumu konkrētas patērētāju grupas ekonomiskajām interesēm, </w:t>
      </w:r>
      <w:r w:rsidR="00E94566" w:rsidRPr="00F6632A">
        <w:rPr>
          <w:sz w:val="26"/>
          <w:szCs w:val="26"/>
        </w:rPr>
        <w:t xml:space="preserve">Uzraudzības iestāde </w:t>
      </w:r>
      <w:r w:rsidRPr="00F6632A">
        <w:rPr>
          <w:sz w:val="26"/>
          <w:szCs w:val="26"/>
        </w:rPr>
        <w:t>ir tiesīg</w:t>
      </w:r>
      <w:r w:rsidR="00E94566" w:rsidRPr="00F6632A">
        <w:rPr>
          <w:sz w:val="26"/>
          <w:szCs w:val="26"/>
        </w:rPr>
        <w:t>a</w:t>
      </w:r>
      <w:r w:rsidRPr="00F6632A">
        <w:rPr>
          <w:sz w:val="26"/>
          <w:szCs w:val="26"/>
        </w:rPr>
        <w:t>:</w:t>
      </w:r>
    </w:p>
    <w:p w:rsidR="00CF2F8D" w:rsidRPr="00F6632A" w:rsidRDefault="00CF2F8D" w:rsidP="00CF2F8D">
      <w:pPr>
        <w:spacing w:before="75" w:after="75"/>
        <w:ind w:firstLine="709"/>
        <w:jc w:val="both"/>
        <w:rPr>
          <w:sz w:val="26"/>
          <w:szCs w:val="26"/>
        </w:rPr>
      </w:pPr>
      <w:r w:rsidRPr="00F6632A">
        <w:rPr>
          <w:sz w:val="26"/>
          <w:szCs w:val="26"/>
        </w:rPr>
        <w:t>1) uzlikt par pienākumu augstākā līmeņa domēna „.</w:t>
      </w:r>
      <w:proofErr w:type="spellStart"/>
      <w:r w:rsidRPr="00F6632A">
        <w:rPr>
          <w:sz w:val="26"/>
          <w:szCs w:val="26"/>
        </w:rPr>
        <w:t>lv</w:t>
      </w:r>
      <w:proofErr w:type="spellEnd"/>
      <w:r w:rsidRPr="00F6632A">
        <w:rPr>
          <w:sz w:val="26"/>
          <w:szCs w:val="26"/>
        </w:rPr>
        <w:t xml:space="preserve">” reģistra un elektroniskās numurēšanas sistēmas turētājam par pienākumu </w:t>
      </w:r>
      <w:r w:rsidR="00096E35" w:rsidRPr="00F6632A">
        <w:rPr>
          <w:sz w:val="26"/>
          <w:szCs w:val="26"/>
        </w:rPr>
        <w:t>atslēgt</w:t>
      </w:r>
      <w:r w:rsidR="00C261E4" w:rsidRPr="00F6632A">
        <w:rPr>
          <w:sz w:val="26"/>
          <w:szCs w:val="26"/>
        </w:rPr>
        <w:t xml:space="preserve"> komercprakses īstenotāja domēna, ar kuru veikta negodīga komercprakse, </w:t>
      </w:r>
      <w:r w:rsidR="00096E35" w:rsidRPr="00F6632A">
        <w:rPr>
          <w:sz w:val="26"/>
          <w:szCs w:val="26"/>
        </w:rPr>
        <w:t>vārdu</w:t>
      </w:r>
      <w:r w:rsidRPr="00F6632A">
        <w:rPr>
          <w:sz w:val="26"/>
          <w:szCs w:val="26"/>
        </w:rPr>
        <w:t>;</w:t>
      </w:r>
    </w:p>
    <w:p w:rsidR="00A345BB" w:rsidRPr="00F6632A" w:rsidRDefault="00CF2F8D" w:rsidP="00CF2F8D">
      <w:pPr>
        <w:spacing w:before="75" w:after="75"/>
        <w:ind w:firstLine="709"/>
        <w:jc w:val="both"/>
        <w:rPr>
          <w:sz w:val="26"/>
          <w:szCs w:val="26"/>
        </w:rPr>
      </w:pPr>
      <w:r w:rsidRPr="00F6632A">
        <w:rPr>
          <w:sz w:val="26"/>
          <w:szCs w:val="26"/>
        </w:rPr>
        <w:t>2) apturēt uz laiku līdz pārkāpuma novēršanai komercprakses īstenotāja saimniecisko darbību</w:t>
      </w:r>
      <w:r w:rsidR="008752CB" w:rsidRPr="00F6632A">
        <w:rPr>
          <w:sz w:val="26"/>
          <w:szCs w:val="26"/>
        </w:rPr>
        <w:t xml:space="preserve"> pilnībā vai noteiktā jomā</w:t>
      </w:r>
      <w:r w:rsidRPr="00F6632A">
        <w:rPr>
          <w:sz w:val="26"/>
          <w:szCs w:val="26"/>
        </w:rPr>
        <w:t>.</w:t>
      </w:r>
    </w:p>
    <w:p w:rsidR="00F702BA" w:rsidRPr="00F6632A" w:rsidRDefault="00F702BA" w:rsidP="00CF2F8D">
      <w:pPr>
        <w:spacing w:before="75" w:after="75"/>
        <w:ind w:firstLine="709"/>
        <w:jc w:val="both"/>
        <w:rPr>
          <w:sz w:val="26"/>
          <w:szCs w:val="26"/>
        </w:rPr>
      </w:pPr>
    </w:p>
    <w:p w:rsidR="00CF2F8D" w:rsidRPr="00F6632A" w:rsidRDefault="00A345BB" w:rsidP="00CF2F8D">
      <w:pPr>
        <w:spacing w:before="75" w:after="75"/>
        <w:ind w:firstLine="709"/>
        <w:jc w:val="both"/>
        <w:rPr>
          <w:sz w:val="26"/>
          <w:szCs w:val="26"/>
        </w:rPr>
      </w:pPr>
      <w:r w:rsidRPr="00F6632A">
        <w:rPr>
          <w:sz w:val="26"/>
          <w:szCs w:val="26"/>
        </w:rPr>
        <w:t xml:space="preserve">(8) </w:t>
      </w:r>
      <w:r w:rsidR="007F7386" w:rsidRPr="00F6632A">
        <w:rPr>
          <w:sz w:val="26"/>
          <w:szCs w:val="26"/>
        </w:rPr>
        <w:t>Uzraudzības iestādes lēmumu, kas ir pieņemts saskaņā ar šā panta septīto daļu, var pārsūdzēt administratīvajā rajon</w:t>
      </w:r>
      <w:r w:rsidR="008A36E4" w:rsidRPr="00F6632A">
        <w:rPr>
          <w:sz w:val="26"/>
          <w:szCs w:val="26"/>
        </w:rPr>
        <w:t>a</w:t>
      </w:r>
      <w:r w:rsidR="007F7386" w:rsidRPr="00F6632A">
        <w:rPr>
          <w:sz w:val="26"/>
          <w:szCs w:val="26"/>
        </w:rPr>
        <w:t xml:space="preserve"> tiesā 10 dienu</w:t>
      </w:r>
      <w:r w:rsidR="00547F72" w:rsidRPr="00F6632A">
        <w:rPr>
          <w:sz w:val="26"/>
          <w:szCs w:val="26"/>
        </w:rPr>
        <w:t xml:space="preserve"> laikā no tā spēkā stāšanās dienas. Pieteikumu tiesa izskata rakstveida procesā 14 dienu laikā.</w:t>
      </w:r>
      <w:r w:rsidR="00CF2F8D" w:rsidRPr="00F6632A">
        <w:rPr>
          <w:sz w:val="26"/>
          <w:szCs w:val="26"/>
        </w:rPr>
        <w:t>”</w:t>
      </w:r>
    </w:p>
    <w:p w:rsidR="00F702BA" w:rsidRPr="00F6632A" w:rsidRDefault="00F702BA" w:rsidP="00463F97">
      <w:pPr>
        <w:ind w:firstLine="720"/>
        <w:jc w:val="both"/>
        <w:rPr>
          <w:sz w:val="26"/>
          <w:szCs w:val="26"/>
        </w:rPr>
      </w:pPr>
      <w:bookmarkStart w:id="2" w:name="_GoBack"/>
      <w:bookmarkEnd w:id="2"/>
    </w:p>
    <w:p w:rsidR="00BF3985" w:rsidRPr="00F6632A" w:rsidRDefault="002F2988" w:rsidP="00463F97">
      <w:pPr>
        <w:ind w:firstLine="720"/>
        <w:jc w:val="both"/>
        <w:rPr>
          <w:sz w:val="26"/>
          <w:szCs w:val="26"/>
        </w:rPr>
      </w:pPr>
      <w:r w:rsidRPr="00F6632A">
        <w:rPr>
          <w:sz w:val="26"/>
          <w:szCs w:val="26"/>
        </w:rPr>
        <w:t>1</w:t>
      </w:r>
      <w:r w:rsidR="00C527A6" w:rsidRPr="00F6632A">
        <w:rPr>
          <w:sz w:val="26"/>
          <w:szCs w:val="26"/>
        </w:rPr>
        <w:t>1</w:t>
      </w:r>
      <w:r w:rsidR="00463F97" w:rsidRPr="00F6632A">
        <w:rPr>
          <w:sz w:val="26"/>
          <w:szCs w:val="26"/>
        </w:rPr>
        <w:t xml:space="preserve">. </w:t>
      </w:r>
      <w:r w:rsidR="00BF3985" w:rsidRPr="00F6632A">
        <w:rPr>
          <w:sz w:val="26"/>
          <w:szCs w:val="26"/>
        </w:rPr>
        <w:t>Izteikt 16.pantu šādā redakcijā:</w:t>
      </w:r>
    </w:p>
    <w:p w:rsidR="000A2144" w:rsidRPr="00F6632A" w:rsidRDefault="000A2144" w:rsidP="000A2144">
      <w:pPr>
        <w:ind w:firstLine="720"/>
        <w:jc w:val="both"/>
        <w:rPr>
          <w:sz w:val="26"/>
          <w:szCs w:val="26"/>
        </w:rPr>
      </w:pPr>
      <w:r w:rsidRPr="00F6632A">
        <w:rPr>
          <w:sz w:val="26"/>
          <w:szCs w:val="26"/>
        </w:rPr>
        <w:t>„16.pants Uzraudzības iestādes lēmuma</w:t>
      </w:r>
      <w:r w:rsidR="0016347F" w:rsidRPr="00F6632A">
        <w:rPr>
          <w:sz w:val="26"/>
          <w:szCs w:val="26"/>
        </w:rPr>
        <w:t xml:space="preserve"> pārsūdzēšana</w:t>
      </w:r>
    </w:p>
    <w:p w:rsidR="00BF3985" w:rsidRPr="00F6632A" w:rsidRDefault="000A2144" w:rsidP="005D5EBC">
      <w:pPr>
        <w:ind w:firstLine="720"/>
        <w:jc w:val="both"/>
        <w:rPr>
          <w:sz w:val="26"/>
          <w:szCs w:val="26"/>
        </w:rPr>
      </w:pPr>
      <w:r w:rsidRPr="00F6632A">
        <w:rPr>
          <w:sz w:val="26"/>
          <w:szCs w:val="26"/>
        </w:rPr>
        <w:t>Uzraudzības iestādes lēmumu komercprakses īstenotājs, attiecībā uz kuru pieņemts lēmums, var pārsūdzēt Administratīvajā rajona tiesā normatīvajos aktos noteiktajā kārtībā. Lēmuma pārsūdzēšana neaptur tā darbību, izņemot šā likuma 15.panta astotās daļas 5.punktā noteikto lēmumu.”</w:t>
      </w:r>
    </w:p>
    <w:p w:rsidR="00463F97" w:rsidRPr="00F6632A" w:rsidRDefault="00463F97" w:rsidP="00463F97">
      <w:pPr>
        <w:ind w:firstLine="720"/>
        <w:jc w:val="both"/>
        <w:rPr>
          <w:sz w:val="26"/>
          <w:szCs w:val="26"/>
        </w:rPr>
      </w:pPr>
    </w:p>
    <w:p w:rsidR="00910128" w:rsidRPr="00F6632A" w:rsidRDefault="00C55208" w:rsidP="00463F97">
      <w:pPr>
        <w:ind w:firstLine="720"/>
        <w:jc w:val="both"/>
        <w:rPr>
          <w:sz w:val="26"/>
          <w:szCs w:val="26"/>
        </w:rPr>
      </w:pPr>
      <w:r w:rsidRPr="00F6632A">
        <w:rPr>
          <w:sz w:val="26"/>
          <w:szCs w:val="26"/>
        </w:rPr>
        <w:t>1</w:t>
      </w:r>
      <w:r w:rsidR="00C527A6" w:rsidRPr="00F6632A">
        <w:rPr>
          <w:sz w:val="26"/>
          <w:szCs w:val="26"/>
        </w:rPr>
        <w:t>2</w:t>
      </w:r>
      <w:r w:rsidR="00463F97" w:rsidRPr="00F6632A">
        <w:rPr>
          <w:sz w:val="26"/>
          <w:szCs w:val="26"/>
        </w:rPr>
        <w:t xml:space="preserve">. </w:t>
      </w:r>
      <w:r w:rsidR="00910128" w:rsidRPr="00F6632A">
        <w:rPr>
          <w:sz w:val="26"/>
          <w:szCs w:val="26"/>
        </w:rPr>
        <w:t xml:space="preserve">Papildināt </w:t>
      </w:r>
      <w:r w:rsidR="00B576FF" w:rsidRPr="00F6632A">
        <w:rPr>
          <w:sz w:val="26"/>
          <w:szCs w:val="26"/>
        </w:rPr>
        <w:t>17.</w:t>
      </w:r>
      <w:r w:rsidR="00910128" w:rsidRPr="00F6632A">
        <w:rPr>
          <w:sz w:val="26"/>
          <w:szCs w:val="26"/>
        </w:rPr>
        <w:t>panta treš</w:t>
      </w:r>
      <w:r w:rsidR="00167D4A" w:rsidRPr="00F6632A">
        <w:rPr>
          <w:sz w:val="26"/>
          <w:szCs w:val="26"/>
        </w:rPr>
        <w:t>o</w:t>
      </w:r>
      <w:r w:rsidR="00910128" w:rsidRPr="00F6632A">
        <w:rPr>
          <w:sz w:val="26"/>
          <w:szCs w:val="26"/>
        </w:rPr>
        <w:t xml:space="preserve"> daļ</w:t>
      </w:r>
      <w:r w:rsidR="00167D4A" w:rsidRPr="00F6632A">
        <w:rPr>
          <w:sz w:val="26"/>
          <w:szCs w:val="26"/>
        </w:rPr>
        <w:t>u</w:t>
      </w:r>
      <w:r w:rsidR="00910128" w:rsidRPr="00F6632A">
        <w:rPr>
          <w:sz w:val="26"/>
          <w:szCs w:val="26"/>
        </w:rPr>
        <w:t xml:space="preserve"> </w:t>
      </w:r>
      <w:r w:rsidR="00167D4A" w:rsidRPr="00F6632A">
        <w:rPr>
          <w:sz w:val="26"/>
          <w:szCs w:val="26"/>
        </w:rPr>
        <w:t>pēc vārdiem „par pagaidu noregulējumu” ar vārdiem „komercprakses īstenotājs</w:t>
      </w:r>
      <w:r w:rsidR="00272508" w:rsidRPr="00F6632A">
        <w:rPr>
          <w:sz w:val="26"/>
          <w:szCs w:val="26"/>
        </w:rPr>
        <w:t xml:space="preserve">, attiecībā uz kuru </w:t>
      </w:r>
      <w:r w:rsidR="008D3851" w:rsidRPr="00F6632A">
        <w:rPr>
          <w:sz w:val="26"/>
          <w:szCs w:val="26"/>
        </w:rPr>
        <w:t>pieņemts lēmums par</w:t>
      </w:r>
      <w:r w:rsidR="00272508" w:rsidRPr="00F6632A">
        <w:rPr>
          <w:sz w:val="26"/>
          <w:szCs w:val="26"/>
        </w:rPr>
        <w:t xml:space="preserve"> pagaidu noregulējum</w:t>
      </w:r>
      <w:r w:rsidR="008D3851" w:rsidRPr="00F6632A">
        <w:rPr>
          <w:sz w:val="26"/>
          <w:szCs w:val="26"/>
        </w:rPr>
        <w:t>u</w:t>
      </w:r>
      <w:r w:rsidR="00FB5B01" w:rsidRPr="00F6632A">
        <w:rPr>
          <w:sz w:val="26"/>
          <w:szCs w:val="26"/>
        </w:rPr>
        <w:t>,</w:t>
      </w:r>
      <w:r w:rsidR="00272508" w:rsidRPr="00F6632A">
        <w:rPr>
          <w:sz w:val="26"/>
          <w:szCs w:val="26"/>
        </w:rPr>
        <w:t>”</w:t>
      </w:r>
      <w:r w:rsidR="00FB5B01" w:rsidRPr="00F6632A">
        <w:rPr>
          <w:sz w:val="26"/>
          <w:szCs w:val="26"/>
        </w:rPr>
        <w:t>.</w:t>
      </w:r>
      <w:r w:rsidR="00272508" w:rsidRPr="00F6632A">
        <w:rPr>
          <w:sz w:val="26"/>
          <w:szCs w:val="26"/>
        </w:rPr>
        <w:t xml:space="preserve"> </w:t>
      </w:r>
    </w:p>
    <w:p w:rsidR="006B5E26" w:rsidRPr="00F6632A" w:rsidRDefault="006B5E26" w:rsidP="00463F97">
      <w:pPr>
        <w:ind w:firstLine="720"/>
        <w:jc w:val="both"/>
        <w:rPr>
          <w:sz w:val="26"/>
          <w:szCs w:val="26"/>
        </w:rPr>
      </w:pPr>
    </w:p>
    <w:p w:rsidR="008C4458" w:rsidRPr="00F6632A" w:rsidRDefault="002526DD" w:rsidP="00463F97">
      <w:pPr>
        <w:ind w:firstLine="720"/>
        <w:jc w:val="both"/>
        <w:rPr>
          <w:sz w:val="26"/>
          <w:szCs w:val="26"/>
        </w:rPr>
      </w:pPr>
      <w:r w:rsidRPr="00F6632A">
        <w:rPr>
          <w:sz w:val="26"/>
          <w:szCs w:val="26"/>
        </w:rPr>
        <w:lastRenderedPageBreak/>
        <w:t xml:space="preserve">13. Izteikt </w:t>
      </w:r>
      <w:r w:rsidR="008C4458" w:rsidRPr="00F6632A">
        <w:rPr>
          <w:sz w:val="26"/>
          <w:szCs w:val="26"/>
        </w:rPr>
        <w:t>Informatīvo atsauci uz Eiropas Savienības direktīvu jaunā redakcijā:</w:t>
      </w:r>
    </w:p>
    <w:p w:rsidR="008C4458" w:rsidRPr="00F6632A" w:rsidRDefault="008C4458" w:rsidP="00463F97">
      <w:pPr>
        <w:ind w:firstLine="720"/>
        <w:jc w:val="both"/>
        <w:rPr>
          <w:sz w:val="26"/>
          <w:szCs w:val="26"/>
        </w:rPr>
      </w:pPr>
    </w:p>
    <w:p w:rsidR="008C4458" w:rsidRPr="00F6632A" w:rsidRDefault="008F0D05" w:rsidP="00463F97">
      <w:pPr>
        <w:ind w:firstLine="720"/>
        <w:jc w:val="both"/>
        <w:rPr>
          <w:sz w:val="26"/>
          <w:szCs w:val="26"/>
        </w:rPr>
      </w:pPr>
      <w:r w:rsidRPr="00F6632A">
        <w:rPr>
          <w:sz w:val="26"/>
          <w:szCs w:val="26"/>
        </w:rPr>
        <w:t>„Informatīvā atsauce uz Eiropas Savienības direktīvām</w:t>
      </w:r>
    </w:p>
    <w:p w:rsidR="00CF10DE" w:rsidRPr="00F6632A" w:rsidRDefault="00CF10DE" w:rsidP="00463F97">
      <w:pPr>
        <w:ind w:firstLine="720"/>
        <w:jc w:val="both"/>
        <w:rPr>
          <w:sz w:val="26"/>
          <w:szCs w:val="26"/>
        </w:rPr>
      </w:pPr>
    </w:p>
    <w:p w:rsidR="008F0D05" w:rsidRPr="00F6632A" w:rsidRDefault="00CF10DE" w:rsidP="00463F97">
      <w:pPr>
        <w:ind w:firstLine="720"/>
        <w:jc w:val="both"/>
        <w:rPr>
          <w:sz w:val="26"/>
          <w:szCs w:val="26"/>
        </w:rPr>
      </w:pPr>
      <w:r w:rsidRPr="00F6632A">
        <w:rPr>
          <w:sz w:val="26"/>
          <w:szCs w:val="26"/>
        </w:rPr>
        <w:t>Likumā iekļautas tiesību normas, kas izriet no:</w:t>
      </w:r>
    </w:p>
    <w:p w:rsidR="00CF10DE" w:rsidRPr="00F6632A" w:rsidRDefault="00CF10DE" w:rsidP="00463F97">
      <w:pPr>
        <w:ind w:firstLine="720"/>
        <w:jc w:val="both"/>
        <w:rPr>
          <w:sz w:val="26"/>
          <w:szCs w:val="26"/>
        </w:rPr>
      </w:pPr>
    </w:p>
    <w:p w:rsidR="002526DD" w:rsidRPr="00F6632A" w:rsidRDefault="002526DD" w:rsidP="00CF10DE">
      <w:pPr>
        <w:pStyle w:val="ListParagraph"/>
        <w:numPr>
          <w:ilvl w:val="0"/>
          <w:numId w:val="5"/>
        </w:numPr>
        <w:jc w:val="both"/>
        <w:rPr>
          <w:sz w:val="26"/>
          <w:szCs w:val="26"/>
        </w:rPr>
      </w:pPr>
      <w:r w:rsidRPr="00F6632A">
        <w:rPr>
          <w:sz w:val="26"/>
          <w:szCs w:val="26"/>
        </w:rPr>
        <w:t xml:space="preserve">2000.gada 8.jūnija Eiropas Parlamenta </w:t>
      </w:r>
      <w:r w:rsidR="0082031E" w:rsidRPr="00F6632A">
        <w:rPr>
          <w:sz w:val="26"/>
          <w:szCs w:val="26"/>
        </w:rPr>
        <w:t>u</w:t>
      </w:r>
      <w:r w:rsidRPr="00F6632A">
        <w:rPr>
          <w:sz w:val="26"/>
          <w:szCs w:val="26"/>
        </w:rPr>
        <w:t xml:space="preserve">n Padomes </w:t>
      </w:r>
      <w:r w:rsidR="0082031E" w:rsidRPr="00F6632A">
        <w:rPr>
          <w:sz w:val="26"/>
          <w:szCs w:val="26"/>
        </w:rPr>
        <w:t>d</w:t>
      </w:r>
      <w:r w:rsidRPr="00F6632A">
        <w:rPr>
          <w:sz w:val="26"/>
          <w:szCs w:val="26"/>
        </w:rPr>
        <w:t>irektīvas 2000/31/EK  par dažiem informācijas sabiedrības pakalpojumu tiesiskiem aspektiem, jo īpaši elektronisko tirdzniecību, iekšējā tirgū (Direktīva par elektronisko tirdzniecību)</w:t>
      </w:r>
      <w:r w:rsidR="00CF10DE" w:rsidRPr="00F6632A">
        <w:rPr>
          <w:sz w:val="26"/>
          <w:szCs w:val="26"/>
        </w:rPr>
        <w:t>;</w:t>
      </w:r>
    </w:p>
    <w:p w:rsidR="00CF10DE" w:rsidRPr="00F6632A" w:rsidRDefault="00CF10DE" w:rsidP="00CF10DE">
      <w:pPr>
        <w:pStyle w:val="ListParagraph"/>
        <w:numPr>
          <w:ilvl w:val="0"/>
          <w:numId w:val="5"/>
        </w:numPr>
        <w:jc w:val="both"/>
        <w:rPr>
          <w:sz w:val="26"/>
          <w:szCs w:val="26"/>
        </w:rPr>
      </w:pPr>
      <w:r w:rsidRPr="00F6632A">
        <w:rPr>
          <w:sz w:val="26"/>
          <w:szCs w:val="26"/>
        </w:rPr>
        <w:t xml:space="preserve">Eiropas Parlamenta un Padomes 2005.gada 11.maija direktīvas </w:t>
      </w:r>
      <w:hyperlink r:id="rId7" w:tgtFrame="_blank" w:tooltip="Atvērt direktīvu latviešu valodā" w:history="1">
        <w:r w:rsidRPr="00F6632A">
          <w:rPr>
            <w:sz w:val="26"/>
            <w:szCs w:val="26"/>
          </w:rPr>
          <w:t>2005/29/EK</w:t>
        </w:r>
      </w:hyperlink>
      <w:r w:rsidRPr="00F6632A">
        <w:rPr>
          <w:sz w:val="26"/>
          <w:szCs w:val="26"/>
        </w:rPr>
        <w:t xml:space="preserve">, kas attiecas uz uzņēmēju negodīgu </w:t>
      </w:r>
      <w:proofErr w:type="spellStart"/>
      <w:r w:rsidRPr="00F6632A">
        <w:rPr>
          <w:sz w:val="26"/>
          <w:szCs w:val="26"/>
        </w:rPr>
        <w:t>komercpraksi</w:t>
      </w:r>
      <w:proofErr w:type="spellEnd"/>
      <w:r w:rsidRPr="00F6632A">
        <w:rPr>
          <w:sz w:val="26"/>
          <w:szCs w:val="26"/>
        </w:rPr>
        <w:t xml:space="preserve"> iekšējā tirgū attiecībā pret patērētājiem un ar ko groza Padomes direktīvu </w:t>
      </w:r>
      <w:hyperlink r:id="rId8" w:tgtFrame="_blank" w:tooltip="Atvērt direktīvu latviešu valodā" w:history="1">
        <w:r w:rsidRPr="00F6632A">
          <w:rPr>
            <w:sz w:val="26"/>
            <w:szCs w:val="26"/>
          </w:rPr>
          <w:t>84/450/EEK</w:t>
        </w:r>
      </w:hyperlink>
      <w:r w:rsidRPr="00F6632A">
        <w:rPr>
          <w:sz w:val="26"/>
          <w:szCs w:val="26"/>
        </w:rPr>
        <w:t xml:space="preserve"> un Eiropas Parlamenta un Padomes direktīvas </w:t>
      </w:r>
      <w:hyperlink r:id="rId9" w:tgtFrame="_blank" w:tooltip="Atvērt direktīvu latviešu valodā" w:history="1">
        <w:r w:rsidRPr="00F6632A">
          <w:rPr>
            <w:sz w:val="26"/>
            <w:szCs w:val="26"/>
          </w:rPr>
          <w:t>97/7/EK</w:t>
        </w:r>
      </w:hyperlink>
      <w:r w:rsidRPr="00F6632A">
        <w:rPr>
          <w:sz w:val="26"/>
          <w:szCs w:val="26"/>
        </w:rPr>
        <w:t xml:space="preserve">, </w:t>
      </w:r>
      <w:hyperlink r:id="rId10" w:tgtFrame="_blank" w:tooltip="Atvērt direktīvu latviešu valodā" w:history="1">
        <w:r w:rsidRPr="00F6632A">
          <w:rPr>
            <w:sz w:val="26"/>
            <w:szCs w:val="26"/>
          </w:rPr>
          <w:t>98/27/EK</w:t>
        </w:r>
      </w:hyperlink>
      <w:r w:rsidRPr="00F6632A">
        <w:rPr>
          <w:sz w:val="26"/>
          <w:szCs w:val="26"/>
        </w:rPr>
        <w:t xml:space="preserve"> un </w:t>
      </w:r>
      <w:hyperlink r:id="rId11" w:tgtFrame="_blank" w:tooltip="Atvērt direktīvas konsolidēto versiju" w:history="1">
        <w:r w:rsidRPr="00F6632A">
          <w:rPr>
            <w:sz w:val="26"/>
            <w:szCs w:val="26"/>
          </w:rPr>
          <w:t>2002/65/EK</w:t>
        </w:r>
      </w:hyperlink>
      <w:r w:rsidRPr="00F6632A">
        <w:rPr>
          <w:sz w:val="26"/>
          <w:szCs w:val="26"/>
        </w:rPr>
        <w:t xml:space="preserve"> un Eiropas Parlamenta un Padomes regulu </w:t>
      </w:r>
      <w:hyperlink r:id="rId12" w:tgtFrame="_blank" w:tooltip="Atvērt regulas konsolidēto versiju" w:history="1">
        <w:r w:rsidRPr="00F6632A">
          <w:rPr>
            <w:sz w:val="26"/>
            <w:szCs w:val="26"/>
          </w:rPr>
          <w:t>2006/2004</w:t>
        </w:r>
      </w:hyperlink>
      <w:r w:rsidRPr="00F6632A">
        <w:rPr>
          <w:sz w:val="26"/>
          <w:szCs w:val="26"/>
        </w:rPr>
        <w:t>/EK.</w:t>
      </w:r>
      <w:r w:rsidR="00695868" w:rsidRPr="00F6632A">
        <w:rPr>
          <w:sz w:val="26"/>
          <w:szCs w:val="26"/>
        </w:rPr>
        <w:t>”</w:t>
      </w:r>
    </w:p>
    <w:p w:rsidR="00F702BA" w:rsidRPr="00F6632A" w:rsidRDefault="00F702BA" w:rsidP="00463F97">
      <w:pPr>
        <w:pStyle w:val="Subtitle"/>
        <w:tabs>
          <w:tab w:val="left" w:pos="6237"/>
          <w:tab w:val="left" w:pos="7938"/>
        </w:tabs>
        <w:ind w:left="0" w:right="84"/>
        <w:rPr>
          <w:sz w:val="26"/>
          <w:szCs w:val="26"/>
        </w:rPr>
      </w:pPr>
    </w:p>
    <w:p w:rsidR="00463F97" w:rsidRPr="00F6632A" w:rsidRDefault="00463F97" w:rsidP="00463F97">
      <w:pPr>
        <w:rPr>
          <w:sz w:val="26"/>
          <w:szCs w:val="26"/>
        </w:rPr>
      </w:pPr>
    </w:p>
    <w:p w:rsidR="00463F97" w:rsidRPr="00F6632A" w:rsidRDefault="00463F97" w:rsidP="00463F97">
      <w:pPr>
        <w:rPr>
          <w:sz w:val="26"/>
          <w:szCs w:val="26"/>
        </w:rPr>
      </w:pPr>
      <w:r w:rsidRPr="00F6632A">
        <w:rPr>
          <w:sz w:val="26"/>
          <w:szCs w:val="26"/>
        </w:rPr>
        <w:t>Iesniedzējs:</w:t>
      </w:r>
    </w:p>
    <w:p w:rsidR="00463F97" w:rsidRPr="00F6632A" w:rsidRDefault="00463F97" w:rsidP="00463F97">
      <w:pPr>
        <w:rPr>
          <w:sz w:val="26"/>
          <w:szCs w:val="26"/>
        </w:rPr>
      </w:pPr>
    </w:p>
    <w:p w:rsidR="00463F97" w:rsidRPr="00F6632A" w:rsidRDefault="00463F97" w:rsidP="00463F97">
      <w:pPr>
        <w:pStyle w:val="Heading1"/>
        <w:tabs>
          <w:tab w:val="left" w:pos="6237"/>
        </w:tabs>
        <w:jc w:val="both"/>
        <w:rPr>
          <w:i w:val="0"/>
          <w:iCs w:val="0"/>
          <w:sz w:val="26"/>
          <w:szCs w:val="26"/>
          <w:lang w:eastAsia="lv-LV"/>
        </w:rPr>
      </w:pPr>
      <w:r w:rsidRPr="00F6632A">
        <w:rPr>
          <w:i w:val="0"/>
          <w:iCs w:val="0"/>
          <w:sz w:val="26"/>
          <w:szCs w:val="26"/>
          <w:lang w:eastAsia="lv-LV"/>
        </w:rPr>
        <w:t>Ekonomikas ministrs</w:t>
      </w:r>
      <w:r w:rsidRPr="00F6632A">
        <w:rPr>
          <w:i w:val="0"/>
          <w:iCs w:val="0"/>
          <w:sz w:val="26"/>
          <w:szCs w:val="26"/>
          <w:lang w:eastAsia="lv-LV"/>
        </w:rPr>
        <w:tab/>
      </w:r>
      <w:r w:rsidR="00BB3A35">
        <w:rPr>
          <w:i w:val="0"/>
          <w:iCs w:val="0"/>
          <w:sz w:val="26"/>
          <w:szCs w:val="26"/>
          <w:lang w:eastAsia="lv-LV"/>
        </w:rPr>
        <w:tab/>
      </w:r>
      <w:r w:rsidR="00BB3A35">
        <w:rPr>
          <w:i w:val="0"/>
          <w:iCs w:val="0"/>
          <w:sz w:val="26"/>
          <w:szCs w:val="26"/>
          <w:lang w:eastAsia="lv-LV"/>
        </w:rPr>
        <w:tab/>
      </w:r>
      <w:proofErr w:type="spellStart"/>
      <w:r w:rsidR="00DE251F" w:rsidRPr="00F6632A">
        <w:rPr>
          <w:i w:val="0"/>
          <w:sz w:val="26"/>
          <w:szCs w:val="26"/>
        </w:rPr>
        <w:t>D.Pavļuts</w:t>
      </w:r>
      <w:proofErr w:type="spellEnd"/>
    </w:p>
    <w:p w:rsidR="00463F97" w:rsidRPr="00F6632A" w:rsidRDefault="00463F97" w:rsidP="00463F97">
      <w:pPr>
        <w:rPr>
          <w:sz w:val="26"/>
          <w:szCs w:val="26"/>
        </w:rPr>
      </w:pPr>
    </w:p>
    <w:p w:rsidR="00463F97" w:rsidRPr="00F6632A" w:rsidRDefault="00463F97" w:rsidP="00463F97">
      <w:pPr>
        <w:tabs>
          <w:tab w:val="left" w:pos="6237"/>
        </w:tabs>
        <w:rPr>
          <w:bCs/>
          <w:sz w:val="26"/>
          <w:szCs w:val="26"/>
        </w:rPr>
      </w:pPr>
      <w:r w:rsidRPr="00F6632A">
        <w:rPr>
          <w:bCs/>
          <w:sz w:val="26"/>
          <w:szCs w:val="26"/>
        </w:rPr>
        <w:t>Vīza: Valsts sekretārs</w:t>
      </w:r>
      <w:r w:rsidRPr="00F6632A">
        <w:rPr>
          <w:bCs/>
          <w:sz w:val="26"/>
          <w:szCs w:val="26"/>
        </w:rPr>
        <w:tab/>
      </w:r>
      <w:r w:rsidR="00BB3A35">
        <w:rPr>
          <w:bCs/>
          <w:sz w:val="26"/>
          <w:szCs w:val="26"/>
        </w:rPr>
        <w:tab/>
      </w:r>
      <w:r w:rsidR="00BB3A35">
        <w:rPr>
          <w:bCs/>
          <w:sz w:val="26"/>
          <w:szCs w:val="26"/>
        </w:rPr>
        <w:tab/>
      </w:r>
      <w:r w:rsidRPr="00F6632A">
        <w:rPr>
          <w:bCs/>
          <w:sz w:val="26"/>
          <w:szCs w:val="26"/>
        </w:rPr>
        <w:t>J.Pūce</w:t>
      </w:r>
    </w:p>
    <w:p w:rsidR="00463F97" w:rsidRPr="00F6632A" w:rsidRDefault="00463F97" w:rsidP="00463F97"/>
    <w:p w:rsidR="00BB3A35" w:rsidRDefault="00BB3A35" w:rsidP="00463F97">
      <w:pPr>
        <w:pStyle w:val="naisf"/>
        <w:tabs>
          <w:tab w:val="left" w:pos="0"/>
        </w:tabs>
        <w:spacing w:before="0" w:after="0"/>
        <w:ind w:firstLine="0"/>
        <w:jc w:val="left"/>
        <w:rPr>
          <w:sz w:val="20"/>
          <w:szCs w:val="20"/>
        </w:rPr>
      </w:pPr>
    </w:p>
    <w:p w:rsidR="00463F97" w:rsidRPr="00F6632A" w:rsidRDefault="00E565F6" w:rsidP="00463F97">
      <w:pPr>
        <w:pStyle w:val="naisf"/>
        <w:tabs>
          <w:tab w:val="left" w:pos="0"/>
        </w:tabs>
        <w:spacing w:before="0" w:after="0"/>
        <w:ind w:firstLine="0"/>
        <w:jc w:val="left"/>
        <w:rPr>
          <w:sz w:val="20"/>
          <w:szCs w:val="20"/>
        </w:rPr>
      </w:pPr>
      <w:r w:rsidRPr="00F6632A">
        <w:rPr>
          <w:sz w:val="20"/>
          <w:szCs w:val="20"/>
        </w:rPr>
        <w:t>0</w:t>
      </w:r>
      <w:r w:rsidR="00BB3A35">
        <w:rPr>
          <w:sz w:val="20"/>
          <w:szCs w:val="20"/>
        </w:rPr>
        <w:t>4</w:t>
      </w:r>
      <w:r w:rsidR="00463F97" w:rsidRPr="00F6632A">
        <w:rPr>
          <w:sz w:val="20"/>
          <w:szCs w:val="20"/>
        </w:rPr>
        <w:t>.</w:t>
      </w:r>
      <w:r w:rsidR="00CE7394" w:rsidRPr="00F6632A">
        <w:rPr>
          <w:sz w:val="20"/>
          <w:szCs w:val="20"/>
        </w:rPr>
        <w:t>0</w:t>
      </w:r>
      <w:r w:rsidRPr="00F6632A">
        <w:rPr>
          <w:sz w:val="20"/>
          <w:szCs w:val="20"/>
        </w:rPr>
        <w:t>6</w:t>
      </w:r>
      <w:r w:rsidR="00463F97" w:rsidRPr="00F6632A">
        <w:rPr>
          <w:sz w:val="20"/>
          <w:szCs w:val="20"/>
        </w:rPr>
        <w:t>.201</w:t>
      </w:r>
      <w:r w:rsidR="00CE7394" w:rsidRPr="00F6632A">
        <w:rPr>
          <w:sz w:val="20"/>
          <w:szCs w:val="20"/>
        </w:rPr>
        <w:t>2</w:t>
      </w:r>
      <w:r w:rsidR="00463F97" w:rsidRPr="00F6632A">
        <w:rPr>
          <w:sz w:val="20"/>
          <w:szCs w:val="20"/>
        </w:rPr>
        <w:t xml:space="preserve">. </w:t>
      </w:r>
      <w:r w:rsidR="00BB3A35">
        <w:rPr>
          <w:sz w:val="20"/>
          <w:szCs w:val="20"/>
        </w:rPr>
        <w:t>16</w:t>
      </w:r>
      <w:r w:rsidR="00FA5C04" w:rsidRPr="00F6632A">
        <w:rPr>
          <w:sz w:val="20"/>
          <w:szCs w:val="20"/>
        </w:rPr>
        <w:t>:</w:t>
      </w:r>
      <w:r w:rsidRPr="00F6632A">
        <w:rPr>
          <w:sz w:val="20"/>
          <w:szCs w:val="20"/>
        </w:rPr>
        <w:t>3</w:t>
      </w:r>
      <w:r w:rsidR="00BB3A35">
        <w:rPr>
          <w:sz w:val="20"/>
          <w:szCs w:val="20"/>
        </w:rPr>
        <w:t>9</w:t>
      </w:r>
    </w:p>
    <w:p w:rsidR="00463F97" w:rsidRPr="00F6632A" w:rsidRDefault="00C4197D" w:rsidP="00463F97">
      <w:pPr>
        <w:pStyle w:val="naisf"/>
        <w:tabs>
          <w:tab w:val="left" w:pos="0"/>
        </w:tabs>
        <w:spacing w:before="0" w:after="0"/>
        <w:ind w:firstLine="0"/>
        <w:jc w:val="left"/>
        <w:rPr>
          <w:sz w:val="20"/>
          <w:szCs w:val="20"/>
        </w:rPr>
      </w:pPr>
      <w:fldSimple w:instr=" NUMWORDS  \* MERGEFORMAT ">
        <w:r w:rsidR="00BB3A35" w:rsidRPr="00BB3A35">
          <w:rPr>
            <w:noProof/>
            <w:sz w:val="20"/>
            <w:szCs w:val="20"/>
          </w:rPr>
          <w:t>1772</w:t>
        </w:r>
      </w:fldSimple>
    </w:p>
    <w:p w:rsidR="00463F97" w:rsidRPr="00F6632A" w:rsidRDefault="00463F97" w:rsidP="00463F97">
      <w:pPr>
        <w:pStyle w:val="naisf"/>
        <w:tabs>
          <w:tab w:val="left" w:pos="0"/>
        </w:tabs>
        <w:spacing w:before="0" w:after="0"/>
        <w:ind w:firstLine="0"/>
        <w:jc w:val="left"/>
        <w:rPr>
          <w:sz w:val="20"/>
          <w:szCs w:val="20"/>
        </w:rPr>
      </w:pPr>
      <w:r w:rsidRPr="00F6632A">
        <w:rPr>
          <w:sz w:val="20"/>
          <w:szCs w:val="20"/>
        </w:rPr>
        <w:t>S.</w:t>
      </w:r>
      <w:r w:rsidR="005D5EBC" w:rsidRPr="00F6632A">
        <w:rPr>
          <w:sz w:val="20"/>
          <w:szCs w:val="20"/>
        </w:rPr>
        <w:t>Petrova</w:t>
      </w:r>
      <w:r w:rsidRPr="00F6632A">
        <w:rPr>
          <w:sz w:val="20"/>
          <w:szCs w:val="20"/>
        </w:rPr>
        <w:t>, 67013072</w:t>
      </w:r>
    </w:p>
    <w:p w:rsidR="00463F97" w:rsidRPr="00F6632A" w:rsidRDefault="00463F97" w:rsidP="00463F97">
      <w:pPr>
        <w:pStyle w:val="naisf"/>
        <w:tabs>
          <w:tab w:val="left" w:pos="0"/>
        </w:tabs>
        <w:spacing w:before="0" w:after="0"/>
        <w:ind w:firstLine="0"/>
        <w:jc w:val="left"/>
        <w:rPr>
          <w:sz w:val="20"/>
          <w:szCs w:val="20"/>
        </w:rPr>
      </w:pPr>
      <w:r w:rsidRPr="00F6632A">
        <w:rPr>
          <w:sz w:val="20"/>
          <w:szCs w:val="20"/>
        </w:rPr>
        <w:t>Svetlana.</w:t>
      </w:r>
      <w:r w:rsidR="005D5EBC" w:rsidRPr="00F6632A">
        <w:rPr>
          <w:sz w:val="20"/>
          <w:szCs w:val="20"/>
        </w:rPr>
        <w:t>Petrova</w:t>
      </w:r>
      <w:r w:rsidRPr="00F6632A">
        <w:rPr>
          <w:sz w:val="20"/>
          <w:szCs w:val="20"/>
        </w:rPr>
        <w:t>@em.gov.lv</w:t>
      </w:r>
    </w:p>
    <w:sectPr w:rsidR="00463F97" w:rsidRPr="00F6632A" w:rsidSect="0024771C">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DE" w:rsidRDefault="00CF10DE" w:rsidP="00C661A1">
      <w:r>
        <w:separator/>
      </w:r>
    </w:p>
  </w:endnote>
  <w:endnote w:type="continuationSeparator" w:id="0">
    <w:p w:rsidR="00CF10DE" w:rsidRDefault="00CF10DE" w:rsidP="00C6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E" w:rsidRPr="00E547CB" w:rsidRDefault="00CF10DE" w:rsidP="00776E2B">
    <w:pPr>
      <w:pStyle w:val="Footer"/>
      <w:jc w:val="both"/>
      <w:rPr>
        <w:rFonts w:ascii="Times New Roman" w:hAnsi="Times New Roman"/>
        <w:sz w:val="20"/>
        <w:szCs w:val="20"/>
      </w:rPr>
    </w:pPr>
    <w:r>
      <w:rPr>
        <w:rFonts w:ascii="Times New Roman" w:hAnsi="Times New Roman"/>
        <w:sz w:val="20"/>
        <w:szCs w:val="20"/>
      </w:rPr>
      <w:t>EMLik_</w:t>
    </w:r>
    <w:r w:rsidR="00BB3A35">
      <w:rPr>
        <w:rFonts w:ascii="Times New Roman" w:hAnsi="Times New Roman"/>
        <w:sz w:val="20"/>
        <w:szCs w:val="20"/>
      </w:rPr>
      <w:t>0406</w:t>
    </w:r>
    <w:r>
      <w:rPr>
        <w:rFonts w:ascii="Times New Roman" w:hAnsi="Times New Roman"/>
        <w:sz w:val="20"/>
        <w:szCs w:val="20"/>
      </w:rPr>
      <w:t>12</w:t>
    </w:r>
    <w:r w:rsidRPr="00E547CB">
      <w:rPr>
        <w:rFonts w:ascii="Times New Roman" w:hAnsi="Times New Roman"/>
        <w:sz w:val="20"/>
        <w:szCs w:val="20"/>
      </w:rPr>
      <w:t>_</w:t>
    </w:r>
    <w:r>
      <w:rPr>
        <w:rFonts w:ascii="Times New Roman" w:hAnsi="Times New Roman"/>
        <w:sz w:val="20"/>
        <w:szCs w:val="20"/>
      </w:rPr>
      <w:t>GrozNKAL; Likumprojekts „Grozījumi Negodīgas komercprakses aizlieguma likumā</w:t>
    </w:r>
    <w:r w:rsidRPr="00E547CB">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E" w:rsidRPr="0024771C" w:rsidRDefault="00CF10DE" w:rsidP="0024771C">
    <w:pPr>
      <w:pStyle w:val="Footer"/>
      <w:jc w:val="both"/>
      <w:rPr>
        <w:rFonts w:ascii="Times New Roman" w:hAnsi="Times New Roman"/>
        <w:sz w:val="20"/>
        <w:szCs w:val="20"/>
      </w:rPr>
    </w:pPr>
    <w:r>
      <w:rPr>
        <w:rFonts w:ascii="Times New Roman" w:hAnsi="Times New Roman"/>
        <w:sz w:val="20"/>
        <w:szCs w:val="20"/>
      </w:rPr>
      <w:t>EMLik_</w:t>
    </w:r>
    <w:r w:rsidR="00BB3A35">
      <w:rPr>
        <w:rFonts w:ascii="Times New Roman" w:hAnsi="Times New Roman"/>
        <w:sz w:val="20"/>
        <w:szCs w:val="20"/>
      </w:rPr>
      <w:t>0406</w:t>
    </w:r>
    <w:r>
      <w:rPr>
        <w:rFonts w:ascii="Times New Roman" w:hAnsi="Times New Roman"/>
        <w:sz w:val="20"/>
        <w:szCs w:val="20"/>
      </w:rPr>
      <w:t>12</w:t>
    </w:r>
    <w:r w:rsidRPr="00E547CB">
      <w:rPr>
        <w:rFonts w:ascii="Times New Roman" w:hAnsi="Times New Roman"/>
        <w:sz w:val="20"/>
        <w:szCs w:val="20"/>
      </w:rPr>
      <w:t>_</w:t>
    </w:r>
    <w:r>
      <w:rPr>
        <w:rFonts w:ascii="Times New Roman" w:hAnsi="Times New Roman"/>
        <w:sz w:val="20"/>
        <w:szCs w:val="20"/>
      </w:rPr>
      <w:t>GrozNKAL; Likumprojekts „Grozījumi Negodīgas komercprakses aizlieguma likumā</w:t>
    </w:r>
    <w:r w:rsidRPr="00E547CB">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DE" w:rsidRDefault="00CF10DE" w:rsidP="00C661A1">
      <w:r>
        <w:separator/>
      </w:r>
    </w:p>
  </w:footnote>
  <w:footnote w:type="continuationSeparator" w:id="0">
    <w:p w:rsidR="00CF10DE" w:rsidRDefault="00CF10DE" w:rsidP="00C6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66880"/>
      <w:docPartObj>
        <w:docPartGallery w:val="Page Numbers (Top of Page)"/>
        <w:docPartUnique/>
      </w:docPartObj>
    </w:sdtPr>
    <w:sdtContent>
      <w:p w:rsidR="00CF10DE" w:rsidRDefault="00C4197D">
        <w:pPr>
          <w:pStyle w:val="Header"/>
          <w:jc w:val="center"/>
        </w:pPr>
        <w:fldSimple w:instr=" PAGE   \* MERGEFORMAT ">
          <w:r w:rsidR="00BB3A35">
            <w:rPr>
              <w:noProof/>
            </w:rPr>
            <w:t>7</w:t>
          </w:r>
        </w:fldSimple>
      </w:p>
    </w:sdtContent>
  </w:sdt>
  <w:p w:rsidR="00CF10DE" w:rsidRDefault="00CF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4D"/>
    <w:multiLevelType w:val="hybridMultilevel"/>
    <w:tmpl w:val="CBE8332A"/>
    <w:lvl w:ilvl="0" w:tplc="12CEA5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2E59CF"/>
    <w:multiLevelType w:val="hybridMultilevel"/>
    <w:tmpl w:val="F6EA38F0"/>
    <w:lvl w:ilvl="0" w:tplc="C0342AC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9267D5"/>
    <w:multiLevelType w:val="hybridMultilevel"/>
    <w:tmpl w:val="5E6231EC"/>
    <w:lvl w:ilvl="0" w:tplc="6DACF9DE">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60625BB6"/>
    <w:multiLevelType w:val="hybridMultilevel"/>
    <w:tmpl w:val="635C3266"/>
    <w:lvl w:ilvl="0" w:tplc="4BD4975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7E1B2A5A"/>
    <w:multiLevelType w:val="hybridMultilevel"/>
    <w:tmpl w:val="BCEC5578"/>
    <w:lvl w:ilvl="0" w:tplc="CCA69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3D4"/>
    <w:rsid w:val="000009BB"/>
    <w:rsid w:val="0000536C"/>
    <w:rsid w:val="0000656B"/>
    <w:rsid w:val="00022754"/>
    <w:rsid w:val="000274DD"/>
    <w:rsid w:val="00027C74"/>
    <w:rsid w:val="00027F17"/>
    <w:rsid w:val="00031177"/>
    <w:rsid w:val="00041B48"/>
    <w:rsid w:val="0004307D"/>
    <w:rsid w:val="0004448C"/>
    <w:rsid w:val="000465F5"/>
    <w:rsid w:val="0005693D"/>
    <w:rsid w:val="00057937"/>
    <w:rsid w:val="000741B1"/>
    <w:rsid w:val="000749CD"/>
    <w:rsid w:val="00076B9C"/>
    <w:rsid w:val="0007749A"/>
    <w:rsid w:val="000844E4"/>
    <w:rsid w:val="00086390"/>
    <w:rsid w:val="000934F3"/>
    <w:rsid w:val="000946C6"/>
    <w:rsid w:val="00096E2C"/>
    <w:rsid w:val="00096E35"/>
    <w:rsid w:val="000A2144"/>
    <w:rsid w:val="000A3569"/>
    <w:rsid w:val="000B0EDA"/>
    <w:rsid w:val="000B16B3"/>
    <w:rsid w:val="000B597E"/>
    <w:rsid w:val="000C6423"/>
    <w:rsid w:val="000D02FC"/>
    <w:rsid w:val="000D3A4E"/>
    <w:rsid w:val="000D43DA"/>
    <w:rsid w:val="000D5BD7"/>
    <w:rsid w:val="000E0462"/>
    <w:rsid w:val="000E47C6"/>
    <w:rsid w:val="000E5CBB"/>
    <w:rsid w:val="000E5DD9"/>
    <w:rsid w:val="000E6D99"/>
    <w:rsid w:val="000F4E6E"/>
    <w:rsid w:val="00100D35"/>
    <w:rsid w:val="001027E2"/>
    <w:rsid w:val="00110A52"/>
    <w:rsid w:val="00114845"/>
    <w:rsid w:val="001178CD"/>
    <w:rsid w:val="001227F8"/>
    <w:rsid w:val="00132C69"/>
    <w:rsid w:val="0013605E"/>
    <w:rsid w:val="00137605"/>
    <w:rsid w:val="0014260A"/>
    <w:rsid w:val="0015001E"/>
    <w:rsid w:val="00153908"/>
    <w:rsid w:val="0015471E"/>
    <w:rsid w:val="0016347F"/>
    <w:rsid w:val="00167D4A"/>
    <w:rsid w:val="00170E19"/>
    <w:rsid w:val="001778F3"/>
    <w:rsid w:val="0018012C"/>
    <w:rsid w:val="00191A27"/>
    <w:rsid w:val="0019212A"/>
    <w:rsid w:val="00195977"/>
    <w:rsid w:val="001972FD"/>
    <w:rsid w:val="001978DF"/>
    <w:rsid w:val="001A4E3C"/>
    <w:rsid w:val="001A5BD8"/>
    <w:rsid w:val="001A65AC"/>
    <w:rsid w:val="001B2216"/>
    <w:rsid w:val="001B46C6"/>
    <w:rsid w:val="001B47DE"/>
    <w:rsid w:val="001B4C4E"/>
    <w:rsid w:val="001B5A07"/>
    <w:rsid w:val="001C1B92"/>
    <w:rsid w:val="001C47DE"/>
    <w:rsid w:val="001C5353"/>
    <w:rsid w:val="001C583C"/>
    <w:rsid w:val="001D12EF"/>
    <w:rsid w:val="001D5A48"/>
    <w:rsid w:val="001D7741"/>
    <w:rsid w:val="001D7D6D"/>
    <w:rsid w:val="001E1D12"/>
    <w:rsid w:val="002052E8"/>
    <w:rsid w:val="00205A95"/>
    <w:rsid w:val="00207AC2"/>
    <w:rsid w:val="00213D92"/>
    <w:rsid w:val="00216C36"/>
    <w:rsid w:val="00220096"/>
    <w:rsid w:val="002223A4"/>
    <w:rsid w:val="00223A5B"/>
    <w:rsid w:val="00225089"/>
    <w:rsid w:val="00231F25"/>
    <w:rsid w:val="00240166"/>
    <w:rsid w:val="00240614"/>
    <w:rsid w:val="00245395"/>
    <w:rsid w:val="0024771C"/>
    <w:rsid w:val="002526DD"/>
    <w:rsid w:val="00261023"/>
    <w:rsid w:val="00267C89"/>
    <w:rsid w:val="00272508"/>
    <w:rsid w:val="0027526A"/>
    <w:rsid w:val="00286BE2"/>
    <w:rsid w:val="00290078"/>
    <w:rsid w:val="00290553"/>
    <w:rsid w:val="002937F4"/>
    <w:rsid w:val="0029727E"/>
    <w:rsid w:val="002A2F40"/>
    <w:rsid w:val="002A54D7"/>
    <w:rsid w:val="002B5E21"/>
    <w:rsid w:val="002B6E09"/>
    <w:rsid w:val="002C7B5E"/>
    <w:rsid w:val="002D1F5E"/>
    <w:rsid w:val="002E08B1"/>
    <w:rsid w:val="002E191B"/>
    <w:rsid w:val="002E2C86"/>
    <w:rsid w:val="002F0C52"/>
    <w:rsid w:val="002F2988"/>
    <w:rsid w:val="002F46EB"/>
    <w:rsid w:val="002F4A05"/>
    <w:rsid w:val="002F712C"/>
    <w:rsid w:val="003001DD"/>
    <w:rsid w:val="00305AB5"/>
    <w:rsid w:val="0031125F"/>
    <w:rsid w:val="00315CD7"/>
    <w:rsid w:val="00315DB0"/>
    <w:rsid w:val="00321829"/>
    <w:rsid w:val="00322D29"/>
    <w:rsid w:val="0033483D"/>
    <w:rsid w:val="00334857"/>
    <w:rsid w:val="00334B68"/>
    <w:rsid w:val="003350E1"/>
    <w:rsid w:val="0033713F"/>
    <w:rsid w:val="00365613"/>
    <w:rsid w:val="00365F7C"/>
    <w:rsid w:val="003662FA"/>
    <w:rsid w:val="003715F8"/>
    <w:rsid w:val="00371E41"/>
    <w:rsid w:val="003762C0"/>
    <w:rsid w:val="0037654F"/>
    <w:rsid w:val="00381FDF"/>
    <w:rsid w:val="003833BF"/>
    <w:rsid w:val="00386AA7"/>
    <w:rsid w:val="00393827"/>
    <w:rsid w:val="00397AE3"/>
    <w:rsid w:val="003A02FA"/>
    <w:rsid w:val="003A2E3E"/>
    <w:rsid w:val="003A6966"/>
    <w:rsid w:val="003A6C64"/>
    <w:rsid w:val="003B0CE8"/>
    <w:rsid w:val="003B306B"/>
    <w:rsid w:val="003C0259"/>
    <w:rsid w:val="003C35EE"/>
    <w:rsid w:val="003C5D15"/>
    <w:rsid w:val="003C628C"/>
    <w:rsid w:val="003C693B"/>
    <w:rsid w:val="003D1F59"/>
    <w:rsid w:val="003E63D4"/>
    <w:rsid w:val="003F06B9"/>
    <w:rsid w:val="00405BE6"/>
    <w:rsid w:val="00410A43"/>
    <w:rsid w:val="00410D90"/>
    <w:rsid w:val="004121F6"/>
    <w:rsid w:val="0041475E"/>
    <w:rsid w:val="00433EA3"/>
    <w:rsid w:val="00437291"/>
    <w:rsid w:val="004422B2"/>
    <w:rsid w:val="00442764"/>
    <w:rsid w:val="00443579"/>
    <w:rsid w:val="00443EBA"/>
    <w:rsid w:val="00444EA0"/>
    <w:rsid w:val="00456DE6"/>
    <w:rsid w:val="00457C09"/>
    <w:rsid w:val="00460BA1"/>
    <w:rsid w:val="00463F97"/>
    <w:rsid w:val="00470CF9"/>
    <w:rsid w:val="00473EA3"/>
    <w:rsid w:val="00476FDC"/>
    <w:rsid w:val="00477BF9"/>
    <w:rsid w:val="00481911"/>
    <w:rsid w:val="00487BDF"/>
    <w:rsid w:val="004920BC"/>
    <w:rsid w:val="004A36B3"/>
    <w:rsid w:val="004A753A"/>
    <w:rsid w:val="004B1095"/>
    <w:rsid w:val="004C3BB2"/>
    <w:rsid w:val="004C5199"/>
    <w:rsid w:val="004C60F3"/>
    <w:rsid w:val="004D1E69"/>
    <w:rsid w:val="004D33AD"/>
    <w:rsid w:val="004D3535"/>
    <w:rsid w:val="004D5AEB"/>
    <w:rsid w:val="004E14E5"/>
    <w:rsid w:val="004E431F"/>
    <w:rsid w:val="004F020C"/>
    <w:rsid w:val="004F0258"/>
    <w:rsid w:val="004F4D3D"/>
    <w:rsid w:val="004F6781"/>
    <w:rsid w:val="004F6814"/>
    <w:rsid w:val="004F7B94"/>
    <w:rsid w:val="004F7C08"/>
    <w:rsid w:val="0050160F"/>
    <w:rsid w:val="00502B41"/>
    <w:rsid w:val="00503A90"/>
    <w:rsid w:val="00506FE6"/>
    <w:rsid w:val="0051003B"/>
    <w:rsid w:val="005107D3"/>
    <w:rsid w:val="00517003"/>
    <w:rsid w:val="0052367C"/>
    <w:rsid w:val="005423FA"/>
    <w:rsid w:val="0054538D"/>
    <w:rsid w:val="00547F72"/>
    <w:rsid w:val="0055027A"/>
    <w:rsid w:val="00550F95"/>
    <w:rsid w:val="00552104"/>
    <w:rsid w:val="00564F13"/>
    <w:rsid w:val="005669B9"/>
    <w:rsid w:val="0058263A"/>
    <w:rsid w:val="00585416"/>
    <w:rsid w:val="00585DC6"/>
    <w:rsid w:val="00586106"/>
    <w:rsid w:val="00592779"/>
    <w:rsid w:val="005A5ADB"/>
    <w:rsid w:val="005B1363"/>
    <w:rsid w:val="005B51C0"/>
    <w:rsid w:val="005B5778"/>
    <w:rsid w:val="005C7824"/>
    <w:rsid w:val="005D5EBC"/>
    <w:rsid w:val="005D791F"/>
    <w:rsid w:val="005E1ABF"/>
    <w:rsid w:val="005E59F5"/>
    <w:rsid w:val="005F2914"/>
    <w:rsid w:val="00600246"/>
    <w:rsid w:val="006039B9"/>
    <w:rsid w:val="00603EFE"/>
    <w:rsid w:val="00606A9A"/>
    <w:rsid w:val="00607465"/>
    <w:rsid w:val="00613427"/>
    <w:rsid w:val="00621F86"/>
    <w:rsid w:val="0062203B"/>
    <w:rsid w:val="00623C10"/>
    <w:rsid w:val="0063120F"/>
    <w:rsid w:val="00632570"/>
    <w:rsid w:val="00640247"/>
    <w:rsid w:val="00640D35"/>
    <w:rsid w:val="006419D2"/>
    <w:rsid w:val="00643E16"/>
    <w:rsid w:val="006464DD"/>
    <w:rsid w:val="00652CFD"/>
    <w:rsid w:val="006534AC"/>
    <w:rsid w:val="00656372"/>
    <w:rsid w:val="00670D75"/>
    <w:rsid w:val="00672A33"/>
    <w:rsid w:val="00672EAB"/>
    <w:rsid w:val="006734AE"/>
    <w:rsid w:val="00675257"/>
    <w:rsid w:val="00675B23"/>
    <w:rsid w:val="0067694F"/>
    <w:rsid w:val="00695868"/>
    <w:rsid w:val="006968C6"/>
    <w:rsid w:val="00696C63"/>
    <w:rsid w:val="00697ADD"/>
    <w:rsid w:val="006A4A84"/>
    <w:rsid w:val="006A7310"/>
    <w:rsid w:val="006B0085"/>
    <w:rsid w:val="006B43FC"/>
    <w:rsid w:val="006B5E26"/>
    <w:rsid w:val="006C2A40"/>
    <w:rsid w:val="006D2510"/>
    <w:rsid w:val="006D2EED"/>
    <w:rsid w:val="006D5283"/>
    <w:rsid w:val="006D79AD"/>
    <w:rsid w:val="006D7AA5"/>
    <w:rsid w:val="006E1640"/>
    <w:rsid w:val="006E4159"/>
    <w:rsid w:val="006E465B"/>
    <w:rsid w:val="006E5F21"/>
    <w:rsid w:val="006E6CF8"/>
    <w:rsid w:val="006F2D58"/>
    <w:rsid w:val="007063A0"/>
    <w:rsid w:val="00710376"/>
    <w:rsid w:val="007160EC"/>
    <w:rsid w:val="007177A6"/>
    <w:rsid w:val="00725108"/>
    <w:rsid w:val="007324E1"/>
    <w:rsid w:val="007334A4"/>
    <w:rsid w:val="00734AD2"/>
    <w:rsid w:val="007515AE"/>
    <w:rsid w:val="0075446D"/>
    <w:rsid w:val="00757F99"/>
    <w:rsid w:val="00764197"/>
    <w:rsid w:val="007705F8"/>
    <w:rsid w:val="00776E2B"/>
    <w:rsid w:val="007801DB"/>
    <w:rsid w:val="00794463"/>
    <w:rsid w:val="007A3BE5"/>
    <w:rsid w:val="007A5B46"/>
    <w:rsid w:val="007A6671"/>
    <w:rsid w:val="007B3E5F"/>
    <w:rsid w:val="007C439E"/>
    <w:rsid w:val="007C6753"/>
    <w:rsid w:val="007D10F3"/>
    <w:rsid w:val="007D2B47"/>
    <w:rsid w:val="007D7683"/>
    <w:rsid w:val="007E3A64"/>
    <w:rsid w:val="007E5000"/>
    <w:rsid w:val="007E661B"/>
    <w:rsid w:val="007F7386"/>
    <w:rsid w:val="008126D4"/>
    <w:rsid w:val="0082031E"/>
    <w:rsid w:val="00821126"/>
    <w:rsid w:val="0082673F"/>
    <w:rsid w:val="0083004D"/>
    <w:rsid w:val="00831582"/>
    <w:rsid w:val="0085465B"/>
    <w:rsid w:val="0086054D"/>
    <w:rsid w:val="00861003"/>
    <w:rsid w:val="008629AF"/>
    <w:rsid w:val="00862B52"/>
    <w:rsid w:val="008638A6"/>
    <w:rsid w:val="0086568B"/>
    <w:rsid w:val="008656BA"/>
    <w:rsid w:val="00872271"/>
    <w:rsid w:val="008752CB"/>
    <w:rsid w:val="00881292"/>
    <w:rsid w:val="008817B7"/>
    <w:rsid w:val="00885DD6"/>
    <w:rsid w:val="00896577"/>
    <w:rsid w:val="008A36E4"/>
    <w:rsid w:val="008A376A"/>
    <w:rsid w:val="008B6516"/>
    <w:rsid w:val="008B719C"/>
    <w:rsid w:val="008B72B2"/>
    <w:rsid w:val="008C0219"/>
    <w:rsid w:val="008C2DE9"/>
    <w:rsid w:val="008C4458"/>
    <w:rsid w:val="008D1C4F"/>
    <w:rsid w:val="008D3851"/>
    <w:rsid w:val="008D55A8"/>
    <w:rsid w:val="008D5E94"/>
    <w:rsid w:val="008D5ECA"/>
    <w:rsid w:val="008E2CFB"/>
    <w:rsid w:val="008E4161"/>
    <w:rsid w:val="008F0D05"/>
    <w:rsid w:val="008F0FC0"/>
    <w:rsid w:val="008F4218"/>
    <w:rsid w:val="00910128"/>
    <w:rsid w:val="0091032C"/>
    <w:rsid w:val="009123E9"/>
    <w:rsid w:val="00914A72"/>
    <w:rsid w:val="00915633"/>
    <w:rsid w:val="009216E4"/>
    <w:rsid w:val="00923BFD"/>
    <w:rsid w:val="00923C6A"/>
    <w:rsid w:val="00925282"/>
    <w:rsid w:val="00931080"/>
    <w:rsid w:val="00932A8F"/>
    <w:rsid w:val="00944586"/>
    <w:rsid w:val="00947B93"/>
    <w:rsid w:val="00956339"/>
    <w:rsid w:val="00961CF1"/>
    <w:rsid w:val="00967278"/>
    <w:rsid w:val="0097307E"/>
    <w:rsid w:val="0097514A"/>
    <w:rsid w:val="0097729D"/>
    <w:rsid w:val="009812E1"/>
    <w:rsid w:val="00983433"/>
    <w:rsid w:val="00983F45"/>
    <w:rsid w:val="0098618D"/>
    <w:rsid w:val="00991214"/>
    <w:rsid w:val="00992AEE"/>
    <w:rsid w:val="00994D20"/>
    <w:rsid w:val="009A164A"/>
    <w:rsid w:val="009B0BCD"/>
    <w:rsid w:val="009B7A64"/>
    <w:rsid w:val="009C20F5"/>
    <w:rsid w:val="009E0273"/>
    <w:rsid w:val="009E098F"/>
    <w:rsid w:val="009E1351"/>
    <w:rsid w:val="009E3BC0"/>
    <w:rsid w:val="009E5E5E"/>
    <w:rsid w:val="009F377A"/>
    <w:rsid w:val="009F6A52"/>
    <w:rsid w:val="009F6B69"/>
    <w:rsid w:val="009F7B4F"/>
    <w:rsid w:val="009F7BE2"/>
    <w:rsid w:val="009F7E8D"/>
    <w:rsid w:val="00A0047E"/>
    <w:rsid w:val="00A11437"/>
    <w:rsid w:val="00A1417C"/>
    <w:rsid w:val="00A16603"/>
    <w:rsid w:val="00A27A62"/>
    <w:rsid w:val="00A27F62"/>
    <w:rsid w:val="00A3112F"/>
    <w:rsid w:val="00A317BB"/>
    <w:rsid w:val="00A32D08"/>
    <w:rsid w:val="00A345BB"/>
    <w:rsid w:val="00A369AE"/>
    <w:rsid w:val="00A52D5F"/>
    <w:rsid w:val="00A6080B"/>
    <w:rsid w:val="00A63499"/>
    <w:rsid w:val="00A63830"/>
    <w:rsid w:val="00A657A3"/>
    <w:rsid w:val="00A74441"/>
    <w:rsid w:val="00A85151"/>
    <w:rsid w:val="00A93D98"/>
    <w:rsid w:val="00A94741"/>
    <w:rsid w:val="00AA2619"/>
    <w:rsid w:val="00AA4D8A"/>
    <w:rsid w:val="00AA6302"/>
    <w:rsid w:val="00AA6E2C"/>
    <w:rsid w:val="00AB06EE"/>
    <w:rsid w:val="00AB13A0"/>
    <w:rsid w:val="00AC0260"/>
    <w:rsid w:val="00AC5103"/>
    <w:rsid w:val="00AC54DA"/>
    <w:rsid w:val="00AD5E42"/>
    <w:rsid w:val="00AD64F7"/>
    <w:rsid w:val="00AD70A3"/>
    <w:rsid w:val="00AE2221"/>
    <w:rsid w:val="00AF4B50"/>
    <w:rsid w:val="00AF65C5"/>
    <w:rsid w:val="00B012B4"/>
    <w:rsid w:val="00B051C8"/>
    <w:rsid w:val="00B21D76"/>
    <w:rsid w:val="00B253A6"/>
    <w:rsid w:val="00B25996"/>
    <w:rsid w:val="00B346DA"/>
    <w:rsid w:val="00B3764E"/>
    <w:rsid w:val="00B43CFA"/>
    <w:rsid w:val="00B50E8B"/>
    <w:rsid w:val="00B51173"/>
    <w:rsid w:val="00B576FF"/>
    <w:rsid w:val="00B57F93"/>
    <w:rsid w:val="00B71E04"/>
    <w:rsid w:val="00B73858"/>
    <w:rsid w:val="00B74C19"/>
    <w:rsid w:val="00B91FD1"/>
    <w:rsid w:val="00B96CF5"/>
    <w:rsid w:val="00BA4C0C"/>
    <w:rsid w:val="00BA5476"/>
    <w:rsid w:val="00BB17DA"/>
    <w:rsid w:val="00BB1A62"/>
    <w:rsid w:val="00BB2C48"/>
    <w:rsid w:val="00BB3A35"/>
    <w:rsid w:val="00BC28F1"/>
    <w:rsid w:val="00BC35CA"/>
    <w:rsid w:val="00BC5316"/>
    <w:rsid w:val="00BC5366"/>
    <w:rsid w:val="00BC5384"/>
    <w:rsid w:val="00BD0567"/>
    <w:rsid w:val="00BD31AE"/>
    <w:rsid w:val="00BF3985"/>
    <w:rsid w:val="00BF568E"/>
    <w:rsid w:val="00BF58C3"/>
    <w:rsid w:val="00BF7D6A"/>
    <w:rsid w:val="00C0021D"/>
    <w:rsid w:val="00C0515B"/>
    <w:rsid w:val="00C261E4"/>
    <w:rsid w:val="00C307D3"/>
    <w:rsid w:val="00C34FB9"/>
    <w:rsid w:val="00C350F4"/>
    <w:rsid w:val="00C4197D"/>
    <w:rsid w:val="00C437EC"/>
    <w:rsid w:val="00C4619A"/>
    <w:rsid w:val="00C464F5"/>
    <w:rsid w:val="00C527A6"/>
    <w:rsid w:val="00C55208"/>
    <w:rsid w:val="00C55596"/>
    <w:rsid w:val="00C661A1"/>
    <w:rsid w:val="00C74117"/>
    <w:rsid w:val="00C74C93"/>
    <w:rsid w:val="00C76338"/>
    <w:rsid w:val="00C80A1A"/>
    <w:rsid w:val="00C83383"/>
    <w:rsid w:val="00C87469"/>
    <w:rsid w:val="00C91A16"/>
    <w:rsid w:val="00C92AA3"/>
    <w:rsid w:val="00C95303"/>
    <w:rsid w:val="00C9768A"/>
    <w:rsid w:val="00CA1331"/>
    <w:rsid w:val="00CA58DB"/>
    <w:rsid w:val="00CA7C68"/>
    <w:rsid w:val="00CB4CB1"/>
    <w:rsid w:val="00CB79EE"/>
    <w:rsid w:val="00CC0B9C"/>
    <w:rsid w:val="00CC7308"/>
    <w:rsid w:val="00CC777A"/>
    <w:rsid w:val="00CE29DD"/>
    <w:rsid w:val="00CE7394"/>
    <w:rsid w:val="00CF10DE"/>
    <w:rsid w:val="00CF1F53"/>
    <w:rsid w:val="00CF267C"/>
    <w:rsid w:val="00CF2F8D"/>
    <w:rsid w:val="00D030AD"/>
    <w:rsid w:val="00D03499"/>
    <w:rsid w:val="00D0491A"/>
    <w:rsid w:val="00D10483"/>
    <w:rsid w:val="00D111ED"/>
    <w:rsid w:val="00D13011"/>
    <w:rsid w:val="00D14F9F"/>
    <w:rsid w:val="00D15498"/>
    <w:rsid w:val="00D20629"/>
    <w:rsid w:val="00D261C6"/>
    <w:rsid w:val="00D30B16"/>
    <w:rsid w:val="00D337B6"/>
    <w:rsid w:val="00D34B6D"/>
    <w:rsid w:val="00D42B7D"/>
    <w:rsid w:val="00D43802"/>
    <w:rsid w:val="00D441D8"/>
    <w:rsid w:val="00D44F1B"/>
    <w:rsid w:val="00D453D0"/>
    <w:rsid w:val="00D516CA"/>
    <w:rsid w:val="00D54328"/>
    <w:rsid w:val="00D54A07"/>
    <w:rsid w:val="00D6178A"/>
    <w:rsid w:val="00D6584B"/>
    <w:rsid w:val="00D66E82"/>
    <w:rsid w:val="00D67ACB"/>
    <w:rsid w:val="00D75E77"/>
    <w:rsid w:val="00D75F1F"/>
    <w:rsid w:val="00D76120"/>
    <w:rsid w:val="00D777C9"/>
    <w:rsid w:val="00D90A7F"/>
    <w:rsid w:val="00D914A8"/>
    <w:rsid w:val="00DA09E2"/>
    <w:rsid w:val="00DA459F"/>
    <w:rsid w:val="00DA56C5"/>
    <w:rsid w:val="00DB572E"/>
    <w:rsid w:val="00DC34CB"/>
    <w:rsid w:val="00DC4A54"/>
    <w:rsid w:val="00DD026F"/>
    <w:rsid w:val="00DD77BC"/>
    <w:rsid w:val="00DE251F"/>
    <w:rsid w:val="00DF5812"/>
    <w:rsid w:val="00DF63A5"/>
    <w:rsid w:val="00DF6B4B"/>
    <w:rsid w:val="00E019D0"/>
    <w:rsid w:val="00E06121"/>
    <w:rsid w:val="00E10A23"/>
    <w:rsid w:val="00E13B27"/>
    <w:rsid w:val="00E20CA7"/>
    <w:rsid w:val="00E21ECC"/>
    <w:rsid w:val="00E24397"/>
    <w:rsid w:val="00E26208"/>
    <w:rsid w:val="00E27E63"/>
    <w:rsid w:val="00E33D3E"/>
    <w:rsid w:val="00E33DA4"/>
    <w:rsid w:val="00E565F6"/>
    <w:rsid w:val="00E57EF8"/>
    <w:rsid w:val="00E60F13"/>
    <w:rsid w:val="00E6183D"/>
    <w:rsid w:val="00E713C4"/>
    <w:rsid w:val="00E755CA"/>
    <w:rsid w:val="00E83C16"/>
    <w:rsid w:val="00E83E05"/>
    <w:rsid w:val="00E83E3E"/>
    <w:rsid w:val="00E85E45"/>
    <w:rsid w:val="00E863AF"/>
    <w:rsid w:val="00E87172"/>
    <w:rsid w:val="00E94566"/>
    <w:rsid w:val="00E95570"/>
    <w:rsid w:val="00EA0C29"/>
    <w:rsid w:val="00EA221D"/>
    <w:rsid w:val="00EA294E"/>
    <w:rsid w:val="00EB6F11"/>
    <w:rsid w:val="00EC21FD"/>
    <w:rsid w:val="00EC4D07"/>
    <w:rsid w:val="00ED53B9"/>
    <w:rsid w:val="00ED71E9"/>
    <w:rsid w:val="00EE2BB1"/>
    <w:rsid w:val="00EE6DAC"/>
    <w:rsid w:val="00EF0E1C"/>
    <w:rsid w:val="00EF2CC7"/>
    <w:rsid w:val="00EF5544"/>
    <w:rsid w:val="00EF74E0"/>
    <w:rsid w:val="00F10CE2"/>
    <w:rsid w:val="00F12FD4"/>
    <w:rsid w:val="00F135FC"/>
    <w:rsid w:val="00F20397"/>
    <w:rsid w:val="00F233D1"/>
    <w:rsid w:val="00F237E7"/>
    <w:rsid w:val="00F267DC"/>
    <w:rsid w:val="00F324DA"/>
    <w:rsid w:val="00F40581"/>
    <w:rsid w:val="00F562A7"/>
    <w:rsid w:val="00F57A99"/>
    <w:rsid w:val="00F63FE8"/>
    <w:rsid w:val="00F6632A"/>
    <w:rsid w:val="00F702BA"/>
    <w:rsid w:val="00F7408B"/>
    <w:rsid w:val="00F76A32"/>
    <w:rsid w:val="00F94B92"/>
    <w:rsid w:val="00FA3168"/>
    <w:rsid w:val="00FA5C04"/>
    <w:rsid w:val="00FB54E1"/>
    <w:rsid w:val="00FB5B01"/>
    <w:rsid w:val="00FC2059"/>
    <w:rsid w:val="00FC42D4"/>
    <w:rsid w:val="00FC65C6"/>
    <w:rsid w:val="00FC71BC"/>
    <w:rsid w:val="00FD3851"/>
    <w:rsid w:val="00FE031A"/>
    <w:rsid w:val="00FF0514"/>
    <w:rsid w:val="00FF65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sz w:val="24"/>
      <w:szCs w:val="24"/>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ListParagraph">
    <w:name w:val="List Paragraph"/>
    <w:basedOn w:val="Normal"/>
    <w:uiPriority w:val="34"/>
    <w:qFormat/>
    <w:rsid w:val="0063120F"/>
    <w:pPr>
      <w:ind w:left="720"/>
      <w:contextualSpacing/>
    </w:pPr>
  </w:style>
  <w:style w:type="paragraph" w:styleId="PlainText">
    <w:name w:val="Plain Text"/>
    <w:basedOn w:val="Normal"/>
    <w:link w:val="PlainTextChar"/>
    <w:rsid w:val="000E5DD9"/>
    <w:rPr>
      <w:rFonts w:ascii="Courier New" w:hAnsi="Courier New"/>
      <w:sz w:val="20"/>
      <w:szCs w:val="20"/>
      <w:lang w:eastAsia="ru-RU"/>
    </w:rPr>
  </w:style>
  <w:style w:type="character" w:customStyle="1" w:styleId="PlainTextChar">
    <w:name w:val="Plain Text Char"/>
    <w:basedOn w:val="DefaultParagraphFont"/>
    <w:link w:val="PlainText"/>
    <w:rsid w:val="000E5DD9"/>
    <w:rPr>
      <w:rFonts w:ascii="Courier New" w:eastAsia="Times New Roman" w:hAnsi="Courier New" w:cs="Times New Roman"/>
      <w:sz w:val="20"/>
      <w:szCs w:val="20"/>
      <w:lang w:eastAsia="ru-RU"/>
    </w:rPr>
  </w:style>
  <w:style w:type="character" w:styleId="CommentReference">
    <w:name w:val="annotation reference"/>
    <w:basedOn w:val="DefaultParagraphFont"/>
    <w:uiPriority w:val="99"/>
    <w:semiHidden/>
    <w:unhideWhenUsed/>
    <w:rsid w:val="00CC777A"/>
    <w:rPr>
      <w:sz w:val="16"/>
      <w:szCs w:val="16"/>
    </w:rPr>
  </w:style>
  <w:style w:type="paragraph" w:styleId="CommentText">
    <w:name w:val="annotation text"/>
    <w:basedOn w:val="Normal"/>
    <w:link w:val="CommentTextChar"/>
    <w:uiPriority w:val="99"/>
    <w:semiHidden/>
    <w:unhideWhenUsed/>
    <w:rsid w:val="00CC777A"/>
    <w:rPr>
      <w:sz w:val="20"/>
      <w:szCs w:val="20"/>
    </w:rPr>
  </w:style>
  <w:style w:type="character" w:customStyle="1" w:styleId="CommentTextChar">
    <w:name w:val="Comment Text Char"/>
    <w:basedOn w:val="DefaultParagraphFont"/>
    <w:link w:val="CommentText"/>
    <w:uiPriority w:val="99"/>
    <w:semiHidden/>
    <w:rsid w:val="00CC777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777A"/>
    <w:rPr>
      <w:b/>
      <w:bCs/>
    </w:rPr>
  </w:style>
  <w:style w:type="character" w:customStyle="1" w:styleId="CommentSubjectChar">
    <w:name w:val="Comment Subject Char"/>
    <w:basedOn w:val="CommentTextChar"/>
    <w:link w:val="CommentSubject"/>
    <w:uiPriority w:val="99"/>
    <w:semiHidden/>
    <w:rsid w:val="00CC777A"/>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CC777A"/>
    <w:rPr>
      <w:rFonts w:ascii="Tahoma" w:hAnsi="Tahoma" w:cs="Tahoma"/>
      <w:sz w:val="16"/>
      <w:szCs w:val="16"/>
    </w:rPr>
  </w:style>
  <w:style w:type="character" w:customStyle="1" w:styleId="BalloonTextChar">
    <w:name w:val="Balloon Text Char"/>
    <w:basedOn w:val="DefaultParagraphFont"/>
    <w:link w:val="BalloonText"/>
    <w:uiPriority w:val="99"/>
    <w:semiHidden/>
    <w:rsid w:val="00CC777A"/>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6B0085"/>
    <w:rPr>
      <w:sz w:val="20"/>
      <w:szCs w:val="20"/>
    </w:rPr>
  </w:style>
  <w:style w:type="character" w:customStyle="1" w:styleId="FootnoteTextChar">
    <w:name w:val="Footnote Text Char"/>
    <w:basedOn w:val="DefaultParagraphFont"/>
    <w:link w:val="FootnoteText"/>
    <w:uiPriority w:val="99"/>
    <w:semiHidden/>
    <w:rsid w:val="006B0085"/>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6B0085"/>
    <w:rPr>
      <w:vertAlign w:val="superscript"/>
    </w:rPr>
  </w:style>
  <w:style w:type="paragraph" w:styleId="Revision">
    <w:name w:val="Revision"/>
    <w:hidden/>
    <w:uiPriority w:val="99"/>
    <w:semiHidden/>
    <w:rsid w:val="00CC730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26783751">
      <w:bodyDiv w:val="1"/>
      <w:marLeft w:val="0"/>
      <w:marRight w:val="0"/>
      <w:marTop w:val="0"/>
      <w:marBottom w:val="0"/>
      <w:divBdr>
        <w:top w:val="none" w:sz="0" w:space="0" w:color="auto"/>
        <w:left w:val="none" w:sz="0" w:space="0" w:color="auto"/>
        <w:bottom w:val="none" w:sz="0" w:space="0" w:color="auto"/>
        <w:right w:val="none" w:sz="0" w:space="0" w:color="auto"/>
      </w:divBdr>
    </w:div>
    <w:div w:id="1041829198">
      <w:bodyDiv w:val="1"/>
      <w:marLeft w:val="0"/>
      <w:marRight w:val="0"/>
      <w:marTop w:val="0"/>
      <w:marBottom w:val="0"/>
      <w:divBdr>
        <w:top w:val="none" w:sz="0" w:space="0" w:color="auto"/>
        <w:left w:val="none" w:sz="0" w:space="0" w:color="auto"/>
        <w:bottom w:val="none" w:sz="0" w:space="0" w:color="auto"/>
        <w:right w:val="none" w:sz="0" w:space="0" w:color="auto"/>
      </w:divBdr>
    </w:div>
    <w:div w:id="1241480644">
      <w:bodyDiv w:val="1"/>
      <w:marLeft w:val="0"/>
      <w:marRight w:val="0"/>
      <w:marTop w:val="0"/>
      <w:marBottom w:val="0"/>
      <w:divBdr>
        <w:top w:val="none" w:sz="0" w:space="0" w:color="auto"/>
        <w:left w:val="none" w:sz="0" w:space="0" w:color="auto"/>
        <w:bottom w:val="none" w:sz="0" w:space="0" w:color="auto"/>
        <w:right w:val="none" w:sz="0" w:space="0" w:color="auto"/>
      </w:divBdr>
    </w:div>
    <w:div w:id="19003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84L0450:LV: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OJ:L:2005:149:0022:01:LV:HTML" TargetMode="External"/><Relationship Id="rId12" Type="http://schemas.openxmlformats.org/officeDocument/2006/relationships/hyperlink" Target="http://eur-lex.europa.eu/LexUriServ/LexUriServ.do?uri=CONSLEG:2004R2006:20091219:L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ONSLEG:2002L0065:20071225:LV: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LexUriServ/LexUriServ.do?uri=CELEX:31998L0027:LV:HTML"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1997L0007: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1897</Words>
  <Characters>13150</Characters>
  <Application>Microsoft Office Word</Application>
  <DocSecurity>0</DocSecurity>
  <Lines>320</Lines>
  <Paragraphs>123</Paragraphs>
  <ScaleCrop>false</ScaleCrop>
  <HeadingPairs>
    <vt:vector size="2" baseType="variant">
      <vt:variant>
        <vt:lpstr>Title</vt:lpstr>
      </vt:variant>
      <vt:variant>
        <vt:i4>1</vt:i4>
      </vt:variant>
    </vt:vector>
  </HeadingPairs>
  <TitlesOfParts>
    <vt:vector size="1" baseType="lpstr">
      <vt:lpstr>Grozījumi Negodīgas komercprakses aizlieguma likumā</vt:lpstr>
    </vt:vector>
  </TitlesOfParts>
  <Company>LR Ekonomikas ministrija</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Negodīgas komercprakses aizlieguma likumā</dc:title>
  <dc:subject>likumprojekts</dc:subject>
  <dc:creator>Petrova Svetlana</dc:creator>
  <cp:keywords/>
  <dc:description>Svetlana Petrova, 67013072, svetlana.petrova@em.gov.lv</dc:description>
  <cp:lastModifiedBy>RegzdinaS</cp:lastModifiedBy>
  <cp:revision>99</cp:revision>
  <cp:lastPrinted>2012-06-01T06:33:00Z</cp:lastPrinted>
  <dcterms:created xsi:type="dcterms:W3CDTF">2011-11-11T11:49:00Z</dcterms:created>
  <dcterms:modified xsi:type="dcterms:W3CDTF">2012-06-04T13:39:00Z</dcterms:modified>
</cp:coreProperties>
</file>