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4630" w14:textId="77777777" w:rsidR="00F118D2" w:rsidRPr="000852CE" w:rsidRDefault="00F118D2" w:rsidP="000852CE">
      <w:pPr>
        <w:jc w:val="right"/>
        <w:rPr>
          <w:sz w:val="28"/>
          <w:szCs w:val="26"/>
        </w:rPr>
      </w:pPr>
      <w:r w:rsidRPr="000852CE">
        <w:rPr>
          <w:sz w:val="28"/>
          <w:szCs w:val="26"/>
        </w:rPr>
        <w:t>Likumprojekts</w:t>
      </w:r>
    </w:p>
    <w:p w14:paraId="65EF4631" w14:textId="77777777" w:rsidR="00D93FCD" w:rsidRDefault="00D93FCD" w:rsidP="000852CE">
      <w:pPr>
        <w:jc w:val="center"/>
        <w:rPr>
          <w:b/>
          <w:sz w:val="28"/>
          <w:szCs w:val="26"/>
        </w:rPr>
      </w:pPr>
    </w:p>
    <w:p w14:paraId="65EF4633" w14:textId="19E14D01" w:rsidR="00F118D2" w:rsidRDefault="00F118D2" w:rsidP="000852C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Grozījumi Latvijas Administratīvo pārkāpumu kodeksā</w:t>
      </w:r>
    </w:p>
    <w:p w14:paraId="65EF4635" w14:textId="77777777" w:rsidR="00E17A0E" w:rsidRDefault="00E17A0E" w:rsidP="000852CE">
      <w:pPr>
        <w:jc w:val="center"/>
        <w:rPr>
          <w:b/>
          <w:sz w:val="28"/>
          <w:szCs w:val="26"/>
        </w:rPr>
      </w:pPr>
    </w:p>
    <w:p w14:paraId="65EF4636" w14:textId="77777777" w:rsidR="00F118D2" w:rsidRDefault="00F118D2" w:rsidP="000852CE">
      <w:pPr>
        <w:tabs>
          <w:tab w:val="left" w:pos="360"/>
          <w:tab w:val="left" w:pos="720"/>
        </w:tabs>
        <w:ind w:firstLine="709"/>
        <w:rPr>
          <w:sz w:val="26"/>
          <w:szCs w:val="26"/>
        </w:rPr>
      </w:pPr>
      <w:r>
        <w:rPr>
          <w:sz w:val="28"/>
          <w:szCs w:val="26"/>
        </w:rPr>
        <w:t>Izdarīt Latvijas Administratīvo pārkāpumu kodeksā šādus grozījumus:</w:t>
      </w:r>
    </w:p>
    <w:p w14:paraId="65EF4638" w14:textId="77777777" w:rsidR="00E17A0E" w:rsidRDefault="00E17A0E" w:rsidP="000852CE">
      <w:pPr>
        <w:rPr>
          <w:sz w:val="26"/>
          <w:szCs w:val="26"/>
        </w:rPr>
      </w:pPr>
    </w:p>
    <w:p w14:paraId="65EF4639" w14:textId="7353D994" w:rsidR="00716FE8" w:rsidRPr="00716FE8" w:rsidRDefault="00FD7AEB" w:rsidP="000852CE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16FE8">
        <w:rPr>
          <w:sz w:val="28"/>
          <w:szCs w:val="28"/>
        </w:rPr>
        <w:t>1</w:t>
      </w:r>
      <w:r w:rsidR="00813DE7" w:rsidRPr="00716FE8">
        <w:rPr>
          <w:sz w:val="28"/>
          <w:szCs w:val="28"/>
        </w:rPr>
        <w:t xml:space="preserve">. </w:t>
      </w:r>
      <w:r w:rsidR="00716FE8" w:rsidRPr="00716FE8">
        <w:rPr>
          <w:bCs/>
          <w:sz w:val="28"/>
          <w:szCs w:val="28"/>
        </w:rPr>
        <w:t>166.</w:t>
      </w:r>
      <w:r w:rsidR="00716FE8" w:rsidRPr="00716FE8">
        <w:rPr>
          <w:bCs/>
          <w:sz w:val="28"/>
          <w:szCs w:val="28"/>
          <w:vertAlign w:val="superscript"/>
        </w:rPr>
        <w:t xml:space="preserve">6 </w:t>
      </w:r>
      <w:r w:rsidR="00716FE8" w:rsidRPr="00716FE8">
        <w:rPr>
          <w:bCs/>
          <w:sz w:val="28"/>
          <w:szCs w:val="28"/>
        </w:rPr>
        <w:t>pantā:</w:t>
      </w:r>
    </w:p>
    <w:p w14:paraId="65EF463B" w14:textId="235A4E0F" w:rsidR="00716FE8" w:rsidRDefault="00FD7AEB" w:rsidP="000852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16FE8" w:rsidRPr="00716FE8">
        <w:rPr>
          <w:bCs/>
          <w:sz w:val="28"/>
          <w:szCs w:val="28"/>
        </w:rPr>
        <w:t xml:space="preserve">izslēgt pirmajā daļā vārdus </w:t>
      </w:r>
      <w:r w:rsidR="000852CE">
        <w:rPr>
          <w:bCs/>
          <w:sz w:val="28"/>
          <w:szCs w:val="28"/>
        </w:rPr>
        <w:t>"</w:t>
      </w:r>
      <w:r w:rsidR="00716FE8" w:rsidRPr="00716FE8">
        <w:rPr>
          <w:bCs/>
          <w:sz w:val="28"/>
          <w:szCs w:val="28"/>
        </w:rPr>
        <w:t>statistikas pārskatu vai statistiskās infor</w:t>
      </w:r>
      <w:r w:rsidR="0084031A">
        <w:rPr>
          <w:bCs/>
          <w:sz w:val="28"/>
          <w:szCs w:val="28"/>
        </w:rPr>
        <w:softHyphen/>
      </w:r>
      <w:r w:rsidR="00716FE8" w:rsidRPr="00716FE8">
        <w:rPr>
          <w:bCs/>
          <w:sz w:val="28"/>
          <w:szCs w:val="28"/>
        </w:rPr>
        <w:t>mācijas</w:t>
      </w:r>
      <w:r w:rsidR="000852CE">
        <w:rPr>
          <w:bCs/>
          <w:sz w:val="28"/>
          <w:szCs w:val="28"/>
        </w:rPr>
        <w:t>"</w:t>
      </w:r>
      <w:r w:rsidR="00716FE8" w:rsidRPr="00716FE8">
        <w:rPr>
          <w:bCs/>
          <w:sz w:val="28"/>
          <w:szCs w:val="28"/>
        </w:rPr>
        <w:t>;</w:t>
      </w:r>
    </w:p>
    <w:p w14:paraId="65EF463D" w14:textId="4075A062" w:rsidR="00716FE8" w:rsidRPr="00716FE8" w:rsidRDefault="00FD7AEB" w:rsidP="000852CE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16FE8">
        <w:rPr>
          <w:bCs/>
          <w:sz w:val="28"/>
          <w:szCs w:val="28"/>
        </w:rPr>
        <w:t>aizstāt</w:t>
      </w:r>
      <w:r w:rsidR="00716FE8" w:rsidRPr="00716FE8">
        <w:rPr>
          <w:bCs/>
          <w:sz w:val="28"/>
          <w:szCs w:val="28"/>
        </w:rPr>
        <w:t xml:space="preserve"> otrajā daļā vārdu</w:t>
      </w:r>
      <w:r w:rsidR="00716FE8">
        <w:rPr>
          <w:bCs/>
          <w:sz w:val="28"/>
          <w:szCs w:val="28"/>
        </w:rPr>
        <w:t xml:space="preserve">s </w:t>
      </w:r>
      <w:r w:rsidR="000852CE">
        <w:rPr>
          <w:bCs/>
          <w:sz w:val="28"/>
          <w:szCs w:val="28"/>
        </w:rPr>
        <w:t>"</w:t>
      </w:r>
      <w:r w:rsidR="00716FE8" w:rsidRPr="00716FE8">
        <w:rPr>
          <w:bCs/>
          <w:sz w:val="28"/>
          <w:szCs w:val="28"/>
        </w:rPr>
        <w:t>norādīto informāciju vai dokumentus</w:t>
      </w:r>
      <w:r w:rsidR="000852CE">
        <w:rPr>
          <w:bCs/>
          <w:sz w:val="28"/>
          <w:szCs w:val="28"/>
        </w:rPr>
        <w:t>"</w:t>
      </w:r>
      <w:r w:rsidR="00716FE8">
        <w:rPr>
          <w:bCs/>
          <w:sz w:val="28"/>
          <w:szCs w:val="28"/>
        </w:rPr>
        <w:t xml:space="preserve"> ar vārdiem </w:t>
      </w:r>
      <w:r w:rsidR="000852CE">
        <w:rPr>
          <w:bCs/>
          <w:sz w:val="28"/>
          <w:szCs w:val="28"/>
        </w:rPr>
        <w:t>"</w:t>
      </w:r>
      <w:r w:rsidR="00716FE8">
        <w:rPr>
          <w:bCs/>
          <w:sz w:val="28"/>
          <w:szCs w:val="28"/>
        </w:rPr>
        <w:t>norādītos dokumentus</w:t>
      </w:r>
      <w:r w:rsidR="000852CE">
        <w:rPr>
          <w:bCs/>
          <w:sz w:val="28"/>
          <w:szCs w:val="28"/>
        </w:rPr>
        <w:t>"</w:t>
      </w:r>
      <w:r w:rsidR="00716FE8" w:rsidRPr="00716FE8">
        <w:rPr>
          <w:bCs/>
          <w:sz w:val="28"/>
          <w:szCs w:val="28"/>
        </w:rPr>
        <w:t>.</w:t>
      </w:r>
    </w:p>
    <w:p w14:paraId="65EF463F" w14:textId="77777777" w:rsidR="00E17A0E" w:rsidRDefault="00E17A0E" w:rsidP="000852CE">
      <w:pPr>
        <w:tabs>
          <w:tab w:val="left" w:pos="720"/>
          <w:tab w:val="left" w:pos="900"/>
        </w:tabs>
        <w:jc w:val="both"/>
        <w:rPr>
          <w:sz w:val="28"/>
          <w:szCs w:val="26"/>
        </w:rPr>
      </w:pPr>
    </w:p>
    <w:p w14:paraId="65EF4640" w14:textId="72B84905" w:rsidR="00F118D2" w:rsidRDefault="00FD7AEB" w:rsidP="000852CE">
      <w:pPr>
        <w:tabs>
          <w:tab w:val="left" w:pos="720"/>
          <w:tab w:val="left" w:pos="900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</w:r>
      <w:r w:rsidR="00D45BD6">
        <w:rPr>
          <w:sz w:val="28"/>
          <w:szCs w:val="26"/>
        </w:rPr>
        <w:t xml:space="preserve">2. </w:t>
      </w:r>
      <w:r w:rsidR="00431BA4">
        <w:rPr>
          <w:sz w:val="28"/>
          <w:szCs w:val="26"/>
        </w:rPr>
        <w:t>Papildināt</w:t>
      </w:r>
      <w:r>
        <w:rPr>
          <w:sz w:val="28"/>
          <w:szCs w:val="26"/>
        </w:rPr>
        <w:t xml:space="preserve"> </w:t>
      </w:r>
      <w:r w:rsidR="0084031A">
        <w:rPr>
          <w:sz w:val="28"/>
          <w:szCs w:val="26"/>
        </w:rPr>
        <w:t xml:space="preserve">piecpadsmito </w:t>
      </w:r>
      <w:r>
        <w:rPr>
          <w:sz w:val="28"/>
          <w:szCs w:val="26"/>
        </w:rPr>
        <w:t xml:space="preserve">nodaļu </w:t>
      </w:r>
      <w:r w:rsidR="00431BA4">
        <w:rPr>
          <w:sz w:val="28"/>
          <w:szCs w:val="26"/>
        </w:rPr>
        <w:t>ar</w:t>
      </w:r>
      <w:r w:rsidR="00F118D2">
        <w:rPr>
          <w:sz w:val="28"/>
          <w:szCs w:val="26"/>
        </w:rPr>
        <w:t xml:space="preserve"> </w:t>
      </w:r>
      <w:r w:rsidR="003D58B5">
        <w:rPr>
          <w:bCs/>
          <w:sz w:val="28"/>
          <w:szCs w:val="26"/>
        </w:rPr>
        <w:t>204</w:t>
      </w:r>
      <w:r w:rsidR="00F118D2">
        <w:rPr>
          <w:bCs/>
          <w:sz w:val="28"/>
          <w:szCs w:val="26"/>
        </w:rPr>
        <w:t>.</w:t>
      </w:r>
      <w:r w:rsidR="003D58B5">
        <w:rPr>
          <w:bCs/>
          <w:sz w:val="28"/>
          <w:szCs w:val="26"/>
          <w:vertAlign w:val="superscript"/>
        </w:rPr>
        <w:t>19</w:t>
      </w:r>
      <w:r w:rsidR="00F118D2">
        <w:rPr>
          <w:b/>
          <w:sz w:val="28"/>
          <w:szCs w:val="26"/>
          <w:vertAlign w:val="superscript"/>
        </w:rPr>
        <w:t xml:space="preserve"> </w:t>
      </w:r>
      <w:r>
        <w:rPr>
          <w:bCs/>
          <w:sz w:val="28"/>
          <w:szCs w:val="26"/>
        </w:rPr>
        <w:t>un 204.</w:t>
      </w:r>
      <w:r>
        <w:rPr>
          <w:bCs/>
          <w:sz w:val="28"/>
          <w:szCs w:val="26"/>
          <w:vertAlign w:val="superscript"/>
        </w:rPr>
        <w:t>20</w:t>
      </w:r>
      <w:r>
        <w:rPr>
          <w:b/>
          <w:sz w:val="28"/>
          <w:szCs w:val="26"/>
          <w:vertAlign w:val="superscript"/>
        </w:rPr>
        <w:t xml:space="preserve"> </w:t>
      </w:r>
      <w:r w:rsidR="00431BA4">
        <w:rPr>
          <w:sz w:val="28"/>
          <w:szCs w:val="26"/>
        </w:rPr>
        <w:t>pantu šādā redakcijā</w:t>
      </w:r>
      <w:r w:rsidR="00F118D2">
        <w:rPr>
          <w:sz w:val="28"/>
          <w:szCs w:val="26"/>
        </w:rPr>
        <w:t>:</w:t>
      </w:r>
    </w:p>
    <w:p w14:paraId="65EF4641" w14:textId="77777777" w:rsidR="00F118D2" w:rsidRDefault="00F118D2" w:rsidP="000852CE">
      <w:pPr>
        <w:tabs>
          <w:tab w:val="num" w:pos="735"/>
        </w:tabs>
        <w:ind w:left="375"/>
        <w:jc w:val="both"/>
        <w:rPr>
          <w:sz w:val="28"/>
          <w:szCs w:val="26"/>
        </w:rPr>
      </w:pPr>
    </w:p>
    <w:p w14:paraId="65EF4642" w14:textId="5A7163D3" w:rsidR="00647148" w:rsidRDefault="00FD7AEB" w:rsidP="000852CE">
      <w:pPr>
        <w:tabs>
          <w:tab w:val="num" w:pos="735"/>
        </w:tabs>
        <w:jc w:val="both"/>
        <w:rPr>
          <w:b/>
          <w:sz w:val="28"/>
          <w:szCs w:val="26"/>
        </w:rPr>
      </w:pPr>
      <w:r>
        <w:rPr>
          <w:bCs/>
          <w:sz w:val="28"/>
          <w:szCs w:val="26"/>
        </w:rPr>
        <w:tab/>
      </w:r>
      <w:r w:rsidR="000852CE">
        <w:rPr>
          <w:bCs/>
          <w:sz w:val="28"/>
          <w:szCs w:val="26"/>
        </w:rPr>
        <w:t>"</w:t>
      </w:r>
      <w:r w:rsidR="00647148" w:rsidRPr="00647148">
        <w:rPr>
          <w:b/>
          <w:bCs/>
          <w:sz w:val="28"/>
          <w:szCs w:val="26"/>
        </w:rPr>
        <w:t>204.</w:t>
      </w:r>
      <w:r w:rsidR="00647148" w:rsidRPr="00647148">
        <w:rPr>
          <w:b/>
          <w:bCs/>
          <w:sz w:val="28"/>
          <w:szCs w:val="26"/>
          <w:vertAlign w:val="superscript"/>
        </w:rPr>
        <w:t>19</w:t>
      </w:r>
      <w:r w:rsidR="00647148" w:rsidRPr="00647148">
        <w:rPr>
          <w:b/>
          <w:sz w:val="28"/>
          <w:szCs w:val="26"/>
          <w:vertAlign w:val="superscript"/>
        </w:rPr>
        <w:t xml:space="preserve"> </w:t>
      </w:r>
      <w:r w:rsidR="00647148">
        <w:rPr>
          <w:b/>
          <w:sz w:val="28"/>
          <w:szCs w:val="26"/>
        </w:rPr>
        <w:t xml:space="preserve">pants. </w:t>
      </w:r>
      <w:r w:rsidR="00A25B55" w:rsidRPr="00A25B55">
        <w:rPr>
          <w:b/>
          <w:sz w:val="28"/>
          <w:szCs w:val="26"/>
        </w:rPr>
        <w:t>Statistikas nodrošināšanai nepieciešamo datu iesnieg</w:t>
      </w:r>
      <w:r w:rsidR="0084031A">
        <w:rPr>
          <w:b/>
          <w:sz w:val="28"/>
          <w:szCs w:val="26"/>
        </w:rPr>
        <w:softHyphen/>
      </w:r>
      <w:r w:rsidR="00A25B55" w:rsidRPr="00A25B55">
        <w:rPr>
          <w:b/>
          <w:sz w:val="28"/>
          <w:szCs w:val="26"/>
        </w:rPr>
        <w:t>šanas kārtības pārkāpšana</w:t>
      </w:r>
    </w:p>
    <w:p w14:paraId="65EF4644" w14:textId="75DD0333" w:rsidR="005006F5" w:rsidRPr="00CE5862" w:rsidRDefault="00FD7AEB" w:rsidP="000852CE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006F5" w:rsidRPr="00CE5862">
        <w:rPr>
          <w:sz w:val="28"/>
          <w:szCs w:val="28"/>
        </w:rPr>
        <w:t xml:space="preserve">Par </w:t>
      </w:r>
      <w:r w:rsidR="005006F5">
        <w:rPr>
          <w:sz w:val="28"/>
          <w:szCs w:val="28"/>
        </w:rPr>
        <w:t xml:space="preserve">statistikas nodrošināšanai nepieciešamo datu </w:t>
      </w:r>
      <w:r w:rsidR="005006F5" w:rsidRPr="00CE5862">
        <w:rPr>
          <w:sz w:val="28"/>
          <w:szCs w:val="28"/>
        </w:rPr>
        <w:t>neiesniegšanu</w:t>
      </w:r>
      <w:r w:rsidR="005006F5">
        <w:rPr>
          <w:sz w:val="28"/>
          <w:szCs w:val="28"/>
        </w:rPr>
        <w:t xml:space="preserve"> normatīvajos aktos noteiktajā </w:t>
      </w:r>
      <w:r w:rsidR="004013CA">
        <w:rPr>
          <w:sz w:val="28"/>
          <w:szCs w:val="28"/>
        </w:rPr>
        <w:t>kārtībā</w:t>
      </w:r>
      <w:r w:rsidR="005006F5" w:rsidRPr="00CE5862">
        <w:rPr>
          <w:sz w:val="28"/>
          <w:szCs w:val="28"/>
        </w:rPr>
        <w:t xml:space="preserve"> –</w:t>
      </w:r>
    </w:p>
    <w:p w14:paraId="65EF4645" w14:textId="45C49F06" w:rsidR="005006F5" w:rsidRDefault="00FD7AEB" w:rsidP="000852CE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3350F">
        <w:rPr>
          <w:sz w:val="28"/>
          <w:szCs w:val="28"/>
        </w:rPr>
        <w:t xml:space="preserve">izsaka brīdinājumu vai </w:t>
      </w:r>
      <w:r w:rsidR="005006F5" w:rsidRPr="00CE5862">
        <w:rPr>
          <w:sz w:val="28"/>
          <w:szCs w:val="28"/>
        </w:rPr>
        <w:t xml:space="preserve">uzliek </w:t>
      </w:r>
      <w:r w:rsidR="0084031A">
        <w:rPr>
          <w:sz w:val="28"/>
          <w:szCs w:val="28"/>
        </w:rPr>
        <w:t>naudas sodu fiziskajām personām</w:t>
      </w:r>
      <w:r w:rsidR="00764D96">
        <w:rPr>
          <w:sz w:val="28"/>
          <w:szCs w:val="28"/>
        </w:rPr>
        <w:t xml:space="preserve"> </w:t>
      </w:r>
      <w:r w:rsidR="005006F5">
        <w:rPr>
          <w:sz w:val="28"/>
          <w:szCs w:val="28"/>
        </w:rPr>
        <w:t>līdz divsimt piecdesm</w:t>
      </w:r>
      <w:bookmarkStart w:id="0" w:name="_GoBack"/>
      <w:bookmarkEnd w:id="0"/>
      <w:r w:rsidR="005006F5">
        <w:rPr>
          <w:sz w:val="28"/>
          <w:szCs w:val="28"/>
        </w:rPr>
        <w:t xml:space="preserve">it latiem, </w:t>
      </w:r>
      <w:r w:rsidR="0084031A">
        <w:rPr>
          <w:sz w:val="28"/>
          <w:szCs w:val="28"/>
        </w:rPr>
        <w:t xml:space="preserve">bet </w:t>
      </w:r>
      <w:r w:rsidR="005006F5">
        <w:rPr>
          <w:sz w:val="28"/>
          <w:szCs w:val="28"/>
        </w:rPr>
        <w:t>juridiskajām personām – līdz piecsimt latiem.</w:t>
      </w:r>
    </w:p>
    <w:p w14:paraId="73BAE753" w14:textId="77777777" w:rsidR="00FD7AEB" w:rsidRDefault="00FD7AEB" w:rsidP="000852CE">
      <w:pPr>
        <w:tabs>
          <w:tab w:val="num" w:pos="735"/>
        </w:tabs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ab/>
      </w:r>
    </w:p>
    <w:p w14:paraId="65EF464A" w14:textId="6D4283CE" w:rsidR="00367806" w:rsidRPr="00647148" w:rsidRDefault="00FD7AEB" w:rsidP="000852CE">
      <w:pPr>
        <w:tabs>
          <w:tab w:val="num" w:pos="735"/>
        </w:tabs>
        <w:jc w:val="both"/>
        <w:rPr>
          <w:b/>
          <w:sz w:val="28"/>
          <w:szCs w:val="26"/>
        </w:rPr>
      </w:pPr>
      <w:r>
        <w:rPr>
          <w:b/>
          <w:bCs/>
          <w:sz w:val="28"/>
          <w:szCs w:val="26"/>
        </w:rPr>
        <w:tab/>
      </w:r>
      <w:r w:rsidR="00367806" w:rsidRPr="00647148">
        <w:rPr>
          <w:b/>
          <w:bCs/>
          <w:sz w:val="28"/>
          <w:szCs w:val="26"/>
        </w:rPr>
        <w:t>204.</w:t>
      </w:r>
      <w:r w:rsidR="00BE2CA8">
        <w:rPr>
          <w:b/>
          <w:bCs/>
          <w:sz w:val="28"/>
          <w:szCs w:val="26"/>
          <w:vertAlign w:val="superscript"/>
        </w:rPr>
        <w:t>20</w:t>
      </w:r>
      <w:r w:rsidR="00367806" w:rsidRPr="00647148">
        <w:rPr>
          <w:b/>
          <w:sz w:val="28"/>
          <w:szCs w:val="26"/>
          <w:vertAlign w:val="superscript"/>
        </w:rPr>
        <w:t xml:space="preserve"> </w:t>
      </w:r>
      <w:r w:rsidR="00367806">
        <w:rPr>
          <w:b/>
          <w:sz w:val="28"/>
          <w:szCs w:val="26"/>
        </w:rPr>
        <w:t xml:space="preserve">pants. </w:t>
      </w:r>
      <w:r w:rsidR="00ED0AA0" w:rsidRPr="00ED0AA0">
        <w:rPr>
          <w:b/>
          <w:sz w:val="28"/>
          <w:szCs w:val="26"/>
        </w:rPr>
        <w:t>Statistiskās konfidencialitātes prasību</w:t>
      </w:r>
      <w:r w:rsidR="00ED0AA0">
        <w:rPr>
          <w:sz w:val="28"/>
          <w:szCs w:val="26"/>
        </w:rPr>
        <w:t xml:space="preserve"> </w:t>
      </w:r>
      <w:r w:rsidR="00367806" w:rsidRPr="00647148">
        <w:rPr>
          <w:b/>
          <w:sz w:val="28"/>
          <w:szCs w:val="26"/>
        </w:rPr>
        <w:t>pārkāpšana</w:t>
      </w:r>
    </w:p>
    <w:p w14:paraId="65EF464C" w14:textId="2BC75632" w:rsidR="009614DC" w:rsidRDefault="00FD7AEB" w:rsidP="000852CE">
      <w:pPr>
        <w:pStyle w:val="naisf"/>
        <w:spacing w:before="0" w:after="0"/>
        <w:ind w:firstLine="0"/>
        <w:rPr>
          <w:sz w:val="28"/>
          <w:szCs w:val="26"/>
        </w:rPr>
      </w:pPr>
      <w:r>
        <w:rPr>
          <w:sz w:val="28"/>
          <w:szCs w:val="26"/>
        </w:rPr>
        <w:tab/>
      </w:r>
      <w:r w:rsidR="00DF3EFA">
        <w:rPr>
          <w:sz w:val="28"/>
          <w:szCs w:val="26"/>
        </w:rPr>
        <w:t>Par</w:t>
      </w:r>
      <w:r w:rsidR="00CE5862">
        <w:rPr>
          <w:sz w:val="28"/>
          <w:szCs w:val="26"/>
        </w:rPr>
        <w:t xml:space="preserve"> </w:t>
      </w:r>
      <w:r w:rsidR="00CE5862" w:rsidRPr="00CE5862">
        <w:rPr>
          <w:sz w:val="28"/>
          <w:szCs w:val="26"/>
        </w:rPr>
        <w:t xml:space="preserve">normatīvajos aktos </w:t>
      </w:r>
      <w:r w:rsidR="00D93FCD">
        <w:rPr>
          <w:sz w:val="28"/>
          <w:szCs w:val="26"/>
        </w:rPr>
        <w:t>noteiktās</w:t>
      </w:r>
      <w:r w:rsidR="00DF3EFA">
        <w:rPr>
          <w:sz w:val="28"/>
          <w:szCs w:val="26"/>
        </w:rPr>
        <w:t xml:space="preserve"> statistiskās konfidencialitātes </w:t>
      </w:r>
      <w:r w:rsidR="003D58B5">
        <w:rPr>
          <w:sz w:val="28"/>
          <w:szCs w:val="26"/>
        </w:rPr>
        <w:t xml:space="preserve">prasību </w:t>
      </w:r>
      <w:r w:rsidR="00DF3EFA">
        <w:rPr>
          <w:sz w:val="28"/>
          <w:szCs w:val="26"/>
        </w:rPr>
        <w:t>neievērošanu</w:t>
      </w:r>
      <w:r w:rsidR="00982C23">
        <w:rPr>
          <w:sz w:val="28"/>
          <w:szCs w:val="26"/>
        </w:rPr>
        <w:t xml:space="preserve"> </w:t>
      </w:r>
      <w:r w:rsidR="00982C23" w:rsidRPr="00982C23">
        <w:rPr>
          <w:sz w:val="28"/>
          <w:szCs w:val="26"/>
        </w:rPr>
        <w:t xml:space="preserve">attiecībā uz pētniecībai saņemtiem datiem </w:t>
      </w:r>
      <w:r w:rsidR="009614DC">
        <w:rPr>
          <w:sz w:val="28"/>
          <w:szCs w:val="26"/>
        </w:rPr>
        <w:t>–</w:t>
      </w:r>
    </w:p>
    <w:p w14:paraId="65EF464D" w14:textId="0A2815D0" w:rsidR="00F118D2" w:rsidRDefault="00FD7AEB" w:rsidP="000852CE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52FFE">
        <w:rPr>
          <w:sz w:val="28"/>
          <w:szCs w:val="28"/>
        </w:rPr>
        <w:t xml:space="preserve">izsaka brīdinājumu vai </w:t>
      </w:r>
      <w:r w:rsidR="00F118D2">
        <w:rPr>
          <w:sz w:val="28"/>
          <w:szCs w:val="28"/>
        </w:rPr>
        <w:t xml:space="preserve">uzliek naudas sodu fiziskajām personām līdz divsimt piecdesmit latiem, </w:t>
      </w:r>
      <w:r>
        <w:rPr>
          <w:sz w:val="28"/>
          <w:szCs w:val="28"/>
        </w:rPr>
        <w:t xml:space="preserve">bet </w:t>
      </w:r>
      <w:r w:rsidR="00F118D2">
        <w:rPr>
          <w:sz w:val="28"/>
          <w:szCs w:val="28"/>
        </w:rPr>
        <w:t>juridiskajām person</w:t>
      </w:r>
      <w:r w:rsidR="00431BA4">
        <w:rPr>
          <w:sz w:val="28"/>
          <w:szCs w:val="28"/>
        </w:rPr>
        <w:t>ām – līdz piecsimt latiem.</w:t>
      </w:r>
      <w:r w:rsidR="000852CE">
        <w:rPr>
          <w:sz w:val="28"/>
          <w:szCs w:val="28"/>
        </w:rPr>
        <w:t>"</w:t>
      </w:r>
    </w:p>
    <w:p w14:paraId="65EF464E" w14:textId="77777777" w:rsidR="00F118D2" w:rsidRDefault="00F118D2" w:rsidP="000852CE">
      <w:pPr>
        <w:tabs>
          <w:tab w:val="num" w:pos="735"/>
        </w:tabs>
        <w:ind w:left="375"/>
        <w:jc w:val="both"/>
        <w:rPr>
          <w:sz w:val="28"/>
          <w:szCs w:val="28"/>
        </w:rPr>
      </w:pPr>
    </w:p>
    <w:p w14:paraId="65EF4655" w14:textId="257A0A3A" w:rsidR="006527A0" w:rsidRDefault="00FD7AEB" w:rsidP="000852CE">
      <w:pPr>
        <w:tabs>
          <w:tab w:val="left" w:pos="720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>3</w:t>
      </w:r>
      <w:r w:rsidR="006527A0">
        <w:rPr>
          <w:sz w:val="28"/>
          <w:szCs w:val="26"/>
        </w:rPr>
        <w:t xml:space="preserve">. Izteikt </w:t>
      </w:r>
      <w:r w:rsidR="006527A0">
        <w:rPr>
          <w:bCs/>
          <w:sz w:val="28"/>
          <w:szCs w:val="26"/>
        </w:rPr>
        <w:t>215.</w:t>
      </w:r>
      <w:r w:rsidR="006527A0">
        <w:rPr>
          <w:bCs/>
          <w:sz w:val="28"/>
          <w:szCs w:val="26"/>
          <w:vertAlign w:val="superscript"/>
        </w:rPr>
        <w:t>6</w:t>
      </w:r>
      <w:r w:rsidR="006527A0">
        <w:rPr>
          <w:b/>
          <w:sz w:val="28"/>
          <w:szCs w:val="26"/>
          <w:vertAlign w:val="superscript"/>
        </w:rPr>
        <w:t xml:space="preserve"> </w:t>
      </w:r>
      <w:r w:rsidR="006527A0">
        <w:rPr>
          <w:sz w:val="28"/>
          <w:szCs w:val="26"/>
        </w:rPr>
        <w:t xml:space="preserve">panta pirmo daļu šādā redakcijā: </w:t>
      </w:r>
    </w:p>
    <w:p w14:paraId="24D9A5D1" w14:textId="77777777" w:rsidR="000852CE" w:rsidRDefault="000852CE" w:rsidP="000852CE">
      <w:pPr>
        <w:tabs>
          <w:tab w:val="left" w:pos="720"/>
        </w:tabs>
        <w:jc w:val="both"/>
        <w:rPr>
          <w:sz w:val="28"/>
          <w:szCs w:val="26"/>
        </w:rPr>
      </w:pPr>
    </w:p>
    <w:p w14:paraId="65EF4657" w14:textId="2148300C" w:rsidR="008A0BBC" w:rsidRDefault="00FD7AEB" w:rsidP="000852CE">
      <w:pPr>
        <w:pStyle w:val="naisf"/>
        <w:spacing w:before="0" w:after="0"/>
        <w:ind w:firstLine="0"/>
        <w:rPr>
          <w:sz w:val="28"/>
          <w:szCs w:val="28"/>
        </w:rPr>
      </w:pPr>
      <w:bookmarkStart w:id="1" w:name="bkm540"/>
      <w:r>
        <w:rPr>
          <w:sz w:val="28"/>
          <w:szCs w:val="28"/>
        </w:rPr>
        <w:tab/>
      </w:r>
      <w:r w:rsidR="000852CE">
        <w:rPr>
          <w:sz w:val="28"/>
          <w:szCs w:val="28"/>
        </w:rPr>
        <w:t>"</w:t>
      </w:r>
      <w:r w:rsidR="008A0BBC" w:rsidRPr="00821DC2">
        <w:rPr>
          <w:sz w:val="28"/>
          <w:szCs w:val="28"/>
        </w:rPr>
        <w:t xml:space="preserve">Centrālā statistikas pārvalde izskata šā kodeksa </w:t>
      </w:r>
      <w:bookmarkEnd w:id="1"/>
      <w:r w:rsidR="003D58B5" w:rsidRPr="00821DC2">
        <w:rPr>
          <w:sz w:val="28"/>
          <w:szCs w:val="28"/>
        </w:rPr>
        <w:t>204.</w:t>
      </w:r>
      <w:r w:rsidR="003D58B5" w:rsidRPr="00821DC2">
        <w:rPr>
          <w:sz w:val="28"/>
          <w:szCs w:val="28"/>
          <w:vertAlign w:val="superscript"/>
        </w:rPr>
        <w:t>19</w:t>
      </w:r>
      <w:r w:rsidR="00821DC2" w:rsidRPr="00821DC2">
        <w:rPr>
          <w:sz w:val="28"/>
          <w:szCs w:val="28"/>
        </w:rPr>
        <w:t xml:space="preserve"> </w:t>
      </w:r>
      <w:r w:rsidR="00344F7D">
        <w:rPr>
          <w:sz w:val="28"/>
          <w:szCs w:val="28"/>
        </w:rPr>
        <w:t>un</w:t>
      </w:r>
      <w:r w:rsidR="00E30723">
        <w:rPr>
          <w:sz w:val="28"/>
          <w:szCs w:val="28"/>
        </w:rPr>
        <w:t xml:space="preserve"> </w:t>
      </w:r>
      <w:r w:rsidR="00E30723" w:rsidRPr="00821DC2">
        <w:rPr>
          <w:sz w:val="28"/>
          <w:szCs w:val="28"/>
        </w:rPr>
        <w:t>204.</w:t>
      </w:r>
      <w:r w:rsidR="00E30723">
        <w:rPr>
          <w:sz w:val="28"/>
          <w:szCs w:val="28"/>
          <w:vertAlign w:val="superscript"/>
        </w:rPr>
        <w:t>20</w:t>
      </w:r>
      <w:r w:rsidR="00E30723" w:rsidRPr="00821DC2">
        <w:rPr>
          <w:sz w:val="28"/>
          <w:szCs w:val="28"/>
        </w:rPr>
        <w:t xml:space="preserve"> pantā</w:t>
      </w:r>
      <w:r w:rsidR="00344F7D">
        <w:rPr>
          <w:sz w:val="28"/>
          <w:szCs w:val="28"/>
        </w:rPr>
        <w:t xml:space="preserve"> </w:t>
      </w:r>
      <w:r w:rsidR="008A0BBC" w:rsidRPr="00821DC2">
        <w:rPr>
          <w:sz w:val="28"/>
          <w:szCs w:val="28"/>
        </w:rPr>
        <w:t>paredzēto administratīvo pārkāpumu lietas</w:t>
      </w:r>
      <w:r w:rsidR="00365E56">
        <w:rPr>
          <w:sz w:val="28"/>
          <w:szCs w:val="28"/>
        </w:rPr>
        <w:t>.</w:t>
      </w:r>
      <w:r w:rsidR="000852CE">
        <w:rPr>
          <w:sz w:val="28"/>
          <w:szCs w:val="28"/>
        </w:rPr>
        <w:t>"</w:t>
      </w:r>
    </w:p>
    <w:p w14:paraId="1C85686E" w14:textId="77777777" w:rsidR="00FD7AEB" w:rsidRDefault="00FD7AEB" w:rsidP="000852CE">
      <w:pPr>
        <w:jc w:val="both"/>
        <w:rPr>
          <w:sz w:val="28"/>
          <w:szCs w:val="28"/>
        </w:rPr>
      </w:pPr>
    </w:p>
    <w:p w14:paraId="4CBB0DB4" w14:textId="77777777" w:rsidR="000852CE" w:rsidRDefault="000852CE" w:rsidP="000852CE">
      <w:pPr>
        <w:jc w:val="both"/>
        <w:rPr>
          <w:sz w:val="28"/>
          <w:szCs w:val="28"/>
        </w:rPr>
      </w:pPr>
    </w:p>
    <w:p w14:paraId="3F0996DF" w14:textId="77777777" w:rsidR="000852CE" w:rsidRDefault="000852CE" w:rsidP="000852CE">
      <w:pPr>
        <w:jc w:val="both"/>
        <w:rPr>
          <w:sz w:val="28"/>
          <w:szCs w:val="28"/>
        </w:rPr>
      </w:pPr>
    </w:p>
    <w:p w14:paraId="65EF465B" w14:textId="0AC9818C" w:rsidR="00781472" w:rsidRDefault="00781472" w:rsidP="00085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Ekonomikas</w:t>
      </w:r>
      <w:r w:rsidRPr="00CC7753">
        <w:rPr>
          <w:sz w:val="28"/>
          <w:szCs w:val="28"/>
        </w:rPr>
        <w:t xml:space="preserve"> ministrs</w:t>
      </w:r>
    </w:p>
    <w:p w14:paraId="6F7B7C1F" w14:textId="450779AB" w:rsidR="00082420" w:rsidRPr="00CC7753" w:rsidRDefault="00082420" w:rsidP="00085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Daniels Pavļuts</w:t>
      </w:r>
    </w:p>
    <w:sectPr w:rsidR="00082420" w:rsidRPr="00CC7753" w:rsidSect="000852CE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F4673" w14:textId="77777777" w:rsidR="006F07BB" w:rsidRDefault="006F07BB">
      <w:r>
        <w:separator/>
      </w:r>
    </w:p>
  </w:endnote>
  <w:endnote w:type="continuationSeparator" w:id="0">
    <w:p w14:paraId="65EF4674" w14:textId="77777777" w:rsidR="006F07BB" w:rsidRDefault="006F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4677" w14:textId="77777777" w:rsidR="00F118D2" w:rsidRPr="00394654" w:rsidRDefault="00394654" w:rsidP="00394654">
    <w:pPr>
      <w:pStyle w:val="Footer"/>
    </w:pPr>
    <w:r w:rsidRPr="00394654">
      <w:rPr>
        <w:sz w:val="20"/>
        <w:szCs w:val="20"/>
      </w:rPr>
      <w:t>EMLik_070813_LAPK; Likumprojekts „Grozījumi Latvijas Administratīvo pārkāpumu kodeksā”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4678" w14:textId="24E8834E" w:rsidR="00E16F98" w:rsidRPr="000852CE" w:rsidRDefault="000852CE" w:rsidP="00394654">
    <w:pPr>
      <w:pStyle w:val="Footer"/>
      <w:rPr>
        <w:sz w:val="16"/>
        <w:szCs w:val="16"/>
      </w:rPr>
    </w:pPr>
    <w:r w:rsidRPr="000852CE">
      <w:rPr>
        <w:sz w:val="16"/>
        <w:szCs w:val="16"/>
      </w:rPr>
      <w:t>L2247_3</w:t>
    </w:r>
    <w:r w:rsidR="008E7465">
      <w:rPr>
        <w:sz w:val="16"/>
        <w:szCs w:val="16"/>
      </w:rPr>
      <w:t xml:space="preserve"> </w:t>
    </w:r>
    <w:proofErr w:type="spellStart"/>
    <w:r w:rsidR="008E7465">
      <w:rPr>
        <w:sz w:val="16"/>
        <w:szCs w:val="16"/>
      </w:rPr>
      <w:t>v_sk</w:t>
    </w:r>
    <w:proofErr w:type="spellEnd"/>
    <w:r w:rsidR="008E7465">
      <w:rPr>
        <w:sz w:val="16"/>
        <w:szCs w:val="16"/>
      </w:rPr>
      <w:t xml:space="preserve">. = </w:t>
    </w:r>
    <w:r w:rsidR="008E7465">
      <w:rPr>
        <w:sz w:val="16"/>
        <w:szCs w:val="16"/>
      </w:rPr>
      <w:fldChar w:fldCharType="begin"/>
    </w:r>
    <w:r w:rsidR="008E7465">
      <w:rPr>
        <w:sz w:val="16"/>
        <w:szCs w:val="16"/>
      </w:rPr>
      <w:instrText xml:space="preserve"> NUMWORDS  \* MERGEFORMAT </w:instrText>
    </w:r>
    <w:r w:rsidR="008E7465">
      <w:rPr>
        <w:sz w:val="16"/>
        <w:szCs w:val="16"/>
      </w:rPr>
      <w:fldChar w:fldCharType="separate"/>
    </w:r>
    <w:r w:rsidR="008E7465">
      <w:rPr>
        <w:noProof/>
        <w:sz w:val="16"/>
        <w:szCs w:val="16"/>
      </w:rPr>
      <w:t>148</w:t>
    </w:r>
    <w:r w:rsidR="008E746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F4671" w14:textId="77777777" w:rsidR="006F07BB" w:rsidRDefault="006F07BB">
      <w:r>
        <w:separator/>
      </w:r>
    </w:p>
  </w:footnote>
  <w:footnote w:type="continuationSeparator" w:id="0">
    <w:p w14:paraId="65EF4672" w14:textId="77777777" w:rsidR="006F07BB" w:rsidRDefault="006F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0032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EF4675" w14:textId="77777777" w:rsidR="00AA30D2" w:rsidRDefault="00AA30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4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EF4676" w14:textId="77777777" w:rsidR="00AA30D2" w:rsidRDefault="00AA30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526"/>
    <w:multiLevelType w:val="hybridMultilevel"/>
    <w:tmpl w:val="2BDA9F32"/>
    <w:lvl w:ilvl="0" w:tplc="86E22B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19FB6A07"/>
    <w:multiLevelType w:val="hybridMultilevel"/>
    <w:tmpl w:val="7A768BCA"/>
    <w:lvl w:ilvl="0" w:tplc="00AAB9B8">
      <w:start w:val="2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F08228C"/>
    <w:multiLevelType w:val="hybridMultilevel"/>
    <w:tmpl w:val="C2ACE5D0"/>
    <w:lvl w:ilvl="0" w:tplc="C06A55C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55A26908"/>
    <w:multiLevelType w:val="hybridMultilevel"/>
    <w:tmpl w:val="B7248A5C"/>
    <w:lvl w:ilvl="0" w:tplc="4B348AC8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37E01EA0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  <w:sz w:val="16"/>
      </w:rPr>
    </w:lvl>
    <w:lvl w:ilvl="2" w:tplc="4F504594">
      <w:start w:val="1"/>
      <w:numFmt w:val="lowerLetter"/>
      <w:lvlText w:val="%3)"/>
      <w:lvlJc w:val="left"/>
      <w:pPr>
        <w:tabs>
          <w:tab w:val="num" w:pos="2401"/>
        </w:tabs>
        <w:ind w:left="2401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">
    <w:nsid w:val="5E8550EE"/>
    <w:multiLevelType w:val="hybridMultilevel"/>
    <w:tmpl w:val="91DE924C"/>
    <w:lvl w:ilvl="0" w:tplc="D81E8A8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602120D6"/>
    <w:multiLevelType w:val="hybridMultilevel"/>
    <w:tmpl w:val="8EC0F814"/>
    <w:lvl w:ilvl="0" w:tplc="D78A74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8B3BB9"/>
    <w:multiLevelType w:val="hybridMultilevel"/>
    <w:tmpl w:val="C8B69254"/>
    <w:lvl w:ilvl="0" w:tplc="042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3F"/>
    <w:rsid w:val="00015F8C"/>
    <w:rsid w:val="0003350F"/>
    <w:rsid w:val="000619D9"/>
    <w:rsid w:val="00082420"/>
    <w:rsid w:val="000852CE"/>
    <w:rsid w:val="000A7C9C"/>
    <w:rsid w:val="000E36B0"/>
    <w:rsid w:val="001017AC"/>
    <w:rsid w:val="0010773E"/>
    <w:rsid w:val="0013417D"/>
    <w:rsid w:val="00150B5B"/>
    <w:rsid w:val="00181117"/>
    <w:rsid w:val="001E08F1"/>
    <w:rsid w:val="001E4743"/>
    <w:rsid w:val="001E60C9"/>
    <w:rsid w:val="00220396"/>
    <w:rsid w:val="00236D6B"/>
    <w:rsid w:val="00255698"/>
    <w:rsid w:val="0025570D"/>
    <w:rsid w:val="00267523"/>
    <w:rsid w:val="002C75FC"/>
    <w:rsid w:val="0030541F"/>
    <w:rsid w:val="003208DE"/>
    <w:rsid w:val="00340C7C"/>
    <w:rsid w:val="00344F7D"/>
    <w:rsid w:val="00346560"/>
    <w:rsid w:val="0035120D"/>
    <w:rsid w:val="00365E56"/>
    <w:rsid w:val="00367806"/>
    <w:rsid w:val="00394654"/>
    <w:rsid w:val="003A5566"/>
    <w:rsid w:val="003D58B5"/>
    <w:rsid w:val="003E6850"/>
    <w:rsid w:val="003F18E6"/>
    <w:rsid w:val="004013CA"/>
    <w:rsid w:val="004244D2"/>
    <w:rsid w:val="00431BA4"/>
    <w:rsid w:val="00487F31"/>
    <w:rsid w:val="004A14DB"/>
    <w:rsid w:val="004F1A3F"/>
    <w:rsid w:val="004F670A"/>
    <w:rsid w:val="005006F5"/>
    <w:rsid w:val="005324FD"/>
    <w:rsid w:val="0056792B"/>
    <w:rsid w:val="005736B0"/>
    <w:rsid w:val="005A66DF"/>
    <w:rsid w:val="005C494E"/>
    <w:rsid w:val="005D62F4"/>
    <w:rsid w:val="006020CC"/>
    <w:rsid w:val="006155EB"/>
    <w:rsid w:val="00616373"/>
    <w:rsid w:val="00647148"/>
    <w:rsid w:val="006527A0"/>
    <w:rsid w:val="00661765"/>
    <w:rsid w:val="00671C9A"/>
    <w:rsid w:val="00675C2A"/>
    <w:rsid w:val="00676E23"/>
    <w:rsid w:val="006A45F1"/>
    <w:rsid w:val="006E2327"/>
    <w:rsid w:val="006F07BB"/>
    <w:rsid w:val="00716FE8"/>
    <w:rsid w:val="00740AC7"/>
    <w:rsid w:val="00760F52"/>
    <w:rsid w:val="00764D96"/>
    <w:rsid w:val="00765765"/>
    <w:rsid w:val="00781472"/>
    <w:rsid w:val="007A1CF4"/>
    <w:rsid w:val="007E6C90"/>
    <w:rsid w:val="008100EA"/>
    <w:rsid w:val="00813DE7"/>
    <w:rsid w:val="00821DC2"/>
    <w:rsid w:val="0084031A"/>
    <w:rsid w:val="00861A52"/>
    <w:rsid w:val="008A0BBC"/>
    <w:rsid w:val="008B2E9C"/>
    <w:rsid w:val="008E2496"/>
    <w:rsid w:val="008E7465"/>
    <w:rsid w:val="008F4944"/>
    <w:rsid w:val="00914B98"/>
    <w:rsid w:val="00940E79"/>
    <w:rsid w:val="009614DC"/>
    <w:rsid w:val="00982C23"/>
    <w:rsid w:val="009B4B57"/>
    <w:rsid w:val="009C7694"/>
    <w:rsid w:val="009E01F7"/>
    <w:rsid w:val="00A0039A"/>
    <w:rsid w:val="00A25B55"/>
    <w:rsid w:val="00A34956"/>
    <w:rsid w:val="00A8206A"/>
    <w:rsid w:val="00AA30D2"/>
    <w:rsid w:val="00AB462A"/>
    <w:rsid w:val="00AB76B8"/>
    <w:rsid w:val="00AD174E"/>
    <w:rsid w:val="00AD30F4"/>
    <w:rsid w:val="00B52FFE"/>
    <w:rsid w:val="00B74748"/>
    <w:rsid w:val="00BA043C"/>
    <w:rsid w:val="00BE2CA8"/>
    <w:rsid w:val="00C0028D"/>
    <w:rsid w:val="00C318F1"/>
    <w:rsid w:val="00C55D35"/>
    <w:rsid w:val="00CA0921"/>
    <w:rsid w:val="00CA52D5"/>
    <w:rsid w:val="00CD29ED"/>
    <w:rsid w:val="00CD34C7"/>
    <w:rsid w:val="00CE5862"/>
    <w:rsid w:val="00D37A67"/>
    <w:rsid w:val="00D45BD6"/>
    <w:rsid w:val="00D936A3"/>
    <w:rsid w:val="00D93E3F"/>
    <w:rsid w:val="00D93FCD"/>
    <w:rsid w:val="00DF3EFA"/>
    <w:rsid w:val="00E02AE3"/>
    <w:rsid w:val="00E14604"/>
    <w:rsid w:val="00E16F98"/>
    <w:rsid w:val="00E17A0E"/>
    <w:rsid w:val="00E21012"/>
    <w:rsid w:val="00E30723"/>
    <w:rsid w:val="00E36A35"/>
    <w:rsid w:val="00E57C3B"/>
    <w:rsid w:val="00E63E74"/>
    <w:rsid w:val="00E74E2B"/>
    <w:rsid w:val="00EB31A1"/>
    <w:rsid w:val="00ED0AA0"/>
    <w:rsid w:val="00ED0AD7"/>
    <w:rsid w:val="00EE6565"/>
    <w:rsid w:val="00F05B50"/>
    <w:rsid w:val="00F118D2"/>
    <w:rsid w:val="00F14531"/>
    <w:rsid w:val="00FC4B51"/>
    <w:rsid w:val="00FC7726"/>
    <w:rsid w:val="00FD6FA8"/>
    <w:rsid w:val="00FD7AEB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F4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1A1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6"/>
      <w:szCs w:val="20"/>
    </w:rPr>
  </w:style>
  <w:style w:type="paragraph" w:styleId="NormalWeb">
    <w:name w:val="Normal (Web)"/>
    <w:basedOn w:val="Normal"/>
    <w:uiPriority w:val="99"/>
    <w:semiHidden/>
    <w:pPr>
      <w:spacing w:before="100" w:after="100"/>
    </w:pPr>
    <w:rPr>
      <w:szCs w:val="20"/>
      <w:lang w:val="en-US"/>
    </w:rPr>
  </w:style>
  <w:style w:type="paragraph" w:styleId="BodyText">
    <w:name w:val="Body Text"/>
    <w:basedOn w:val="Normal"/>
    <w:semiHidden/>
    <w:pPr>
      <w:jc w:val="both"/>
    </w:pPr>
    <w:rPr>
      <w:sz w:val="2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B31A1"/>
    <w:rPr>
      <w:rFonts w:ascii="Cambria" w:eastAsia="MS Gothic" w:hAnsi="Cambria"/>
      <w:b/>
      <w:bCs/>
      <w:color w:val="4F81BD"/>
      <w:sz w:val="26"/>
      <w:szCs w:val="26"/>
      <w:lang w:val="en-US" w:eastAsia="en-US"/>
    </w:rPr>
  </w:style>
  <w:style w:type="paragraph" w:styleId="ListParagraph">
    <w:name w:val="List Paragraph"/>
    <w:basedOn w:val="Normal"/>
    <w:qFormat/>
    <w:rsid w:val="00EB3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A4"/>
    <w:rPr>
      <w:rFonts w:ascii="Calibri" w:hAnsi="Calibri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BA4"/>
    <w:rPr>
      <w:rFonts w:ascii="Calibri" w:hAnsi="Calibri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87F31"/>
    <w:rPr>
      <w:sz w:val="16"/>
      <w:szCs w:val="16"/>
    </w:rPr>
  </w:style>
  <w:style w:type="paragraph" w:customStyle="1" w:styleId="naispant">
    <w:name w:val="naispant"/>
    <w:basedOn w:val="Normal"/>
    <w:rsid w:val="00914B98"/>
    <w:pPr>
      <w:spacing w:before="100" w:beforeAutospacing="1" w:after="100" w:afterAutospacing="1"/>
    </w:pPr>
  </w:style>
  <w:style w:type="paragraph" w:customStyle="1" w:styleId="naispie">
    <w:name w:val="naispie"/>
    <w:basedOn w:val="Normal"/>
    <w:rsid w:val="00914B98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9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792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0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1A1"/>
    <w:pPr>
      <w:keepNext/>
      <w:keepLines/>
      <w:spacing w:before="200" w:line="276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6"/>
      <w:szCs w:val="20"/>
    </w:rPr>
  </w:style>
  <w:style w:type="paragraph" w:styleId="NormalWeb">
    <w:name w:val="Normal (Web)"/>
    <w:basedOn w:val="Normal"/>
    <w:uiPriority w:val="99"/>
    <w:semiHidden/>
    <w:pPr>
      <w:spacing w:before="100" w:after="100"/>
    </w:pPr>
    <w:rPr>
      <w:szCs w:val="20"/>
      <w:lang w:val="en-US"/>
    </w:rPr>
  </w:style>
  <w:style w:type="paragraph" w:styleId="BodyText">
    <w:name w:val="Body Text"/>
    <w:basedOn w:val="Normal"/>
    <w:semiHidden/>
    <w:pPr>
      <w:jc w:val="both"/>
    </w:pPr>
    <w:rPr>
      <w:sz w:val="2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B31A1"/>
    <w:rPr>
      <w:rFonts w:ascii="Cambria" w:eastAsia="MS Gothic" w:hAnsi="Cambria"/>
      <w:b/>
      <w:bCs/>
      <w:color w:val="4F81BD"/>
      <w:sz w:val="26"/>
      <w:szCs w:val="26"/>
      <w:lang w:val="en-US" w:eastAsia="en-US"/>
    </w:rPr>
  </w:style>
  <w:style w:type="paragraph" w:styleId="ListParagraph">
    <w:name w:val="List Paragraph"/>
    <w:basedOn w:val="Normal"/>
    <w:qFormat/>
    <w:rsid w:val="00EB3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A4"/>
    <w:rPr>
      <w:rFonts w:ascii="Calibri" w:hAnsi="Calibri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BA4"/>
    <w:rPr>
      <w:rFonts w:ascii="Calibri" w:hAnsi="Calibri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87F31"/>
    <w:rPr>
      <w:sz w:val="16"/>
      <w:szCs w:val="16"/>
    </w:rPr>
  </w:style>
  <w:style w:type="paragraph" w:customStyle="1" w:styleId="naispant">
    <w:name w:val="naispant"/>
    <w:basedOn w:val="Normal"/>
    <w:rsid w:val="00914B98"/>
    <w:pPr>
      <w:spacing w:before="100" w:beforeAutospacing="1" w:after="100" w:afterAutospacing="1"/>
    </w:pPr>
  </w:style>
  <w:style w:type="paragraph" w:customStyle="1" w:styleId="naispie">
    <w:name w:val="naispie"/>
    <w:basedOn w:val="Normal"/>
    <w:rsid w:val="00914B98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9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792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0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9F84-C9A7-4A4E-B933-A553DE42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151</Words>
  <Characters>1167</Characters>
  <Application>Microsoft Office Word</Application>
  <DocSecurity>0</DocSecurity>
  <Lines>37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Latvijas Administratīvo pārkāpumu kodeksā"</vt:lpstr>
    </vt:vector>
  </TitlesOfParts>
  <Company>Centrālā statistikas pārvalde</Company>
  <LinksUpToDate>false</LinksUpToDate>
  <CharactersWithSpaces>1299</CharactersWithSpaces>
  <SharedDoc>false</SharedDoc>
  <HLinks>
    <vt:vector size="6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mailto:madars.deaks@csb.gov.lv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Latvijas Administratīvo pārkāpumu kodeksā"</dc:title>
  <dc:subject>likumprojekts</dc:subject>
  <dc:creator>Madars Deaks</dc:creator>
  <dc:description>67366642, madars.deaks@csb.gov.lv</dc:description>
  <cp:lastModifiedBy>Inese Šņickovska</cp:lastModifiedBy>
  <cp:revision>30</cp:revision>
  <cp:lastPrinted>2013-08-27T13:42:00Z</cp:lastPrinted>
  <dcterms:created xsi:type="dcterms:W3CDTF">2013-05-22T13:09:00Z</dcterms:created>
  <dcterms:modified xsi:type="dcterms:W3CDTF">2013-08-27T13:42:00Z</dcterms:modified>
</cp:coreProperties>
</file>