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D9" w:rsidRDefault="002A7BD9" w:rsidP="00F32F23">
      <w:pPr>
        <w:tabs>
          <w:tab w:val="left" w:pos="6480"/>
        </w:tabs>
        <w:jc w:val="right"/>
        <w:rPr>
          <w:sz w:val="28"/>
          <w:szCs w:val="24"/>
          <w:lang w:eastAsia="en-US"/>
        </w:rPr>
      </w:pPr>
      <w:r w:rsidRPr="004220BB">
        <w:rPr>
          <w:i/>
          <w:sz w:val="28"/>
          <w:szCs w:val="24"/>
          <w:lang w:eastAsia="en-US"/>
        </w:rPr>
        <w:t>Projekts</w:t>
      </w:r>
    </w:p>
    <w:p w:rsidR="00F32F23" w:rsidRPr="00F32F23" w:rsidRDefault="00F32F23" w:rsidP="00F32F23">
      <w:pPr>
        <w:tabs>
          <w:tab w:val="left" w:pos="6480"/>
        </w:tabs>
        <w:jc w:val="right"/>
        <w:rPr>
          <w:sz w:val="28"/>
          <w:szCs w:val="24"/>
          <w:lang w:eastAsia="en-US"/>
        </w:rPr>
      </w:pPr>
    </w:p>
    <w:p w:rsidR="002A7BD9" w:rsidRPr="004220BB" w:rsidRDefault="002A7BD9" w:rsidP="001216D6">
      <w:pPr>
        <w:tabs>
          <w:tab w:val="left" w:pos="6480"/>
        </w:tabs>
        <w:rPr>
          <w:sz w:val="28"/>
          <w:lang w:eastAsia="en-US"/>
        </w:rPr>
      </w:pPr>
      <w:r w:rsidRPr="004220BB">
        <w:rPr>
          <w:sz w:val="28"/>
          <w:lang w:eastAsia="en-US"/>
        </w:rPr>
        <w:t>2013.gada</w:t>
      </w:r>
      <w:r w:rsidR="00DE5369" w:rsidRPr="004220BB">
        <w:rPr>
          <w:sz w:val="28"/>
          <w:lang w:eastAsia="en-US"/>
        </w:rPr>
        <w:t xml:space="preserve"> __.________</w:t>
      </w:r>
      <w:r w:rsidRPr="004220BB">
        <w:rPr>
          <w:sz w:val="28"/>
          <w:lang w:eastAsia="en-US"/>
        </w:rPr>
        <w:tab/>
        <w:t>Noteikumi Nr.</w:t>
      </w:r>
    </w:p>
    <w:p w:rsidR="002A7BD9" w:rsidRPr="004220BB" w:rsidRDefault="002A7BD9" w:rsidP="002A7BD9">
      <w:pPr>
        <w:tabs>
          <w:tab w:val="left" w:pos="6480"/>
        </w:tabs>
        <w:rPr>
          <w:sz w:val="28"/>
          <w:szCs w:val="24"/>
          <w:lang w:eastAsia="en-US"/>
        </w:rPr>
      </w:pPr>
      <w:r w:rsidRPr="004220BB">
        <w:rPr>
          <w:sz w:val="28"/>
          <w:szCs w:val="24"/>
          <w:lang w:eastAsia="en-US"/>
        </w:rPr>
        <w:t>Rīgā</w:t>
      </w:r>
      <w:r w:rsidRPr="004220BB">
        <w:rPr>
          <w:sz w:val="28"/>
          <w:szCs w:val="24"/>
          <w:lang w:eastAsia="en-US"/>
        </w:rPr>
        <w:tab/>
        <w:t>(prot. Nr.</w:t>
      </w:r>
      <w:r w:rsidRPr="004220BB" w:rsidDel="00CB436E">
        <w:rPr>
          <w:sz w:val="28"/>
          <w:szCs w:val="24"/>
          <w:lang w:eastAsia="en-US"/>
        </w:rPr>
        <w:t xml:space="preserve"> </w:t>
      </w:r>
      <w:r w:rsidRPr="004220BB">
        <w:rPr>
          <w:sz w:val="28"/>
          <w:szCs w:val="24"/>
          <w:lang w:eastAsia="en-US"/>
        </w:rPr>
        <w:t xml:space="preserve"> .§)</w:t>
      </w:r>
    </w:p>
    <w:p w:rsidR="00597192" w:rsidRPr="004220BB" w:rsidRDefault="00597192" w:rsidP="002A7BD9">
      <w:pPr>
        <w:jc w:val="center"/>
        <w:rPr>
          <w:b/>
          <w:sz w:val="28"/>
          <w:szCs w:val="28"/>
          <w:lang w:eastAsia="en-US"/>
        </w:rPr>
      </w:pPr>
    </w:p>
    <w:p w:rsidR="002A7BD9" w:rsidRPr="00AA4709" w:rsidRDefault="00597192" w:rsidP="00AA470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Grozījumi</w:t>
      </w:r>
      <w:r w:rsidR="00DE5369" w:rsidRPr="004220BB">
        <w:rPr>
          <w:b/>
          <w:sz w:val="28"/>
          <w:szCs w:val="28"/>
          <w:lang w:eastAsia="en-US"/>
        </w:rPr>
        <w:t xml:space="preserve"> Ministru kabineta </w:t>
      </w:r>
      <w:r>
        <w:rPr>
          <w:b/>
          <w:sz w:val="28"/>
          <w:szCs w:val="28"/>
          <w:lang w:eastAsia="en-US"/>
        </w:rPr>
        <w:t>2003</w:t>
      </w:r>
      <w:r w:rsidR="002A7BD9" w:rsidRPr="004220BB">
        <w:rPr>
          <w:b/>
          <w:sz w:val="28"/>
          <w:szCs w:val="28"/>
          <w:lang w:eastAsia="en-US"/>
        </w:rPr>
        <w:t xml:space="preserve">.gada </w:t>
      </w:r>
      <w:r>
        <w:rPr>
          <w:b/>
          <w:sz w:val="28"/>
          <w:szCs w:val="28"/>
          <w:lang w:eastAsia="en-US"/>
        </w:rPr>
        <w:t>11.februāra</w:t>
      </w:r>
      <w:r w:rsidR="002A7BD9" w:rsidRPr="004220BB">
        <w:rPr>
          <w:b/>
          <w:sz w:val="28"/>
          <w:szCs w:val="28"/>
          <w:lang w:eastAsia="en-US"/>
        </w:rPr>
        <w:t xml:space="preserve"> noteikumos Nr.</w:t>
      </w:r>
      <w:r>
        <w:rPr>
          <w:b/>
          <w:sz w:val="28"/>
          <w:szCs w:val="28"/>
          <w:lang w:eastAsia="en-US"/>
        </w:rPr>
        <w:t>71</w:t>
      </w:r>
      <w:r w:rsidR="00B95954">
        <w:rPr>
          <w:b/>
          <w:sz w:val="28"/>
          <w:szCs w:val="28"/>
          <w:lang w:eastAsia="en-US"/>
        </w:rPr>
        <w:t xml:space="preserve"> </w:t>
      </w:r>
      <w:r w:rsidR="002A7BD9" w:rsidRPr="004220BB">
        <w:rPr>
          <w:b/>
          <w:sz w:val="28"/>
          <w:szCs w:val="28"/>
          <w:lang w:eastAsia="en-US"/>
        </w:rPr>
        <w:t>„</w:t>
      </w:r>
      <w:r w:rsidRPr="00597192">
        <w:rPr>
          <w:b/>
          <w:sz w:val="28"/>
          <w:szCs w:val="28"/>
          <w:lang w:eastAsia="en-US"/>
        </w:rPr>
        <w:t>Privatizācijas sertifikātu piešķiršanas un privatizācijas sertifikātu kontu atvēršanas noteikumi</w:t>
      </w:r>
      <w:r w:rsidR="002A7BD9" w:rsidRPr="004220BB">
        <w:rPr>
          <w:b/>
          <w:sz w:val="28"/>
          <w:szCs w:val="28"/>
          <w:lang w:eastAsia="en-US"/>
        </w:rPr>
        <w:t>”</w:t>
      </w:r>
    </w:p>
    <w:p w:rsidR="00F32F23" w:rsidRDefault="00F32F23" w:rsidP="00B95954">
      <w:pPr>
        <w:contextualSpacing/>
        <w:rPr>
          <w:sz w:val="28"/>
          <w:szCs w:val="28"/>
          <w:lang w:eastAsia="en-US"/>
        </w:rPr>
      </w:pPr>
    </w:p>
    <w:p w:rsidR="00F32F23" w:rsidRDefault="00F32F23" w:rsidP="00B95954">
      <w:pPr>
        <w:contextualSpacing/>
        <w:rPr>
          <w:sz w:val="28"/>
          <w:szCs w:val="28"/>
          <w:lang w:eastAsia="en-US"/>
        </w:rPr>
      </w:pPr>
    </w:p>
    <w:p w:rsidR="00B95954" w:rsidRDefault="00597192" w:rsidP="00B95954">
      <w:pPr>
        <w:contextualSpacing/>
        <w:jc w:val="right"/>
        <w:rPr>
          <w:sz w:val="28"/>
          <w:szCs w:val="28"/>
          <w:lang w:eastAsia="en-US"/>
        </w:rPr>
      </w:pPr>
      <w:r w:rsidRPr="00597192">
        <w:rPr>
          <w:sz w:val="28"/>
          <w:szCs w:val="28"/>
          <w:lang w:eastAsia="en-US"/>
        </w:rPr>
        <w:t>Izdoti saskaņā ar likuma "Par privatizācijas sertifikātiem" 4.panta pirmo un devīto daļu</w:t>
      </w:r>
    </w:p>
    <w:p w:rsidR="00597192" w:rsidRDefault="00597192" w:rsidP="00B95954">
      <w:pPr>
        <w:contextualSpacing/>
        <w:jc w:val="right"/>
        <w:rPr>
          <w:sz w:val="28"/>
          <w:szCs w:val="28"/>
          <w:lang w:eastAsia="en-US"/>
        </w:rPr>
      </w:pPr>
    </w:p>
    <w:p w:rsidR="00B95954" w:rsidRPr="00C10A08" w:rsidRDefault="00C10A08" w:rsidP="00F32F23">
      <w:pPr>
        <w:numPr>
          <w:ilvl w:val="0"/>
          <w:numId w:val="5"/>
        </w:numPr>
        <w:ind w:left="0" w:firstLine="426"/>
        <w:contextualSpacing/>
        <w:jc w:val="both"/>
        <w:rPr>
          <w:sz w:val="28"/>
          <w:szCs w:val="28"/>
          <w:lang w:eastAsia="en-US"/>
        </w:rPr>
      </w:pPr>
      <w:r w:rsidRPr="00C10A08">
        <w:rPr>
          <w:sz w:val="28"/>
          <w:szCs w:val="28"/>
        </w:rPr>
        <w:t>Izdarīt Ministru kabineta 2003.ga</w:t>
      </w:r>
      <w:r>
        <w:rPr>
          <w:sz w:val="28"/>
          <w:szCs w:val="28"/>
        </w:rPr>
        <w:t xml:space="preserve">da 11.februāra noteikumos Nr.71 </w:t>
      </w:r>
      <w:r w:rsidRPr="00C10A08">
        <w:rPr>
          <w:sz w:val="28"/>
          <w:szCs w:val="28"/>
        </w:rPr>
        <w:t>"Privatizācijas sertifikātu piešķiršanas un privatizācijas sertifikātu kontu atvēršanas noteikumi” (Latvijas Vēstnesis, 2003, 25.nr.; 2006, 29.nr.; 2008, 37.nr.; 2009, 98.nr.</w:t>
      </w:r>
      <w:r>
        <w:rPr>
          <w:sz w:val="28"/>
          <w:szCs w:val="28"/>
        </w:rPr>
        <w:t>; 2012, 15.nr.</w:t>
      </w:r>
      <w:r w:rsidRPr="00C10A08">
        <w:rPr>
          <w:sz w:val="28"/>
          <w:szCs w:val="28"/>
        </w:rPr>
        <w:t xml:space="preserve">) </w:t>
      </w:r>
      <w:r w:rsidR="00597192" w:rsidRPr="00C10A08">
        <w:rPr>
          <w:sz w:val="28"/>
          <w:szCs w:val="28"/>
        </w:rPr>
        <w:t>šādus grozījumus:</w:t>
      </w:r>
    </w:p>
    <w:p w:rsidR="00F32F23" w:rsidRPr="00F32F23" w:rsidRDefault="00F32F23" w:rsidP="00F32F23">
      <w:pPr>
        <w:ind w:left="426"/>
        <w:contextualSpacing/>
        <w:jc w:val="both"/>
        <w:rPr>
          <w:sz w:val="28"/>
          <w:szCs w:val="28"/>
          <w:lang w:eastAsia="en-US"/>
        </w:rPr>
      </w:pPr>
    </w:p>
    <w:p w:rsidR="00B95954" w:rsidRDefault="0090074D" w:rsidP="00A60FC7">
      <w:pPr>
        <w:numPr>
          <w:ilvl w:val="1"/>
          <w:numId w:val="6"/>
        </w:numPr>
        <w:contextualSpacing/>
        <w:jc w:val="both"/>
        <w:rPr>
          <w:sz w:val="28"/>
          <w:szCs w:val="28"/>
          <w:lang w:eastAsia="en-US"/>
        </w:rPr>
      </w:pPr>
      <w:r w:rsidRPr="00AD4853">
        <w:rPr>
          <w:sz w:val="28"/>
          <w:szCs w:val="28"/>
          <w:lang w:eastAsia="en-US"/>
        </w:rPr>
        <w:t>Aizstāt 7.</w:t>
      </w:r>
      <w:r>
        <w:rPr>
          <w:sz w:val="28"/>
          <w:szCs w:val="28"/>
          <w:vertAlign w:val="superscript"/>
          <w:lang w:eastAsia="en-US"/>
        </w:rPr>
        <w:t>4</w:t>
      </w:r>
      <w:r w:rsidR="001439CB">
        <w:rPr>
          <w:sz w:val="28"/>
          <w:szCs w:val="28"/>
          <w:vertAlign w:val="superscript"/>
          <w:lang w:eastAsia="en-US"/>
        </w:rPr>
        <w:t xml:space="preserve"> </w:t>
      </w:r>
      <w:r w:rsidRPr="00AD4853">
        <w:rPr>
          <w:sz w:val="28"/>
          <w:szCs w:val="28"/>
          <w:lang w:eastAsia="en-US"/>
        </w:rPr>
        <w:t>p</w:t>
      </w:r>
      <w:r>
        <w:rPr>
          <w:sz w:val="28"/>
          <w:szCs w:val="28"/>
          <w:lang w:eastAsia="en-US"/>
        </w:rPr>
        <w:t>unktā</w:t>
      </w:r>
      <w:r w:rsidRPr="00AD4853">
        <w:rPr>
          <w:sz w:val="28"/>
          <w:szCs w:val="28"/>
          <w:lang w:eastAsia="en-US"/>
        </w:rPr>
        <w:t xml:space="preserve"> </w:t>
      </w:r>
      <w:r w:rsidR="00A60FC7">
        <w:rPr>
          <w:sz w:val="28"/>
          <w:szCs w:val="28"/>
          <w:lang w:eastAsia="en-US"/>
        </w:rPr>
        <w:t>skaitli un vārdu „</w:t>
      </w:r>
      <w:r w:rsidR="00A60FC7" w:rsidRPr="00A60FC7">
        <w:rPr>
          <w:sz w:val="28"/>
          <w:szCs w:val="28"/>
          <w:lang w:eastAsia="en-US"/>
        </w:rPr>
        <w:t>3,80 latu</w:t>
      </w:r>
      <w:r w:rsidR="00A60FC7">
        <w:rPr>
          <w:sz w:val="28"/>
          <w:szCs w:val="28"/>
          <w:lang w:eastAsia="en-US"/>
        </w:rPr>
        <w:t xml:space="preserve">” ar skaitli un vārdu </w:t>
      </w:r>
      <w:r w:rsidR="00036AC8">
        <w:rPr>
          <w:sz w:val="28"/>
          <w:szCs w:val="28"/>
          <w:lang w:eastAsia="en-US"/>
        </w:rPr>
        <w:t>„5,4</w:t>
      </w:r>
      <w:r w:rsidR="007D5E97">
        <w:rPr>
          <w:sz w:val="28"/>
          <w:szCs w:val="28"/>
          <w:lang w:eastAsia="en-US"/>
        </w:rPr>
        <w:t>1</w:t>
      </w:r>
      <w:r w:rsidR="00036AC8">
        <w:rPr>
          <w:sz w:val="28"/>
          <w:szCs w:val="28"/>
          <w:lang w:eastAsia="en-US"/>
        </w:rPr>
        <w:t xml:space="preserve"> </w:t>
      </w:r>
      <w:r w:rsidR="00036AC8" w:rsidRPr="00036AC8">
        <w:rPr>
          <w:i/>
          <w:sz w:val="28"/>
          <w:szCs w:val="28"/>
          <w:lang w:eastAsia="en-US"/>
        </w:rPr>
        <w:t>euro</w:t>
      </w:r>
      <w:r w:rsidR="00036AC8">
        <w:rPr>
          <w:sz w:val="28"/>
          <w:szCs w:val="28"/>
          <w:lang w:eastAsia="en-US"/>
        </w:rPr>
        <w:t>”.</w:t>
      </w:r>
    </w:p>
    <w:p w:rsidR="00597192" w:rsidRDefault="00597192" w:rsidP="000369F5">
      <w:pPr>
        <w:contextualSpacing/>
        <w:jc w:val="both"/>
        <w:rPr>
          <w:sz w:val="28"/>
          <w:szCs w:val="28"/>
          <w:lang w:eastAsia="en-US"/>
        </w:rPr>
      </w:pPr>
    </w:p>
    <w:p w:rsidR="00597192" w:rsidRDefault="000369F5" w:rsidP="00597192">
      <w:pPr>
        <w:numPr>
          <w:ilvl w:val="1"/>
          <w:numId w:val="6"/>
        </w:num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Izteikt 9.punktu šādā redakcijā:</w:t>
      </w:r>
    </w:p>
    <w:p w:rsidR="0083612E" w:rsidRPr="0083612E" w:rsidRDefault="000D38D0" w:rsidP="0083612E">
      <w:pPr>
        <w:pStyle w:val="tv213"/>
        <w:ind w:left="709"/>
        <w:jc w:val="both"/>
        <w:rPr>
          <w:sz w:val="28"/>
          <w:szCs w:val="28"/>
        </w:rPr>
      </w:pPr>
      <w:r w:rsidRPr="0083612E">
        <w:rPr>
          <w:sz w:val="28"/>
          <w:szCs w:val="28"/>
          <w:lang w:eastAsia="en-US"/>
        </w:rPr>
        <w:t>„(9)</w:t>
      </w:r>
      <w:r w:rsidR="0083612E" w:rsidRPr="0083612E">
        <w:rPr>
          <w:sz w:val="28"/>
          <w:szCs w:val="28"/>
          <w:lang w:eastAsia="en-US"/>
        </w:rPr>
        <w:t xml:space="preserve"> </w:t>
      </w:r>
      <w:r w:rsidR="0083612E" w:rsidRPr="0083612E">
        <w:rPr>
          <w:sz w:val="28"/>
          <w:szCs w:val="28"/>
        </w:rPr>
        <w:t>Maksa par konta atvēršanu un piešķirto sertifikātu ieskaitīšanu atvērtajā kontā ir šāda:</w:t>
      </w:r>
    </w:p>
    <w:p w:rsidR="0083612E" w:rsidRPr="0083612E" w:rsidRDefault="0083612E" w:rsidP="0083612E">
      <w:pPr>
        <w:pStyle w:val="tv213"/>
        <w:ind w:left="709"/>
        <w:jc w:val="both"/>
        <w:rPr>
          <w:sz w:val="28"/>
          <w:szCs w:val="28"/>
        </w:rPr>
      </w:pPr>
      <w:r w:rsidRPr="0083612E">
        <w:rPr>
          <w:sz w:val="28"/>
          <w:szCs w:val="28"/>
        </w:rPr>
        <w:t xml:space="preserve">9.1. konta atvēršana pilngadīgām fiziskajām personām piešķirto sertifikātu ieskaitīšanai </w:t>
      </w:r>
      <w:r w:rsidR="0064303A">
        <w:rPr>
          <w:sz w:val="28"/>
          <w:szCs w:val="28"/>
        </w:rPr>
        <w:t>–</w:t>
      </w:r>
      <w:r w:rsidRPr="0083612E">
        <w:rPr>
          <w:sz w:val="28"/>
          <w:szCs w:val="28"/>
        </w:rPr>
        <w:t xml:space="preserve"> </w:t>
      </w:r>
      <w:r w:rsidR="0064303A">
        <w:rPr>
          <w:sz w:val="28"/>
          <w:szCs w:val="28"/>
        </w:rPr>
        <w:t>5,4</w:t>
      </w:r>
      <w:r w:rsidR="00704550">
        <w:rPr>
          <w:sz w:val="28"/>
          <w:szCs w:val="28"/>
        </w:rPr>
        <w:t>1</w:t>
      </w:r>
      <w:r w:rsidR="0064303A">
        <w:rPr>
          <w:sz w:val="28"/>
          <w:szCs w:val="28"/>
        </w:rPr>
        <w:t xml:space="preserve"> </w:t>
      </w:r>
      <w:r w:rsidR="0064303A" w:rsidRPr="0064303A">
        <w:rPr>
          <w:i/>
          <w:sz w:val="28"/>
          <w:szCs w:val="28"/>
        </w:rPr>
        <w:t>euro</w:t>
      </w:r>
      <w:r w:rsidRPr="0083612E">
        <w:rPr>
          <w:sz w:val="28"/>
          <w:szCs w:val="28"/>
        </w:rPr>
        <w:t>;</w:t>
      </w:r>
    </w:p>
    <w:p w:rsidR="0083612E" w:rsidRPr="0083612E" w:rsidRDefault="0083612E" w:rsidP="0083612E">
      <w:pPr>
        <w:pStyle w:val="tv213"/>
        <w:ind w:left="709"/>
        <w:jc w:val="both"/>
        <w:rPr>
          <w:sz w:val="28"/>
          <w:szCs w:val="28"/>
        </w:rPr>
      </w:pPr>
      <w:r w:rsidRPr="0083612E">
        <w:rPr>
          <w:sz w:val="28"/>
          <w:szCs w:val="28"/>
        </w:rPr>
        <w:t xml:space="preserve">9.2. konta atvēršana nepilngadīgām fiziskajām personām piešķirto sertifikātu ieskaitīšanai </w:t>
      </w:r>
      <w:r w:rsidR="0064303A">
        <w:rPr>
          <w:sz w:val="28"/>
          <w:szCs w:val="28"/>
        </w:rPr>
        <w:t>–</w:t>
      </w:r>
      <w:r w:rsidRPr="0083612E">
        <w:rPr>
          <w:sz w:val="28"/>
          <w:szCs w:val="28"/>
        </w:rPr>
        <w:t xml:space="preserve"> </w:t>
      </w:r>
      <w:r w:rsidR="002D170F">
        <w:rPr>
          <w:sz w:val="28"/>
          <w:szCs w:val="28"/>
        </w:rPr>
        <w:t>2,56</w:t>
      </w:r>
      <w:r w:rsidRPr="0083612E">
        <w:rPr>
          <w:sz w:val="28"/>
          <w:szCs w:val="28"/>
        </w:rPr>
        <w:t xml:space="preserve"> </w:t>
      </w:r>
      <w:r w:rsidR="0064303A" w:rsidRPr="0064303A">
        <w:rPr>
          <w:i/>
          <w:sz w:val="28"/>
          <w:szCs w:val="28"/>
        </w:rPr>
        <w:t>euro</w:t>
      </w:r>
      <w:r w:rsidRPr="0083612E">
        <w:rPr>
          <w:sz w:val="28"/>
          <w:szCs w:val="28"/>
        </w:rPr>
        <w:t>;</w:t>
      </w:r>
    </w:p>
    <w:p w:rsidR="0083612E" w:rsidRPr="0083612E" w:rsidRDefault="0083612E" w:rsidP="0083612E">
      <w:pPr>
        <w:pStyle w:val="tv213"/>
        <w:ind w:left="709"/>
        <w:jc w:val="both"/>
        <w:rPr>
          <w:sz w:val="28"/>
          <w:szCs w:val="28"/>
        </w:rPr>
      </w:pPr>
      <w:r w:rsidRPr="0083612E">
        <w:rPr>
          <w:sz w:val="28"/>
          <w:szCs w:val="28"/>
        </w:rPr>
        <w:t xml:space="preserve">9.3. konta atvēršana juridiskajām personām piešķirto sertifikātu ieskaitīšanai </w:t>
      </w:r>
      <w:r w:rsidR="00273A19">
        <w:rPr>
          <w:sz w:val="28"/>
          <w:szCs w:val="28"/>
        </w:rPr>
        <w:t>–</w:t>
      </w:r>
      <w:r w:rsidRPr="0083612E">
        <w:rPr>
          <w:sz w:val="28"/>
          <w:szCs w:val="28"/>
        </w:rPr>
        <w:t xml:space="preserve"> </w:t>
      </w:r>
      <w:r w:rsidR="00273A19">
        <w:rPr>
          <w:sz w:val="28"/>
          <w:szCs w:val="28"/>
        </w:rPr>
        <w:t>5,</w:t>
      </w:r>
      <w:r w:rsidR="00704550">
        <w:rPr>
          <w:sz w:val="28"/>
          <w:szCs w:val="28"/>
        </w:rPr>
        <w:t xml:space="preserve">41 </w:t>
      </w:r>
      <w:r w:rsidR="00273A19" w:rsidRPr="00273A19">
        <w:rPr>
          <w:i/>
          <w:sz w:val="28"/>
          <w:szCs w:val="28"/>
        </w:rPr>
        <w:t>euro</w:t>
      </w:r>
      <w:r w:rsidRPr="0083612E">
        <w:rPr>
          <w:sz w:val="28"/>
          <w:szCs w:val="28"/>
        </w:rPr>
        <w:t>;</w:t>
      </w:r>
    </w:p>
    <w:p w:rsidR="0083612E" w:rsidRPr="0083612E" w:rsidRDefault="0083612E" w:rsidP="0083612E">
      <w:pPr>
        <w:pStyle w:val="tv213"/>
        <w:ind w:left="709"/>
        <w:jc w:val="both"/>
        <w:rPr>
          <w:sz w:val="28"/>
          <w:szCs w:val="28"/>
        </w:rPr>
      </w:pPr>
      <w:r w:rsidRPr="0083612E">
        <w:rPr>
          <w:sz w:val="28"/>
          <w:szCs w:val="28"/>
        </w:rPr>
        <w:t xml:space="preserve">9.4. konta atkārtota atvēršana fiziskajai personai, kurai ir bijis atvērts konts piešķirto sertifikātu ieskaitīšanai, - </w:t>
      </w:r>
      <w:r w:rsidR="00C77C6A">
        <w:rPr>
          <w:sz w:val="28"/>
          <w:szCs w:val="28"/>
        </w:rPr>
        <w:t>5,</w:t>
      </w:r>
      <w:r w:rsidR="00704550">
        <w:rPr>
          <w:sz w:val="28"/>
          <w:szCs w:val="28"/>
        </w:rPr>
        <w:t>98</w:t>
      </w:r>
      <w:r w:rsidR="00704550" w:rsidRPr="0083612E">
        <w:rPr>
          <w:sz w:val="28"/>
          <w:szCs w:val="28"/>
        </w:rPr>
        <w:t xml:space="preserve"> </w:t>
      </w:r>
      <w:r w:rsidR="00C77C6A" w:rsidRPr="00C77C6A">
        <w:rPr>
          <w:i/>
          <w:sz w:val="28"/>
          <w:szCs w:val="28"/>
        </w:rPr>
        <w:t>euro</w:t>
      </w:r>
      <w:r w:rsidRPr="0083612E">
        <w:rPr>
          <w:sz w:val="28"/>
          <w:szCs w:val="28"/>
        </w:rPr>
        <w:t>;</w:t>
      </w:r>
    </w:p>
    <w:p w:rsidR="0083612E" w:rsidRPr="0083612E" w:rsidRDefault="0083612E" w:rsidP="0083612E">
      <w:pPr>
        <w:pStyle w:val="tv213"/>
        <w:ind w:left="709"/>
        <w:jc w:val="both"/>
        <w:rPr>
          <w:sz w:val="28"/>
          <w:szCs w:val="28"/>
        </w:rPr>
      </w:pPr>
      <w:r w:rsidRPr="0083612E">
        <w:rPr>
          <w:sz w:val="28"/>
          <w:szCs w:val="28"/>
        </w:rPr>
        <w:t xml:space="preserve">9.5. cita konta atvēršana </w:t>
      </w:r>
      <w:r w:rsidR="00E30F28">
        <w:rPr>
          <w:sz w:val="28"/>
          <w:szCs w:val="28"/>
        </w:rPr>
        <w:t>–</w:t>
      </w:r>
      <w:r w:rsidRPr="0083612E">
        <w:rPr>
          <w:sz w:val="28"/>
          <w:szCs w:val="28"/>
        </w:rPr>
        <w:t xml:space="preserve"> </w:t>
      </w:r>
      <w:r w:rsidR="00E30F28">
        <w:rPr>
          <w:sz w:val="28"/>
          <w:szCs w:val="28"/>
        </w:rPr>
        <w:t>36,99</w:t>
      </w:r>
      <w:r w:rsidRPr="0083612E">
        <w:rPr>
          <w:sz w:val="28"/>
          <w:szCs w:val="28"/>
        </w:rPr>
        <w:t xml:space="preserve"> </w:t>
      </w:r>
      <w:r w:rsidR="00E30F28" w:rsidRPr="00E30F28">
        <w:rPr>
          <w:i/>
          <w:sz w:val="28"/>
          <w:szCs w:val="28"/>
        </w:rPr>
        <w:t>euro</w:t>
      </w:r>
      <w:r w:rsidRPr="0083612E">
        <w:rPr>
          <w:sz w:val="28"/>
          <w:szCs w:val="28"/>
        </w:rPr>
        <w:t>;</w:t>
      </w:r>
    </w:p>
    <w:p w:rsidR="0083612E" w:rsidRPr="0083612E" w:rsidRDefault="0083612E" w:rsidP="0083612E">
      <w:pPr>
        <w:pStyle w:val="tv213"/>
        <w:ind w:left="709"/>
        <w:jc w:val="both"/>
        <w:rPr>
          <w:sz w:val="28"/>
          <w:szCs w:val="28"/>
        </w:rPr>
      </w:pPr>
      <w:r w:rsidRPr="0083612E">
        <w:rPr>
          <w:sz w:val="28"/>
          <w:szCs w:val="28"/>
        </w:rPr>
        <w:t xml:space="preserve">9.6. papildus piešķirto sertifikātu ieskaitīšana agrāk atvērtajā kontā, izņemot ieskaitīšanu atkārtoti atvērtā kontā, - </w:t>
      </w:r>
      <w:r w:rsidR="00E30F28">
        <w:rPr>
          <w:sz w:val="28"/>
          <w:szCs w:val="28"/>
        </w:rPr>
        <w:t>5,9</w:t>
      </w:r>
      <w:r w:rsidR="00704550">
        <w:rPr>
          <w:sz w:val="28"/>
          <w:szCs w:val="28"/>
        </w:rPr>
        <w:t>8</w:t>
      </w:r>
      <w:r w:rsidRPr="0083612E">
        <w:rPr>
          <w:sz w:val="28"/>
          <w:szCs w:val="28"/>
        </w:rPr>
        <w:t xml:space="preserve"> </w:t>
      </w:r>
      <w:r w:rsidR="00E30F28" w:rsidRPr="00E30F28">
        <w:rPr>
          <w:i/>
          <w:sz w:val="28"/>
          <w:szCs w:val="28"/>
        </w:rPr>
        <w:t>euro</w:t>
      </w:r>
      <w:r w:rsidRPr="0083612E">
        <w:rPr>
          <w:sz w:val="28"/>
          <w:szCs w:val="28"/>
        </w:rPr>
        <w:t>;</w:t>
      </w:r>
    </w:p>
    <w:p w:rsidR="00D72938" w:rsidRDefault="0083612E" w:rsidP="00D72938">
      <w:pPr>
        <w:pStyle w:val="tv213"/>
        <w:ind w:left="709"/>
        <w:jc w:val="both"/>
        <w:rPr>
          <w:sz w:val="28"/>
          <w:szCs w:val="28"/>
        </w:rPr>
      </w:pPr>
      <w:r w:rsidRPr="0083612E">
        <w:rPr>
          <w:sz w:val="28"/>
          <w:szCs w:val="28"/>
        </w:rPr>
        <w:t>9.7. konta atvēršana fiziskajām personām piešķirto sertifikātu ieskai</w:t>
      </w:r>
      <w:r w:rsidRPr="0083612E">
        <w:rPr>
          <w:sz w:val="28"/>
          <w:szCs w:val="28"/>
        </w:rPr>
        <w:softHyphen/>
        <w:t xml:space="preserve">tīšanai vai papildus piešķirto sertifikātu ieskaitīšana agrāk atvērtajā kontā kredītiestādes filiālē vai klientu apkalpošanas centrā, kas nav norādīts </w:t>
      </w:r>
      <w:r w:rsidRPr="0083612E">
        <w:rPr>
          <w:sz w:val="28"/>
          <w:szCs w:val="28"/>
        </w:rPr>
        <w:lastRenderedPageBreak/>
        <w:t xml:space="preserve">saņēmēju sarakstā vai apstiprinātajās ziņās, izņemot filiāli, uz kuru kredītiestāde pārcēlusi sertifikātu kontu apkalpošanu pēc datuma, kurā pieņemts lēmums par sertifikātu piešķiršanu, - </w:t>
      </w:r>
      <w:r w:rsidR="00676785">
        <w:rPr>
          <w:sz w:val="28"/>
          <w:szCs w:val="28"/>
        </w:rPr>
        <w:t>8,5</w:t>
      </w:r>
      <w:r w:rsidR="00704550">
        <w:rPr>
          <w:sz w:val="28"/>
          <w:szCs w:val="28"/>
        </w:rPr>
        <w:t>4</w:t>
      </w:r>
      <w:r w:rsidR="00676785">
        <w:rPr>
          <w:sz w:val="28"/>
          <w:szCs w:val="28"/>
        </w:rPr>
        <w:t xml:space="preserve"> </w:t>
      </w:r>
      <w:r w:rsidR="00676785" w:rsidRPr="00676785">
        <w:rPr>
          <w:i/>
          <w:sz w:val="28"/>
          <w:szCs w:val="28"/>
        </w:rPr>
        <w:t>euro</w:t>
      </w:r>
      <w:r w:rsidRPr="0083612E">
        <w:rPr>
          <w:sz w:val="28"/>
          <w:szCs w:val="28"/>
        </w:rPr>
        <w:t>.</w:t>
      </w:r>
    </w:p>
    <w:p w:rsidR="00D72938" w:rsidRDefault="004A1694" w:rsidP="00D72938">
      <w:pPr>
        <w:numPr>
          <w:ilvl w:val="1"/>
          <w:numId w:val="6"/>
        </w:num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Papildināt noteikumus ar 9.</w:t>
      </w:r>
      <w:r w:rsidRPr="004A1694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>punktu šādā redakcijā:</w:t>
      </w:r>
    </w:p>
    <w:p w:rsidR="004A1694" w:rsidRDefault="004A1694" w:rsidP="004A1694">
      <w:pPr>
        <w:ind w:left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„9.</w:t>
      </w:r>
      <w:r w:rsidRPr="004A1694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Maksa par konta atvēršanu un sertifikātu ieskaitīšanu veicama attiecīgā pakalpojuma sniedzēja norādītajā Valsts kases vai Latvijas Republikā reģistrētās kredītiestādes norēķinu kontā</w:t>
      </w:r>
      <w:r>
        <w:rPr>
          <w:sz w:val="28"/>
          <w:szCs w:val="28"/>
          <w:lang w:eastAsia="en-US"/>
        </w:rPr>
        <w:t>.”</w:t>
      </w:r>
    </w:p>
    <w:p w:rsidR="00D72938" w:rsidRPr="00D72938" w:rsidRDefault="00D72938" w:rsidP="00D72938">
      <w:pPr>
        <w:ind w:left="720"/>
        <w:contextualSpacing/>
        <w:jc w:val="both"/>
        <w:rPr>
          <w:sz w:val="28"/>
          <w:szCs w:val="28"/>
          <w:lang w:eastAsia="en-US"/>
        </w:rPr>
      </w:pPr>
    </w:p>
    <w:p w:rsidR="00907653" w:rsidRDefault="004A1694" w:rsidP="00B95954">
      <w:pPr>
        <w:numPr>
          <w:ilvl w:val="0"/>
          <w:numId w:val="6"/>
        </w:num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Noteikumu 1.1. un 1.2.</w:t>
      </w:r>
      <w:r w:rsidR="000B4EAE">
        <w:rPr>
          <w:sz w:val="28"/>
          <w:szCs w:val="28"/>
          <w:lang w:eastAsia="en-US"/>
        </w:rPr>
        <w:t>apakš</w:t>
      </w:r>
      <w:r>
        <w:rPr>
          <w:sz w:val="28"/>
          <w:szCs w:val="28"/>
          <w:lang w:eastAsia="en-US"/>
        </w:rPr>
        <w:t xml:space="preserve">punkti </w:t>
      </w:r>
      <w:r w:rsidR="00B95954" w:rsidRPr="00B95954">
        <w:rPr>
          <w:sz w:val="28"/>
          <w:szCs w:val="28"/>
          <w:lang w:eastAsia="en-US"/>
        </w:rPr>
        <w:t xml:space="preserve">stājas spēkā </w:t>
      </w:r>
      <w:proofErr w:type="spellStart"/>
      <w:r w:rsidR="00B95954" w:rsidRPr="00B95954">
        <w:rPr>
          <w:i/>
          <w:sz w:val="28"/>
          <w:szCs w:val="28"/>
          <w:lang w:eastAsia="en-US"/>
        </w:rPr>
        <w:t>euro</w:t>
      </w:r>
      <w:proofErr w:type="spellEnd"/>
      <w:r w:rsidR="00B95954" w:rsidRPr="00B95954">
        <w:rPr>
          <w:sz w:val="28"/>
          <w:szCs w:val="28"/>
          <w:lang w:eastAsia="en-US"/>
        </w:rPr>
        <w:t xml:space="preserve"> ieviešanas dienā.</w:t>
      </w:r>
    </w:p>
    <w:p w:rsidR="0083612E" w:rsidRDefault="0083612E" w:rsidP="00F32F23">
      <w:pPr>
        <w:tabs>
          <w:tab w:val="left" w:pos="6946"/>
        </w:tabs>
        <w:rPr>
          <w:rFonts w:eastAsia="Calibri"/>
          <w:b/>
          <w:sz w:val="28"/>
          <w:szCs w:val="28"/>
          <w:lang w:eastAsia="en-US"/>
        </w:rPr>
      </w:pPr>
    </w:p>
    <w:p w:rsidR="00597192" w:rsidRDefault="00597192" w:rsidP="00F32F23">
      <w:pPr>
        <w:tabs>
          <w:tab w:val="left" w:pos="6946"/>
        </w:tabs>
        <w:rPr>
          <w:rFonts w:eastAsia="Calibri"/>
          <w:b/>
          <w:sz w:val="28"/>
          <w:szCs w:val="28"/>
          <w:lang w:eastAsia="en-US"/>
        </w:rPr>
      </w:pPr>
    </w:p>
    <w:p w:rsidR="00AF77FE" w:rsidRPr="00AF77FE" w:rsidRDefault="00AF77FE" w:rsidP="00F32F23">
      <w:pPr>
        <w:tabs>
          <w:tab w:val="left" w:pos="6946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Ministru prezidents</w:t>
      </w:r>
      <w:r>
        <w:rPr>
          <w:rFonts w:eastAsia="Calibri"/>
          <w:b/>
          <w:sz w:val="28"/>
          <w:szCs w:val="28"/>
          <w:lang w:eastAsia="en-US"/>
        </w:rPr>
        <w:tab/>
      </w:r>
      <w:r w:rsidRPr="00AF77FE">
        <w:rPr>
          <w:rFonts w:eastAsia="Calibri"/>
          <w:b/>
          <w:sz w:val="28"/>
          <w:szCs w:val="28"/>
          <w:lang w:eastAsia="en-US"/>
        </w:rPr>
        <w:t>V.Dombrovskis</w:t>
      </w:r>
    </w:p>
    <w:p w:rsidR="00F32F23" w:rsidRDefault="00F32F23" w:rsidP="00F32F23">
      <w:pPr>
        <w:tabs>
          <w:tab w:val="left" w:pos="6946"/>
        </w:tabs>
        <w:rPr>
          <w:rFonts w:eastAsia="Calibri"/>
          <w:b/>
          <w:sz w:val="28"/>
          <w:szCs w:val="28"/>
          <w:lang w:eastAsia="en-US"/>
        </w:rPr>
      </w:pPr>
    </w:p>
    <w:p w:rsidR="00AF77FE" w:rsidRPr="00AF77FE" w:rsidRDefault="00AF77FE" w:rsidP="00F32F23">
      <w:pPr>
        <w:tabs>
          <w:tab w:val="left" w:pos="6946"/>
        </w:tabs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Ekonomikas ministrs</w:t>
      </w:r>
      <w:r w:rsidRPr="00AF77FE">
        <w:rPr>
          <w:rFonts w:eastAsia="Calibri"/>
          <w:b/>
          <w:sz w:val="28"/>
          <w:szCs w:val="28"/>
          <w:lang w:eastAsia="en-US"/>
        </w:rPr>
        <w:tab/>
        <w:t>D.Pavļuts</w:t>
      </w:r>
    </w:p>
    <w:p w:rsidR="00F32F23" w:rsidRDefault="00F32F23" w:rsidP="00F32F23">
      <w:pPr>
        <w:rPr>
          <w:rFonts w:eastAsia="Calibri"/>
          <w:b/>
          <w:sz w:val="28"/>
          <w:szCs w:val="28"/>
          <w:lang w:eastAsia="en-US"/>
        </w:rPr>
      </w:pPr>
    </w:p>
    <w:p w:rsidR="00AF77FE" w:rsidRPr="00AF77FE" w:rsidRDefault="00AF77FE" w:rsidP="00F32F23">
      <w:pPr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Iesniedzējs:</w:t>
      </w:r>
    </w:p>
    <w:p w:rsidR="00F32F23" w:rsidRDefault="00F32F23" w:rsidP="00F32F23">
      <w:pPr>
        <w:tabs>
          <w:tab w:val="left" w:pos="6946"/>
        </w:tabs>
        <w:rPr>
          <w:rFonts w:eastAsia="Calibri"/>
          <w:b/>
          <w:sz w:val="28"/>
          <w:szCs w:val="28"/>
          <w:lang w:eastAsia="en-US"/>
        </w:rPr>
      </w:pPr>
    </w:p>
    <w:p w:rsidR="00AF77FE" w:rsidRDefault="00AF77FE" w:rsidP="00F32F23">
      <w:pPr>
        <w:tabs>
          <w:tab w:val="left" w:pos="6946"/>
        </w:tabs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Ekonomikas ministrs</w:t>
      </w:r>
      <w:r w:rsidRPr="00AF77FE">
        <w:rPr>
          <w:rFonts w:eastAsia="Calibri"/>
          <w:b/>
          <w:sz w:val="28"/>
          <w:szCs w:val="28"/>
          <w:lang w:eastAsia="en-US"/>
        </w:rPr>
        <w:tab/>
        <w:t>D.Pavļuts</w:t>
      </w:r>
    </w:p>
    <w:p w:rsidR="0083612E" w:rsidRDefault="0083612E" w:rsidP="00F32F23">
      <w:pPr>
        <w:tabs>
          <w:tab w:val="left" w:pos="6946"/>
        </w:tabs>
        <w:rPr>
          <w:rFonts w:eastAsia="Calibri"/>
          <w:b/>
          <w:sz w:val="28"/>
          <w:szCs w:val="28"/>
          <w:lang w:eastAsia="en-US"/>
        </w:rPr>
      </w:pPr>
    </w:p>
    <w:p w:rsidR="0001364C" w:rsidRPr="00AF77FE" w:rsidRDefault="00AF77FE" w:rsidP="00F32F23">
      <w:pPr>
        <w:tabs>
          <w:tab w:val="left" w:pos="6946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Vīza: Valsts sekretārs</w:t>
      </w:r>
      <w:r>
        <w:rPr>
          <w:rFonts w:eastAsia="Calibri"/>
          <w:b/>
          <w:sz w:val="28"/>
          <w:szCs w:val="28"/>
          <w:lang w:eastAsia="en-US"/>
        </w:rPr>
        <w:tab/>
        <w:t>J.Pūce</w:t>
      </w:r>
    </w:p>
    <w:p w:rsidR="00AF77FE" w:rsidRDefault="00AF77FE" w:rsidP="00907653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</w:rPr>
      </w:pPr>
    </w:p>
    <w:p w:rsidR="00907653" w:rsidRPr="00F32F23" w:rsidRDefault="00B75DD2" w:rsidP="00907653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>
        <w:rPr>
          <w:sz w:val="22"/>
          <w:szCs w:val="22"/>
        </w:rPr>
        <w:t>19</w:t>
      </w:r>
      <w:r w:rsidR="00907653" w:rsidRPr="00F32F23">
        <w:rPr>
          <w:sz w:val="22"/>
          <w:szCs w:val="22"/>
        </w:rPr>
        <w:t>.0</w:t>
      </w:r>
      <w:r w:rsidR="007475C7">
        <w:rPr>
          <w:sz w:val="22"/>
          <w:szCs w:val="22"/>
        </w:rPr>
        <w:t>8</w:t>
      </w:r>
      <w:r w:rsidR="00907653" w:rsidRPr="00F32F23">
        <w:rPr>
          <w:sz w:val="22"/>
          <w:szCs w:val="22"/>
        </w:rPr>
        <w:t>.2013</w:t>
      </w:r>
      <w:r w:rsidR="00907653" w:rsidRPr="00F32F23">
        <w:rPr>
          <w:sz w:val="22"/>
          <w:szCs w:val="22"/>
          <w:lang w:eastAsia="lv-LV"/>
        </w:rPr>
        <w:t xml:space="preserve">. </w:t>
      </w:r>
      <w:r w:rsidR="008474B4" w:rsidRPr="00F32F23">
        <w:rPr>
          <w:sz w:val="22"/>
          <w:szCs w:val="22"/>
          <w:lang w:eastAsia="lv-LV"/>
        </w:rPr>
        <w:t>1</w:t>
      </w:r>
      <w:r w:rsidR="00D10278">
        <w:rPr>
          <w:sz w:val="22"/>
          <w:szCs w:val="22"/>
          <w:lang w:eastAsia="lv-LV"/>
        </w:rPr>
        <w:t>3</w:t>
      </w:r>
      <w:r w:rsidR="00067E2B">
        <w:rPr>
          <w:sz w:val="22"/>
          <w:szCs w:val="22"/>
          <w:lang w:eastAsia="lv-LV"/>
        </w:rPr>
        <w:t>:3</w:t>
      </w:r>
      <w:bookmarkStart w:id="0" w:name="_GoBack"/>
      <w:bookmarkEnd w:id="0"/>
      <w:r w:rsidR="00907653" w:rsidRPr="00F32F23">
        <w:rPr>
          <w:sz w:val="22"/>
          <w:szCs w:val="22"/>
          <w:lang w:eastAsia="lv-LV"/>
        </w:rPr>
        <w:t>0</w:t>
      </w:r>
    </w:p>
    <w:p w:rsidR="00907653" w:rsidRPr="00F32F23" w:rsidRDefault="00D10278" w:rsidP="00907653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281</w:t>
      </w:r>
    </w:p>
    <w:p w:rsidR="00907653" w:rsidRPr="00F32F23" w:rsidRDefault="00907653" w:rsidP="00907653">
      <w:pPr>
        <w:pStyle w:val="naisf"/>
        <w:spacing w:before="0" w:after="0"/>
        <w:ind w:firstLine="0"/>
        <w:rPr>
          <w:sz w:val="22"/>
          <w:szCs w:val="22"/>
        </w:rPr>
      </w:pPr>
      <w:r w:rsidRPr="00F32F23">
        <w:rPr>
          <w:sz w:val="22"/>
          <w:szCs w:val="22"/>
        </w:rPr>
        <w:t>Drāke</w:t>
      </w:r>
    </w:p>
    <w:p w:rsidR="006F500B" w:rsidRPr="00F32F23" w:rsidRDefault="00907653" w:rsidP="00F32F23">
      <w:pPr>
        <w:pStyle w:val="naisf"/>
        <w:spacing w:before="0" w:after="0"/>
        <w:ind w:firstLine="0"/>
        <w:rPr>
          <w:sz w:val="22"/>
          <w:szCs w:val="22"/>
        </w:rPr>
      </w:pPr>
      <w:r w:rsidRPr="00F32F23">
        <w:rPr>
          <w:sz w:val="22"/>
          <w:szCs w:val="22"/>
        </w:rPr>
        <w:t xml:space="preserve">67013162, </w:t>
      </w:r>
      <w:hyperlink r:id="rId8" w:history="1">
        <w:r w:rsidR="00F32F23" w:rsidRPr="00CA497A">
          <w:rPr>
            <w:rStyle w:val="Hyperlink"/>
            <w:sz w:val="22"/>
            <w:szCs w:val="22"/>
          </w:rPr>
          <w:t>Martins.Drake@em.gov.lv</w:t>
        </w:r>
      </w:hyperlink>
      <w:r w:rsidR="00F32F23">
        <w:rPr>
          <w:sz w:val="22"/>
          <w:szCs w:val="22"/>
        </w:rPr>
        <w:t xml:space="preserve"> </w:t>
      </w:r>
    </w:p>
    <w:sectPr w:rsidR="006F500B" w:rsidRPr="00F32F23" w:rsidSect="00F32F23">
      <w:footerReference w:type="default" r:id="rId9"/>
      <w:pgSz w:w="11906" w:h="16838"/>
      <w:pgMar w:top="1134" w:right="1134" w:bottom="1134" w:left="1701" w:header="1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13" w:rsidRDefault="00816013">
      <w:r>
        <w:separator/>
      </w:r>
    </w:p>
  </w:endnote>
  <w:endnote w:type="continuationSeparator" w:id="0">
    <w:p w:rsidR="00816013" w:rsidRDefault="0081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E5" w:rsidRPr="00433DE5" w:rsidRDefault="00EA7C62" w:rsidP="00433DE5">
    <w:pPr>
      <w:pStyle w:val="Footer"/>
      <w:jc w:val="both"/>
      <w:rPr>
        <w:sz w:val="20"/>
      </w:rPr>
    </w:pPr>
    <w:r>
      <w:rPr>
        <w:sz w:val="20"/>
      </w:rPr>
      <w:t>EMNot_</w:t>
    </w:r>
    <w:r w:rsidR="00B75DD2">
      <w:rPr>
        <w:sz w:val="20"/>
      </w:rPr>
      <w:t>19</w:t>
    </w:r>
    <w:r w:rsidR="007475C7">
      <w:rPr>
        <w:sz w:val="20"/>
      </w:rPr>
      <w:t>08</w:t>
    </w:r>
    <w:r>
      <w:rPr>
        <w:sz w:val="20"/>
      </w:rPr>
      <w:t>13</w:t>
    </w:r>
    <w:r w:rsidR="00AA4709">
      <w:rPr>
        <w:sz w:val="20"/>
      </w:rPr>
      <w:t xml:space="preserve">; </w:t>
    </w:r>
    <w:r w:rsidRPr="00433DE5">
      <w:rPr>
        <w:sz w:val="20"/>
      </w:rPr>
      <w:t xml:space="preserve">Ministru kabineta noteikumu projekts </w:t>
    </w:r>
    <w:r>
      <w:rPr>
        <w:sz w:val="20"/>
      </w:rPr>
      <w:t>„</w:t>
    </w:r>
    <w:r w:rsidR="00597192">
      <w:rPr>
        <w:sz w:val="20"/>
      </w:rPr>
      <w:t>Grozījumi</w:t>
    </w:r>
    <w:r w:rsidR="004220BB">
      <w:rPr>
        <w:sz w:val="20"/>
      </w:rPr>
      <w:t xml:space="preserve"> Ministru kabineta </w:t>
    </w:r>
    <w:r w:rsidR="00597192">
      <w:rPr>
        <w:sz w:val="20"/>
      </w:rPr>
      <w:t>2003</w:t>
    </w:r>
    <w:r w:rsidR="00B46B4E" w:rsidRPr="00B46B4E">
      <w:rPr>
        <w:sz w:val="20"/>
      </w:rPr>
      <w:t xml:space="preserve">.gada </w:t>
    </w:r>
    <w:r w:rsidR="00597192">
      <w:rPr>
        <w:sz w:val="20"/>
      </w:rPr>
      <w:t>11.februāra</w:t>
    </w:r>
    <w:r w:rsidR="004220BB">
      <w:rPr>
        <w:sz w:val="20"/>
      </w:rPr>
      <w:t xml:space="preserve"> noteikumos Nr.</w:t>
    </w:r>
    <w:r w:rsidR="00597192">
      <w:rPr>
        <w:sz w:val="20"/>
      </w:rPr>
      <w:t>71</w:t>
    </w:r>
    <w:r w:rsidR="00AA4709" w:rsidRPr="00AA4709">
      <w:rPr>
        <w:sz w:val="20"/>
      </w:rPr>
      <w:t>„</w:t>
    </w:r>
    <w:r w:rsidR="00597192" w:rsidRPr="00597192">
      <w:rPr>
        <w:sz w:val="20"/>
      </w:rPr>
      <w:t>Privatizācijas sertifikātu piešķiršanas un privatizācijas sertifikātu kontu atvēršanas noteikumi</w:t>
    </w:r>
    <w:r w:rsidR="00AA4709" w:rsidRPr="00AA4709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13" w:rsidRDefault="00816013">
      <w:r>
        <w:separator/>
      </w:r>
    </w:p>
  </w:footnote>
  <w:footnote w:type="continuationSeparator" w:id="0">
    <w:p w:rsidR="00816013" w:rsidRDefault="0081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FC3CCB"/>
    <w:multiLevelType w:val="hybridMultilevel"/>
    <w:tmpl w:val="EFCE6DEE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46B88"/>
    <w:multiLevelType w:val="hybridMultilevel"/>
    <w:tmpl w:val="D9483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792F"/>
    <w:multiLevelType w:val="hybridMultilevel"/>
    <w:tmpl w:val="CFDA88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B611F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3622D49"/>
    <w:multiLevelType w:val="hybridMultilevel"/>
    <w:tmpl w:val="4BFEE87A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151AE"/>
    <w:multiLevelType w:val="hybridMultilevel"/>
    <w:tmpl w:val="77F8D6E4"/>
    <w:lvl w:ilvl="0" w:tplc="4C828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1"/>
    <w:rsid w:val="0001364C"/>
    <w:rsid w:val="00030606"/>
    <w:rsid w:val="00034D34"/>
    <w:rsid w:val="000369F5"/>
    <w:rsid w:val="00036AC8"/>
    <w:rsid w:val="00040176"/>
    <w:rsid w:val="00054321"/>
    <w:rsid w:val="00067A3C"/>
    <w:rsid w:val="00067E2B"/>
    <w:rsid w:val="000774D6"/>
    <w:rsid w:val="000B4EAE"/>
    <w:rsid w:val="000D0834"/>
    <w:rsid w:val="000D38D0"/>
    <w:rsid w:val="000D504B"/>
    <w:rsid w:val="00106D31"/>
    <w:rsid w:val="001216D6"/>
    <w:rsid w:val="00132166"/>
    <w:rsid w:val="001439CB"/>
    <w:rsid w:val="00157774"/>
    <w:rsid w:val="001849AC"/>
    <w:rsid w:val="001E11ED"/>
    <w:rsid w:val="001F3C7A"/>
    <w:rsid w:val="002569DD"/>
    <w:rsid w:val="00273A19"/>
    <w:rsid w:val="002A7BD9"/>
    <w:rsid w:val="002B749D"/>
    <w:rsid w:val="002D170F"/>
    <w:rsid w:val="002D5F6E"/>
    <w:rsid w:val="00332B50"/>
    <w:rsid w:val="00341AE5"/>
    <w:rsid w:val="00345758"/>
    <w:rsid w:val="003A79B1"/>
    <w:rsid w:val="003C0EBC"/>
    <w:rsid w:val="003C5A25"/>
    <w:rsid w:val="003D4C21"/>
    <w:rsid w:val="003D7ED8"/>
    <w:rsid w:val="004024EC"/>
    <w:rsid w:val="004220BB"/>
    <w:rsid w:val="004A1694"/>
    <w:rsid w:val="00547E55"/>
    <w:rsid w:val="00577F0C"/>
    <w:rsid w:val="00586954"/>
    <w:rsid w:val="00597192"/>
    <w:rsid w:val="00620909"/>
    <w:rsid w:val="00636596"/>
    <w:rsid w:val="0064303A"/>
    <w:rsid w:val="0067227B"/>
    <w:rsid w:val="00676785"/>
    <w:rsid w:val="006B6D02"/>
    <w:rsid w:val="006D6847"/>
    <w:rsid w:val="006F500B"/>
    <w:rsid w:val="00704550"/>
    <w:rsid w:val="0073144B"/>
    <w:rsid w:val="007475C7"/>
    <w:rsid w:val="007606CA"/>
    <w:rsid w:val="00770E6D"/>
    <w:rsid w:val="007751FA"/>
    <w:rsid w:val="00793A7A"/>
    <w:rsid w:val="007A34FD"/>
    <w:rsid w:val="007A52A2"/>
    <w:rsid w:val="007D5E97"/>
    <w:rsid w:val="007D7F21"/>
    <w:rsid w:val="008126E4"/>
    <w:rsid w:val="00816013"/>
    <w:rsid w:val="00816F2C"/>
    <w:rsid w:val="0083612E"/>
    <w:rsid w:val="00845DA7"/>
    <w:rsid w:val="008474B4"/>
    <w:rsid w:val="00866B87"/>
    <w:rsid w:val="008772C4"/>
    <w:rsid w:val="008D3B86"/>
    <w:rsid w:val="0090074D"/>
    <w:rsid w:val="00903440"/>
    <w:rsid w:val="00907653"/>
    <w:rsid w:val="009130B3"/>
    <w:rsid w:val="00916326"/>
    <w:rsid w:val="00927DD2"/>
    <w:rsid w:val="009A1411"/>
    <w:rsid w:val="009D45B0"/>
    <w:rsid w:val="009D5EA2"/>
    <w:rsid w:val="00A03FDA"/>
    <w:rsid w:val="00A431FA"/>
    <w:rsid w:val="00A60FC7"/>
    <w:rsid w:val="00A7470A"/>
    <w:rsid w:val="00A768A5"/>
    <w:rsid w:val="00AA4709"/>
    <w:rsid w:val="00AF77FE"/>
    <w:rsid w:val="00B048F3"/>
    <w:rsid w:val="00B46B4E"/>
    <w:rsid w:val="00B52248"/>
    <w:rsid w:val="00B533BE"/>
    <w:rsid w:val="00B75DD2"/>
    <w:rsid w:val="00B95954"/>
    <w:rsid w:val="00BB2679"/>
    <w:rsid w:val="00BD6EC6"/>
    <w:rsid w:val="00C10A08"/>
    <w:rsid w:val="00C15BCA"/>
    <w:rsid w:val="00C46122"/>
    <w:rsid w:val="00C72052"/>
    <w:rsid w:val="00C77C6A"/>
    <w:rsid w:val="00CB298F"/>
    <w:rsid w:val="00CC6CB7"/>
    <w:rsid w:val="00CD4F38"/>
    <w:rsid w:val="00CD7592"/>
    <w:rsid w:val="00D002A0"/>
    <w:rsid w:val="00D06393"/>
    <w:rsid w:val="00D10278"/>
    <w:rsid w:val="00D44D7A"/>
    <w:rsid w:val="00D47504"/>
    <w:rsid w:val="00D52AE7"/>
    <w:rsid w:val="00D5659F"/>
    <w:rsid w:val="00D72938"/>
    <w:rsid w:val="00D74B2D"/>
    <w:rsid w:val="00DA4B34"/>
    <w:rsid w:val="00DE5369"/>
    <w:rsid w:val="00E12661"/>
    <w:rsid w:val="00E30F28"/>
    <w:rsid w:val="00E85B5A"/>
    <w:rsid w:val="00EA7C62"/>
    <w:rsid w:val="00EC466B"/>
    <w:rsid w:val="00F0474F"/>
    <w:rsid w:val="00F11552"/>
    <w:rsid w:val="00F32F23"/>
    <w:rsid w:val="00F4496A"/>
    <w:rsid w:val="00F80DAF"/>
    <w:rsid w:val="00F82AFE"/>
    <w:rsid w:val="00F90763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4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4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48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32F23"/>
    <w:rPr>
      <w:color w:val="0000FF" w:themeColor="hyperlink"/>
      <w:u w:val="single"/>
    </w:rPr>
  </w:style>
  <w:style w:type="paragraph" w:customStyle="1" w:styleId="tv213">
    <w:name w:val="tv213"/>
    <w:basedOn w:val="Normal"/>
    <w:rsid w:val="0083612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4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4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48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32F23"/>
    <w:rPr>
      <w:color w:val="0000FF" w:themeColor="hyperlink"/>
      <w:u w:val="single"/>
    </w:rPr>
  </w:style>
  <w:style w:type="paragraph" w:customStyle="1" w:styleId="tv213">
    <w:name w:val="tv213"/>
    <w:basedOn w:val="Normal"/>
    <w:rsid w:val="008361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Drake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2003.gada 11.februāra noteikumos Nr.71 „Privatizācijas sertifikātu piešķiršanas un privatizācijas sertifikātu kontu atvēršanas noteikumi”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11.februāra noteikumos Nr.71 „Privatizācijas sertifikātu piešķiršanas un privatizācijas sertifikātu kontu atvēršanas noteikumi”</dc:title>
  <dc:subject>MK Noteikumu projekts</dc:subject>
  <dc:creator>Mārtiņš Drāke</dc:creator>
  <dc:description>Martins.Drake@em.gov.lv;
67013162</dc:description>
  <cp:lastModifiedBy>Mārtiņš Drāke</cp:lastModifiedBy>
  <cp:revision>4</cp:revision>
  <cp:lastPrinted>2013-07-16T11:16:00Z</cp:lastPrinted>
  <dcterms:created xsi:type="dcterms:W3CDTF">2013-08-19T08:26:00Z</dcterms:created>
  <dcterms:modified xsi:type="dcterms:W3CDTF">2013-08-19T10:31:00Z</dcterms:modified>
</cp:coreProperties>
</file>