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CDF" w:rsidRPr="00565A81" w:rsidRDefault="002F4F06" w:rsidP="004D6CDF">
      <w:pPr>
        <w:pStyle w:val="Heading1"/>
        <w:rPr>
          <w:i/>
          <w:color w:val="000000" w:themeColor="text1"/>
        </w:rPr>
      </w:pPr>
      <w:r w:rsidRPr="00565A81">
        <w:rPr>
          <w:color w:val="000000" w:themeColor="text1"/>
        </w:rPr>
        <w:t xml:space="preserve">                                                                                                                                                                                                                                                                                                                                                                                                                                                                                                                                                                                                                                                                                                                                                                                                                                                                                                                           </w:t>
      </w:r>
      <w:r w:rsidR="00767F4D" w:rsidRPr="00565A81">
        <w:rPr>
          <w:color w:val="000000" w:themeColor="text1"/>
        </w:rPr>
        <w:t xml:space="preserve">                         </w:t>
      </w:r>
      <w:r w:rsidR="004D6CDF" w:rsidRPr="00565A81">
        <w:rPr>
          <w:i/>
          <w:color w:val="000000" w:themeColor="text1"/>
        </w:rPr>
        <w:t>Projekts</w:t>
      </w:r>
    </w:p>
    <w:p w:rsidR="00FD191B" w:rsidRPr="00565A81" w:rsidRDefault="00FD191B" w:rsidP="004D6CDF">
      <w:pPr>
        <w:spacing w:after="0"/>
        <w:jc w:val="right"/>
        <w:rPr>
          <w:rFonts w:ascii="Times New Roman" w:hAnsi="Times New Roman" w:cs="Times New Roman"/>
          <w:color w:val="000000" w:themeColor="text1"/>
          <w:sz w:val="28"/>
        </w:rPr>
      </w:pPr>
    </w:p>
    <w:p w:rsidR="004D6CDF" w:rsidRPr="00565A81" w:rsidRDefault="004D6CDF" w:rsidP="00150636">
      <w:pPr>
        <w:spacing w:after="0" w:line="240" w:lineRule="auto"/>
        <w:jc w:val="center"/>
        <w:rPr>
          <w:rFonts w:ascii="Times New Roman" w:hAnsi="Times New Roman" w:cs="Times New Roman"/>
          <w:color w:val="000000" w:themeColor="text1"/>
          <w:sz w:val="28"/>
        </w:rPr>
      </w:pPr>
      <w:r w:rsidRPr="00565A81">
        <w:rPr>
          <w:rFonts w:ascii="Times New Roman" w:hAnsi="Times New Roman" w:cs="Times New Roman"/>
          <w:color w:val="000000" w:themeColor="text1"/>
          <w:sz w:val="28"/>
        </w:rPr>
        <w:t>LATVIJAS REPUBLIKAS MINISTRU KABINET</w:t>
      </w:r>
      <w:r w:rsidR="00150636" w:rsidRPr="00565A81">
        <w:rPr>
          <w:rFonts w:ascii="Times New Roman" w:hAnsi="Times New Roman" w:cs="Times New Roman"/>
          <w:color w:val="000000" w:themeColor="text1"/>
          <w:sz w:val="28"/>
        </w:rPr>
        <w:t>A</w:t>
      </w:r>
    </w:p>
    <w:p w:rsidR="00150636" w:rsidRPr="00565A81" w:rsidRDefault="00150636" w:rsidP="00150636">
      <w:pPr>
        <w:spacing w:after="0" w:line="240" w:lineRule="auto"/>
        <w:jc w:val="center"/>
        <w:rPr>
          <w:rFonts w:ascii="Times New Roman" w:hAnsi="Times New Roman" w:cs="Times New Roman"/>
          <w:color w:val="000000" w:themeColor="text1"/>
          <w:sz w:val="28"/>
        </w:rPr>
      </w:pPr>
      <w:r w:rsidRPr="00565A81">
        <w:rPr>
          <w:rFonts w:ascii="Times New Roman" w:hAnsi="Times New Roman" w:cs="Times New Roman"/>
          <w:color w:val="000000" w:themeColor="text1"/>
          <w:sz w:val="28"/>
        </w:rPr>
        <w:t>SĒDES PROTOKOLLĒMUMS</w:t>
      </w:r>
    </w:p>
    <w:p w:rsidR="004D6CDF" w:rsidRPr="00565A81" w:rsidRDefault="004D6CDF" w:rsidP="004D6CDF">
      <w:pPr>
        <w:spacing w:after="0"/>
        <w:jc w:val="right"/>
        <w:rPr>
          <w:rFonts w:ascii="Times New Roman" w:hAnsi="Times New Roman" w:cs="Times New Roman"/>
          <w:color w:val="000000" w:themeColor="text1"/>
          <w:sz w:val="28"/>
        </w:rPr>
      </w:pPr>
    </w:p>
    <w:p w:rsidR="00150636" w:rsidRPr="00565A81" w:rsidRDefault="00150636" w:rsidP="004D6CDF">
      <w:pPr>
        <w:spacing w:after="0"/>
        <w:jc w:val="right"/>
        <w:rPr>
          <w:rFonts w:ascii="Times New Roman" w:hAnsi="Times New Roman" w:cs="Times New Roman"/>
          <w:color w:val="000000" w:themeColor="text1"/>
          <w:sz w:val="28"/>
        </w:rPr>
      </w:pPr>
    </w:p>
    <w:p w:rsidR="004D6CDF" w:rsidRPr="00565A81" w:rsidRDefault="004D6CDF" w:rsidP="004D6CDF">
      <w:pPr>
        <w:spacing w:after="0"/>
        <w:jc w:val="both"/>
        <w:rPr>
          <w:rFonts w:ascii="Times New Roman" w:hAnsi="Times New Roman" w:cs="Times New Roman"/>
          <w:color w:val="000000" w:themeColor="text1"/>
          <w:sz w:val="28"/>
        </w:rPr>
      </w:pPr>
      <w:r w:rsidRPr="00565A81">
        <w:rPr>
          <w:rFonts w:ascii="Times New Roman" w:hAnsi="Times New Roman" w:cs="Times New Roman"/>
          <w:color w:val="000000" w:themeColor="text1"/>
          <w:sz w:val="28"/>
        </w:rPr>
        <w:t>Rīga</w:t>
      </w:r>
      <w:r w:rsidR="00B227F4" w:rsidRPr="00565A81">
        <w:rPr>
          <w:rFonts w:ascii="Times New Roman" w:hAnsi="Times New Roman" w:cs="Times New Roman"/>
          <w:color w:val="000000" w:themeColor="text1"/>
          <w:sz w:val="28"/>
        </w:rPr>
        <w:t xml:space="preserve">                                                 Nr.                         20</w:t>
      </w:r>
      <w:r w:rsidR="002C0E99" w:rsidRPr="00565A81">
        <w:rPr>
          <w:rFonts w:ascii="Times New Roman" w:hAnsi="Times New Roman" w:cs="Times New Roman"/>
          <w:color w:val="000000" w:themeColor="text1"/>
          <w:sz w:val="28"/>
        </w:rPr>
        <w:t>1</w:t>
      </w:r>
      <w:r w:rsidR="000306EB">
        <w:rPr>
          <w:rFonts w:ascii="Times New Roman" w:hAnsi="Times New Roman" w:cs="Times New Roman"/>
          <w:color w:val="000000" w:themeColor="text1"/>
          <w:sz w:val="28"/>
        </w:rPr>
        <w:t>3</w:t>
      </w:r>
      <w:r w:rsidR="00B227F4" w:rsidRPr="00565A81">
        <w:rPr>
          <w:rFonts w:ascii="Times New Roman" w:hAnsi="Times New Roman" w:cs="Times New Roman"/>
          <w:color w:val="000000" w:themeColor="text1"/>
          <w:sz w:val="28"/>
        </w:rPr>
        <w:t>.gada __.__________</w:t>
      </w:r>
    </w:p>
    <w:p w:rsidR="004D6CDF" w:rsidRPr="00565A81" w:rsidRDefault="004D6CDF" w:rsidP="004D6CDF">
      <w:pPr>
        <w:spacing w:after="0"/>
        <w:jc w:val="right"/>
        <w:rPr>
          <w:rFonts w:ascii="Times New Roman" w:hAnsi="Times New Roman" w:cs="Times New Roman"/>
          <w:color w:val="000000" w:themeColor="text1"/>
          <w:sz w:val="28"/>
        </w:rPr>
      </w:pPr>
    </w:p>
    <w:p w:rsidR="00036E09" w:rsidRPr="00565A81" w:rsidRDefault="00514C44" w:rsidP="00514C44">
      <w:pPr>
        <w:spacing w:after="0" w:line="240" w:lineRule="auto"/>
        <w:jc w:val="center"/>
        <w:rPr>
          <w:rFonts w:ascii="Times New Roman" w:hAnsi="Times New Roman" w:cs="Times New Roman"/>
          <w:color w:val="000000" w:themeColor="text1"/>
          <w:sz w:val="28"/>
          <w:szCs w:val="28"/>
        </w:rPr>
      </w:pPr>
      <w:r w:rsidRPr="00565A81">
        <w:rPr>
          <w:rFonts w:ascii="Times New Roman" w:hAnsi="Times New Roman" w:cs="Times New Roman"/>
          <w:color w:val="000000" w:themeColor="text1"/>
          <w:sz w:val="28"/>
          <w:szCs w:val="28"/>
        </w:rPr>
        <w:t>Informatīvais ziņojums par elektroenerģijas cenu pieauguma riskiem un to ierobežošanu</w:t>
      </w:r>
    </w:p>
    <w:p w:rsidR="00514C44" w:rsidRPr="00565A81" w:rsidRDefault="00514C44" w:rsidP="00514C44">
      <w:pPr>
        <w:spacing w:after="0" w:line="240" w:lineRule="auto"/>
        <w:jc w:val="center"/>
        <w:rPr>
          <w:rFonts w:ascii="Times New Roman" w:hAnsi="Times New Roman" w:cs="Times New Roman"/>
          <w:color w:val="000000" w:themeColor="text1"/>
          <w:sz w:val="28"/>
          <w:szCs w:val="28"/>
        </w:rPr>
      </w:pPr>
    </w:p>
    <w:p w:rsidR="00942041" w:rsidRPr="00565A81" w:rsidRDefault="004D6CDF" w:rsidP="00787F42">
      <w:pPr>
        <w:pStyle w:val="Default"/>
        <w:numPr>
          <w:ilvl w:val="0"/>
          <w:numId w:val="8"/>
        </w:numPr>
        <w:ind w:left="284" w:hanging="284"/>
        <w:jc w:val="both"/>
        <w:rPr>
          <w:color w:val="000000" w:themeColor="text1"/>
          <w:sz w:val="28"/>
          <w:szCs w:val="28"/>
        </w:rPr>
      </w:pPr>
      <w:r w:rsidRPr="00565A81">
        <w:rPr>
          <w:color w:val="000000" w:themeColor="text1"/>
          <w:sz w:val="28"/>
          <w:szCs w:val="28"/>
        </w:rPr>
        <w:t>Pieņemt zināšanai iesniegto</w:t>
      </w:r>
      <w:r w:rsidR="00AE6333" w:rsidRPr="00565A81">
        <w:rPr>
          <w:color w:val="000000" w:themeColor="text1"/>
          <w:sz w:val="28"/>
          <w:szCs w:val="28"/>
        </w:rPr>
        <w:t xml:space="preserve"> </w:t>
      </w:r>
      <w:r w:rsidRPr="00565A81">
        <w:rPr>
          <w:color w:val="000000" w:themeColor="text1"/>
          <w:sz w:val="28"/>
          <w:szCs w:val="28"/>
        </w:rPr>
        <w:t>informatīvo ziņojumu</w:t>
      </w:r>
      <w:r w:rsidR="0029168D" w:rsidRPr="00565A81">
        <w:rPr>
          <w:color w:val="000000" w:themeColor="text1"/>
          <w:sz w:val="28"/>
          <w:szCs w:val="28"/>
        </w:rPr>
        <w:t xml:space="preserve"> </w:t>
      </w:r>
      <w:r w:rsidR="000C6AAF" w:rsidRPr="00565A81">
        <w:rPr>
          <w:color w:val="000000" w:themeColor="text1"/>
          <w:sz w:val="28"/>
          <w:szCs w:val="28"/>
        </w:rPr>
        <w:t>p</w:t>
      </w:r>
      <w:r w:rsidR="002C0E99" w:rsidRPr="00565A81">
        <w:rPr>
          <w:color w:val="000000" w:themeColor="text1"/>
          <w:sz w:val="28"/>
          <w:szCs w:val="28"/>
        </w:rPr>
        <w:t xml:space="preserve">ar </w:t>
      </w:r>
      <w:r w:rsidR="00514C44" w:rsidRPr="00565A81">
        <w:rPr>
          <w:color w:val="000000" w:themeColor="text1"/>
          <w:sz w:val="28"/>
          <w:szCs w:val="28"/>
        </w:rPr>
        <w:t xml:space="preserve">elektroenerģijas cenu pieauguma riskiem un to ierobežošanu. </w:t>
      </w:r>
    </w:p>
    <w:p w:rsidR="00DF3DD3" w:rsidRPr="00565A81" w:rsidRDefault="00DF3DD3" w:rsidP="00DF3DD3">
      <w:pPr>
        <w:pStyle w:val="Default"/>
        <w:ind w:left="284"/>
        <w:jc w:val="both"/>
        <w:rPr>
          <w:color w:val="000000" w:themeColor="text1"/>
          <w:sz w:val="28"/>
          <w:szCs w:val="28"/>
        </w:rPr>
      </w:pPr>
    </w:p>
    <w:p w:rsidR="00016DFC" w:rsidRPr="00565A81" w:rsidRDefault="006A1580" w:rsidP="00036E09">
      <w:pPr>
        <w:pStyle w:val="Default"/>
        <w:numPr>
          <w:ilvl w:val="0"/>
          <w:numId w:val="8"/>
        </w:numPr>
        <w:ind w:left="284" w:hanging="284"/>
        <w:jc w:val="both"/>
        <w:rPr>
          <w:color w:val="000000" w:themeColor="text1"/>
          <w:sz w:val="28"/>
          <w:szCs w:val="28"/>
        </w:rPr>
      </w:pPr>
      <w:r w:rsidRPr="00565A81">
        <w:rPr>
          <w:color w:val="000000" w:themeColor="text1"/>
          <w:sz w:val="28"/>
          <w:szCs w:val="28"/>
        </w:rPr>
        <w:t xml:space="preserve">Ņemot vērā informatīvajā ziņojumā sniegto informāciju, </w:t>
      </w:r>
      <w:r w:rsidR="00036E09" w:rsidRPr="00565A81">
        <w:rPr>
          <w:color w:val="000000" w:themeColor="text1"/>
          <w:sz w:val="28"/>
          <w:szCs w:val="28"/>
        </w:rPr>
        <w:t xml:space="preserve">Ekonomikas </w:t>
      </w:r>
      <w:r w:rsidR="00036E09" w:rsidRPr="001A1C01">
        <w:rPr>
          <w:color w:val="000000" w:themeColor="text1"/>
          <w:sz w:val="28"/>
          <w:szCs w:val="28"/>
        </w:rPr>
        <w:t>ministrijai</w:t>
      </w:r>
      <w:r w:rsidR="00F9329F" w:rsidRPr="001A1C01">
        <w:rPr>
          <w:color w:val="000000" w:themeColor="text1"/>
          <w:sz w:val="28"/>
          <w:szCs w:val="28"/>
        </w:rPr>
        <w:t xml:space="preserve"> </w:t>
      </w:r>
      <w:r w:rsidR="001A1C01" w:rsidRPr="00C04C5E">
        <w:rPr>
          <w:sz w:val="28"/>
          <w:szCs w:val="28"/>
        </w:rPr>
        <w:t>sadarbībā ar Finanšu, Tieslietu un Labklājības ministriju izstrādāt un noteiktā kārtībā</w:t>
      </w:r>
      <w:r w:rsidR="001A1C01" w:rsidRPr="001A1C01">
        <w:rPr>
          <w:sz w:val="28"/>
          <w:szCs w:val="28"/>
        </w:rPr>
        <w:t xml:space="preserve"> </w:t>
      </w:r>
      <w:r w:rsidR="00514C44" w:rsidRPr="001A1C01">
        <w:rPr>
          <w:color w:val="000000" w:themeColor="text1"/>
          <w:sz w:val="28"/>
          <w:szCs w:val="28"/>
        </w:rPr>
        <w:t>līdz 2013</w:t>
      </w:r>
      <w:r w:rsidR="003C3A1A" w:rsidRPr="001A1C01">
        <w:rPr>
          <w:color w:val="000000" w:themeColor="text1"/>
          <w:sz w:val="28"/>
          <w:szCs w:val="28"/>
        </w:rPr>
        <w:t>.gada</w:t>
      </w:r>
      <w:r w:rsidR="003C3A1A" w:rsidRPr="00565A81">
        <w:rPr>
          <w:color w:val="000000" w:themeColor="text1"/>
          <w:sz w:val="28"/>
          <w:szCs w:val="28"/>
        </w:rPr>
        <w:t xml:space="preserve"> 1.</w:t>
      </w:r>
      <w:r w:rsidR="00DD6592">
        <w:rPr>
          <w:color w:val="000000" w:themeColor="text1"/>
          <w:sz w:val="28"/>
          <w:szCs w:val="28"/>
        </w:rPr>
        <w:t>aprīli</w:t>
      </w:r>
      <w:r w:rsidR="00016DFC" w:rsidRPr="00565A81">
        <w:rPr>
          <w:color w:val="000000" w:themeColor="text1"/>
          <w:sz w:val="28"/>
          <w:szCs w:val="28"/>
        </w:rPr>
        <w:t xml:space="preserve">m </w:t>
      </w:r>
      <w:r w:rsidR="003C3A1A" w:rsidRPr="00565A81">
        <w:rPr>
          <w:color w:val="000000" w:themeColor="text1"/>
          <w:sz w:val="28"/>
          <w:szCs w:val="28"/>
        </w:rPr>
        <w:t>iesniegt Ministru kabinetā</w:t>
      </w:r>
      <w:r w:rsidR="00514C44" w:rsidRPr="00565A81">
        <w:rPr>
          <w:color w:val="000000" w:themeColor="text1"/>
          <w:sz w:val="28"/>
          <w:szCs w:val="28"/>
        </w:rPr>
        <w:t xml:space="preserve"> elektroenerģijas </w:t>
      </w:r>
      <w:r w:rsidR="004640AC" w:rsidRPr="00565A81">
        <w:rPr>
          <w:color w:val="000000" w:themeColor="text1"/>
          <w:sz w:val="28"/>
          <w:szCs w:val="28"/>
        </w:rPr>
        <w:t>kopējās cenas</w:t>
      </w:r>
      <w:r w:rsidR="00514C44" w:rsidRPr="00565A81">
        <w:rPr>
          <w:color w:val="000000" w:themeColor="text1"/>
          <w:sz w:val="28"/>
          <w:szCs w:val="28"/>
        </w:rPr>
        <w:t xml:space="preserve"> pieauguma risku ierobežošanas rīcības plānu</w:t>
      </w:r>
      <w:r w:rsidR="00016DFC" w:rsidRPr="00565A81">
        <w:rPr>
          <w:color w:val="000000" w:themeColor="text1"/>
          <w:sz w:val="28"/>
          <w:szCs w:val="28"/>
        </w:rPr>
        <w:t>.</w:t>
      </w:r>
    </w:p>
    <w:p w:rsidR="00DF3DD3" w:rsidRPr="00565A81" w:rsidRDefault="00DF3DD3" w:rsidP="00DF3DD3">
      <w:pPr>
        <w:pStyle w:val="Default"/>
        <w:ind w:left="284"/>
        <w:jc w:val="both"/>
        <w:rPr>
          <w:color w:val="000000" w:themeColor="text1"/>
          <w:sz w:val="28"/>
          <w:szCs w:val="28"/>
        </w:rPr>
      </w:pPr>
    </w:p>
    <w:p w:rsidR="00016DFC" w:rsidRPr="00565A81" w:rsidRDefault="006B7948" w:rsidP="00036E09">
      <w:pPr>
        <w:pStyle w:val="Default"/>
        <w:numPr>
          <w:ilvl w:val="0"/>
          <w:numId w:val="8"/>
        </w:numPr>
        <w:ind w:left="284" w:hanging="284"/>
        <w:jc w:val="both"/>
        <w:rPr>
          <w:color w:val="000000" w:themeColor="text1"/>
          <w:sz w:val="28"/>
          <w:szCs w:val="28"/>
        </w:rPr>
      </w:pPr>
      <w:r w:rsidRPr="00565A81">
        <w:rPr>
          <w:color w:val="000000" w:themeColor="text1"/>
          <w:sz w:val="28"/>
          <w:szCs w:val="28"/>
        </w:rPr>
        <w:t xml:space="preserve">Ekonomikas ministrijai, izpildot šā protokollēmuma 2.punktā uzdoto, </w:t>
      </w:r>
      <w:r w:rsidR="00016DFC" w:rsidRPr="00565A81">
        <w:rPr>
          <w:color w:val="000000" w:themeColor="text1"/>
          <w:sz w:val="28"/>
          <w:szCs w:val="28"/>
        </w:rPr>
        <w:t>ietvert izvērtējumā balstītu rīcību, kas izriet no sekojošiem Ministru kabineta dotiem uzdevumiem, līdz 2013.gada 1.</w:t>
      </w:r>
      <w:r w:rsidR="00DD6592" w:rsidRPr="00DD6592">
        <w:rPr>
          <w:color w:val="000000" w:themeColor="text1"/>
          <w:sz w:val="28"/>
          <w:szCs w:val="28"/>
        </w:rPr>
        <w:t xml:space="preserve"> </w:t>
      </w:r>
      <w:r w:rsidR="00DD6592">
        <w:rPr>
          <w:color w:val="000000" w:themeColor="text1"/>
          <w:sz w:val="28"/>
          <w:szCs w:val="28"/>
        </w:rPr>
        <w:t>aprīli</w:t>
      </w:r>
      <w:r w:rsidR="00DD6592" w:rsidRPr="00565A81">
        <w:rPr>
          <w:color w:val="000000" w:themeColor="text1"/>
          <w:sz w:val="28"/>
          <w:szCs w:val="28"/>
        </w:rPr>
        <w:t>m</w:t>
      </w:r>
      <w:r w:rsidR="00016DFC" w:rsidRPr="00565A81">
        <w:rPr>
          <w:color w:val="000000" w:themeColor="text1"/>
          <w:sz w:val="28"/>
          <w:szCs w:val="28"/>
        </w:rPr>
        <w:t xml:space="preserve"> pagarinot minēto uzdevumu izpildes termiņu:</w:t>
      </w:r>
    </w:p>
    <w:p w:rsidR="00016DFC" w:rsidRPr="00565A81" w:rsidRDefault="00767F4D" w:rsidP="007F7748">
      <w:pPr>
        <w:pStyle w:val="Default"/>
        <w:ind w:left="709"/>
        <w:jc w:val="both"/>
        <w:rPr>
          <w:color w:val="000000" w:themeColor="text1"/>
          <w:sz w:val="28"/>
          <w:szCs w:val="28"/>
        </w:rPr>
      </w:pPr>
      <w:r w:rsidRPr="00565A81">
        <w:rPr>
          <w:color w:val="000000" w:themeColor="text1"/>
          <w:sz w:val="28"/>
          <w:szCs w:val="28"/>
        </w:rPr>
        <w:t>3.1.</w:t>
      </w:r>
      <w:r w:rsidR="00414336">
        <w:rPr>
          <w:color w:val="000000" w:themeColor="text1"/>
          <w:sz w:val="28"/>
          <w:szCs w:val="28"/>
        </w:rPr>
        <w:t> </w:t>
      </w:r>
      <w:r w:rsidR="006B7948" w:rsidRPr="00565A81">
        <w:rPr>
          <w:color w:val="000000" w:themeColor="text1"/>
          <w:sz w:val="28"/>
          <w:szCs w:val="28"/>
        </w:rPr>
        <w:t xml:space="preserve">Ministru kabineta </w:t>
      </w:r>
      <w:r w:rsidR="00016DFC" w:rsidRPr="00565A81">
        <w:rPr>
          <w:color w:val="000000" w:themeColor="text1"/>
          <w:sz w:val="28"/>
          <w:szCs w:val="28"/>
        </w:rPr>
        <w:t>2012.gada 28.augusta sēdes protokollēmum</w:t>
      </w:r>
      <w:r w:rsidR="006B7948" w:rsidRPr="00565A81">
        <w:rPr>
          <w:color w:val="000000" w:themeColor="text1"/>
          <w:sz w:val="28"/>
          <w:szCs w:val="28"/>
        </w:rPr>
        <w:t>a</w:t>
      </w:r>
      <w:r w:rsidR="00016DFC" w:rsidRPr="00565A81">
        <w:rPr>
          <w:color w:val="000000" w:themeColor="text1"/>
          <w:sz w:val="28"/>
          <w:szCs w:val="28"/>
        </w:rPr>
        <w:t xml:space="preserve"> Nr.49 (41.</w:t>
      </w:r>
      <w:r w:rsidR="006B7948" w:rsidRPr="00565A81">
        <w:rPr>
          <w:color w:val="000000" w:themeColor="text1"/>
          <w:sz w:val="28"/>
          <w:szCs w:val="28"/>
        </w:rPr>
        <w:t> </w:t>
      </w:r>
      <w:r w:rsidR="00016DFC" w:rsidRPr="00565A81">
        <w:rPr>
          <w:color w:val="000000" w:themeColor="text1"/>
          <w:sz w:val="28"/>
          <w:szCs w:val="28"/>
        </w:rPr>
        <w:t>§)</w:t>
      </w:r>
      <w:r w:rsidR="006B7948" w:rsidRPr="00565A81">
        <w:rPr>
          <w:color w:val="000000" w:themeColor="text1"/>
          <w:sz w:val="28"/>
          <w:szCs w:val="28"/>
        </w:rPr>
        <w:t xml:space="preserve"> 4.punktā</w:t>
      </w:r>
      <w:r w:rsidR="00016DFC" w:rsidRPr="00565A81">
        <w:rPr>
          <w:color w:val="000000" w:themeColor="text1"/>
          <w:sz w:val="28"/>
          <w:szCs w:val="28"/>
        </w:rPr>
        <w:t xml:space="preserve"> uzdoto uzdevumu Ekonomikas ministrijai iesniegt informatīvo ziņojumu par esošiem atbalsta mehānismiem elektroenerģijas ražošanai, izmantojot fosilos energoresursus, un to ietekmes izvērtējumu</w:t>
      </w:r>
      <w:r w:rsidR="006B7948" w:rsidRPr="00565A81">
        <w:rPr>
          <w:color w:val="000000" w:themeColor="text1"/>
          <w:sz w:val="28"/>
          <w:szCs w:val="28"/>
        </w:rPr>
        <w:t>;</w:t>
      </w:r>
    </w:p>
    <w:p w:rsidR="00767F4D" w:rsidRPr="00565A81" w:rsidRDefault="00767F4D" w:rsidP="00767F4D">
      <w:pPr>
        <w:pStyle w:val="Default"/>
        <w:jc w:val="both"/>
        <w:rPr>
          <w:color w:val="000000" w:themeColor="text1"/>
          <w:sz w:val="28"/>
          <w:szCs w:val="28"/>
        </w:rPr>
      </w:pPr>
    </w:p>
    <w:p w:rsidR="00036E09" w:rsidRPr="00565A81" w:rsidRDefault="00767F4D" w:rsidP="007F7748">
      <w:pPr>
        <w:pStyle w:val="Default"/>
        <w:ind w:left="709" w:firstLine="11"/>
        <w:jc w:val="both"/>
        <w:rPr>
          <w:color w:val="000000" w:themeColor="text1"/>
          <w:sz w:val="28"/>
          <w:szCs w:val="28"/>
        </w:rPr>
      </w:pPr>
      <w:r w:rsidRPr="00565A81">
        <w:rPr>
          <w:color w:val="000000" w:themeColor="text1"/>
          <w:sz w:val="28"/>
          <w:szCs w:val="28"/>
        </w:rPr>
        <w:t xml:space="preserve">3.2. </w:t>
      </w:r>
      <w:r w:rsidR="00016DFC" w:rsidRPr="00565A81">
        <w:rPr>
          <w:color w:val="000000" w:themeColor="text1"/>
          <w:sz w:val="28"/>
          <w:szCs w:val="28"/>
        </w:rPr>
        <w:t>2012. gada 28. augusta sēdes protokollēmum</w:t>
      </w:r>
      <w:r w:rsidR="006B7948" w:rsidRPr="00565A81">
        <w:rPr>
          <w:color w:val="000000" w:themeColor="text1"/>
          <w:sz w:val="28"/>
          <w:szCs w:val="28"/>
        </w:rPr>
        <w:t>a</w:t>
      </w:r>
      <w:r w:rsidR="00016DFC" w:rsidRPr="00565A81">
        <w:rPr>
          <w:color w:val="000000" w:themeColor="text1"/>
          <w:sz w:val="28"/>
          <w:szCs w:val="28"/>
        </w:rPr>
        <w:t xml:space="preserve"> Nr.49 (41.§)</w:t>
      </w:r>
      <w:r w:rsidR="006B7948" w:rsidRPr="00565A81">
        <w:rPr>
          <w:color w:val="000000" w:themeColor="text1"/>
          <w:sz w:val="28"/>
          <w:szCs w:val="28"/>
        </w:rPr>
        <w:t xml:space="preserve"> 6.punktā</w:t>
      </w:r>
      <w:r w:rsidR="00016DFC" w:rsidRPr="00565A81">
        <w:rPr>
          <w:color w:val="000000" w:themeColor="text1"/>
          <w:sz w:val="28"/>
          <w:szCs w:val="28"/>
        </w:rPr>
        <w:t xml:space="preserve"> doto uzdevumu Ekonomikas ministrijai līdz 2012.gada 30.novembrim izvērtēt Ministru kabineta 2009.gada 10.marta noteikumos Nr.221 „Noteikumi par elektroenerģijas ražošanu un cenu noteikšanu, ražojot elektroenerģiju koģenerācijā”  un Ministru kabineta 2010.gada 16.marta noteikumos Nr.262 „Noteikumi par elektroenerģijas ražošanu, izmantojot atjaunojamos energoresursus, un cenu noteikšanas kārtību” iekļauto formulu pamatotību un atbilstību esošajai tirgus situācijai</w:t>
      </w:r>
      <w:r w:rsidR="00DF3DD3" w:rsidRPr="00565A81">
        <w:rPr>
          <w:color w:val="000000" w:themeColor="text1"/>
          <w:sz w:val="28"/>
          <w:szCs w:val="28"/>
        </w:rPr>
        <w:t>.</w:t>
      </w:r>
    </w:p>
    <w:p w:rsidR="00DF3DD3" w:rsidRPr="00565A81" w:rsidRDefault="00DF3DD3" w:rsidP="00DF3DD3">
      <w:pPr>
        <w:pStyle w:val="Default"/>
        <w:ind w:left="1440"/>
        <w:jc w:val="both"/>
        <w:rPr>
          <w:color w:val="000000" w:themeColor="text1"/>
          <w:sz w:val="28"/>
          <w:szCs w:val="28"/>
        </w:rPr>
      </w:pPr>
    </w:p>
    <w:p w:rsidR="00514C44" w:rsidRPr="00565A81" w:rsidRDefault="00765760" w:rsidP="006329BE">
      <w:pPr>
        <w:pStyle w:val="Default"/>
        <w:numPr>
          <w:ilvl w:val="0"/>
          <w:numId w:val="8"/>
        </w:numPr>
        <w:ind w:left="284" w:hanging="284"/>
        <w:jc w:val="both"/>
        <w:rPr>
          <w:color w:val="000000" w:themeColor="text1"/>
          <w:sz w:val="28"/>
          <w:szCs w:val="28"/>
        </w:rPr>
      </w:pPr>
      <w:r w:rsidRPr="00565A81">
        <w:rPr>
          <w:color w:val="000000" w:themeColor="text1"/>
          <w:sz w:val="28"/>
          <w:szCs w:val="28"/>
        </w:rPr>
        <w:t>Ekonomikas ministrijai</w:t>
      </w:r>
      <w:r w:rsidR="009E64EC" w:rsidRPr="00565A81">
        <w:rPr>
          <w:color w:val="000000" w:themeColor="text1"/>
          <w:sz w:val="28"/>
          <w:szCs w:val="28"/>
        </w:rPr>
        <w:t>,</w:t>
      </w:r>
      <w:r w:rsidRPr="00565A81">
        <w:rPr>
          <w:color w:val="000000" w:themeColor="text1"/>
          <w:sz w:val="28"/>
          <w:szCs w:val="28"/>
        </w:rPr>
        <w:t xml:space="preserve"> </w:t>
      </w:r>
      <w:r w:rsidR="009E64EC" w:rsidRPr="00565A81">
        <w:rPr>
          <w:color w:val="000000" w:themeColor="text1"/>
          <w:sz w:val="28"/>
          <w:szCs w:val="28"/>
        </w:rPr>
        <w:t xml:space="preserve">izpildot šā protokollēmuma 2.punktā uzdoto, </w:t>
      </w:r>
      <w:r w:rsidRPr="00565A81">
        <w:rPr>
          <w:color w:val="000000" w:themeColor="text1"/>
          <w:sz w:val="28"/>
          <w:szCs w:val="28"/>
        </w:rPr>
        <w:t xml:space="preserve">sadarbībā ar </w:t>
      </w:r>
      <w:r w:rsidR="00514C44" w:rsidRPr="00565A81">
        <w:rPr>
          <w:color w:val="000000" w:themeColor="text1"/>
          <w:sz w:val="28"/>
          <w:szCs w:val="28"/>
        </w:rPr>
        <w:t>Finanšu ministrij</w:t>
      </w:r>
      <w:r w:rsidR="00D62B9A" w:rsidRPr="00565A81">
        <w:rPr>
          <w:color w:val="000000" w:themeColor="text1"/>
          <w:sz w:val="28"/>
          <w:szCs w:val="28"/>
        </w:rPr>
        <w:t xml:space="preserve">u </w:t>
      </w:r>
      <w:r w:rsidR="00514C44" w:rsidRPr="00565A81">
        <w:rPr>
          <w:color w:val="000000" w:themeColor="text1"/>
          <w:sz w:val="28"/>
          <w:szCs w:val="28"/>
        </w:rPr>
        <w:t>līdz 2013.gada 1.</w:t>
      </w:r>
      <w:r w:rsidR="00225201">
        <w:rPr>
          <w:color w:val="000000" w:themeColor="text1"/>
          <w:sz w:val="28"/>
          <w:szCs w:val="28"/>
        </w:rPr>
        <w:t>aprīlim</w:t>
      </w:r>
      <w:r w:rsidR="00582802" w:rsidRPr="00565A81">
        <w:rPr>
          <w:color w:val="000000" w:themeColor="text1"/>
          <w:sz w:val="28"/>
          <w:szCs w:val="28"/>
        </w:rPr>
        <w:t xml:space="preserve"> </w:t>
      </w:r>
      <w:r w:rsidR="004C37EF" w:rsidRPr="00565A81">
        <w:rPr>
          <w:color w:val="000000" w:themeColor="text1"/>
          <w:sz w:val="28"/>
          <w:szCs w:val="28"/>
        </w:rPr>
        <w:t>iesniegt izvērtējumu par iespējām</w:t>
      </w:r>
      <w:r w:rsidR="006329BE" w:rsidRPr="00565A81">
        <w:rPr>
          <w:color w:val="000000" w:themeColor="text1"/>
          <w:sz w:val="28"/>
          <w:szCs w:val="28"/>
        </w:rPr>
        <w:t xml:space="preserve"> </w:t>
      </w:r>
      <w:r w:rsidR="00582802" w:rsidRPr="00565A81">
        <w:rPr>
          <w:color w:val="000000" w:themeColor="text1"/>
          <w:sz w:val="28"/>
          <w:szCs w:val="28"/>
        </w:rPr>
        <w:t xml:space="preserve">izveidot </w:t>
      </w:r>
      <w:r w:rsidR="006329BE" w:rsidRPr="00565A81">
        <w:rPr>
          <w:color w:val="000000" w:themeColor="text1"/>
          <w:sz w:val="28"/>
          <w:szCs w:val="28"/>
        </w:rPr>
        <w:t>obligātajā iepirkumā iepirktās elektroenerģijas izmaks</w:t>
      </w:r>
      <w:r w:rsidR="00582802" w:rsidRPr="00565A81">
        <w:rPr>
          <w:color w:val="000000" w:themeColor="text1"/>
          <w:sz w:val="28"/>
          <w:szCs w:val="28"/>
        </w:rPr>
        <w:t>u kompensācijas mehānismu</w:t>
      </w:r>
      <w:r w:rsidR="006329BE" w:rsidRPr="00565A81">
        <w:rPr>
          <w:color w:val="000000" w:themeColor="text1"/>
          <w:sz w:val="28"/>
          <w:szCs w:val="28"/>
        </w:rPr>
        <w:t xml:space="preserve">, </w:t>
      </w:r>
      <w:r w:rsidR="00582802" w:rsidRPr="00565A81">
        <w:rPr>
          <w:color w:val="000000" w:themeColor="text1"/>
          <w:sz w:val="28"/>
          <w:szCs w:val="28"/>
        </w:rPr>
        <w:t xml:space="preserve">tostarp </w:t>
      </w:r>
      <w:r w:rsidR="000306EB">
        <w:rPr>
          <w:color w:val="000000" w:themeColor="text1"/>
          <w:sz w:val="28"/>
          <w:szCs w:val="28"/>
        </w:rPr>
        <w:t>paredz</w:t>
      </w:r>
      <w:r w:rsidR="00582802" w:rsidRPr="00565A81">
        <w:rPr>
          <w:color w:val="000000" w:themeColor="text1"/>
          <w:sz w:val="28"/>
          <w:szCs w:val="28"/>
        </w:rPr>
        <w:t>ot daļu finansējuma</w:t>
      </w:r>
      <w:r w:rsidR="004C37EF" w:rsidRPr="00565A81">
        <w:rPr>
          <w:color w:val="000000" w:themeColor="text1"/>
          <w:sz w:val="28"/>
          <w:szCs w:val="28"/>
        </w:rPr>
        <w:t xml:space="preserve"> </w:t>
      </w:r>
      <w:r w:rsidR="000306EB">
        <w:rPr>
          <w:color w:val="000000" w:themeColor="text1"/>
          <w:sz w:val="28"/>
          <w:szCs w:val="28"/>
        </w:rPr>
        <w:t>no publiskajiem resursiem</w:t>
      </w:r>
      <w:r w:rsidR="00582802" w:rsidRPr="00565A81">
        <w:rPr>
          <w:color w:val="000000" w:themeColor="text1"/>
          <w:sz w:val="28"/>
          <w:szCs w:val="28"/>
        </w:rPr>
        <w:t>, izvērtējot atbilstību valsts atbalsta nosacījumiem</w:t>
      </w:r>
      <w:r w:rsidR="004C37EF" w:rsidRPr="00565A81">
        <w:rPr>
          <w:color w:val="000000" w:themeColor="text1"/>
          <w:sz w:val="28"/>
          <w:szCs w:val="28"/>
        </w:rPr>
        <w:t xml:space="preserve">. </w:t>
      </w:r>
    </w:p>
    <w:p w:rsidR="00767F4D" w:rsidRPr="00565A81" w:rsidRDefault="00767F4D" w:rsidP="00767F4D">
      <w:pPr>
        <w:pStyle w:val="Default"/>
        <w:ind w:left="284"/>
        <w:jc w:val="both"/>
        <w:rPr>
          <w:color w:val="000000" w:themeColor="text1"/>
          <w:sz w:val="28"/>
          <w:szCs w:val="28"/>
        </w:rPr>
      </w:pPr>
    </w:p>
    <w:p w:rsidR="00514C44" w:rsidRPr="00565A81" w:rsidRDefault="00765760" w:rsidP="00466D83">
      <w:pPr>
        <w:pStyle w:val="Default"/>
        <w:numPr>
          <w:ilvl w:val="0"/>
          <w:numId w:val="8"/>
        </w:numPr>
        <w:ind w:left="284" w:hanging="284"/>
        <w:jc w:val="both"/>
        <w:rPr>
          <w:color w:val="000000" w:themeColor="text1"/>
          <w:sz w:val="28"/>
          <w:szCs w:val="28"/>
        </w:rPr>
      </w:pPr>
      <w:r w:rsidRPr="00565A81">
        <w:rPr>
          <w:color w:val="000000" w:themeColor="text1"/>
          <w:sz w:val="28"/>
          <w:szCs w:val="28"/>
        </w:rPr>
        <w:t>Ekonomikas ministrijai</w:t>
      </w:r>
      <w:r w:rsidR="009E64EC" w:rsidRPr="00565A81">
        <w:rPr>
          <w:color w:val="000000" w:themeColor="text1"/>
          <w:sz w:val="28"/>
          <w:szCs w:val="28"/>
        </w:rPr>
        <w:t>, izpildot šā protokollēmuma 2.punktā uzdoto,</w:t>
      </w:r>
      <w:r w:rsidRPr="00565A81">
        <w:rPr>
          <w:color w:val="000000" w:themeColor="text1"/>
          <w:sz w:val="28"/>
          <w:szCs w:val="28"/>
        </w:rPr>
        <w:t xml:space="preserve"> sadarbībā ar </w:t>
      </w:r>
      <w:r w:rsidR="004C37EF" w:rsidRPr="00565A81">
        <w:rPr>
          <w:color w:val="000000" w:themeColor="text1"/>
          <w:sz w:val="28"/>
          <w:szCs w:val="28"/>
        </w:rPr>
        <w:t>Tieslietu ministrij</w:t>
      </w:r>
      <w:r w:rsidRPr="00565A81">
        <w:rPr>
          <w:color w:val="000000" w:themeColor="text1"/>
          <w:sz w:val="28"/>
          <w:szCs w:val="28"/>
        </w:rPr>
        <w:t>u</w:t>
      </w:r>
      <w:r w:rsidR="00D715AB">
        <w:rPr>
          <w:color w:val="000000" w:themeColor="text1"/>
          <w:sz w:val="28"/>
          <w:szCs w:val="28"/>
        </w:rPr>
        <w:t xml:space="preserve"> un Valsts kanceleju</w:t>
      </w:r>
      <w:r w:rsidRPr="00565A81">
        <w:rPr>
          <w:color w:val="000000" w:themeColor="text1"/>
          <w:sz w:val="28"/>
          <w:szCs w:val="28"/>
        </w:rPr>
        <w:t xml:space="preserve"> </w:t>
      </w:r>
      <w:r w:rsidR="00466D83" w:rsidRPr="00565A81">
        <w:rPr>
          <w:color w:val="000000" w:themeColor="text1"/>
          <w:sz w:val="28"/>
          <w:szCs w:val="28"/>
        </w:rPr>
        <w:t xml:space="preserve">izvērtēt </w:t>
      </w:r>
      <w:r w:rsidR="004640AC" w:rsidRPr="00565A81">
        <w:rPr>
          <w:color w:val="000000" w:themeColor="text1"/>
          <w:sz w:val="28"/>
          <w:szCs w:val="28"/>
        </w:rPr>
        <w:t xml:space="preserve">pasākumus attiecībā uz elektroenerģijas obligātā iepirkuma sistēmas maiņu no </w:t>
      </w:r>
      <w:r w:rsidR="00466D83" w:rsidRPr="00565A81">
        <w:rPr>
          <w:color w:val="000000" w:themeColor="text1"/>
          <w:sz w:val="28"/>
          <w:szCs w:val="28"/>
        </w:rPr>
        <w:t>tiesiskās paļāvības aspekta</w:t>
      </w:r>
      <w:r w:rsidR="004640AC" w:rsidRPr="00565A81">
        <w:rPr>
          <w:color w:val="000000" w:themeColor="text1"/>
          <w:sz w:val="28"/>
          <w:szCs w:val="28"/>
        </w:rPr>
        <w:t>.</w:t>
      </w:r>
    </w:p>
    <w:p w:rsidR="00A01B76" w:rsidRPr="00565A81" w:rsidRDefault="00A01B76" w:rsidP="00A01B76">
      <w:pPr>
        <w:pStyle w:val="NormalWeb"/>
        <w:tabs>
          <w:tab w:val="left" w:pos="6840"/>
        </w:tabs>
        <w:spacing w:before="0" w:beforeAutospacing="0" w:after="0" w:afterAutospacing="0"/>
        <w:ind w:firstLine="720"/>
        <w:jc w:val="both"/>
        <w:rPr>
          <w:rFonts w:ascii="Times New Roman" w:hAnsi="Times New Roman"/>
          <w:color w:val="000000" w:themeColor="text1"/>
          <w:sz w:val="28"/>
          <w:szCs w:val="28"/>
        </w:rPr>
      </w:pPr>
    </w:p>
    <w:p w:rsidR="00D62B9A" w:rsidRPr="00565A81" w:rsidRDefault="00D62B9A" w:rsidP="00A01B76">
      <w:pPr>
        <w:pStyle w:val="NormalWeb"/>
        <w:tabs>
          <w:tab w:val="left" w:pos="6840"/>
        </w:tabs>
        <w:spacing w:before="0" w:beforeAutospacing="0" w:after="0" w:afterAutospacing="0"/>
        <w:ind w:firstLine="720"/>
        <w:jc w:val="both"/>
        <w:rPr>
          <w:rFonts w:ascii="Times New Roman" w:hAnsi="Times New Roman"/>
          <w:color w:val="000000" w:themeColor="text1"/>
          <w:sz w:val="28"/>
          <w:szCs w:val="28"/>
        </w:rPr>
      </w:pPr>
    </w:p>
    <w:p w:rsidR="00B766E7" w:rsidRPr="00565A81" w:rsidRDefault="00B766E7" w:rsidP="00A01B76">
      <w:pPr>
        <w:pStyle w:val="NormalWeb"/>
        <w:tabs>
          <w:tab w:val="left" w:pos="6840"/>
        </w:tabs>
        <w:spacing w:before="0" w:beforeAutospacing="0" w:after="0" w:afterAutospacing="0"/>
        <w:ind w:firstLine="720"/>
        <w:jc w:val="both"/>
        <w:rPr>
          <w:rFonts w:ascii="Times New Roman" w:hAnsi="Times New Roman"/>
          <w:color w:val="000000" w:themeColor="text1"/>
          <w:sz w:val="28"/>
          <w:szCs w:val="28"/>
        </w:rPr>
      </w:pPr>
    </w:p>
    <w:p w:rsidR="00D52138" w:rsidRPr="00565A81" w:rsidRDefault="00A01B76" w:rsidP="00036E09">
      <w:pPr>
        <w:pStyle w:val="NormalWeb"/>
        <w:tabs>
          <w:tab w:val="left" w:pos="6840"/>
        </w:tabs>
        <w:spacing w:before="0" w:beforeAutospacing="0" w:after="0" w:afterAutospacing="0"/>
        <w:jc w:val="both"/>
        <w:rPr>
          <w:rFonts w:ascii="Times New Roman" w:hAnsi="Times New Roman"/>
          <w:color w:val="000000" w:themeColor="text1"/>
          <w:sz w:val="28"/>
          <w:szCs w:val="28"/>
        </w:rPr>
      </w:pPr>
      <w:r w:rsidRPr="00565A81">
        <w:rPr>
          <w:rFonts w:ascii="Times New Roman" w:hAnsi="Times New Roman"/>
          <w:color w:val="000000" w:themeColor="text1"/>
          <w:sz w:val="28"/>
          <w:szCs w:val="28"/>
        </w:rPr>
        <w:t>Ministru prezidents</w:t>
      </w:r>
      <w:r w:rsidRPr="00565A81">
        <w:rPr>
          <w:rFonts w:ascii="Times New Roman" w:hAnsi="Times New Roman"/>
          <w:color w:val="000000" w:themeColor="text1"/>
          <w:sz w:val="28"/>
          <w:szCs w:val="28"/>
        </w:rPr>
        <w:tab/>
      </w:r>
      <w:r w:rsidRPr="00565A81">
        <w:rPr>
          <w:rFonts w:ascii="Times New Roman" w:hAnsi="Times New Roman"/>
          <w:color w:val="000000" w:themeColor="text1"/>
          <w:sz w:val="28"/>
          <w:szCs w:val="28"/>
        </w:rPr>
        <w:tab/>
      </w:r>
      <w:r w:rsidR="00D52138" w:rsidRPr="00565A81">
        <w:rPr>
          <w:rFonts w:ascii="Times New Roman" w:hAnsi="Times New Roman"/>
          <w:color w:val="000000" w:themeColor="text1"/>
          <w:sz w:val="28"/>
          <w:szCs w:val="28"/>
        </w:rPr>
        <w:t>V. Dombrovskis</w:t>
      </w:r>
    </w:p>
    <w:p w:rsidR="00F708CF" w:rsidRPr="00565A81" w:rsidRDefault="00F708CF" w:rsidP="00A01B76">
      <w:pPr>
        <w:pStyle w:val="NormalWeb"/>
        <w:spacing w:before="0" w:beforeAutospacing="0" w:after="0" w:afterAutospacing="0"/>
        <w:ind w:firstLine="720"/>
        <w:rPr>
          <w:rFonts w:ascii="Times New Roman" w:hAnsi="Times New Roman"/>
          <w:color w:val="000000" w:themeColor="text1"/>
          <w:sz w:val="28"/>
          <w:szCs w:val="28"/>
        </w:rPr>
      </w:pPr>
    </w:p>
    <w:p w:rsidR="00D52138" w:rsidRPr="00565A81" w:rsidRDefault="00076810" w:rsidP="00036E09">
      <w:pPr>
        <w:pStyle w:val="NormalWeb"/>
        <w:tabs>
          <w:tab w:val="left" w:pos="6840"/>
        </w:tabs>
        <w:spacing w:before="0" w:beforeAutospacing="0" w:after="0" w:afterAutospacing="0"/>
        <w:rPr>
          <w:rFonts w:ascii="Times New Roman" w:hAnsi="Times New Roman"/>
          <w:color w:val="000000" w:themeColor="text1"/>
          <w:sz w:val="28"/>
          <w:szCs w:val="28"/>
        </w:rPr>
      </w:pPr>
      <w:r w:rsidRPr="00565A81">
        <w:rPr>
          <w:rFonts w:ascii="Times New Roman" w:hAnsi="Times New Roman"/>
          <w:color w:val="000000" w:themeColor="text1"/>
          <w:sz w:val="28"/>
          <w:szCs w:val="28"/>
        </w:rPr>
        <w:t>Valsts kancelej</w:t>
      </w:r>
      <w:r w:rsidR="00A01B76" w:rsidRPr="00565A81">
        <w:rPr>
          <w:rFonts w:ascii="Times New Roman" w:hAnsi="Times New Roman"/>
          <w:color w:val="000000" w:themeColor="text1"/>
          <w:sz w:val="28"/>
          <w:szCs w:val="28"/>
        </w:rPr>
        <w:t>as direktore</w:t>
      </w:r>
      <w:r w:rsidR="00A01B76" w:rsidRPr="00565A81">
        <w:rPr>
          <w:rFonts w:ascii="Times New Roman" w:hAnsi="Times New Roman"/>
          <w:color w:val="000000" w:themeColor="text1"/>
          <w:sz w:val="28"/>
          <w:szCs w:val="28"/>
        </w:rPr>
        <w:tab/>
      </w:r>
      <w:r w:rsidR="00A01B76" w:rsidRPr="00565A81">
        <w:rPr>
          <w:rFonts w:ascii="Times New Roman" w:hAnsi="Times New Roman"/>
          <w:color w:val="000000" w:themeColor="text1"/>
          <w:sz w:val="28"/>
          <w:szCs w:val="28"/>
        </w:rPr>
        <w:tab/>
      </w:r>
      <w:r w:rsidR="008479C3" w:rsidRPr="00565A81">
        <w:rPr>
          <w:rFonts w:ascii="Times New Roman" w:hAnsi="Times New Roman"/>
          <w:color w:val="000000" w:themeColor="text1"/>
          <w:sz w:val="28"/>
          <w:szCs w:val="28"/>
        </w:rPr>
        <w:t>E</w:t>
      </w:r>
      <w:r w:rsidR="00D52138" w:rsidRPr="00565A81">
        <w:rPr>
          <w:rFonts w:ascii="Times New Roman" w:hAnsi="Times New Roman"/>
          <w:color w:val="000000" w:themeColor="text1"/>
          <w:sz w:val="28"/>
          <w:szCs w:val="28"/>
        </w:rPr>
        <w:t>. </w:t>
      </w:r>
      <w:r w:rsidR="008479C3" w:rsidRPr="00565A81">
        <w:rPr>
          <w:rFonts w:ascii="Times New Roman" w:hAnsi="Times New Roman"/>
          <w:color w:val="000000" w:themeColor="text1"/>
          <w:sz w:val="28"/>
          <w:szCs w:val="28"/>
        </w:rPr>
        <w:t>Drei</w:t>
      </w:r>
      <w:r w:rsidR="00D52138" w:rsidRPr="00565A81">
        <w:rPr>
          <w:rFonts w:ascii="Times New Roman" w:hAnsi="Times New Roman"/>
          <w:color w:val="000000" w:themeColor="text1"/>
          <w:sz w:val="28"/>
          <w:szCs w:val="28"/>
        </w:rPr>
        <w:t>mane</w:t>
      </w:r>
    </w:p>
    <w:p w:rsidR="00F708CF" w:rsidRPr="00E51F0C" w:rsidRDefault="00F708CF" w:rsidP="00A01B76">
      <w:pPr>
        <w:pStyle w:val="NormalWeb"/>
        <w:tabs>
          <w:tab w:val="left" w:pos="6840"/>
        </w:tabs>
        <w:spacing w:before="0" w:beforeAutospacing="0" w:after="0" w:afterAutospacing="0"/>
        <w:ind w:firstLine="720"/>
        <w:rPr>
          <w:rFonts w:ascii="Times New Roman" w:hAnsi="Times New Roman"/>
          <w:color w:val="000000" w:themeColor="text1"/>
          <w:sz w:val="28"/>
          <w:szCs w:val="28"/>
        </w:rPr>
      </w:pPr>
    </w:p>
    <w:p w:rsidR="00036E09" w:rsidRPr="00E51F0C" w:rsidRDefault="007237CE" w:rsidP="00784564">
      <w:pPr>
        <w:pStyle w:val="BodyTextIndent2"/>
        <w:spacing w:after="0" w:line="240" w:lineRule="auto"/>
        <w:ind w:left="0"/>
        <w:rPr>
          <w:rFonts w:ascii="Times New Roman" w:hAnsi="Times New Roman" w:cs="Times New Roman"/>
          <w:bCs/>
          <w:color w:val="000000" w:themeColor="text1"/>
          <w:sz w:val="28"/>
          <w:szCs w:val="28"/>
        </w:rPr>
      </w:pPr>
      <w:r w:rsidRPr="00E51F0C">
        <w:rPr>
          <w:rFonts w:ascii="Times New Roman" w:hAnsi="Times New Roman" w:cs="Times New Roman"/>
          <w:sz w:val="28"/>
          <w:szCs w:val="28"/>
        </w:rPr>
        <w:t>Ekonomikas</w:t>
      </w:r>
      <w:r w:rsidRPr="00E51F0C">
        <w:rPr>
          <w:rFonts w:ascii="Times New Roman" w:hAnsi="Times New Roman" w:cs="Times New Roman"/>
          <w:color w:val="000000"/>
          <w:sz w:val="28"/>
          <w:szCs w:val="28"/>
          <w:shd w:val="clear" w:color="auto" w:fill="FFFFFF"/>
        </w:rPr>
        <w:tab/>
      </w:r>
      <w:r w:rsidR="00784564" w:rsidRPr="00E51F0C">
        <w:rPr>
          <w:rFonts w:ascii="Times New Roman" w:hAnsi="Times New Roman" w:cs="Times New Roman"/>
          <w:color w:val="000000"/>
          <w:sz w:val="28"/>
          <w:szCs w:val="28"/>
          <w:shd w:val="clear" w:color="auto" w:fill="FFFFFF"/>
        </w:rPr>
        <w:t xml:space="preserve"> ministrs</w:t>
      </w:r>
      <w:r w:rsidR="000306EB" w:rsidRPr="00E51F0C">
        <w:rPr>
          <w:rFonts w:ascii="Times New Roman" w:hAnsi="Times New Roman" w:cs="Times New Roman"/>
          <w:color w:val="000000"/>
          <w:sz w:val="28"/>
          <w:szCs w:val="28"/>
          <w:shd w:val="clear" w:color="auto" w:fill="FFFFFF"/>
        </w:rPr>
        <w:tab/>
      </w:r>
      <w:r w:rsidR="000306EB" w:rsidRPr="00E51F0C">
        <w:rPr>
          <w:rFonts w:ascii="Times New Roman" w:hAnsi="Times New Roman" w:cs="Times New Roman"/>
          <w:color w:val="000000"/>
          <w:sz w:val="28"/>
          <w:szCs w:val="28"/>
          <w:shd w:val="clear" w:color="auto" w:fill="FFFFFF"/>
        </w:rPr>
        <w:tab/>
      </w:r>
      <w:r w:rsidR="000306EB" w:rsidRPr="00E51F0C">
        <w:rPr>
          <w:rFonts w:ascii="Times New Roman" w:hAnsi="Times New Roman" w:cs="Times New Roman"/>
          <w:color w:val="000000"/>
          <w:sz w:val="28"/>
          <w:szCs w:val="28"/>
          <w:shd w:val="clear" w:color="auto" w:fill="FFFFFF"/>
        </w:rPr>
        <w:tab/>
      </w:r>
      <w:r w:rsidR="000306EB" w:rsidRPr="00E51F0C">
        <w:rPr>
          <w:rFonts w:ascii="Times New Roman" w:hAnsi="Times New Roman" w:cs="Times New Roman"/>
          <w:color w:val="000000"/>
          <w:sz w:val="28"/>
          <w:szCs w:val="28"/>
          <w:shd w:val="clear" w:color="auto" w:fill="FFFFFF"/>
        </w:rPr>
        <w:tab/>
      </w:r>
      <w:r w:rsidR="000306EB" w:rsidRPr="00E51F0C">
        <w:rPr>
          <w:rFonts w:ascii="Times New Roman" w:hAnsi="Times New Roman" w:cs="Times New Roman"/>
          <w:color w:val="000000"/>
          <w:sz w:val="28"/>
          <w:szCs w:val="28"/>
          <w:shd w:val="clear" w:color="auto" w:fill="FFFFFF"/>
        </w:rPr>
        <w:tab/>
      </w:r>
      <w:r w:rsidR="00784564" w:rsidRPr="00E51F0C">
        <w:rPr>
          <w:rFonts w:ascii="Times New Roman" w:hAnsi="Times New Roman" w:cs="Times New Roman"/>
          <w:iCs/>
          <w:color w:val="000000"/>
          <w:sz w:val="28"/>
          <w:szCs w:val="28"/>
          <w:shd w:val="clear" w:color="auto" w:fill="FFFFFF"/>
        </w:rPr>
        <w:tab/>
      </w:r>
      <w:r w:rsidR="00784564" w:rsidRPr="00E51F0C">
        <w:rPr>
          <w:rFonts w:ascii="Times New Roman" w:hAnsi="Times New Roman" w:cs="Times New Roman"/>
          <w:iCs/>
          <w:color w:val="000000"/>
          <w:sz w:val="28"/>
          <w:szCs w:val="28"/>
          <w:shd w:val="clear" w:color="auto" w:fill="FFFFFF"/>
        </w:rPr>
        <w:tab/>
        <w:t>D. Pavļuts</w:t>
      </w:r>
    </w:p>
    <w:p w:rsidR="00784564" w:rsidRPr="00E51F0C" w:rsidRDefault="00784564" w:rsidP="006A1580">
      <w:pPr>
        <w:spacing w:after="0" w:line="240" w:lineRule="auto"/>
        <w:rPr>
          <w:rFonts w:ascii="Times New Roman" w:hAnsi="Times New Roman" w:cs="Times New Roman"/>
          <w:color w:val="000000" w:themeColor="text1"/>
          <w:sz w:val="28"/>
          <w:szCs w:val="28"/>
        </w:rPr>
      </w:pPr>
    </w:p>
    <w:p w:rsidR="00E51F0C" w:rsidRPr="00E51F0C" w:rsidRDefault="00E51F0C" w:rsidP="00E51F0C">
      <w:pPr>
        <w:spacing w:after="0" w:line="240" w:lineRule="auto"/>
        <w:rPr>
          <w:rFonts w:ascii="Times New Roman" w:hAnsi="Times New Roman" w:cs="Times New Roman"/>
          <w:sz w:val="28"/>
          <w:szCs w:val="28"/>
        </w:rPr>
      </w:pPr>
      <w:r w:rsidRPr="00E51F0C">
        <w:rPr>
          <w:rFonts w:ascii="Times New Roman" w:hAnsi="Times New Roman" w:cs="Times New Roman"/>
          <w:sz w:val="28"/>
          <w:szCs w:val="28"/>
        </w:rPr>
        <w:t xml:space="preserve">Vīza: </w:t>
      </w:r>
    </w:p>
    <w:p w:rsidR="00E51F0C" w:rsidRPr="00E51F0C" w:rsidRDefault="00E51F0C" w:rsidP="00E51F0C">
      <w:pPr>
        <w:spacing w:after="0" w:line="240" w:lineRule="auto"/>
        <w:rPr>
          <w:rFonts w:ascii="Times New Roman" w:hAnsi="Times New Roman" w:cs="Times New Roman"/>
          <w:sz w:val="28"/>
          <w:szCs w:val="28"/>
        </w:rPr>
      </w:pPr>
      <w:r w:rsidRPr="00E51F0C">
        <w:rPr>
          <w:rFonts w:ascii="Times New Roman" w:hAnsi="Times New Roman" w:cs="Times New Roman"/>
          <w:sz w:val="28"/>
          <w:szCs w:val="28"/>
        </w:rPr>
        <w:t>valsts sekretāra pienākumu izpildītājs,</w:t>
      </w:r>
    </w:p>
    <w:p w:rsidR="00E51F0C" w:rsidRPr="00E51F0C" w:rsidRDefault="00E51F0C" w:rsidP="00E51F0C">
      <w:pPr>
        <w:spacing w:after="0" w:line="240" w:lineRule="auto"/>
        <w:rPr>
          <w:rFonts w:ascii="Times New Roman" w:hAnsi="Times New Roman" w:cs="Times New Roman"/>
          <w:sz w:val="28"/>
          <w:szCs w:val="28"/>
        </w:rPr>
      </w:pPr>
      <w:r w:rsidRPr="00E51F0C">
        <w:rPr>
          <w:rFonts w:ascii="Times New Roman" w:hAnsi="Times New Roman" w:cs="Times New Roman"/>
          <w:sz w:val="28"/>
          <w:szCs w:val="28"/>
        </w:rPr>
        <w:t>valsts sekretāra vietnieks</w:t>
      </w:r>
      <w:r w:rsidRPr="00E51F0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51F0C">
        <w:rPr>
          <w:rFonts w:ascii="Times New Roman" w:hAnsi="Times New Roman" w:cs="Times New Roman"/>
          <w:sz w:val="28"/>
          <w:szCs w:val="28"/>
        </w:rPr>
        <w:t>A.Liepiņš</w:t>
      </w:r>
    </w:p>
    <w:p w:rsidR="00A01B76" w:rsidRPr="00565A81" w:rsidRDefault="00A01B76" w:rsidP="00CF321B">
      <w:pPr>
        <w:spacing w:after="0" w:line="240" w:lineRule="auto"/>
        <w:rPr>
          <w:rFonts w:ascii="Times New Roman" w:hAnsi="Times New Roman" w:cs="Times New Roman"/>
          <w:color w:val="000000" w:themeColor="text1"/>
          <w:sz w:val="20"/>
          <w:szCs w:val="20"/>
        </w:rPr>
      </w:pPr>
    </w:p>
    <w:p w:rsidR="00765611" w:rsidRPr="00565A81" w:rsidRDefault="00765611"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D719DE" w:rsidRPr="00565A81" w:rsidRDefault="00D719DE" w:rsidP="00CF321B">
      <w:pPr>
        <w:spacing w:after="0" w:line="240" w:lineRule="auto"/>
        <w:rPr>
          <w:rFonts w:ascii="Times New Roman" w:hAnsi="Times New Roman" w:cs="Times New Roman"/>
          <w:color w:val="000000" w:themeColor="text1"/>
          <w:sz w:val="20"/>
          <w:szCs w:val="20"/>
        </w:rPr>
      </w:pPr>
    </w:p>
    <w:p w:rsidR="00B766E7" w:rsidRPr="00565A81" w:rsidRDefault="00B766E7" w:rsidP="006A1580">
      <w:pPr>
        <w:tabs>
          <w:tab w:val="left" w:pos="7230"/>
        </w:tabs>
        <w:spacing w:after="0" w:line="240" w:lineRule="auto"/>
        <w:rPr>
          <w:rFonts w:ascii="Times New Roman" w:hAnsi="Times New Roman" w:cs="Times New Roman"/>
          <w:color w:val="000000" w:themeColor="text1"/>
          <w:sz w:val="20"/>
          <w:szCs w:val="20"/>
        </w:rPr>
      </w:pPr>
    </w:p>
    <w:p w:rsidR="00B766E7" w:rsidRPr="00565A81" w:rsidRDefault="00B766E7" w:rsidP="00CF321B">
      <w:pPr>
        <w:spacing w:after="0" w:line="240" w:lineRule="auto"/>
        <w:rPr>
          <w:rFonts w:ascii="Times New Roman" w:hAnsi="Times New Roman" w:cs="Times New Roman"/>
          <w:color w:val="000000" w:themeColor="text1"/>
          <w:sz w:val="20"/>
          <w:szCs w:val="20"/>
        </w:rPr>
      </w:pPr>
    </w:p>
    <w:p w:rsidR="00036E09" w:rsidRPr="00565A81" w:rsidRDefault="000306EB" w:rsidP="00036E09">
      <w:pPr>
        <w:pStyle w:val="naisf"/>
        <w:spacing w:before="0" w:beforeAutospacing="0" w:after="0" w:afterAutospacing="0"/>
        <w:rPr>
          <w:color w:val="000000" w:themeColor="text1"/>
          <w:sz w:val="20"/>
          <w:szCs w:val="20"/>
        </w:rPr>
      </w:pPr>
      <w:r>
        <w:rPr>
          <w:color w:val="000000" w:themeColor="text1"/>
          <w:sz w:val="20"/>
          <w:szCs w:val="20"/>
        </w:rPr>
        <w:t>0</w:t>
      </w:r>
      <w:r w:rsidR="00E51F0C">
        <w:rPr>
          <w:color w:val="000000" w:themeColor="text1"/>
          <w:sz w:val="20"/>
          <w:szCs w:val="20"/>
        </w:rPr>
        <w:t>7</w:t>
      </w:r>
      <w:r w:rsidR="004640AC" w:rsidRPr="00565A81">
        <w:rPr>
          <w:color w:val="000000" w:themeColor="text1"/>
          <w:sz w:val="20"/>
          <w:szCs w:val="20"/>
        </w:rPr>
        <w:t>.</w:t>
      </w:r>
      <w:r>
        <w:rPr>
          <w:color w:val="000000" w:themeColor="text1"/>
          <w:sz w:val="20"/>
          <w:szCs w:val="20"/>
        </w:rPr>
        <w:t>0</w:t>
      </w:r>
      <w:r w:rsidR="004640AC" w:rsidRPr="00565A81">
        <w:rPr>
          <w:color w:val="000000" w:themeColor="text1"/>
          <w:sz w:val="20"/>
          <w:szCs w:val="20"/>
        </w:rPr>
        <w:t>1.201</w:t>
      </w:r>
      <w:r>
        <w:rPr>
          <w:color w:val="000000" w:themeColor="text1"/>
          <w:sz w:val="20"/>
          <w:szCs w:val="20"/>
        </w:rPr>
        <w:t>3</w:t>
      </w:r>
      <w:r w:rsidR="00036E09" w:rsidRPr="00565A81">
        <w:rPr>
          <w:color w:val="000000" w:themeColor="text1"/>
          <w:sz w:val="20"/>
          <w:szCs w:val="20"/>
        </w:rPr>
        <w:t>.</w:t>
      </w:r>
      <w:r w:rsidR="001A1C01" w:rsidRPr="00565A81">
        <w:rPr>
          <w:color w:val="000000" w:themeColor="text1"/>
          <w:sz w:val="20"/>
          <w:szCs w:val="20"/>
        </w:rPr>
        <w:t>1</w:t>
      </w:r>
      <w:r w:rsidR="00E51F0C">
        <w:rPr>
          <w:color w:val="000000" w:themeColor="text1"/>
          <w:sz w:val="20"/>
          <w:szCs w:val="20"/>
        </w:rPr>
        <w:t>0</w:t>
      </w:r>
      <w:r w:rsidR="00B766E7" w:rsidRPr="00565A81">
        <w:rPr>
          <w:color w:val="000000" w:themeColor="text1"/>
          <w:sz w:val="20"/>
          <w:szCs w:val="20"/>
        </w:rPr>
        <w:t>:</w:t>
      </w:r>
      <w:r w:rsidR="00E51F0C">
        <w:rPr>
          <w:color w:val="000000" w:themeColor="text1"/>
          <w:sz w:val="20"/>
          <w:szCs w:val="20"/>
        </w:rPr>
        <w:t>58</w:t>
      </w:r>
      <w:bookmarkStart w:id="0" w:name="_GoBack"/>
      <w:bookmarkEnd w:id="0"/>
    </w:p>
    <w:p w:rsidR="004640AC" w:rsidRPr="00565A81" w:rsidRDefault="00E51F0C" w:rsidP="00036E09">
      <w:pPr>
        <w:pStyle w:val="naisf"/>
        <w:spacing w:before="0" w:beforeAutospacing="0" w:after="0" w:afterAutospacing="0"/>
        <w:jc w:val="both"/>
        <w:rPr>
          <w:color w:val="000000" w:themeColor="text1"/>
          <w:sz w:val="20"/>
          <w:szCs w:val="20"/>
        </w:rPr>
      </w:pPr>
      <w:r>
        <w:rPr>
          <w:color w:val="000000" w:themeColor="text1"/>
          <w:sz w:val="20"/>
          <w:szCs w:val="20"/>
        </w:rPr>
        <w:t>283</w:t>
      </w:r>
    </w:p>
    <w:p w:rsidR="00036E09" w:rsidRPr="00565A81" w:rsidRDefault="00E51F0C" w:rsidP="00036E09">
      <w:pPr>
        <w:pStyle w:val="naisf"/>
        <w:spacing w:before="0" w:beforeAutospacing="0" w:after="0" w:afterAutospacing="0"/>
        <w:jc w:val="both"/>
        <w:rPr>
          <w:color w:val="000000" w:themeColor="text1"/>
          <w:sz w:val="20"/>
          <w:szCs w:val="20"/>
        </w:rPr>
      </w:pPr>
      <w:r>
        <w:rPr>
          <w:color w:val="000000" w:themeColor="text1"/>
          <w:sz w:val="20"/>
          <w:szCs w:val="20"/>
        </w:rPr>
        <w:t>K.Piģēns</w:t>
      </w:r>
    </w:p>
    <w:p w:rsidR="007F7748" w:rsidRPr="00565A81" w:rsidRDefault="00036E09" w:rsidP="00036E09">
      <w:pPr>
        <w:pStyle w:val="naisf"/>
        <w:spacing w:before="0" w:beforeAutospacing="0" w:after="0" w:afterAutospacing="0"/>
        <w:jc w:val="both"/>
        <w:rPr>
          <w:color w:val="000000" w:themeColor="text1"/>
          <w:sz w:val="20"/>
          <w:szCs w:val="20"/>
        </w:rPr>
      </w:pPr>
      <w:r w:rsidRPr="00565A81">
        <w:rPr>
          <w:color w:val="000000" w:themeColor="text1"/>
          <w:sz w:val="20"/>
          <w:szCs w:val="20"/>
        </w:rPr>
        <w:t>67013</w:t>
      </w:r>
      <w:r w:rsidR="00E51F0C">
        <w:rPr>
          <w:color w:val="000000" w:themeColor="text1"/>
          <w:sz w:val="20"/>
          <w:szCs w:val="20"/>
        </w:rPr>
        <w:t>133</w:t>
      </w:r>
      <w:r w:rsidRPr="00565A81">
        <w:rPr>
          <w:color w:val="000000" w:themeColor="text1"/>
          <w:sz w:val="20"/>
          <w:szCs w:val="20"/>
        </w:rPr>
        <w:t xml:space="preserve">, </w:t>
      </w:r>
    </w:p>
    <w:p w:rsidR="00036E09" w:rsidRPr="00565A81" w:rsidRDefault="00E51F0C" w:rsidP="00036E09">
      <w:pPr>
        <w:pStyle w:val="naisf"/>
        <w:spacing w:before="0" w:beforeAutospacing="0" w:after="0" w:afterAutospacing="0"/>
        <w:jc w:val="both"/>
        <w:rPr>
          <w:color w:val="000000" w:themeColor="text1"/>
          <w:sz w:val="20"/>
          <w:szCs w:val="20"/>
        </w:rPr>
      </w:pPr>
      <w:r>
        <w:rPr>
          <w:color w:val="000000" w:themeColor="text1"/>
          <w:sz w:val="20"/>
          <w:szCs w:val="20"/>
        </w:rPr>
        <w:t>Karlis.Pigens</w:t>
      </w:r>
      <w:r w:rsidR="00036E09" w:rsidRPr="00565A81">
        <w:rPr>
          <w:color w:val="000000" w:themeColor="text1"/>
          <w:sz w:val="20"/>
          <w:szCs w:val="20"/>
        </w:rPr>
        <w:t>@em.gov.lv</w:t>
      </w:r>
    </w:p>
    <w:p w:rsidR="00E22A2B" w:rsidRPr="00E22A2B" w:rsidRDefault="00E22A2B" w:rsidP="00036E09">
      <w:pPr>
        <w:spacing w:after="0" w:line="240" w:lineRule="auto"/>
        <w:rPr>
          <w:rFonts w:ascii="Times New Roman" w:hAnsi="Times New Roman" w:cs="Times New Roman"/>
          <w:sz w:val="20"/>
          <w:szCs w:val="20"/>
          <w:lang w:bidi="ar-SA"/>
        </w:rPr>
      </w:pPr>
    </w:p>
    <w:sectPr w:rsidR="00E22A2B" w:rsidRPr="00E22A2B" w:rsidSect="006A1580">
      <w:headerReference w:type="default" r:id="rId9"/>
      <w:footerReference w:type="default" r:id="rId10"/>
      <w:footerReference w:type="first" r:id="rId11"/>
      <w:pgSz w:w="11907" w:h="16840"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A27" w:rsidRDefault="00F35A27" w:rsidP="004D6CDF">
      <w:pPr>
        <w:spacing w:after="0" w:line="240" w:lineRule="auto"/>
      </w:pPr>
      <w:r>
        <w:separator/>
      </w:r>
    </w:p>
  </w:endnote>
  <w:endnote w:type="continuationSeparator" w:id="0">
    <w:p w:rsidR="00F35A27" w:rsidRDefault="00F35A27" w:rsidP="004D6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4A" w:rsidRPr="00036E09" w:rsidRDefault="00036E09" w:rsidP="00036E09">
    <w:pPr>
      <w:spacing w:after="0" w:line="240" w:lineRule="auto"/>
      <w:jc w:val="both"/>
      <w:rPr>
        <w:rFonts w:ascii="Times New Roman" w:hAnsi="Times New Roman" w:cs="Times New Roman"/>
        <w:sz w:val="20"/>
        <w:szCs w:val="20"/>
      </w:rPr>
    </w:pPr>
    <w:r w:rsidRPr="00036E09">
      <w:rPr>
        <w:rFonts w:ascii="Times New Roman" w:hAnsi="Times New Roman" w:cs="Times New Roman"/>
        <w:sz w:val="20"/>
        <w:szCs w:val="20"/>
      </w:rPr>
      <w:t>EM</w:t>
    </w:r>
    <w:r w:rsidR="0064254A" w:rsidRPr="00036E09">
      <w:rPr>
        <w:rFonts w:ascii="Times New Roman" w:hAnsi="Times New Roman" w:cs="Times New Roman"/>
        <w:sz w:val="20"/>
        <w:szCs w:val="20"/>
      </w:rPr>
      <w:t>Prot_</w:t>
    </w:r>
    <w:r w:rsidR="00225201">
      <w:rPr>
        <w:rFonts w:ascii="Times New Roman" w:hAnsi="Times New Roman" w:cs="Times New Roman"/>
        <w:sz w:val="20"/>
        <w:szCs w:val="20"/>
      </w:rPr>
      <w:t>0</w:t>
    </w:r>
    <w:r w:rsidR="00E51F0C">
      <w:rPr>
        <w:rFonts w:ascii="Times New Roman" w:hAnsi="Times New Roman" w:cs="Times New Roman"/>
        <w:sz w:val="20"/>
        <w:szCs w:val="20"/>
      </w:rPr>
      <w:t>7</w:t>
    </w:r>
    <w:r w:rsidR="000306EB">
      <w:rPr>
        <w:rFonts w:ascii="Times New Roman" w:hAnsi="Times New Roman" w:cs="Times New Roman"/>
        <w:sz w:val="20"/>
        <w:szCs w:val="20"/>
      </w:rPr>
      <w:t>0113</w:t>
    </w:r>
    <w:r w:rsidR="0064254A" w:rsidRPr="00036E09">
      <w:rPr>
        <w:rFonts w:ascii="Times New Roman" w:hAnsi="Times New Roman" w:cs="Times New Roman"/>
        <w:sz w:val="20"/>
        <w:szCs w:val="20"/>
      </w:rPr>
      <w:t>_</w:t>
    </w:r>
    <w:r w:rsidR="00466D83">
      <w:rPr>
        <w:rFonts w:ascii="Times New Roman" w:hAnsi="Times New Roman" w:cs="Times New Roman"/>
        <w:sz w:val="20"/>
        <w:szCs w:val="20"/>
      </w:rPr>
      <w:t>cenas</w:t>
    </w:r>
    <w:r w:rsidR="0064254A" w:rsidRPr="00036E09">
      <w:rPr>
        <w:rFonts w:ascii="Times New Roman" w:hAnsi="Times New Roman" w:cs="Times New Roman"/>
        <w:sz w:val="20"/>
        <w:szCs w:val="20"/>
      </w:rPr>
      <w:t>; Latvijas Republikas Ministru kabineta sēdes protokollēmuma projekts „</w:t>
    </w:r>
    <w:r w:rsidR="00466D83" w:rsidRPr="00466D83">
      <w:rPr>
        <w:rFonts w:ascii="Times New Roman" w:hAnsi="Times New Roman" w:cs="Times New Roman"/>
        <w:sz w:val="20"/>
        <w:szCs w:val="20"/>
      </w:rPr>
      <w:t>Informatīvais ziņojums par elektroenerģijas cenu pieauguma riskiem un to ierobežošanu</w:t>
    </w:r>
    <w:r w:rsidR="0064254A">
      <w:rPr>
        <w:rFonts w:ascii="Times New Roman" w:hAnsi="Times New Roman" w:cs="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54A" w:rsidRPr="00D719DE" w:rsidRDefault="00D719DE" w:rsidP="00D719DE">
    <w:pPr>
      <w:spacing w:after="0" w:line="240" w:lineRule="auto"/>
      <w:jc w:val="both"/>
    </w:pPr>
    <w:r w:rsidRPr="00036E09">
      <w:rPr>
        <w:rFonts w:ascii="Times New Roman" w:hAnsi="Times New Roman" w:cs="Times New Roman"/>
        <w:sz w:val="20"/>
        <w:szCs w:val="20"/>
      </w:rPr>
      <w:t>EMProt_</w:t>
    </w:r>
    <w:r w:rsidR="000306EB">
      <w:rPr>
        <w:rFonts w:ascii="Times New Roman" w:hAnsi="Times New Roman" w:cs="Times New Roman"/>
        <w:sz w:val="20"/>
        <w:szCs w:val="20"/>
      </w:rPr>
      <w:t>0</w:t>
    </w:r>
    <w:r w:rsidR="00E51F0C">
      <w:rPr>
        <w:rFonts w:ascii="Times New Roman" w:hAnsi="Times New Roman" w:cs="Times New Roman"/>
        <w:sz w:val="20"/>
        <w:szCs w:val="20"/>
      </w:rPr>
      <w:t>7</w:t>
    </w:r>
    <w:r w:rsidR="000306EB">
      <w:rPr>
        <w:rFonts w:ascii="Times New Roman" w:hAnsi="Times New Roman" w:cs="Times New Roman"/>
        <w:sz w:val="20"/>
        <w:szCs w:val="20"/>
      </w:rPr>
      <w:t>0113</w:t>
    </w:r>
    <w:r w:rsidRPr="00036E09">
      <w:rPr>
        <w:rFonts w:ascii="Times New Roman" w:hAnsi="Times New Roman" w:cs="Times New Roman"/>
        <w:sz w:val="20"/>
        <w:szCs w:val="20"/>
      </w:rPr>
      <w:t>_</w:t>
    </w:r>
    <w:r>
      <w:rPr>
        <w:rFonts w:ascii="Times New Roman" w:hAnsi="Times New Roman" w:cs="Times New Roman"/>
        <w:sz w:val="20"/>
        <w:szCs w:val="20"/>
      </w:rPr>
      <w:t>cenas</w:t>
    </w:r>
    <w:r w:rsidRPr="00036E09">
      <w:rPr>
        <w:rFonts w:ascii="Times New Roman" w:hAnsi="Times New Roman" w:cs="Times New Roman"/>
        <w:sz w:val="20"/>
        <w:szCs w:val="20"/>
      </w:rPr>
      <w:t>; Latvijas Republikas Ministru kabineta sēdes protokollēmuma projekts „</w:t>
    </w:r>
    <w:r w:rsidRPr="00466D83">
      <w:rPr>
        <w:rFonts w:ascii="Times New Roman" w:hAnsi="Times New Roman" w:cs="Times New Roman"/>
        <w:sz w:val="20"/>
        <w:szCs w:val="20"/>
      </w:rPr>
      <w:t>Informatīvais ziņojums par elektroenerģijas cenu pieauguma riskiem un to ierobežošanu</w:t>
    </w:r>
    <w:r>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A27" w:rsidRDefault="00F35A27" w:rsidP="004D6CDF">
      <w:pPr>
        <w:spacing w:after="0" w:line="240" w:lineRule="auto"/>
      </w:pPr>
      <w:r>
        <w:separator/>
      </w:r>
    </w:p>
  </w:footnote>
  <w:footnote w:type="continuationSeparator" w:id="0">
    <w:p w:rsidR="00F35A27" w:rsidRDefault="00F35A27" w:rsidP="004D6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50766"/>
      <w:docPartObj>
        <w:docPartGallery w:val="Page Numbers (Top of Page)"/>
        <w:docPartUnique/>
      </w:docPartObj>
    </w:sdtPr>
    <w:sdtEndPr>
      <w:rPr>
        <w:noProof/>
      </w:rPr>
    </w:sdtEndPr>
    <w:sdtContent>
      <w:p w:rsidR="003048F6" w:rsidRDefault="003048F6">
        <w:pPr>
          <w:pStyle w:val="Header"/>
          <w:jc w:val="center"/>
        </w:pPr>
        <w:r>
          <w:fldChar w:fldCharType="begin"/>
        </w:r>
        <w:r>
          <w:instrText xml:space="preserve"> PAGE   \* MERGEFORMAT </w:instrText>
        </w:r>
        <w:r>
          <w:fldChar w:fldCharType="separate"/>
        </w:r>
        <w:r w:rsidR="00E51F0C">
          <w:rPr>
            <w:noProof/>
          </w:rPr>
          <w:t>2</w:t>
        </w:r>
        <w:r>
          <w:rPr>
            <w:noProof/>
          </w:rPr>
          <w:fldChar w:fldCharType="end"/>
        </w:r>
      </w:p>
    </w:sdtContent>
  </w:sdt>
  <w:p w:rsidR="003048F6" w:rsidRDefault="00304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428"/>
    <w:multiLevelType w:val="hybridMultilevel"/>
    <w:tmpl w:val="3684D7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6CF55008"/>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DF"/>
    <w:rsid w:val="000030CF"/>
    <w:rsid w:val="00004E87"/>
    <w:rsid w:val="00006C67"/>
    <w:rsid w:val="00011E84"/>
    <w:rsid w:val="00013EF1"/>
    <w:rsid w:val="00015E26"/>
    <w:rsid w:val="00016DFC"/>
    <w:rsid w:val="00017D20"/>
    <w:rsid w:val="000223FD"/>
    <w:rsid w:val="0002636F"/>
    <w:rsid w:val="000306EB"/>
    <w:rsid w:val="000309AB"/>
    <w:rsid w:val="00036E09"/>
    <w:rsid w:val="00043436"/>
    <w:rsid w:val="000474D6"/>
    <w:rsid w:val="0005265A"/>
    <w:rsid w:val="00056D96"/>
    <w:rsid w:val="00061B83"/>
    <w:rsid w:val="0006236E"/>
    <w:rsid w:val="00070122"/>
    <w:rsid w:val="00072C4C"/>
    <w:rsid w:val="000738E9"/>
    <w:rsid w:val="000742C5"/>
    <w:rsid w:val="00074E4F"/>
    <w:rsid w:val="00076810"/>
    <w:rsid w:val="00083DEA"/>
    <w:rsid w:val="00086571"/>
    <w:rsid w:val="000873FC"/>
    <w:rsid w:val="000917D7"/>
    <w:rsid w:val="000A04A8"/>
    <w:rsid w:val="000A33E0"/>
    <w:rsid w:val="000B5615"/>
    <w:rsid w:val="000C03B5"/>
    <w:rsid w:val="000C5303"/>
    <w:rsid w:val="000C6AAF"/>
    <w:rsid w:val="000D4EDF"/>
    <w:rsid w:val="000E137D"/>
    <w:rsid w:val="000E3FEA"/>
    <w:rsid w:val="000E46CE"/>
    <w:rsid w:val="000E6F88"/>
    <w:rsid w:val="000F2E71"/>
    <w:rsid w:val="000F5266"/>
    <w:rsid w:val="000F7036"/>
    <w:rsid w:val="00103294"/>
    <w:rsid w:val="00106C5E"/>
    <w:rsid w:val="00107577"/>
    <w:rsid w:val="001130AF"/>
    <w:rsid w:val="00114F8E"/>
    <w:rsid w:val="00120FA7"/>
    <w:rsid w:val="001228AF"/>
    <w:rsid w:val="00125046"/>
    <w:rsid w:val="00133907"/>
    <w:rsid w:val="0013644A"/>
    <w:rsid w:val="001424DD"/>
    <w:rsid w:val="00146E0F"/>
    <w:rsid w:val="00150424"/>
    <w:rsid w:val="00150636"/>
    <w:rsid w:val="00152D53"/>
    <w:rsid w:val="0015329B"/>
    <w:rsid w:val="00163FFD"/>
    <w:rsid w:val="00166859"/>
    <w:rsid w:val="0017058E"/>
    <w:rsid w:val="0017217C"/>
    <w:rsid w:val="0018284C"/>
    <w:rsid w:val="00182A75"/>
    <w:rsid w:val="00183BF6"/>
    <w:rsid w:val="001842E9"/>
    <w:rsid w:val="001904C2"/>
    <w:rsid w:val="001911A4"/>
    <w:rsid w:val="00191BDF"/>
    <w:rsid w:val="001947D9"/>
    <w:rsid w:val="001A1C01"/>
    <w:rsid w:val="001A36FE"/>
    <w:rsid w:val="001A4F90"/>
    <w:rsid w:val="001A66A8"/>
    <w:rsid w:val="001A7C3D"/>
    <w:rsid w:val="001B0184"/>
    <w:rsid w:val="001B30FA"/>
    <w:rsid w:val="001B72BF"/>
    <w:rsid w:val="001C22AC"/>
    <w:rsid w:val="001C5EF5"/>
    <w:rsid w:val="001C6712"/>
    <w:rsid w:val="001E003E"/>
    <w:rsid w:val="001E3A17"/>
    <w:rsid w:val="001F0B16"/>
    <w:rsid w:val="001F395E"/>
    <w:rsid w:val="001F7626"/>
    <w:rsid w:val="002008FC"/>
    <w:rsid w:val="00210575"/>
    <w:rsid w:val="00210AB0"/>
    <w:rsid w:val="00212DAF"/>
    <w:rsid w:val="002131E2"/>
    <w:rsid w:val="00225201"/>
    <w:rsid w:val="00225438"/>
    <w:rsid w:val="00227B1B"/>
    <w:rsid w:val="00235BBC"/>
    <w:rsid w:val="00250057"/>
    <w:rsid w:val="00254348"/>
    <w:rsid w:val="002613BF"/>
    <w:rsid w:val="00265C2B"/>
    <w:rsid w:val="00266DF7"/>
    <w:rsid w:val="00270165"/>
    <w:rsid w:val="002824EB"/>
    <w:rsid w:val="00285BDF"/>
    <w:rsid w:val="002873E9"/>
    <w:rsid w:val="0029168D"/>
    <w:rsid w:val="002973E3"/>
    <w:rsid w:val="0029797D"/>
    <w:rsid w:val="002A2CA1"/>
    <w:rsid w:val="002A7596"/>
    <w:rsid w:val="002B1218"/>
    <w:rsid w:val="002B6FF4"/>
    <w:rsid w:val="002C0E99"/>
    <w:rsid w:val="002C17EC"/>
    <w:rsid w:val="002C2504"/>
    <w:rsid w:val="002D2E55"/>
    <w:rsid w:val="002E1F8D"/>
    <w:rsid w:val="002E20C5"/>
    <w:rsid w:val="002E32F5"/>
    <w:rsid w:val="002E53F4"/>
    <w:rsid w:val="002E65EE"/>
    <w:rsid w:val="002E73BE"/>
    <w:rsid w:val="002F1A84"/>
    <w:rsid w:val="002F441B"/>
    <w:rsid w:val="002F4F06"/>
    <w:rsid w:val="002F794D"/>
    <w:rsid w:val="002F7EB8"/>
    <w:rsid w:val="0030264F"/>
    <w:rsid w:val="003048F6"/>
    <w:rsid w:val="00313AC8"/>
    <w:rsid w:val="0031425A"/>
    <w:rsid w:val="00316FFC"/>
    <w:rsid w:val="0032070D"/>
    <w:rsid w:val="003225D6"/>
    <w:rsid w:val="0032270B"/>
    <w:rsid w:val="0032643D"/>
    <w:rsid w:val="003310C8"/>
    <w:rsid w:val="00340D98"/>
    <w:rsid w:val="00352D63"/>
    <w:rsid w:val="00353FAA"/>
    <w:rsid w:val="00355522"/>
    <w:rsid w:val="0035577A"/>
    <w:rsid w:val="003717D6"/>
    <w:rsid w:val="00371AF7"/>
    <w:rsid w:val="0039677E"/>
    <w:rsid w:val="003B7E16"/>
    <w:rsid w:val="003C3915"/>
    <w:rsid w:val="003C3A1A"/>
    <w:rsid w:val="003C51B1"/>
    <w:rsid w:val="003C7028"/>
    <w:rsid w:val="003D4A3C"/>
    <w:rsid w:val="003E04D3"/>
    <w:rsid w:val="003E18B0"/>
    <w:rsid w:val="003E210B"/>
    <w:rsid w:val="003E7893"/>
    <w:rsid w:val="003E79D0"/>
    <w:rsid w:val="003F0D4B"/>
    <w:rsid w:val="003F42C8"/>
    <w:rsid w:val="003F5D51"/>
    <w:rsid w:val="00400AA6"/>
    <w:rsid w:val="00403153"/>
    <w:rsid w:val="004034CF"/>
    <w:rsid w:val="004053F5"/>
    <w:rsid w:val="00414336"/>
    <w:rsid w:val="004209B6"/>
    <w:rsid w:val="00420B76"/>
    <w:rsid w:val="00424E91"/>
    <w:rsid w:val="00440767"/>
    <w:rsid w:val="004410C0"/>
    <w:rsid w:val="00442843"/>
    <w:rsid w:val="00443391"/>
    <w:rsid w:val="00445397"/>
    <w:rsid w:val="0045192B"/>
    <w:rsid w:val="00455DAC"/>
    <w:rsid w:val="00460D9B"/>
    <w:rsid w:val="004640AC"/>
    <w:rsid w:val="00465DA1"/>
    <w:rsid w:val="004660D4"/>
    <w:rsid w:val="00466D83"/>
    <w:rsid w:val="004679A5"/>
    <w:rsid w:val="00470DDF"/>
    <w:rsid w:val="00476866"/>
    <w:rsid w:val="004843E3"/>
    <w:rsid w:val="0048466A"/>
    <w:rsid w:val="004918D1"/>
    <w:rsid w:val="004B2453"/>
    <w:rsid w:val="004C37EF"/>
    <w:rsid w:val="004C4968"/>
    <w:rsid w:val="004C70EA"/>
    <w:rsid w:val="004D3747"/>
    <w:rsid w:val="004D669F"/>
    <w:rsid w:val="004D6CDF"/>
    <w:rsid w:val="004D6FFA"/>
    <w:rsid w:val="004E5595"/>
    <w:rsid w:val="004F0193"/>
    <w:rsid w:val="004F1C23"/>
    <w:rsid w:val="004F6DDD"/>
    <w:rsid w:val="00506574"/>
    <w:rsid w:val="00506696"/>
    <w:rsid w:val="00510405"/>
    <w:rsid w:val="005142F2"/>
    <w:rsid w:val="005143AD"/>
    <w:rsid w:val="00514C44"/>
    <w:rsid w:val="00521C72"/>
    <w:rsid w:val="00527835"/>
    <w:rsid w:val="00530E4C"/>
    <w:rsid w:val="005367CF"/>
    <w:rsid w:val="005404D4"/>
    <w:rsid w:val="0054527B"/>
    <w:rsid w:val="00545F8D"/>
    <w:rsid w:val="0055091B"/>
    <w:rsid w:val="005526DC"/>
    <w:rsid w:val="005577FB"/>
    <w:rsid w:val="005624E5"/>
    <w:rsid w:val="005646EA"/>
    <w:rsid w:val="0056508F"/>
    <w:rsid w:val="00565919"/>
    <w:rsid w:val="00565A81"/>
    <w:rsid w:val="00582802"/>
    <w:rsid w:val="005A2457"/>
    <w:rsid w:val="005B0D50"/>
    <w:rsid w:val="005B3047"/>
    <w:rsid w:val="005B773C"/>
    <w:rsid w:val="005C1D76"/>
    <w:rsid w:val="005C20BB"/>
    <w:rsid w:val="005C56DA"/>
    <w:rsid w:val="005C6B51"/>
    <w:rsid w:val="005E072E"/>
    <w:rsid w:val="005E0EDA"/>
    <w:rsid w:val="005F02E4"/>
    <w:rsid w:val="005F437E"/>
    <w:rsid w:val="005F4F6B"/>
    <w:rsid w:val="005F700D"/>
    <w:rsid w:val="00600E94"/>
    <w:rsid w:val="00602165"/>
    <w:rsid w:val="00614D23"/>
    <w:rsid w:val="006219EF"/>
    <w:rsid w:val="00623691"/>
    <w:rsid w:val="00623767"/>
    <w:rsid w:val="00623B2A"/>
    <w:rsid w:val="00625F5D"/>
    <w:rsid w:val="006266BD"/>
    <w:rsid w:val="00630579"/>
    <w:rsid w:val="006329BE"/>
    <w:rsid w:val="00633953"/>
    <w:rsid w:val="00636119"/>
    <w:rsid w:val="006410C1"/>
    <w:rsid w:val="00641206"/>
    <w:rsid w:val="0064187C"/>
    <w:rsid w:val="0064254A"/>
    <w:rsid w:val="00645491"/>
    <w:rsid w:val="0064637D"/>
    <w:rsid w:val="0065133A"/>
    <w:rsid w:val="00654BB0"/>
    <w:rsid w:val="00656597"/>
    <w:rsid w:val="00660AE9"/>
    <w:rsid w:val="00666E1A"/>
    <w:rsid w:val="0067208E"/>
    <w:rsid w:val="00673332"/>
    <w:rsid w:val="006744FB"/>
    <w:rsid w:val="006875FB"/>
    <w:rsid w:val="00695509"/>
    <w:rsid w:val="006A062A"/>
    <w:rsid w:val="006A1217"/>
    <w:rsid w:val="006A1580"/>
    <w:rsid w:val="006A73CE"/>
    <w:rsid w:val="006B26AC"/>
    <w:rsid w:val="006B3DE5"/>
    <w:rsid w:val="006B7948"/>
    <w:rsid w:val="006C1739"/>
    <w:rsid w:val="006C4438"/>
    <w:rsid w:val="006C6645"/>
    <w:rsid w:val="006D3B28"/>
    <w:rsid w:val="006D47F2"/>
    <w:rsid w:val="006E240A"/>
    <w:rsid w:val="006F7A05"/>
    <w:rsid w:val="0070117E"/>
    <w:rsid w:val="00701323"/>
    <w:rsid w:val="00704F12"/>
    <w:rsid w:val="007060C3"/>
    <w:rsid w:val="00706196"/>
    <w:rsid w:val="00710E11"/>
    <w:rsid w:val="00713092"/>
    <w:rsid w:val="007237CE"/>
    <w:rsid w:val="0072509C"/>
    <w:rsid w:val="00725A4B"/>
    <w:rsid w:val="0073003F"/>
    <w:rsid w:val="00736BF7"/>
    <w:rsid w:val="00750B16"/>
    <w:rsid w:val="00751FB3"/>
    <w:rsid w:val="00752861"/>
    <w:rsid w:val="0075631E"/>
    <w:rsid w:val="0075741E"/>
    <w:rsid w:val="00765611"/>
    <w:rsid w:val="00765760"/>
    <w:rsid w:val="00767F4D"/>
    <w:rsid w:val="007701D4"/>
    <w:rsid w:val="00775C5E"/>
    <w:rsid w:val="007836EC"/>
    <w:rsid w:val="00784564"/>
    <w:rsid w:val="00787F42"/>
    <w:rsid w:val="007978FE"/>
    <w:rsid w:val="00797EDA"/>
    <w:rsid w:val="007A23C3"/>
    <w:rsid w:val="007A6CA6"/>
    <w:rsid w:val="007B0EF4"/>
    <w:rsid w:val="007B12CA"/>
    <w:rsid w:val="007B5E72"/>
    <w:rsid w:val="007C2DBB"/>
    <w:rsid w:val="007C4FDB"/>
    <w:rsid w:val="007C7AF6"/>
    <w:rsid w:val="007D4E42"/>
    <w:rsid w:val="007D5E4E"/>
    <w:rsid w:val="007E1981"/>
    <w:rsid w:val="007E3E1A"/>
    <w:rsid w:val="007E72D9"/>
    <w:rsid w:val="007F217E"/>
    <w:rsid w:val="007F2B13"/>
    <w:rsid w:val="007F4949"/>
    <w:rsid w:val="007F7748"/>
    <w:rsid w:val="0081091E"/>
    <w:rsid w:val="008130D6"/>
    <w:rsid w:val="008156EA"/>
    <w:rsid w:val="0081695C"/>
    <w:rsid w:val="00823B7A"/>
    <w:rsid w:val="00830AD0"/>
    <w:rsid w:val="00836903"/>
    <w:rsid w:val="008479C3"/>
    <w:rsid w:val="0085349A"/>
    <w:rsid w:val="00853D00"/>
    <w:rsid w:val="00856F65"/>
    <w:rsid w:val="008578F3"/>
    <w:rsid w:val="00857D84"/>
    <w:rsid w:val="00864D4B"/>
    <w:rsid w:val="00867B06"/>
    <w:rsid w:val="00873E62"/>
    <w:rsid w:val="008908F9"/>
    <w:rsid w:val="00892234"/>
    <w:rsid w:val="00894F21"/>
    <w:rsid w:val="008A573D"/>
    <w:rsid w:val="008A699C"/>
    <w:rsid w:val="008C2F1C"/>
    <w:rsid w:val="008C3986"/>
    <w:rsid w:val="008C3D1C"/>
    <w:rsid w:val="008C542E"/>
    <w:rsid w:val="008C5439"/>
    <w:rsid w:val="008D2AB8"/>
    <w:rsid w:val="008E5C41"/>
    <w:rsid w:val="008E682A"/>
    <w:rsid w:val="008E78B4"/>
    <w:rsid w:val="008E7B50"/>
    <w:rsid w:val="008E7E14"/>
    <w:rsid w:val="008F00DE"/>
    <w:rsid w:val="008F3903"/>
    <w:rsid w:val="008F51EA"/>
    <w:rsid w:val="008F534C"/>
    <w:rsid w:val="008F672F"/>
    <w:rsid w:val="008F6DF5"/>
    <w:rsid w:val="008F733B"/>
    <w:rsid w:val="009062B8"/>
    <w:rsid w:val="009108C4"/>
    <w:rsid w:val="009255F5"/>
    <w:rsid w:val="00926902"/>
    <w:rsid w:val="00931544"/>
    <w:rsid w:val="009367CA"/>
    <w:rsid w:val="00937177"/>
    <w:rsid w:val="00942041"/>
    <w:rsid w:val="00947272"/>
    <w:rsid w:val="0095361B"/>
    <w:rsid w:val="0095398B"/>
    <w:rsid w:val="009649C6"/>
    <w:rsid w:val="00964FF5"/>
    <w:rsid w:val="00982E3C"/>
    <w:rsid w:val="009878DE"/>
    <w:rsid w:val="009924AD"/>
    <w:rsid w:val="009A2FAC"/>
    <w:rsid w:val="009A47C3"/>
    <w:rsid w:val="009A5F16"/>
    <w:rsid w:val="009A7751"/>
    <w:rsid w:val="009B3538"/>
    <w:rsid w:val="009B520D"/>
    <w:rsid w:val="009B562A"/>
    <w:rsid w:val="009C457C"/>
    <w:rsid w:val="009C4B37"/>
    <w:rsid w:val="009E020C"/>
    <w:rsid w:val="009E64EC"/>
    <w:rsid w:val="009F5876"/>
    <w:rsid w:val="00A01B76"/>
    <w:rsid w:val="00A037E5"/>
    <w:rsid w:val="00A049A2"/>
    <w:rsid w:val="00A17D89"/>
    <w:rsid w:val="00A20247"/>
    <w:rsid w:val="00A20638"/>
    <w:rsid w:val="00A3134C"/>
    <w:rsid w:val="00A36033"/>
    <w:rsid w:val="00A40F03"/>
    <w:rsid w:val="00A44849"/>
    <w:rsid w:val="00A45456"/>
    <w:rsid w:val="00A579D9"/>
    <w:rsid w:val="00A62775"/>
    <w:rsid w:val="00A66657"/>
    <w:rsid w:val="00A85AE3"/>
    <w:rsid w:val="00A911F9"/>
    <w:rsid w:val="00A9178D"/>
    <w:rsid w:val="00A91C41"/>
    <w:rsid w:val="00A940B9"/>
    <w:rsid w:val="00AA6988"/>
    <w:rsid w:val="00AB5C7C"/>
    <w:rsid w:val="00AD0C6B"/>
    <w:rsid w:val="00AD70F3"/>
    <w:rsid w:val="00AD7876"/>
    <w:rsid w:val="00AE6333"/>
    <w:rsid w:val="00AF14E7"/>
    <w:rsid w:val="00AF2FAC"/>
    <w:rsid w:val="00AF7B6B"/>
    <w:rsid w:val="00B01BFB"/>
    <w:rsid w:val="00B01C5D"/>
    <w:rsid w:val="00B0304C"/>
    <w:rsid w:val="00B05986"/>
    <w:rsid w:val="00B14139"/>
    <w:rsid w:val="00B14C48"/>
    <w:rsid w:val="00B227F4"/>
    <w:rsid w:val="00B23A6E"/>
    <w:rsid w:val="00B24CD1"/>
    <w:rsid w:val="00B34AD6"/>
    <w:rsid w:val="00B5588C"/>
    <w:rsid w:val="00B56416"/>
    <w:rsid w:val="00B57D7A"/>
    <w:rsid w:val="00B60A8D"/>
    <w:rsid w:val="00B625FA"/>
    <w:rsid w:val="00B6328F"/>
    <w:rsid w:val="00B65651"/>
    <w:rsid w:val="00B670C6"/>
    <w:rsid w:val="00B76546"/>
    <w:rsid w:val="00B766E7"/>
    <w:rsid w:val="00B84A2C"/>
    <w:rsid w:val="00B92CC7"/>
    <w:rsid w:val="00B961B1"/>
    <w:rsid w:val="00B96A58"/>
    <w:rsid w:val="00B96D75"/>
    <w:rsid w:val="00BA5576"/>
    <w:rsid w:val="00BA6526"/>
    <w:rsid w:val="00BC57CD"/>
    <w:rsid w:val="00BD2B3F"/>
    <w:rsid w:val="00BD6F8E"/>
    <w:rsid w:val="00BE2E2C"/>
    <w:rsid w:val="00BE672B"/>
    <w:rsid w:val="00BF1FE6"/>
    <w:rsid w:val="00BF3009"/>
    <w:rsid w:val="00BF3822"/>
    <w:rsid w:val="00BF3FB9"/>
    <w:rsid w:val="00C00FCA"/>
    <w:rsid w:val="00C01551"/>
    <w:rsid w:val="00C03455"/>
    <w:rsid w:val="00C04C5E"/>
    <w:rsid w:val="00C202C5"/>
    <w:rsid w:val="00C2147B"/>
    <w:rsid w:val="00C227FF"/>
    <w:rsid w:val="00C22841"/>
    <w:rsid w:val="00C23974"/>
    <w:rsid w:val="00C3166A"/>
    <w:rsid w:val="00C342D4"/>
    <w:rsid w:val="00C36D8F"/>
    <w:rsid w:val="00C45A29"/>
    <w:rsid w:val="00C5151C"/>
    <w:rsid w:val="00C54C7D"/>
    <w:rsid w:val="00C679BA"/>
    <w:rsid w:val="00C70641"/>
    <w:rsid w:val="00C81821"/>
    <w:rsid w:val="00C84A02"/>
    <w:rsid w:val="00C90285"/>
    <w:rsid w:val="00C96598"/>
    <w:rsid w:val="00C96DB7"/>
    <w:rsid w:val="00CA459D"/>
    <w:rsid w:val="00CB39E8"/>
    <w:rsid w:val="00CB7225"/>
    <w:rsid w:val="00CC2CF8"/>
    <w:rsid w:val="00CD3986"/>
    <w:rsid w:val="00CF17A6"/>
    <w:rsid w:val="00CF28DB"/>
    <w:rsid w:val="00CF321B"/>
    <w:rsid w:val="00CF3569"/>
    <w:rsid w:val="00CF57C3"/>
    <w:rsid w:val="00D002CF"/>
    <w:rsid w:val="00D0057E"/>
    <w:rsid w:val="00D075BA"/>
    <w:rsid w:val="00D12351"/>
    <w:rsid w:val="00D12D6F"/>
    <w:rsid w:val="00D13184"/>
    <w:rsid w:val="00D179F0"/>
    <w:rsid w:val="00D339E9"/>
    <w:rsid w:val="00D34E19"/>
    <w:rsid w:val="00D40E59"/>
    <w:rsid w:val="00D4274B"/>
    <w:rsid w:val="00D44A36"/>
    <w:rsid w:val="00D52138"/>
    <w:rsid w:val="00D545CA"/>
    <w:rsid w:val="00D62B9A"/>
    <w:rsid w:val="00D67E8F"/>
    <w:rsid w:val="00D715AB"/>
    <w:rsid w:val="00D719DE"/>
    <w:rsid w:val="00D71C5A"/>
    <w:rsid w:val="00D822E1"/>
    <w:rsid w:val="00D87411"/>
    <w:rsid w:val="00D9615E"/>
    <w:rsid w:val="00D962AA"/>
    <w:rsid w:val="00DA384D"/>
    <w:rsid w:val="00DB1D9A"/>
    <w:rsid w:val="00DB6AFD"/>
    <w:rsid w:val="00DC55D8"/>
    <w:rsid w:val="00DC5BBF"/>
    <w:rsid w:val="00DC79A3"/>
    <w:rsid w:val="00DD6592"/>
    <w:rsid w:val="00DD6F59"/>
    <w:rsid w:val="00DD720D"/>
    <w:rsid w:val="00DE0309"/>
    <w:rsid w:val="00DE0589"/>
    <w:rsid w:val="00DE7A17"/>
    <w:rsid w:val="00DF220B"/>
    <w:rsid w:val="00DF3042"/>
    <w:rsid w:val="00DF3357"/>
    <w:rsid w:val="00DF341F"/>
    <w:rsid w:val="00DF3DD3"/>
    <w:rsid w:val="00DF6E2D"/>
    <w:rsid w:val="00DF7E4B"/>
    <w:rsid w:val="00E22A2B"/>
    <w:rsid w:val="00E30031"/>
    <w:rsid w:val="00E30B42"/>
    <w:rsid w:val="00E405CD"/>
    <w:rsid w:val="00E45C52"/>
    <w:rsid w:val="00E51F0C"/>
    <w:rsid w:val="00E52AB3"/>
    <w:rsid w:val="00E52BC6"/>
    <w:rsid w:val="00E530FF"/>
    <w:rsid w:val="00E63138"/>
    <w:rsid w:val="00E6520A"/>
    <w:rsid w:val="00E71A9E"/>
    <w:rsid w:val="00E71C00"/>
    <w:rsid w:val="00E72BBA"/>
    <w:rsid w:val="00E74874"/>
    <w:rsid w:val="00E8185E"/>
    <w:rsid w:val="00E91D2F"/>
    <w:rsid w:val="00EB7869"/>
    <w:rsid w:val="00EB7DBA"/>
    <w:rsid w:val="00EC4689"/>
    <w:rsid w:val="00ED50E9"/>
    <w:rsid w:val="00EE6AEC"/>
    <w:rsid w:val="00EE6BAF"/>
    <w:rsid w:val="00EF1E0C"/>
    <w:rsid w:val="00F01DA1"/>
    <w:rsid w:val="00F0386D"/>
    <w:rsid w:val="00F145CF"/>
    <w:rsid w:val="00F21FCA"/>
    <w:rsid w:val="00F237FB"/>
    <w:rsid w:val="00F24C34"/>
    <w:rsid w:val="00F265D0"/>
    <w:rsid w:val="00F27183"/>
    <w:rsid w:val="00F2729B"/>
    <w:rsid w:val="00F278DC"/>
    <w:rsid w:val="00F30A82"/>
    <w:rsid w:val="00F310EC"/>
    <w:rsid w:val="00F33261"/>
    <w:rsid w:val="00F35A27"/>
    <w:rsid w:val="00F42DEB"/>
    <w:rsid w:val="00F46724"/>
    <w:rsid w:val="00F47643"/>
    <w:rsid w:val="00F5021B"/>
    <w:rsid w:val="00F516E9"/>
    <w:rsid w:val="00F5224A"/>
    <w:rsid w:val="00F5728F"/>
    <w:rsid w:val="00F57D7E"/>
    <w:rsid w:val="00F61E42"/>
    <w:rsid w:val="00F708CF"/>
    <w:rsid w:val="00F7162E"/>
    <w:rsid w:val="00F75379"/>
    <w:rsid w:val="00F81317"/>
    <w:rsid w:val="00F82704"/>
    <w:rsid w:val="00F84233"/>
    <w:rsid w:val="00F8491E"/>
    <w:rsid w:val="00F9329F"/>
    <w:rsid w:val="00F94409"/>
    <w:rsid w:val="00F944FC"/>
    <w:rsid w:val="00FA5AA6"/>
    <w:rsid w:val="00FC0554"/>
    <w:rsid w:val="00FC0B34"/>
    <w:rsid w:val="00FC40AE"/>
    <w:rsid w:val="00FC6818"/>
    <w:rsid w:val="00FD191B"/>
    <w:rsid w:val="00FD4899"/>
    <w:rsid w:val="00FD6034"/>
    <w:rsid w:val="00FE3AC2"/>
    <w:rsid w:val="00FE4D4A"/>
    <w:rsid w:val="00FE686B"/>
    <w:rsid w:val="00FF235F"/>
    <w:rsid w:val="00FF32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0"/>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rPr>
      <w:szCs w:val="20"/>
    </w:r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cs="Times New Roman"/>
      <w:sz w:val="21"/>
      <w:szCs w:val="21"/>
      <w:lang w:bidi="ar-SA"/>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semiHidden/>
    <w:unhideWhenUsed/>
    <w:rsid w:val="00BC57CD"/>
    <w:rPr>
      <w:sz w:val="16"/>
      <w:szCs w:val="16"/>
    </w:rPr>
  </w:style>
  <w:style w:type="paragraph" w:styleId="CommentText">
    <w:name w:val="annotation text"/>
    <w:basedOn w:val="Normal"/>
    <w:link w:val="CommentTextChar"/>
    <w:uiPriority w:val="99"/>
    <w:semiHidden/>
    <w:unhideWhenUsed/>
    <w:rsid w:val="00BC57CD"/>
    <w:rPr>
      <w:sz w:val="20"/>
      <w:szCs w:val="20"/>
    </w:rPr>
  </w:style>
  <w:style w:type="character" w:customStyle="1" w:styleId="CommentTextChar">
    <w:name w:val="Comment Text Char"/>
    <w:link w:val="CommentText"/>
    <w:uiPriority w:val="99"/>
    <w:semiHidden/>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bidi="ar-SA"/>
    </w:rPr>
  </w:style>
  <w:style w:type="character" w:customStyle="1" w:styleId="TitleChar">
    <w:name w:val="Title Char"/>
    <w:link w:val="Title"/>
    <w:uiPriority w:val="10"/>
    <w:rsid w:val="002C0E99"/>
    <w:rPr>
      <w:rFonts w:eastAsia="Times New Roman"/>
      <w:b/>
      <w:sz w:val="28"/>
      <w:szCs w:val="28"/>
    </w:rPr>
  </w:style>
  <w:style w:type="paragraph" w:customStyle="1" w:styleId="ListParagraph1">
    <w:name w:val="List Paragraph1"/>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customStyle="1" w:styleId="naisf">
    <w:name w:val="naisf"/>
    <w:basedOn w:val="Normal"/>
    <w:rsid w:val="00B92CC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styleId="DocumentMap">
    <w:name w:val="Document Map"/>
    <w:basedOn w:val="Normal"/>
    <w:semiHidden/>
    <w:rsid w:val="00A17D89"/>
    <w:pPr>
      <w:shd w:val="clear" w:color="auto" w:fill="000080"/>
    </w:pPr>
    <w:rPr>
      <w:rFonts w:ascii="Tahoma" w:hAnsi="Tahoma" w:cs="Tahoma"/>
      <w:sz w:val="20"/>
      <w:szCs w:val="20"/>
    </w:rPr>
  </w:style>
  <w:style w:type="paragraph" w:styleId="ListParagraph">
    <w:name w:val="List Paragraph"/>
    <w:basedOn w:val="Normal"/>
    <w:uiPriority w:val="34"/>
    <w:qFormat/>
    <w:rsid w:val="00DF3DD3"/>
    <w:pPr>
      <w:ind w:left="720"/>
      <w:contextualSpacing/>
    </w:pPr>
  </w:style>
  <w:style w:type="paragraph" w:styleId="BodyTextIndent2">
    <w:name w:val="Body Text Indent 2"/>
    <w:basedOn w:val="Normal"/>
    <w:link w:val="BodyTextIndent2Char"/>
    <w:uiPriority w:val="99"/>
    <w:unhideWhenUsed/>
    <w:rsid w:val="007237CE"/>
    <w:pPr>
      <w:spacing w:after="120" w:line="480" w:lineRule="auto"/>
      <w:ind w:left="283"/>
    </w:pPr>
  </w:style>
  <w:style w:type="character" w:customStyle="1" w:styleId="BodyTextIndent2Char">
    <w:name w:val="Body Text Indent 2 Char"/>
    <w:basedOn w:val="DefaultParagraphFont"/>
    <w:link w:val="BodyTextIndent2"/>
    <w:uiPriority w:val="99"/>
    <w:rsid w:val="007237CE"/>
    <w:rPr>
      <w:rFonts w:ascii="Calibri" w:hAnsi="Calibri" w:cs="Arial Unicode MS"/>
      <w:sz w:val="22"/>
      <w:szCs w:val="22"/>
      <w:lang w:eastAsia="en-US"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0"/>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rPr>
      <w:szCs w:val="20"/>
    </w:r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semiHidden/>
    <w:unhideWhenUsed/>
    <w:rsid w:val="00D71C5A"/>
    <w:pPr>
      <w:spacing w:after="0" w:line="240" w:lineRule="auto"/>
    </w:pPr>
    <w:rPr>
      <w:rFonts w:ascii="Consolas" w:hAnsi="Consolas" w:cs="Times New Roman"/>
      <w:sz w:val="21"/>
      <w:szCs w:val="21"/>
      <w:lang w:bidi="ar-SA"/>
    </w:rPr>
  </w:style>
  <w:style w:type="character" w:customStyle="1" w:styleId="PlainTextChar">
    <w:name w:val="Plain Text Char"/>
    <w:link w:val="PlainText"/>
    <w:uiPriority w:val="99"/>
    <w:semiHidden/>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semiHidden/>
    <w:unhideWhenUsed/>
    <w:rsid w:val="00BC57CD"/>
    <w:rPr>
      <w:sz w:val="16"/>
      <w:szCs w:val="16"/>
    </w:rPr>
  </w:style>
  <w:style w:type="paragraph" w:styleId="CommentText">
    <w:name w:val="annotation text"/>
    <w:basedOn w:val="Normal"/>
    <w:link w:val="CommentTextChar"/>
    <w:uiPriority w:val="99"/>
    <w:semiHidden/>
    <w:unhideWhenUsed/>
    <w:rsid w:val="00BC57CD"/>
    <w:rPr>
      <w:sz w:val="20"/>
      <w:szCs w:val="20"/>
    </w:rPr>
  </w:style>
  <w:style w:type="character" w:customStyle="1" w:styleId="CommentTextChar">
    <w:name w:val="Comment Text Char"/>
    <w:link w:val="CommentText"/>
    <w:uiPriority w:val="99"/>
    <w:semiHidden/>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bidi="ar-SA"/>
    </w:rPr>
  </w:style>
  <w:style w:type="character" w:customStyle="1" w:styleId="TitleChar">
    <w:name w:val="Title Char"/>
    <w:link w:val="Title"/>
    <w:uiPriority w:val="10"/>
    <w:rsid w:val="002C0E99"/>
    <w:rPr>
      <w:rFonts w:eastAsia="Times New Roman"/>
      <w:b/>
      <w:sz w:val="28"/>
      <w:szCs w:val="28"/>
    </w:rPr>
  </w:style>
  <w:style w:type="paragraph" w:customStyle="1" w:styleId="ListParagraph1">
    <w:name w:val="List Paragraph1"/>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customStyle="1" w:styleId="naisf">
    <w:name w:val="naisf"/>
    <w:basedOn w:val="Normal"/>
    <w:rsid w:val="00B92CC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styleId="DocumentMap">
    <w:name w:val="Document Map"/>
    <w:basedOn w:val="Normal"/>
    <w:semiHidden/>
    <w:rsid w:val="00A17D89"/>
    <w:pPr>
      <w:shd w:val="clear" w:color="auto" w:fill="000080"/>
    </w:pPr>
    <w:rPr>
      <w:rFonts w:ascii="Tahoma" w:hAnsi="Tahoma" w:cs="Tahoma"/>
      <w:sz w:val="20"/>
      <w:szCs w:val="20"/>
    </w:rPr>
  </w:style>
  <w:style w:type="paragraph" w:styleId="ListParagraph">
    <w:name w:val="List Paragraph"/>
    <w:basedOn w:val="Normal"/>
    <w:uiPriority w:val="34"/>
    <w:qFormat/>
    <w:rsid w:val="00DF3DD3"/>
    <w:pPr>
      <w:ind w:left="720"/>
      <w:contextualSpacing/>
    </w:pPr>
  </w:style>
  <w:style w:type="paragraph" w:styleId="BodyTextIndent2">
    <w:name w:val="Body Text Indent 2"/>
    <w:basedOn w:val="Normal"/>
    <w:link w:val="BodyTextIndent2Char"/>
    <w:uiPriority w:val="99"/>
    <w:unhideWhenUsed/>
    <w:rsid w:val="007237CE"/>
    <w:pPr>
      <w:spacing w:after="120" w:line="480" w:lineRule="auto"/>
      <w:ind w:left="283"/>
    </w:pPr>
  </w:style>
  <w:style w:type="character" w:customStyle="1" w:styleId="BodyTextIndent2Char">
    <w:name w:val="Body Text Indent 2 Char"/>
    <w:basedOn w:val="DefaultParagraphFont"/>
    <w:link w:val="BodyTextIndent2"/>
    <w:uiPriority w:val="99"/>
    <w:rsid w:val="007237CE"/>
    <w:rPr>
      <w:rFonts w:ascii="Calibri" w:hAnsi="Calibri" w:cs="Arial Unicode MS"/>
      <w:sz w:val="22"/>
      <w:szCs w:val="22"/>
      <w:lang w:eastAsia="en-US"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17212061">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C91DB-98C5-4CD0-AECE-012F11BB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2262</Words>
  <Characters>1290</Characters>
  <Application>Microsoft Office Word</Application>
  <DocSecurity>0</DocSecurity>
  <Lines>10</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Protokollēmuma projekts</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creator>Kārlis Piģēns</dc:creator>
  <dc:description>Kārlis Piģēns</dc:description>
  <cp:lastModifiedBy>PigensK</cp:lastModifiedBy>
  <cp:revision>5</cp:revision>
  <cp:lastPrinted>2013-01-03T09:03:00Z</cp:lastPrinted>
  <dcterms:created xsi:type="dcterms:W3CDTF">2013-01-03T08:46:00Z</dcterms:created>
  <dcterms:modified xsi:type="dcterms:W3CDTF">2013-01-07T08:58:00Z</dcterms:modified>
</cp:coreProperties>
</file>