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DD" w:rsidRPr="003232DE" w:rsidRDefault="00723DDD" w:rsidP="00723DDD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lv-LV"/>
        </w:rPr>
      </w:pPr>
      <w:r w:rsidRPr="003232DE">
        <w:rPr>
          <w:rFonts w:ascii="Times New Roman" w:eastAsia="Calibri" w:hAnsi="Times New Roman" w:cs="Times New Roman"/>
          <w:i/>
          <w:sz w:val="26"/>
          <w:szCs w:val="26"/>
          <w:lang w:val="lv-LV"/>
        </w:rPr>
        <w:t>Projekts</w:t>
      </w:r>
    </w:p>
    <w:p w:rsidR="00723DDD" w:rsidRPr="003232DE" w:rsidRDefault="00723DDD" w:rsidP="00723DD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723DDD" w:rsidRPr="003232DE" w:rsidRDefault="00723DDD" w:rsidP="00723DD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lv-LV"/>
        </w:rPr>
      </w:pPr>
      <w:r w:rsidRPr="003232DE">
        <w:rPr>
          <w:rFonts w:ascii="Times New Roman" w:eastAsia="Calibri" w:hAnsi="Times New Roman" w:cs="Times New Roman"/>
          <w:sz w:val="26"/>
          <w:szCs w:val="26"/>
          <w:lang w:val="lv-LV"/>
        </w:rPr>
        <w:t>LATVIJAS REPUBLIKAS MINISTRU KABINETS</w:t>
      </w:r>
    </w:p>
    <w:p w:rsidR="00723DDD" w:rsidRPr="003232DE" w:rsidRDefault="00723DDD" w:rsidP="00723DDD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853EE0" w:rsidRPr="003232DE" w:rsidRDefault="00853EE0" w:rsidP="00723DDD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723DDD" w:rsidRPr="003232DE" w:rsidRDefault="00723DDD" w:rsidP="00723DDD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lv-LV"/>
        </w:rPr>
      </w:pPr>
      <w:r w:rsidRPr="003232DE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2013.gada                                                                                   </w:t>
      </w:r>
      <w:r w:rsidRPr="003232DE">
        <w:rPr>
          <w:rFonts w:ascii="Times New Roman" w:eastAsia="Calibri" w:hAnsi="Times New Roman" w:cs="Times New Roman"/>
          <w:sz w:val="26"/>
          <w:szCs w:val="26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3232DE">
          <w:rPr>
            <w:rFonts w:ascii="Times New Roman" w:eastAsia="Calibri" w:hAnsi="Times New Roman" w:cs="Times New Roman"/>
            <w:sz w:val="26"/>
            <w:szCs w:val="26"/>
            <w:lang w:val="lv-LV"/>
          </w:rPr>
          <w:t>Rīkojums</w:t>
        </w:r>
      </w:smartTag>
      <w:r w:rsidRPr="003232DE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 </w:t>
      </w:r>
      <w:proofErr w:type="spellStart"/>
      <w:r w:rsidRPr="003232DE">
        <w:rPr>
          <w:rFonts w:ascii="Times New Roman" w:eastAsia="Calibri" w:hAnsi="Times New Roman" w:cs="Times New Roman"/>
          <w:sz w:val="26"/>
          <w:szCs w:val="26"/>
          <w:lang w:val="lv-LV"/>
        </w:rPr>
        <w:t>Nr</w:t>
      </w:r>
      <w:proofErr w:type="spellEnd"/>
      <w:r w:rsidRPr="003232DE">
        <w:rPr>
          <w:rFonts w:ascii="Times New Roman" w:eastAsia="Calibri" w:hAnsi="Times New Roman" w:cs="Times New Roman"/>
          <w:sz w:val="26"/>
          <w:szCs w:val="26"/>
          <w:lang w:val="lv-LV"/>
        </w:rPr>
        <w:t>.</w:t>
      </w:r>
    </w:p>
    <w:p w:rsidR="00723DDD" w:rsidRPr="003232DE" w:rsidRDefault="00723DDD" w:rsidP="00723DD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lv-LV"/>
        </w:rPr>
      </w:pPr>
      <w:r w:rsidRPr="003232DE">
        <w:rPr>
          <w:rFonts w:ascii="Times New Roman" w:eastAsia="Calibri" w:hAnsi="Times New Roman" w:cs="Times New Roman"/>
          <w:sz w:val="26"/>
          <w:szCs w:val="26"/>
          <w:lang w:val="lv-LV"/>
        </w:rPr>
        <w:t>Rīgā                                                                                                   (</w:t>
      </w:r>
      <w:proofErr w:type="spellStart"/>
      <w:r w:rsidRPr="003232DE">
        <w:rPr>
          <w:rFonts w:ascii="Times New Roman" w:eastAsia="Calibri" w:hAnsi="Times New Roman" w:cs="Times New Roman"/>
          <w:sz w:val="26"/>
          <w:szCs w:val="26"/>
          <w:lang w:val="lv-LV"/>
        </w:rPr>
        <w:t>prot.Nr</w:t>
      </w:r>
      <w:proofErr w:type="spellEnd"/>
      <w:r w:rsidRPr="003232DE">
        <w:rPr>
          <w:rFonts w:ascii="Times New Roman" w:eastAsia="Calibri" w:hAnsi="Times New Roman" w:cs="Times New Roman"/>
          <w:sz w:val="26"/>
          <w:szCs w:val="26"/>
          <w:lang w:val="lv-LV"/>
        </w:rPr>
        <w:t>.        § )</w:t>
      </w:r>
    </w:p>
    <w:p w:rsidR="00723DDD" w:rsidRPr="003232DE" w:rsidRDefault="00723DDD" w:rsidP="00723DD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lv-LV"/>
        </w:rPr>
      </w:pPr>
    </w:p>
    <w:p w:rsidR="00853EE0" w:rsidRPr="003232DE" w:rsidRDefault="00853EE0" w:rsidP="00723DDD">
      <w:pPr>
        <w:tabs>
          <w:tab w:val="left" w:pos="4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lv-LV"/>
        </w:rPr>
      </w:pPr>
      <w:bookmarkStart w:id="0" w:name="OLE_LINK9"/>
      <w:bookmarkStart w:id="1" w:name="OLE_LINK10"/>
      <w:bookmarkStart w:id="2" w:name="OLE_LINK1"/>
    </w:p>
    <w:p w:rsidR="00B52098" w:rsidRPr="003232DE" w:rsidRDefault="00BD7E23" w:rsidP="009C2DC6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b/>
          <w:sz w:val="28"/>
          <w:szCs w:val="28"/>
          <w:lang w:val="lv-LV"/>
        </w:rPr>
        <w:t>Par koncepciju „Par Eiropas Parlamenta un Padomes 2012.</w:t>
      </w:r>
      <w:r w:rsidR="006F1EC8" w:rsidRPr="003232DE">
        <w:rPr>
          <w:rFonts w:ascii="Times New Roman" w:hAnsi="Times New Roman" w:cs="Times New Roman"/>
          <w:b/>
          <w:sz w:val="28"/>
          <w:szCs w:val="28"/>
          <w:lang w:val="lv-LV"/>
        </w:rPr>
        <w:t>gada 25.oktobra Direktīvas 2012</w:t>
      </w:r>
      <w:r w:rsidRPr="003232DE">
        <w:rPr>
          <w:rFonts w:ascii="Times New Roman" w:hAnsi="Times New Roman" w:cs="Times New Roman"/>
          <w:b/>
          <w:sz w:val="28"/>
          <w:szCs w:val="28"/>
          <w:lang w:val="lv-LV"/>
        </w:rPr>
        <w:t>/27/ES par energoefektivitāti, ar ko groza Direktīvas 2009/125/EK un 2010/30/ES, un atceļ Direktīvas 2004/8/EK un 2006/32/EK, prasību pārņemšanu normatīvajos aktos</w:t>
      </w:r>
      <w:bookmarkEnd w:id="0"/>
      <w:bookmarkEnd w:id="1"/>
      <w:bookmarkEnd w:id="2"/>
      <w:r w:rsidR="005058A2" w:rsidRPr="003232DE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</w:p>
    <w:p w:rsidR="000A6613" w:rsidRPr="003232DE" w:rsidRDefault="00B52098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506250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Apstiprināt koncepciju par Eiropas Parlamenta un Padomes 2012.gada 25.oktobra Direktīvas 2012/27/ES par energoefektivitāti, ar ko groza Direktīvas 2009/125/EK un 2010/30/ES un atceļ Direktīvas 2004/8/EK un 2006/32/EK  prasību pārņemšanu normatīvajos aktos (turpmāk – koncepcija)</w:t>
      </w:r>
      <w:r w:rsidR="00142E60" w:rsidRPr="003232DE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B52098" w:rsidRPr="003232DE" w:rsidRDefault="00B52098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06250" w:rsidRPr="003232DE" w:rsidRDefault="00B52098" w:rsidP="0050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2. </w:t>
      </w:r>
      <w:r w:rsidR="00506250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Atbalstīt šādus koncepcijā piedāvātus rīcības variantus Eiropas Parlamenta un Padomes 2012. gada 25. oktobra Direktīvas 2012/27/ES par energoefektivitāti, ar ko groza Direktīvas 2009/125/EK un 2010/30/ES un atceļ Direktīvas 2004/8/EK un 2006/32/EK</w:t>
      </w:r>
      <w:r w:rsidR="00F06DB3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(turpmāk – Direktīva 2012/27/ES)</w:t>
      </w:r>
      <w:r w:rsidR="00506250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prasību pārņemšanai Latvijas tiesību aktos:</w:t>
      </w:r>
    </w:p>
    <w:p w:rsidR="00506250" w:rsidRPr="003232DE" w:rsidRDefault="00506250" w:rsidP="0050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t>5. panta prasību pārņemšanai 1. variantu;</w:t>
      </w:r>
    </w:p>
    <w:p w:rsidR="00506250" w:rsidRPr="003232DE" w:rsidRDefault="00506250" w:rsidP="0050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t>7. panta prasību pārņemšanai 2. variantu;</w:t>
      </w:r>
    </w:p>
    <w:p w:rsidR="00506250" w:rsidRPr="003232DE" w:rsidRDefault="00506250" w:rsidP="0050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t>14. panta prasību pārņemšanai 2. variantu;</w:t>
      </w:r>
    </w:p>
    <w:p w:rsidR="000A6613" w:rsidRPr="003232DE" w:rsidRDefault="00506250" w:rsidP="00506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t>20. panta prasību pārņemšanai 1. variantu.</w:t>
      </w:r>
    </w:p>
    <w:p w:rsidR="00B52098" w:rsidRDefault="00B52098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56031" w:rsidRDefault="00356031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3. Ekonomikas ministrijai līdz 2013. gada 5. dec</w:t>
      </w:r>
      <w:r w:rsidR="00C01ABB">
        <w:rPr>
          <w:rFonts w:ascii="Times New Roman" w:hAnsi="Times New Roman" w:cs="Times New Roman"/>
          <w:sz w:val="28"/>
          <w:szCs w:val="28"/>
          <w:lang w:val="lv-LV"/>
        </w:rPr>
        <w:t>embrim iesniegt Eiropas Komisijā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66A0F">
        <w:rPr>
          <w:rFonts w:ascii="Times New Roman" w:hAnsi="Times New Roman" w:cs="Times New Roman"/>
          <w:sz w:val="28"/>
          <w:szCs w:val="28"/>
          <w:lang w:val="lv-LV"/>
        </w:rPr>
        <w:t>informāciju par 7. panta ieviešanu saskaņā ar koncepcijā izvēlēto risinājumu</w:t>
      </w:r>
      <w:r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356031" w:rsidRPr="003232DE" w:rsidRDefault="00356031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A6613" w:rsidRPr="003232DE" w:rsidRDefault="00356031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B52098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0A6613" w:rsidRPr="003232DE">
        <w:rPr>
          <w:rFonts w:ascii="Times New Roman" w:hAnsi="Times New Roman" w:cs="Times New Roman"/>
          <w:sz w:val="28"/>
          <w:szCs w:val="28"/>
          <w:lang w:val="lv-LV"/>
        </w:rPr>
        <w:t>Ekonomikas ministrijai līdz 201</w:t>
      </w:r>
      <w:r w:rsidR="00750B02" w:rsidRPr="003232DE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0A6613" w:rsidRPr="003232DE">
        <w:rPr>
          <w:rFonts w:ascii="Times New Roman" w:hAnsi="Times New Roman" w:cs="Times New Roman"/>
          <w:sz w:val="28"/>
          <w:szCs w:val="28"/>
          <w:lang w:val="lv-LV"/>
        </w:rPr>
        <w:t>. gada 1</w:t>
      </w:r>
      <w:r w:rsidR="00782666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0A6613" w:rsidRPr="003232D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9153F" w:rsidRPr="003232D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782666">
        <w:rPr>
          <w:rFonts w:ascii="Times New Roman" w:hAnsi="Times New Roman" w:cs="Times New Roman"/>
          <w:sz w:val="28"/>
          <w:szCs w:val="28"/>
          <w:lang w:val="lv-LV"/>
        </w:rPr>
        <w:t>februārim</w:t>
      </w:r>
      <w:r w:rsidR="000A6613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iesniegt  </w:t>
      </w:r>
      <w:r w:rsidR="00750B02" w:rsidRPr="003232DE">
        <w:rPr>
          <w:rFonts w:ascii="Times New Roman" w:hAnsi="Times New Roman" w:cs="Times New Roman"/>
          <w:sz w:val="28"/>
          <w:szCs w:val="28"/>
          <w:lang w:val="lv-LV"/>
        </w:rPr>
        <w:t>Ministru kabinetā</w:t>
      </w:r>
      <w:r w:rsidR="000A6613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50B02" w:rsidRPr="003232DE">
        <w:rPr>
          <w:rFonts w:ascii="Times New Roman" w:hAnsi="Times New Roman" w:cs="Times New Roman"/>
          <w:sz w:val="28"/>
          <w:szCs w:val="28"/>
          <w:lang w:val="lv-LV"/>
        </w:rPr>
        <w:t>valsts energoefektivitātes rīcības plānu, k</w:t>
      </w:r>
      <w:r w:rsidR="005044F9" w:rsidRPr="003232DE">
        <w:rPr>
          <w:rFonts w:ascii="Times New Roman" w:hAnsi="Times New Roman" w:cs="Times New Roman"/>
          <w:sz w:val="28"/>
          <w:szCs w:val="28"/>
          <w:lang w:val="lv-LV"/>
        </w:rPr>
        <w:t>as ietver</w:t>
      </w:r>
      <w:r w:rsidR="00750B02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A6613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ilgtermiņa stratēģiju ieguldījumu mobilizācijai gan valsts, gan privāto dzīvojamo ēku un </w:t>
      </w:r>
      <w:proofErr w:type="spellStart"/>
      <w:r w:rsidR="000A6613" w:rsidRPr="003232DE">
        <w:rPr>
          <w:rFonts w:ascii="Times New Roman" w:hAnsi="Times New Roman" w:cs="Times New Roman"/>
          <w:sz w:val="28"/>
          <w:szCs w:val="28"/>
          <w:lang w:val="lv-LV"/>
        </w:rPr>
        <w:t>komercplatību</w:t>
      </w:r>
      <w:proofErr w:type="spellEnd"/>
      <w:r w:rsidR="000A6613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fonda renovācijā</w:t>
      </w:r>
      <w:r w:rsidR="00750B02" w:rsidRPr="003232DE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B52098" w:rsidRPr="003232DE" w:rsidRDefault="00B52098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A6613" w:rsidRPr="003232DE" w:rsidRDefault="00356031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B52098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0A6613" w:rsidRPr="003232DE">
        <w:rPr>
          <w:rFonts w:ascii="Times New Roman" w:hAnsi="Times New Roman" w:cs="Times New Roman"/>
          <w:sz w:val="28"/>
          <w:szCs w:val="28"/>
          <w:lang w:val="lv-LV"/>
        </w:rPr>
        <w:t>Ekonomikas ministrijai līdz 201</w:t>
      </w:r>
      <w:r w:rsidR="001E24C1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0A6613" w:rsidRPr="003232D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9153F" w:rsidRPr="003232D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A6613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gada </w:t>
      </w:r>
      <w:r>
        <w:rPr>
          <w:rFonts w:ascii="Times New Roman" w:hAnsi="Times New Roman" w:cs="Times New Roman"/>
          <w:sz w:val="28"/>
          <w:szCs w:val="28"/>
          <w:lang w:val="lv-LV"/>
        </w:rPr>
        <w:t>31</w:t>
      </w:r>
      <w:r w:rsidR="000A6613" w:rsidRPr="003232D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9153F" w:rsidRPr="003232DE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>janvārim</w:t>
      </w:r>
      <w:r w:rsidR="000A6613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sagatavot un publiskot to centrālās valdības apsildāmo un/vai dzesējamo ēku sarakstu, kuru kopējā izmantojamā platība ir lielāka par 500 m2, ietverot informāciju par ēku platīb</w:t>
      </w:r>
      <w:r w:rsidR="00CD5C65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u un </w:t>
      </w:r>
      <w:r w:rsidR="00CD5C65" w:rsidRPr="003232DE">
        <w:rPr>
          <w:rFonts w:ascii="Times New Roman" w:hAnsi="Times New Roman" w:cs="Times New Roman"/>
          <w:sz w:val="28"/>
          <w:szCs w:val="28"/>
          <w:lang w:val="lv-LV"/>
        </w:rPr>
        <w:lastRenderedPageBreak/>
        <w:t>energoefektivitātes līmeni</w:t>
      </w:r>
      <w:r w:rsidR="00227756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(enerģijas patēriņu). </w:t>
      </w:r>
      <w:r w:rsidR="00506250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Saraksta veidošanai izmantot Komisijas 2008. gada 9. decembra lēmuma, ar ko groza pielikumus Eiropas Parlamenta un Padomes Direktīvās 2004/17/EK un 2004/18/EK par publiskā </w:t>
      </w:r>
      <w:r w:rsidR="00227756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iepirkuma </w:t>
      </w:r>
      <w:r w:rsidR="00506250" w:rsidRPr="003232DE">
        <w:rPr>
          <w:rFonts w:ascii="Times New Roman" w:hAnsi="Times New Roman" w:cs="Times New Roman"/>
          <w:sz w:val="28"/>
          <w:szCs w:val="28"/>
          <w:lang w:val="lv-LV"/>
        </w:rPr>
        <w:t>procedūrām attiecībā uz līgumslēdzēju un līgumslēdzēju iestāžu sarakstiem, XII pielikumā iekļauto Latvijas ziņoto informāciju par centrālās valdības iestādēm.</w:t>
      </w:r>
    </w:p>
    <w:p w:rsidR="00B52098" w:rsidRPr="003232DE" w:rsidRDefault="00B52098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93104" w:rsidRPr="003232DE" w:rsidRDefault="00356031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B52098" w:rsidRPr="003232D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935B5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039E0" w:rsidRPr="003232DE">
        <w:rPr>
          <w:rFonts w:ascii="Times New Roman" w:hAnsi="Times New Roman" w:cs="Times New Roman"/>
          <w:sz w:val="28"/>
          <w:szCs w:val="28"/>
          <w:lang w:val="lv-LV"/>
        </w:rPr>
        <w:t>Ekonomikas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ministrijai </w:t>
      </w:r>
      <w:r w:rsidR="00030A60" w:rsidRPr="003232DE">
        <w:rPr>
          <w:rFonts w:ascii="Times New Roman" w:hAnsi="Times New Roman" w:cs="Times New Roman"/>
          <w:sz w:val="28"/>
          <w:szCs w:val="28"/>
          <w:lang w:val="lv-LV"/>
        </w:rPr>
        <w:t>līdz 2014. gada 10. februārim izstrādāt un iesniegt Ministru kabinetā Energoefektivitātes likumprojektu, kurā tiktu iekļaut</w:t>
      </w:r>
      <w:r w:rsidR="009A1E86" w:rsidRPr="003232DE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030A60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energoefektivitātes fonda izveid</w:t>
      </w:r>
      <w:r w:rsidR="009A1E86" w:rsidRPr="003232DE">
        <w:rPr>
          <w:rFonts w:ascii="Times New Roman" w:hAnsi="Times New Roman" w:cs="Times New Roman"/>
          <w:sz w:val="28"/>
          <w:szCs w:val="28"/>
          <w:lang w:val="lv-LV"/>
        </w:rPr>
        <w:t>e.</w:t>
      </w:r>
      <w:r w:rsidR="00030A60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E93104" w:rsidRPr="003232DE" w:rsidRDefault="00E93104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93104" w:rsidRPr="003232DE" w:rsidRDefault="00356031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8C31BF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F039E0" w:rsidRPr="003232DE">
        <w:rPr>
          <w:rFonts w:ascii="Times New Roman" w:hAnsi="Times New Roman" w:cs="Times New Roman"/>
          <w:sz w:val="28"/>
          <w:szCs w:val="28"/>
          <w:lang w:val="lv-LV"/>
        </w:rPr>
        <w:t>Ekonomikas ministrijai sadarbībā ar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039E0" w:rsidRPr="003232DE">
        <w:rPr>
          <w:rFonts w:ascii="Times New Roman" w:hAnsi="Times New Roman" w:cs="Times New Roman"/>
          <w:sz w:val="28"/>
          <w:szCs w:val="28"/>
          <w:lang w:val="lv-LV"/>
        </w:rPr>
        <w:t>Finanšu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ministrij</w:t>
      </w:r>
      <w:r w:rsidR="00F039E0" w:rsidRPr="003232DE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>, Vides aizsardzības un reģionālās attīstības ministrij</w:t>
      </w:r>
      <w:r w:rsidR="00F039E0" w:rsidRPr="003232DE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un Iepirkumu uzraudzības biroj</w:t>
      </w:r>
      <w:r w:rsidR="00F039E0" w:rsidRPr="003232DE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līdz 201</w:t>
      </w:r>
      <w:r w:rsidR="002F3153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. gada </w:t>
      </w:r>
      <w:r w:rsidR="002F3153">
        <w:rPr>
          <w:rFonts w:ascii="Times New Roman" w:hAnsi="Times New Roman" w:cs="Times New Roman"/>
          <w:sz w:val="28"/>
          <w:szCs w:val="28"/>
          <w:lang w:val="lv-LV"/>
        </w:rPr>
        <w:t>10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2F3153">
        <w:rPr>
          <w:rFonts w:ascii="Times New Roman" w:hAnsi="Times New Roman" w:cs="Times New Roman"/>
          <w:sz w:val="28"/>
          <w:szCs w:val="28"/>
          <w:lang w:val="lv-LV"/>
        </w:rPr>
        <w:t>februārim</w:t>
      </w:r>
      <w:r w:rsidR="009A1E86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izstrādāt un Ekonomikas ministrijai iesniegt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278F5" w:rsidRPr="003232DE">
        <w:rPr>
          <w:rFonts w:ascii="Times New Roman" w:hAnsi="Times New Roman" w:cs="Times New Roman"/>
          <w:sz w:val="28"/>
          <w:szCs w:val="28"/>
          <w:lang w:val="lv-LV"/>
        </w:rPr>
        <w:t>Ministru kabinetā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normatīvo aktu grozījumus publiskā iepirkuma jomā</w:t>
      </w:r>
      <w:r w:rsidR="00EF7B1B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un šo aktu ietekmes novērtējumu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, lai nodrošinātu, ka </w:t>
      </w:r>
      <w:r w:rsidR="00F06DB3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centrālās 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valdības </w:t>
      </w:r>
      <w:r w:rsidR="00F06DB3" w:rsidRPr="003232DE">
        <w:rPr>
          <w:rFonts w:ascii="Times New Roman" w:hAnsi="Times New Roman" w:cs="Times New Roman"/>
          <w:sz w:val="28"/>
          <w:szCs w:val="28"/>
          <w:lang w:val="lv-LV"/>
        </w:rPr>
        <w:t>iestādes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iegādājas tikai augsti </w:t>
      </w:r>
      <w:proofErr w:type="spellStart"/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>energoefektīvus</w:t>
      </w:r>
      <w:proofErr w:type="spellEnd"/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ražojumus, pakalpojumus un ēkas.</w:t>
      </w:r>
    </w:p>
    <w:p w:rsidR="00E93104" w:rsidRPr="003232DE" w:rsidRDefault="00E93104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93104" w:rsidRPr="003232DE" w:rsidRDefault="00356031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8C31BF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3232DE" w:rsidRPr="003232DE">
        <w:rPr>
          <w:rFonts w:ascii="Times New Roman" w:hAnsi="Times New Roman" w:cs="Times New Roman"/>
          <w:sz w:val="28"/>
          <w:szCs w:val="28"/>
          <w:lang w:val="lv-LV"/>
        </w:rPr>
        <w:t>Ekonomikas ministrijai un Vides aizsardzības un reģionālās attīstības ministrijai līdz 201</w:t>
      </w:r>
      <w:r w:rsidR="002F3153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3232DE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. gada </w:t>
      </w:r>
      <w:r w:rsidR="002F3153">
        <w:rPr>
          <w:rFonts w:ascii="Times New Roman" w:hAnsi="Times New Roman" w:cs="Times New Roman"/>
          <w:sz w:val="28"/>
          <w:szCs w:val="28"/>
          <w:lang w:val="lv-LV"/>
        </w:rPr>
        <w:t>10</w:t>
      </w:r>
      <w:r w:rsidR="003232DE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2F3153">
        <w:rPr>
          <w:rFonts w:ascii="Times New Roman" w:hAnsi="Times New Roman" w:cs="Times New Roman"/>
          <w:sz w:val="28"/>
          <w:szCs w:val="28"/>
          <w:lang w:val="lv-LV"/>
        </w:rPr>
        <w:t>februārim</w:t>
      </w:r>
      <w:r w:rsidR="003232DE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izstrādāt un Ekonomikas ministrijai iesniegt Ministru kabinetā normatīvo aktu grozījumus, lai pēc iespējas agrākā plānošanas stadijā nodrošinātu siltumapgādes un koģenerācijas potenciāla apguves izmaksu un ieguvumu analīzi jaunām un rekonstruējamām iekārtām.</w:t>
      </w:r>
    </w:p>
    <w:p w:rsidR="00E93104" w:rsidRPr="003232DE" w:rsidRDefault="00E93104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93104" w:rsidRPr="003232DE" w:rsidRDefault="00356031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8C31BF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F06DB3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Ekonomikas ministrijai un 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>Vides aizsardzības un reģi</w:t>
      </w:r>
      <w:r w:rsidR="00F06DB3" w:rsidRPr="003232DE">
        <w:rPr>
          <w:rFonts w:ascii="Times New Roman" w:hAnsi="Times New Roman" w:cs="Times New Roman"/>
          <w:sz w:val="28"/>
          <w:szCs w:val="28"/>
          <w:lang w:val="lv-LV"/>
        </w:rPr>
        <w:t>onālās attīstības ministrijai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līdz 201</w:t>
      </w:r>
      <w:r w:rsidR="002F3153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. gada </w:t>
      </w:r>
      <w:r w:rsidR="002F3153">
        <w:rPr>
          <w:rFonts w:ascii="Times New Roman" w:hAnsi="Times New Roman" w:cs="Times New Roman"/>
          <w:sz w:val="28"/>
          <w:szCs w:val="28"/>
          <w:lang w:val="lv-LV"/>
        </w:rPr>
        <w:t>10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2F3153">
        <w:rPr>
          <w:rFonts w:ascii="Times New Roman" w:hAnsi="Times New Roman" w:cs="Times New Roman"/>
          <w:sz w:val="28"/>
          <w:szCs w:val="28"/>
          <w:lang w:val="lv-LV"/>
        </w:rPr>
        <w:t>februārim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06DB3" w:rsidRPr="003232DE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zstrādāt metodiskos norādījumus energoefektivitātes jautājumu iekļaušanai pašvaldību attīstības programmās un </w:t>
      </w:r>
      <w:proofErr w:type="spellStart"/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>energoplānos</w:t>
      </w:r>
      <w:proofErr w:type="spellEnd"/>
      <w:r w:rsidR="00E93104" w:rsidRPr="003232DE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E93104" w:rsidRPr="003232DE" w:rsidRDefault="00E93104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8C31BF" w:rsidRPr="003232DE" w:rsidRDefault="00356031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10</w:t>
      </w:r>
      <w:r w:rsidR="008C31BF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CC26E7" w:rsidRPr="003232DE">
        <w:rPr>
          <w:rFonts w:ascii="Times New Roman" w:hAnsi="Times New Roman" w:cs="Times New Roman"/>
          <w:sz w:val="28"/>
          <w:szCs w:val="28"/>
          <w:lang w:val="lv-LV"/>
        </w:rPr>
        <w:t>Šajā rīkojuma projektā minētajām</w:t>
      </w:r>
      <w:r w:rsidR="008C31BF" w:rsidRPr="003232DE">
        <w:rPr>
          <w:rFonts w:ascii="Times New Roman" w:hAnsi="Times New Roman" w:cs="Times New Roman"/>
          <w:sz w:val="28"/>
          <w:szCs w:val="28"/>
          <w:lang w:val="lv-LV"/>
        </w:rPr>
        <w:t xml:space="preserve"> ministrijām un institūcijām veikt iepriekš noteiktos uzdevumus tām gadskārtējā budžetā piešķirto valsts budžeta līdzekļu ietvaros.</w:t>
      </w:r>
    </w:p>
    <w:p w:rsidR="009935B5" w:rsidRPr="003232DE" w:rsidRDefault="009935B5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9935B5" w:rsidRPr="003232DE" w:rsidRDefault="008C31B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356031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9935B5" w:rsidRPr="003232DE">
        <w:rPr>
          <w:rFonts w:ascii="Times New Roman" w:hAnsi="Times New Roman" w:cs="Times New Roman"/>
          <w:sz w:val="28"/>
          <w:szCs w:val="28"/>
          <w:lang w:val="lv-LV"/>
        </w:rPr>
        <w:t>. Jautājumu par papildu valsts budžeta līdzekļu piešķiršanu 201</w:t>
      </w:r>
      <w:r w:rsidR="0095659F" w:rsidRPr="003232DE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9935B5" w:rsidRPr="003232DE">
        <w:rPr>
          <w:rFonts w:ascii="Times New Roman" w:hAnsi="Times New Roman" w:cs="Times New Roman"/>
          <w:sz w:val="28"/>
          <w:szCs w:val="28"/>
          <w:lang w:val="lv-LV"/>
        </w:rPr>
        <w:t>., 201</w:t>
      </w:r>
      <w:r w:rsidR="0095659F" w:rsidRPr="003232DE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9935B5" w:rsidRPr="003232DE">
        <w:rPr>
          <w:rFonts w:ascii="Times New Roman" w:hAnsi="Times New Roman" w:cs="Times New Roman"/>
          <w:sz w:val="28"/>
          <w:szCs w:val="28"/>
          <w:lang w:val="lv-LV"/>
        </w:rPr>
        <w:t>. un 201</w:t>
      </w:r>
      <w:r w:rsidR="0095659F" w:rsidRPr="003232DE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9935B5" w:rsidRPr="003232D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824BDE" w:rsidRPr="003232D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935B5" w:rsidRPr="003232DE">
        <w:rPr>
          <w:rFonts w:ascii="Times New Roman" w:hAnsi="Times New Roman" w:cs="Times New Roman"/>
          <w:sz w:val="28"/>
          <w:szCs w:val="28"/>
          <w:lang w:val="lv-LV"/>
        </w:rPr>
        <w:t>gadā skatīt Ministru kabinetā kopā ar visu ministriju un centrālo valsts iestāžu līdzekļu pieprasījumiem.</w:t>
      </w:r>
    </w:p>
    <w:p w:rsidR="009935B5" w:rsidRPr="003232DE" w:rsidRDefault="009935B5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9935B5" w:rsidRPr="003232DE" w:rsidRDefault="008C31B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356031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9935B5" w:rsidRPr="003232DE">
        <w:rPr>
          <w:rFonts w:ascii="Times New Roman" w:hAnsi="Times New Roman" w:cs="Times New Roman"/>
          <w:sz w:val="28"/>
          <w:szCs w:val="28"/>
          <w:lang w:val="lv-LV"/>
        </w:rPr>
        <w:t>. Noteikt Ekonomikas ministriju kā atbildīgo par koncepcijas īstenošanu.</w:t>
      </w:r>
    </w:p>
    <w:p w:rsidR="009935B5" w:rsidRPr="003232DE" w:rsidRDefault="009935B5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813E9" w:rsidRDefault="00E813E9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56031" w:rsidRPr="003232DE" w:rsidRDefault="00356031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lastRenderedPageBreak/>
        <w:t>Ministru prezidents</w:t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3232DE">
        <w:rPr>
          <w:rFonts w:ascii="Times New Roman" w:hAnsi="Times New Roman" w:cs="Times New Roman"/>
          <w:sz w:val="28"/>
          <w:szCs w:val="28"/>
          <w:lang w:val="lv-LV"/>
        </w:rPr>
        <w:t>V.Dombrovskis</w:t>
      </w:r>
      <w:proofErr w:type="spellEnd"/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9153F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F3153" w:rsidRPr="003232DE" w:rsidRDefault="002F3153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t>Ekonomikas ministrs</w:t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3232DE">
        <w:rPr>
          <w:rFonts w:ascii="Times New Roman" w:hAnsi="Times New Roman" w:cs="Times New Roman"/>
          <w:sz w:val="28"/>
          <w:szCs w:val="28"/>
          <w:lang w:val="lv-LV"/>
        </w:rPr>
        <w:t>D.Pavļuts</w:t>
      </w:r>
      <w:proofErr w:type="spellEnd"/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t>Iesniedzējs:</w:t>
      </w:r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t>Ekonomikas ministrs</w:t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3232DE">
        <w:rPr>
          <w:rFonts w:ascii="Times New Roman" w:hAnsi="Times New Roman" w:cs="Times New Roman"/>
          <w:sz w:val="28"/>
          <w:szCs w:val="28"/>
          <w:lang w:val="lv-LV"/>
        </w:rPr>
        <w:t>D.Pavļuts</w:t>
      </w:r>
      <w:proofErr w:type="spellEnd"/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t>Vīz</w:t>
      </w:r>
      <w:r w:rsidR="00131CB3">
        <w:rPr>
          <w:rFonts w:ascii="Times New Roman" w:hAnsi="Times New Roman" w:cs="Times New Roman"/>
          <w:sz w:val="28"/>
          <w:szCs w:val="28"/>
          <w:lang w:val="lv-LV"/>
        </w:rPr>
        <w:t>a</w:t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32DE">
        <w:rPr>
          <w:rFonts w:ascii="Times New Roman" w:hAnsi="Times New Roman" w:cs="Times New Roman"/>
          <w:sz w:val="28"/>
          <w:szCs w:val="28"/>
          <w:lang w:val="lv-LV"/>
        </w:rPr>
        <w:t>Valsts sekretārs</w:t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32DE">
        <w:rPr>
          <w:rFonts w:ascii="Times New Roman" w:hAnsi="Times New Roman" w:cs="Times New Roman"/>
          <w:sz w:val="28"/>
          <w:szCs w:val="28"/>
          <w:lang w:val="lv-LV"/>
        </w:rPr>
        <w:tab/>
        <w:t>J.Pūce</w:t>
      </w:r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9153F" w:rsidRPr="003232DE" w:rsidRDefault="0059153F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9702E" w:rsidRPr="003232DE" w:rsidRDefault="00E9702E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9702E" w:rsidRPr="003232DE" w:rsidRDefault="00E9702E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9702E" w:rsidRPr="003232DE" w:rsidRDefault="00E9702E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9702E" w:rsidRPr="003232DE" w:rsidRDefault="00E9702E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9702E" w:rsidRPr="003232DE" w:rsidRDefault="00E9702E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00C0A" w:rsidRPr="003232DE" w:rsidRDefault="00700C0A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7612E" w:rsidRPr="003232DE" w:rsidRDefault="0067612E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7612E" w:rsidRPr="003232DE" w:rsidRDefault="0067612E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56356" w:rsidRPr="003232DE" w:rsidRDefault="00756356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56356" w:rsidRPr="003232DE" w:rsidRDefault="00756356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56356" w:rsidRPr="003232DE" w:rsidRDefault="00756356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00C0A" w:rsidRDefault="00700C0A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A3D3B" w:rsidRDefault="006A3D3B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D4AA5" w:rsidRPr="003232DE" w:rsidRDefault="00ED4AA5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9153F" w:rsidRPr="003232DE" w:rsidRDefault="002F3153" w:rsidP="0059153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t>19</w:t>
      </w:r>
      <w:r w:rsidR="0059153F" w:rsidRPr="003232DE"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t>.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t>11</w:t>
      </w:r>
      <w:r w:rsidR="0059153F" w:rsidRPr="003232DE"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t xml:space="preserve">.2013 </w:t>
      </w:r>
      <w:r w:rsidR="00E813E9" w:rsidRPr="003232DE"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t>1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t>0</w:t>
      </w:r>
      <w:r w:rsidR="0059153F" w:rsidRPr="003232DE"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t>:</w:t>
      </w:r>
      <w:r w:rsidR="00227756" w:rsidRPr="003232DE"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t>42</w:t>
      </w:r>
    </w:p>
    <w:p w:rsidR="0059153F" w:rsidRPr="003232DE" w:rsidRDefault="00C44682" w:rsidP="0059153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</w:pPr>
      <w:r w:rsidRPr="003232DE"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fldChar w:fldCharType="begin"/>
      </w:r>
      <w:r w:rsidRPr="003232DE"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instrText xml:space="preserve"> NUMWORDS   \* MERGEFORMAT </w:instrText>
      </w:r>
      <w:r w:rsidRPr="003232DE"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fldChar w:fldCharType="separate"/>
      </w:r>
      <w:r w:rsidR="00782666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lv-LV"/>
        </w:rPr>
        <w:t>498</w:t>
      </w:r>
      <w:r w:rsidRPr="003232DE"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fldChar w:fldCharType="end"/>
      </w:r>
    </w:p>
    <w:p w:rsidR="0059153F" w:rsidRPr="003232DE" w:rsidRDefault="0059153F" w:rsidP="0059153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</w:pPr>
      <w:r w:rsidRPr="003232DE"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t>A.Pētersone, 67082170</w:t>
      </w:r>
    </w:p>
    <w:p w:rsidR="0059153F" w:rsidRPr="003232DE" w:rsidRDefault="00782666" w:rsidP="0059153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</w:pPr>
      <w:hyperlink r:id="rId8" w:history="1">
        <w:r w:rsidR="0059153F" w:rsidRPr="003232DE">
          <w:rPr>
            <w:rFonts w:ascii="Times New Roman" w:eastAsia="Times New Roman" w:hAnsi="Times New Roman" w:cs="Times New Roman"/>
            <w:kern w:val="28"/>
            <w:sz w:val="20"/>
            <w:szCs w:val="20"/>
            <w:lang w:val="lv-LV"/>
          </w:rPr>
          <w:t>andzela.petersone@em.gov.lv</w:t>
        </w:r>
      </w:hyperlink>
      <w:r w:rsidR="0059153F" w:rsidRPr="003232DE"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  <w:t xml:space="preserve">  </w:t>
      </w:r>
    </w:p>
    <w:p w:rsidR="00700C0A" w:rsidRPr="003232DE" w:rsidRDefault="00700C0A" w:rsidP="0059153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val="lv-LV"/>
        </w:rPr>
      </w:pPr>
    </w:p>
    <w:p w:rsidR="00700C0A" w:rsidRPr="003232DE" w:rsidRDefault="00700C0A" w:rsidP="00700C0A">
      <w:pPr>
        <w:pStyle w:val="naisf"/>
        <w:tabs>
          <w:tab w:val="left" w:pos="0"/>
        </w:tabs>
        <w:spacing w:before="0" w:after="0"/>
        <w:ind w:firstLine="0"/>
        <w:rPr>
          <w:kern w:val="28"/>
          <w:sz w:val="20"/>
          <w:szCs w:val="20"/>
          <w:lang w:eastAsia="en-US"/>
        </w:rPr>
      </w:pPr>
      <w:r w:rsidRPr="003232DE">
        <w:rPr>
          <w:kern w:val="28"/>
          <w:sz w:val="20"/>
          <w:szCs w:val="20"/>
          <w:lang w:eastAsia="en-US"/>
        </w:rPr>
        <w:t>K.Beihmanis</w:t>
      </w:r>
      <w:bookmarkStart w:id="3" w:name="_GoBack"/>
      <w:bookmarkEnd w:id="3"/>
    </w:p>
    <w:p w:rsidR="006A3D3B" w:rsidRDefault="002F3153" w:rsidP="00700C0A">
      <w:pPr>
        <w:pStyle w:val="naisf"/>
        <w:tabs>
          <w:tab w:val="left" w:pos="0"/>
        </w:tabs>
        <w:spacing w:before="0" w:after="0"/>
        <w:ind w:firstLine="0"/>
        <w:rPr>
          <w:kern w:val="28"/>
          <w:sz w:val="20"/>
          <w:szCs w:val="20"/>
          <w:lang w:eastAsia="en-US"/>
        </w:rPr>
      </w:pPr>
      <w:r>
        <w:rPr>
          <w:kern w:val="28"/>
          <w:sz w:val="20"/>
          <w:szCs w:val="20"/>
          <w:lang w:eastAsia="en-US"/>
        </w:rPr>
        <w:t>67013260</w:t>
      </w:r>
    </w:p>
    <w:p w:rsidR="002F3153" w:rsidRDefault="006A3D3B" w:rsidP="00700C0A">
      <w:pPr>
        <w:pStyle w:val="naisf"/>
        <w:tabs>
          <w:tab w:val="left" w:pos="0"/>
        </w:tabs>
        <w:spacing w:before="0" w:after="0"/>
        <w:ind w:firstLine="0"/>
        <w:rPr>
          <w:kern w:val="28"/>
          <w:sz w:val="20"/>
          <w:szCs w:val="20"/>
          <w:lang w:eastAsia="en-US"/>
        </w:rPr>
      </w:pPr>
      <w:r w:rsidRPr="006A3D3B">
        <w:rPr>
          <w:kern w:val="28"/>
          <w:sz w:val="20"/>
          <w:szCs w:val="20"/>
          <w:lang w:eastAsia="en-US"/>
        </w:rPr>
        <w:t>Karlis.Beihmanis@em.gov.lv</w:t>
      </w:r>
    </w:p>
    <w:p w:rsidR="006A3D3B" w:rsidRDefault="006A3D3B" w:rsidP="00700C0A">
      <w:pPr>
        <w:pStyle w:val="naisf"/>
        <w:tabs>
          <w:tab w:val="left" w:pos="0"/>
        </w:tabs>
        <w:spacing w:before="0" w:after="0"/>
        <w:ind w:firstLine="0"/>
        <w:rPr>
          <w:kern w:val="28"/>
          <w:sz w:val="20"/>
          <w:szCs w:val="20"/>
          <w:lang w:eastAsia="en-US"/>
        </w:rPr>
      </w:pPr>
    </w:p>
    <w:p w:rsidR="006A3D3B" w:rsidRDefault="006A3D3B" w:rsidP="00700C0A">
      <w:pPr>
        <w:pStyle w:val="naisf"/>
        <w:tabs>
          <w:tab w:val="left" w:pos="0"/>
        </w:tabs>
        <w:spacing w:before="0" w:after="0"/>
        <w:ind w:firstLine="0"/>
        <w:rPr>
          <w:kern w:val="28"/>
          <w:sz w:val="20"/>
          <w:szCs w:val="20"/>
          <w:lang w:eastAsia="en-US"/>
        </w:rPr>
      </w:pPr>
      <w:r>
        <w:rPr>
          <w:kern w:val="28"/>
          <w:sz w:val="20"/>
          <w:szCs w:val="20"/>
          <w:lang w:eastAsia="en-US"/>
        </w:rPr>
        <w:t>I.Ozoliņa</w:t>
      </w:r>
    </w:p>
    <w:p w:rsidR="006A3D3B" w:rsidRDefault="006A3D3B" w:rsidP="00700C0A">
      <w:pPr>
        <w:pStyle w:val="naisf"/>
        <w:tabs>
          <w:tab w:val="left" w:pos="0"/>
        </w:tabs>
        <w:spacing w:before="0" w:after="0"/>
        <w:ind w:firstLine="0"/>
        <w:rPr>
          <w:kern w:val="28"/>
          <w:sz w:val="20"/>
          <w:szCs w:val="20"/>
          <w:lang w:eastAsia="en-US"/>
        </w:rPr>
      </w:pPr>
      <w:r>
        <w:rPr>
          <w:kern w:val="28"/>
          <w:sz w:val="20"/>
          <w:szCs w:val="20"/>
          <w:lang w:eastAsia="en-US"/>
        </w:rPr>
        <w:t>67013175</w:t>
      </w:r>
    </w:p>
    <w:p w:rsidR="006A3D3B" w:rsidRDefault="006A3D3B" w:rsidP="00700C0A">
      <w:pPr>
        <w:pStyle w:val="naisf"/>
        <w:tabs>
          <w:tab w:val="left" w:pos="0"/>
        </w:tabs>
        <w:spacing w:before="0" w:after="0"/>
        <w:ind w:firstLine="0"/>
        <w:rPr>
          <w:kern w:val="28"/>
          <w:sz w:val="20"/>
          <w:szCs w:val="20"/>
          <w:lang w:eastAsia="en-US"/>
        </w:rPr>
      </w:pPr>
      <w:r>
        <w:rPr>
          <w:kern w:val="28"/>
          <w:sz w:val="20"/>
          <w:szCs w:val="20"/>
          <w:lang w:eastAsia="en-US"/>
        </w:rPr>
        <w:t>Inguna.Ozolina@em.gov.lv</w:t>
      </w:r>
    </w:p>
    <w:sectPr w:rsidR="006A3D3B" w:rsidSect="00A3490F"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AA" w:rsidRDefault="000D27AA" w:rsidP="00477679">
      <w:pPr>
        <w:spacing w:after="0" w:line="240" w:lineRule="auto"/>
      </w:pPr>
      <w:r>
        <w:separator/>
      </w:r>
    </w:p>
  </w:endnote>
  <w:endnote w:type="continuationSeparator" w:id="0">
    <w:p w:rsidR="000D27AA" w:rsidRDefault="000D27AA" w:rsidP="0047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79" w:rsidRPr="006F1EC8" w:rsidRDefault="006F1EC8" w:rsidP="006F1EC8">
    <w:pPr>
      <w:jc w:val="both"/>
      <w:rPr>
        <w:rFonts w:ascii="Times New Roman" w:hAnsi="Times New Roman" w:cs="Times New Roman"/>
        <w:lang w:val="lv-LV"/>
      </w:rPr>
    </w:pPr>
    <w:r w:rsidRPr="00477679">
      <w:rPr>
        <w:rFonts w:ascii="Times New Roman" w:hAnsi="Times New Roman" w:cs="Times New Roman"/>
        <w:lang w:val="lv-LV"/>
      </w:rPr>
      <w:fldChar w:fldCharType="begin"/>
    </w:r>
    <w:r w:rsidRPr="00477679">
      <w:rPr>
        <w:rFonts w:ascii="Times New Roman" w:hAnsi="Times New Roman" w:cs="Times New Roman"/>
        <w:lang w:val="lv-LV"/>
      </w:rPr>
      <w:instrText xml:space="preserve"> FILENAME   \* MERGEFORMAT </w:instrText>
    </w:r>
    <w:r w:rsidRPr="00477679">
      <w:rPr>
        <w:rFonts w:ascii="Times New Roman" w:hAnsi="Times New Roman" w:cs="Times New Roman"/>
        <w:lang w:val="lv-LV"/>
      </w:rPr>
      <w:fldChar w:fldCharType="separate"/>
    </w:r>
    <w:r w:rsidR="002F3153">
      <w:rPr>
        <w:rFonts w:ascii="Times New Roman" w:hAnsi="Times New Roman" w:cs="Times New Roman"/>
        <w:noProof/>
        <w:lang w:val="lv-LV"/>
      </w:rPr>
      <w:t>EMRik_191113_VSS_665</w:t>
    </w:r>
    <w:r w:rsidRPr="00477679">
      <w:rPr>
        <w:rFonts w:ascii="Times New Roman" w:hAnsi="Times New Roman" w:cs="Times New Roman"/>
        <w:lang w:val="lv-LV"/>
      </w:rPr>
      <w:fldChar w:fldCharType="end"/>
    </w:r>
    <w:r w:rsidRPr="00477679">
      <w:rPr>
        <w:rFonts w:ascii="Times New Roman" w:hAnsi="Times New Roman" w:cs="Times New Roman"/>
        <w:lang w:val="lv-LV"/>
      </w:rPr>
      <w:t>; Ministru kabineta rīkojuma projekts “</w:t>
    </w:r>
    <w:r w:rsidRPr="006F1EC8">
      <w:rPr>
        <w:rFonts w:ascii="Times New Roman" w:hAnsi="Times New Roman" w:cs="Times New Roman"/>
        <w:lang w:val="lv-LV"/>
      </w:rPr>
      <w:t>Par koncepciju „Par Eiropas Parlamenta un Padomes 2012.gada 25.oktobra Direktīvas 2012/27/ES par energoefektivitāti, ar ko groza Direktīvas 2009/125/EK un 2010/30/ES, un atceļ Direktīvas 2004/8/EK un 2006/32/EK, prasību pārņemšanu normatīvajos aktos</w:t>
    </w:r>
    <w:r w:rsidRPr="00477679">
      <w:rPr>
        <w:rFonts w:ascii="Times New Roman" w:hAnsi="Times New Roman" w:cs="Times New Roman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27" w:rsidRPr="00A15427" w:rsidRDefault="00A15427" w:rsidP="006F1EC8">
    <w:pPr>
      <w:jc w:val="both"/>
      <w:rPr>
        <w:rFonts w:ascii="Times New Roman" w:hAnsi="Times New Roman" w:cs="Times New Roman"/>
        <w:lang w:val="lv-LV"/>
      </w:rPr>
    </w:pPr>
    <w:r w:rsidRPr="00477679">
      <w:rPr>
        <w:rFonts w:ascii="Times New Roman" w:hAnsi="Times New Roman" w:cs="Times New Roman"/>
        <w:lang w:val="lv-LV"/>
      </w:rPr>
      <w:fldChar w:fldCharType="begin"/>
    </w:r>
    <w:r w:rsidRPr="00477679">
      <w:rPr>
        <w:rFonts w:ascii="Times New Roman" w:hAnsi="Times New Roman" w:cs="Times New Roman"/>
        <w:lang w:val="lv-LV"/>
      </w:rPr>
      <w:instrText xml:space="preserve"> FILENAME   \* MERGEFORMAT </w:instrText>
    </w:r>
    <w:r w:rsidRPr="00477679">
      <w:rPr>
        <w:rFonts w:ascii="Times New Roman" w:hAnsi="Times New Roman" w:cs="Times New Roman"/>
        <w:lang w:val="lv-LV"/>
      </w:rPr>
      <w:fldChar w:fldCharType="separate"/>
    </w:r>
    <w:r w:rsidR="002F3153">
      <w:rPr>
        <w:rFonts w:ascii="Times New Roman" w:hAnsi="Times New Roman" w:cs="Times New Roman"/>
        <w:noProof/>
        <w:lang w:val="lv-LV"/>
      </w:rPr>
      <w:t>EMRik_191113_VSS_665</w:t>
    </w:r>
    <w:r w:rsidRPr="00477679">
      <w:rPr>
        <w:rFonts w:ascii="Times New Roman" w:hAnsi="Times New Roman" w:cs="Times New Roman"/>
        <w:lang w:val="lv-LV"/>
      </w:rPr>
      <w:fldChar w:fldCharType="end"/>
    </w:r>
    <w:r w:rsidRPr="00477679">
      <w:rPr>
        <w:rFonts w:ascii="Times New Roman" w:hAnsi="Times New Roman" w:cs="Times New Roman"/>
        <w:lang w:val="lv-LV"/>
      </w:rPr>
      <w:t>; Ministru kabineta rīkojuma projekts “</w:t>
    </w:r>
    <w:r w:rsidR="006F1EC8" w:rsidRPr="006F1EC8">
      <w:rPr>
        <w:rFonts w:ascii="Times New Roman" w:hAnsi="Times New Roman" w:cs="Times New Roman"/>
        <w:lang w:val="lv-LV"/>
      </w:rPr>
      <w:t>Par koncepciju „Par Eiropas Parlamenta un Padomes 2012.gada 25.oktobra Direktīvas 2012/27/ES par energoefektivitāti, ar ko groza Direktīvas 2009/125/EK un 2010/30/ES, un atceļ Direktīvas 2004/8/EK un 2006/32/EK, prasību pārņemšanu normatīvajos aktos</w:t>
    </w:r>
    <w:r w:rsidRPr="00477679">
      <w:rPr>
        <w:rFonts w:ascii="Times New Roman" w:hAnsi="Times New Roman" w:cs="Times New Roman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AA" w:rsidRDefault="000D27AA" w:rsidP="00477679">
      <w:pPr>
        <w:spacing w:after="0" w:line="240" w:lineRule="auto"/>
      </w:pPr>
      <w:r>
        <w:separator/>
      </w:r>
    </w:p>
  </w:footnote>
  <w:footnote w:type="continuationSeparator" w:id="0">
    <w:p w:rsidR="000D27AA" w:rsidRDefault="000D27AA" w:rsidP="0047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70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15427" w:rsidRPr="00A15427" w:rsidRDefault="00A15427">
        <w:pPr>
          <w:pStyle w:val="Header"/>
          <w:jc w:val="center"/>
          <w:rPr>
            <w:rFonts w:ascii="Times New Roman" w:hAnsi="Times New Roman" w:cs="Times New Roman"/>
          </w:rPr>
        </w:pPr>
        <w:r w:rsidRPr="00A15427">
          <w:rPr>
            <w:rFonts w:ascii="Times New Roman" w:hAnsi="Times New Roman" w:cs="Times New Roman"/>
          </w:rPr>
          <w:fldChar w:fldCharType="begin"/>
        </w:r>
        <w:r w:rsidRPr="00A15427">
          <w:rPr>
            <w:rFonts w:ascii="Times New Roman" w:hAnsi="Times New Roman" w:cs="Times New Roman"/>
          </w:rPr>
          <w:instrText xml:space="preserve"> PAGE   \* MERGEFORMAT </w:instrText>
        </w:r>
        <w:r w:rsidRPr="00A15427">
          <w:rPr>
            <w:rFonts w:ascii="Times New Roman" w:hAnsi="Times New Roman" w:cs="Times New Roman"/>
          </w:rPr>
          <w:fldChar w:fldCharType="separate"/>
        </w:r>
        <w:r w:rsidR="00782666">
          <w:rPr>
            <w:rFonts w:ascii="Times New Roman" w:hAnsi="Times New Roman" w:cs="Times New Roman"/>
            <w:noProof/>
          </w:rPr>
          <w:t>2</w:t>
        </w:r>
        <w:r w:rsidRPr="00A1542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5427" w:rsidRDefault="00A15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3EBE"/>
    <w:multiLevelType w:val="hybridMultilevel"/>
    <w:tmpl w:val="4F307B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13"/>
    <w:rsid w:val="00004B17"/>
    <w:rsid w:val="00006855"/>
    <w:rsid w:val="000250DF"/>
    <w:rsid w:val="00030A60"/>
    <w:rsid w:val="00057B4E"/>
    <w:rsid w:val="000A6613"/>
    <w:rsid w:val="000A67C1"/>
    <w:rsid w:val="000A6B96"/>
    <w:rsid w:val="000D27AA"/>
    <w:rsid w:val="000D7243"/>
    <w:rsid w:val="000D783C"/>
    <w:rsid w:val="00131CB3"/>
    <w:rsid w:val="00142E60"/>
    <w:rsid w:val="001E24C1"/>
    <w:rsid w:val="001E5A5C"/>
    <w:rsid w:val="00227756"/>
    <w:rsid w:val="00262ED6"/>
    <w:rsid w:val="002F1FAD"/>
    <w:rsid w:val="002F3153"/>
    <w:rsid w:val="0031550D"/>
    <w:rsid w:val="003232DE"/>
    <w:rsid w:val="00346216"/>
    <w:rsid w:val="00356031"/>
    <w:rsid w:val="00436D19"/>
    <w:rsid w:val="00447BC7"/>
    <w:rsid w:val="00477679"/>
    <w:rsid w:val="00480428"/>
    <w:rsid w:val="00483E58"/>
    <w:rsid w:val="004C04F7"/>
    <w:rsid w:val="005044F9"/>
    <w:rsid w:val="005058A2"/>
    <w:rsid w:val="00506250"/>
    <w:rsid w:val="00510FAD"/>
    <w:rsid w:val="005602C0"/>
    <w:rsid w:val="00566A0F"/>
    <w:rsid w:val="0059153F"/>
    <w:rsid w:val="00593026"/>
    <w:rsid w:val="00625045"/>
    <w:rsid w:val="00630BE9"/>
    <w:rsid w:val="00645BB5"/>
    <w:rsid w:val="006710F8"/>
    <w:rsid w:val="0067612E"/>
    <w:rsid w:val="006A3D3B"/>
    <w:rsid w:val="006B4EC1"/>
    <w:rsid w:val="006F1EC8"/>
    <w:rsid w:val="0070052A"/>
    <w:rsid w:val="00700C0A"/>
    <w:rsid w:val="0071274D"/>
    <w:rsid w:val="00723DDD"/>
    <w:rsid w:val="00737CAE"/>
    <w:rsid w:val="00750B02"/>
    <w:rsid w:val="00754B47"/>
    <w:rsid w:val="00756356"/>
    <w:rsid w:val="007801C3"/>
    <w:rsid w:val="00782666"/>
    <w:rsid w:val="00824BDE"/>
    <w:rsid w:val="00845B96"/>
    <w:rsid w:val="00853EE0"/>
    <w:rsid w:val="00862E84"/>
    <w:rsid w:val="00893C21"/>
    <w:rsid w:val="008C31BF"/>
    <w:rsid w:val="008E30CC"/>
    <w:rsid w:val="008F3B75"/>
    <w:rsid w:val="0092360A"/>
    <w:rsid w:val="0095659F"/>
    <w:rsid w:val="009935B5"/>
    <w:rsid w:val="009A1E86"/>
    <w:rsid w:val="009C2DC6"/>
    <w:rsid w:val="00A15427"/>
    <w:rsid w:val="00A31075"/>
    <w:rsid w:val="00A3490F"/>
    <w:rsid w:val="00A523D1"/>
    <w:rsid w:val="00A53408"/>
    <w:rsid w:val="00AE0792"/>
    <w:rsid w:val="00B278F5"/>
    <w:rsid w:val="00B34F6B"/>
    <w:rsid w:val="00B52098"/>
    <w:rsid w:val="00B74C7C"/>
    <w:rsid w:val="00B76159"/>
    <w:rsid w:val="00BD7E23"/>
    <w:rsid w:val="00BF07CB"/>
    <w:rsid w:val="00C01ABB"/>
    <w:rsid w:val="00C24A02"/>
    <w:rsid w:val="00C44682"/>
    <w:rsid w:val="00CA6D4E"/>
    <w:rsid w:val="00CC26E7"/>
    <w:rsid w:val="00CD4898"/>
    <w:rsid w:val="00CD5C65"/>
    <w:rsid w:val="00D050C4"/>
    <w:rsid w:val="00D20F9C"/>
    <w:rsid w:val="00D259B1"/>
    <w:rsid w:val="00D32A48"/>
    <w:rsid w:val="00D46770"/>
    <w:rsid w:val="00E813E9"/>
    <w:rsid w:val="00E93104"/>
    <w:rsid w:val="00E9702E"/>
    <w:rsid w:val="00EC30A1"/>
    <w:rsid w:val="00ED4AA5"/>
    <w:rsid w:val="00EF7B1B"/>
    <w:rsid w:val="00F004A5"/>
    <w:rsid w:val="00F039E0"/>
    <w:rsid w:val="00F05043"/>
    <w:rsid w:val="00F06DB3"/>
    <w:rsid w:val="00F6196E"/>
    <w:rsid w:val="00F84814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53F"/>
    <w:rPr>
      <w:strike w:val="0"/>
      <w:dstrike w:val="0"/>
      <w:color w:val="7C0F0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77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79"/>
  </w:style>
  <w:style w:type="paragraph" w:styleId="Footer">
    <w:name w:val="footer"/>
    <w:basedOn w:val="Normal"/>
    <w:link w:val="FooterChar"/>
    <w:uiPriority w:val="99"/>
    <w:unhideWhenUsed/>
    <w:rsid w:val="00477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79"/>
  </w:style>
  <w:style w:type="paragraph" w:styleId="BalloonText">
    <w:name w:val="Balloon Text"/>
    <w:basedOn w:val="Normal"/>
    <w:link w:val="BalloonTextChar"/>
    <w:uiPriority w:val="99"/>
    <w:semiHidden/>
    <w:unhideWhenUsed/>
    <w:rsid w:val="0050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50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00C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aisfChar">
    <w:name w:val="naisf Char"/>
    <w:link w:val="naisf"/>
    <w:locked/>
    <w:rsid w:val="00700C0A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53F"/>
    <w:rPr>
      <w:strike w:val="0"/>
      <w:dstrike w:val="0"/>
      <w:color w:val="7C0F0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77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79"/>
  </w:style>
  <w:style w:type="paragraph" w:styleId="Footer">
    <w:name w:val="footer"/>
    <w:basedOn w:val="Normal"/>
    <w:link w:val="FooterChar"/>
    <w:uiPriority w:val="99"/>
    <w:unhideWhenUsed/>
    <w:rsid w:val="00477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79"/>
  </w:style>
  <w:style w:type="paragraph" w:styleId="BalloonText">
    <w:name w:val="Balloon Text"/>
    <w:basedOn w:val="Normal"/>
    <w:link w:val="BalloonTextChar"/>
    <w:uiPriority w:val="99"/>
    <w:semiHidden/>
    <w:unhideWhenUsed/>
    <w:rsid w:val="0050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50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00C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aisfChar">
    <w:name w:val="naisf Char"/>
    <w:link w:val="naisf"/>
    <w:locked/>
    <w:rsid w:val="00700C0A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zela.petersone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539</Words>
  <Characters>3941</Characters>
  <Application>Microsoft Office Word</Application>
  <DocSecurity>0</DocSecurity>
  <Lines>135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Andžela Pētersone</dc:creator>
  <cp:lastModifiedBy>Kārlis Beihmanis</cp:lastModifiedBy>
  <cp:revision>24</cp:revision>
  <cp:lastPrinted>2013-11-05T08:19:00Z</cp:lastPrinted>
  <dcterms:created xsi:type="dcterms:W3CDTF">2013-09-06T05:36:00Z</dcterms:created>
  <dcterms:modified xsi:type="dcterms:W3CDTF">2013-11-20T06:48:00Z</dcterms:modified>
</cp:coreProperties>
</file>