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7F64" w:rsidRDefault="00E57F64" w:rsidP="00E57F64">
      <w:pPr>
        <w:pStyle w:val="NormalWeb"/>
        <w:pBdr>
          <w:bottom w:val="single" w:sz="8" w:space="3" w:color="000000"/>
        </w:pBdr>
        <w:spacing w:before="0"/>
        <w:jc w:val="right"/>
        <w:rPr>
          <w:i/>
          <w:iCs/>
          <w:sz w:val="28"/>
          <w:szCs w:val="28"/>
        </w:rPr>
      </w:pPr>
      <w:r>
        <w:rPr>
          <w:i/>
          <w:iCs/>
          <w:sz w:val="28"/>
          <w:szCs w:val="28"/>
        </w:rPr>
        <w:t>Projekts</w:t>
      </w:r>
    </w:p>
    <w:p w:rsidR="00E57F64" w:rsidRDefault="00E57F64" w:rsidP="00E57F64">
      <w:pPr>
        <w:pStyle w:val="NormalWeb"/>
        <w:pBdr>
          <w:bottom w:val="single" w:sz="8" w:space="3" w:color="000000"/>
        </w:pBdr>
        <w:spacing w:before="0"/>
        <w:rPr>
          <w:sz w:val="28"/>
          <w:szCs w:val="28"/>
        </w:rPr>
      </w:pPr>
      <w:r>
        <w:rPr>
          <w:sz w:val="28"/>
          <w:szCs w:val="28"/>
        </w:rPr>
        <w:t>LATVIJAS REPUBLIKAS MINISTRU KABINETS</w:t>
      </w:r>
    </w:p>
    <w:p w:rsidR="00E57F64" w:rsidRDefault="00E57F64" w:rsidP="00E57F64">
      <w:pPr>
        <w:pStyle w:val="Heading1"/>
        <w:numPr>
          <w:ilvl w:val="0"/>
          <w:numId w:val="2"/>
        </w:numPr>
        <w:jc w:val="both"/>
        <w:rPr>
          <w:b w:val="0"/>
          <w:bCs w:val="0"/>
          <w:sz w:val="28"/>
          <w:szCs w:val="28"/>
        </w:rPr>
      </w:pPr>
    </w:p>
    <w:p w:rsidR="000A2426" w:rsidRDefault="000A2426">
      <w:pPr>
        <w:pStyle w:val="naislab"/>
        <w:tabs>
          <w:tab w:val="left" w:pos="6480"/>
        </w:tabs>
        <w:spacing w:before="0" w:after="0"/>
        <w:jc w:val="both"/>
        <w:rPr>
          <w:sz w:val="28"/>
        </w:rPr>
      </w:pPr>
      <w:r>
        <w:rPr>
          <w:sz w:val="28"/>
        </w:rPr>
        <w:t>20</w:t>
      </w:r>
      <w:r w:rsidR="002863F7">
        <w:rPr>
          <w:sz w:val="28"/>
        </w:rPr>
        <w:t>12</w:t>
      </w:r>
      <w:r>
        <w:rPr>
          <w:sz w:val="28"/>
        </w:rPr>
        <w:t>.gada</w:t>
      </w:r>
      <w:r>
        <w:rPr>
          <w:sz w:val="28"/>
        </w:rPr>
        <w:tab/>
      </w:r>
      <w:r w:rsidR="0061456E">
        <w:rPr>
          <w:sz w:val="28"/>
        </w:rPr>
        <w:t>Rīkojums</w:t>
      </w:r>
      <w:r>
        <w:rPr>
          <w:sz w:val="28"/>
        </w:rPr>
        <w:t xml:space="preserve"> Nr.</w:t>
      </w:r>
    </w:p>
    <w:p w:rsidR="000A2426" w:rsidRDefault="000A2426">
      <w:pPr>
        <w:pStyle w:val="naislab"/>
        <w:tabs>
          <w:tab w:val="left" w:pos="6480"/>
        </w:tabs>
        <w:spacing w:before="0" w:after="0"/>
        <w:jc w:val="both"/>
        <w:rPr>
          <w:sz w:val="28"/>
        </w:rPr>
      </w:pPr>
      <w:r>
        <w:rPr>
          <w:sz w:val="28"/>
        </w:rPr>
        <w:t>Rīgā</w:t>
      </w:r>
      <w:r>
        <w:rPr>
          <w:sz w:val="28"/>
        </w:rPr>
        <w:tab/>
        <w:t>(prot. Nr.              .§)</w:t>
      </w:r>
    </w:p>
    <w:p w:rsidR="000A2426" w:rsidRDefault="000A2426">
      <w:pPr>
        <w:pStyle w:val="BodyText2"/>
        <w:ind w:right="-7"/>
        <w:jc w:val="both"/>
        <w:rPr>
          <w:b w:val="0"/>
          <w:bCs/>
        </w:rPr>
      </w:pPr>
    </w:p>
    <w:p w:rsidR="001E2743" w:rsidRPr="00157CC9" w:rsidRDefault="00157CC9" w:rsidP="001E2743">
      <w:pPr>
        <w:jc w:val="center"/>
        <w:rPr>
          <w:b/>
          <w:bCs/>
        </w:rPr>
      </w:pPr>
      <w:r w:rsidRPr="00157CC9">
        <w:rPr>
          <w:rFonts w:eastAsia="Calibri"/>
          <w:b/>
        </w:rPr>
        <w:t>Grozījums Ministru kabineta 2006.gada 1.augusta rīkojumā Nr.571 „</w:t>
      </w:r>
      <w:r w:rsidRPr="00B84F66">
        <w:rPr>
          <w:b/>
        </w:rPr>
        <w:t>Par Enerģētikas attīstības pamatnostādnēm 2007.–2016.gadam</w:t>
      </w:r>
      <w:r w:rsidRPr="00157CC9">
        <w:rPr>
          <w:b/>
        </w:rPr>
        <w:t xml:space="preserve">” </w:t>
      </w:r>
    </w:p>
    <w:p w:rsidR="004267E6" w:rsidRDefault="004267E6">
      <w:pPr>
        <w:pStyle w:val="BodyText2"/>
        <w:ind w:left="4033" w:right="-7"/>
        <w:jc w:val="right"/>
        <w:rPr>
          <w:b w:val="0"/>
          <w:bCs/>
        </w:rPr>
      </w:pPr>
    </w:p>
    <w:p w:rsidR="00157CC9" w:rsidRDefault="00157CC9" w:rsidP="00157CC9">
      <w:pPr>
        <w:pStyle w:val="ListParagraph"/>
        <w:ind w:left="-284" w:firstLine="1004"/>
        <w:jc w:val="both"/>
        <w:rPr>
          <w:bCs/>
          <w:szCs w:val="20"/>
        </w:rPr>
      </w:pPr>
    </w:p>
    <w:p w:rsidR="00157CC9" w:rsidRPr="00157CC9" w:rsidRDefault="00CB14D1" w:rsidP="00157CC9">
      <w:pPr>
        <w:pStyle w:val="ListParagraph"/>
        <w:ind w:left="-284" w:firstLine="1004"/>
        <w:jc w:val="both"/>
        <w:rPr>
          <w:bCs/>
        </w:rPr>
      </w:pPr>
      <w:r w:rsidRPr="00157CC9">
        <w:t>Izdarīt</w:t>
      </w:r>
      <w:r w:rsidR="000A2426" w:rsidRPr="00157CC9">
        <w:t xml:space="preserve"> </w:t>
      </w:r>
      <w:r w:rsidR="00157CC9" w:rsidRPr="00157CC9">
        <w:rPr>
          <w:rFonts w:eastAsia="Calibri"/>
        </w:rPr>
        <w:t>Ministru kabineta 2006.gada 1.augusta rīkojumā Nr.571 „</w:t>
      </w:r>
      <w:r w:rsidR="00157CC9" w:rsidRPr="00157CC9">
        <w:t>Par Enerģētikas attīstības pamatnostādnēm 2007.–2016.gadam” grozījumu un svītrot 4.punktu.</w:t>
      </w:r>
    </w:p>
    <w:p w:rsidR="00CB14D1" w:rsidRPr="00707C00" w:rsidRDefault="00CB14D1">
      <w:pPr>
        <w:ind w:right="-7" w:firstLine="709"/>
        <w:jc w:val="both"/>
      </w:pPr>
    </w:p>
    <w:p w:rsidR="001E2743" w:rsidRDefault="001E2743" w:rsidP="00157CC9">
      <w:pPr>
        <w:ind w:right="423" w:firstLine="709"/>
        <w:jc w:val="both"/>
      </w:pPr>
    </w:p>
    <w:p w:rsidR="00EE324A" w:rsidRDefault="00EE324A" w:rsidP="00157CC9">
      <w:pPr>
        <w:ind w:right="281"/>
        <w:jc w:val="both"/>
      </w:pPr>
    </w:p>
    <w:p w:rsidR="000A2426" w:rsidRDefault="000A2426" w:rsidP="00157CC9">
      <w:pPr>
        <w:pStyle w:val="naisf"/>
        <w:tabs>
          <w:tab w:val="left" w:pos="6840"/>
        </w:tabs>
        <w:spacing w:before="0" w:after="0"/>
        <w:ind w:right="281"/>
        <w:rPr>
          <w:sz w:val="28"/>
          <w:szCs w:val="28"/>
        </w:rPr>
      </w:pPr>
      <w:r>
        <w:rPr>
          <w:sz w:val="28"/>
          <w:szCs w:val="28"/>
        </w:rPr>
        <w:t>Min</w:t>
      </w:r>
      <w:r w:rsidR="001E2743">
        <w:rPr>
          <w:sz w:val="28"/>
          <w:szCs w:val="28"/>
        </w:rPr>
        <w:t>istru prezidents</w:t>
      </w:r>
      <w:r w:rsidR="00157CC9">
        <w:rPr>
          <w:sz w:val="28"/>
          <w:szCs w:val="28"/>
        </w:rPr>
        <w:tab/>
      </w:r>
      <w:r>
        <w:rPr>
          <w:sz w:val="28"/>
          <w:szCs w:val="28"/>
        </w:rPr>
        <w:t>V.Dombrovskis</w:t>
      </w:r>
    </w:p>
    <w:p w:rsidR="000A2426" w:rsidRDefault="000A2426" w:rsidP="00157CC9">
      <w:pPr>
        <w:tabs>
          <w:tab w:val="left" w:pos="1308"/>
          <w:tab w:val="left" w:pos="5886"/>
        </w:tabs>
        <w:ind w:right="281"/>
      </w:pPr>
    </w:p>
    <w:p w:rsidR="00E518FF" w:rsidRDefault="00E518FF" w:rsidP="00157CC9">
      <w:pPr>
        <w:tabs>
          <w:tab w:val="left" w:pos="1308"/>
          <w:tab w:val="left" w:pos="5886"/>
        </w:tabs>
        <w:ind w:right="281"/>
      </w:pPr>
    </w:p>
    <w:p w:rsidR="00764984" w:rsidRDefault="00157CC9" w:rsidP="00157CC9">
      <w:pPr>
        <w:pStyle w:val="naisf"/>
        <w:spacing w:before="0" w:after="0"/>
        <w:ind w:right="281"/>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D.Pavļuts</w:t>
      </w:r>
    </w:p>
    <w:p w:rsidR="0065358A" w:rsidRDefault="0065358A" w:rsidP="00157CC9">
      <w:pPr>
        <w:pStyle w:val="naisf"/>
        <w:spacing w:before="0" w:after="0"/>
        <w:ind w:right="281"/>
        <w:rPr>
          <w:sz w:val="28"/>
          <w:szCs w:val="28"/>
        </w:rPr>
      </w:pPr>
    </w:p>
    <w:p w:rsidR="0065358A" w:rsidRDefault="0065358A" w:rsidP="00157CC9">
      <w:pPr>
        <w:pStyle w:val="naisf"/>
        <w:spacing w:before="0" w:after="0"/>
        <w:ind w:right="281"/>
        <w:rPr>
          <w:sz w:val="28"/>
          <w:szCs w:val="28"/>
        </w:rPr>
      </w:pPr>
      <w:r>
        <w:rPr>
          <w:sz w:val="28"/>
          <w:szCs w:val="28"/>
        </w:rPr>
        <w:t>Iesniedzējs: ekonomikas ministrs</w:t>
      </w:r>
      <w:r>
        <w:rPr>
          <w:sz w:val="28"/>
          <w:szCs w:val="28"/>
        </w:rPr>
        <w:tab/>
      </w:r>
      <w:r>
        <w:rPr>
          <w:sz w:val="28"/>
          <w:szCs w:val="28"/>
        </w:rPr>
        <w:tab/>
      </w:r>
      <w:r>
        <w:rPr>
          <w:sz w:val="28"/>
          <w:szCs w:val="28"/>
        </w:rPr>
        <w:tab/>
      </w:r>
      <w:r>
        <w:rPr>
          <w:sz w:val="28"/>
          <w:szCs w:val="28"/>
        </w:rPr>
        <w:tab/>
      </w:r>
      <w:r>
        <w:rPr>
          <w:sz w:val="28"/>
          <w:szCs w:val="28"/>
        </w:rPr>
        <w:tab/>
        <w:t>D.Pavļuts</w:t>
      </w:r>
    </w:p>
    <w:p w:rsidR="004A18C1" w:rsidRDefault="004A18C1" w:rsidP="00157CC9">
      <w:pPr>
        <w:tabs>
          <w:tab w:val="left" w:pos="12099"/>
        </w:tabs>
        <w:ind w:right="281"/>
      </w:pPr>
    </w:p>
    <w:p w:rsidR="00E518FF" w:rsidRDefault="00E518FF" w:rsidP="00157CC9">
      <w:pPr>
        <w:tabs>
          <w:tab w:val="left" w:pos="12099"/>
        </w:tabs>
        <w:ind w:right="281"/>
      </w:pPr>
    </w:p>
    <w:p w:rsidR="000A2426" w:rsidRDefault="0065358A" w:rsidP="00157CC9">
      <w:pPr>
        <w:tabs>
          <w:tab w:val="left" w:pos="12099"/>
        </w:tabs>
        <w:ind w:left="654" w:right="281"/>
        <w:rPr>
          <w:sz w:val="24"/>
          <w:szCs w:val="24"/>
        </w:rPr>
      </w:pPr>
      <w:r>
        <w:rPr>
          <w:sz w:val="24"/>
          <w:szCs w:val="24"/>
        </w:rPr>
        <w:tab/>
        <w:t>D.Pavļuts</w:t>
      </w:r>
      <w:r>
        <w:rPr>
          <w:sz w:val="24"/>
          <w:szCs w:val="24"/>
        </w:rPr>
        <w:tab/>
      </w:r>
    </w:p>
    <w:p w:rsidR="00E518FF" w:rsidRDefault="00E518FF" w:rsidP="00157CC9">
      <w:pPr>
        <w:tabs>
          <w:tab w:val="left" w:pos="12099"/>
        </w:tabs>
        <w:ind w:left="654" w:right="281"/>
        <w:rPr>
          <w:sz w:val="24"/>
          <w:szCs w:val="24"/>
        </w:rPr>
      </w:pPr>
    </w:p>
    <w:p w:rsidR="00764984" w:rsidRDefault="00157CC9" w:rsidP="00157CC9">
      <w:pPr>
        <w:pStyle w:val="naisf"/>
        <w:spacing w:before="0" w:after="0"/>
        <w:ind w:right="281"/>
        <w:jc w:val="both"/>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J.Pūce</w:t>
      </w:r>
    </w:p>
    <w:p w:rsidR="00053BC9" w:rsidRDefault="00053BC9" w:rsidP="00053BC9">
      <w:pPr>
        <w:pStyle w:val="naisf"/>
        <w:spacing w:before="0" w:after="0"/>
        <w:ind w:firstLine="426"/>
        <w:rPr>
          <w:sz w:val="28"/>
          <w:szCs w:val="28"/>
        </w:rPr>
      </w:pPr>
    </w:p>
    <w:p w:rsidR="00053BC9" w:rsidRPr="00437769" w:rsidRDefault="00053BC9" w:rsidP="00053BC9">
      <w:pPr>
        <w:pStyle w:val="naisf"/>
        <w:spacing w:before="0" w:after="0"/>
        <w:ind w:firstLine="426"/>
        <w:rPr>
          <w:sz w:val="28"/>
          <w:szCs w:val="28"/>
        </w:rPr>
      </w:pPr>
    </w:p>
    <w:p w:rsidR="00053BC9" w:rsidRDefault="00C22E1D" w:rsidP="00BF3E8F">
      <w:pPr>
        <w:rPr>
          <w:bCs/>
          <w:spacing w:val="-1"/>
          <w:sz w:val="20"/>
          <w:szCs w:val="20"/>
        </w:rPr>
      </w:pPr>
      <w:r>
        <w:rPr>
          <w:bCs/>
          <w:spacing w:val="-1"/>
          <w:sz w:val="20"/>
          <w:szCs w:val="20"/>
        </w:rPr>
        <w:t xml:space="preserve"> </w:t>
      </w:r>
    </w:p>
    <w:p w:rsidR="0065358A" w:rsidRDefault="0065358A" w:rsidP="00BF3E8F"/>
    <w:p w:rsidR="00AE3A21" w:rsidRDefault="000C529C" w:rsidP="00BF3E8F">
      <w:pPr>
        <w:rPr>
          <w:sz w:val="24"/>
          <w:szCs w:val="24"/>
        </w:rPr>
      </w:pPr>
      <w:r>
        <w:rPr>
          <w:sz w:val="24"/>
          <w:szCs w:val="24"/>
        </w:rPr>
        <w:fldChar w:fldCharType="begin"/>
      </w:r>
      <w:r w:rsidR="00AE3A21">
        <w:rPr>
          <w:sz w:val="24"/>
          <w:szCs w:val="24"/>
        </w:rPr>
        <w:instrText xml:space="preserve"> DATE  \@ "dd.MM.yyyy HH:mm:ss"  \* MERGEFORMAT </w:instrText>
      </w:r>
      <w:r>
        <w:rPr>
          <w:sz w:val="24"/>
          <w:szCs w:val="24"/>
        </w:rPr>
        <w:fldChar w:fldCharType="separate"/>
      </w:r>
      <w:r w:rsidR="002863F7">
        <w:rPr>
          <w:noProof/>
          <w:sz w:val="24"/>
          <w:szCs w:val="24"/>
        </w:rPr>
        <w:t>29.12.2011 16:02:26</w:t>
      </w:r>
      <w:r>
        <w:rPr>
          <w:sz w:val="24"/>
          <w:szCs w:val="24"/>
        </w:rPr>
        <w:fldChar w:fldCharType="end"/>
      </w:r>
    </w:p>
    <w:p w:rsidR="0065358A" w:rsidRPr="0065358A" w:rsidRDefault="000C529C" w:rsidP="00BF3E8F">
      <w:pPr>
        <w:rPr>
          <w:sz w:val="24"/>
          <w:szCs w:val="24"/>
        </w:rPr>
      </w:pPr>
      <w:fldSimple w:instr=" NUMWORDS   \* MERGEFORMAT ">
        <w:r w:rsidR="002E5803" w:rsidRPr="002E5803">
          <w:rPr>
            <w:noProof/>
            <w:sz w:val="24"/>
            <w:szCs w:val="24"/>
          </w:rPr>
          <w:t>63</w:t>
        </w:r>
      </w:fldSimple>
    </w:p>
    <w:p w:rsidR="0065358A" w:rsidRPr="0065358A" w:rsidRDefault="0065358A" w:rsidP="00BF3E8F">
      <w:pPr>
        <w:rPr>
          <w:sz w:val="24"/>
          <w:szCs w:val="24"/>
        </w:rPr>
      </w:pPr>
      <w:r w:rsidRPr="0065358A">
        <w:rPr>
          <w:sz w:val="24"/>
          <w:szCs w:val="24"/>
        </w:rPr>
        <w:t>Luca-Ratfeldere</w:t>
      </w:r>
    </w:p>
    <w:p w:rsidR="0065358A" w:rsidRPr="0065358A" w:rsidRDefault="0065358A" w:rsidP="00BF3E8F">
      <w:pPr>
        <w:rPr>
          <w:sz w:val="24"/>
          <w:szCs w:val="24"/>
        </w:rPr>
      </w:pPr>
      <w:r w:rsidRPr="0065358A">
        <w:rPr>
          <w:sz w:val="24"/>
          <w:szCs w:val="24"/>
        </w:rPr>
        <w:t>67013113</w:t>
      </w:r>
    </w:p>
    <w:p w:rsidR="0065358A" w:rsidRPr="0065358A" w:rsidRDefault="0065358A" w:rsidP="00BF3E8F">
      <w:pPr>
        <w:rPr>
          <w:sz w:val="24"/>
          <w:szCs w:val="24"/>
        </w:rPr>
      </w:pPr>
      <w:r w:rsidRPr="0065358A">
        <w:rPr>
          <w:sz w:val="24"/>
          <w:szCs w:val="24"/>
        </w:rPr>
        <w:t>Elina.Luca-Ratfeldere@em.gov.lv</w:t>
      </w:r>
    </w:p>
    <w:sectPr w:rsidR="0065358A" w:rsidRPr="0065358A" w:rsidSect="00BF3E8F">
      <w:headerReference w:type="even" r:id="rId7"/>
      <w:headerReference w:type="default" r:id="rId8"/>
      <w:footerReference w:type="default" r:id="rId9"/>
      <w:footerReference w:type="first" r:id="rId10"/>
      <w:pgSz w:w="11905" w:h="16837"/>
      <w:pgMar w:top="709"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EB6" w:rsidRDefault="004B1EB6">
      <w:r>
        <w:separator/>
      </w:r>
    </w:p>
  </w:endnote>
  <w:endnote w:type="continuationSeparator" w:id="0">
    <w:p w:rsidR="004B1EB6" w:rsidRDefault="004B1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9D" w:rsidRDefault="00F66A9D">
    <w:pPr>
      <w:pStyle w:val="Footer"/>
      <w:jc w:val="both"/>
      <w:rPr>
        <w:sz w:val="20"/>
        <w:szCs w:val="20"/>
      </w:rPr>
    </w:pPr>
    <w:r>
      <w:rPr>
        <w:sz w:val="20"/>
        <w:szCs w:val="20"/>
      </w:rPr>
      <w:t xml:space="preserve">IEMNot_050210_groz.Alfa; Ministru kabineta noteikumu </w:t>
    </w:r>
    <w:r w:rsidRPr="00CB3AA9">
      <w:rPr>
        <w:bCs/>
        <w:sz w:val="20"/>
        <w:szCs w:val="20"/>
      </w:rPr>
      <w:t>projekt</w:t>
    </w:r>
    <w:r>
      <w:rPr>
        <w:bCs/>
        <w:sz w:val="20"/>
        <w:szCs w:val="20"/>
      </w:rPr>
      <w:t>s</w:t>
    </w:r>
    <w:r>
      <w:rPr>
        <w:sz w:val="20"/>
        <w:szCs w:val="20"/>
      </w:rPr>
      <w:t xml:space="preserve"> „Grozījumi Ministru kabineta </w:t>
    </w:r>
    <w:r w:rsidRPr="00671238">
      <w:rPr>
        <w:sz w:val="20"/>
        <w:szCs w:val="20"/>
      </w:rPr>
      <w:t xml:space="preserve">2009.gada 10.februāra </w:t>
    </w:r>
    <w:r w:rsidRPr="00671238">
      <w:rPr>
        <w:bCs/>
        <w:sz w:val="20"/>
        <w:szCs w:val="20"/>
      </w:rPr>
      <w:t>noteikumos Nr.137 „Noteikumi 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r>
      <w:rPr>
        <w:bCs/>
        <w:sz w:val="20"/>
        <w:szCs w:val="20"/>
      </w:rPr>
      <w:t>”</w:t>
    </w:r>
  </w:p>
  <w:p w:rsidR="00F66A9D" w:rsidRDefault="00F66A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9D" w:rsidRPr="0065358A" w:rsidRDefault="00F14389">
    <w:pPr>
      <w:pStyle w:val="Footer"/>
      <w:jc w:val="both"/>
      <w:rPr>
        <w:sz w:val="22"/>
        <w:szCs w:val="22"/>
      </w:rPr>
    </w:pPr>
    <w:r w:rsidRPr="0065358A">
      <w:rPr>
        <w:sz w:val="22"/>
        <w:szCs w:val="22"/>
      </w:rPr>
      <w:t>EMRik_</w:t>
    </w:r>
    <w:r w:rsidR="007D359D">
      <w:rPr>
        <w:sz w:val="22"/>
        <w:szCs w:val="22"/>
      </w:rPr>
      <w:t>2812</w:t>
    </w:r>
    <w:r w:rsidR="0065358A" w:rsidRPr="0065358A">
      <w:rPr>
        <w:sz w:val="22"/>
        <w:szCs w:val="22"/>
      </w:rPr>
      <w:t>11</w:t>
    </w:r>
    <w:r w:rsidR="00F66A9D" w:rsidRPr="0065358A">
      <w:rPr>
        <w:sz w:val="22"/>
        <w:szCs w:val="22"/>
      </w:rPr>
      <w:t>_</w:t>
    </w:r>
    <w:r w:rsidR="007D359D">
      <w:rPr>
        <w:sz w:val="22"/>
        <w:szCs w:val="22"/>
      </w:rPr>
      <w:t>p</w:t>
    </w:r>
    <w:r w:rsidR="0065358A" w:rsidRPr="0065358A">
      <w:rPr>
        <w:sz w:val="22"/>
        <w:szCs w:val="22"/>
      </w:rPr>
      <w:t>amatnostadnes</w:t>
    </w:r>
    <w:r w:rsidR="00F66A9D" w:rsidRPr="0065358A">
      <w:rPr>
        <w:sz w:val="22"/>
        <w:szCs w:val="22"/>
      </w:rPr>
      <w:t xml:space="preserve">; Ministru kabineta rīkojumu </w:t>
    </w:r>
    <w:r w:rsidR="00F66A9D" w:rsidRPr="0065358A">
      <w:rPr>
        <w:bCs/>
        <w:sz w:val="22"/>
        <w:szCs w:val="22"/>
      </w:rPr>
      <w:t>projekts</w:t>
    </w:r>
    <w:r w:rsidR="00F66A9D" w:rsidRPr="0065358A">
      <w:rPr>
        <w:sz w:val="22"/>
        <w:szCs w:val="22"/>
      </w:rPr>
      <w:t xml:space="preserve"> „</w:t>
    </w:r>
    <w:r w:rsidR="00F66A9D" w:rsidRPr="0065358A">
      <w:rPr>
        <w:bCs/>
        <w:sz w:val="22"/>
        <w:szCs w:val="22"/>
      </w:rPr>
      <w:t xml:space="preserve">Grozījums Ministru kabineta </w:t>
    </w:r>
    <w:r w:rsidR="0065358A" w:rsidRPr="0065358A">
      <w:rPr>
        <w:rFonts w:eastAsia="Calibri"/>
        <w:sz w:val="22"/>
        <w:szCs w:val="22"/>
      </w:rPr>
      <w:t>2006.gada 1.augusta rīkojumā Nr.571 „</w:t>
    </w:r>
    <w:r w:rsidR="0065358A" w:rsidRPr="0065358A">
      <w:rPr>
        <w:sz w:val="22"/>
        <w:szCs w:val="22"/>
      </w:rPr>
      <w:t>Par Enerģētikas attīstības pamatnostādnēm 2007.–2016.gadam”</w:t>
    </w:r>
  </w:p>
  <w:p w:rsidR="00F66A9D" w:rsidRDefault="00F66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EB6" w:rsidRDefault="004B1EB6">
      <w:r>
        <w:separator/>
      </w:r>
    </w:p>
  </w:footnote>
  <w:footnote w:type="continuationSeparator" w:id="0">
    <w:p w:rsidR="004B1EB6" w:rsidRDefault="004B1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9D" w:rsidRDefault="000C529C" w:rsidP="00CF59BB">
    <w:pPr>
      <w:pStyle w:val="Header"/>
      <w:framePr w:wrap="around" w:vAnchor="text" w:hAnchor="margin" w:xAlign="center" w:y="1"/>
      <w:rPr>
        <w:rStyle w:val="PageNumber"/>
      </w:rPr>
    </w:pPr>
    <w:r>
      <w:rPr>
        <w:rStyle w:val="PageNumber"/>
      </w:rPr>
      <w:fldChar w:fldCharType="begin"/>
    </w:r>
    <w:r w:rsidR="00F66A9D">
      <w:rPr>
        <w:rStyle w:val="PageNumber"/>
      </w:rPr>
      <w:instrText xml:space="preserve">PAGE  </w:instrText>
    </w:r>
    <w:r>
      <w:rPr>
        <w:rStyle w:val="PageNumber"/>
      </w:rPr>
      <w:fldChar w:fldCharType="end"/>
    </w:r>
  </w:p>
  <w:p w:rsidR="00F66A9D" w:rsidRDefault="00F66A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9D" w:rsidRDefault="000C529C" w:rsidP="00CF59BB">
    <w:pPr>
      <w:pStyle w:val="Header"/>
      <w:framePr w:wrap="around" w:vAnchor="text" w:hAnchor="margin" w:xAlign="center" w:y="1"/>
      <w:rPr>
        <w:rStyle w:val="PageNumber"/>
      </w:rPr>
    </w:pPr>
    <w:r>
      <w:rPr>
        <w:rStyle w:val="PageNumber"/>
      </w:rPr>
      <w:fldChar w:fldCharType="begin"/>
    </w:r>
    <w:r w:rsidR="00F66A9D">
      <w:rPr>
        <w:rStyle w:val="PageNumber"/>
      </w:rPr>
      <w:instrText xml:space="preserve">PAGE  </w:instrText>
    </w:r>
    <w:r>
      <w:rPr>
        <w:rStyle w:val="PageNumber"/>
      </w:rPr>
      <w:fldChar w:fldCharType="separate"/>
    </w:r>
    <w:r w:rsidR="00F66A9D">
      <w:rPr>
        <w:rStyle w:val="PageNumber"/>
        <w:noProof/>
      </w:rPr>
      <w:t>2</w:t>
    </w:r>
    <w:r>
      <w:rPr>
        <w:rStyle w:val="PageNumber"/>
      </w:rPr>
      <w:fldChar w:fldCharType="end"/>
    </w:r>
  </w:p>
  <w:p w:rsidR="00F66A9D" w:rsidRDefault="00F66A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F43A36"/>
    <w:multiLevelType w:val="hybridMultilevel"/>
    <w:tmpl w:val="9C420060"/>
    <w:lvl w:ilvl="0" w:tplc="9C14435C">
      <w:start w:val="1"/>
      <w:numFmt w:val="decimal"/>
      <w:pStyle w:val="Heading1"/>
      <w:lvlText w:val="%1."/>
      <w:lvlJc w:val="left"/>
      <w:pPr>
        <w:tabs>
          <w:tab w:val="num" w:pos="1699"/>
        </w:tabs>
        <w:ind w:left="1699" w:hanging="99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2">
    <w:nsid w:val="6BEC1153"/>
    <w:multiLevelType w:val="hybridMultilevel"/>
    <w:tmpl w:val="7B2004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rsids>
    <w:rsidRoot w:val="00363820"/>
    <w:rsid w:val="00007492"/>
    <w:rsid w:val="00053BC9"/>
    <w:rsid w:val="00063972"/>
    <w:rsid w:val="00093A43"/>
    <w:rsid w:val="000A2426"/>
    <w:rsid w:val="000B5EA6"/>
    <w:rsid w:val="000C529C"/>
    <w:rsid w:val="00105373"/>
    <w:rsid w:val="0013269E"/>
    <w:rsid w:val="00136B94"/>
    <w:rsid w:val="001417AF"/>
    <w:rsid w:val="001479C1"/>
    <w:rsid w:val="00157CC9"/>
    <w:rsid w:val="001D4F85"/>
    <w:rsid w:val="001D72F6"/>
    <w:rsid w:val="001E2743"/>
    <w:rsid w:val="002111B7"/>
    <w:rsid w:val="0022431E"/>
    <w:rsid w:val="00252383"/>
    <w:rsid w:val="002626A1"/>
    <w:rsid w:val="002863F7"/>
    <w:rsid w:val="00291285"/>
    <w:rsid w:val="002C15B5"/>
    <w:rsid w:val="002D3BC4"/>
    <w:rsid w:val="002E5803"/>
    <w:rsid w:val="002E701E"/>
    <w:rsid w:val="002F13B1"/>
    <w:rsid w:val="002F4C4B"/>
    <w:rsid w:val="002F67D9"/>
    <w:rsid w:val="00305DC3"/>
    <w:rsid w:val="00317506"/>
    <w:rsid w:val="00343A13"/>
    <w:rsid w:val="00355715"/>
    <w:rsid w:val="00363820"/>
    <w:rsid w:val="00366FC4"/>
    <w:rsid w:val="0037033F"/>
    <w:rsid w:val="003B6B18"/>
    <w:rsid w:val="0041705A"/>
    <w:rsid w:val="004267E6"/>
    <w:rsid w:val="0044136B"/>
    <w:rsid w:val="00452F54"/>
    <w:rsid w:val="004A18C1"/>
    <w:rsid w:val="004A1E8E"/>
    <w:rsid w:val="004A5044"/>
    <w:rsid w:val="004B1EB6"/>
    <w:rsid w:val="004B3F4B"/>
    <w:rsid w:val="004C58B7"/>
    <w:rsid w:val="004F5C70"/>
    <w:rsid w:val="00506B6D"/>
    <w:rsid w:val="005139E6"/>
    <w:rsid w:val="00582626"/>
    <w:rsid w:val="005B020B"/>
    <w:rsid w:val="005B6A80"/>
    <w:rsid w:val="005B7B15"/>
    <w:rsid w:val="005C5AAA"/>
    <w:rsid w:val="005D79E2"/>
    <w:rsid w:val="0060152C"/>
    <w:rsid w:val="0061456E"/>
    <w:rsid w:val="00634015"/>
    <w:rsid w:val="00644183"/>
    <w:rsid w:val="0065358A"/>
    <w:rsid w:val="00671238"/>
    <w:rsid w:val="0067289F"/>
    <w:rsid w:val="006C5496"/>
    <w:rsid w:val="006D78C5"/>
    <w:rsid w:val="006E387F"/>
    <w:rsid w:val="00707C00"/>
    <w:rsid w:val="00762E64"/>
    <w:rsid w:val="00764984"/>
    <w:rsid w:val="00766F75"/>
    <w:rsid w:val="007747D2"/>
    <w:rsid w:val="00790215"/>
    <w:rsid w:val="00795653"/>
    <w:rsid w:val="007C701B"/>
    <w:rsid w:val="007D22DF"/>
    <w:rsid w:val="007D359D"/>
    <w:rsid w:val="007F5C2D"/>
    <w:rsid w:val="00804804"/>
    <w:rsid w:val="008634CC"/>
    <w:rsid w:val="008765F9"/>
    <w:rsid w:val="008904F7"/>
    <w:rsid w:val="0089082A"/>
    <w:rsid w:val="008C0CD4"/>
    <w:rsid w:val="008E474C"/>
    <w:rsid w:val="009079EA"/>
    <w:rsid w:val="009153B3"/>
    <w:rsid w:val="009A4D65"/>
    <w:rsid w:val="009A4D69"/>
    <w:rsid w:val="009B347B"/>
    <w:rsid w:val="009C1409"/>
    <w:rsid w:val="009D713E"/>
    <w:rsid w:val="009E118B"/>
    <w:rsid w:val="00A004EF"/>
    <w:rsid w:val="00A201F9"/>
    <w:rsid w:val="00A3399C"/>
    <w:rsid w:val="00A56A59"/>
    <w:rsid w:val="00A871A2"/>
    <w:rsid w:val="00A87563"/>
    <w:rsid w:val="00A95CF9"/>
    <w:rsid w:val="00AD7359"/>
    <w:rsid w:val="00AE3A21"/>
    <w:rsid w:val="00AF60C2"/>
    <w:rsid w:val="00B177DE"/>
    <w:rsid w:val="00B23616"/>
    <w:rsid w:val="00B252AD"/>
    <w:rsid w:val="00B54F10"/>
    <w:rsid w:val="00B7087F"/>
    <w:rsid w:val="00B77F66"/>
    <w:rsid w:val="00B80921"/>
    <w:rsid w:val="00B8550F"/>
    <w:rsid w:val="00BA14D0"/>
    <w:rsid w:val="00BE1F39"/>
    <w:rsid w:val="00BF089C"/>
    <w:rsid w:val="00BF3E8F"/>
    <w:rsid w:val="00C12C0C"/>
    <w:rsid w:val="00C22E1D"/>
    <w:rsid w:val="00C23876"/>
    <w:rsid w:val="00C4501F"/>
    <w:rsid w:val="00C56205"/>
    <w:rsid w:val="00C718A6"/>
    <w:rsid w:val="00CB14D1"/>
    <w:rsid w:val="00CD7A10"/>
    <w:rsid w:val="00CF59BB"/>
    <w:rsid w:val="00D33ABE"/>
    <w:rsid w:val="00D357EC"/>
    <w:rsid w:val="00E074DA"/>
    <w:rsid w:val="00E10C23"/>
    <w:rsid w:val="00E16836"/>
    <w:rsid w:val="00E43DFC"/>
    <w:rsid w:val="00E518FF"/>
    <w:rsid w:val="00E57F64"/>
    <w:rsid w:val="00E63B80"/>
    <w:rsid w:val="00EE324A"/>
    <w:rsid w:val="00EE574E"/>
    <w:rsid w:val="00F0438D"/>
    <w:rsid w:val="00F14389"/>
    <w:rsid w:val="00F17285"/>
    <w:rsid w:val="00F361E6"/>
    <w:rsid w:val="00F5201C"/>
    <w:rsid w:val="00F53A6F"/>
    <w:rsid w:val="00F63689"/>
    <w:rsid w:val="00F66A9D"/>
    <w:rsid w:val="00F87923"/>
    <w:rsid w:val="00F94AF9"/>
    <w:rsid w:val="00FA21D6"/>
    <w:rsid w:val="00FB16B2"/>
    <w:rsid w:val="00FB4D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AF9"/>
    <w:pPr>
      <w:suppressAutoHyphens/>
    </w:pPr>
    <w:rPr>
      <w:sz w:val="28"/>
      <w:szCs w:val="28"/>
      <w:lang w:val="lv-LV" w:eastAsia="ar-SA"/>
    </w:rPr>
  </w:style>
  <w:style w:type="paragraph" w:styleId="Heading1">
    <w:name w:val="heading 1"/>
    <w:basedOn w:val="Normal"/>
    <w:next w:val="BodyText"/>
    <w:qFormat/>
    <w:rsid w:val="00E57F64"/>
    <w:pPr>
      <w:numPr>
        <w:numId w:val="1"/>
      </w:numPr>
      <w:jc w:val="right"/>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94AF9"/>
  </w:style>
  <w:style w:type="character" w:customStyle="1" w:styleId="WW-Absatz-Standardschriftart">
    <w:name w:val="WW-Absatz-Standardschriftart"/>
    <w:rsid w:val="00F94AF9"/>
  </w:style>
  <w:style w:type="character" w:customStyle="1" w:styleId="WW-Absatz-Standardschriftart1">
    <w:name w:val="WW-Absatz-Standardschriftart1"/>
    <w:rsid w:val="00F94AF9"/>
  </w:style>
  <w:style w:type="character" w:customStyle="1" w:styleId="WW-Absatz-Standardschriftart11">
    <w:name w:val="WW-Absatz-Standardschriftart11"/>
    <w:rsid w:val="00F94AF9"/>
  </w:style>
  <w:style w:type="character" w:customStyle="1" w:styleId="WW-Absatz-Standardschriftart111">
    <w:name w:val="WW-Absatz-Standardschriftart111"/>
    <w:rsid w:val="00F94AF9"/>
  </w:style>
  <w:style w:type="character" w:customStyle="1" w:styleId="WW-Absatz-Standardschriftart1111">
    <w:name w:val="WW-Absatz-Standardschriftart1111"/>
    <w:rsid w:val="00F94AF9"/>
  </w:style>
  <w:style w:type="character" w:customStyle="1" w:styleId="WW-Absatz-Standardschriftart11111">
    <w:name w:val="WW-Absatz-Standardschriftart11111"/>
    <w:rsid w:val="00F94AF9"/>
  </w:style>
  <w:style w:type="character" w:styleId="PageNumber">
    <w:name w:val="page number"/>
    <w:basedOn w:val="DefaultParagraphFont"/>
    <w:rsid w:val="00F94AF9"/>
  </w:style>
  <w:style w:type="character" w:styleId="Hyperlink">
    <w:name w:val="Hyperlink"/>
    <w:basedOn w:val="DefaultParagraphFont"/>
    <w:rsid w:val="00F94AF9"/>
    <w:rPr>
      <w:color w:val="0000FF"/>
      <w:u w:val="single"/>
    </w:rPr>
  </w:style>
  <w:style w:type="character" w:styleId="CommentReference">
    <w:name w:val="annotation reference"/>
    <w:basedOn w:val="DefaultParagraphFont"/>
    <w:rsid w:val="00F94AF9"/>
    <w:rPr>
      <w:sz w:val="16"/>
      <w:szCs w:val="16"/>
    </w:rPr>
  </w:style>
  <w:style w:type="paragraph" w:customStyle="1" w:styleId="Heading">
    <w:name w:val="Heading"/>
    <w:basedOn w:val="Normal"/>
    <w:next w:val="BodyText"/>
    <w:rsid w:val="00F94AF9"/>
    <w:pPr>
      <w:keepNext/>
      <w:spacing w:before="240" w:after="120"/>
    </w:pPr>
    <w:rPr>
      <w:rFonts w:ascii="Arial" w:eastAsia="Lucida Sans Unicode" w:hAnsi="Arial" w:cs="Tahoma"/>
    </w:rPr>
  </w:style>
  <w:style w:type="paragraph" w:styleId="BodyText">
    <w:name w:val="Body Text"/>
    <w:basedOn w:val="Normal"/>
    <w:rsid w:val="00F94AF9"/>
    <w:pPr>
      <w:spacing w:after="120"/>
    </w:pPr>
  </w:style>
  <w:style w:type="paragraph" w:styleId="List">
    <w:name w:val="List"/>
    <w:basedOn w:val="BodyText"/>
    <w:rsid w:val="00F94AF9"/>
    <w:rPr>
      <w:rFonts w:cs="Tahoma"/>
    </w:rPr>
  </w:style>
  <w:style w:type="paragraph" w:styleId="Caption">
    <w:name w:val="caption"/>
    <w:basedOn w:val="Normal"/>
    <w:qFormat/>
    <w:rsid w:val="00F94AF9"/>
    <w:pPr>
      <w:suppressLineNumbers/>
      <w:spacing w:before="120" w:after="120"/>
    </w:pPr>
    <w:rPr>
      <w:rFonts w:cs="Tahoma"/>
      <w:i/>
      <w:iCs/>
      <w:sz w:val="24"/>
      <w:szCs w:val="24"/>
    </w:rPr>
  </w:style>
  <w:style w:type="paragraph" w:customStyle="1" w:styleId="Index">
    <w:name w:val="Index"/>
    <w:basedOn w:val="Normal"/>
    <w:rsid w:val="00F94AF9"/>
    <w:pPr>
      <w:suppressLineNumbers/>
    </w:pPr>
    <w:rPr>
      <w:rFonts w:cs="Tahoma"/>
    </w:rPr>
  </w:style>
  <w:style w:type="paragraph" w:styleId="BodyText2">
    <w:name w:val="Body Text 2"/>
    <w:basedOn w:val="Normal"/>
    <w:rsid w:val="00F94AF9"/>
    <w:pPr>
      <w:jc w:val="center"/>
    </w:pPr>
    <w:rPr>
      <w:b/>
      <w:szCs w:val="20"/>
    </w:rPr>
  </w:style>
  <w:style w:type="paragraph" w:styleId="Header">
    <w:name w:val="header"/>
    <w:basedOn w:val="Normal"/>
    <w:rsid w:val="00F94AF9"/>
    <w:pPr>
      <w:tabs>
        <w:tab w:val="center" w:pos="4153"/>
        <w:tab w:val="right" w:pos="8306"/>
      </w:tabs>
    </w:pPr>
  </w:style>
  <w:style w:type="paragraph" w:styleId="Footer">
    <w:name w:val="footer"/>
    <w:basedOn w:val="Normal"/>
    <w:rsid w:val="00F94AF9"/>
    <w:pPr>
      <w:tabs>
        <w:tab w:val="center" w:pos="4153"/>
        <w:tab w:val="right" w:pos="8306"/>
      </w:tabs>
    </w:pPr>
  </w:style>
  <w:style w:type="paragraph" w:styleId="BalloonText">
    <w:name w:val="Balloon Text"/>
    <w:basedOn w:val="Normal"/>
    <w:rsid w:val="00F94AF9"/>
    <w:rPr>
      <w:rFonts w:ascii="Tahoma" w:hAnsi="Tahoma" w:cs="Tahoma"/>
      <w:sz w:val="16"/>
      <w:szCs w:val="16"/>
    </w:rPr>
  </w:style>
  <w:style w:type="paragraph" w:customStyle="1" w:styleId="naisc">
    <w:name w:val="naisc"/>
    <w:basedOn w:val="Normal"/>
    <w:rsid w:val="00F94AF9"/>
    <w:pPr>
      <w:spacing w:before="280" w:after="280"/>
    </w:pPr>
    <w:rPr>
      <w:sz w:val="24"/>
      <w:szCs w:val="24"/>
    </w:rPr>
  </w:style>
  <w:style w:type="paragraph" w:customStyle="1" w:styleId="naiskr">
    <w:name w:val="naiskr"/>
    <w:basedOn w:val="Normal"/>
    <w:rsid w:val="00F94AF9"/>
    <w:pPr>
      <w:spacing w:before="280" w:after="280"/>
    </w:pPr>
    <w:rPr>
      <w:sz w:val="24"/>
      <w:szCs w:val="24"/>
    </w:rPr>
  </w:style>
  <w:style w:type="paragraph" w:styleId="CommentText">
    <w:name w:val="annotation text"/>
    <w:basedOn w:val="Normal"/>
    <w:rsid w:val="00F94AF9"/>
    <w:rPr>
      <w:sz w:val="20"/>
      <w:szCs w:val="20"/>
    </w:rPr>
  </w:style>
  <w:style w:type="paragraph" w:styleId="CommentSubject">
    <w:name w:val="annotation subject"/>
    <w:basedOn w:val="CommentText"/>
    <w:next w:val="CommentText"/>
    <w:rsid w:val="00F94AF9"/>
    <w:rPr>
      <w:b/>
      <w:bCs/>
    </w:rPr>
  </w:style>
  <w:style w:type="paragraph" w:customStyle="1" w:styleId="RakstzCharCharRakstzCharCharRakstz">
    <w:name w:val="Rakstz. Char Char Rakstz. Char Char Rakstz."/>
    <w:basedOn w:val="Normal"/>
    <w:rsid w:val="00F94AF9"/>
    <w:pPr>
      <w:spacing w:after="160" w:line="240" w:lineRule="exact"/>
    </w:pPr>
    <w:rPr>
      <w:rFonts w:ascii="Tahoma" w:hAnsi="Tahoma"/>
      <w:sz w:val="20"/>
      <w:szCs w:val="20"/>
      <w:lang w:val="en-US"/>
    </w:rPr>
  </w:style>
  <w:style w:type="paragraph" w:customStyle="1" w:styleId="naislab">
    <w:name w:val="naislab"/>
    <w:basedOn w:val="Normal"/>
    <w:rsid w:val="00F94AF9"/>
    <w:pPr>
      <w:spacing w:before="75" w:after="75"/>
      <w:jc w:val="right"/>
    </w:pPr>
    <w:rPr>
      <w:sz w:val="24"/>
      <w:szCs w:val="24"/>
    </w:rPr>
  </w:style>
  <w:style w:type="paragraph" w:customStyle="1" w:styleId="naisf">
    <w:name w:val="naisf"/>
    <w:basedOn w:val="Normal"/>
    <w:rsid w:val="00F94AF9"/>
    <w:pPr>
      <w:spacing w:before="280" w:after="280"/>
    </w:pPr>
    <w:rPr>
      <w:sz w:val="24"/>
      <w:szCs w:val="24"/>
    </w:rPr>
  </w:style>
  <w:style w:type="paragraph" w:customStyle="1" w:styleId="TableContents">
    <w:name w:val="Table Contents"/>
    <w:basedOn w:val="Normal"/>
    <w:rsid w:val="00F94AF9"/>
    <w:pPr>
      <w:suppressLineNumbers/>
    </w:pPr>
  </w:style>
  <w:style w:type="paragraph" w:customStyle="1" w:styleId="TableHeading">
    <w:name w:val="Table Heading"/>
    <w:basedOn w:val="TableContents"/>
    <w:rsid w:val="00F94AF9"/>
    <w:pPr>
      <w:jc w:val="center"/>
    </w:pPr>
    <w:rPr>
      <w:b/>
      <w:bCs/>
    </w:rPr>
  </w:style>
  <w:style w:type="paragraph" w:customStyle="1" w:styleId="Framecontents">
    <w:name w:val="Frame contents"/>
    <w:basedOn w:val="BodyText"/>
    <w:rsid w:val="00F94AF9"/>
  </w:style>
  <w:style w:type="paragraph" w:customStyle="1" w:styleId="CharCharCharCharCharCharChar">
    <w:name w:val="Char Char Char Char Char Char Char"/>
    <w:basedOn w:val="Normal"/>
    <w:rsid w:val="00671238"/>
    <w:pPr>
      <w:suppressAutoHyphens w:val="0"/>
      <w:spacing w:before="40"/>
    </w:pPr>
    <w:rPr>
      <w:sz w:val="24"/>
      <w:szCs w:val="24"/>
      <w:lang w:val="pl-PL" w:eastAsia="pl-PL"/>
    </w:rPr>
  </w:style>
  <w:style w:type="paragraph" w:styleId="NormalWeb">
    <w:name w:val="Normal (Web)"/>
    <w:basedOn w:val="Normal"/>
    <w:rsid w:val="00E57F64"/>
    <w:pPr>
      <w:spacing w:before="280"/>
      <w:jc w:val="center"/>
    </w:pPr>
    <w:rPr>
      <w:sz w:val="20"/>
      <w:szCs w:val="20"/>
    </w:rPr>
  </w:style>
  <w:style w:type="paragraph" w:styleId="ListParagraph">
    <w:name w:val="List Paragraph"/>
    <w:basedOn w:val="Normal"/>
    <w:uiPriority w:val="34"/>
    <w:qFormat/>
    <w:rsid w:val="00157C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84</Words>
  <Characters>643</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Grozījums Ministru kabineta 2009.gada 25.novembra rīkojumā Nr.808 "Par Valsts policijas apsargājamajiem objektiem"</vt:lpstr>
    </vt:vector>
  </TitlesOfParts>
  <Company>Valsts policija</Company>
  <LinksUpToDate>false</LinksUpToDate>
  <CharactersWithSpaces>713</CharactersWithSpaces>
  <SharedDoc>false</SharedDoc>
  <HLinks>
    <vt:vector size="12" baseType="variant">
      <vt:variant>
        <vt:i4>1179750</vt:i4>
      </vt:variant>
      <vt:variant>
        <vt:i4>6</vt:i4>
      </vt:variant>
      <vt:variant>
        <vt:i4>0</vt:i4>
      </vt:variant>
      <vt:variant>
        <vt:i4>5</vt:i4>
      </vt:variant>
      <vt:variant>
        <vt:lpwstr>mailto:oap@vp.gov.lv</vt:lpwstr>
      </vt:variant>
      <vt:variant>
        <vt:lpwstr/>
      </vt:variant>
      <vt:variant>
        <vt:i4>5242988</vt:i4>
      </vt:variant>
      <vt:variant>
        <vt:i4>3</vt:i4>
      </vt:variant>
      <vt:variant>
        <vt:i4>0</vt:i4>
      </vt:variant>
      <vt:variant>
        <vt:i4>5</vt:i4>
      </vt:variant>
      <vt:variant>
        <vt:lpwstr>mailto:ligita.dzirkale@vp.gov.lv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25.novembra rīkojumā Nr.808 "Par Valsts policijas apsargājamajiem objektiem"</dc:title>
  <dc:subject>Ministru kabineta rīkojuma projekts</dc:subject>
  <dc:creator>Ligita Dzirkale</dc:creator>
  <cp:keywords/>
  <dc:description>67075012, ligita.dzirkale@vp.gov.lv</dc:description>
  <cp:lastModifiedBy>Elīna Luca-Rātfeldere</cp:lastModifiedBy>
  <cp:revision>5</cp:revision>
  <cp:lastPrinted>2011-12-29T14:02:00Z</cp:lastPrinted>
  <dcterms:created xsi:type="dcterms:W3CDTF">2011-12-29T08:37:00Z</dcterms:created>
  <dcterms:modified xsi:type="dcterms:W3CDTF">2011-12-29T14:04:00Z</dcterms:modified>
</cp:coreProperties>
</file>