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0A8" w:rsidRPr="00DD4A9E" w:rsidRDefault="007310A8" w:rsidP="007310A8">
      <w:pPr>
        <w:spacing w:after="0" w:line="240" w:lineRule="auto"/>
        <w:jc w:val="center"/>
        <w:rPr>
          <w:rFonts w:ascii="Times New Roman" w:hAnsi="Times New Roman"/>
          <w:b/>
          <w:sz w:val="26"/>
          <w:szCs w:val="26"/>
        </w:rPr>
      </w:pPr>
      <w:r w:rsidRPr="00DD4A9E">
        <w:rPr>
          <w:rFonts w:ascii="Times New Roman" w:hAnsi="Times New Roman"/>
          <w:b/>
          <w:sz w:val="26"/>
          <w:szCs w:val="26"/>
        </w:rPr>
        <w:t>Informatīvais ziņojums</w:t>
      </w:r>
    </w:p>
    <w:p w:rsidR="007310A8" w:rsidRPr="00DD4A9E" w:rsidRDefault="0078775B" w:rsidP="0078775B">
      <w:pPr>
        <w:spacing w:after="0" w:line="240" w:lineRule="auto"/>
        <w:jc w:val="center"/>
        <w:rPr>
          <w:rFonts w:ascii="Times New Roman" w:hAnsi="Times New Roman"/>
          <w:b/>
          <w:sz w:val="26"/>
          <w:szCs w:val="26"/>
        </w:rPr>
      </w:pPr>
      <w:bookmarkStart w:id="0" w:name="OLE_LINK3"/>
      <w:bookmarkStart w:id="1" w:name="OLE_LINK4"/>
      <w:r>
        <w:rPr>
          <w:rFonts w:ascii="Times New Roman" w:hAnsi="Times New Roman"/>
          <w:b/>
          <w:sz w:val="26"/>
          <w:szCs w:val="26"/>
        </w:rPr>
        <w:t>p</w:t>
      </w:r>
      <w:r w:rsidRPr="0078775B">
        <w:rPr>
          <w:rFonts w:ascii="Times New Roman" w:hAnsi="Times New Roman"/>
          <w:b/>
          <w:sz w:val="26"/>
          <w:szCs w:val="26"/>
        </w:rPr>
        <w:t>ar 2011.gada 12.-13. aprīļa neformālajā Eiropas Savienības Konkurētspējas ministru padomē izskatāmajiem Ekonomikas ministrijas kompetences jautājumiem</w:t>
      </w:r>
      <w:bookmarkEnd w:id="0"/>
      <w:bookmarkEnd w:id="1"/>
    </w:p>
    <w:p w:rsidR="00151C92" w:rsidRPr="00DD4A9E" w:rsidRDefault="007310A8" w:rsidP="00352B1A">
      <w:pPr>
        <w:pStyle w:val="ListParagraph"/>
        <w:spacing w:before="240" w:after="0" w:line="240" w:lineRule="auto"/>
        <w:ind w:left="0" w:firstLine="567"/>
        <w:contextualSpacing w:val="0"/>
        <w:jc w:val="both"/>
        <w:rPr>
          <w:rFonts w:ascii="Times New Roman" w:hAnsi="Times New Roman"/>
          <w:sz w:val="26"/>
          <w:szCs w:val="26"/>
        </w:rPr>
      </w:pPr>
      <w:r w:rsidRPr="00DD4A9E">
        <w:rPr>
          <w:rFonts w:ascii="Times New Roman" w:hAnsi="Times New Roman"/>
          <w:sz w:val="26"/>
          <w:szCs w:val="26"/>
        </w:rPr>
        <w:t>Laikā no 201</w:t>
      </w:r>
      <w:r w:rsidR="000E42FB" w:rsidRPr="00DD4A9E">
        <w:rPr>
          <w:rFonts w:ascii="Times New Roman" w:hAnsi="Times New Roman"/>
          <w:sz w:val="26"/>
          <w:szCs w:val="26"/>
        </w:rPr>
        <w:t>1.</w:t>
      </w:r>
      <w:r w:rsidRPr="00DD4A9E">
        <w:rPr>
          <w:rFonts w:ascii="Times New Roman" w:hAnsi="Times New Roman"/>
          <w:sz w:val="26"/>
          <w:szCs w:val="26"/>
        </w:rPr>
        <w:t xml:space="preserve">gada </w:t>
      </w:r>
      <w:r w:rsidR="000E42FB" w:rsidRPr="00DD4A9E">
        <w:rPr>
          <w:rFonts w:ascii="Times New Roman" w:hAnsi="Times New Roman"/>
          <w:sz w:val="26"/>
          <w:szCs w:val="26"/>
        </w:rPr>
        <w:t>12.aprīļa</w:t>
      </w:r>
      <w:r w:rsidRPr="00DD4A9E">
        <w:rPr>
          <w:rFonts w:ascii="Times New Roman" w:hAnsi="Times New Roman"/>
          <w:sz w:val="26"/>
          <w:szCs w:val="26"/>
        </w:rPr>
        <w:t xml:space="preserve"> līdz </w:t>
      </w:r>
      <w:r w:rsidR="000E42FB" w:rsidRPr="00DD4A9E">
        <w:rPr>
          <w:rFonts w:ascii="Times New Roman" w:hAnsi="Times New Roman"/>
          <w:sz w:val="26"/>
          <w:szCs w:val="26"/>
        </w:rPr>
        <w:t>13.aprīlim</w:t>
      </w:r>
      <w:r w:rsidRPr="00DD4A9E">
        <w:rPr>
          <w:rFonts w:ascii="Times New Roman" w:hAnsi="Times New Roman"/>
          <w:sz w:val="26"/>
          <w:szCs w:val="26"/>
        </w:rPr>
        <w:t xml:space="preserve"> </w:t>
      </w:r>
      <w:r w:rsidR="000E42FB" w:rsidRPr="00DD4A9E">
        <w:rPr>
          <w:rFonts w:ascii="Times New Roman" w:hAnsi="Times New Roman"/>
          <w:sz w:val="26"/>
          <w:szCs w:val="26"/>
        </w:rPr>
        <w:t>Ungārijas</w:t>
      </w:r>
      <w:r w:rsidRPr="00DD4A9E">
        <w:rPr>
          <w:rFonts w:ascii="Times New Roman" w:hAnsi="Times New Roman"/>
          <w:sz w:val="26"/>
          <w:szCs w:val="26"/>
        </w:rPr>
        <w:t xml:space="preserve"> prezidentūra </w:t>
      </w:r>
      <w:r w:rsidR="000E42FB" w:rsidRPr="00DD4A9E">
        <w:rPr>
          <w:rFonts w:ascii="Times New Roman" w:hAnsi="Times New Roman"/>
          <w:sz w:val="26"/>
          <w:szCs w:val="26"/>
        </w:rPr>
        <w:t>Budapeštā</w:t>
      </w:r>
      <w:r w:rsidRPr="00DD4A9E">
        <w:rPr>
          <w:rFonts w:ascii="Times New Roman" w:hAnsi="Times New Roman"/>
          <w:sz w:val="26"/>
          <w:szCs w:val="26"/>
        </w:rPr>
        <w:t xml:space="preserve"> organizē neformālo Eiropas Savienības (turpmāk – ES) Konkurētspējas ministru padomes sanāksmi, kurā paredzētas prezentācijas un diskusijas ar augsta līmeņa amatpersonām un ekspertiem </w:t>
      </w:r>
      <w:r w:rsidR="00174D83" w:rsidRPr="00DD4A9E">
        <w:rPr>
          <w:rFonts w:ascii="Times New Roman" w:hAnsi="Times New Roman"/>
          <w:sz w:val="26"/>
          <w:szCs w:val="26"/>
        </w:rPr>
        <w:t>p</w:t>
      </w:r>
      <w:r w:rsidRPr="00DD4A9E">
        <w:rPr>
          <w:rFonts w:ascii="Times New Roman" w:hAnsi="Times New Roman"/>
          <w:sz w:val="26"/>
          <w:szCs w:val="26"/>
        </w:rPr>
        <w:t xml:space="preserve">ar </w:t>
      </w:r>
      <w:r w:rsidR="000E42FB" w:rsidRPr="00DD4A9E">
        <w:rPr>
          <w:rFonts w:ascii="Times New Roman" w:hAnsi="Times New Roman"/>
          <w:i/>
          <w:sz w:val="26"/>
          <w:szCs w:val="26"/>
        </w:rPr>
        <w:t xml:space="preserve">Mazās Uzņēmējdarbības akta Eiropai </w:t>
      </w:r>
      <w:r w:rsidR="000E42FB" w:rsidRPr="00DD4A9E">
        <w:rPr>
          <w:rFonts w:ascii="Times New Roman" w:hAnsi="Times New Roman"/>
          <w:sz w:val="26"/>
          <w:szCs w:val="26"/>
        </w:rPr>
        <w:t>saistītajiem jautājumie</w:t>
      </w:r>
      <w:r w:rsidR="00973F3D" w:rsidRPr="00DD4A9E">
        <w:rPr>
          <w:rFonts w:ascii="Times New Roman" w:hAnsi="Times New Roman"/>
          <w:sz w:val="26"/>
          <w:szCs w:val="26"/>
        </w:rPr>
        <w:t>m</w:t>
      </w:r>
      <w:r w:rsidR="000E42FB" w:rsidRPr="00DD4A9E">
        <w:rPr>
          <w:rFonts w:ascii="Times New Roman" w:hAnsi="Times New Roman"/>
          <w:sz w:val="26"/>
          <w:szCs w:val="26"/>
        </w:rPr>
        <w:t xml:space="preserve">, īpašu uzmanību pievēršot inovatīvu </w:t>
      </w:r>
      <w:r w:rsidR="00CE02E2" w:rsidRPr="00DD4A9E">
        <w:rPr>
          <w:rFonts w:ascii="Times New Roman" w:hAnsi="Times New Roman"/>
          <w:sz w:val="26"/>
          <w:szCs w:val="26"/>
        </w:rPr>
        <w:t xml:space="preserve">mazo un vidējo </w:t>
      </w:r>
      <w:r w:rsidR="000E42FB" w:rsidRPr="00DD4A9E">
        <w:rPr>
          <w:rFonts w:ascii="Times New Roman" w:hAnsi="Times New Roman"/>
          <w:sz w:val="26"/>
          <w:szCs w:val="26"/>
        </w:rPr>
        <w:t>uzņēmumu</w:t>
      </w:r>
      <w:r w:rsidR="00D917D6" w:rsidRPr="00DD4A9E">
        <w:rPr>
          <w:rFonts w:ascii="Times New Roman" w:hAnsi="Times New Roman"/>
          <w:sz w:val="26"/>
          <w:szCs w:val="26"/>
        </w:rPr>
        <w:t xml:space="preserve"> (turpmāk – MVU)</w:t>
      </w:r>
      <w:r w:rsidR="000E42FB" w:rsidRPr="00DD4A9E">
        <w:rPr>
          <w:rFonts w:ascii="Times New Roman" w:hAnsi="Times New Roman"/>
          <w:sz w:val="26"/>
          <w:szCs w:val="26"/>
        </w:rPr>
        <w:t xml:space="preserve"> attīstībai nepieciešamajiem nosacījumiem</w:t>
      </w:r>
      <w:r w:rsidR="00973F3D" w:rsidRPr="00DD4A9E">
        <w:rPr>
          <w:rFonts w:ascii="Times New Roman" w:hAnsi="Times New Roman"/>
          <w:sz w:val="26"/>
          <w:szCs w:val="26"/>
        </w:rPr>
        <w:t>.</w:t>
      </w:r>
      <w:r w:rsidR="00323607" w:rsidRPr="00DD4A9E">
        <w:rPr>
          <w:rFonts w:ascii="Times New Roman" w:hAnsi="Times New Roman"/>
          <w:sz w:val="26"/>
          <w:szCs w:val="26"/>
        </w:rPr>
        <w:t xml:space="preserve"> </w:t>
      </w:r>
    </w:p>
    <w:p w:rsidR="00323607" w:rsidRPr="00DD4A9E" w:rsidRDefault="00151C92" w:rsidP="008B172B">
      <w:pPr>
        <w:pStyle w:val="ListParagraph"/>
        <w:spacing w:before="120" w:after="0" w:line="240" w:lineRule="auto"/>
        <w:ind w:left="0" w:firstLine="567"/>
        <w:contextualSpacing w:val="0"/>
        <w:jc w:val="both"/>
        <w:rPr>
          <w:rFonts w:ascii="Times New Roman" w:hAnsi="Times New Roman"/>
          <w:sz w:val="26"/>
          <w:szCs w:val="26"/>
        </w:rPr>
      </w:pPr>
      <w:r w:rsidRPr="00DD4A9E">
        <w:rPr>
          <w:rFonts w:ascii="Times New Roman" w:hAnsi="Times New Roman"/>
          <w:sz w:val="26"/>
          <w:szCs w:val="26"/>
          <w:u w:val="single"/>
        </w:rPr>
        <w:t>2011.</w:t>
      </w:r>
      <w:r w:rsidR="00323607" w:rsidRPr="00DD4A9E">
        <w:rPr>
          <w:rFonts w:ascii="Times New Roman" w:hAnsi="Times New Roman"/>
          <w:sz w:val="26"/>
          <w:szCs w:val="26"/>
          <w:u w:val="single"/>
        </w:rPr>
        <w:t>gada 12.aprīlī ES valstu ministri vai to deleģētās personas aicināt</w:t>
      </w:r>
      <w:r w:rsidR="00D917D6" w:rsidRPr="00DD4A9E">
        <w:rPr>
          <w:rFonts w:ascii="Times New Roman" w:hAnsi="Times New Roman"/>
          <w:sz w:val="26"/>
          <w:szCs w:val="26"/>
          <w:u w:val="single"/>
        </w:rPr>
        <w:t>as</w:t>
      </w:r>
      <w:r w:rsidR="00323607" w:rsidRPr="00DD4A9E">
        <w:rPr>
          <w:rFonts w:ascii="Times New Roman" w:hAnsi="Times New Roman"/>
          <w:sz w:val="26"/>
          <w:szCs w:val="26"/>
          <w:u w:val="single"/>
        </w:rPr>
        <w:t xml:space="preserve"> piedalīties paralēlās darba sesij</w:t>
      </w:r>
      <w:r w:rsidR="008204C1" w:rsidRPr="00DD4A9E">
        <w:rPr>
          <w:rFonts w:ascii="Times New Roman" w:hAnsi="Times New Roman"/>
          <w:sz w:val="26"/>
          <w:szCs w:val="26"/>
          <w:u w:val="single"/>
        </w:rPr>
        <w:t>ā</w:t>
      </w:r>
      <w:r w:rsidR="00323607" w:rsidRPr="00DD4A9E">
        <w:rPr>
          <w:rFonts w:ascii="Times New Roman" w:hAnsi="Times New Roman"/>
          <w:sz w:val="26"/>
          <w:szCs w:val="26"/>
          <w:u w:val="single"/>
        </w:rPr>
        <w:t>s</w:t>
      </w:r>
      <w:r w:rsidR="008204C1" w:rsidRPr="00DD4A9E">
        <w:rPr>
          <w:rFonts w:ascii="Times New Roman" w:hAnsi="Times New Roman"/>
          <w:sz w:val="26"/>
          <w:szCs w:val="26"/>
          <w:u w:val="single"/>
        </w:rPr>
        <w:t xml:space="preserve">, lai izskatītu </w:t>
      </w:r>
      <w:r w:rsidR="00973F3D" w:rsidRPr="00DD4A9E">
        <w:rPr>
          <w:rFonts w:ascii="Times New Roman" w:hAnsi="Times New Roman"/>
          <w:sz w:val="26"/>
          <w:szCs w:val="26"/>
          <w:u w:val="single"/>
        </w:rPr>
        <w:t>sekojošus prioritārus</w:t>
      </w:r>
      <w:r w:rsidR="00323607" w:rsidRPr="00DD4A9E">
        <w:rPr>
          <w:rFonts w:ascii="Times New Roman" w:hAnsi="Times New Roman"/>
          <w:sz w:val="26"/>
          <w:szCs w:val="26"/>
          <w:u w:val="single"/>
        </w:rPr>
        <w:t xml:space="preserve"> jautājum</w:t>
      </w:r>
      <w:r w:rsidR="008204C1" w:rsidRPr="00DD4A9E">
        <w:rPr>
          <w:rFonts w:ascii="Times New Roman" w:hAnsi="Times New Roman"/>
          <w:sz w:val="26"/>
          <w:szCs w:val="26"/>
          <w:u w:val="single"/>
        </w:rPr>
        <w:t>us</w:t>
      </w:r>
      <w:r w:rsidR="00973F3D" w:rsidRPr="00DD4A9E">
        <w:rPr>
          <w:rFonts w:ascii="Times New Roman" w:hAnsi="Times New Roman"/>
          <w:sz w:val="26"/>
          <w:szCs w:val="26"/>
          <w:u w:val="single"/>
        </w:rPr>
        <w:t xml:space="preserve">: </w:t>
      </w:r>
      <w:r w:rsidR="00615133">
        <w:rPr>
          <w:rFonts w:ascii="Times New Roman" w:hAnsi="Times New Roman"/>
          <w:sz w:val="26"/>
          <w:szCs w:val="26"/>
          <w:u w:val="single"/>
        </w:rPr>
        <w:t xml:space="preserve">lietpratīgs </w:t>
      </w:r>
      <w:r w:rsidR="00973F3D" w:rsidRPr="00DD4A9E">
        <w:rPr>
          <w:rFonts w:ascii="Times New Roman" w:hAnsi="Times New Roman"/>
          <w:sz w:val="26"/>
          <w:szCs w:val="26"/>
          <w:u w:val="single"/>
        </w:rPr>
        <w:t>regulējums,</w:t>
      </w:r>
      <w:r w:rsidR="00174D83" w:rsidRPr="00DD4A9E">
        <w:rPr>
          <w:rFonts w:ascii="Times New Roman" w:hAnsi="Times New Roman"/>
          <w:sz w:val="26"/>
          <w:szCs w:val="26"/>
          <w:u w:val="single"/>
        </w:rPr>
        <w:t xml:space="preserve"> uzņēmumu</w:t>
      </w:r>
      <w:r w:rsidR="00973F3D" w:rsidRPr="00DD4A9E">
        <w:rPr>
          <w:rFonts w:ascii="Times New Roman" w:hAnsi="Times New Roman"/>
          <w:sz w:val="26"/>
          <w:szCs w:val="26"/>
          <w:u w:val="single"/>
        </w:rPr>
        <w:t xml:space="preserve"> pieeja finansējumam</w:t>
      </w:r>
      <w:r w:rsidR="00174D83" w:rsidRPr="00DD4A9E">
        <w:rPr>
          <w:rFonts w:ascii="Times New Roman" w:hAnsi="Times New Roman"/>
          <w:sz w:val="26"/>
          <w:szCs w:val="26"/>
          <w:u w:val="single"/>
        </w:rPr>
        <w:t xml:space="preserve"> un</w:t>
      </w:r>
      <w:r w:rsidR="00973F3D" w:rsidRPr="00DD4A9E">
        <w:rPr>
          <w:rFonts w:ascii="Times New Roman" w:hAnsi="Times New Roman"/>
          <w:sz w:val="26"/>
          <w:szCs w:val="26"/>
          <w:u w:val="single"/>
        </w:rPr>
        <w:t xml:space="preserve"> internacionalizācija</w:t>
      </w:r>
      <w:r w:rsidR="00615133">
        <w:rPr>
          <w:rFonts w:ascii="Times New Roman" w:hAnsi="Times New Roman"/>
          <w:sz w:val="26"/>
          <w:szCs w:val="26"/>
          <w:u w:val="single"/>
        </w:rPr>
        <w:t xml:space="preserve">, </w:t>
      </w:r>
      <w:r w:rsidR="00973F3D" w:rsidRPr="00DD4A9E">
        <w:rPr>
          <w:rFonts w:ascii="Times New Roman" w:hAnsi="Times New Roman"/>
          <w:sz w:val="26"/>
          <w:szCs w:val="26"/>
          <w:u w:val="single"/>
        </w:rPr>
        <w:t>labāka pārvaldība</w:t>
      </w:r>
      <w:r w:rsidR="00323607" w:rsidRPr="00DD4A9E">
        <w:rPr>
          <w:rFonts w:ascii="Times New Roman" w:hAnsi="Times New Roman"/>
          <w:sz w:val="26"/>
          <w:szCs w:val="26"/>
        </w:rPr>
        <w:t xml:space="preserve">. Diskusijas tiks balstītas uz </w:t>
      </w:r>
      <w:r w:rsidR="00615133">
        <w:rPr>
          <w:rFonts w:ascii="Times New Roman" w:hAnsi="Times New Roman"/>
          <w:sz w:val="26"/>
          <w:szCs w:val="26"/>
        </w:rPr>
        <w:t xml:space="preserve">Ungārijas prezidentūras sagatavoto </w:t>
      </w:r>
      <w:r w:rsidR="00323607" w:rsidRPr="00DD4A9E">
        <w:rPr>
          <w:rFonts w:ascii="Times New Roman" w:hAnsi="Times New Roman"/>
          <w:sz w:val="26"/>
          <w:szCs w:val="26"/>
        </w:rPr>
        <w:t>informāciju</w:t>
      </w:r>
      <w:r w:rsidR="00C82EC7" w:rsidRPr="00DD4A9E">
        <w:rPr>
          <w:rFonts w:ascii="Times New Roman" w:hAnsi="Times New Roman"/>
          <w:sz w:val="26"/>
          <w:szCs w:val="26"/>
        </w:rPr>
        <w:t xml:space="preserve"> </w:t>
      </w:r>
      <w:r w:rsidR="00C82EC7" w:rsidRPr="00DD4A9E">
        <w:rPr>
          <w:rFonts w:ascii="Times New Roman" w:eastAsia="Times New Roman" w:hAnsi="Times New Roman"/>
          <w:color w:val="000000"/>
          <w:sz w:val="26"/>
          <w:szCs w:val="26"/>
          <w:lang w:eastAsia="lv-LV"/>
        </w:rPr>
        <w:t>„Būt inovatīviem un attīstīties starptautiski”</w:t>
      </w:r>
      <w:r w:rsidR="00615133">
        <w:rPr>
          <w:rFonts w:ascii="Times New Roman" w:eastAsia="Times New Roman" w:hAnsi="Times New Roman"/>
          <w:color w:val="000000"/>
          <w:sz w:val="26"/>
          <w:szCs w:val="26"/>
          <w:lang w:eastAsia="lv-LV"/>
        </w:rPr>
        <w:t xml:space="preserve">. </w:t>
      </w:r>
    </w:p>
    <w:p w:rsidR="001F2595" w:rsidRPr="00DD4A9E" w:rsidRDefault="008048F7" w:rsidP="008B172B">
      <w:pPr>
        <w:spacing w:before="120" w:after="0" w:line="240" w:lineRule="auto"/>
        <w:ind w:firstLine="567"/>
        <w:jc w:val="both"/>
        <w:textAlignment w:val="top"/>
        <w:rPr>
          <w:rFonts w:ascii="Times New Roman" w:hAnsi="Times New Roman"/>
          <w:sz w:val="26"/>
          <w:szCs w:val="26"/>
        </w:rPr>
      </w:pPr>
      <w:r w:rsidRPr="00DD4A9E">
        <w:rPr>
          <w:rFonts w:ascii="Times New Roman" w:eastAsia="Times New Roman" w:hAnsi="Times New Roman"/>
          <w:color w:val="000000"/>
          <w:sz w:val="26"/>
          <w:szCs w:val="26"/>
          <w:lang w:eastAsia="lv-LV"/>
        </w:rPr>
        <w:t xml:space="preserve">Ungārijas prezidentūra uzsver, ka MVU </w:t>
      </w:r>
      <w:r w:rsidRPr="00DD4A9E">
        <w:rPr>
          <w:rStyle w:val="hps"/>
          <w:rFonts w:ascii="Times New Roman" w:hAnsi="Times New Roman"/>
          <w:sz w:val="26"/>
          <w:szCs w:val="26"/>
        </w:rPr>
        <w:t>ir inovatīvi</w:t>
      </w:r>
      <w:r w:rsidRPr="00DD4A9E">
        <w:rPr>
          <w:rFonts w:ascii="Times New Roman" w:hAnsi="Times New Roman"/>
          <w:sz w:val="26"/>
          <w:szCs w:val="26"/>
        </w:rPr>
        <w:t xml:space="preserve">, ātri </w:t>
      </w:r>
      <w:r w:rsidRPr="00DD4A9E">
        <w:rPr>
          <w:rStyle w:val="hps"/>
          <w:rFonts w:ascii="Times New Roman" w:hAnsi="Times New Roman"/>
          <w:sz w:val="26"/>
          <w:szCs w:val="26"/>
        </w:rPr>
        <w:t>pielāgojas</w:t>
      </w:r>
      <w:r w:rsidRPr="00DD4A9E">
        <w:rPr>
          <w:rFonts w:ascii="Times New Roman" w:hAnsi="Times New Roman"/>
          <w:sz w:val="26"/>
          <w:szCs w:val="26"/>
        </w:rPr>
        <w:br/>
      </w:r>
      <w:r w:rsidRPr="00DD4A9E">
        <w:rPr>
          <w:rStyle w:val="hps"/>
          <w:rFonts w:ascii="Times New Roman" w:hAnsi="Times New Roman"/>
          <w:sz w:val="26"/>
          <w:szCs w:val="26"/>
        </w:rPr>
        <w:t>jaunajām tirgus iespējām</w:t>
      </w:r>
      <w:r w:rsidRPr="00DD4A9E">
        <w:rPr>
          <w:rFonts w:ascii="Times New Roman" w:hAnsi="Times New Roman"/>
          <w:sz w:val="26"/>
          <w:szCs w:val="26"/>
        </w:rPr>
        <w:t xml:space="preserve"> </w:t>
      </w:r>
      <w:r w:rsidRPr="00DD4A9E">
        <w:rPr>
          <w:rStyle w:val="hps"/>
          <w:rFonts w:ascii="Times New Roman" w:hAnsi="Times New Roman"/>
          <w:sz w:val="26"/>
          <w:szCs w:val="26"/>
        </w:rPr>
        <w:t>un</w:t>
      </w:r>
      <w:r w:rsidRPr="00DD4A9E">
        <w:rPr>
          <w:rFonts w:ascii="Times New Roman" w:hAnsi="Times New Roman"/>
          <w:sz w:val="26"/>
          <w:szCs w:val="26"/>
        </w:rPr>
        <w:t xml:space="preserve"> </w:t>
      </w:r>
      <w:r w:rsidRPr="00DD4A9E">
        <w:rPr>
          <w:rStyle w:val="hps"/>
          <w:rFonts w:ascii="Times New Roman" w:hAnsi="Times New Roman"/>
          <w:sz w:val="26"/>
          <w:szCs w:val="26"/>
        </w:rPr>
        <w:t>tendencēm</w:t>
      </w:r>
      <w:r w:rsidRPr="00DD4A9E">
        <w:rPr>
          <w:rFonts w:ascii="Times New Roman" w:hAnsi="Times New Roman"/>
          <w:sz w:val="26"/>
          <w:szCs w:val="26"/>
        </w:rPr>
        <w:t>, tāpēc jo īpaši būtiski tos nodrošināt ar kapitālu</w:t>
      </w:r>
      <w:r w:rsidR="00151C92" w:rsidRPr="00DD4A9E">
        <w:rPr>
          <w:rFonts w:ascii="Times New Roman" w:hAnsi="Times New Roman"/>
          <w:sz w:val="26"/>
          <w:szCs w:val="26"/>
        </w:rPr>
        <w:t xml:space="preserve"> </w:t>
      </w:r>
      <w:r w:rsidR="00174D83" w:rsidRPr="00DD4A9E">
        <w:rPr>
          <w:rFonts w:ascii="Times New Roman" w:hAnsi="Times New Roman"/>
          <w:sz w:val="26"/>
          <w:szCs w:val="26"/>
        </w:rPr>
        <w:t xml:space="preserve">jebkurā no uzņēmuma attīstības cikliem. Vērojams, ka uzņēmumi valsts pārvaldes noteiktajās prasībās bieži </w:t>
      </w:r>
      <w:r w:rsidR="00151C92" w:rsidRPr="00DD4A9E">
        <w:rPr>
          <w:rFonts w:ascii="Times New Roman" w:hAnsi="Times New Roman"/>
          <w:sz w:val="26"/>
          <w:szCs w:val="26"/>
        </w:rPr>
        <w:t>sastopas ar</w:t>
      </w:r>
      <w:r w:rsidR="00174D83" w:rsidRPr="00DD4A9E">
        <w:rPr>
          <w:rFonts w:ascii="Times New Roman" w:hAnsi="Times New Roman"/>
          <w:sz w:val="26"/>
          <w:szCs w:val="26"/>
        </w:rPr>
        <w:t xml:space="preserve"> birokrātisk</w:t>
      </w:r>
      <w:r w:rsidR="00151C92" w:rsidRPr="00DD4A9E">
        <w:rPr>
          <w:rFonts w:ascii="Times New Roman" w:hAnsi="Times New Roman"/>
          <w:sz w:val="26"/>
          <w:szCs w:val="26"/>
        </w:rPr>
        <w:t>iem šķēršļiem</w:t>
      </w:r>
      <w:r w:rsidR="00174D83" w:rsidRPr="00DD4A9E">
        <w:rPr>
          <w:rFonts w:ascii="Times New Roman" w:hAnsi="Times New Roman"/>
          <w:sz w:val="26"/>
          <w:szCs w:val="26"/>
        </w:rPr>
        <w:t xml:space="preserve"> un administratīvo slogu – ja lieli uzņēmumi var piesaistīt profesionālus jomas speciālistus, tad MVU var izjust pamatdarbības prasmju trūkumu un attiecīgi to izmaksas ir krietni augstākas, kas tādējādi </w:t>
      </w:r>
      <w:proofErr w:type="spellStart"/>
      <w:r w:rsidR="00174D83" w:rsidRPr="00DD4A9E">
        <w:rPr>
          <w:rFonts w:ascii="Times New Roman" w:hAnsi="Times New Roman"/>
          <w:sz w:val="26"/>
          <w:szCs w:val="26"/>
        </w:rPr>
        <w:t>stagnē</w:t>
      </w:r>
      <w:proofErr w:type="spellEnd"/>
      <w:r w:rsidR="00174D83" w:rsidRPr="00DD4A9E">
        <w:rPr>
          <w:rFonts w:ascii="Times New Roman" w:hAnsi="Times New Roman"/>
          <w:sz w:val="26"/>
          <w:szCs w:val="26"/>
        </w:rPr>
        <w:t xml:space="preserve"> un pat aptur to darbību. Dokumentā tiek norādīts, ka tie ir šodienas izaicinājumi, kurus ES un ES politikai ir jārisina: jāatbalsta inovācija, jānovērš birokrātiskie šķēršļi un jāuzlabo tirgus nosacījumi</w:t>
      </w:r>
      <w:r w:rsidR="001F2595" w:rsidRPr="00DD4A9E">
        <w:rPr>
          <w:rFonts w:ascii="Times New Roman" w:hAnsi="Times New Roman"/>
          <w:sz w:val="26"/>
          <w:szCs w:val="26"/>
        </w:rPr>
        <w:t xml:space="preserve"> MVU</w:t>
      </w:r>
      <w:r w:rsidR="00174D83" w:rsidRPr="00DD4A9E">
        <w:rPr>
          <w:rFonts w:ascii="Times New Roman" w:hAnsi="Times New Roman"/>
          <w:sz w:val="26"/>
          <w:szCs w:val="26"/>
        </w:rPr>
        <w:t>.</w:t>
      </w:r>
      <w:r w:rsidR="001F2595" w:rsidRPr="00DD4A9E">
        <w:rPr>
          <w:rFonts w:ascii="Times New Roman" w:hAnsi="Times New Roman"/>
          <w:sz w:val="26"/>
          <w:szCs w:val="26"/>
        </w:rPr>
        <w:t xml:space="preserve"> Minēto uzdevumu nozīmīgumu ik gadu apliecina apsekotie </w:t>
      </w:r>
      <w:proofErr w:type="spellStart"/>
      <w:r w:rsidR="000F4425" w:rsidRPr="00DD4A9E">
        <w:rPr>
          <w:rFonts w:ascii="Times New Roman" w:hAnsi="Times New Roman"/>
          <w:i/>
          <w:sz w:val="26"/>
          <w:szCs w:val="26"/>
        </w:rPr>
        <w:t>Eurostat</w:t>
      </w:r>
      <w:proofErr w:type="spellEnd"/>
      <w:r w:rsidR="001F2595" w:rsidRPr="00DD4A9E">
        <w:rPr>
          <w:rFonts w:ascii="Times New Roman" w:hAnsi="Times New Roman"/>
          <w:sz w:val="26"/>
          <w:szCs w:val="26"/>
        </w:rPr>
        <w:t xml:space="preserve"> statistikas dati – 2010.gadā bija 20,2 miljoni uzņēmumi, kur tikai</w:t>
      </w:r>
      <w:r w:rsidR="000F4425" w:rsidRPr="00DD4A9E">
        <w:rPr>
          <w:rFonts w:ascii="Times New Roman" w:hAnsi="Times New Roman"/>
          <w:sz w:val="26"/>
          <w:szCs w:val="26"/>
        </w:rPr>
        <w:t xml:space="preserve"> </w:t>
      </w:r>
      <w:r w:rsidR="001F2595" w:rsidRPr="00DD4A9E">
        <w:rPr>
          <w:rFonts w:ascii="Times New Roman" w:hAnsi="Times New Roman"/>
          <w:sz w:val="26"/>
          <w:szCs w:val="26"/>
        </w:rPr>
        <w:t xml:space="preserve">0,2% jeb 43 tūkstoši bija lielie uzņēmumi, bet pārējie 99,8% ir MVU, turklāt </w:t>
      </w:r>
      <w:r w:rsidR="000F4425" w:rsidRPr="00DD4A9E">
        <w:rPr>
          <w:rFonts w:ascii="Times New Roman" w:hAnsi="Times New Roman"/>
          <w:sz w:val="26"/>
          <w:szCs w:val="26"/>
        </w:rPr>
        <w:t>mikro uzņēmumi</w:t>
      </w:r>
      <w:r w:rsidR="001F2595" w:rsidRPr="00DD4A9E">
        <w:rPr>
          <w:rFonts w:ascii="Times New Roman" w:hAnsi="Times New Roman"/>
          <w:sz w:val="26"/>
          <w:szCs w:val="26"/>
        </w:rPr>
        <w:t xml:space="preserve"> nodrošina tikpat daudz darbavietas, cik lielie uzņēmumi kopā (~40%). </w:t>
      </w:r>
    </w:p>
    <w:p w:rsidR="00CE02E2" w:rsidRPr="00DD4A9E" w:rsidRDefault="00151C92" w:rsidP="008B172B">
      <w:pPr>
        <w:spacing w:before="120" w:after="0" w:line="240" w:lineRule="auto"/>
        <w:ind w:firstLine="567"/>
        <w:jc w:val="both"/>
        <w:textAlignment w:val="top"/>
        <w:rPr>
          <w:rFonts w:ascii="Times New Roman" w:eastAsia="Times New Roman" w:hAnsi="Times New Roman"/>
          <w:color w:val="000000"/>
          <w:sz w:val="26"/>
          <w:szCs w:val="26"/>
          <w:lang w:eastAsia="lv-LV"/>
        </w:rPr>
      </w:pPr>
      <w:r w:rsidRPr="00DD4A9E">
        <w:rPr>
          <w:rFonts w:ascii="Times New Roman" w:hAnsi="Times New Roman"/>
          <w:sz w:val="26"/>
          <w:szCs w:val="26"/>
        </w:rPr>
        <w:t xml:space="preserve">Vienlaikus </w:t>
      </w:r>
      <w:r w:rsidR="00CB1897" w:rsidRPr="00DD4A9E">
        <w:rPr>
          <w:rFonts w:ascii="Times New Roman" w:eastAsia="Times New Roman" w:hAnsi="Times New Roman"/>
          <w:color w:val="000000"/>
          <w:sz w:val="26"/>
          <w:szCs w:val="26"/>
          <w:lang w:eastAsia="lv-LV"/>
        </w:rPr>
        <w:t>Ungārijas prezidentūra atzīst</w:t>
      </w:r>
      <w:r w:rsidR="00C82EC7" w:rsidRPr="00DD4A9E">
        <w:rPr>
          <w:rFonts w:ascii="Times New Roman" w:eastAsia="Times New Roman" w:hAnsi="Times New Roman"/>
          <w:color w:val="000000"/>
          <w:sz w:val="26"/>
          <w:szCs w:val="26"/>
          <w:lang w:eastAsia="lv-LV"/>
        </w:rPr>
        <w:t xml:space="preserve">, lai veidotu </w:t>
      </w:r>
      <w:r w:rsidR="00CE02E2" w:rsidRPr="00DD4A9E">
        <w:rPr>
          <w:rFonts w:ascii="Times New Roman" w:eastAsia="Times New Roman" w:hAnsi="Times New Roman"/>
          <w:color w:val="000000"/>
          <w:sz w:val="26"/>
          <w:szCs w:val="26"/>
          <w:lang w:eastAsia="lv-LV"/>
        </w:rPr>
        <w:t>konkurētspējīg</w:t>
      </w:r>
      <w:r w:rsidR="00C82EC7" w:rsidRPr="00DD4A9E">
        <w:rPr>
          <w:rFonts w:ascii="Times New Roman" w:eastAsia="Times New Roman" w:hAnsi="Times New Roman"/>
          <w:color w:val="000000"/>
          <w:sz w:val="26"/>
          <w:szCs w:val="26"/>
          <w:lang w:eastAsia="lv-LV"/>
        </w:rPr>
        <w:t>u</w:t>
      </w:r>
      <w:r w:rsidR="00CE02E2" w:rsidRPr="00DD4A9E">
        <w:rPr>
          <w:rFonts w:ascii="Times New Roman" w:eastAsia="Times New Roman" w:hAnsi="Times New Roman"/>
          <w:color w:val="000000"/>
          <w:sz w:val="26"/>
          <w:szCs w:val="26"/>
          <w:lang w:eastAsia="lv-LV"/>
        </w:rPr>
        <w:t xml:space="preserve"> Eiropas ekonomik</w:t>
      </w:r>
      <w:r w:rsidR="009D16D0">
        <w:rPr>
          <w:rFonts w:ascii="Times New Roman" w:eastAsia="Times New Roman" w:hAnsi="Times New Roman"/>
          <w:color w:val="000000"/>
          <w:sz w:val="26"/>
          <w:szCs w:val="26"/>
          <w:lang w:eastAsia="lv-LV"/>
        </w:rPr>
        <w:t>u</w:t>
      </w:r>
      <w:r w:rsidR="00C82EC7" w:rsidRPr="00DD4A9E">
        <w:rPr>
          <w:rFonts w:ascii="Times New Roman" w:eastAsia="Times New Roman" w:hAnsi="Times New Roman"/>
          <w:color w:val="000000"/>
          <w:sz w:val="26"/>
          <w:szCs w:val="26"/>
          <w:lang w:eastAsia="lv-LV"/>
        </w:rPr>
        <w:t>,</w:t>
      </w:r>
      <w:r w:rsidR="00CE02E2" w:rsidRPr="00DD4A9E">
        <w:rPr>
          <w:rFonts w:ascii="Times New Roman" w:eastAsia="Times New Roman" w:hAnsi="Times New Roman"/>
          <w:color w:val="000000"/>
          <w:sz w:val="26"/>
          <w:szCs w:val="26"/>
          <w:lang w:eastAsia="lv-LV"/>
        </w:rPr>
        <w:t xml:space="preserve"> ES institūcijas un dalībvalstis </w:t>
      </w:r>
      <w:r w:rsidRPr="00DD4A9E">
        <w:rPr>
          <w:rFonts w:ascii="Times New Roman" w:eastAsia="Times New Roman" w:hAnsi="Times New Roman"/>
          <w:color w:val="000000"/>
          <w:sz w:val="26"/>
          <w:szCs w:val="26"/>
          <w:lang w:eastAsia="lv-LV"/>
        </w:rPr>
        <w:t>jau</w:t>
      </w:r>
      <w:r w:rsidR="00CE02E2" w:rsidRPr="00DD4A9E">
        <w:rPr>
          <w:rFonts w:ascii="Times New Roman" w:eastAsia="Times New Roman" w:hAnsi="Times New Roman"/>
          <w:color w:val="000000"/>
          <w:sz w:val="26"/>
          <w:szCs w:val="26"/>
          <w:lang w:eastAsia="lv-LV"/>
        </w:rPr>
        <w:t xml:space="preserve"> ir uzsā</w:t>
      </w:r>
      <w:r w:rsidR="00C82EC7" w:rsidRPr="00DD4A9E">
        <w:rPr>
          <w:rFonts w:ascii="Times New Roman" w:eastAsia="Times New Roman" w:hAnsi="Times New Roman"/>
          <w:color w:val="000000"/>
          <w:sz w:val="26"/>
          <w:szCs w:val="26"/>
          <w:lang w:eastAsia="lv-LV"/>
        </w:rPr>
        <w:t xml:space="preserve">kušas veidot politikas, kas </w:t>
      </w:r>
      <w:r w:rsidR="00CE02E2" w:rsidRPr="00DD4A9E">
        <w:rPr>
          <w:rFonts w:ascii="Times New Roman" w:eastAsia="Times New Roman" w:hAnsi="Times New Roman"/>
          <w:color w:val="000000"/>
          <w:sz w:val="26"/>
          <w:szCs w:val="26"/>
          <w:lang w:eastAsia="lv-LV"/>
        </w:rPr>
        <w:t>sekmīgi novēr</w:t>
      </w:r>
      <w:r w:rsidR="00C82EC7" w:rsidRPr="00DD4A9E">
        <w:rPr>
          <w:rFonts w:ascii="Times New Roman" w:eastAsia="Times New Roman" w:hAnsi="Times New Roman"/>
          <w:color w:val="000000"/>
          <w:sz w:val="26"/>
          <w:szCs w:val="26"/>
          <w:lang w:eastAsia="lv-LV"/>
        </w:rPr>
        <w:t>š</w:t>
      </w:r>
      <w:r w:rsidR="00CE02E2" w:rsidRPr="00DD4A9E">
        <w:rPr>
          <w:rFonts w:ascii="Times New Roman" w:eastAsia="Times New Roman" w:hAnsi="Times New Roman"/>
          <w:color w:val="000000"/>
          <w:sz w:val="26"/>
          <w:szCs w:val="26"/>
          <w:lang w:eastAsia="lv-LV"/>
        </w:rPr>
        <w:t xml:space="preserve"> šķēršļus</w:t>
      </w:r>
      <w:r w:rsidR="00D917D6" w:rsidRPr="00DD4A9E">
        <w:rPr>
          <w:rFonts w:ascii="Times New Roman" w:eastAsia="Times New Roman" w:hAnsi="Times New Roman"/>
          <w:color w:val="000000"/>
          <w:sz w:val="26"/>
          <w:szCs w:val="26"/>
          <w:lang w:eastAsia="lv-LV"/>
        </w:rPr>
        <w:t xml:space="preserve"> </w:t>
      </w:r>
      <w:r w:rsidR="00CE02E2" w:rsidRPr="00DD4A9E">
        <w:rPr>
          <w:rFonts w:ascii="Times New Roman" w:eastAsia="Times New Roman" w:hAnsi="Times New Roman"/>
          <w:color w:val="000000"/>
          <w:sz w:val="26"/>
          <w:szCs w:val="26"/>
          <w:lang w:eastAsia="lv-LV"/>
        </w:rPr>
        <w:t xml:space="preserve">MVU </w:t>
      </w:r>
      <w:r w:rsidR="00C82EC7" w:rsidRPr="00DD4A9E">
        <w:rPr>
          <w:rFonts w:ascii="Times New Roman" w:eastAsia="Times New Roman" w:hAnsi="Times New Roman"/>
          <w:color w:val="000000"/>
          <w:sz w:val="26"/>
          <w:szCs w:val="26"/>
          <w:lang w:eastAsia="lv-LV"/>
        </w:rPr>
        <w:t>darbībai</w:t>
      </w:r>
      <w:r w:rsidR="00CE02E2" w:rsidRPr="00DD4A9E">
        <w:rPr>
          <w:rFonts w:ascii="Times New Roman" w:eastAsia="Times New Roman" w:hAnsi="Times New Roman"/>
          <w:color w:val="000000"/>
          <w:sz w:val="26"/>
          <w:szCs w:val="26"/>
          <w:lang w:eastAsia="lv-LV"/>
        </w:rPr>
        <w:t xml:space="preserve">, lai </w:t>
      </w:r>
      <w:r w:rsidRPr="00DD4A9E">
        <w:rPr>
          <w:rFonts w:ascii="Times New Roman" w:eastAsia="Times New Roman" w:hAnsi="Times New Roman"/>
          <w:color w:val="000000"/>
          <w:sz w:val="26"/>
          <w:szCs w:val="26"/>
          <w:lang w:eastAsia="lv-LV"/>
        </w:rPr>
        <w:t>tie</w:t>
      </w:r>
      <w:r w:rsidR="00CE02E2" w:rsidRPr="00DD4A9E">
        <w:rPr>
          <w:rFonts w:ascii="Times New Roman" w:eastAsia="Times New Roman" w:hAnsi="Times New Roman"/>
          <w:color w:val="000000"/>
          <w:sz w:val="26"/>
          <w:szCs w:val="26"/>
          <w:lang w:eastAsia="lv-LV"/>
        </w:rPr>
        <w:t xml:space="preserve"> varētu </w:t>
      </w:r>
      <w:r w:rsidR="00C82EC7" w:rsidRPr="00DD4A9E">
        <w:rPr>
          <w:rFonts w:ascii="Times New Roman" w:eastAsia="Times New Roman" w:hAnsi="Times New Roman"/>
          <w:color w:val="000000"/>
          <w:sz w:val="26"/>
          <w:szCs w:val="26"/>
          <w:lang w:eastAsia="lv-LV"/>
        </w:rPr>
        <w:t>„</w:t>
      </w:r>
      <w:r w:rsidR="00CE02E2" w:rsidRPr="00DD4A9E">
        <w:rPr>
          <w:rFonts w:ascii="Times New Roman" w:eastAsia="Times New Roman" w:hAnsi="Times New Roman"/>
          <w:color w:val="000000"/>
          <w:sz w:val="26"/>
          <w:szCs w:val="26"/>
          <w:lang w:eastAsia="lv-LV"/>
        </w:rPr>
        <w:t xml:space="preserve">būt inovatīvi un </w:t>
      </w:r>
      <w:r w:rsidR="00C82EC7" w:rsidRPr="00DD4A9E">
        <w:rPr>
          <w:rFonts w:ascii="Times New Roman" w:eastAsia="Times New Roman" w:hAnsi="Times New Roman"/>
          <w:color w:val="000000"/>
          <w:sz w:val="26"/>
          <w:szCs w:val="26"/>
          <w:lang w:eastAsia="lv-LV"/>
        </w:rPr>
        <w:t>attīstīties starptautiski”</w:t>
      </w:r>
      <w:r w:rsidRPr="00DD4A9E">
        <w:rPr>
          <w:rFonts w:ascii="Times New Roman" w:eastAsia="Times New Roman" w:hAnsi="Times New Roman"/>
          <w:color w:val="000000"/>
          <w:sz w:val="26"/>
          <w:szCs w:val="26"/>
          <w:lang w:eastAsia="lv-LV"/>
        </w:rPr>
        <w:t xml:space="preserve">, t.i., ir ieviesti </w:t>
      </w:r>
      <w:r w:rsidRPr="00DD4A9E">
        <w:rPr>
          <w:rFonts w:ascii="Times New Roman" w:eastAsia="Times New Roman" w:hAnsi="Times New Roman"/>
          <w:i/>
          <w:color w:val="000000"/>
          <w:sz w:val="26"/>
          <w:szCs w:val="26"/>
          <w:lang w:eastAsia="lv-LV"/>
        </w:rPr>
        <w:t>labāka regulējuma</w:t>
      </w:r>
      <w:r w:rsidRPr="00DD4A9E">
        <w:rPr>
          <w:rFonts w:ascii="Times New Roman" w:eastAsia="Times New Roman" w:hAnsi="Times New Roman"/>
          <w:color w:val="000000"/>
          <w:sz w:val="26"/>
          <w:szCs w:val="26"/>
          <w:lang w:eastAsia="lv-LV"/>
        </w:rPr>
        <w:t xml:space="preserve"> pamatprincipi, noteiktas MVU atbalstošas vadlīnijas </w:t>
      </w:r>
      <w:r w:rsidR="003C5F95">
        <w:rPr>
          <w:rFonts w:ascii="Times New Roman" w:eastAsia="Times New Roman" w:hAnsi="Times New Roman"/>
          <w:color w:val="000000"/>
          <w:sz w:val="26"/>
          <w:szCs w:val="26"/>
          <w:lang w:eastAsia="lv-LV"/>
        </w:rPr>
        <w:t xml:space="preserve">ar </w:t>
      </w:r>
      <w:r w:rsidRPr="00DD4A9E">
        <w:rPr>
          <w:rFonts w:ascii="Times New Roman" w:eastAsia="Times New Roman" w:hAnsi="Times New Roman"/>
          <w:i/>
          <w:color w:val="000000"/>
          <w:sz w:val="26"/>
          <w:szCs w:val="26"/>
          <w:lang w:eastAsia="lv-LV"/>
        </w:rPr>
        <w:t xml:space="preserve">Mazās uzņēmējdarbības </w:t>
      </w:r>
      <w:r w:rsidR="00615133">
        <w:rPr>
          <w:rFonts w:ascii="Times New Roman" w:eastAsia="Times New Roman" w:hAnsi="Times New Roman"/>
          <w:i/>
          <w:color w:val="000000"/>
          <w:sz w:val="26"/>
          <w:szCs w:val="26"/>
          <w:lang w:eastAsia="lv-LV"/>
        </w:rPr>
        <w:t>akts</w:t>
      </w:r>
      <w:r w:rsidRPr="00DD4A9E">
        <w:rPr>
          <w:rFonts w:ascii="Times New Roman" w:eastAsia="Times New Roman" w:hAnsi="Times New Roman"/>
          <w:i/>
          <w:color w:val="000000"/>
          <w:sz w:val="26"/>
          <w:szCs w:val="26"/>
          <w:lang w:eastAsia="lv-LV"/>
        </w:rPr>
        <w:t xml:space="preserve"> Eiropai</w:t>
      </w:r>
      <w:r w:rsidRPr="00DD4A9E">
        <w:rPr>
          <w:rFonts w:ascii="Times New Roman" w:eastAsia="Times New Roman" w:hAnsi="Times New Roman"/>
          <w:color w:val="000000"/>
          <w:sz w:val="26"/>
          <w:szCs w:val="26"/>
          <w:lang w:eastAsia="lv-LV"/>
        </w:rPr>
        <w:t xml:space="preserve">, kā arī noteiktas prioritātes ilgtermiņā </w:t>
      </w:r>
      <w:r w:rsidRPr="00DD4A9E">
        <w:rPr>
          <w:rFonts w:ascii="Times New Roman" w:eastAsia="Times New Roman" w:hAnsi="Times New Roman"/>
          <w:i/>
          <w:color w:val="000000"/>
          <w:sz w:val="26"/>
          <w:szCs w:val="26"/>
          <w:lang w:eastAsia="lv-LV"/>
        </w:rPr>
        <w:t>ES 2020</w:t>
      </w:r>
      <w:r w:rsidRPr="00DD4A9E">
        <w:rPr>
          <w:rFonts w:ascii="Times New Roman" w:eastAsia="Times New Roman" w:hAnsi="Times New Roman"/>
          <w:color w:val="000000"/>
          <w:sz w:val="26"/>
          <w:szCs w:val="26"/>
          <w:lang w:eastAsia="lv-LV"/>
        </w:rPr>
        <w:t xml:space="preserve"> ietvar</w:t>
      </w:r>
      <w:r w:rsidR="00F01264" w:rsidRPr="00DD4A9E">
        <w:rPr>
          <w:rFonts w:ascii="Times New Roman" w:eastAsia="Times New Roman" w:hAnsi="Times New Roman"/>
          <w:color w:val="000000"/>
          <w:sz w:val="26"/>
          <w:szCs w:val="26"/>
          <w:lang w:eastAsia="lv-LV"/>
        </w:rPr>
        <w:t>os</w:t>
      </w:r>
      <w:r w:rsidR="00C82EC7" w:rsidRPr="00DD4A9E">
        <w:rPr>
          <w:rFonts w:ascii="Times New Roman" w:eastAsia="Times New Roman" w:hAnsi="Times New Roman"/>
          <w:color w:val="000000"/>
          <w:sz w:val="26"/>
          <w:szCs w:val="26"/>
          <w:lang w:eastAsia="lv-LV"/>
        </w:rPr>
        <w:t>.</w:t>
      </w:r>
      <w:r w:rsidR="00CE02E2" w:rsidRPr="00DD4A9E">
        <w:rPr>
          <w:rFonts w:ascii="Times New Roman" w:eastAsia="Times New Roman" w:hAnsi="Times New Roman"/>
          <w:color w:val="000000"/>
          <w:sz w:val="26"/>
          <w:szCs w:val="26"/>
          <w:lang w:eastAsia="lv-LV"/>
        </w:rPr>
        <w:t xml:space="preserve"> </w:t>
      </w:r>
      <w:r w:rsidR="001F2595" w:rsidRPr="00DD4A9E">
        <w:rPr>
          <w:rFonts w:ascii="Times New Roman" w:eastAsia="Times New Roman" w:hAnsi="Times New Roman"/>
          <w:color w:val="000000"/>
          <w:sz w:val="26"/>
          <w:szCs w:val="26"/>
          <w:lang w:eastAsia="lv-LV"/>
        </w:rPr>
        <w:t xml:space="preserve">Tomēr </w:t>
      </w:r>
      <w:r w:rsidR="00E8364B" w:rsidRPr="00DD4A9E">
        <w:rPr>
          <w:rFonts w:ascii="Times New Roman" w:eastAsia="Times New Roman" w:hAnsi="Times New Roman"/>
          <w:color w:val="000000"/>
          <w:sz w:val="26"/>
          <w:szCs w:val="26"/>
          <w:lang w:eastAsia="lv-LV"/>
        </w:rPr>
        <w:t xml:space="preserve">prezidentūra </w:t>
      </w:r>
      <w:r w:rsidR="001F2595" w:rsidRPr="00DD4A9E">
        <w:rPr>
          <w:rFonts w:ascii="Times New Roman" w:eastAsia="Times New Roman" w:hAnsi="Times New Roman"/>
          <w:color w:val="000000"/>
          <w:sz w:val="26"/>
          <w:szCs w:val="26"/>
          <w:lang w:eastAsia="lv-LV"/>
        </w:rPr>
        <w:t>vienlaikus uzsver, ka ir jāturpina uz uzņēmējdarbības attīstību vērsta politika</w:t>
      </w:r>
      <w:r w:rsidR="00E8364B" w:rsidRPr="00DD4A9E">
        <w:rPr>
          <w:rFonts w:ascii="Times New Roman" w:eastAsia="Times New Roman" w:hAnsi="Times New Roman"/>
          <w:color w:val="000000"/>
          <w:sz w:val="26"/>
          <w:szCs w:val="26"/>
          <w:lang w:eastAsia="lv-LV"/>
        </w:rPr>
        <w:t xml:space="preserve">, tāpēc diskusiju materiālā sanāksmes dalībnieki ir aicināti pārdomāt vispārīgus jautājumus </w:t>
      </w:r>
      <w:r w:rsidR="00F01264" w:rsidRPr="00DD4A9E">
        <w:rPr>
          <w:rFonts w:ascii="Times New Roman" w:eastAsia="Times New Roman" w:hAnsi="Times New Roman"/>
          <w:color w:val="000000"/>
          <w:sz w:val="26"/>
          <w:szCs w:val="26"/>
          <w:lang w:eastAsia="lv-LV"/>
        </w:rPr>
        <w:t>par</w:t>
      </w:r>
      <w:r w:rsidR="00E8364B" w:rsidRPr="00DD4A9E">
        <w:rPr>
          <w:rFonts w:ascii="Times New Roman" w:eastAsia="Times New Roman" w:hAnsi="Times New Roman"/>
          <w:color w:val="000000"/>
          <w:sz w:val="26"/>
          <w:szCs w:val="26"/>
          <w:lang w:eastAsia="lv-LV"/>
        </w:rPr>
        <w:t xml:space="preserve"> kopējās MVU politikas veidošanu un tās kapacitātes stiprināšanu.</w:t>
      </w:r>
    </w:p>
    <w:p w:rsidR="000F4425" w:rsidRPr="00DD4A9E" w:rsidRDefault="000F4425" w:rsidP="008B172B">
      <w:pPr>
        <w:pStyle w:val="ListParagraph"/>
        <w:numPr>
          <w:ilvl w:val="0"/>
          <w:numId w:val="2"/>
        </w:numPr>
        <w:spacing w:before="120" w:after="0" w:line="240" w:lineRule="auto"/>
        <w:ind w:left="851"/>
        <w:contextualSpacing w:val="0"/>
        <w:jc w:val="both"/>
        <w:textAlignment w:val="top"/>
        <w:rPr>
          <w:rFonts w:ascii="Times New Roman" w:eastAsia="Times New Roman" w:hAnsi="Times New Roman"/>
          <w:b/>
          <w:color w:val="888888"/>
          <w:sz w:val="26"/>
          <w:szCs w:val="26"/>
          <w:lang w:eastAsia="lv-LV"/>
        </w:rPr>
      </w:pPr>
      <w:r w:rsidRPr="00DD4A9E">
        <w:rPr>
          <w:rFonts w:ascii="Times New Roman" w:eastAsia="Times New Roman" w:hAnsi="Times New Roman"/>
          <w:b/>
          <w:color w:val="000000"/>
          <w:sz w:val="26"/>
          <w:szCs w:val="26"/>
          <w:lang w:eastAsia="lv-LV"/>
        </w:rPr>
        <w:t>Dokumenta īss apraksts</w:t>
      </w:r>
    </w:p>
    <w:p w:rsidR="00943ED4" w:rsidRPr="00DD4A9E" w:rsidRDefault="00943ED4" w:rsidP="008B172B">
      <w:pPr>
        <w:spacing w:before="120" w:after="0" w:line="240" w:lineRule="auto"/>
        <w:jc w:val="both"/>
        <w:rPr>
          <w:rFonts w:ascii="Times New Roman" w:hAnsi="Times New Roman"/>
          <w:sz w:val="26"/>
          <w:szCs w:val="26"/>
        </w:rPr>
      </w:pPr>
      <w:r w:rsidRPr="00DD4A9E">
        <w:rPr>
          <w:rFonts w:ascii="Times New Roman" w:hAnsi="Times New Roman"/>
          <w:b/>
          <w:i/>
          <w:sz w:val="26"/>
          <w:szCs w:val="26"/>
        </w:rPr>
        <w:t>L</w:t>
      </w:r>
      <w:r w:rsidR="00827EDC" w:rsidRPr="00DD4A9E">
        <w:rPr>
          <w:rFonts w:ascii="Times New Roman" w:hAnsi="Times New Roman"/>
          <w:b/>
          <w:i/>
          <w:sz w:val="26"/>
          <w:szCs w:val="26"/>
        </w:rPr>
        <w:t>ietpratīgs regulējums</w:t>
      </w:r>
    </w:p>
    <w:p w:rsidR="00087107" w:rsidRDefault="00615133" w:rsidP="008B172B">
      <w:pPr>
        <w:spacing w:before="120" w:after="0" w:line="240" w:lineRule="auto"/>
        <w:ind w:firstLine="567"/>
        <w:jc w:val="both"/>
        <w:rPr>
          <w:rFonts w:ascii="Times New Roman" w:hAnsi="Times New Roman"/>
          <w:sz w:val="26"/>
          <w:szCs w:val="26"/>
        </w:rPr>
      </w:pPr>
      <w:r>
        <w:rPr>
          <w:rFonts w:ascii="Times New Roman" w:hAnsi="Times New Roman"/>
          <w:sz w:val="26"/>
          <w:szCs w:val="26"/>
        </w:rPr>
        <w:t>MVU l</w:t>
      </w:r>
      <w:r w:rsidR="00BD19A9" w:rsidRPr="00DD4A9E">
        <w:rPr>
          <w:rFonts w:ascii="Times New Roman" w:hAnsi="Times New Roman"/>
          <w:sz w:val="26"/>
          <w:szCs w:val="26"/>
        </w:rPr>
        <w:t>ietpratīg</w:t>
      </w:r>
      <w:r>
        <w:rPr>
          <w:rFonts w:ascii="Times New Roman" w:hAnsi="Times New Roman"/>
          <w:sz w:val="26"/>
          <w:szCs w:val="26"/>
        </w:rPr>
        <w:t>a</w:t>
      </w:r>
      <w:r w:rsidR="00BD19A9" w:rsidRPr="00DD4A9E">
        <w:rPr>
          <w:rFonts w:ascii="Times New Roman" w:hAnsi="Times New Roman"/>
          <w:sz w:val="26"/>
          <w:szCs w:val="26"/>
        </w:rPr>
        <w:t xml:space="preserve"> </w:t>
      </w:r>
      <w:r w:rsidR="00A6556B" w:rsidRPr="00DD4A9E">
        <w:rPr>
          <w:rFonts w:ascii="Times New Roman" w:hAnsi="Times New Roman"/>
          <w:sz w:val="26"/>
          <w:szCs w:val="26"/>
        </w:rPr>
        <w:t>regulējum</w:t>
      </w:r>
      <w:r w:rsidR="00BD19A9" w:rsidRPr="00DD4A9E">
        <w:rPr>
          <w:rFonts w:ascii="Times New Roman" w:hAnsi="Times New Roman"/>
          <w:sz w:val="26"/>
          <w:szCs w:val="26"/>
        </w:rPr>
        <w:t xml:space="preserve">a </w:t>
      </w:r>
      <w:r>
        <w:rPr>
          <w:rFonts w:ascii="Times New Roman" w:hAnsi="Times New Roman"/>
          <w:sz w:val="26"/>
          <w:szCs w:val="26"/>
        </w:rPr>
        <w:t xml:space="preserve">mērķis </w:t>
      </w:r>
      <w:r w:rsidR="00BD19A9" w:rsidRPr="00DD4A9E">
        <w:rPr>
          <w:rFonts w:ascii="Times New Roman" w:hAnsi="Times New Roman"/>
          <w:sz w:val="26"/>
          <w:szCs w:val="26"/>
        </w:rPr>
        <w:t xml:space="preserve">ir </w:t>
      </w:r>
      <w:r w:rsidR="00A6556B" w:rsidRPr="00DD4A9E">
        <w:rPr>
          <w:rFonts w:ascii="Times New Roman" w:hAnsi="Times New Roman"/>
          <w:sz w:val="26"/>
          <w:szCs w:val="26"/>
        </w:rPr>
        <w:t>minimāl</w:t>
      </w:r>
      <w:r>
        <w:rPr>
          <w:rFonts w:ascii="Times New Roman" w:hAnsi="Times New Roman"/>
          <w:sz w:val="26"/>
          <w:szCs w:val="26"/>
        </w:rPr>
        <w:t>a</w:t>
      </w:r>
      <w:r w:rsidR="00A6556B" w:rsidRPr="00DD4A9E">
        <w:rPr>
          <w:rFonts w:ascii="Times New Roman" w:hAnsi="Times New Roman"/>
          <w:sz w:val="26"/>
          <w:szCs w:val="26"/>
        </w:rPr>
        <w:t xml:space="preserve"> ietekm</w:t>
      </w:r>
      <w:r>
        <w:rPr>
          <w:rFonts w:ascii="Times New Roman" w:hAnsi="Times New Roman"/>
          <w:sz w:val="26"/>
          <w:szCs w:val="26"/>
        </w:rPr>
        <w:t>e</w:t>
      </w:r>
      <w:r w:rsidR="00A6556B" w:rsidRPr="00DD4A9E">
        <w:rPr>
          <w:rFonts w:ascii="Times New Roman" w:hAnsi="Times New Roman"/>
          <w:sz w:val="26"/>
          <w:szCs w:val="26"/>
        </w:rPr>
        <w:t xml:space="preserve"> uz </w:t>
      </w:r>
      <w:r w:rsidR="00BD19A9" w:rsidRPr="00DD4A9E">
        <w:rPr>
          <w:rFonts w:ascii="Times New Roman" w:hAnsi="Times New Roman"/>
          <w:sz w:val="26"/>
          <w:szCs w:val="26"/>
        </w:rPr>
        <w:t xml:space="preserve">uzņēmēju </w:t>
      </w:r>
      <w:r w:rsidR="00A6556B" w:rsidRPr="00DD4A9E">
        <w:rPr>
          <w:rFonts w:ascii="Times New Roman" w:hAnsi="Times New Roman"/>
          <w:sz w:val="26"/>
          <w:szCs w:val="26"/>
        </w:rPr>
        <w:t xml:space="preserve">izmaksām un maksimālu ietekmi uz </w:t>
      </w:r>
      <w:r w:rsidR="00BD19A9" w:rsidRPr="00DD4A9E">
        <w:rPr>
          <w:rFonts w:ascii="Times New Roman" w:hAnsi="Times New Roman"/>
          <w:sz w:val="26"/>
          <w:szCs w:val="26"/>
        </w:rPr>
        <w:t>to spēju</w:t>
      </w:r>
      <w:r w:rsidR="00A6556B" w:rsidRPr="00DD4A9E">
        <w:rPr>
          <w:rFonts w:ascii="Times New Roman" w:hAnsi="Times New Roman"/>
          <w:sz w:val="26"/>
          <w:szCs w:val="26"/>
        </w:rPr>
        <w:t xml:space="preserve"> piesaistīt investīcijas. </w:t>
      </w:r>
      <w:r w:rsidR="00116EC3">
        <w:rPr>
          <w:rFonts w:ascii="Times New Roman" w:hAnsi="Times New Roman"/>
          <w:sz w:val="26"/>
          <w:szCs w:val="26"/>
        </w:rPr>
        <w:t xml:space="preserve">Lai to īstenotu, </w:t>
      </w:r>
      <w:r w:rsidR="00087107">
        <w:rPr>
          <w:rFonts w:ascii="Times New Roman" w:hAnsi="Times New Roman"/>
          <w:sz w:val="26"/>
          <w:szCs w:val="26"/>
        </w:rPr>
        <w:t xml:space="preserve">likumdošanai jābūt saprotamai </w:t>
      </w:r>
      <w:r w:rsidR="00A6556B" w:rsidRPr="00DD4A9E">
        <w:rPr>
          <w:rFonts w:ascii="Times New Roman" w:hAnsi="Times New Roman"/>
          <w:sz w:val="26"/>
          <w:szCs w:val="26"/>
        </w:rPr>
        <w:t xml:space="preserve">un </w:t>
      </w:r>
      <w:r w:rsidR="00087107">
        <w:rPr>
          <w:rFonts w:ascii="Times New Roman" w:hAnsi="Times New Roman"/>
          <w:sz w:val="26"/>
          <w:szCs w:val="26"/>
        </w:rPr>
        <w:t xml:space="preserve">paredzamajai, sistēmai jābūt atklātai un godīgai, par pamatu tai ir jābūt ciešai sadarbībai starp valsts institūcijām, biznesa pārstāvjiem, NVO sektoru un vietējām pašvaldībām, kā arī starptautiskajām institūcijām, un tai nevajadzētu radīt nevajadzīgas izmaksas un pienākumus. </w:t>
      </w:r>
    </w:p>
    <w:p w:rsidR="00087107" w:rsidRDefault="00087107" w:rsidP="008B172B">
      <w:pPr>
        <w:spacing w:before="120" w:after="0" w:line="240" w:lineRule="auto"/>
        <w:ind w:firstLine="567"/>
        <w:jc w:val="both"/>
        <w:rPr>
          <w:rFonts w:ascii="Times New Roman" w:hAnsi="Times New Roman"/>
          <w:sz w:val="26"/>
          <w:szCs w:val="26"/>
        </w:rPr>
      </w:pPr>
      <w:r>
        <w:rPr>
          <w:rFonts w:ascii="Times New Roman" w:hAnsi="Times New Roman"/>
          <w:sz w:val="26"/>
          <w:szCs w:val="26"/>
        </w:rPr>
        <w:lastRenderedPageBreak/>
        <w:t>MVU attīstīb</w:t>
      </w:r>
      <w:r w:rsidR="000718D1">
        <w:rPr>
          <w:rFonts w:ascii="Times New Roman" w:hAnsi="Times New Roman"/>
          <w:sz w:val="26"/>
          <w:szCs w:val="26"/>
        </w:rPr>
        <w:t xml:space="preserve">ai ir izstrādāti vairāki principi un pasākumi, kas veido lietpratīgu regulējumu. Viens no šādiem principiem ir „domā par mazajiem vispirms”. Ap šo kā centrālo principu ir attīstījušies citi pakārtoti principi un instrumenti: </w:t>
      </w:r>
    </w:p>
    <w:p w:rsidR="009E391E" w:rsidRPr="00DD4A9E" w:rsidRDefault="009E391E" w:rsidP="008B172B">
      <w:pPr>
        <w:pStyle w:val="ListParagraph"/>
        <w:numPr>
          <w:ilvl w:val="0"/>
          <w:numId w:val="6"/>
        </w:numPr>
        <w:spacing w:before="120" w:after="0" w:line="240" w:lineRule="auto"/>
        <w:ind w:left="851"/>
        <w:jc w:val="both"/>
        <w:rPr>
          <w:rFonts w:ascii="Times New Roman" w:hAnsi="Times New Roman"/>
          <w:sz w:val="26"/>
          <w:szCs w:val="26"/>
        </w:rPr>
      </w:pPr>
      <w:r w:rsidRPr="00DD4A9E">
        <w:rPr>
          <w:rFonts w:ascii="Times New Roman" w:hAnsi="Times New Roman"/>
          <w:sz w:val="26"/>
          <w:szCs w:val="26"/>
        </w:rPr>
        <w:t>„tikai vienreiz” princips</w:t>
      </w:r>
      <w:r w:rsidR="000718D1">
        <w:rPr>
          <w:rFonts w:ascii="Times New Roman" w:hAnsi="Times New Roman"/>
          <w:sz w:val="26"/>
          <w:szCs w:val="26"/>
        </w:rPr>
        <w:t>, kas paredz, ka valsts institūcijām dažāda veida informāciju, datus, dokumentus vai sertifikātus vajadzētu pieprasīt tikai vienreiz. Šis princips ir pa</w:t>
      </w:r>
      <w:r w:rsidR="009D16D0">
        <w:rPr>
          <w:rFonts w:ascii="Times New Roman" w:hAnsi="Times New Roman"/>
          <w:sz w:val="26"/>
          <w:szCs w:val="26"/>
        </w:rPr>
        <w:t>matā vienas pieturas aģentūrai</w:t>
      </w:r>
      <w:r w:rsidRPr="00DD4A9E">
        <w:rPr>
          <w:rFonts w:ascii="Times New Roman" w:hAnsi="Times New Roman"/>
          <w:sz w:val="26"/>
          <w:szCs w:val="26"/>
        </w:rPr>
        <w:t>;</w:t>
      </w:r>
    </w:p>
    <w:p w:rsidR="009E391E" w:rsidRPr="00DD4A9E" w:rsidRDefault="009E391E" w:rsidP="008B172B">
      <w:pPr>
        <w:pStyle w:val="ListParagraph"/>
        <w:numPr>
          <w:ilvl w:val="0"/>
          <w:numId w:val="6"/>
        </w:numPr>
        <w:spacing w:before="120" w:after="0" w:line="240" w:lineRule="auto"/>
        <w:ind w:left="851"/>
        <w:jc w:val="both"/>
        <w:rPr>
          <w:rFonts w:ascii="Times New Roman" w:hAnsi="Times New Roman"/>
          <w:sz w:val="26"/>
          <w:szCs w:val="26"/>
        </w:rPr>
      </w:pPr>
      <w:r w:rsidRPr="00DD4A9E">
        <w:rPr>
          <w:rFonts w:ascii="Times New Roman" w:hAnsi="Times New Roman"/>
          <w:sz w:val="26"/>
          <w:szCs w:val="26"/>
        </w:rPr>
        <w:t>MVU tests</w:t>
      </w:r>
      <w:r w:rsidR="000718D1">
        <w:rPr>
          <w:rFonts w:ascii="Times New Roman" w:hAnsi="Times New Roman"/>
          <w:sz w:val="26"/>
          <w:szCs w:val="26"/>
        </w:rPr>
        <w:t xml:space="preserve">, kas ir ietekmes novērtējuma īpaša sadaļa, ar kuras palīdzību tiek vērtēts- vai MVU salīdzinot ar lielām </w:t>
      </w:r>
      <w:r w:rsidR="003F3EE3">
        <w:rPr>
          <w:rFonts w:ascii="Times New Roman" w:hAnsi="Times New Roman"/>
          <w:sz w:val="26"/>
          <w:szCs w:val="26"/>
        </w:rPr>
        <w:t>kompānijai nav neproporcionāli liela negatīva ietekme ieviešot attie</w:t>
      </w:r>
      <w:r w:rsidR="009D16D0">
        <w:rPr>
          <w:rFonts w:ascii="Times New Roman" w:hAnsi="Times New Roman"/>
          <w:sz w:val="26"/>
          <w:szCs w:val="26"/>
        </w:rPr>
        <w:t>cīgo politiku vai tiesību aktu;</w:t>
      </w:r>
    </w:p>
    <w:p w:rsidR="003F3EE3" w:rsidRDefault="006F0717" w:rsidP="008B172B">
      <w:pPr>
        <w:pStyle w:val="ListParagraph"/>
        <w:numPr>
          <w:ilvl w:val="0"/>
          <w:numId w:val="6"/>
        </w:numPr>
        <w:spacing w:before="120" w:after="0" w:line="240" w:lineRule="auto"/>
        <w:ind w:left="851"/>
        <w:jc w:val="both"/>
        <w:rPr>
          <w:rFonts w:ascii="Times New Roman" w:hAnsi="Times New Roman"/>
          <w:sz w:val="26"/>
          <w:szCs w:val="26"/>
        </w:rPr>
      </w:pPr>
      <w:r w:rsidRPr="00DD4A9E">
        <w:rPr>
          <w:rFonts w:ascii="Times New Roman" w:hAnsi="Times New Roman"/>
          <w:sz w:val="26"/>
          <w:szCs w:val="26"/>
        </w:rPr>
        <w:t>a</w:t>
      </w:r>
      <w:r w:rsidR="009E391E" w:rsidRPr="00DD4A9E">
        <w:rPr>
          <w:rFonts w:ascii="Times New Roman" w:hAnsi="Times New Roman"/>
          <w:sz w:val="26"/>
          <w:szCs w:val="26"/>
        </w:rPr>
        <w:t>tbilstības pārbaude</w:t>
      </w:r>
      <w:r w:rsidR="003F3EE3">
        <w:rPr>
          <w:rFonts w:ascii="Times New Roman" w:hAnsi="Times New Roman"/>
          <w:sz w:val="26"/>
          <w:szCs w:val="26"/>
        </w:rPr>
        <w:t>, kas ir visaptveroša politikas novērtēšana – vai politikas ietvars kalpo noteiktajam mērķim. Mērķis ir definēt administratīvo slogu, pārk</w:t>
      </w:r>
      <w:r w:rsidR="009D16D0">
        <w:rPr>
          <w:rFonts w:ascii="Times New Roman" w:hAnsi="Times New Roman"/>
          <w:sz w:val="26"/>
          <w:szCs w:val="26"/>
        </w:rPr>
        <w:t>lāšanos, novecojušus pasākumus;</w:t>
      </w:r>
    </w:p>
    <w:p w:rsidR="006F0717" w:rsidRPr="00DD4A9E" w:rsidRDefault="003F3EE3" w:rsidP="008B172B">
      <w:pPr>
        <w:pStyle w:val="ListParagraph"/>
        <w:numPr>
          <w:ilvl w:val="0"/>
          <w:numId w:val="6"/>
        </w:numPr>
        <w:spacing w:before="120" w:after="0" w:line="240" w:lineRule="auto"/>
        <w:ind w:left="851"/>
        <w:jc w:val="both"/>
        <w:rPr>
          <w:rFonts w:ascii="Times New Roman" w:hAnsi="Times New Roman"/>
          <w:sz w:val="26"/>
          <w:szCs w:val="26"/>
        </w:rPr>
      </w:pPr>
      <w:r>
        <w:rPr>
          <w:rFonts w:ascii="Times New Roman" w:hAnsi="Times New Roman"/>
          <w:sz w:val="26"/>
          <w:szCs w:val="26"/>
        </w:rPr>
        <w:t>Konsultācijas, kas ietver obligātu konsul</w:t>
      </w:r>
      <w:r w:rsidR="009D16D0">
        <w:rPr>
          <w:rFonts w:ascii="Times New Roman" w:hAnsi="Times New Roman"/>
          <w:sz w:val="26"/>
          <w:szCs w:val="26"/>
        </w:rPr>
        <w:t>tācijas periodu un procesus;</w:t>
      </w:r>
    </w:p>
    <w:p w:rsidR="006F0717" w:rsidRPr="00DD4A9E" w:rsidRDefault="006F0717" w:rsidP="008B172B">
      <w:pPr>
        <w:pStyle w:val="ListParagraph"/>
        <w:numPr>
          <w:ilvl w:val="0"/>
          <w:numId w:val="6"/>
        </w:numPr>
        <w:spacing w:before="120" w:after="0" w:line="240" w:lineRule="auto"/>
        <w:ind w:left="851"/>
        <w:jc w:val="both"/>
        <w:rPr>
          <w:rFonts w:ascii="Times New Roman" w:hAnsi="Times New Roman"/>
          <w:sz w:val="26"/>
          <w:szCs w:val="26"/>
        </w:rPr>
      </w:pPr>
      <w:r w:rsidRPr="00DD4A9E">
        <w:rPr>
          <w:rFonts w:ascii="Times New Roman" w:hAnsi="Times New Roman"/>
          <w:sz w:val="26"/>
          <w:szCs w:val="26"/>
        </w:rPr>
        <w:t>e-pārvalde</w:t>
      </w:r>
      <w:r w:rsidR="003F3EE3">
        <w:rPr>
          <w:rFonts w:ascii="Times New Roman" w:hAnsi="Times New Roman"/>
          <w:sz w:val="26"/>
          <w:szCs w:val="26"/>
        </w:rPr>
        <w:t xml:space="preserve">, ar kuras palīdzību pilsoņi un biznesa pārstāvji varēs sazināties un vadīt biznesu izmantojot </w:t>
      </w:r>
      <w:r w:rsidR="009D16D0">
        <w:rPr>
          <w:rFonts w:ascii="Times New Roman" w:hAnsi="Times New Roman"/>
          <w:sz w:val="26"/>
          <w:szCs w:val="26"/>
        </w:rPr>
        <w:t>dažādas elektroniskas ierīces</w:t>
      </w:r>
      <w:r w:rsidRPr="00DD4A9E">
        <w:rPr>
          <w:rFonts w:ascii="Times New Roman" w:hAnsi="Times New Roman"/>
          <w:sz w:val="26"/>
          <w:szCs w:val="26"/>
        </w:rPr>
        <w:t>;</w:t>
      </w:r>
    </w:p>
    <w:p w:rsidR="009E391E" w:rsidRPr="00DD4A9E" w:rsidRDefault="006F0717" w:rsidP="008B172B">
      <w:pPr>
        <w:pStyle w:val="ListParagraph"/>
        <w:numPr>
          <w:ilvl w:val="0"/>
          <w:numId w:val="6"/>
        </w:numPr>
        <w:spacing w:before="120" w:after="0" w:line="240" w:lineRule="auto"/>
        <w:ind w:left="851"/>
        <w:jc w:val="both"/>
        <w:rPr>
          <w:rFonts w:ascii="Times New Roman" w:hAnsi="Times New Roman"/>
          <w:sz w:val="26"/>
          <w:szCs w:val="26"/>
        </w:rPr>
      </w:pPr>
      <w:r w:rsidRPr="00DD4A9E">
        <w:rPr>
          <w:rFonts w:ascii="Times New Roman" w:hAnsi="Times New Roman"/>
          <w:sz w:val="26"/>
          <w:szCs w:val="26"/>
        </w:rPr>
        <w:t xml:space="preserve">ES </w:t>
      </w:r>
      <w:r w:rsidR="003F3EE3">
        <w:rPr>
          <w:rFonts w:ascii="Times New Roman" w:hAnsi="Times New Roman"/>
          <w:sz w:val="26"/>
          <w:szCs w:val="26"/>
        </w:rPr>
        <w:t>finansu atskaišu vienkāršošana.</w:t>
      </w:r>
    </w:p>
    <w:p w:rsidR="00F02DB2" w:rsidRPr="00DD4A9E" w:rsidRDefault="00F02DB2" w:rsidP="008B172B">
      <w:pPr>
        <w:spacing w:before="120" w:after="0" w:line="240" w:lineRule="auto"/>
        <w:ind w:firstLine="567"/>
        <w:jc w:val="both"/>
        <w:rPr>
          <w:rFonts w:ascii="Times New Roman" w:hAnsi="Times New Roman"/>
          <w:sz w:val="26"/>
          <w:szCs w:val="26"/>
        </w:rPr>
      </w:pPr>
      <w:r w:rsidRPr="00DD4A9E">
        <w:rPr>
          <w:rFonts w:ascii="Times New Roman" w:hAnsi="Times New Roman"/>
          <w:sz w:val="26"/>
          <w:szCs w:val="26"/>
        </w:rPr>
        <w:t>MVU politika ir fragmentāra un pretrunīga</w:t>
      </w:r>
      <w:r w:rsidR="00E753E4">
        <w:rPr>
          <w:rFonts w:ascii="Times New Roman" w:hAnsi="Times New Roman"/>
          <w:sz w:val="26"/>
          <w:szCs w:val="26"/>
        </w:rPr>
        <w:t xml:space="preserve"> – tika secināts </w:t>
      </w:r>
      <w:r w:rsidR="00256127" w:rsidRPr="00DD4A9E">
        <w:rPr>
          <w:rFonts w:ascii="Times New Roman" w:hAnsi="Times New Roman"/>
          <w:i/>
          <w:sz w:val="26"/>
          <w:szCs w:val="26"/>
        </w:rPr>
        <w:t>Mazās Uzņēmējdarbības akta Eiropai</w:t>
      </w:r>
      <w:r w:rsidR="00256127" w:rsidRPr="00DD4A9E">
        <w:rPr>
          <w:rFonts w:ascii="Times New Roman" w:hAnsi="Times New Roman"/>
          <w:sz w:val="26"/>
          <w:szCs w:val="26"/>
        </w:rPr>
        <w:t xml:space="preserve"> </w:t>
      </w:r>
      <w:r w:rsidR="00256127" w:rsidRPr="00DD4A9E">
        <w:rPr>
          <w:rFonts w:ascii="Times New Roman" w:hAnsi="Times New Roman"/>
          <w:i/>
          <w:sz w:val="26"/>
          <w:szCs w:val="26"/>
        </w:rPr>
        <w:t>vidēja termiņa pārskatā</w:t>
      </w:r>
      <w:r w:rsidR="00256127" w:rsidRPr="00DD4A9E">
        <w:rPr>
          <w:rFonts w:ascii="Times New Roman" w:hAnsi="Times New Roman"/>
          <w:sz w:val="26"/>
          <w:szCs w:val="26"/>
        </w:rPr>
        <w:t xml:space="preserve">, </w:t>
      </w:r>
      <w:r w:rsidR="00E753E4">
        <w:rPr>
          <w:rFonts w:ascii="Times New Roman" w:hAnsi="Times New Roman"/>
          <w:sz w:val="26"/>
          <w:szCs w:val="26"/>
        </w:rPr>
        <w:t xml:space="preserve">un kā nākotnes izaicinājumi izvirzīti: </w:t>
      </w:r>
    </w:p>
    <w:p w:rsidR="00256127" w:rsidRPr="00DD4A9E" w:rsidRDefault="00732149" w:rsidP="008B172B">
      <w:pPr>
        <w:pStyle w:val="ListParagraph"/>
        <w:numPr>
          <w:ilvl w:val="0"/>
          <w:numId w:val="8"/>
        </w:numPr>
        <w:spacing w:before="120" w:after="0" w:line="240" w:lineRule="auto"/>
        <w:ind w:left="851"/>
        <w:jc w:val="both"/>
        <w:rPr>
          <w:rFonts w:ascii="Times New Roman" w:hAnsi="Times New Roman"/>
          <w:sz w:val="26"/>
          <w:szCs w:val="26"/>
        </w:rPr>
      </w:pPr>
      <w:r w:rsidRPr="00DD4A9E">
        <w:rPr>
          <w:rFonts w:ascii="Times New Roman" w:hAnsi="Times New Roman"/>
          <w:sz w:val="26"/>
          <w:szCs w:val="26"/>
        </w:rPr>
        <w:t>administratīvā sloga samazināšana, t.sk., pārrobežu sadar</w:t>
      </w:r>
      <w:r w:rsidR="00E753E4">
        <w:rPr>
          <w:rFonts w:ascii="Times New Roman" w:hAnsi="Times New Roman"/>
          <w:sz w:val="26"/>
          <w:szCs w:val="26"/>
        </w:rPr>
        <w:t>bī</w:t>
      </w:r>
      <w:r w:rsidRPr="00DD4A9E">
        <w:rPr>
          <w:rFonts w:ascii="Times New Roman" w:hAnsi="Times New Roman"/>
          <w:sz w:val="26"/>
          <w:szCs w:val="26"/>
        </w:rPr>
        <w:t>bas jautājumos;</w:t>
      </w:r>
    </w:p>
    <w:p w:rsidR="00732149" w:rsidRPr="00DD4A9E" w:rsidRDefault="00732149" w:rsidP="008B172B">
      <w:pPr>
        <w:pStyle w:val="ListParagraph"/>
        <w:numPr>
          <w:ilvl w:val="0"/>
          <w:numId w:val="8"/>
        </w:numPr>
        <w:spacing w:before="120" w:after="0" w:line="240" w:lineRule="auto"/>
        <w:ind w:left="851"/>
        <w:jc w:val="both"/>
        <w:rPr>
          <w:rFonts w:ascii="Times New Roman" w:hAnsi="Times New Roman"/>
          <w:sz w:val="26"/>
          <w:szCs w:val="26"/>
        </w:rPr>
      </w:pPr>
      <w:r w:rsidRPr="00DD4A9E">
        <w:rPr>
          <w:rFonts w:ascii="Times New Roman" w:hAnsi="Times New Roman"/>
          <w:sz w:val="26"/>
          <w:szCs w:val="26"/>
        </w:rPr>
        <w:t>pabeigt MVU testa ieviešanu visu ES dalībvalstu likumdošanā;</w:t>
      </w:r>
    </w:p>
    <w:p w:rsidR="00732149" w:rsidRPr="00DD4A9E" w:rsidRDefault="00E753E4" w:rsidP="008B172B">
      <w:pPr>
        <w:pStyle w:val="ListParagraph"/>
        <w:numPr>
          <w:ilvl w:val="0"/>
          <w:numId w:val="8"/>
        </w:numPr>
        <w:spacing w:before="120" w:after="0" w:line="240" w:lineRule="auto"/>
        <w:ind w:left="851"/>
        <w:jc w:val="both"/>
        <w:rPr>
          <w:rFonts w:ascii="Times New Roman" w:hAnsi="Times New Roman"/>
          <w:sz w:val="26"/>
          <w:szCs w:val="26"/>
        </w:rPr>
      </w:pPr>
      <w:r>
        <w:rPr>
          <w:rFonts w:ascii="Times New Roman" w:hAnsi="Times New Roman"/>
          <w:sz w:val="26"/>
          <w:szCs w:val="26"/>
        </w:rPr>
        <w:t xml:space="preserve">ciešāka </w:t>
      </w:r>
      <w:r w:rsidR="00732149" w:rsidRPr="00DD4A9E">
        <w:rPr>
          <w:rFonts w:ascii="Times New Roman" w:hAnsi="Times New Roman"/>
          <w:sz w:val="26"/>
          <w:szCs w:val="26"/>
        </w:rPr>
        <w:t>bankrota procedūr</w:t>
      </w:r>
      <w:r>
        <w:rPr>
          <w:rFonts w:ascii="Times New Roman" w:hAnsi="Times New Roman"/>
          <w:sz w:val="26"/>
          <w:szCs w:val="26"/>
        </w:rPr>
        <w:t xml:space="preserve">u harmonizācija; </w:t>
      </w:r>
    </w:p>
    <w:p w:rsidR="00732149" w:rsidRPr="00DD4A9E" w:rsidRDefault="00732149" w:rsidP="008B172B">
      <w:pPr>
        <w:pStyle w:val="ListParagraph"/>
        <w:numPr>
          <w:ilvl w:val="0"/>
          <w:numId w:val="8"/>
        </w:numPr>
        <w:spacing w:before="120" w:after="0" w:line="240" w:lineRule="auto"/>
        <w:ind w:left="851"/>
        <w:jc w:val="both"/>
        <w:rPr>
          <w:rFonts w:ascii="Times New Roman" w:hAnsi="Times New Roman"/>
          <w:sz w:val="26"/>
          <w:szCs w:val="26"/>
        </w:rPr>
      </w:pPr>
      <w:r w:rsidRPr="00DD4A9E">
        <w:rPr>
          <w:rFonts w:ascii="Times New Roman" w:hAnsi="Times New Roman"/>
          <w:sz w:val="26"/>
          <w:szCs w:val="26"/>
        </w:rPr>
        <w:t>nodrošināt, ka MVU (atbilstoši kategorijai) piemērotas atbilstošas prasības</w:t>
      </w:r>
      <w:r w:rsidR="00E753E4">
        <w:rPr>
          <w:rFonts w:ascii="Times New Roman" w:hAnsi="Times New Roman"/>
          <w:sz w:val="26"/>
          <w:szCs w:val="26"/>
        </w:rPr>
        <w:t xml:space="preserve"> tādejādi nošķirot mikro un mazos uzņēmumus. </w:t>
      </w:r>
    </w:p>
    <w:p w:rsidR="00943ED4" w:rsidRPr="00DD4A9E" w:rsidRDefault="00943ED4" w:rsidP="008B172B">
      <w:pPr>
        <w:spacing w:before="120" w:after="0" w:line="240" w:lineRule="auto"/>
        <w:jc w:val="both"/>
        <w:rPr>
          <w:rFonts w:ascii="Times New Roman" w:hAnsi="Times New Roman"/>
          <w:b/>
          <w:i/>
          <w:sz w:val="26"/>
          <w:szCs w:val="26"/>
        </w:rPr>
      </w:pPr>
      <w:r w:rsidRPr="00DD4A9E">
        <w:rPr>
          <w:rFonts w:ascii="Times New Roman" w:hAnsi="Times New Roman"/>
          <w:b/>
          <w:i/>
          <w:sz w:val="26"/>
          <w:szCs w:val="26"/>
        </w:rPr>
        <w:t>Pieeja finansējumam</w:t>
      </w:r>
    </w:p>
    <w:p w:rsidR="00F408E0" w:rsidRDefault="00E564E6" w:rsidP="008B172B">
      <w:pPr>
        <w:spacing w:before="120" w:after="0" w:line="240" w:lineRule="auto"/>
        <w:ind w:firstLine="567"/>
        <w:jc w:val="both"/>
        <w:rPr>
          <w:rFonts w:ascii="Times New Roman" w:eastAsia="Times New Roman" w:hAnsi="Times New Roman"/>
          <w:color w:val="000000"/>
          <w:sz w:val="26"/>
          <w:szCs w:val="26"/>
          <w:lang w:eastAsia="lv-LV"/>
        </w:rPr>
      </w:pPr>
      <w:r>
        <w:rPr>
          <w:rFonts w:ascii="Times New Roman" w:hAnsi="Times New Roman"/>
          <w:sz w:val="26"/>
          <w:szCs w:val="26"/>
        </w:rPr>
        <w:t>MVU veido ekonomikas pamatu.</w:t>
      </w:r>
      <w:r w:rsidR="000212B5">
        <w:rPr>
          <w:rFonts w:ascii="Times New Roman" w:hAnsi="Times New Roman"/>
          <w:sz w:val="26"/>
          <w:szCs w:val="26"/>
        </w:rPr>
        <w:t xml:space="preserve"> </w:t>
      </w:r>
      <w:r>
        <w:rPr>
          <w:rFonts w:ascii="Times New Roman" w:hAnsi="Times New Roman"/>
          <w:sz w:val="26"/>
          <w:szCs w:val="26"/>
        </w:rPr>
        <w:t>Lai tie darbotos ar pilnu kapacitāti – tie</w:t>
      </w:r>
      <w:r w:rsidR="00F933A5">
        <w:rPr>
          <w:rFonts w:ascii="Times New Roman" w:hAnsi="Times New Roman"/>
          <w:sz w:val="26"/>
          <w:szCs w:val="26"/>
        </w:rPr>
        <w:t>m</w:t>
      </w:r>
      <w:r>
        <w:rPr>
          <w:rFonts w:ascii="Times New Roman" w:hAnsi="Times New Roman"/>
          <w:sz w:val="26"/>
          <w:szCs w:val="26"/>
        </w:rPr>
        <w:t xml:space="preserve"> jānodrošina finansējums īstā laikā, īstā apjomā un ar attiecīgiem nosacījumiem. </w:t>
      </w:r>
      <w:r w:rsidR="008527CD" w:rsidRPr="008527CD">
        <w:rPr>
          <w:rFonts w:ascii="Times New Roman" w:hAnsi="Times New Roman"/>
          <w:sz w:val="26"/>
          <w:szCs w:val="26"/>
        </w:rPr>
        <w:t xml:space="preserve">Nodrošinot optimālu atbalsta portfeli MVU sektoram ir nepieciešams ņemt vērā MVU lielumu un nozaru struktūru, </w:t>
      </w:r>
      <w:r w:rsidR="00F408E0">
        <w:rPr>
          <w:rFonts w:ascii="Times New Roman" w:hAnsi="Times New Roman"/>
          <w:sz w:val="26"/>
          <w:szCs w:val="26"/>
        </w:rPr>
        <w:t xml:space="preserve">nacionālās </w:t>
      </w:r>
      <w:r w:rsidR="008527CD" w:rsidRPr="008527CD">
        <w:rPr>
          <w:rFonts w:ascii="Times New Roman" w:eastAsia="Times New Roman" w:hAnsi="Times New Roman"/>
          <w:color w:val="000000"/>
          <w:sz w:val="26"/>
          <w:szCs w:val="26"/>
          <w:lang w:eastAsia="lv-LV"/>
        </w:rPr>
        <w:t>likumdošanas</w:t>
      </w:r>
      <w:r w:rsidR="00F408E0">
        <w:rPr>
          <w:rFonts w:ascii="Times New Roman" w:eastAsia="Times New Roman" w:hAnsi="Times New Roman"/>
          <w:color w:val="000000"/>
          <w:sz w:val="26"/>
          <w:szCs w:val="26"/>
          <w:lang w:eastAsia="lv-LV"/>
        </w:rPr>
        <w:t xml:space="preserve"> prasības</w:t>
      </w:r>
      <w:r w:rsidR="008527CD" w:rsidRPr="008527CD">
        <w:rPr>
          <w:rFonts w:ascii="Times New Roman" w:eastAsia="Times New Roman" w:hAnsi="Times New Roman"/>
          <w:color w:val="000000"/>
          <w:sz w:val="26"/>
          <w:szCs w:val="26"/>
          <w:lang w:eastAsia="lv-LV"/>
        </w:rPr>
        <w:t>, sociālos un ekonomiskos apstākļus, kā arī galvenos politiskos mērķus un uzdevumus</w:t>
      </w:r>
      <w:r w:rsidR="008527CD" w:rsidRPr="00362B62">
        <w:rPr>
          <w:rFonts w:ascii="Times New Roman" w:eastAsia="Times New Roman" w:hAnsi="Times New Roman"/>
          <w:color w:val="000000"/>
          <w:sz w:val="26"/>
          <w:szCs w:val="26"/>
          <w:lang w:eastAsia="lv-LV"/>
        </w:rPr>
        <w:t>.</w:t>
      </w:r>
      <w:r w:rsidR="00362B62">
        <w:rPr>
          <w:rFonts w:ascii="Times New Roman" w:eastAsia="Times New Roman" w:hAnsi="Times New Roman"/>
          <w:color w:val="000000"/>
          <w:sz w:val="26"/>
          <w:szCs w:val="26"/>
          <w:lang w:eastAsia="lv-LV"/>
        </w:rPr>
        <w:t xml:space="preserve"> </w:t>
      </w:r>
      <w:r w:rsidR="00F408E0" w:rsidRPr="00362B62">
        <w:rPr>
          <w:rFonts w:ascii="Times New Roman" w:eastAsia="Times New Roman" w:hAnsi="Times New Roman"/>
          <w:color w:val="000000"/>
          <w:sz w:val="26"/>
          <w:szCs w:val="26"/>
          <w:lang w:eastAsia="lv-LV"/>
        </w:rPr>
        <w:t xml:space="preserve">Lai </w:t>
      </w:r>
      <w:r w:rsidR="00735374">
        <w:rPr>
          <w:rFonts w:ascii="Times New Roman" w:eastAsia="Times New Roman" w:hAnsi="Times New Roman"/>
          <w:color w:val="000000"/>
          <w:sz w:val="26"/>
          <w:szCs w:val="26"/>
          <w:lang w:eastAsia="lv-LV"/>
        </w:rPr>
        <w:t>veicinātu</w:t>
      </w:r>
      <w:r w:rsidR="00362B62" w:rsidRPr="00362B62">
        <w:rPr>
          <w:rFonts w:ascii="Times New Roman" w:eastAsia="Times New Roman" w:hAnsi="Times New Roman"/>
          <w:color w:val="000000"/>
          <w:sz w:val="26"/>
          <w:szCs w:val="26"/>
          <w:lang w:eastAsia="lv-LV"/>
        </w:rPr>
        <w:t xml:space="preserve"> vienlīdz stabilu un proporcionālu uzņēmējdarbības attīstību, ir nepieciešams </w:t>
      </w:r>
      <w:r w:rsidR="00735374">
        <w:rPr>
          <w:rFonts w:ascii="Times New Roman" w:eastAsia="Times New Roman" w:hAnsi="Times New Roman"/>
          <w:color w:val="000000"/>
          <w:sz w:val="26"/>
          <w:szCs w:val="26"/>
          <w:lang w:eastAsia="lv-LV"/>
        </w:rPr>
        <w:t>īstenot</w:t>
      </w:r>
      <w:r w:rsidR="00362B62" w:rsidRPr="00362B62">
        <w:rPr>
          <w:rFonts w:ascii="Times New Roman" w:eastAsia="Times New Roman" w:hAnsi="Times New Roman"/>
          <w:color w:val="000000"/>
          <w:sz w:val="26"/>
          <w:szCs w:val="26"/>
          <w:lang w:eastAsia="lv-LV"/>
        </w:rPr>
        <w:t xml:space="preserve"> tādus</w:t>
      </w:r>
      <w:r w:rsidR="00F408E0" w:rsidRPr="00362B62">
        <w:rPr>
          <w:rFonts w:ascii="Times New Roman" w:eastAsia="Times New Roman" w:hAnsi="Times New Roman"/>
          <w:color w:val="000000"/>
          <w:sz w:val="26"/>
          <w:szCs w:val="26"/>
          <w:lang w:eastAsia="lv-LV"/>
        </w:rPr>
        <w:t xml:space="preserve"> </w:t>
      </w:r>
      <w:r w:rsidR="00362B62">
        <w:rPr>
          <w:rFonts w:ascii="Times New Roman" w:eastAsia="Times New Roman" w:hAnsi="Times New Roman"/>
          <w:color w:val="000000"/>
          <w:sz w:val="26"/>
          <w:szCs w:val="26"/>
          <w:lang w:eastAsia="lv-LV"/>
        </w:rPr>
        <w:t>finanšu atbalsta instrumentus, kas atbalsta gan inovatīvu uzņēmumu, gan mazāk dinamisku</w:t>
      </w:r>
      <w:r w:rsidR="00735374">
        <w:rPr>
          <w:rFonts w:ascii="Times New Roman" w:eastAsia="Times New Roman" w:hAnsi="Times New Roman"/>
          <w:color w:val="000000"/>
          <w:sz w:val="26"/>
          <w:szCs w:val="26"/>
          <w:lang w:eastAsia="lv-LV"/>
        </w:rPr>
        <w:t xml:space="preserve"> uzņēmumu</w:t>
      </w:r>
      <w:r w:rsidR="00F408E0" w:rsidRPr="00362B62">
        <w:rPr>
          <w:rFonts w:ascii="Times New Roman" w:eastAsia="Times New Roman" w:hAnsi="Times New Roman"/>
          <w:color w:val="000000"/>
          <w:sz w:val="26"/>
          <w:szCs w:val="26"/>
          <w:lang w:eastAsia="lv-LV"/>
        </w:rPr>
        <w:t xml:space="preserve"> izaugsmes potenciālu</w:t>
      </w:r>
      <w:r w:rsidR="00735374">
        <w:rPr>
          <w:rFonts w:ascii="Times New Roman" w:eastAsia="Times New Roman" w:hAnsi="Times New Roman"/>
          <w:color w:val="000000"/>
          <w:sz w:val="26"/>
          <w:szCs w:val="26"/>
          <w:lang w:eastAsia="lv-LV"/>
        </w:rPr>
        <w:t>, tāpēc prezidentvalsts uzsver, ka īpaši būtiski sniegt finanšu atbalstu</w:t>
      </w:r>
      <w:r>
        <w:rPr>
          <w:rFonts w:ascii="Times New Roman" w:eastAsia="Times New Roman" w:hAnsi="Times New Roman"/>
          <w:color w:val="000000"/>
          <w:sz w:val="26"/>
          <w:szCs w:val="26"/>
          <w:lang w:eastAsia="lv-LV"/>
        </w:rPr>
        <w:t xml:space="preserve"> atkarībā no attīstības stadijas</w:t>
      </w:r>
      <w:r w:rsidR="00735374">
        <w:rPr>
          <w:rFonts w:ascii="Times New Roman" w:eastAsia="Times New Roman" w:hAnsi="Times New Roman"/>
          <w:color w:val="000000"/>
          <w:sz w:val="26"/>
          <w:szCs w:val="26"/>
          <w:lang w:eastAsia="lv-LV"/>
        </w:rPr>
        <w:t>:</w:t>
      </w:r>
    </w:p>
    <w:p w:rsidR="00735374" w:rsidRPr="00870088" w:rsidRDefault="00735374" w:rsidP="008B172B">
      <w:pPr>
        <w:pStyle w:val="ListParagraph"/>
        <w:numPr>
          <w:ilvl w:val="0"/>
          <w:numId w:val="13"/>
        </w:numPr>
        <w:spacing w:before="120" w:after="0" w:line="240" w:lineRule="auto"/>
        <w:ind w:left="851"/>
        <w:jc w:val="both"/>
        <w:rPr>
          <w:rFonts w:ascii="Times New Roman" w:eastAsia="Times New Roman" w:hAnsi="Times New Roman"/>
          <w:color w:val="000000" w:themeColor="text1"/>
          <w:sz w:val="26"/>
          <w:szCs w:val="26"/>
          <w:lang w:eastAsia="lv-LV"/>
        </w:rPr>
      </w:pPr>
      <w:r w:rsidRPr="00870088">
        <w:rPr>
          <w:rFonts w:ascii="Times New Roman" w:eastAsia="Times New Roman" w:hAnsi="Times New Roman"/>
          <w:color w:val="000000" w:themeColor="text1"/>
          <w:sz w:val="26"/>
          <w:szCs w:val="26"/>
          <w:lang w:eastAsia="lv-LV"/>
        </w:rPr>
        <w:t xml:space="preserve">uzņēmējdarbības </w:t>
      </w:r>
      <w:r w:rsidR="00E564E6">
        <w:rPr>
          <w:rFonts w:ascii="Times New Roman" w:eastAsia="Times New Roman" w:hAnsi="Times New Roman"/>
          <w:color w:val="000000" w:themeColor="text1"/>
          <w:sz w:val="26"/>
          <w:szCs w:val="26"/>
          <w:lang w:eastAsia="lv-LV"/>
        </w:rPr>
        <w:t>uzsākšanas fāze</w:t>
      </w:r>
      <w:r w:rsidRPr="00870088">
        <w:rPr>
          <w:rFonts w:ascii="Times New Roman" w:eastAsia="Times New Roman" w:hAnsi="Times New Roman"/>
          <w:color w:val="000000" w:themeColor="text1"/>
          <w:sz w:val="26"/>
          <w:szCs w:val="26"/>
          <w:lang w:eastAsia="lv-LV"/>
        </w:rPr>
        <w:t>;</w:t>
      </w:r>
    </w:p>
    <w:p w:rsidR="00735374" w:rsidRPr="00870088" w:rsidRDefault="00735374" w:rsidP="008B172B">
      <w:pPr>
        <w:pStyle w:val="ListParagraph"/>
        <w:numPr>
          <w:ilvl w:val="0"/>
          <w:numId w:val="13"/>
        </w:numPr>
        <w:spacing w:before="120" w:after="0" w:line="240" w:lineRule="auto"/>
        <w:ind w:left="851"/>
        <w:jc w:val="both"/>
        <w:rPr>
          <w:rFonts w:ascii="Times New Roman" w:eastAsia="Times New Roman" w:hAnsi="Times New Roman"/>
          <w:color w:val="000000" w:themeColor="text1"/>
          <w:sz w:val="26"/>
          <w:szCs w:val="26"/>
          <w:lang w:eastAsia="lv-LV"/>
        </w:rPr>
      </w:pPr>
      <w:r w:rsidRPr="00870088">
        <w:rPr>
          <w:rFonts w:ascii="Times New Roman" w:eastAsia="Times New Roman" w:hAnsi="Times New Roman"/>
          <w:color w:val="000000" w:themeColor="text1"/>
          <w:sz w:val="26"/>
          <w:szCs w:val="26"/>
          <w:lang w:eastAsia="lv-LV"/>
        </w:rPr>
        <w:t>uzņēmumiem to agrīnās attīstības stadijā</w:t>
      </w:r>
      <w:r w:rsidR="00E564E6">
        <w:rPr>
          <w:rFonts w:ascii="Times New Roman" w:eastAsia="Times New Roman" w:hAnsi="Times New Roman"/>
          <w:color w:val="000000" w:themeColor="text1"/>
          <w:sz w:val="26"/>
          <w:szCs w:val="26"/>
          <w:lang w:eastAsia="lv-LV"/>
        </w:rPr>
        <w:t xml:space="preserve">; </w:t>
      </w:r>
    </w:p>
    <w:p w:rsidR="00735374" w:rsidRPr="00870088" w:rsidRDefault="00735374" w:rsidP="008B172B">
      <w:pPr>
        <w:pStyle w:val="ListParagraph"/>
        <w:numPr>
          <w:ilvl w:val="0"/>
          <w:numId w:val="13"/>
        </w:numPr>
        <w:spacing w:before="120" w:after="0" w:line="240" w:lineRule="auto"/>
        <w:ind w:left="851"/>
        <w:jc w:val="both"/>
        <w:rPr>
          <w:rFonts w:ascii="Times New Roman" w:eastAsia="Times New Roman" w:hAnsi="Times New Roman"/>
          <w:color w:val="000000" w:themeColor="text1"/>
          <w:sz w:val="26"/>
          <w:szCs w:val="26"/>
          <w:lang w:eastAsia="lv-LV"/>
        </w:rPr>
      </w:pPr>
      <w:r w:rsidRPr="00870088">
        <w:rPr>
          <w:rFonts w:ascii="Times New Roman" w:eastAsia="Times New Roman" w:hAnsi="Times New Roman"/>
          <w:color w:val="000000" w:themeColor="text1"/>
          <w:sz w:val="26"/>
          <w:szCs w:val="26"/>
          <w:lang w:eastAsia="lv-LV"/>
        </w:rPr>
        <w:t>inovāciju un paplašināšanās stadijā</w:t>
      </w:r>
      <w:r w:rsidR="00E564E6">
        <w:rPr>
          <w:rFonts w:ascii="Times New Roman" w:eastAsia="Times New Roman" w:hAnsi="Times New Roman"/>
          <w:color w:val="000000" w:themeColor="text1"/>
          <w:sz w:val="26"/>
          <w:szCs w:val="26"/>
          <w:lang w:eastAsia="lv-LV"/>
        </w:rPr>
        <w:t xml:space="preserve">; </w:t>
      </w:r>
    </w:p>
    <w:p w:rsidR="00735374" w:rsidRPr="00870088" w:rsidRDefault="00735374" w:rsidP="008B172B">
      <w:pPr>
        <w:pStyle w:val="ListParagraph"/>
        <w:numPr>
          <w:ilvl w:val="0"/>
          <w:numId w:val="13"/>
        </w:numPr>
        <w:spacing w:before="120" w:after="0" w:line="240" w:lineRule="auto"/>
        <w:ind w:left="851"/>
        <w:jc w:val="both"/>
        <w:rPr>
          <w:rFonts w:ascii="Times New Roman" w:eastAsia="Times New Roman" w:hAnsi="Times New Roman"/>
          <w:color w:val="000000" w:themeColor="text1"/>
          <w:sz w:val="26"/>
          <w:szCs w:val="26"/>
          <w:lang w:eastAsia="lv-LV"/>
        </w:rPr>
      </w:pPr>
      <w:r w:rsidRPr="00870088">
        <w:rPr>
          <w:rFonts w:ascii="Times New Roman" w:eastAsia="Times New Roman" w:hAnsi="Times New Roman"/>
          <w:color w:val="000000" w:themeColor="text1"/>
          <w:sz w:val="26"/>
          <w:szCs w:val="26"/>
          <w:lang w:eastAsia="lv-LV"/>
        </w:rPr>
        <w:t xml:space="preserve">alternatīvu </w:t>
      </w:r>
      <w:r w:rsidR="00E564E6">
        <w:rPr>
          <w:rFonts w:ascii="Times New Roman" w:eastAsia="Times New Roman" w:hAnsi="Times New Roman"/>
          <w:color w:val="000000" w:themeColor="text1"/>
          <w:sz w:val="26"/>
          <w:szCs w:val="26"/>
          <w:lang w:eastAsia="lv-LV"/>
        </w:rPr>
        <w:t>juridisko formu uzņēmēji, kā piemēram nodibinājumi, kooperatīvi, sociālie uzņēmumi u</w:t>
      </w:r>
      <w:r w:rsidR="000212B5">
        <w:rPr>
          <w:rFonts w:ascii="Times New Roman" w:eastAsia="Times New Roman" w:hAnsi="Times New Roman"/>
          <w:color w:val="000000" w:themeColor="text1"/>
          <w:sz w:val="26"/>
          <w:szCs w:val="26"/>
          <w:lang w:eastAsia="lv-LV"/>
        </w:rPr>
        <w:t>.</w:t>
      </w:r>
      <w:r w:rsidR="00E564E6">
        <w:rPr>
          <w:rFonts w:ascii="Times New Roman" w:eastAsia="Times New Roman" w:hAnsi="Times New Roman"/>
          <w:color w:val="000000" w:themeColor="text1"/>
          <w:sz w:val="26"/>
          <w:szCs w:val="26"/>
          <w:lang w:eastAsia="lv-LV"/>
        </w:rPr>
        <w:t xml:space="preserve">tml. </w:t>
      </w:r>
    </w:p>
    <w:p w:rsidR="0000303B" w:rsidRPr="008832DE" w:rsidRDefault="0000303B" w:rsidP="008B172B">
      <w:pPr>
        <w:spacing w:before="120" w:after="0" w:line="240" w:lineRule="auto"/>
        <w:ind w:firstLine="567"/>
        <w:jc w:val="both"/>
        <w:rPr>
          <w:rFonts w:ascii="Times New Roman" w:hAnsi="Times New Roman"/>
          <w:sz w:val="26"/>
          <w:szCs w:val="26"/>
        </w:rPr>
      </w:pPr>
      <w:r w:rsidRPr="008832DE">
        <w:rPr>
          <w:rFonts w:ascii="Times New Roman" w:hAnsi="Times New Roman"/>
          <w:sz w:val="26"/>
          <w:szCs w:val="26"/>
        </w:rPr>
        <w:t xml:space="preserve">Ņemot vērā esošo MVU atšķirīgās vajadzības, prezidentvalsts neformālajā ministru padomē </w:t>
      </w:r>
      <w:r w:rsidR="008832DE">
        <w:rPr>
          <w:rFonts w:ascii="Times New Roman" w:hAnsi="Times New Roman"/>
          <w:sz w:val="26"/>
          <w:szCs w:val="26"/>
        </w:rPr>
        <w:t>vēlas diskutēt par to, kā</w:t>
      </w:r>
      <w:r w:rsidR="00E564E6">
        <w:rPr>
          <w:rFonts w:ascii="Times New Roman" w:hAnsi="Times New Roman"/>
          <w:sz w:val="26"/>
          <w:szCs w:val="26"/>
        </w:rPr>
        <w:t xml:space="preserve"> uzlabot ES finanšu instrumentus, kas nodrošina MVU atbalstu. </w:t>
      </w:r>
    </w:p>
    <w:p w:rsidR="00A34CC7" w:rsidRDefault="00A34CC7" w:rsidP="00A34CC7">
      <w:pPr>
        <w:spacing w:before="120" w:after="0" w:line="240" w:lineRule="auto"/>
        <w:jc w:val="both"/>
        <w:rPr>
          <w:rFonts w:ascii="Times New Roman" w:hAnsi="Times New Roman"/>
          <w:b/>
          <w:i/>
          <w:sz w:val="26"/>
          <w:szCs w:val="26"/>
        </w:rPr>
      </w:pPr>
    </w:p>
    <w:p w:rsidR="00A34CC7" w:rsidRDefault="00A34CC7" w:rsidP="00A34CC7">
      <w:pPr>
        <w:spacing w:before="120" w:after="0" w:line="240" w:lineRule="auto"/>
        <w:jc w:val="both"/>
        <w:rPr>
          <w:rFonts w:ascii="Times New Roman" w:hAnsi="Times New Roman"/>
          <w:b/>
          <w:i/>
          <w:sz w:val="26"/>
          <w:szCs w:val="26"/>
        </w:rPr>
      </w:pPr>
    </w:p>
    <w:p w:rsidR="00A34CC7" w:rsidRDefault="00943ED4" w:rsidP="00A34CC7">
      <w:pPr>
        <w:spacing w:before="120" w:after="0" w:line="240" w:lineRule="auto"/>
        <w:jc w:val="both"/>
        <w:rPr>
          <w:rFonts w:ascii="Times New Roman" w:hAnsi="Times New Roman"/>
          <w:b/>
          <w:i/>
          <w:sz w:val="26"/>
          <w:szCs w:val="26"/>
        </w:rPr>
      </w:pPr>
      <w:r w:rsidRPr="00DD4A9E">
        <w:rPr>
          <w:rFonts w:ascii="Times New Roman" w:hAnsi="Times New Roman"/>
          <w:b/>
          <w:i/>
          <w:sz w:val="26"/>
          <w:szCs w:val="26"/>
        </w:rPr>
        <w:lastRenderedPageBreak/>
        <w:t>Internacionalizācija</w:t>
      </w:r>
    </w:p>
    <w:p w:rsidR="00311555" w:rsidRPr="00EF623A" w:rsidRDefault="00311555" w:rsidP="00A34CC7">
      <w:pPr>
        <w:spacing w:before="120" w:after="0" w:line="240" w:lineRule="auto"/>
        <w:jc w:val="both"/>
        <w:rPr>
          <w:rFonts w:ascii="Times New Roman" w:hAnsi="Times New Roman"/>
          <w:sz w:val="26"/>
          <w:szCs w:val="26"/>
        </w:rPr>
      </w:pPr>
      <w:r w:rsidRPr="00EF623A">
        <w:rPr>
          <w:rFonts w:ascii="Times New Roman" w:hAnsi="Times New Roman"/>
          <w:sz w:val="26"/>
          <w:szCs w:val="26"/>
        </w:rPr>
        <w:t>Neskatoties uz Eiropas MVU stipr</w:t>
      </w:r>
      <w:r>
        <w:rPr>
          <w:rFonts w:ascii="Times New Roman" w:hAnsi="Times New Roman"/>
          <w:sz w:val="26"/>
          <w:szCs w:val="26"/>
        </w:rPr>
        <w:t>ajām pusēm</w:t>
      </w:r>
      <w:r w:rsidRPr="00EF623A">
        <w:rPr>
          <w:rFonts w:ascii="Times New Roman" w:hAnsi="Times New Roman"/>
          <w:sz w:val="26"/>
          <w:szCs w:val="26"/>
        </w:rPr>
        <w:t xml:space="preserve"> starptautiskajos tirgos, </w:t>
      </w:r>
      <w:r>
        <w:rPr>
          <w:rFonts w:ascii="Times New Roman" w:hAnsi="Times New Roman"/>
          <w:sz w:val="26"/>
          <w:szCs w:val="26"/>
        </w:rPr>
        <w:t xml:space="preserve">prezidentūras dokumentā tiek atzīts, ka </w:t>
      </w:r>
      <w:r w:rsidRPr="00EF623A">
        <w:rPr>
          <w:rFonts w:ascii="Times New Roman" w:hAnsi="Times New Roman"/>
          <w:sz w:val="26"/>
          <w:szCs w:val="26"/>
        </w:rPr>
        <w:t xml:space="preserve">MVU </w:t>
      </w:r>
      <w:r>
        <w:rPr>
          <w:rFonts w:ascii="Times New Roman" w:hAnsi="Times New Roman"/>
          <w:sz w:val="26"/>
          <w:szCs w:val="26"/>
        </w:rPr>
        <w:t>saskaras</w:t>
      </w:r>
      <w:r w:rsidRPr="00EF623A">
        <w:rPr>
          <w:rFonts w:ascii="Times New Roman" w:hAnsi="Times New Roman"/>
          <w:sz w:val="26"/>
          <w:szCs w:val="26"/>
        </w:rPr>
        <w:t xml:space="preserve"> vairāk</w:t>
      </w:r>
      <w:r>
        <w:rPr>
          <w:rFonts w:ascii="Times New Roman" w:hAnsi="Times New Roman"/>
          <w:sz w:val="26"/>
          <w:szCs w:val="26"/>
        </w:rPr>
        <w:t>ām</w:t>
      </w:r>
      <w:r w:rsidRPr="00EF623A">
        <w:rPr>
          <w:rFonts w:ascii="Times New Roman" w:hAnsi="Times New Roman"/>
          <w:sz w:val="26"/>
          <w:szCs w:val="26"/>
        </w:rPr>
        <w:t xml:space="preserve"> problēm</w:t>
      </w:r>
      <w:r>
        <w:rPr>
          <w:rFonts w:ascii="Times New Roman" w:hAnsi="Times New Roman"/>
          <w:sz w:val="26"/>
          <w:szCs w:val="26"/>
        </w:rPr>
        <w:t>ām, lai piekļūtu</w:t>
      </w:r>
      <w:r w:rsidRPr="00EF623A">
        <w:rPr>
          <w:rFonts w:ascii="Times New Roman" w:hAnsi="Times New Roman"/>
          <w:sz w:val="26"/>
          <w:szCs w:val="26"/>
        </w:rPr>
        <w:t xml:space="preserve"> šiem tirgiem</w:t>
      </w:r>
      <w:r>
        <w:rPr>
          <w:rFonts w:ascii="Times New Roman" w:hAnsi="Times New Roman"/>
          <w:sz w:val="26"/>
          <w:szCs w:val="26"/>
        </w:rPr>
        <w:t>,</w:t>
      </w:r>
      <w:r w:rsidRPr="00EF623A">
        <w:rPr>
          <w:rFonts w:ascii="Times New Roman" w:hAnsi="Times New Roman"/>
          <w:sz w:val="26"/>
          <w:szCs w:val="26"/>
        </w:rPr>
        <w:t xml:space="preserve"> </w:t>
      </w:r>
      <w:r>
        <w:rPr>
          <w:rFonts w:ascii="Times New Roman" w:hAnsi="Times New Roman"/>
          <w:sz w:val="26"/>
          <w:szCs w:val="26"/>
        </w:rPr>
        <w:t>tāpēc</w:t>
      </w:r>
      <w:r w:rsidRPr="00EF623A">
        <w:rPr>
          <w:rFonts w:ascii="Times New Roman" w:hAnsi="Times New Roman"/>
          <w:sz w:val="26"/>
          <w:szCs w:val="26"/>
        </w:rPr>
        <w:t xml:space="preserve"> nepieciešama</w:t>
      </w:r>
      <w:r>
        <w:rPr>
          <w:rFonts w:ascii="Times New Roman" w:hAnsi="Times New Roman"/>
          <w:sz w:val="26"/>
          <w:szCs w:val="26"/>
        </w:rPr>
        <w:t xml:space="preserve"> </w:t>
      </w:r>
      <w:r w:rsidRPr="00EF623A">
        <w:rPr>
          <w:rFonts w:ascii="Times New Roman" w:hAnsi="Times New Roman"/>
          <w:sz w:val="26"/>
          <w:szCs w:val="26"/>
        </w:rPr>
        <w:t xml:space="preserve">palīdzība divās </w:t>
      </w:r>
      <w:r>
        <w:rPr>
          <w:rFonts w:ascii="Times New Roman" w:hAnsi="Times New Roman"/>
          <w:sz w:val="26"/>
          <w:szCs w:val="26"/>
        </w:rPr>
        <w:t>prioritār</w:t>
      </w:r>
      <w:r w:rsidRPr="00EF623A">
        <w:rPr>
          <w:rFonts w:ascii="Times New Roman" w:hAnsi="Times New Roman"/>
          <w:sz w:val="26"/>
          <w:szCs w:val="26"/>
        </w:rPr>
        <w:t>ās jomās:</w:t>
      </w:r>
    </w:p>
    <w:p w:rsidR="00311555" w:rsidRPr="00DF2718" w:rsidRDefault="00311555" w:rsidP="008B172B">
      <w:pPr>
        <w:pStyle w:val="ListParagraph"/>
        <w:numPr>
          <w:ilvl w:val="1"/>
          <w:numId w:val="16"/>
        </w:numPr>
        <w:spacing w:before="120" w:after="0" w:line="240" w:lineRule="auto"/>
        <w:ind w:left="567"/>
        <w:contextualSpacing w:val="0"/>
        <w:jc w:val="both"/>
        <w:rPr>
          <w:rFonts w:ascii="Times New Roman" w:hAnsi="Times New Roman"/>
          <w:sz w:val="26"/>
          <w:szCs w:val="26"/>
        </w:rPr>
      </w:pPr>
      <w:r>
        <w:rPr>
          <w:rFonts w:ascii="Times New Roman" w:hAnsi="Times New Roman"/>
          <w:sz w:val="26"/>
          <w:szCs w:val="26"/>
        </w:rPr>
        <w:t>t</w:t>
      </w:r>
      <w:r w:rsidRPr="00DF2718">
        <w:rPr>
          <w:rFonts w:ascii="Times New Roman" w:hAnsi="Times New Roman"/>
          <w:sz w:val="26"/>
          <w:szCs w:val="26"/>
        </w:rPr>
        <w:t>irdzniecības politikas instrumenti (</w:t>
      </w:r>
      <w:r w:rsidR="00604EC2">
        <w:rPr>
          <w:rFonts w:ascii="Times New Roman" w:hAnsi="Times New Roman"/>
          <w:sz w:val="26"/>
          <w:szCs w:val="26"/>
        </w:rPr>
        <w:t>ne</w:t>
      </w:r>
      <w:r>
        <w:rPr>
          <w:rFonts w:ascii="Times New Roman" w:hAnsi="Times New Roman"/>
          <w:sz w:val="26"/>
          <w:szCs w:val="26"/>
        </w:rPr>
        <w:t xml:space="preserve"> </w:t>
      </w:r>
      <w:r w:rsidRPr="00DF2718">
        <w:rPr>
          <w:rFonts w:ascii="Times New Roman" w:hAnsi="Times New Roman"/>
          <w:sz w:val="26"/>
          <w:szCs w:val="26"/>
        </w:rPr>
        <w:t>tarifu barjeras un tirdzniecības aizsardzības instrumenti) ir jāpadara draudzīgāk</w:t>
      </w:r>
      <w:r>
        <w:rPr>
          <w:rFonts w:ascii="Times New Roman" w:hAnsi="Times New Roman"/>
          <w:sz w:val="26"/>
          <w:szCs w:val="26"/>
        </w:rPr>
        <w:t>i</w:t>
      </w:r>
      <w:r w:rsidRPr="00DF2718">
        <w:rPr>
          <w:rFonts w:ascii="Times New Roman" w:hAnsi="Times New Roman"/>
          <w:sz w:val="26"/>
          <w:szCs w:val="26"/>
        </w:rPr>
        <w:t xml:space="preserve"> MVU, un to īstenošan</w:t>
      </w:r>
      <w:r>
        <w:rPr>
          <w:rFonts w:ascii="Times New Roman" w:hAnsi="Times New Roman"/>
          <w:sz w:val="26"/>
          <w:szCs w:val="26"/>
        </w:rPr>
        <w:t>ā</w:t>
      </w:r>
      <w:r w:rsidRPr="00DF2718">
        <w:rPr>
          <w:rFonts w:ascii="Times New Roman" w:hAnsi="Times New Roman"/>
          <w:sz w:val="26"/>
          <w:szCs w:val="26"/>
        </w:rPr>
        <w:t xml:space="preserve"> </w:t>
      </w:r>
      <w:r w:rsidR="003C1B0D">
        <w:rPr>
          <w:rFonts w:ascii="Times New Roman" w:hAnsi="Times New Roman"/>
          <w:sz w:val="26"/>
          <w:szCs w:val="26"/>
        </w:rPr>
        <w:t>jāņem vērā</w:t>
      </w:r>
      <w:r w:rsidR="003C1B0D" w:rsidRPr="003C1B0D">
        <w:rPr>
          <w:rFonts w:ascii="Times New Roman" w:hAnsi="Times New Roman"/>
          <w:sz w:val="26"/>
          <w:szCs w:val="26"/>
        </w:rPr>
        <w:t xml:space="preserve"> </w:t>
      </w:r>
      <w:r w:rsidR="003C1B0D" w:rsidRPr="00DF2718">
        <w:rPr>
          <w:rFonts w:ascii="Times New Roman" w:hAnsi="Times New Roman"/>
          <w:sz w:val="26"/>
          <w:szCs w:val="26"/>
        </w:rPr>
        <w:t>īpašās MVU vajadzības</w:t>
      </w:r>
      <w:r>
        <w:rPr>
          <w:rFonts w:ascii="Times New Roman" w:hAnsi="Times New Roman"/>
          <w:sz w:val="26"/>
          <w:szCs w:val="26"/>
        </w:rPr>
        <w:t xml:space="preserve">. Vienlaikus </w:t>
      </w:r>
      <w:r w:rsidRPr="00DF2718">
        <w:rPr>
          <w:rFonts w:ascii="Times New Roman" w:hAnsi="Times New Roman"/>
          <w:sz w:val="26"/>
          <w:szCs w:val="26"/>
        </w:rPr>
        <w:t>ir jāceļ MVU informētīb</w:t>
      </w:r>
      <w:r>
        <w:rPr>
          <w:rFonts w:ascii="Times New Roman" w:hAnsi="Times New Roman"/>
          <w:sz w:val="26"/>
          <w:szCs w:val="26"/>
        </w:rPr>
        <w:t>as</w:t>
      </w:r>
      <w:r w:rsidRPr="00DF2718">
        <w:rPr>
          <w:rFonts w:ascii="Times New Roman" w:hAnsi="Times New Roman"/>
          <w:sz w:val="26"/>
          <w:szCs w:val="26"/>
        </w:rPr>
        <w:t xml:space="preserve"> un</w:t>
      </w:r>
      <w:r>
        <w:rPr>
          <w:rFonts w:ascii="Times New Roman" w:hAnsi="Times New Roman"/>
          <w:sz w:val="26"/>
          <w:szCs w:val="26"/>
        </w:rPr>
        <w:t xml:space="preserve"> izpratnes līmenis</w:t>
      </w:r>
      <w:r w:rsidRPr="001F0422">
        <w:rPr>
          <w:rFonts w:ascii="Times New Roman" w:hAnsi="Times New Roman"/>
          <w:sz w:val="26"/>
          <w:szCs w:val="26"/>
        </w:rPr>
        <w:t xml:space="preserve"> </w:t>
      </w:r>
      <w:r>
        <w:rPr>
          <w:rFonts w:ascii="Times New Roman" w:hAnsi="Times New Roman"/>
          <w:sz w:val="26"/>
          <w:szCs w:val="26"/>
        </w:rPr>
        <w:t xml:space="preserve">par </w:t>
      </w:r>
      <w:r w:rsidR="003C1B0D">
        <w:rPr>
          <w:rFonts w:ascii="Times New Roman" w:hAnsi="Times New Roman"/>
          <w:sz w:val="26"/>
          <w:szCs w:val="26"/>
        </w:rPr>
        <w:t xml:space="preserve">ārējo </w:t>
      </w:r>
      <w:r w:rsidRPr="00DF2718">
        <w:rPr>
          <w:rFonts w:ascii="Times New Roman" w:hAnsi="Times New Roman"/>
          <w:sz w:val="26"/>
          <w:szCs w:val="26"/>
        </w:rPr>
        <w:t>tirdzniecības politik</w:t>
      </w:r>
      <w:r>
        <w:rPr>
          <w:rFonts w:ascii="Times New Roman" w:hAnsi="Times New Roman"/>
          <w:sz w:val="26"/>
          <w:szCs w:val="26"/>
        </w:rPr>
        <w:t>u</w:t>
      </w:r>
      <w:r w:rsidRPr="00DF2718">
        <w:rPr>
          <w:rFonts w:ascii="Times New Roman" w:hAnsi="Times New Roman"/>
          <w:sz w:val="26"/>
          <w:szCs w:val="26"/>
        </w:rPr>
        <w:t xml:space="preserve">, </w:t>
      </w:r>
      <w:r w:rsidR="003C1B0D">
        <w:rPr>
          <w:rFonts w:ascii="Times New Roman" w:hAnsi="Times New Roman"/>
          <w:sz w:val="26"/>
          <w:szCs w:val="26"/>
        </w:rPr>
        <w:t xml:space="preserve">tās nozīmi un instrumentiem kopumā, </w:t>
      </w:r>
      <w:r w:rsidR="003C1B0D" w:rsidRPr="00DF2718">
        <w:rPr>
          <w:rFonts w:ascii="Times New Roman" w:hAnsi="Times New Roman"/>
          <w:sz w:val="26"/>
          <w:szCs w:val="26"/>
        </w:rPr>
        <w:t xml:space="preserve">un ir jāpaplašina </w:t>
      </w:r>
      <w:r w:rsidR="003C1B0D">
        <w:rPr>
          <w:rFonts w:ascii="Times New Roman" w:hAnsi="Times New Roman"/>
          <w:sz w:val="26"/>
          <w:szCs w:val="26"/>
        </w:rPr>
        <w:t>MVU līdzdalība šīs politikas veidošanas procesos</w:t>
      </w:r>
      <w:r>
        <w:rPr>
          <w:rFonts w:ascii="Times New Roman" w:hAnsi="Times New Roman"/>
          <w:sz w:val="26"/>
          <w:szCs w:val="26"/>
        </w:rPr>
        <w:t>;</w:t>
      </w:r>
    </w:p>
    <w:p w:rsidR="00311555" w:rsidRPr="00DF2718" w:rsidRDefault="00311555" w:rsidP="008B172B">
      <w:pPr>
        <w:pStyle w:val="ListParagraph"/>
        <w:numPr>
          <w:ilvl w:val="1"/>
          <w:numId w:val="16"/>
        </w:numPr>
        <w:spacing w:before="120" w:after="0" w:line="240" w:lineRule="auto"/>
        <w:ind w:left="567"/>
        <w:contextualSpacing w:val="0"/>
        <w:jc w:val="both"/>
        <w:rPr>
          <w:rFonts w:ascii="Times New Roman" w:hAnsi="Times New Roman"/>
          <w:sz w:val="26"/>
          <w:szCs w:val="26"/>
        </w:rPr>
      </w:pPr>
      <w:r>
        <w:rPr>
          <w:rFonts w:ascii="Times New Roman" w:hAnsi="Times New Roman"/>
          <w:sz w:val="26"/>
          <w:szCs w:val="26"/>
        </w:rPr>
        <w:t>k</w:t>
      </w:r>
      <w:r w:rsidRPr="00DF2718">
        <w:rPr>
          <w:rFonts w:ascii="Times New Roman" w:hAnsi="Times New Roman"/>
          <w:sz w:val="26"/>
          <w:szCs w:val="26"/>
        </w:rPr>
        <w:t>lasteru attīstība</w:t>
      </w:r>
      <w:r>
        <w:rPr>
          <w:rFonts w:ascii="Times New Roman" w:hAnsi="Times New Roman"/>
          <w:sz w:val="26"/>
          <w:szCs w:val="26"/>
        </w:rPr>
        <w:t>i</w:t>
      </w:r>
      <w:r w:rsidRPr="00DF2718">
        <w:rPr>
          <w:rFonts w:ascii="Times New Roman" w:hAnsi="Times New Roman"/>
          <w:sz w:val="26"/>
          <w:szCs w:val="26"/>
        </w:rPr>
        <w:t xml:space="preserve"> un tīklu</w:t>
      </w:r>
      <w:r>
        <w:rPr>
          <w:rFonts w:ascii="Times New Roman" w:hAnsi="Times New Roman"/>
          <w:sz w:val="26"/>
          <w:szCs w:val="26"/>
        </w:rPr>
        <w:t xml:space="preserve"> </w:t>
      </w:r>
      <w:r w:rsidRPr="00DF2718">
        <w:rPr>
          <w:rFonts w:ascii="Times New Roman" w:hAnsi="Times New Roman"/>
          <w:sz w:val="26"/>
          <w:szCs w:val="26"/>
        </w:rPr>
        <w:t xml:space="preserve">veidošanas politikai </w:t>
      </w:r>
      <w:r>
        <w:rPr>
          <w:rFonts w:ascii="Times New Roman" w:hAnsi="Times New Roman"/>
          <w:sz w:val="26"/>
          <w:szCs w:val="26"/>
        </w:rPr>
        <w:t>ir jābūt daudz pieejamākai MVU un ir nepieciešams iekļaut tādus</w:t>
      </w:r>
      <w:r w:rsidRPr="00DF2718">
        <w:rPr>
          <w:rFonts w:ascii="Times New Roman" w:hAnsi="Times New Roman"/>
          <w:sz w:val="26"/>
          <w:szCs w:val="26"/>
        </w:rPr>
        <w:t xml:space="preserve"> instrumentus, lai MVU varētu </w:t>
      </w:r>
      <w:r>
        <w:rPr>
          <w:rFonts w:ascii="Times New Roman" w:hAnsi="Times New Roman"/>
          <w:sz w:val="26"/>
          <w:szCs w:val="26"/>
        </w:rPr>
        <w:t>gūt labumu no pastiprinātā</w:t>
      </w:r>
      <w:r w:rsidRPr="00DF2718">
        <w:rPr>
          <w:rFonts w:ascii="Times New Roman" w:hAnsi="Times New Roman"/>
          <w:sz w:val="26"/>
          <w:szCs w:val="26"/>
        </w:rPr>
        <w:t>s sadarbības, piekļūstot starptautiskajiem tirgiem.</w:t>
      </w:r>
    </w:p>
    <w:p w:rsidR="00604EC2" w:rsidRDefault="00604EC2" w:rsidP="008B172B">
      <w:pPr>
        <w:spacing w:before="120" w:after="0" w:line="240" w:lineRule="auto"/>
        <w:ind w:firstLine="567"/>
        <w:jc w:val="both"/>
        <w:rPr>
          <w:rFonts w:ascii="Times New Roman" w:hAnsi="Times New Roman"/>
          <w:sz w:val="26"/>
          <w:szCs w:val="26"/>
        </w:rPr>
      </w:pPr>
      <w:r>
        <w:rPr>
          <w:rFonts w:ascii="Times New Roman" w:hAnsi="Times New Roman"/>
          <w:sz w:val="26"/>
          <w:szCs w:val="26"/>
        </w:rPr>
        <w:t>ES prioritāte ir brīva un godīga tirdzniecība, kas ietver sevī trīs prioritārās  politikas jomas:</w:t>
      </w:r>
    </w:p>
    <w:p w:rsidR="00604EC2" w:rsidRDefault="00604EC2" w:rsidP="008B172B">
      <w:pPr>
        <w:spacing w:before="120" w:after="0" w:line="240" w:lineRule="auto"/>
        <w:ind w:firstLine="567"/>
        <w:jc w:val="both"/>
        <w:rPr>
          <w:rFonts w:ascii="Times New Roman" w:hAnsi="Times New Roman"/>
          <w:sz w:val="26"/>
          <w:szCs w:val="26"/>
        </w:rPr>
      </w:pPr>
      <w:r>
        <w:rPr>
          <w:rFonts w:ascii="Times New Roman" w:hAnsi="Times New Roman"/>
          <w:sz w:val="26"/>
          <w:szCs w:val="26"/>
        </w:rPr>
        <w:t xml:space="preserve">- ne tarifu barjeru risināšana; </w:t>
      </w:r>
    </w:p>
    <w:p w:rsidR="00604EC2" w:rsidRDefault="00604EC2" w:rsidP="008B172B">
      <w:pPr>
        <w:spacing w:before="120" w:after="0" w:line="240" w:lineRule="auto"/>
        <w:ind w:firstLine="567"/>
        <w:jc w:val="both"/>
        <w:rPr>
          <w:rFonts w:ascii="Times New Roman" w:hAnsi="Times New Roman"/>
          <w:sz w:val="26"/>
          <w:szCs w:val="26"/>
        </w:rPr>
      </w:pPr>
      <w:r>
        <w:rPr>
          <w:rFonts w:ascii="Times New Roman" w:hAnsi="Times New Roman"/>
          <w:sz w:val="26"/>
          <w:szCs w:val="26"/>
        </w:rPr>
        <w:t>- tirgus aizsardzības instrumenti;</w:t>
      </w:r>
    </w:p>
    <w:p w:rsidR="00604EC2" w:rsidRDefault="00604EC2" w:rsidP="008B172B">
      <w:pPr>
        <w:spacing w:before="120" w:after="0" w:line="240" w:lineRule="auto"/>
        <w:ind w:firstLine="567"/>
        <w:jc w:val="both"/>
        <w:rPr>
          <w:rFonts w:ascii="Times New Roman" w:hAnsi="Times New Roman"/>
          <w:sz w:val="26"/>
          <w:szCs w:val="26"/>
        </w:rPr>
      </w:pPr>
      <w:r>
        <w:rPr>
          <w:rFonts w:ascii="Times New Roman" w:hAnsi="Times New Roman"/>
          <w:sz w:val="26"/>
          <w:szCs w:val="26"/>
        </w:rPr>
        <w:t xml:space="preserve">- starptautiski konkurētspējīgi klasteri un sadarbības tīkli.  </w:t>
      </w:r>
    </w:p>
    <w:p w:rsidR="007734AC" w:rsidRPr="007734AC" w:rsidRDefault="007734AC" w:rsidP="008B172B">
      <w:pPr>
        <w:spacing w:before="120" w:after="0" w:line="240" w:lineRule="auto"/>
        <w:ind w:firstLine="567"/>
        <w:jc w:val="both"/>
        <w:rPr>
          <w:rFonts w:ascii="Times New Roman" w:hAnsi="Times New Roman"/>
          <w:sz w:val="26"/>
          <w:szCs w:val="26"/>
        </w:rPr>
      </w:pPr>
      <w:r w:rsidRPr="007734AC">
        <w:rPr>
          <w:rFonts w:ascii="Times New Roman" w:hAnsi="Times New Roman"/>
          <w:sz w:val="26"/>
          <w:szCs w:val="26"/>
        </w:rPr>
        <w:t xml:space="preserve">Klasteru un citu sadarbības tīklu starptautiskā darbība ir svarīga ekonomikas politikas daļa, bet </w:t>
      </w:r>
      <w:r w:rsidR="00604EC2">
        <w:rPr>
          <w:rFonts w:ascii="Times New Roman" w:hAnsi="Times New Roman"/>
          <w:sz w:val="26"/>
          <w:szCs w:val="26"/>
        </w:rPr>
        <w:t xml:space="preserve">pēdējos gados </w:t>
      </w:r>
      <w:r>
        <w:rPr>
          <w:rFonts w:ascii="Times New Roman" w:hAnsi="Times New Roman"/>
          <w:sz w:val="26"/>
          <w:szCs w:val="26"/>
        </w:rPr>
        <w:t>tai ir veltīta</w:t>
      </w:r>
      <w:r w:rsidRPr="007734AC">
        <w:rPr>
          <w:rFonts w:ascii="Times New Roman" w:hAnsi="Times New Roman"/>
          <w:sz w:val="26"/>
          <w:szCs w:val="26"/>
        </w:rPr>
        <w:t xml:space="preserve"> maz</w:t>
      </w:r>
      <w:r>
        <w:rPr>
          <w:rFonts w:ascii="Times New Roman" w:hAnsi="Times New Roman"/>
          <w:sz w:val="26"/>
          <w:szCs w:val="26"/>
        </w:rPr>
        <w:t>a uzmanība</w:t>
      </w:r>
      <w:r w:rsidR="00604EC2">
        <w:rPr>
          <w:rFonts w:ascii="Times New Roman" w:hAnsi="Times New Roman"/>
          <w:sz w:val="26"/>
          <w:szCs w:val="26"/>
        </w:rPr>
        <w:t xml:space="preserve">. </w:t>
      </w:r>
      <w:r w:rsidR="00310F6E">
        <w:rPr>
          <w:rFonts w:ascii="Times New Roman" w:hAnsi="Times New Roman"/>
          <w:sz w:val="26"/>
          <w:szCs w:val="26"/>
        </w:rPr>
        <w:t>Prezidentūra uzsver, ka i</w:t>
      </w:r>
      <w:r w:rsidRPr="007734AC">
        <w:rPr>
          <w:rFonts w:ascii="Times New Roman" w:hAnsi="Times New Roman"/>
          <w:sz w:val="26"/>
          <w:szCs w:val="26"/>
        </w:rPr>
        <w:t xml:space="preserve">zveidot labu </w:t>
      </w:r>
      <w:r>
        <w:rPr>
          <w:rFonts w:ascii="Times New Roman" w:hAnsi="Times New Roman"/>
          <w:sz w:val="26"/>
          <w:szCs w:val="26"/>
        </w:rPr>
        <w:t>uzņēmuma slavu</w:t>
      </w:r>
      <w:r w:rsidRPr="007734AC">
        <w:rPr>
          <w:rFonts w:ascii="Times New Roman" w:hAnsi="Times New Roman"/>
          <w:sz w:val="26"/>
          <w:szCs w:val="26"/>
        </w:rPr>
        <w:t xml:space="preserve"> un zīmol</w:t>
      </w:r>
      <w:r>
        <w:rPr>
          <w:rFonts w:ascii="Times New Roman" w:hAnsi="Times New Roman"/>
          <w:sz w:val="26"/>
          <w:szCs w:val="26"/>
        </w:rPr>
        <w:t>u</w:t>
      </w:r>
      <w:r w:rsidRPr="007734AC">
        <w:rPr>
          <w:rFonts w:ascii="Times New Roman" w:hAnsi="Times New Roman"/>
          <w:sz w:val="26"/>
          <w:szCs w:val="26"/>
        </w:rPr>
        <w:t xml:space="preserve"> ārvalstu tirgos ir tikpat svarīg</w:t>
      </w:r>
      <w:r w:rsidR="00310F6E">
        <w:rPr>
          <w:rFonts w:ascii="Times New Roman" w:hAnsi="Times New Roman"/>
          <w:sz w:val="26"/>
          <w:szCs w:val="26"/>
        </w:rPr>
        <w:t>i</w:t>
      </w:r>
      <w:r w:rsidRPr="007734AC">
        <w:rPr>
          <w:rFonts w:ascii="Times New Roman" w:hAnsi="Times New Roman"/>
          <w:sz w:val="26"/>
          <w:szCs w:val="26"/>
        </w:rPr>
        <w:t xml:space="preserve"> kā nodrošināt </w:t>
      </w:r>
      <w:r w:rsidR="00310F6E">
        <w:rPr>
          <w:rFonts w:ascii="Times New Roman" w:hAnsi="Times New Roman"/>
          <w:sz w:val="26"/>
          <w:szCs w:val="26"/>
        </w:rPr>
        <w:t>nodarbinātību</w:t>
      </w:r>
      <w:r w:rsidRPr="007734AC">
        <w:rPr>
          <w:rFonts w:ascii="Times New Roman" w:hAnsi="Times New Roman"/>
          <w:sz w:val="26"/>
          <w:szCs w:val="26"/>
        </w:rPr>
        <w:t>, ražošan</w:t>
      </w:r>
      <w:r w:rsidR="00310F6E">
        <w:rPr>
          <w:rFonts w:ascii="Times New Roman" w:hAnsi="Times New Roman"/>
          <w:sz w:val="26"/>
          <w:szCs w:val="26"/>
        </w:rPr>
        <w:t>u</w:t>
      </w:r>
      <w:r w:rsidRPr="007734AC">
        <w:rPr>
          <w:rFonts w:ascii="Times New Roman" w:hAnsi="Times New Roman"/>
          <w:sz w:val="26"/>
          <w:szCs w:val="26"/>
        </w:rPr>
        <w:t>, tirdzniecīb</w:t>
      </w:r>
      <w:r w:rsidR="00310F6E">
        <w:rPr>
          <w:rFonts w:ascii="Times New Roman" w:hAnsi="Times New Roman"/>
          <w:sz w:val="26"/>
          <w:szCs w:val="26"/>
        </w:rPr>
        <w:t>u</w:t>
      </w:r>
      <w:r w:rsidRPr="007734AC">
        <w:rPr>
          <w:rFonts w:ascii="Times New Roman" w:hAnsi="Times New Roman"/>
          <w:sz w:val="26"/>
          <w:szCs w:val="26"/>
        </w:rPr>
        <w:t xml:space="preserve"> un </w:t>
      </w:r>
      <w:r w:rsidR="0006311E">
        <w:rPr>
          <w:rFonts w:ascii="Times New Roman" w:hAnsi="Times New Roman"/>
          <w:sz w:val="26"/>
          <w:szCs w:val="26"/>
        </w:rPr>
        <w:t xml:space="preserve">preču un pakalpojumu </w:t>
      </w:r>
      <w:r w:rsidRPr="007734AC">
        <w:rPr>
          <w:rFonts w:ascii="Times New Roman" w:hAnsi="Times New Roman"/>
          <w:sz w:val="26"/>
          <w:szCs w:val="26"/>
        </w:rPr>
        <w:t>izplatīšan</w:t>
      </w:r>
      <w:r w:rsidR="00310F6E">
        <w:rPr>
          <w:rFonts w:ascii="Times New Roman" w:hAnsi="Times New Roman"/>
          <w:sz w:val="26"/>
          <w:szCs w:val="26"/>
        </w:rPr>
        <w:t>u</w:t>
      </w:r>
      <w:r w:rsidRPr="007734AC">
        <w:rPr>
          <w:rFonts w:ascii="Times New Roman" w:hAnsi="Times New Roman"/>
          <w:sz w:val="26"/>
          <w:szCs w:val="26"/>
        </w:rPr>
        <w:t>. Atklāt</w:t>
      </w:r>
      <w:r w:rsidR="00310F6E">
        <w:rPr>
          <w:rFonts w:ascii="Times New Roman" w:hAnsi="Times New Roman"/>
          <w:sz w:val="26"/>
          <w:szCs w:val="26"/>
        </w:rPr>
        <w:t>ajās</w:t>
      </w:r>
      <w:r w:rsidRPr="007734AC">
        <w:rPr>
          <w:rFonts w:ascii="Times New Roman" w:hAnsi="Times New Roman"/>
          <w:sz w:val="26"/>
          <w:szCs w:val="26"/>
        </w:rPr>
        <w:t xml:space="preserve"> debat</w:t>
      </w:r>
      <w:r w:rsidR="00310F6E">
        <w:rPr>
          <w:rFonts w:ascii="Times New Roman" w:hAnsi="Times New Roman"/>
          <w:sz w:val="26"/>
          <w:szCs w:val="26"/>
        </w:rPr>
        <w:t>ē</w:t>
      </w:r>
      <w:r w:rsidRPr="007734AC">
        <w:rPr>
          <w:rFonts w:ascii="Times New Roman" w:hAnsi="Times New Roman"/>
          <w:sz w:val="26"/>
          <w:szCs w:val="26"/>
        </w:rPr>
        <w:t xml:space="preserve">s </w:t>
      </w:r>
      <w:r w:rsidR="0006311E">
        <w:rPr>
          <w:rFonts w:ascii="Times New Roman" w:hAnsi="Times New Roman"/>
          <w:sz w:val="26"/>
          <w:szCs w:val="26"/>
        </w:rPr>
        <w:t xml:space="preserve">plānots definēt, kādas ir </w:t>
      </w:r>
      <w:r w:rsidRPr="007734AC">
        <w:rPr>
          <w:rFonts w:ascii="Times New Roman" w:hAnsi="Times New Roman"/>
          <w:sz w:val="26"/>
          <w:szCs w:val="26"/>
        </w:rPr>
        <w:t>prioritā</w:t>
      </w:r>
      <w:r w:rsidR="0006311E">
        <w:rPr>
          <w:rFonts w:ascii="Times New Roman" w:hAnsi="Times New Roman"/>
          <w:sz w:val="26"/>
          <w:szCs w:val="26"/>
        </w:rPr>
        <w:t>tes</w:t>
      </w:r>
      <w:r w:rsidRPr="007734AC">
        <w:rPr>
          <w:rFonts w:ascii="Times New Roman" w:hAnsi="Times New Roman"/>
          <w:sz w:val="26"/>
          <w:szCs w:val="26"/>
        </w:rPr>
        <w:t xml:space="preserve"> un </w:t>
      </w:r>
      <w:r w:rsidR="0006311E">
        <w:rPr>
          <w:rFonts w:ascii="Times New Roman" w:hAnsi="Times New Roman"/>
          <w:sz w:val="26"/>
          <w:szCs w:val="26"/>
        </w:rPr>
        <w:t>veicamie pasākumi sada</w:t>
      </w:r>
      <w:r w:rsidR="00604EC2">
        <w:rPr>
          <w:rFonts w:ascii="Times New Roman" w:hAnsi="Times New Roman"/>
          <w:sz w:val="26"/>
          <w:szCs w:val="26"/>
        </w:rPr>
        <w:t>r</w:t>
      </w:r>
      <w:r w:rsidR="0006311E">
        <w:rPr>
          <w:rFonts w:ascii="Times New Roman" w:hAnsi="Times New Roman"/>
          <w:sz w:val="26"/>
          <w:szCs w:val="26"/>
        </w:rPr>
        <w:t xml:space="preserve">bības tīklu veidošanai. </w:t>
      </w:r>
    </w:p>
    <w:p w:rsidR="00943ED4" w:rsidRPr="00DD4A9E" w:rsidRDefault="00604EC2" w:rsidP="008B172B">
      <w:pPr>
        <w:spacing w:before="120" w:after="0" w:line="240" w:lineRule="auto"/>
        <w:jc w:val="both"/>
        <w:rPr>
          <w:rFonts w:ascii="Times New Roman" w:hAnsi="Times New Roman"/>
          <w:b/>
          <w:i/>
          <w:sz w:val="26"/>
          <w:szCs w:val="26"/>
        </w:rPr>
      </w:pPr>
      <w:r>
        <w:rPr>
          <w:rFonts w:ascii="Times New Roman" w:hAnsi="Times New Roman"/>
          <w:b/>
          <w:i/>
          <w:sz w:val="26"/>
          <w:szCs w:val="26"/>
        </w:rPr>
        <w:t>P</w:t>
      </w:r>
      <w:r w:rsidR="00943ED4" w:rsidRPr="00DD4A9E">
        <w:rPr>
          <w:rFonts w:ascii="Times New Roman" w:hAnsi="Times New Roman"/>
          <w:b/>
          <w:i/>
          <w:sz w:val="26"/>
          <w:szCs w:val="26"/>
        </w:rPr>
        <w:t>ārvaldība</w:t>
      </w:r>
    </w:p>
    <w:p w:rsidR="005566F7" w:rsidRDefault="003E56F4" w:rsidP="008B172B">
      <w:pPr>
        <w:spacing w:before="120" w:after="0" w:line="240" w:lineRule="auto"/>
        <w:ind w:firstLine="567"/>
        <w:jc w:val="both"/>
        <w:rPr>
          <w:rFonts w:ascii="Times New Roman" w:hAnsi="Times New Roman"/>
          <w:sz w:val="26"/>
          <w:szCs w:val="26"/>
        </w:rPr>
      </w:pPr>
      <w:r>
        <w:rPr>
          <w:rFonts w:ascii="Times New Roman" w:hAnsi="Times New Roman"/>
          <w:sz w:val="26"/>
          <w:szCs w:val="26"/>
        </w:rPr>
        <w:t>Prezidentūra apstiprina</w:t>
      </w:r>
      <w:r w:rsidR="00AA3477">
        <w:rPr>
          <w:rFonts w:ascii="Times New Roman" w:hAnsi="Times New Roman"/>
          <w:sz w:val="26"/>
          <w:szCs w:val="26"/>
        </w:rPr>
        <w:t>, ka</w:t>
      </w:r>
      <w:r>
        <w:rPr>
          <w:rFonts w:ascii="Times New Roman" w:hAnsi="Times New Roman"/>
          <w:sz w:val="26"/>
          <w:szCs w:val="26"/>
        </w:rPr>
        <w:t xml:space="preserve"> </w:t>
      </w:r>
      <w:r w:rsidRPr="005566F7">
        <w:rPr>
          <w:rFonts w:ascii="Times New Roman" w:hAnsi="Times New Roman"/>
          <w:i/>
          <w:sz w:val="26"/>
          <w:szCs w:val="26"/>
        </w:rPr>
        <w:t>lab</w:t>
      </w:r>
      <w:r w:rsidR="005566F7" w:rsidRPr="005566F7">
        <w:rPr>
          <w:rFonts w:ascii="Times New Roman" w:hAnsi="Times New Roman"/>
          <w:i/>
          <w:sz w:val="26"/>
          <w:szCs w:val="26"/>
        </w:rPr>
        <w:t>a</w:t>
      </w:r>
      <w:r w:rsidR="00635EC7">
        <w:rPr>
          <w:rFonts w:ascii="Times New Roman" w:hAnsi="Times New Roman"/>
          <w:i/>
          <w:sz w:val="26"/>
          <w:szCs w:val="26"/>
        </w:rPr>
        <w:t>s</w:t>
      </w:r>
      <w:r w:rsidRPr="005566F7">
        <w:rPr>
          <w:rFonts w:ascii="Times New Roman" w:hAnsi="Times New Roman"/>
          <w:i/>
          <w:sz w:val="26"/>
          <w:szCs w:val="26"/>
        </w:rPr>
        <w:t xml:space="preserve"> pārvaldības</w:t>
      </w:r>
      <w:r>
        <w:rPr>
          <w:rFonts w:ascii="Times New Roman" w:hAnsi="Times New Roman"/>
          <w:sz w:val="26"/>
          <w:szCs w:val="26"/>
        </w:rPr>
        <w:t xml:space="preserve"> pamatprincip</w:t>
      </w:r>
      <w:r w:rsidR="00AA3477">
        <w:rPr>
          <w:rFonts w:ascii="Times New Roman" w:hAnsi="Times New Roman"/>
          <w:sz w:val="26"/>
          <w:szCs w:val="26"/>
        </w:rPr>
        <w:t>u</w:t>
      </w:r>
      <w:r>
        <w:rPr>
          <w:rFonts w:ascii="Times New Roman" w:hAnsi="Times New Roman"/>
          <w:sz w:val="26"/>
          <w:szCs w:val="26"/>
        </w:rPr>
        <w:t xml:space="preserve"> (atvērtība, līdzdalība, </w:t>
      </w:r>
      <w:r w:rsidRPr="003E56F4">
        <w:rPr>
          <w:rFonts w:ascii="Times New Roman" w:hAnsi="Times New Roman"/>
          <w:sz w:val="26"/>
          <w:szCs w:val="26"/>
        </w:rPr>
        <w:t>atbildīb</w:t>
      </w:r>
      <w:r>
        <w:rPr>
          <w:rFonts w:ascii="Times New Roman" w:hAnsi="Times New Roman"/>
          <w:sz w:val="26"/>
          <w:szCs w:val="26"/>
        </w:rPr>
        <w:t xml:space="preserve">a, </w:t>
      </w:r>
      <w:r w:rsidRPr="003E56F4">
        <w:rPr>
          <w:rFonts w:ascii="Times New Roman" w:hAnsi="Times New Roman"/>
          <w:sz w:val="26"/>
          <w:szCs w:val="26"/>
        </w:rPr>
        <w:t>efektivitāt</w:t>
      </w:r>
      <w:r>
        <w:rPr>
          <w:rFonts w:ascii="Times New Roman" w:hAnsi="Times New Roman"/>
          <w:sz w:val="26"/>
          <w:szCs w:val="26"/>
        </w:rPr>
        <w:t>e</w:t>
      </w:r>
      <w:r w:rsidRPr="003E56F4">
        <w:rPr>
          <w:rFonts w:ascii="Times New Roman" w:hAnsi="Times New Roman"/>
          <w:sz w:val="26"/>
          <w:szCs w:val="26"/>
        </w:rPr>
        <w:t xml:space="preserve"> un saskaņotība</w:t>
      </w:r>
      <w:r>
        <w:rPr>
          <w:rFonts w:ascii="Times New Roman" w:hAnsi="Times New Roman"/>
          <w:sz w:val="26"/>
          <w:szCs w:val="26"/>
        </w:rPr>
        <w:t>)</w:t>
      </w:r>
      <w:r w:rsidRPr="003E56F4">
        <w:rPr>
          <w:rFonts w:ascii="Times New Roman" w:hAnsi="Times New Roman"/>
          <w:sz w:val="26"/>
          <w:szCs w:val="26"/>
        </w:rPr>
        <w:t xml:space="preserve"> </w:t>
      </w:r>
      <w:r w:rsidR="00AA3477">
        <w:rPr>
          <w:rFonts w:ascii="Times New Roman" w:hAnsi="Times New Roman"/>
          <w:sz w:val="26"/>
          <w:szCs w:val="26"/>
        </w:rPr>
        <w:t>ievērošana</w:t>
      </w:r>
      <w:r>
        <w:rPr>
          <w:rFonts w:ascii="Times New Roman" w:hAnsi="Times New Roman"/>
          <w:sz w:val="26"/>
          <w:szCs w:val="26"/>
        </w:rPr>
        <w:t xml:space="preserve"> </w:t>
      </w:r>
      <w:r w:rsidRPr="003E56F4">
        <w:rPr>
          <w:rFonts w:ascii="Times New Roman" w:hAnsi="Times New Roman"/>
          <w:sz w:val="26"/>
          <w:szCs w:val="26"/>
        </w:rPr>
        <w:t>stiprin</w:t>
      </w:r>
      <w:r w:rsidR="00AA3477">
        <w:rPr>
          <w:rFonts w:ascii="Times New Roman" w:hAnsi="Times New Roman"/>
          <w:sz w:val="26"/>
          <w:szCs w:val="26"/>
        </w:rPr>
        <w:t>a</w:t>
      </w:r>
      <w:r w:rsidRPr="003E56F4">
        <w:rPr>
          <w:rFonts w:ascii="Times New Roman" w:hAnsi="Times New Roman"/>
          <w:sz w:val="26"/>
          <w:szCs w:val="26"/>
        </w:rPr>
        <w:t xml:space="preserve"> subsidiaritātes un proporcionalitātes</w:t>
      </w:r>
      <w:r w:rsidR="005566F7">
        <w:rPr>
          <w:rFonts w:ascii="Times New Roman" w:hAnsi="Times New Roman"/>
          <w:sz w:val="26"/>
          <w:szCs w:val="26"/>
        </w:rPr>
        <w:t xml:space="preserve"> ievērošanu. Labas pārvaldības struktūru veido:</w:t>
      </w:r>
    </w:p>
    <w:p w:rsidR="005566F7" w:rsidRDefault="005566F7" w:rsidP="008B172B">
      <w:pPr>
        <w:pStyle w:val="ListParagraph"/>
        <w:numPr>
          <w:ilvl w:val="0"/>
          <w:numId w:val="20"/>
        </w:numPr>
        <w:spacing w:before="120" w:after="0" w:line="240" w:lineRule="auto"/>
        <w:ind w:left="567"/>
        <w:jc w:val="both"/>
        <w:rPr>
          <w:rFonts w:ascii="Times New Roman" w:hAnsi="Times New Roman"/>
          <w:sz w:val="26"/>
          <w:szCs w:val="26"/>
        </w:rPr>
      </w:pPr>
      <w:r>
        <w:rPr>
          <w:rFonts w:ascii="Times New Roman" w:hAnsi="Times New Roman"/>
          <w:sz w:val="26"/>
          <w:szCs w:val="26"/>
        </w:rPr>
        <w:t>ieinteresēto pušu iesaiste;</w:t>
      </w:r>
    </w:p>
    <w:p w:rsidR="005566F7" w:rsidRDefault="005566F7" w:rsidP="008B172B">
      <w:pPr>
        <w:pStyle w:val="ListParagraph"/>
        <w:numPr>
          <w:ilvl w:val="0"/>
          <w:numId w:val="20"/>
        </w:numPr>
        <w:spacing w:before="120" w:after="0" w:line="240" w:lineRule="auto"/>
        <w:ind w:left="567"/>
        <w:jc w:val="both"/>
        <w:rPr>
          <w:rFonts w:ascii="Times New Roman" w:hAnsi="Times New Roman"/>
          <w:sz w:val="26"/>
          <w:szCs w:val="26"/>
        </w:rPr>
      </w:pPr>
      <w:r>
        <w:rPr>
          <w:rFonts w:ascii="Times New Roman" w:hAnsi="Times New Roman"/>
          <w:sz w:val="26"/>
          <w:szCs w:val="26"/>
        </w:rPr>
        <w:t>zināšan</w:t>
      </w:r>
      <w:r w:rsidR="00D1347C">
        <w:rPr>
          <w:rFonts w:ascii="Times New Roman" w:hAnsi="Times New Roman"/>
          <w:sz w:val="26"/>
          <w:szCs w:val="26"/>
        </w:rPr>
        <w:t xml:space="preserve">u </w:t>
      </w:r>
      <w:r>
        <w:rPr>
          <w:rFonts w:ascii="Times New Roman" w:hAnsi="Times New Roman"/>
          <w:sz w:val="26"/>
          <w:szCs w:val="26"/>
        </w:rPr>
        <w:t>un tehnoloģiskais atbalsts;</w:t>
      </w:r>
    </w:p>
    <w:p w:rsidR="005566F7" w:rsidRDefault="005566F7" w:rsidP="008B172B">
      <w:pPr>
        <w:pStyle w:val="ListParagraph"/>
        <w:numPr>
          <w:ilvl w:val="0"/>
          <w:numId w:val="20"/>
        </w:numPr>
        <w:spacing w:before="120" w:after="0" w:line="240" w:lineRule="auto"/>
        <w:ind w:left="567"/>
        <w:jc w:val="both"/>
        <w:rPr>
          <w:rFonts w:ascii="Times New Roman" w:hAnsi="Times New Roman"/>
          <w:sz w:val="26"/>
          <w:szCs w:val="26"/>
        </w:rPr>
      </w:pPr>
      <w:r>
        <w:rPr>
          <w:rFonts w:ascii="Times New Roman" w:hAnsi="Times New Roman"/>
          <w:sz w:val="26"/>
          <w:szCs w:val="26"/>
        </w:rPr>
        <w:t>institucionāl</w:t>
      </w:r>
      <w:r w:rsidR="00D1347C">
        <w:rPr>
          <w:rFonts w:ascii="Times New Roman" w:hAnsi="Times New Roman"/>
          <w:sz w:val="26"/>
          <w:szCs w:val="26"/>
        </w:rPr>
        <w:t xml:space="preserve">ie </w:t>
      </w:r>
      <w:r>
        <w:rPr>
          <w:rFonts w:ascii="Times New Roman" w:hAnsi="Times New Roman"/>
          <w:sz w:val="26"/>
          <w:szCs w:val="26"/>
        </w:rPr>
        <w:t xml:space="preserve"> </w:t>
      </w:r>
      <w:r w:rsidR="00D1347C">
        <w:rPr>
          <w:rFonts w:ascii="Times New Roman" w:hAnsi="Times New Roman"/>
          <w:sz w:val="26"/>
          <w:szCs w:val="26"/>
        </w:rPr>
        <w:t>pasākumi.</w:t>
      </w:r>
    </w:p>
    <w:p w:rsidR="00732149" w:rsidRDefault="005566F7" w:rsidP="008B172B">
      <w:pPr>
        <w:spacing w:before="120" w:after="0" w:line="240" w:lineRule="auto"/>
        <w:ind w:firstLine="567"/>
        <w:jc w:val="both"/>
        <w:rPr>
          <w:rFonts w:ascii="Times New Roman" w:hAnsi="Times New Roman"/>
          <w:sz w:val="26"/>
          <w:szCs w:val="26"/>
        </w:rPr>
      </w:pPr>
      <w:r>
        <w:rPr>
          <w:rFonts w:ascii="Times New Roman" w:hAnsi="Times New Roman"/>
          <w:sz w:val="26"/>
          <w:szCs w:val="26"/>
        </w:rPr>
        <w:t xml:space="preserve">Prezidentūra uzsver, ka </w:t>
      </w:r>
      <w:r w:rsidR="005C4004">
        <w:rPr>
          <w:rFonts w:ascii="Times New Roman" w:hAnsi="Times New Roman"/>
          <w:sz w:val="26"/>
          <w:szCs w:val="26"/>
        </w:rPr>
        <w:t>īpašu lomu MVU politikas veidošanā ir jāpiešķir visu ieinteresēto pušu līdzdalībai, tostarp svarīgi ir apzināt īpašu MVU padomju ekspertu un nevalstisko organizāciju pārstāvju viedokļus un apsvērumus</w:t>
      </w:r>
      <w:r w:rsidR="00EF1C3C">
        <w:rPr>
          <w:rFonts w:ascii="Times New Roman" w:hAnsi="Times New Roman"/>
          <w:sz w:val="26"/>
          <w:szCs w:val="26"/>
        </w:rPr>
        <w:t xml:space="preserve"> par gaidāmajām iniciatīvām</w:t>
      </w:r>
      <w:r w:rsidR="005C4004">
        <w:rPr>
          <w:rFonts w:ascii="Times New Roman" w:hAnsi="Times New Roman"/>
          <w:sz w:val="26"/>
          <w:szCs w:val="26"/>
        </w:rPr>
        <w:t xml:space="preserve">. </w:t>
      </w:r>
      <w:r w:rsidR="00EF1C3C">
        <w:rPr>
          <w:rFonts w:ascii="Times New Roman" w:hAnsi="Times New Roman"/>
          <w:sz w:val="26"/>
          <w:szCs w:val="26"/>
        </w:rPr>
        <w:t>Nepieciešams</w:t>
      </w:r>
      <w:r w:rsidR="005C4004">
        <w:rPr>
          <w:rFonts w:ascii="Times New Roman" w:hAnsi="Times New Roman"/>
          <w:sz w:val="26"/>
          <w:szCs w:val="26"/>
        </w:rPr>
        <w:t xml:space="preserve"> ir apzināt </w:t>
      </w:r>
      <w:r w:rsidR="005C4004" w:rsidRPr="005C4004">
        <w:rPr>
          <w:rFonts w:ascii="Times New Roman" w:hAnsi="Times New Roman"/>
          <w:sz w:val="26"/>
          <w:szCs w:val="26"/>
        </w:rPr>
        <w:t>iniciatīvas, kuru mērķis ir vākt un izplatīt informāciju un zināšanas</w:t>
      </w:r>
      <w:r w:rsidR="005C4004">
        <w:rPr>
          <w:rFonts w:ascii="Times New Roman" w:hAnsi="Times New Roman"/>
          <w:sz w:val="26"/>
          <w:szCs w:val="26"/>
        </w:rPr>
        <w:t xml:space="preserve"> par MVU</w:t>
      </w:r>
      <w:r w:rsidR="00EF1C3C">
        <w:rPr>
          <w:rFonts w:ascii="Times New Roman" w:hAnsi="Times New Roman"/>
          <w:sz w:val="26"/>
          <w:szCs w:val="26"/>
        </w:rPr>
        <w:t>,</w:t>
      </w:r>
      <w:r w:rsidR="005C4004" w:rsidRPr="005C4004">
        <w:rPr>
          <w:rFonts w:ascii="Times New Roman" w:hAnsi="Times New Roman"/>
          <w:sz w:val="26"/>
          <w:szCs w:val="26"/>
        </w:rPr>
        <w:t xml:space="preserve"> </w:t>
      </w:r>
      <w:r w:rsidR="00EF1C3C">
        <w:rPr>
          <w:rFonts w:ascii="Times New Roman" w:hAnsi="Times New Roman"/>
          <w:sz w:val="26"/>
          <w:szCs w:val="26"/>
        </w:rPr>
        <w:t>t.sk.,</w:t>
      </w:r>
      <w:r w:rsidR="005C4004" w:rsidRPr="005C4004">
        <w:rPr>
          <w:rFonts w:ascii="Times New Roman" w:hAnsi="Times New Roman"/>
          <w:sz w:val="26"/>
          <w:szCs w:val="26"/>
        </w:rPr>
        <w:t xml:space="preserve"> starp dalībvalst</w:t>
      </w:r>
      <w:r w:rsidR="00EF1C3C">
        <w:rPr>
          <w:rFonts w:ascii="Times New Roman" w:hAnsi="Times New Roman"/>
          <w:sz w:val="26"/>
          <w:szCs w:val="26"/>
        </w:rPr>
        <w:t>u</w:t>
      </w:r>
      <w:r w:rsidR="005C4004" w:rsidRPr="005C4004">
        <w:rPr>
          <w:rFonts w:ascii="Times New Roman" w:hAnsi="Times New Roman"/>
          <w:sz w:val="26"/>
          <w:szCs w:val="26"/>
        </w:rPr>
        <w:t xml:space="preserve"> praksi.</w:t>
      </w:r>
      <w:r w:rsidR="00EF1C3C">
        <w:rPr>
          <w:rFonts w:ascii="Times New Roman" w:hAnsi="Times New Roman"/>
          <w:sz w:val="26"/>
          <w:szCs w:val="26"/>
        </w:rPr>
        <w:t xml:space="preserve"> Tāpat izšķirošu lēmumu labākas pārvaldības nodrošināšanai </w:t>
      </w:r>
      <w:r w:rsidR="00DE7EBD">
        <w:rPr>
          <w:rFonts w:ascii="Times New Roman" w:hAnsi="Times New Roman"/>
          <w:sz w:val="26"/>
          <w:szCs w:val="26"/>
        </w:rPr>
        <w:t>garantē tādi i</w:t>
      </w:r>
      <w:r w:rsidR="00EF1C3C" w:rsidRPr="00EF1C3C">
        <w:rPr>
          <w:rFonts w:ascii="Times New Roman" w:hAnsi="Times New Roman"/>
          <w:sz w:val="26"/>
          <w:szCs w:val="26"/>
        </w:rPr>
        <w:t xml:space="preserve">nstitucionālie risinājumi </w:t>
      </w:r>
      <w:r w:rsidR="00DE7EBD">
        <w:rPr>
          <w:rFonts w:ascii="Times New Roman" w:hAnsi="Times New Roman"/>
          <w:sz w:val="26"/>
          <w:szCs w:val="26"/>
        </w:rPr>
        <w:t>kā īpašu struktūrvienību,</w:t>
      </w:r>
      <w:r w:rsidR="00DE7EBD" w:rsidRPr="00DE7EBD">
        <w:rPr>
          <w:rFonts w:ascii="Times New Roman" w:hAnsi="Times New Roman"/>
          <w:sz w:val="26"/>
          <w:szCs w:val="26"/>
        </w:rPr>
        <w:t xml:space="preserve"> </w:t>
      </w:r>
      <w:r w:rsidR="00EF1C3C" w:rsidRPr="00EF1C3C">
        <w:rPr>
          <w:rFonts w:ascii="Times New Roman" w:hAnsi="Times New Roman"/>
          <w:sz w:val="26"/>
          <w:szCs w:val="26"/>
        </w:rPr>
        <w:t>administratīv</w:t>
      </w:r>
      <w:r w:rsidR="00DE7EBD">
        <w:rPr>
          <w:rFonts w:ascii="Times New Roman" w:hAnsi="Times New Roman"/>
          <w:sz w:val="26"/>
          <w:szCs w:val="26"/>
        </w:rPr>
        <w:t>o</w:t>
      </w:r>
      <w:r w:rsidR="00EF1C3C" w:rsidRPr="00EF1C3C">
        <w:rPr>
          <w:rFonts w:ascii="Times New Roman" w:hAnsi="Times New Roman"/>
          <w:sz w:val="26"/>
          <w:szCs w:val="26"/>
        </w:rPr>
        <w:t xml:space="preserve"> procedūr</w:t>
      </w:r>
      <w:r w:rsidR="00DE7EBD">
        <w:rPr>
          <w:rFonts w:ascii="Times New Roman" w:hAnsi="Times New Roman"/>
          <w:sz w:val="26"/>
          <w:szCs w:val="26"/>
        </w:rPr>
        <w:t>u, kampaņu ieviešana</w:t>
      </w:r>
      <w:r w:rsidR="00EF1C3C" w:rsidRPr="00EF1C3C">
        <w:rPr>
          <w:rFonts w:ascii="Times New Roman" w:hAnsi="Times New Roman"/>
          <w:sz w:val="26"/>
          <w:szCs w:val="26"/>
        </w:rPr>
        <w:t xml:space="preserve"> vai pozīcijas</w:t>
      </w:r>
      <w:r w:rsidR="00DE7EBD">
        <w:rPr>
          <w:rFonts w:ascii="Times New Roman" w:hAnsi="Times New Roman"/>
          <w:sz w:val="26"/>
          <w:szCs w:val="26"/>
        </w:rPr>
        <w:t>,</w:t>
      </w:r>
      <w:r w:rsidR="00EF1C3C" w:rsidRPr="00EF1C3C">
        <w:rPr>
          <w:rFonts w:ascii="Times New Roman" w:hAnsi="Times New Roman"/>
          <w:sz w:val="26"/>
          <w:szCs w:val="26"/>
        </w:rPr>
        <w:t xml:space="preserve"> kuras uzdevum</w:t>
      </w:r>
      <w:r w:rsidR="00DE7EBD">
        <w:rPr>
          <w:rFonts w:ascii="Times New Roman" w:hAnsi="Times New Roman"/>
          <w:sz w:val="26"/>
          <w:szCs w:val="26"/>
        </w:rPr>
        <w:t>u</w:t>
      </w:r>
      <w:r w:rsidR="00EF1C3C" w:rsidRPr="00EF1C3C">
        <w:rPr>
          <w:rFonts w:ascii="Times New Roman" w:hAnsi="Times New Roman"/>
          <w:sz w:val="26"/>
          <w:szCs w:val="26"/>
        </w:rPr>
        <w:t xml:space="preserve"> un funkcija</w:t>
      </w:r>
      <w:r w:rsidR="00DE7EBD">
        <w:rPr>
          <w:rFonts w:ascii="Times New Roman" w:hAnsi="Times New Roman"/>
          <w:sz w:val="26"/>
          <w:szCs w:val="26"/>
        </w:rPr>
        <w:t>s</w:t>
      </w:r>
      <w:r w:rsidR="00EF1C3C" w:rsidRPr="00EF1C3C">
        <w:rPr>
          <w:rFonts w:ascii="Times New Roman" w:hAnsi="Times New Roman"/>
          <w:sz w:val="26"/>
          <w:szCs w:val="26"/>
        </w:rPr>
        <w:t xml:space="preserve"> ir skaidri definēt</w:t>
      </w:r>
      <w:r w:rsidR="00DE7EBD">
        <w:rPr>
          <w:rFonts w:ascii="Times New Roman" w:hAnsi="Times New Roman"/>
          <w:sz w:val="26"/>
          <w:szCs w:val="26"/>
        </w:rPr>
        <w:t>i noteiktu mērķu īstenošanai(</w:t>
      </w:r>
      <w:r w:rsidR="00DE7EBD" w:rsidRPr="00EF1C3C">
        <w:rPr>
          <w:rFonts w:ascii="Times New Roman" w:hAnsi="Times New Roman"/>
          <w:sz w:val="26"/>
          <w:szCs w:val="26"/>
        </w:rPr>
        <w:t xml:space="preserve">piemēram, </w:t>
      </w:r>
      <w:r w:rsidR="00DE7EBD" w:rsidRPr="00DE7EBD">
        <w:rPr>
          <w:rFonts w:ascii="Times New Roman" w:hAnsi="Times New Roman"/>
          <w:i/>
          <w:sz w:val="26"/>
          <w:szCs w:val="26"/>
        </w:rPr>
        <w:t>MVU sūtnis</w:t>
      </w:r>
      <w:r w:rsidR="00DE7EBD">
        <w:rPr>
          <w:rFonts w:ascii="Times New Roman" w:hAnsi="Times New Roman"/>
          <w:i/>
          <w:sz w:val="26"/>
          <w:szCs w:val="26"/>
        </w:rPr>
        <w:t xml:space="preserve"> vai asambleja, Eiropas MVU nedēļa u.c.</w:t>
      </w:r>
      <w:r w:rsidR="00DE7EBD">
        <w:rPr>
          <w:rFonts w:ascii="Times New Roman" w:hAnsi="Times New Roman"/>
          <w:sz w:val="26"/>
          <w:szCs w:val="26"/>
        </w:rPr>
        <w:t>).</w:t>
      </w:r>
      <w:r w:rsidR="00F47106">
        <w:rPr>
          <w:rFonts w:ascii="Times New Roman" w:hAnsi="Times New Roman"/>
          <w:sz w:val="26"/>
          <w:szCs w:val="26"/>
        </w:rPr>
        <w:t xml:space="preserve"> Paneļdiskusijās plānota ekspertu diskusija par to, kā un kuri dalībvalstīs ieviestie labas pārvaldības rīki ir snieguši vislabākos rezultātus.</w:t>
      </w:r>
    </w:p>
    <w:p w:rsidR="00A34CC7" w:rsidRDefault="00A34CC7" w:rsidP="008B172B">
      <w:pPr>
        <w:spacing w:before="120" w:after="0" w:line="240" w:lineRule="auto"/>
        <w:ind w:firstLine="567"/>
        <w:jc w:val="both"/>
        <w:rPr>
          <w:rFonts w:ascii="Times New Roman" w:hAnsi="Times New Roman"/>
          <w:sz w:val="26"/>
          <w:szCs w:val="26"/>
        </w:rPr>
      </w:pPr>
    </w:p>
    <w:p w:rsidR="00032138" w:rsidRPr="00DD4A9E" w:rsidRDefault="00785826" w:rsidP="008B172B">
      <w:pPr>
        <w:pStyle w:val="ListParagraph"/>
        <w:numPr>
          <w:ilvl w:val="0"/>
          <w:numId w:val="2"/>
        </w:numPr>
        <w:spacing w:before="120" w:after="0" w:line="240" w:lineRule="auto"/>
        <w:contextualSpacing w:val="0"/>
        <w:jc w:val="both"/>
        <w:rPr>
          <w:rFonts w:ascii="Times New Roman" w:hAnsi="Times New Roman"/>
          <w:b/>
          <w:sz w:val="26"/>
          <w:szCs w:val="26"/>
        </w:rPr>
      </w:pPr>
      <w:r w:rsidRPr="00DD4A9E">
        <w:rPr>
          <w:rFonts w:ascii="Times New Roman" w:hAnsi="Times New Roman"/>
          <w:b/>
          <w:sz w:val="26"/>
          <w:szCs w:val="26"/>
        </w:rPr>
        <w:lastRenderedPageBreak/>
        <w:t>Situācija Latvijā</w:t>
      </w:r>
    </w:p>
    <w:p w:rsidR="008204C1" w:rsidRPr="00DD4A9E" w:rsidRDefault="00032138" w:rsidP="008B172B">
      <w:pPr>
        <w:spacing w:before="120" w:after="0" w:line="240" w:lineRule="auto"/>
        <w:ind w:firstLine="567"/>
        <w:jc w:val="both"/>
        <w:rPr>
          <w:rFonts w:ascii="Times New Roman" w:hAnsi="Times New Roman"/>
          <w:sz w:val="26"/>
          <w:szCs w:val="26"/>
        </w:rPr>
      </w:pPr>
      <w:r w:rsidRPr="00DD4A9E">
        <w:rPr>
          <w:rFonts w:ascii="Times New Roman" w:hAnsi="Times New Roman"/>
          <w:sz w:val="26"/>
          <w:szCs w:val="26"/>
        </w:rPr>
        <w:t>2009.gadā (provizoriski) Latvijā bija 71 tūkst. ekonomiski aktīvu individuālo komersantu un komercsabiedrību</w:t>
      </w:r>
      <w:r w:rsidRPr="00DD4A9E">
        <w:rPr>
          <w:rStyle w:val="FootnoteReference"/>
          <w:sz w:val="26"/>
          <w:szCs w:val="26"/>
        </w:rPr>
        <w:t xml:space="preserve"> </w:t>
      </w:r>
      <w:r w:rsidRPr="00DD4A9E">
        <w:rPr>
          <w:rFonts w:ascii="Times New Roman" w:hAnsi="Times New Roman"/>
          <w:sz w:val="26"/>
          <w:szCs w:val="26"/>
        </w:rPr>
        <w:t>(bez zemnieku, zvejnieku saimniecībām un pašnodarbinātām personām, kuras veic saimniecisko darbību), no kuriem 99,5% atbilda MVU kategorijai. Latvijā ekonomiski aktīvo MVU sadalījums: mikro uzņēmumi – 82,6%, mazie uzņēmumi – 14%, vidējie uzņēmumi – 2,9%, lielie uzņēmumi – 0,5 procenti. Latvijā 2009.gadā bija 57 saimnieciskās darbības veicēji uz 1000 iedzīvotājiem.</w:t>
      </w:r>
    </w:p>
    <w:p w:rsidR="00C940B7" w:rsidRPr="00DD4A9E" w:rsidRDefault="00C940B7" w:rsidP="008B172B">
      <w:pPr>
        <w:spacing w:before="120" w:after="0" w:line="240" w:lineRule="auto"/>
        <w:jc w:val="both"/>
        <w:rPr>
          <w:rFonts w:ascii="Times New Roman" w:hAnsi="Times New Roman"/>
          <w:b/>
          <w:i/>
          <w:sz w:val="26"/>
          <w:szCs w:val="26"/>
        </w:rPr>
      </w:pPr>
      <w:r w:rsidRPr="00DD4A9E">
        <w:rPr>
          <w:rFonts w:ascii="Times New Roman" w:hAnsi="Times New Roman"/>
          <w:b/>
          <w:i/>
          <w:sz w:val="26"/>
          <w:szCs w:val="26"/>
        </w:rPr>
        <w:t>Lietpratīgs regulējums</w:t>
      </w:r>
    </w:p>
    <w:p w:rsidR="00785826" w:rsidRPr="00352B1A" w:rsidRDefault="00032138" w:rsidP="008B172B">
      <w:pPr>
        <w:spacing w:before="120" w:after="0" w:line="240" w:lineRule="auto"/>
        <w:ind w:firstLine="567"/>
        <w:jc w:val="both"/>
        <w:rPr>
          <w:rFonts w:ascii="Times New Roman" w:hAnsi="Times New Roman"/>
          <w:sz w:val="26"/>
          <w:szCs w:val="26"/>
        </w:rPr>
      </w:pPr>
      <w:r w:rsidRPr="00DD4A9E">
        <w:rPr>
          <w:rFonts w:ascii="Times New Roman" w:hAnsi="Times New Roman"/>
          <w:sz w:val="26"/>
          <w:szCs w:val="26"/>
        </w:rPr>
        <w:t xml:space="preserve">Lai nodrošinātu stabilu un prognozējamu uzņēmējdarbībai un investīcijām labvēlīgu vidi, </w:t>
      </w:r>
      <w:r w:rsidR="003C33BE" w:rsidRPr="00352B1A">
        <w:rPr>
          <w:rFonts w:ascii="Times New Roman" w:hAnsi="Times New Roman"/>
          <w:bCs/>
          <w:color w:val="000000"/>
          <w:sz w:val="26"/>
          <w:szCs w:val="26"/>
        </w:rPr>
        <w:t>samazinātu a</w:t>
      </w:r>
      <w:r w:rsidR="003C33BE" w:rsidRPr="00352B1A">
        <w:rPr>
          <w:rFonts w:ascii="Times New Roman" w:hAnsi="Times New Roman"/>
          <w:bCs/>
          <w:sz w:val="26"/>
          <w:szCs w:val="26"/>
        </w:rPr>
        <w:t xml:space="preserve">dministratīvo slogu </w:t>
      </w:r>
      <w:r w:rsidR="003C33BE" w:rsidRPr="00352B1A">
        <w:rPr>
          <w:rFonts w:ascii="Times New Roman" w:hAnsi="Times New Roman"/>
          <w:sz w:val="26"/>
          <w:szCs w:val="26"/>
        </w:rPr>
        <w:t xml:space="preserve">un </w:t>
      </w:r>
      <w:r w:rsidR="003C33BE" w:rsidRPr="00352B1A">
        <w:rPr>
          <w:rFonts w:ascii="Times New Roman" w:hAnsi="Times New Roman"/>
          <w:color w:val="000000"/>
          <w:sz w:val="26"/>
          <w:szCs w:val="26"/>
        </w:rPr>
        <w:t xml:space="preserve">nodrošinātu likumdošanas procesa caurskatāmību, vienkāršību un nedublēšanos, kā arī noteiktu tikai tādu normu ievērošanu, kas neapgrūtina uzņēmumu attīstību dažādos ciklus, Ekonomikas ministrija kopš 1999.gada izstrādā ikgadējo </w:t>
      </w:r>
      <w:r w:rsidR="003C33BE" w:rsidRPr="00352B1A">
        <w:rPr>
          <w:rFonts w:ascii="Times New Roman" w:hAnsi="Times New Roman"/>
          <w:i/>
          <w:iCs/>
          <w:color w:val="000000"/>
          <w:sz w:val="26"/>
          <w:szCs w:val="26"/>
        </w:rPr>
        <w:t>Uzņēmējdarbības vides uzlabošanas pasākumu plānu</w:t>
      </w:r>
      <w:r w:rsidR="001C5C42" w:rsidRPr="00352B1A">
        <w:rPr>
          <w:rFonts w:ascii="Times New Roman" w:hAnsi="Times New Roman"/>
          <w:iCs/>
          <w:color w:val="000000"/>
          <w:sz w:val="26"/>
          <w:szCs w:val="26"/>
        </w:rPr>
        <w:t xml:space="preserve"> (turpmāk – Plāns)</w:t>
      </w:r>
      <w:r w:rsidR="00785826" w:rsidRPr="00352B1A">
        <w:rPr>
          <w:rFonts w:ascii="Times New Roman" w:hAnsi="Times New Roman"/>
          <w:iCs/>
          <w:color w:val="000000"/>
          <w:sz w:val="26"/>
          <w:szCs w:val="26"/>
        </w:rPr>
        <w:t>, kopumā jau īstenojot ap 400 pasākumiem</w:t>
      </w:r>
      <w:r w:rsidR="003C33BE" w:rsidRPr="00352B1A">
        <w:rPr>
          <w:rFonts w:ascii="Times New Roman" w:hAnsi="Times New Roman"/>
          <w:sz w:val="26"/>
          <w:szCs w:val="26"/>
        </w:rPr>
        <w:t xml:space="preserve">. </w:t>
      </w:r>
      <w:r w:rsidR="003C33BE" w:rsidRPr="00352B1A">
        <w:rPr>
          <w:rFonts w:ascii="Times New Roman" w:hAnsi="Times New Roman"/>
          <w:color w:val="000000"/>
          <w:sz w:val="26"/>
          <w:szCs w:val="26"/>
        </w:rPr>
        <w:t xml:space="preserve">Latvijā izplatītākais instruments, lai novērtētu uzņēmējdarbības vidi, ir Pasaules Bankas starptautiskais pētījums </w:t>
      </w:r>
      <w:r w:rsidR="003C33BE" w:rsidRPr="00352B1A">
        <w:rPr>
          <w:rFonts w:ascii="Times New Roman" w:hAnsi="Times New Roman"/>
          <w:i/>
          <w:iCs/>
          <w:color w:val="000000"/>
          <w:sz w:val="26"/>
          <w:szCs w:val="26"/>
        </w:rPr>
        <w:t>Doing Business</w:t>
      </w:r>
      <w:r w:rsidR="003C33BE" w:rsidRPr="00352B1A">
        <w:rPr>
          <w:rFonts w:ascii="Times New Roman" w:hAnsi="Times New Roman"/>
          <w:color w:val="000000"/>
          <w:sz w:val="26"/>
          <w:szCs w:val="26"/>
        </w:rPr>
        <w:t xml:space="preserve">. Pasaules Banka </w:t>
      </w:r>
      <w:r w:rsidR="003C33BE" w:rsidRPr="00352B1A">
        <w:rPr>
          <w:rFonts w:ascii="Times New Roman" w:hAnsi="Times New Roman"/>
          <w:i/>
          <w:iCs/>
          <w:color w:val="000000"/>
          <w:sz w:val="26"/>
          <w:szCs w:val="26"/>
        </w:rPr>
        <w:t>Doing Business</w:t>
      </w:r>
      <w:r w:rsidR="003C33BE" w:rsidRPr="00352B1A">
        <w:rPr>
          <w:rFonts w:ascii="Times New Roman" w:hAnsi="Times New Roman"/>
          <w:color w:val="000000"/>
          <w:sz w:val="26"/>
          <w:szCs w:val="26"/>
        </w:rPr>
        <w:t xml:space="preserve"> 2011.gada radītājos Latviju starp 183 pasaules valstīm ir ierindojusi 24.vietā, kas ir par 3 vietām augstāk nekā 2010.gada pētījumā, un 9.vietā starp ES dalībvalstīm.</w:t>
      </w:r>
      <w:r w:rsidR="001C5C42" w:rsidRPr="00352B1A">
        <w:rPr>
          <w:rFonts w:ascii="Times New Roman" w:hAnsi="Times New Roman"/>
          <w:sz w:val="26"/>
          <w:szCs w:val="26"/>
        </w:rPr>
        <w:t xml:space="preserve"> </w:t>
      </w:r>
    </w:p>
    <w:p w:rsidR="00AD19BD" w:rsidRPr="00352B1A" w:rsidRDefault="001C5C42" w:rsidP="008B172B">
      <w:pPr>
        <w:spacing w:before="120" w:after="0" w:line="240" w:lineRule="auto"/>
        <w:ind w:firstLine="567"/>
        <w:jc w:val="both"/>
        <w:rPr>
          <w:rFonts w:ascii="Times New Roman" w:hAnsi="Times New Roman"/>
          <w:sz w:val="26"/>
          <w:szCs w:val="26"/>
        </w:rPr>
      </w:pPr>
      <w:r w:rsidRPr="00352B1A">
        <w:rPr>
          <w:rFonts w:ascii="Times New Roman" w:hAnsi="Times New Roman"/>
          <w:sz w:val="26"/>
          <w:szCs w:val="26"/>
        </w:rPr>
        <w:t>Plānā 2011.gadam (apstiprināts ar Ministru kabineta 2011.gada 8.februāra rīkojumu Nr.54) īpašs uzsvars veltīt</w:t>
      </w:r>
      <w:r w:rsidR="00785826" w:rsidRPr="00352B1A">
        <w:rPr>
          <w:rFonts w:ascii="Times New Roman" w:hAnsi="Times New Roman"/>
          <w:sz w:val="26"/>
          <w:szCs w:val="26"/>
        </w:rPr>
        <w:t>s</w:t>
      </w:r>
      <w:r w:rsidRPr="00352B1A">
        <w:rPr>
          <w:rFonts w:ascii="Times New Roman" w:hAnsi="Times New Roman"/>
          <w:sz w:val="26"/>
          <w:szCs w:val="26"/>
        </w:rPr>
        <w:t xml:space="preserve"> vienas pieturas aģentūras principa, kā arī e-pakalpojumu ieviešanai</w:t>
      </w:r>
      <w:r w:rsidR="00AD19BD" w:rsidRPr="00352B1A">
        <w:rPr>
          <w:rFonts w:ascii="Times New Roman" w:hAnsi="Times New Roman"/>
          <w:sz w:val="26"/>
          <w:szCs w:val="26"/>
        </w:rPr>
        <w:t xml:space="preserve"> un tas paredz turpināt normatīvo aktu pilnveidi gan uzņēmējdarbības uzsākšanas, būvniecības, muitas, investoru aizsardzības jomās. Plānā 2011.gadam iekļauts 31 veicamais pasākums.</w:t>
      </w:r>
    </w:p>
    <w:p w:rsidR="001F2F18" w:rsidRPr="00352B1A" w:rsidRDefault="003C33BE" w:rsidP="008B172B">
      <w:pPr>
        <w:spacing w:before="120" w:after="0" w:line="240" w:lineRule="auto"/>
        <w:ind w:firstLine="567"/>
        <w:jc w:val="both"/>
        <w:rPr>
          <w:rFonts w:ascii="Times New Roman" w:hAnsi="Times New Roman"/>
          <w:sz w:val="26"/>
          <w:szCs w:val="26"/>
        </w:rPr>
      </w:pPr>
      <w:r w:rsidRPr="00352B1A">
        <w:rPr>
          <w:rFonts w:ascii="Times New Roman" w:hAnsi="Times New Roman"/>
          <w:sz w:val="26"/>
          <w:szCs w:val="26"/>
        </w:rPr>
        <w:t xml:space="preserve">Plāns </w:t>
      </w:r>
      <w:r w:rsidR="001C5C42" w:rsidRPr="00352B1A">
        <w:rPr>
          <w:rFonts w:ascii="Times New Roman" w:hAnsi="Times New Roman"/>
          <w:sz w:val="26"/>
          <w:szCs w:val="26"/>
        </w:rPr>
        <w:t xml:space="preserve">ieviešanai </w:t>
      </w:r>
      <w:r w:rsidRPr="00352B1A">
        <w:rPr>
          <w:rFonts w:ascii="Times New Roman" w:hAnsi="Times New Roman"/>
          <w:sz w:val="26"/>
          <w:szCs w:val="26"/>
        </w:rPr>
        <w:t>(t.sk., 2011.gadam) ir izstrādāts, balstoties uz Tautsaimniecības padomes, Ārvalstu investoru padomes Latvijā, Latvijas Brīvo arodbiedrību savienības, Latvijas Darba devēju konfederācijas, kā arī līdzatbildīgo ministriju un uzņēmēju izteiktajiem priekšlikumiem</w:t>
      </w:r>
      <w:r w:rsidR="00E42F3B" w:rsidRPr="00352B1A">
        <w:rPr>
          <w:rFonts w:ascii="Times New Roman" w:hAnsi="Times New Roman"/>
          <w:sz w:val="26"/>
          <w:szCs w:val="26"/>
        </w:rPr>
        <w:t>, tādējādi nodrošinot visu ieinteresēto pušu savstarpējo komunikāciju</w:t>
      </w:r>
      <w:r w:rsidRPr="00352B1A">
        <w:rPr>
          <w:rFonts w:ascii="Times New Roman" w:hAnsi="Times New Roman"/>
          <w:sz w:val="26"/>
          <w:szCs w:val="26"/>
        </w:rPr>
        <w:t>.</w:t>
      </w:r>
    </w:p>
    <w:p w:rsidR="00756E97" w:rsidRPr="00352B1A" w:rsidRDefault="00C55B23" w:rsidP="00A34CC7">
      <w:pPr>
        <w:spacing w:before="120" w:after="0" w:line="240" w:lineRule="auto"/>
        <w:ind w:firstLine="567"/>
        <w:jc w:val="both"/>
        <w:rPr>
          <w:rFonts w:ascii="Times New Roman" w:hAnsi="Times New Roman"/>
          <w:sz w:val="26"/>
          <w:szCs w:val="26"/>
        </w:rPr>
      </w:pPr>
      <w:r w:rsidRPr="00352B1A">
        <w:rPr>
          <w:rFonts w:ascii="Times New Roman" w:hAnsi="Times New Roman"/>
          <w:sz w:val="26"/>
          <w:szCs w:val="26"/>
        </w:rPr>
        <w:t xml:space="preserve">Īstenojot Mazās uzņēmējdarbības akta Eiropai noteiktās vadlīnijas, Ministru kabinets 2009. gada 30. oktobrī apstiprināja </w:t>
      </w:r>
      <w:r w:rsidRPr="00352B1A">
        <w:rPr>
          <w:rFonts w:ascii="Times New Roman" w:hAnsi="Times New Roman"/>
          <w:i/>
          <w:sz w:val="26"/>
          <w:szCs w:val="26"/>
        </w:rPr>
        <w:t xml:space="preserve">Koncepciju par mikrouzņēmumu atbalsta pasākumiem. </w:t>
      </w:r>
      <w:r w:rsidRPr="00352B1A">
        <w:rPr>
          <w:rFonts w:ascii="Times New Roman" w:hAnsi="Times New Roman"/>
          <w:sz w:val="26"/>
          <w:szCs w:val="26"/>
        </w:rPr>
        <w:t>2010. gada laikā būtiskākie veiktie pasākumi: uzņēmējdarbības uzsākšanas izmaksu samazināšanai par 50% samazināta valsts nodeva par reģistrāciju Uzņēmumu reģistrā, nodrošināta iespēja dibināt uzņēmumu ar samazinātu pamatkapitālu, mikrouzņēmumu nodokļa stāšanās spēkā, iespēja piemērot patentmaksas saimnieciskās darbības veicējiem un bezmaksas grāmatvedības programmas nodrošināšana mikrouzņēmumiem.</w:t>
      </w:r>
    </w:p>
    <w:p w:rsidR="005D2F64" w:rsidRPr="00DD4A9E" w:rsidRDefault="006A5F1A" w:rsidP="008B172B">
      <w:pPr>
        <w:pStyle w:val="xmsonormal"/>
        <w:spacing w:before="120" w:beforeAutospacing="0" w:after="0" w:afterAutospacing="0"/>
        <w:jc w:val="both"/>
        <w:rPr>
          <w:b/>
          <w:i/>
          <w:sz w:val="26"/>
          <w:szCs w:val="26"/>
        </w:rPr>
      </w:pPr>
      <w:r w:rsidRPr="00DD4A9E">
        <w:rPr>
          <w:b/>
          <w:i/>
          <w:sz w:val="26"/>
          <w:szCs w:val="26"/>
        </w:rPr>
        <w:t>Pieeja finansējumam</w:t>
      </w:r>
    </w:p>
    <w:p w:rsidR="00C5464A" w:rsidRPr="00C5464A" w:rsidRDefault="00C5464A" w:rsidP="008B172B">
      <w:pPr>
        <w:pStyle w:val="ListParagraph"/>
        <w:spacing w:before="120" w:after="0" w:line="240" w:lineRule="auto"/>
        <w:ind w:left="0" w:firstLine="567"/>
        <w:contextualSpacing w:val="0"/>
        <w:jc w:val="both"/>
        <w:rPr>
          <w:rFonts w:ascii="Times New Roman" w:hAnsi="Times New Roman"/>
          <w:sz w:val="26"/>
          <w:szCs w:val="26"/>
        </w:rPr>
      </w:pPr>
      <w:r w:rsidRPr="00C5464A">
        <w:rPr>
          <w:rFonts w:ascii="Times New Roman" w:hAnsi="Times New Roman"/>
          <w:sz w:val="26"/>
          <w:szCs w:val="26"/>
        </w:rPr>
        <w:t>Ekonomikas ministrija, izmanto</w:t>
      </w:r>
      <w:r>
        <w:rPr>
          <w:rFonts w:ascii="Times New Roman" w:hAnsi="Times New Roman"/>
          <w:sz w:val="26"/>
          <w:szCs w:val="26"/>
        </w:rPr>
        <w:t>jo</w:t>
      </w:r>
      <w:r w:rsidRPr="00C5464A">
        <w:rPr>
          <w:rFonts w:ascii="Times New Roman" w:hAnsi="Times New Roman"/>
          <w:sz w:val="26"/>
          <w:szCs w:val="26"/>
        </w:rPr>
        <w:t xml:space="preserve">t ES struktūrfondu finansējumu, ievieš valsts atbalsta programmas komersantiem uzņēmējdarbības konkurētspējas sekmēšanai, nodrošinot pieeju jaunām tehnoloģijām un pētījumiem, uzlabojot uzņēmējdarbības vidi, kā arī atvieglojot finanšu resursu pieejamību. </w:t>
      </w:r>
      <w:r w:rsidR="00A34CC7">
        <w:rPr>
          <w:rFonts w:ascii="Times New Roman" w:hAnsi="Times New Roman"/>
          <w:sz w:val="26"/>
          <w:szCs w:val="26"/>
        </w:rPr>
        <w:t xml:space="preserve">Kopumā </w:t>
      </w:r>
      <w:r w:rsidR="00F933A5">
        <w:rPr>
          <w:rFonts w:ascii="Times New Roman" w:hAnsi="Times New Roman"/>
          <w:sz w:val="26"/>
          <w:szCs w:val="26"/>
        </w:rPr>
        <w:t xml:space="preserve">Ekonomikas ministrija </w:t>
      </w:r>
      <w:r w:rsidR="00A34CC7">
        <w:rPr>
          <w:rFonts w:ascii="Times New Roman" w:hAnsi="Times New Roman"/>
          <w:sz w:val="26"/>
          <w:szCs w:val="26"/>
        </w:rPr>
        <w:t>finanšu plānošanas periodā</w:t>
      </w:r>
      <w:r w:rsidR="003016D9">
        <w:rPr>
          <w:rFonts w:ascii="Times New Roman" w:hAnsi="Times New Roman"/>
          <w:sz w:val="26"/>
          <w:szCs w:val="26"/>
        </w:rPr>
        <w:t xml:space="preserve"> no 2007.gada līdz 2013.gadam</w:t>
      </w:r>
      <w:r w:rsidR="00F933A5">
        <w:rPr>
          <w:rFonts w:ascii="Times New Roman" w:hAnsi="Times New Roman"/>
          <w:sz w:val="26"/>
          <w:szCs w:val="26"/>
        </w:rPr>
        <w:t xml:space="preserve"> paredzējusi</w:t>
      </w:r>
      <w:r w:rsidR="00A34CC7">
        <w:rPr>
          <w:rFonts w:ascii="Times New Roman" w:hAnsi="Times New Roman"/>
          <w:sz w:val="26"/>
          <w:szCs w:val="26"/>
        </w:rPr>
        <w:t xml:space="preserve"> 55</w:t>
      </w:r>
      <w:r w:rsidR="003016D9">
        <w:rPr>
          <w:rFonts w:ascii="Times New Roman" w:hAnsi="Times New Roman"/>
          <w:sz w:val="26"/>
          <w:szCs w:val="26"/>
        </w:rPr>
        <w:t>9</w:t>
      </w:r>
      <w:r w:rsidR="00F933A5">
        <w:rPr>
          <w:rFonts w:ascii="Times New Roman" w:hAnsi="Times New Roman"/>
          <w:sz w:val="26"/>
          <w:szCs w:val="26"/>
        </w:rPr>
        <w:t xml:space="preserve"> milj. latu lielu atbalstu</w:t>
      </w:r>
      <w:r w:rsidR="00A34CC7">
        <w:rPr>
          <w:rFonts w:ascii="Times New Roman" w:hAnsi="Times New Roman"/>
          <w:sz w:val="26"/>
          <w:szCs w:val="26"/>
        </w:rPr>
        <w:t>.</w:t>
      </w:r>
    </w:p>
    <w:p w:rsidR="00C5464A" w:rsidRPr="00DD4A9E" w:rsidRDefault="00C5464A" w:rsidP="008B172B">
      <w:pPr>
        <w:spacing w:before="120" w:after="0" w:line="240" w:lineRule="auto"/>
        <w:jc w:val="both"/>
        <w:rPr>
          <w:rFonts w:ascii="Times New Roman" w:hAnsi="Times New Roman"/>
          <w:b/>
          <w:i/>
          <w:sz w:val="26"/>
          <w:szCs w:val="26"/>
        </w:rPr>
      </w:pPr>
      <w:r w:rsidRPr="00DD4A9E">
        <w:rPr>
          <w:rFonts w:ascii="Times New Roman" w:hAnsi="Times New Roman"/>
          <w:b/>
          <w:i/>
          <w:sz w:val="26"/>
          <w:szCs w:val="26"/>
        </w:rPr>
        <w:lastRenderedPageBreak/>
        <w:t xml:space="preserve">Internacionalizācija </w:t>
      </w:r>
    </w:p>
    <w:p w:rsidR="003930E5" w:rsidRDefault="003C1B0D" w:rsidP="008B172B">
      <w:pPr>
        <w:pStyle w:val="xmsonormal"/>
        <w:spacing w:before="120" w:beforeAutospacing="0" w:after="0" w:afterAutospacing="0"/>
        <w:ind w:firstLine="567"/>
        <w:jc w:val="both"/>
        <w:rPr>
          <w:sz w:val="26"/>
          <w:szCs w:val="26"/>
        </w:rPr>
      </w:pPr>
      <w:r w:rsidRPr="003930E5">
        <w:rPr>
          <w:sz w:val="26"/>
          <w:szCs w:val="26"/>
        </w:rPr>
        <w:t xml:space="preserve">ES Kopējās tirdzniecības politikas ietvaros notiek darbs, lai nodrošinātu Latvijas ekonomisko interešu pārstāvēšanu attiecībā uz ES prioritārajām daudzpusējās tirdzniecības liberalizācijas sarunām, kā arī ES divpusējām un reģionālajām tirdzniecības politikas iniciatīvām. </w:t>
      </w:r>
      <w:r w:rsidRPr="00601F34">
        <w:rPr>
          <w:sz w:val="26"/>
          <w:szCs w:val="26"/>
        </w:rPr>
        <w:t xml:space="preserve">Daudzpusējās tirdzniecības sistēmas stiprināšanai būtiska ir visaptveroša, ambicioza un sabalansēta 2001.gadā Pasaules Tirdzniecības organizācijas (turpmāk - PTO) raunda drīzāka noslēgšana, kā arī </w:t>
      </w:r>
      <w:r w:rsidRPr="00E52FDF">
        <w:rPr>
          <w:b/>
          <w:sz w:val="26"/>
          <w:szCs w:val="26"/>
        </w:rPr>
        <w:t>PTO daudzpusējās tirdzniecības sistēmas noteikumu uzlabošana un paplašināšana</w:t>
      </w:r>
      <w:r w:rsidRPr="00601F34">
        <w:rPr>
          <w:sz w:val="26"/>
          <w:szCs w:val="26"/>
        </w:rPr>
        <w:t xml:space="preserve">, tajā uzņemot jaunas </w:t>
      </w:r>
      <w:r w:rsidRPr="003930E5">
        <w:rPr>
          <w:sz w:val="26"/>
          <w:szCs w:val="26"/>
        </w:rPr>
        <w:t>dalībvalstis, kas ir svarīgas Latvijai. Savukārt, turpinot centienus padziļināt divpusējās ekonomiskās attiecības un nodrošināt ES eksportētājiem piekļuvi jauniem trešo valstu tirgiem, būtiski atzīmēt šobrīd procesā esošās sarunas par ES preferenciālajiem tirdzniecības līgumiem ar trešajām valstīm, tostarp, brīvās tirdzniecības līgumu sarunas ar Indiju, Kanādu, Ukrainu, Singapūru, Malaiziju un Vidusjūras reģiona valstīm u.c. Tāpat Latvija uztur nostāju par nepieciešamību veicināt preferenciālo tirdzniecības līgumu sarunu uzsākšanu ar Armēniju, Gruziju un Moldovu, kā arī  ar Azerbaidžānu, Krieviju, Kazahstānu un Baltkrieviju pēc to iestāšanās PTO</w:t>
      </w:r>
      <w:r w:rsidR="00601F34" w:rsidRPr="003930E5">
        <w:rPr>
          <w:sz w:val="26"/>
          <w:szCs w:val="26"/>
        </w:rPr>
        <w:t>.</w:t>
      </w:r>
    </w:p>
    <w:p w:rsidR="00601F34" w:rsidRPr="003930E5" w:rsidRDefault="00AD19BD" w:rsidP="008B172B">
      <w:pPr>
        <w:pStyle w:val="xmsonormal"/>
        <w:spacing w:before="120" w:beforeAutospacing="0" w:after="0" w:afterAutospacing="0"/>
        <w:ind w:firstLine="567"/>
        <w:jc w:val="both"/>
        <w:rPr>
          <w:sz w:val="26"/>
          <w:szCs w:val="26"/>
        </w:rPr>
      </w:pPr>
      <w:r>
        <w:rPr>
          <w:sz w:val="26"/>
          <w:szCs w:val="26"/>
        </w:rPr>
        <w:t>L</w:t>
      </w:r>
      <w:r w:rsidR="00601F34" w:rsidRPr="003930E5">
        <w:rPr>
          <w:sz w:val="26"/>
          <w:szCs w:val="26"/>
        </w:rPr>
        <w:t xml:space="preserve">ai sekmētu Latvijas preču un pakalpojumu konkurētspēju strauji augošajos un perspektīvajos ārvalstu tirgos, Ekonomikas ministrija pastāvīgi strādā pie </w:t>
      </w:r>
      <w:r w:rsidR="00601F34" w:rsidRPr="003930E5">
        <w:rPr>
          <w:b/>
          <w:sz w:val="26"/>
          <w:szCs w:val="26"/>
        </w:rPr>
        <w:t xml:space="preserve">ekonomiskās sadarbības </w:t>
      </w:r>
      <w:proofErr w:type="spellStart"/>
      <w:r w:rsidR="00601F34" w:rsidRPr="003930E5">
        <w:rPr>
          <w:b/>
          <w:sz w:val="26"/>
          <w:szCs w:val="26"/>
        </w:rPr>
        <w:t>līgumtiesiskās</w:t>
      </w:r>
      <w:proofErr w:type="spellEnd"/>
      <w:r w:rsidR="00601F34" w:rsidRPr="003930E5">
        <w:rPr>
          <w:b/>
          <w:sz w:val="26"/>
          <w:szCs w:val="26"/>
        </w:rPr>
        <w:t xml:space="preserve"> bāzes pilnveidošanas starp Latviju un valstīm ārpus Eiropas Savienības</w:t>
      </w:r>
      <w:r w:rsidR="00601F34" w:rsidRPr="003930E5">
        <w:rPr>
          <w:sz w:val="26"/>
          <w:szCs w:val="26"/>
        </w:rPr>
        <w:t>. Līdz šim Latvija ir noslēgusi divpusējās ekonomiskās sadarbības līgumus ar 13 valstīm: Armēniju, Azerbaidžānu, Baltkrieviju, Gruziju, Kazahstānu, Kirgizstānu, Krieviju, Ķīnu, Moldovu, Tadžikistānu, Turkmenistānu, Ukrainu un Uzbekistānu. Tie ir nozīmīgākie divpusējo ekonomisko sadarbību regulējošie jumta līgumi, kas aptver sadarbību tādās jomās kā rūpniecība, tūrisms, transports un loģistika, farmācija, lauksaimniecība, finanšu pakalpojumi, komunikācijas, investīcijas, inovācijas u.c.</w:t>
      </w:r>
    </w:p>
    <w:p w:rsidR="00601F34" w:rsidRPr="003930E5" w:rsidRDefault="00601F34" w:rsidP="008B172B">
      <w:pPr>
        <w:spacing w:before="120" w:after="0" w:line="240" w:lineRule="auto"/>
        <w:ind w:firstLine="567"/>
        <w:jc w:val="both"/>
        <w:rPr>
          <w:rFonts w:ascii="Times New Roman" w:hAnsi="Times New Roman"/>
          <w:sz w:val="26"/>
          <w:szCs w:val="26"/>
        </w:rPr>
      </w:pPr>
      <w:r w:rsidRPr="003930E5">
        <w:rPr>
          <w:rFonts w:ascii="Times New Roman" w:hAnsi="Times New Roman"/>
          <w:sz w:val="26"/>
          <w:szCs w:val="26"/>
        </w:rPr>
        <w:t xml:space="preserve">Līgumu darbības uzraudzībai ir izveidotas Starpvaldību komisijas vai Apvienotās komitejas (turpmāk – SVK), kas skata aktuālos divpusējās ekonomiskās sadarbības dienaskārtības jautājumus. SVK sēdēs tiek aicināti piedalīties arī tie Latvijas uzņēmēji, kuru biznesa projektu īstenošanā ir nepieciešams valdības atbalsts. </w:t>
      </w:r>
    </w:p>
    <w:p w:rsidR="00601F34" w:rsidRDefault="00601F34" w:rsidP="008B172B">
      <w:pPr>
        <w:pStyle w:val="xmsonormal"/>
        <w:spacing w:before="120" w:beforeAutospacing="0" w:after="0" w:afterAutospacing="0"/>
        <w:ind w:firstLine="567"/>
        <w:jc w:val="both"/>
        <w:rPr>
          <w:sz w:val="26"/>
          <w:szCs w:val="26"/>
        </w:rPr>
      </w:pPr>
      <w:r w:rsidRPr="003930E5">
        <w:rPr>
          <w:sz w:val="26"/>
          <w:szCs w:val="26"/>
        </w:rPr>
        <w:t xml:space="preserve">Vienlaikus ar starpvaldību komisiju sēdēm tiek īstenoti pasākumi ekonomisko sakaru veicināšanai uzņēmēju līmenī, tostarp biznesa forumi, </w:t>
      </w:r>
      <w:proofErr w:type="spellStart"/>
      <w:r w:rsidRPr="003930E5">
        <w:rPr>
          <w:sz w:val="26"/>
          <w:szCs w:val="26"/>
        </w:rPr>
        <w:t>kontaktbiržas</w:t>
      </w:r>
      <w:proofErr w:type="spellEnd"/>
      <w:r w:rsidRPr="003930E5">
        <w:rPr>
          <w:sz w:val="26"/>
          <w:szCs w:val="26"/>
        </w:rPr>
        <w:t xml:space="preserve"> un uzņēmēju individuālās tikšanās. Tāpat notiek uzņēmēju lietišķo sadarbības padomju tikšanās, kur pārrunā esošo sadarbību, nepieciešamo valdības rīcību un iesaisti dažādu uzņēmējdarbību un sadarbību uzņēmēju līmenī veicinošu jautājumu risināšanā.</w:t>
      </w:r>
    </w:p>
    <w:p w:rsidR="00AD19BD" w:rsidRPr="00AD19BD" w:rsidRDefault="00AD19BD" w:rsidP="008B172B">
      <w:pPr>
        <w:spacing w:before="120" w:after="0" w:line="240" w:lineRule="auto"/>
        <w:ind w:firstLine="567"/>
        <w:jc w:val="both"/>
        <w:rPr>
          <w:rFonts w:ascii="Times New Roman" w:hAnsi="Times New Roman"/>
          <w:sz w:val="26"/>
          <w:szCs w:val="26"/>
        </w:rPr>
      </w:pPr>
      <w:r w:rsidRPr="00AD19BD">
        <w:rPr>
          <w:rFonts w:ascii="Times New Roman" w:hAnsi="Times New Roman"/>
          <w:sz w:val="26"/>
          <w:szCs w:val="26"/>
        </w:rPr>
        <w:t xml:space="preserve">Ekonomikas ministrijas īstenoto atbalsta pasākumu ietvaros  nozīmīgs uzsvars tiek likts uz starpnozaru un komersantu sadarbības veicināšanu. Kā nozīmīgu instrumentu var minēt Ekonomikas ministrijas no valsts budžeta līdzekļiem īstenoto </w:t>
      </w:r>
      <w:r w:rsidRPr="00635EC7">
        <w:rPr>
          <w:rFonts w:ascii="Times New Roman" w:hAnsi="Times New Roman"/>
          <w:b/>
          <w:i/>
          <w:sz w:val="26"/>
          <w:szCs w:val="26"/>
        </w:rPr>
        <w:t>Klasteru attīstības programmu</w:t>
      </w:r>
      <w:r w:rsidRPr="00AD19BD">
        <w:rPr>
          <w:rFonts w:ascii="Times New Roman" w:hAnsi="Times New Roman"/>
          <w:sz w:val="26"/>
          <w:szCs w:val="26"/>
        </w:rPr>
        <w:t xml:space="preserve">, kuras mērķis ir veicināt sadarbību starp nozaru komersantiem un citām saistītām institūcijām (izglītības un pētniecības institūcijas), atbalstot kopīgu projektu īstenošanu, tādējādi veicinot ātrāku nozaru un komersantu konkurētspējas celšanu, eksporta apjomu palielināšanu, inovācijas un jaunu produktu ražošanu. Šīs programmas ietvaros tiek atbalstītas tādas aktivitātes kā, piemēram, klasteru starptautiskās sadarbības veicināšana, mārketinga aktivitātes, projektu pieteikumu sagatavošana un iesniegšana dažādu starptautisku programmu ietvaros, kas vērstas uz </w:t>
      </w:r>
      <w:r w:rsidRPr="00AD19BD">
        <w:rPr>
          <w:rFonts w:ascii="Times New Roman" w:hAnsi="Times New Roman"/>
          <w:sz w:val="26"/>
          <w:szCs w:val="26"/>
        </w:rPr>
        <w:lastRenderedPageBreak/>
        <w:t xml:space="preserve">uzņēmējdarbības, inovācijas un klasteru attīstību, klasteru koordinatoru un speciālistu apmācības. </w:t>
      </w:r>
    </w:p>
    <w:p w:rsidR="005A6E76" w:rsidRPr="00AD19BD" w:rsidRDefault="00FD758A" w:rsidP="008B172B">
      <w:pPr>
        <w:pStyle w:val="xmsonormal"/>
        <w:spacing w:before="120" w:beforeAutospacing="0" w:after="0" w:afterAutospacing="0"/>
        <w:ind w:firstLine="567"/>
        <w:jc w:val="both"/>
        <w:rPr>
          <w:b/>
          <w:i/>
          <w:sz w:val="26"/>
          <w:szCs w:val="26"/>
        </w:rPr>
      </w:pPr>
      <w:r>
        <w:rPr>
          <w:sz w:val="26"/>
          <w:szCs w:val="26"/>
        </w:rPr>
        <w:t xml:space="preserve">Lai </w:t>
      </w:r>
      <w:r w:rsidRPr="005A6E76">
        <w:rPr>
          <w:sz w:val="26"/>
          <w:szCs w:val="26"/>
        </w:rPr>
        <w:t>snie</w:t>
      </w:r>
      <w:r>
        <w:rPr>
          <w:sz w:val="26"/>
          <w:szCs w:val="26"/>
        </w:rPr>
        <w:t>gtu</w:t>
      </w:r>
      <w:r w:rsidRPr="005A6E76">
        <w:rPr>
          <w:sz w:val="26"/>
          <w:szCs w:val="26"/>
        </w:rPr>
        <w:t xml:space="preserve"> praktisku informāciju uz specifiskiem jautājumiem ES uzņēmējiem</w:t>
      </w:r>
      <w:r>
        <w:rPr>
          <w:sz w:val="26"/>
          <w:szCs w:val="26"/>
        </w:rPr>
        <w:t>, t.sk., MVU,</w:t>
      </w:r>
      <w:r w:rsidRPr="005A6E76">
        <w:rPr>
          <w:sz w:val="26"/>
          <w:szCs w:val="26"/>
        </w:rPr>
        <w:t xml:space="preserve"> par ES lietām</w:t>
      </w:r>
      <w:r>
        <w:rPr>
          <w:sz w:val="26"/>
          <w:szCs w:val="26"/>
        </w:rPr>
        <w:t xml:space="preserve"> </w:t>
      </w:r>
      <w:r w:rsidR="005A6E76">
        <w:rPr>
          <w:sz w:val="26"/>
          <w:szCs w:val="26"/>
        </w:rPr>
        <w:t xml:space="preserve">Latvijā kopš 2008.gada </w:t>
      </w:r>
      <w:r>
        <w:rPr>
          <w:sz w:val="26"/>
          <w:szCs w:val="26"/>
        </w:rPr>
        <w:t xml:space="preserve">darbojas </w:t>
      </w:r>
      <w:r w:rsidR="005A6E76" w:rsidRPr="00FD758A">
        <w:rPr>
          <w:b/>
          <w:sz w:val="26"/>
          <w:szCs w:val="26"/>
        </w:rPr>
        <w:t>Eiropas Biznesa tīkls</w:t>
      </w:r>
      <w:r w:rsidR="005A6E76" w:rsidRPr="005A6E76">
        <w:rPr>
          <w:sz w:val="26"/>
          <w:szCs w:val="26"/>
        </w:rPr>
        <w:t xml:space="preserve"> </w:t>
      </w:r>
      <w:r>
        <w:rPr>
          <w:sz w:val="26"/>
          <w:szCs w:val="26"/>
        </w:rPr>
        <w:t>-</w:t>
      </w:r>
      <w:r w:rsidR="005A6E76" w:rsidRPr="005A6E76">
        <w:rPr>
          <w:sz w:val="26"/>
          <w:szCs w:val="26"/>
        </w:rPr>
        <w:t>lielākais uzņēmējdarbības un inovācijas atbalsta kontaktpunktu tīkls</w:t>
      </w:r>
      <w:r>
        <w:rPr>
          <w:sz w:val="26"/>
          <w:szCs w:val="26"/>
        </w:rPr>
        <w:t>, kas ir</w:t>
      </w:r>
      <w:r w:rsidR="005A6E76" w:rsidRPr="005A6E76">
        <w:rPr>
          <w:sz w:val="26"/>
          <w:szCs w:val="26"/>
        </w:rPr>
        <w:t xml:space="preserve"> viena no Eiropas Komisijas Konkurētspējas un Inovāciju </w:t>
      </w:r>
      <w:proofErr w:type="spellStart"/>
      <w:r w:rsidR="005A6E76" w:rsidRPr="005A6E76">
        <w:rPr>
          <w:sz w:val="26"/>
          <w:szCs w:val="26"/>
        </w:rPr>
        <w:t>ietvarprogrammas</w:t>
      </w:r>
      <w:proofErr w:type="spellEnd"/>
      <w:r w:rsidR="005A6E76" w:rsidRPr="005A6E76">
        <w:rPr>
          <w:sz w:val="26"/>
          <w:szCs w:val="26"/>
        </w:rPr>
        <w:t xml:space="preserve"> sastāvdaļām, kas darbojas pēc vienas pieturvietas aģentūras principiem, lai sniegtu vienotus pakalpojumus.</w:t>
      </w:r>
      <w:r>
        <w:rPr>
          <w:sz w:val="26"/>
          <w:szCs w:val="26"/>
        </w:rPr>
        <w:t xml:space="preserve"> </w:t>
      </w:r>
      <w:r w:rsidR="005A6E76" w:rsidRPr="005A6E76">
        <w:rPr>
          <w:sz w:val="26"/>
          <w:szCs w:val="26"/>
        </w:rPr>
        <w:t xml:space="preserve">Tīkla pamatdarbībā ir </w:t>
      </w:r>
      <w:r w:rsidR="00F933A5">
        <w:rPr>
          <w:sz w:val="26"/>
          <w:szCs w:val="26"/>
        </w:rPr>
        <w:t>„</w:t>
      </w:r>
      <w:r w:rsidR="005A6E76" w:rsidRPr="005A6E76">
        <w:rPr>
          <w:sz w:val="26"/>
          <w:szCs w:val="26"/>
        </w:rPr>
        <w:t>n</w:t>
      </w:r>
      <w:r w:rsidR="00377EEC">
        <w:rPr>
          <w:sz w:val="26"/>
          <w:szCs w:val="26"/>
        </w:rPr>
        <w:t xml:space="preserve">av </w:t>
      </w:r>
      <w:r w:rsidR="005A6E76" w:rsidRPr="005A6E76">
        <w:rPr>
          <w:sz w:val="26"/>
          <w:szCs w:val="26"/>
        </w:rPr>
        <w:t>nepareizo durvju</w:t>
      </w:r>
      <w:r w:rsidR="00F933A5">
        <w:rPr>
          <w:sz w:val="26"/>
          <w:szCs w:val="26"/>
        </w:rPr>
        <w:t>”</w:t>
      </w:r>
      <w:r w:rsidR="005A6E76" w:rsidRPr="005A6E76">
        <w:rPr>
          <w:sz w:val="26"/>
          <w:szCs w:val="26"/>
        </w:rPr>
        <w:t xml:space="preserve"> (no </w:t>
      </w:r>
      <w:proofErr w:type="spellStart"/>
      <w:r w:rsidR="005A6E76" w:rsidRPr="005A6E76">
        <w:rPr>
          <w:sz w:val="26"/>
          <w:szCs w:val="26"/>
        </w:rPr>
        <w:t>wrong</w:t>
      </w:r>
      <w:proofErr w:type="spellEnd"/>
      <w:r w:rsidR="005A6E76" w:rsidRPr="005A6E76">
        <w:rPr>
          <w:sz w:val="26"/>
          <w:szCs w:val="26"/>
        </w:rPr>
        <w:t xml:space="preserve"> </w:t>
      </w:r>
      <w:proofErr w:type="spellStart"/>
      <w:r w:rsidR="005A6E76" w:rsidRPr="005A6E76">
        <w:rPr>
          <w:sz w:val="26"/>
          <w:szCs w:val="26"/>
        </w:rPr>
        <w:t>door</w:t>
      </w:r>
      <w:proofErr w:type="spellEnd"/>
      <w:r w:rsidR="005A6E76" w:rsidRPr="005A6E76">
        <w:rPr>
          <w:sz w:val="26"/>
          <w:szCs w:val="26"/>
        </w:rPr>
        <w:t>) koncepcija – kas nodrošina vienotus pakalpojumus neatkarīgi no tā, kurā valstī vai kontaktpunktā griežas uzņēmējs.</w:t>
      </w:r>
      <w:r>
        <w:rPr>
          <w:sz w:val="26"/>
          <w:szCs w:val="26"/>
        </w:rPr>
        <w:t xml:space="preserve"> </w:t>
      </w:r>
      <w:r w:rsidR="005A6E76" w:rsidRPr="005A6E76">
        <w:rPr>
          <w:sz w:val="26"/>
          <w:szCs w:val="26"/>
        </w:rPr>
        <w:t xml:space="preserve">Tīkls piedāvā </w:t>
      </w:r>
      <w:r>
        <w:rPr>
          <w:sz w:val="26"/>
          <w:szCs w:val="26"/>
        </w:rPr>
        <w:t>noteiktus</w:t>
      </w:r>
      <w:r w:rsidR="005A6E76" w:rsidRPr="005A6E76">
        <w:rPr>
          <w:sz w:val="26"/>
          <w:szCs w:val="26"/>
        </w:rPr>
        <w:t xml:space="preserve"> risinājumus uzņēmējiem vairāk nekā 40 valstīs, iekļaujot 27 Eiropas Savienības valstis, kā arī kandidātvalstis (Turcija, Horvātija, Maķedonijas Republika, </w:t>
      </w:r>
      <w:proofErr w:type="spellStart"/>
      <w:r w:rsidR="005A6E76" w:rsidRPr="005A6E76">
        <w:rPr>
          <w:sz w:val="26"/>
          <w:szCs w:val="26"/>
        </w:rPr>
        <w:t>Īslande</w:t>
      </w:r>
      <w:proofErr w:type="spellEnd"/>
      <w:r w:rsidR="005A6E76" w:rsidRPr="005A6E76">
        <w:rPr>
          <w:sz w:val="26"/>
          <w:szCs w:val="26"/>
        </w:rPr>
        <w:t>), Eiropas ekonomiskās zonas valstis un citas trešās valstis.</w:t>
      </w:r>
      <w:r>
        <w:rPr>
          <w:sz w:val="26"/>
          <w:szCs w:val="26"/>
        </w:rPr>
        <w:t xml:space="preserve"> </w:t>
      </w:r>
      <w:r w:rsidR="005A6E76" w:rsidRPr="005A6E76">
        <w:rPr>
          <w:sz w:val="26"/>
          <w:szCs w:val="26"/>
        </w:rPr>
        <w:t xml:space="preserve">Tīklā ir apvienotas un koordinēti darbojas aptuveni 600 </w:t>
      </w:r>
      <w:proofErr w:type="spellStart"/>
      <w:r w:rsidR="005A6E76" w:rsidRPr="005A6E76">
        <w:rPr>
          <w:sz w:val="26"/>
          <w:szCs w:val="26"/>
        </w:rPr>
        <w:t>partnerorganizāciju</w:t>
      </w:r>
      <w:proofErr w:type="spellEnd"/>
      <w:r w:rsidR="005A6E76" w:rsidRPr="005A6E76">
        <w:rPr>
          <w:sz w:val="26"/>
          <w:szCs w:val="26"/>
        </w:rPr>
        <w:t>, kurās nodarbināti ap 4000 speciālistu, lai veicinātu ES uzņēmējdarbību</w:t>
      </w:r>
      <w:r w:rsidR="00BF15FF">
        <w:rPr>
          <w:sz w:val="26"/>
          <w:szCs w:val="26"/>
        </w:rPr>
        <w:t>.</w:t>
      </w:r>
    </w:p>
    <w:p w:rsidR="00C5464A" w:rsidRDefault="008D4BC8" w:rsidP="008B172B">
      <w:pPr>
        <w:pStyle w:val="xmsonormal"/>
        <w:spacing w:before="120" w:beforeAutospacing="0" w:after="0" w:afterAutospacing="0"/>
        <w:jc w:val="both"/>
        <w:rPr>
          <w:b/>
          <w:i/>
          <w:sz w:val="26"/>
          <w:szCs w:val="26"/>
        </w:rPr>
      </w:pPr>
      <w:r>
        <w:rPr>
          <w:b/>
          <w:i/>
          <w:sz w:val="26"/>
          <w:szCs w:val="26"/>
        </w:rPr>
        <w:t>P</w:t>
      </w:r>
      <w:r w:rsidR="00C5464A" w:rsidRPr="00DD4A9E">
        <w:rPr>
          <w:b/>
          <w:i/>
          <w:sz w:val="26"/>
          <w:szCs w:val="26"/>
        </w:rPr>
        <w:t>ārvaldība</w:t>
      </w:r>
    </w:p>
    <w:p w:rsidR="006C2CFD" w:rsidRDefault="00AA719E" w:rsidP="008B172B">
      <w:pPr>
        <w:pStyle w:val="xmsonormal"/>
        <w:spacing w:before="120" w:beforeAutospacing="0" w:after="0" w:afterAutospacing="0"/>
        <w:ind w:firstLine="567"/>
        <w:jc w:val="both"/>
        <w:rPr>
          <w:sz w:val="26"/>
          <w:szCs w:val="26"/>
        </w:rPr>
      </w:pPr>
      <w:r w:rsidRPr="006C2CFD">
        <w:rPr>
          <w:sz w:val="26"/>
          <w:szCs w:val="26"/>
        </w:rPr>
        <w:t xml:space="preserve">Lai īstenotu </w:t>
      </w:r>
      <w:r w:rsidRPr="006C2CFD">
        <w:rPr>
          <w:i/>
          <w:color w:val="000000"/>
          <w:sz w:val="26"/>
          <w:szCs w:val="26"/>
        </w:rPr>
        <w:t xml:space="preserve">Mazās uzņēmējdarbības Aktā Eiropai </w:t>
      </w:r>
      <w:r w:rsidRPr="006C2CFD">
        <w:rPr>
          <w:sz w:val="26"/>
          <w:szCs w:val="26"/>
        </w:rPr>
        <w:t>noteikto mērķu īstenošanu, Latvijā MVU nedēļas</w:t>
      </w:r>
      <w:r w:rsidRPr="006C2CFD">
        <w:rPr>
          <w:i/>
          <w:sz w:val="26"/>
          <w:szCs w:val="26"/>
        </w:rPr>
        <w:t xml:space="preserve"> </w:t>
      </w:r>
      <w:r w:rsidRPr="006C2CFD">
        <w:rPr>
          <w:sz w:val="26"/>
          <w:szCs w:val="26"/>
        </w:rPr>
        <w:t xml:space="preserve">ietvaros </w:t>
      </w:r>
      <w:r w:rsidR="006C2CFD">
        <w:rPr>
          <w:sz w:val="26"/>
          <w:szCs w:val="26"/>
        </w:rPr>
        <w:t>Ekonomikas ministrija sadarbībā ar nozaru ministrijām un nevalstiskajām organizācijām</w:t>
      </w:r>
      <w:r w:rsidRPr="006C2CFD">
        <w:rPr>
          <w:sz w:val="26"/>
          <w:szCs w:val="26"/>
        </w:rPr>
        <w:t xml:space="preserve"> organizē konferences, </w:t>
      </w:r>
      <w:proofErr w:type="spellStart"/>
      <w:r w:rsidRPr="006C2CFD">
        <w:rPr>
          <w:sz w:val="26"/>
          <w:szCs w:val="26"/>
        </w:rPr>
        <w:t>kontaktbiržas</w:t>
      </w:r>
      <w:proofErr w:type="spellEnd"/>
      <w:r w:rsidR="003E4831">
        <w:rPr>
          <w:sz w:val="26"/>
          <w:szCs w:val="26"/>
        </w:rPr>
        <w:t>, reģionālos un tematiskos seminārus</w:t>
      </w:r>
      <w:r w:rsidRPr="006C2CFD">
        <w:rPr>
          <w:sz w:val="26"/>
          <w:szCs w:val="26"/>
        </w:rPr>
        <w:t xml:space="preserve"> jautājumos </w:t>
      </w:r>
      <w:r w:rsidR="0004018F" w:rsidRPr="006C2CFD">
        <w:rPr>
          <w:sz w:val="26"/>
          <w:szCs w:val="26"/>
        </w:rPr>
        <w:t xml:space="preserve">par pieejamo atbalstu uzņēmējdarbības uzsākšanai un paplašināšanai. </w:t>
      </w:r>
    </w:p>
    <w:p w:rsidR="008D4BC8" w:rsidRDefault="0004018F" w:rsidP="008D4BC8">
      <w:pPr>
        <w:pStyle w:val="xmsonormal"/>
        <w:spacing w:before="120" w:beforeAutospacing="0" w:after="0" w:afterAutospacing="0"/>
        <w:ind w:firstLine="567"/>
        <w:jc w:val="both"/>
        <w:rPr>
          <w:color w:val="000000" w:themeColor="text1"/>
          <w:sz w:val="26"/>
          <w:szCs w:val="26"/>
        </w:rPr>
      </w:pPr>
      <w:r w:rsidRPr="006C2CFD">
        <w:rPr>
          <w:color w:val="000000" w:themeColor="text1"/>
          <w:sz w:val="26"/>
          <w:szCs w:val="26"/>
        </w:rPr>
        <w:t>Latvijas Investīciju un attīstības aģentūra</w:t>
      </w:r>
      <w:r w:rsidR="006C2CFD" w:rsidRPr="006C2CFD">
        <w:rPr>
          <w:color w:val="000000" w:themeColor="text1"/>
          <w:sz w:val="26"/>
          <w:szCs w:val="26"/>
        </w:rPr>
        <w:t xml:space="preserve"> (t.sk., tā </w:t>
      </w:r>
      <w:r w:rsidR="006C2CFD" w:rsidRPr="006C2CFD">
        <w:rPr>
          <w:rStyle w:val="Emphasis"/>
          <w:rFonts w:eastAsia="MS Mincho"/>
          <w:b w:val="0"/>
          <w:sz w:val="26"/>
          <w:szCs w:val="26"/>
        </w:rPr>
        <w:t>sastāvā</w:t>
      </w:r>
      <w:r w:rsidR="006C2CFD" w:rsidRPr="006C2CFD">
        <w:rPr>
          <w:rStyle w:val="Emphasis"/>
          <w:rFonts w:eastAsia="MS Mincho"/>
          <w:sz w:val="26"/>
          <w:szCs w:val="26"/>
        </w:rPr>
        <w:t xml:space="preserve"> </w:t>
      </w:r>
      <w:r w:rsidR="006C2CFD" w:rsidRPr="006C2CFD">
        <w:rPr>
          <w:color w:val="000000" w:themeColor="text1"/>
          <w:sz w:val="26"/>
          <w:szCs w:val="26"/>
        </w:rPr>
        <w:t>Eiropas Biznesa tīkls) ne tikai ievieš un administrē ES struktūrfondu līdzfinansētās valsts atbalsta programmas uzņēmējiem, bet arī pastāvīgi sniedz konsultācijas, s</w:t>
      </w:r>
      <w:r w:rsidR="002470EA" w:rsidRPr="006C2CFD">
        <w:rPr>
          <w:color w:val="000000" w:themeColor="text1"/>
          <w:sz w:val="26"/>
          <w:szCs w:val="26"/>
        </w:rPr>
        <w:t>niedz informāciju par starptautiskajām nozaru izstādēm</w:t>
      </w:r>
      <w:r w:rsidR="006C2CFD" w:rsidRPr="006C2CFD">
        <w:rPr>
          <w:color w:val="000000" w:themeColor="text1"/>
          <w:sz w:val="26"/>
          <w:szCs w:val="26"/>
        </w:rPr>
        <w:t>, p</w:t>
      </w:r>
      <w:r w:rsidR="002470EA" w:rsidRPr="006C2CFD">
        <w:rPr>
          <w:color w:val="000000" w:themeColor="text1"/>
          <w:sz w:val="26"/>
          <w:szCs w:val="26"/>
        </w:rPr>
        <w:t>alīdz biznesa partneru meklēšanā izmantojot datu bāzes</w:t>
      </w:r>
      <w:r w:rsidR="006C2CFD" w:rsidRPr="006C2CFD">
        <w:rPr>
          <w:color w:val="000000" w:themeColor="text1"/>
          <w:sz w:val="26"/>
          <w:szCs w:val="26"/>
        </w:rPr>
        <w:t>, a</w:t>
      </w:r>
      <w:r w:rsidR="002470EA" w:rsidRPr="006C2CFD">
        <w:rPr>
          <w:color w:val="000000" w:themeColor="text1"/>
          <w:sz w:val="26"/>
          <w:szCs w:val="26"/>
        </w:rPr>
        <w:t>tbild uz jautājumiem par nacionālo un ES likumdošanu, kas nosaka kārtību, kādā noteiktas preču grupas laižamas brīvam apgrozījumam Eiropas Kopienas teritorijā, atsevišķu preču grupu eksportu uz/no trešajām valstīm, tirdzniecības ierobežojumiem, tranzīta procedūrām, nodokļu no</w:t>
      </w:r>
      <w:r w:rsidR="006C2CFD">
        <w:rPr>
          <w:color w:val="000000" w:themeColor="text1"/>
          <w:sz w:val="26"/>
          <w:szCs w:val="26"/>
        </w:rPr>
        <w:t>maksas kārtību, preču marķēšanu,</w:t>
      </w:r>
      <w:r w:rsidR="002470EA" w:rsidRPr="002470EA">
        <w:rPr>
          <w:color w:val="000000" w:themeColor="text1"/>
          <w:sz w:val="26"/>
          <w:szCs w:val="26"/>
        </w:rPr>
        <w:t xml:space="preserve"> u.c</w:t>
      </w:r>
      <w:r w:rsidR="002470EA">
        <w:rPr>
          <w:color w:val="000000" w:themeColor="text1"/>
          <w:sz w:val="26"/>
          <w:szCs w:val="26"/>
        </w:rPr>
        <w:t xml:space="preserve">. </w:t>
      </w:r>
    </w:p>
    <w:p w:rsidR="00AB4848" w:rsidRDefault="00AB4848" w:rsidP="008D4BC8">
      <w:pPr>
        <w:pStyle w:val="xmsonormal"/>
        <w:spacing w:before="120" w:beforeAutospacing="0" w:after="0" w:afterAutospacing="0"/>
        <w:ind w:firstLine="567"/>
        <w:jc w:val="both"/>
        <w:rPr>
          <w:sz w:val="26"/>
          <w:szCs w:val="26"/>
        </w:rPr>
      </w:pPr>
      <w:r w:rsidRPr="00400ADF">
        <w:rPr>
          <w:sz w:val="26"/>
          <w:szCs w:val="26"/>
        </w:rPr>
        <w:t>Lai veidotu regulāru, efektīvu un konstruktīvu dialogu ar sabiedrību un īpaši ar uzņēmējus pārstāvošajām nevalstiskajām organizācijām, Ekonomikas ministrija</w:t>
      </w:r>
      <w:r>
        <w:rPr>
          <w:sz w:val="26"/>
          <w:szCs w:val="26"/>
        </w:rPr>
        <w:t xml:space="preserve"> (kā atbildīgā iestāde par uzņēmējdarbības politikas veidošanu)</w:t>
      </w:r>
      <w:r w:rsidRPr="00400ADF">
        <w:rPr>
          <w:sz w:val="26"/>
          <w:szCs w:val="26"/>
        </w:rPr>
        <w:t xml:space="preserve"> izveidojusi vairākas konsultatīvās padomes. Šobrīd ministrija izstrādātos normatīvos aktus, politikas plānošanas dokumentus, jaunās politikas iniciatīvas uzņēmējdarbības vides pilnveidošanai un citus tautsaimniecības nozaru attīstībai būtiskus jautājumus pārrunā un saskaņo ar vairāk kā 100 nevalstisko organizāciju pārstāvjiem 12 konsultatīvo padomju ietvaros.</w:t>
      </w:r>
      <w:r>
        <w:rPr>
          <w:sz w:val="26"/>
          <w:szCs w:val="26"/>
        </w:rPr>
        <w:t xml:space="preserve"> </w:t>
      </w:r>
      <w:r w:rsidRPr="00400ADF">
        <w:rPr>
          <w:sz w:val="26"/>
          <w:szCs w:val="26"/>
        </w:rPr>
        <w:t>Ekonomikas ministrijā izveidotas vairākas darba grupas, kuru darbā uzaicināti piedalīties arī nevalstisko organizāciju pārstāvji. Darba grupas tiek veidotas ar mērķi izstrādāt jaunus normatīvos aktus vai grozījumus tajos, lai uzlabotu uzņēmējdarbības vidi, pilnveidotu likumdošanu, kā arī rastu risinājumu uzņēmējiem aktuāliem jautājumiem</w:t>
      </w:r>
      <w:r>
        <w:rPr>
          <w:sz w:val="26"/>
          <w:szCs w:val="26"/>
        </w:rPr>
        <w:t>.</w:t>
      </w:r>
    </w:p>
    <w:p w:rsidR="00AB4848" w:rsidRDefault="00AB4848" w:rsidP="008D4BC8">
      <w:pPr>
        <w:pStyle w:val="xmsonormal"/>
        <w:spacing w:before="120" w:beforeAutospacing="0" w:after="0" w:afterAutospacing="0"/>
        <w:ind w:firstLine="567"/>
        <w:jc w:val="both"/>
        <w:rPr>
          <w:sz w:val="26"/>
          <w:szCs w:val="26"/>
        </w:rPr>
      </w:pPr>
      <w:r w:rsidRPr="00436225">
        <w:rPr>
          <w:sz w:val="26"/>
          <w:szCs w:val="26"/>
        </w:rPr>
        <w:t xml:space="preserve">Līdztekus, ņemot vērā ES tirdzniecības politikas lomu trešo valstu tirdzniecības </w:t>
      </w:r>
      <w:r>
        <w:rPr>
          <w:sz w:val="26"/>
          <w:szCs w:val="26"/>
        </w:rPr>
        <w:t xml:space="preserve">barjeru mazināšanā un paredzamas starptautiskās tirdzniecības vides veidošanā, Ekonomikas ministrija ar Eiropas Komisijas Tirdzniecības Ģenerāldirektorāta atbalstu </w:t>
      </w:r>
      <w:r w:rsidRPr="00436225">
        <w:rPr>
          <w:sz w:val="26"/>
          <w:szCs w:val="26"/>
        </w:rPr>
        <w:t>ir organizējusi virkni informatīvu</w:t>
      </w:r>
      <w:r>
        <w:rPr>
          <w:sz w:val="26"/>
          <w:szCs w:val="26"/>
        </w:rPr>
        <w:t>s</w:t>
      </w:r>
      <w:r w:rsidRPr="00436225">
        <w:rPr>
          <w:sz w:val="26"/>
          <w:szCs w:val="26"/>
        </w:rPr>
        <w:t xml:space="preserve"> un uz diskusijām vērstus pasākumus Latvijas </w:t>
      </w:r>
      <w:r w:rsidRPr="00436225">
        <w:rPr>
          <w:sz w:val="26"/>
          <w:szCs w:val="26"/>
        </w:rPr>
        <w:lastRenderedPageBreak/>
        <w:t>uzņēmējiem par aktualitātēm kopējās tirdzniecības politikas jautājum</w:t>
      </w:r>
      <w:r>
        <w:rPr>
          <w:sz w:val="26"/>
          <w:szCs w:val="26"/>
        </w:rPr>
        <w:t>os</w:t>
      </w:r>
      <w:r w:rsidRPr="00436225">
        <w:rPr>
          <w:sz w:val="26"/>
          <w:szCs w:val="26"/>
        </w:rPr>
        <w:t>, akcentējot to nozīmi Latvijas eksporta attīstībā</w:t>
      </w:r>
      <w:r>
        <w:rPr>
          <w:sz w:val="26"/>
          <w:szCs w:val="26"/>
        </w:rPr>
        <w:t>, kā arī divpusējās tikšanās ar Latvijas nozaru asociācijām, kuru ietvaros tika pārrunāti attiecīgai nozarei svarīgākie tirdzniecības aspekti.</w:t>
      </w:r>
    </w:p>
    <w:p w:rsidR="000F4425" w:rsidRPr="00DD4A9E" w:rsidRDefault="000F4425" w:rsidP="008B172B">
      <w:pPr>
        <w:pStyle w:val="ListParagraph"/>
        <w:numPr>
          <w:ilvl w:val="0"/>
          <w:numId w:val="2"/>
        </w:numPr>
        <w:spacing w:before="120" w:after="0" w:line="240" w:lineRule="auto"/>
        <w:contextualSpacing w:val="0"/>
        <w:jc w:val="both"/>
        <w:rPr>
          <w:rFonts w:ascii="Times New Roman" w:hAnsi="Times New Roman"/>
          <w:b/>
          <w:sz w:val="26"/>
          <w:szCs w:val="26"/>
        </w:rPr>
      </w:pPr>
      <w:r w:rsidRPr="00DD4A9E">
        <w:rPr>
          <w:rFonts w:ascii="Times New Roman" w:hAnsi="Times New Roman"/>
          <w:b/>
          <w:sz w:val="26"/>
          <w:szCs w:val="26"/>
        </w:rPr>
        <w:t>Latvijas nostāja</w:t>
      </w:r>
    </w:p>
    <w:p w:rsidR="00256127" w:rsidRPr="00DD4A9E" w:rsidRDefault="008D4BC8" w:rsidP="008B172B">
      <w:pPr>
        <w:spacing w:before="120" w:after="0" w:line="240" w:lineRule="auto"/>
        <w:ind w:firstLine="567"/>
        <w:jc w:val="both"/>
        <w:rPr>
          <w:rFonts w:ascii="Times New Roman" w:hAnsi="Times New Roman"/>
          <w:sz w:val="26"/>
          <w:szCs w:val="26"/>
        </w:rPr>
      </w:pPr>
      <w:r>
        <w:rPr>
          <w:rFonts w:ascii="Times New Roman" w:hAnsi="Times New Roman"/>
          <w:sz w:val="26"/>
          <w:szCs w:val="26"/>
        </w:rPr>
        <w:t xml:space="preserve">Latvijas delegācija piedalīsies lietpratīga regulējuma paneļdiskusijā, kur tās dalībnieki ir aicināti atbildēt uz </w:t>
      </w:r>
      <w:r w:rsidR="00256127" w:rsidRPr="00DD4A9E">
        <w:rPr>
          <w:rFonts w:ascii="Times New Roman" w:hAnsi="Times New Roman"/>
          <w:sz w:val="26"/>
          <w:szCs w:val="26"/>
        </w:rPr>
        <w:t>Prezidentūra</w:t>
      </w:r>
      <w:r>
        <w:rPr>
          <w:rFonts w:ascii="Times New Roman" w:hAnsi="Times New Roman"/>
          <w:sz w:val="26"/>
          <w:szCs w:val="26"/>
        </w:rPr>
        <w:t>s</w:t>
      </w:r>
      <w:r w:rsidR="00256127" w:rsidRPr="00DD4A9E">
        <w:rPr>
          <w:rFonts w:ascii="Times New Roman" w:hAnsi="Times New Roman"/>
          <w:sz w:val="26"/>
          <w:szCs w:val="26"/>
        </w:rPr>
        <w:t xml:space="preserve"> sagatavotaj</w:t>
      </w:r>
      <w:r>
        <w:rPr>
          <w:rFonts w:ascii="Times New Roman" w:hAnsi="Times New Roman"/>
          <w:sz w:val="26"/>
          <w:szCs w:val="26"/>
        </w:rPr>
        <w:t>iem</w:t>
      </w:r>
      <w:r w:rsidR="00256127" w:rsidRPr="00DD4A9E">
        <w:rPr>
          <w:rFonts w:ascii="Times New Roman" w:hAnsi="Times New Roman"/>
          <w:sz w:val="26"/>
          <w:szCs w:val="26"/>
        </w:rPr>
        <w:t xml:space="preserve"> </w:t>
      </w:r>
      <w:r w:rsidR="00595252" w:rsidRPr="00DD4A9E">
        <w:rPr>
          <w:rFonts w:ascii="Times New Roman" w:hAnsi="Times New Roman"/>
          <w:sz w:val="26"/>
          <w:szCs w:val="26"/>
        </w:rPr>
        <w:t>sekojoši</w:t>
      </w:r>
      <w:r>
        <w:rPr>
          <w:rFonts w:ascii="Times New Roman" w:hAnsi="Times New Roman"/>
          <w:sz w:val="26"/>
          <w:szCs w:val="26"/>
        </w:rPr>
        <w:t>em</w:t>
      </w:r>
      <w:r w:rsidR="00595252" w:rsidRPr="00DD4A9E">
        <w:rPr>
          <w:rFonts w:ascii="Times New Roman" w:hAnsi="Times New Roman"/>
          <w:sz w:val="26"/>
          <w:szCs w:val="26"/>
        </w:rPr>
        <w:t xml:space="preserve"> diskusiju jautājumi</w:t>
      </w:r>
      <w:r>
        <w:rPr>
          <w:rFonts w:ascii="Times New Roman" w:hAnsi="Times New Roman"/>
          <w:sz w:val="26"/>
          <w:szCs w:val="26"/>
        </w:rPr>
        <w:t>em</w:t>
      </w:r>
      <w:r w:rsidR="00595252" w:rsidRPr="00DD4A9E">
        <w:rPr>
          <w:rFonts w:ascii="Times New Roman" w:hAnsi="Times New Roman"/>
          <w:sz w:val="26"/>
          <w:szCs w:val="26"/>
        </w:rPr>
        <w:t>:</w:t>
      </w:r>
    </w:p>
    <w:p w:rsidR="00595252" w:rsidRPr="00DD4A9E" w:rsidRDefault="00595252" w:rsidP="008B172B">
      <w:pPr>
        <w:pStyle w:val="ListParagraph"/>
        <w:numPr>
          <w:ilvl w:val="0"/>
          <w:numId w:val="7"/>
        </w:numPr>
        <w:spacing w:before="120" w:after="0" w:line="240" w:lineRule="auto"/>
        <w:ind w:left="709" w:hanging="357"/>
        <w:contextualSpacing w:val="0"/>
        <w:jc w:val="both"/>
        <w:textAlignment w:val="top"/>
        <w:rPr>
          <w:rFonts w:ascii="Times New Roman" w:eastAsia="Times New Roman" w:hAnsi="Times New Roman"/>
          <w:b/>
          <w:color w:val="000000"/>
          <w:sz w:val="26"/>
          <w:szCs w:val="26"/>
          <w:lang w:eastAsia="lv-LV"/>
        </w:rPr>
      </w:pPr>
      <w:r w:rsidRPr="00DD4A9E">
        <w:rPr>
          <w:rFonts w:ascii="Times New Roman" w:eastAsia="Times New Roman" w:hAnsi="Times New Roman"/>
          <w:b/>
          <w:color w:val="000000"/>
          <w:sz w:val="26"/>
          <w:szCs w:val="26"/>
          <w:lang w:eastAsia="lv-LV"/>
        </w:rPr>
        <w:t xml:space="preserve">Ņemot vērā problēmas, ar ko saskaras MVU, kas cīnās ar birokrātiju un grūtībām, kas izriet no gan ES, gan nacionālā līmeņa regulējuma, kā </w:t>
      </w:r>
      <w:r w:rsidR="00577897" w:rsidRPr="00DD4A9E">
        <w:rPr>
          <w:rFonts w:ascii="Times New Roman" w:eastAsia="Times New Roman" w:hAnsi="Times New Roman"/>
          <w:b/>
          <w:color w:val="000000"/>
          <w:sz w:val="26"/>
          <w:szCs w:val="26"/>
          <w:lang w:eastAsia="lv-LV"/>
        </w:rPr>
        <w:t>jāveido</w:t>
      </w:r>
      <w:r w:rsidR="00577897" w:rsidRPr="00DD4A9E">
        <w:rPr>
          <w:rFonts w:ascii="Times New Roman" w:eastAsia="Times New Roman" w:hAnsi="Times New Roman"/>
          <w:b/>
          <w:i/>
          <w:color w:val="000000"/>
          <w:sz w:val="26"/>
          <w:szCs w:val="26"/>
          <w:lang w:eastAsia="lv-LV"/>
        </w:rPr>
        <w:t xml:space="preserve"> </w:t>
      </w:r>
      <w:r w:rsidRPr="00DD4A9E">
        <w:rPr>
          <w:rFonts w:ascii="Times New Roman" w:eastAsia="Times New Roman" w:hAnsi="Times New Roman"/>
          <w:b/>
          <w:color w:val="000000"/>
          <w:sz w:val="26"/>
          <w:szCs w:val="26"/>
          <w:lang w:eastAsia="lv-LV"/>
        </w:rPr>
        <w:t xml:space="preserve">jaunā </w:t>
      </w:r>
      <w:r w:rsidRPr="00DD4A9E">
        <w:rPr>
          <w:rFonts w:ascii="Times New Roman" w:eastAsia="Times New Roman" w:hAnsi="Times New Roman"/>
          <w:b/>
          <w:i/>
          <w:color w:val="000000"/>
          <w:sz w:val="26"/>
          <w:szCs w:val="26"/>
          <w:lang w:eastAsia="lv-LV"/>
        </w:rPr>
        <w:t xml:space="preserve">Mazās uzņēmējdarbības Akta </w:t>
      </w:r>
      <w:r w:rsidRPr="00DD4A9E">
        <w:rPr>
          <w:rFonts w:ascii="Times New Roman" w:eastAsia="Times New Roman" w:hAnsi="Times New Roman"/>
          <w:b/>
          <w:color w:val="000000"/>
          <w:sz w:val="26"/>
          <w:szCs w:val="26"/>
          <w:lang w:eastAsia="lv-LV"/>
        </w:rPr>
        <w:t xml:space="preserve">sistēma, lai sasniegtu </w:t>
      </w:r>
      <w:r w:rsidRPr="00DD4A9E">
        <w:rPr>
          <w:rFonts w:ascii="Times New Roman" w:eastAsia="Times New Roman" w:hAnsi="Times New Roman"/>
          <w:b/>
          <w:i/>
          <w:color w:val="000000"/>
          <w:sz w:val="26"/>
          <w:szCs w:val="26"/>
          <w:lang w:eastAsia="lv-LV"/>
        </w:rPr>
        <w:t>lietpratīgu regulējuma</w:t>
      </w:r>
      <w:r w:rsidRPr="00DD4A9E">
        <w:rPr>
          <w:rFonts w:ascii="Times New Roman" w:eastAsia="Times New Roman" w:hAnsi="Times New Roman"/>
          <w:b/>
          <w:color w:val="000000"/>
          <w:sz w:val="26"/>
          <w:szCs w:val="26"/>
          <w:lang w:eastAsia="lv-LV"/>
        </w:rPr>
        <w:t xml:space="preserve"> mērķus un </w:t>
      </w:r>
      <w:r w:rsidR="00C940B7" w:rsidRPr="00DD4A9E">
        <w:rPr>
          <w:rFonts w:ascii="Times New Roman" w:eastAsia="Times New Roman" w:hAnsi="Times New Roman"/>
          <w:b/>
          <w:color w:val="000000"/>
          <w:sz w:val="26"/>
          <w:szCs w:val="26"/>
          <w:lang w:eastAsia="lv-LV"/>
        </w:rPr>
        <w:t>atbilst</w:t>
      </w:r>
      <w:r w:rsidR="00577897">
        <w:rPr>
          <w:rFonts w:ascii="Times New Roman" w:eastAsia="Times New Roman" w:hAnsi="Times New Roman"/>
          <w:b/>
          <w:color w:val="000000"/>
          <w:sz w:val="26"/>
          <w:szCs w:val="26"/>
          <w:lang w:eastAsia="lv-LV"/>
        </w:rPr>
        <w:t>u</w:t>
      </w:r>
      <w:r w:rsidRPr="00DD4A9E">
        <w:rPr>
          <w:rFonts w:ascii="Times New Roman" w:eastAsia="Times New Roman" w:hAnsi="Times New Roman"/>
          <w:b/>
          <w:color w:val="000000"/>
          <w:sz w:val="26"/>
          <w:szCs w:val="26"/>
          <w:lang w:eastAsia="lv-LV"/>
        </w:rPr>
        <w:t xml:space="preserve"> MVU vajadzībām? Kādi politiskie, ekonomiskie, sociālie un administratīvi</w:t>
      </w:r>
      <w:r w:rsidR="00577897">
        <w:rPr>
          <w:rFonts w:ascii="Times New Roman" w:eastAsia="Times New Roman" w:hAnsi="Times New Roman"/>
          <w:b/>
          <w:color w:val="000000"/>
          <w:sz w:val="26"/>
          <w:szCs w:val="26"/>
          <w:lang w:eastAsia="lv-LV"/>
        </w:rPr>
        <w:t>e</w:t>
      </w:r>
      <w:r w:rsidRPr="00DD4A9E">
        <w:rPr>
          <w:rFonts w:ascii="Times New Roman" w:eastAsia="Times New Roman" w:hAnsi="Times New Roman"/>
          <w:b/>
          <w:color w:val="000000"/>
          <w:sz w:val="26"/>
          <w:szCs w:val="26"/>
          <w:lang w:eastAsia="lv-LV"/>
        </w:rPr>
        <w:t xml:space="preserve"> faktori veidot</w:t>
      </w:r>
      <w:r w:rsidR="009A0008">
        <w:rPr>
          <w:rFonts w:ascii="Times New Roman" w:eastAsia="Times New Roman" w:hAnsi="Times New Roman"/>
          <w:b/>
          <w:color w:val="000000"/>
          <w:sz w:val="26"/>
          <w:szCs w:val="26"/>
          <w:lang w:eastAsia="lv-LV"/>
        </w:rPr>
        <w:t>u</w:t>
      </w:r>
      <w:r w:rsidRPr="00DD4A9E">
        <w:rPr>
          <w:rFonts w:ascii="Times New Roman" w:eastAsia="Times New Roman" w:hAnsi="Times New Roman"/>
          <w:b/>
          <w:color w:val="000000"/>
          <w:sz w:val="26"/>
          <w:szCs w:val="26"/>
          <w:lang w:eastAsia="lv-LV"/>
        </w:rPr>
        <w:t xml:space="preserve"> optimālu politikas plānošanas instrumentu kopumu un institucionālo kvalifikāciju? Kādi pasākumi ir nepieciešami, lai sasniegtu </w:t>
      </w:r>
      <w:r w:rsidR="00732149" w:rsidRPr="00DD4A9E">
        <w:rPr>
          <w:rFonts w:ascii="Times New Roman" w:eastAsia="Times New Roman" w:hAnsi="Times New Roman"/>
          <w:b/>
          <w:i/>
          <w:color w:val="000000"/>
          <w:sz w:val="26"/>
          <w:szCs w:val="26"/>
          <w:lang w:eastAsia="lv-LV"/>
        </w:rPr>
        <w:t>lietpratīgu regulējuma</w:t>
      </w:r>
      <w:r w:rsidR="00732149" w:rsidRPr="00DD4A9E">
        <w:rPr>
          <w:rFonts w:ascii="Times New Roman" w:eastAsia="Times New Roman" w:hAnsi="Times New Roman"/>
          <w:b/>
          <w:color w:val="000000"/>
          <w:sz w:val="26"/>
          <w:szCs w:val="26"/>
          <w:lang w:eastAsia="lv-LV"/>
        </w:rPr>
        <w:t xml:space="preserve"> mērķus</w:t>
      </w:r>
      <w:r w:rsidRPr="00DD4A9E">
        <w:rPr>
          <w:rFonts w:ascii="Times New Roman" w:eastAsia="Times New Roman" w:hAnsi="Times New Roman"/>
          <w:b/>
          <w:color w:val="000000"/>
          <w:sz w:val="26"/>
          <w:szCs w:val="26"/>
          <w:lang w:eastAsia="lv-LV"/>
        </w:rPr>
        <w:t>, aktīvi</w:t>
      </w:r>
      <w:r w:rsidR="00732149" w:rsidRPr="00DD4A9E">
        <w:rPr>
          <w:rFonts w:ascii="Times New Roman" w:eastAsia="Times New Roman" w:hAnsi="Times New Roman"/>
          <w:b/>
          <w:color w:val="000000"/>
          <w:sz w:val="26"/>
          <w:szCs w:val="26"/>
          <w:lang w:eastAsia="lv-LV"/>
        </w:rPr>
        <w:t xml:space="preserve"> </w:t>
      </w:r>
      <w:r w:rsidRPr="00DD4A9E">
        <w:rPr>
          <w:rFonts w:ascii="Times New Roman" w:eastAsia="Times New Roman" w:hAnsi="Times New Roman"/>
          <w:b/>
          <w:color w:val="000000"/>
          <w:sz w:val="26"/>
          <w:szCs w:val="26"/>
          <w:lang w:eastAsia="lv-LV"/>
        </w:rPr>
        <w:t>iesaistot visas ieinteresētās personas?</w:t>
      </w:r>
    </w:p>
    <w:p w:rsidR="00C248C6" w:rsidRDefault="001F4F04" w:rsidP="001F4F04">
      <w:pPr>
        <w:spacing w:before="120" w:after="0" w:line="240" w:lineRule="auto"/>
        <w:ind w:firstLine="567"/>
        <w:jc w:val="both"/>
        <w:textAlignment w:val="top"/>
        <w:rPr>
          <w:rFonts w:ascii="Times New Roman" w:hAnsi="Times New Roman"/>
          <w:sz w:val="26"/>
          <w:szCs w:val="26"/>
        </w:rPr>
      </w:pPr>
      <w:r w:rsidRPr="001F4F04">
        <w:rPr>
          <w:rFonts w:ascii="Times New Roman" w:hAnsi="Times New Roman"/>
          <w:sz w:val="26"/>
          <w:szCs w:val="26"/>
        </w:rPr>
        <w:t xml:space="preserve">Latvija, </w:t>
      </w:r>
      <w:r w:rsidR="00CA1344">
        <w:rPr>
          <w:rFonts w:ascii="Times New Roman" w:hAnsi="Times New Roman"/>
          <w:sz w:val="26"/>
          <w:szCs w:val="26"/>
        </w:rPr>
        <w:t>ņemot vērā</w:t>
      </w:r>
      <w:r w:rsidR="00635EC7">
        <w:rPr>
          <w:rFonts w:ascii="Times New Roman" w:hAnsi="Times New Roman"/>
          <w:sz w:val="26"/>
          <w:szCs w:val="26"/>
        </w:rPr>
        <w:t xml:space="preserve"> </w:t>
      </w:r>
      <w:r w:rsidRPr="001F4F04">
        <w:rPr>
          <w:rFonts w:ascii="Times New Roman" w:hAnsi="Times New Roman"/>
          <w:sz w:val="26"/>
          <w:szCs w:val="26"/>
        </w:rPr>
        <w:t>Ungārijas prezidentūras pārskatu par uzņēmējdarbības vides sakārtošanas rīkiem, uzskata, ka ir izveidots pilns spektrs MVU labvēlīgu nosacījumu realizēšanai un to konkurētspējas stiprināšanai vietējos un starptautiskajos tirgos</w:t>
      </w:r>
      <w:r w:rsidR="00C248C6">
        <w:rPr>
          <w:rFonts w:ascii="Times New Roman" w:hAnsi="Times New Roman"/>
          <w:sz w:val="26"/>
          <w:szCs w:val="26"/>
        </w:rPr>
        <w:t xml:space="preserve">. </w:t>
      </w:r>
    </w:p>
    <w:p w:rsidR="001F4F04" w:rsidRDefault="00C248C6" w:rsidP="00C248C6">
      <w:pPr>
        <w:spacing w:before="120" w:after="0" w:line="240" w:lineRule="auto"/>
        <w:ind w:firstLine="567"/>
        <w:jc w:val="both"/>
        <w:textAlignment w:val="top"/>
        <w:rPr>
          <w:rFonts w:ascii="Times New Roman" w:hAnsi="Times New Roman"/>
          <w:bCs/>
          <w:sz w:val="26"/>
          <w:szCs w:val="26"/>
        </w:rPr>
      </w:pPr>
      <w:r>
        <w:rPr>
          <w:rFonts w:ascii="Times New Roman" w:hAnsi="Times New Roman"/>
          <w:sz w:val="26"/>
          <w:szCs w:val="26"/>
        </w:rPr>
        <w:t>Š</w:t>
      </w:r>
      <w:r w:rsidR="001F4F04" w:rsidRPr="001F4F04">
        <w:rPr>
          <w:rFonts w:ascii="Times New Roman" w:hAnsi="Times New Roman"/>
          <w:sz w:val="26"/>
          <w:szCs w:val="26"/>
        </w:rPr>
        <w:t xml:space="preserve">obrīd lielā mērā noteikto instrumentu </w:t>
      </w:r>
      <w:r w:rsidR="001F4F04" w:rsidRPr="00032700">
        <w:rPr>
          <w:rFonts w:ascii="Times New Roman" w:hAnsi="Times New Roman"/>
          <w:sz w:val="26"/>
          <w:szCs w:val="26"/>
          <w:u w:val="single"/>
        </w:rPr>
        <w:t>efektivitāte ir atkarīga no šo instrumentu ieviešanas kvalitātes</w:t>
      </w:r>
      <w:r w:rsidR="001F4F04" w:rsidRPr="001F4F04">
        <w:rPr>
          <w:rFonts w:ascii="Times New Roman" w:hAnsi="Times New Roman"/>
          <w:sz w:val="26"/>
          <w:szCs w:val="26"/>
        </w:rPr>
        <w:t xml:space="preserve">. </w:t>
      </w:r>
      <w:r>
        <w:rPr>
          <w:rFonts w:ascii="Times New Roman" w:hAnsi="Times New Roman"/>
          <w:sz w:val="26"/>
          <w:szCs w:val="26"/>
        </w:rPr>
        <w:t xml:space="preserve">Tāpat vēlamies uzsvērt, ka </w:t>
      </w:r>
      <w:r w:rsidR="006A5F1A" w:rsidRPr="00032700">
        <w:rPr>
          <w:rFonts w:ascii="Times New Roman" w:hAnsi="Times New Roman"/>
          <w:bCs/>
          <w:sz w:val="26"/>
          <w:szCs w:val="26"/>
          <w:u w:val="single"/>
        </w:rPr>
        <w:t>visu uzskaitīto lietpratīga regulējuma instrumentu konsekventa pielietošana jebkurā no lēmuma pieņemšanas līmeņiem, sniegs praktisku atbalstu MVU</w:t>
      </w:r>
      <w:r w:rsidR="006A5F1A">
        <w:rPr>
          <w:rFonts w:ascii="Times New Roman" w:hAnsi="Times New Roman"/>
          <w:bCs/>
          <w:sz w:val="26"/>
          <w:szCs w:val="26"/>
        </w:rPr>
        <w:t xml:space="preserve"> un </w:t>
      </w:r>
      <w:r w:rsidR="00310F6E">
        <w:rPr>
          <w:rFonts w:ascii="Times New Roman" w:hAnsi="Times New Roman"/>
          <w:bCs/>
          <w:sz w:val="26"/>
          <w:szCs w:val="26"/>
        </w:rPr>
        <w:t>sakārtos</w:t>
      </w:r>
      <w:r w:rsidR="006A5F1A">
        <w:rPr>
          <w:rFonts w:ascii="Times New Roman" w:hAnsi="Times New Roman"/>
          <w:bCs/>
          <w:sz w:val="26"/>
          <w:szCs w:val="26"/>
        </w:rPr>
        <w:t xml:space="preserve"> uzņēmējdarbības</w:t>
      </w:r>
      <w:r w:rsidR="00310F6E">
        <w:rPr>
          <w:rFonts w:ascii="Times New Roman" w:hAnsi="Times New Roman"/>
          <w:bCs/>
          <w:sz w:val="26"/>
          <w:szCs w:val="26"/>
        </w:rPr>
        <w:t xml:space="preserve"> vidi. </w:t>
      </w:r>
    </w:p>
    <w:p w:rsidR="00C248C6" w:rsidRPr="00FC0F16" w:rsidRDefault="00C248C6" w:rsidP="00C248C6">
      <w:pPr>
        <w:spacing w:before="120" w:after="0" w:line="240" w:lineRule="auto"/>
        <w:ind w:firstLine="567"/>
        <w:jc w:val="both"/>
        <w:textAlignment w:val="top"/>
        <w:rPr>
          <w:rFonts w:ascii="Times New Roman" w:hAnsi="Times New Roman"/>
          <w:b/>
          <w:sz w:val="26"/>
          <w:szCs w:val="26"/>
        </w:rPr>
      </w:pPr>
      <w:r>
        <w:rPr>
          <w:rFonts w:ascii="Times New Roman" w:hAnsi="Times New Roman"/>
          <w:sz w:val="26"/>
          <w:szCs w:val="26"/>
        </w:rPr>
        <w:t xml:space="preserve">Latvija vēlas izteikt īpašu atbalstu jaunajai iniciatīvai par </w:t>
      </w:r>
      <w:r w:rsidRPr="00756E97">
        <w:rPr>
          <w:rFonts w:ascii="Times New Roman" w:hAnsi="Times New Roman"/>
          <w:i/>
          <w:sz w:val="26"/>
          <w:szCs w:val="26"/>
        </w:rPr>
        <w:t>MVU sūtņiem</w:t>
      </w:r>
      <w:r w:rsidR="00B068D8">
        <w:rPr>
          <w:rFonts w:ascii="Times New Roman" w:hAnsi="Times New Roman"/>
          <w:i/>
          <w:sz w:val="26"/>
          <w:szCs w:val="26"/>
        </w:rPr>
        <w:t xml:space="preserve"> </w:t>
      </w:r>
      <w:r w:rsidR="00B068D8" w:rsidRPr="00AB70AC">
        <w:rPr>
          <w:rFonts w:ascii="Times New Roman" w:hAnsi="Times New Roman"/>
          <w:sz w:val="26"/>
          <w:szCs w:val="26"/>
        </w:rPr>
        <w:t>un uzskata, ka to darbība sniegs papildus stimulu uzņēmējdarb</w:t>
      </w:r>
      <w:r w:rsidR="00AB70AC" w:rsidRPr="00AB70AC">
        <w:rPr>
          <w:rFonts w:ascii="Times New Roman" w:hAnsi="Times New Roman"/>
          <w:sz w:val="26"/>
          <w:szCs w:val="26"/>
        </w:rPr>
        <w:t>ī</w:t>
      </w:r>
      <w:r w:rsidR="00B068D8" w:rsidRPr="00AB70AC">
        <w:rPr>
          <w:rFonts w:ascii="Times New Roman" w:hAnsi="Times New Roman"/>
          <w:sz w:val="26"/>
          <w:szCs w:val="26"/>
        </w:rPr>
        <w:t>bas vides sakārtošanai</w:t>
      </w:r>
      <w:r w:rsidRPr="00AB70AC">
        <w:rPr>
          <w:rFonts w:ascii="Times New Roman" w:hAnsi="Times New Roman"/>
          <w:sz w:val="26"/>
          <w:szCs w:val="26"/>
        </w:rPr>
        <w:t>.</w:t>
      </w:r>
      <w:r>
        <w:rPr>
          <w:rFonts w:ascii="Times New Roman" w:hAnsi="Times New Roman"/>
          <w:sz w:val="26"/>
          <w:szCs w:val="26"/>
        </w:rPr>
        <w:t xml:space="preserve"> </w:t>
      </w:r>
      <w:r w:rsidR="00756E97">
        <w:rPr>
          <w:rFonts w:ascii="Times New Roman" w:hAnsi="Times New Roman"/>
          <w:sz w:val="26"/>
          <w:szCs w:val="26"/>
        </w:rPr>
        <w:t>Piesaisto</w:t>
      </w:r>
      <w:r w:rsidR="00F729D1">
        <w:rPr>
          <w:rFonts w:ascii="Times New Roman" w:hAnsi="Times New Roman"/>
          <w:sz w:val="26"/>
          <w:szCs w:val="26"/>
        </w:rPr>
        <w:t>t</w:t>
      </w:r>
      <w:r w:rsidR="00756E97">
        <w:rPr>
          <w:rFonts w:ascii="Times New Roman" w:hAnsi="Times New Roman"/>
          <w:sz w:val="26"/>
          <w:szCs w:val="26"/>
        </w:rPr>
        <w:t xml:space="preserve"> augsta līmeņa ekspertus, kas ikdienā saskaras ar </w:t>
      </w:r>
      <w:r w:rsidR="00F729D1">
        <w:rPr>
          <w:rFonts w:ascii="Times New Roman" w:hAnsi="Times New Roman"/>
          <w:sz w:val="26"/>
          <w:szCs w:val="26"/>
        </w:rPr>
        <w:t>lietpratīga un MVU atbalstoša regulējuma veidošanā,</w:t>
      </w:r>
      <w:r w:rsidR="00756E97">
        <w:rPr>
          <w:rFonts w:ascii="Times New Roman" w:hAnsi="Times New Roman"/>
          <w:sz w:val="26"/>
          <w:szCs w:val="26"/>
        </w:rPr>
        <w:t xml:space="preserve"> </w:t>
      </w:r>
      <w:r w:rsidR="00F729D1">
        <w:rPr>
          <w:rFonts w:ascii="Times New Roman" w:hAnsi="Times New Roman"/>
          <w:sz w:val="26"/>
          <w:szCs w:val="26"/>
        </w:rPr>
        <w:t xml:space="preserve">to </w:t>
      </w:r>
      <w:r w:rsidR="00756E97">
        <w:rPr>
          <w:rFonts w:ascii="Times New Roman" w:hAnsi="Times New Roman"/>
          <w:sz w:val="26"/>
          <w:szCs w:val="26"/>
        </w:rPr>
        <w:t xml:space="preserve">darbība </w:t>
      </w:r>
      <w:r w:rsidR="00F729D1">
        <w:rPr>
          <w:rFonts w:ascii="Times New Roman" w:hAnsi="Times New Roman"/>
          <w:sz w:val="26"/>
          <w:szCs w:val="26"/>
        </w:rPr>
        <w:t xml:space="preserve">ES līmenī sniegs </w:t>
      </w:r>
      <w:r w:rsidR="00756E97">
        <w:rPr>
          <w:rFonts w:ascii="Times New Roman" w:hAnsi="Times New Roman"/>
          <w:sz w:val="26"/>
          <w:szCs w:val="26"/>
        </w:rPr>
        <w:t xml:space="preserve">iespēju </w:t>
      </w:r>
      <w:r w:rsidR="00F729D1">
        <w:rPr>
          <w:rFonts w:ascii="Times New Roman" w:hAnsi="Times New Roman"/>
          <w:sz w:val="26"/>
          <w:szCs w:val="26"/>
        </w:rPr>
        <w:t xml:space="preserve">centralizēti </w:t>
      </w:r>
      <w:r w:rsidR="00756E97">
        <w:rPr>
          <w:rFonts w:ascii="Times New Roman" w:hAnsi="Times New Roman"/>
          <w:sz w:val="26"/>
          <w:szCs w:val="26"/>
        </w:rPr>
        <w:t xml:space="preserve">koordinēt un jau augstā līmenī risināt problēmas </w:t>
      </w:r>
      <w:r w:rsidR="00F729D1">
        <w:rPr>
          <w:rFonts w:ascii="Times New Roman" w:hAnsi="Times New Roman"/>
          <w:sz w:val="26"/>
          <w:szCs w:val="26"/>
        </w:rPr>
        <w:t>ar ko saskaras</w:t>
      </w:r>
      <w:r w:rsidR="00756E97">
        <w:rPr>
          <w:rFonts w:ascii="Times New Roman" w:hAnsi="Times New Roman"/>
          <w:sz w:val="26"/>
          <w:szCs w:val="26"/>
        </w:rPr>
        <w:t xml:space="preserve"> MVU </w:t>
      </w:r>
      <w:r w:rsidR="00F729D1">
        <w:rPr>
          <w:rFonts w:ascii="Times New Roman" w:hAnsi="Times New Roman"/>
          <w:sz w:val="26"/>
          <w:szCs w:val="26"/>
        </w:rPr>
        <w:t>šodien.</w:t>
      </w:r>
      <w:r>
        <w:rPr>
          <w:rFonts w:ascii="Times New Roman" w:hAnsi="Times New Roman"/>
          <w:sz w:val="26"/>
          <w:szCs w:val="26"/>
        </w:rPr>
        <w:t xml:space="preserve"> </w:t>
      </w:r>
      <w:r w:rsidR="00F729D1">
        <w:rPr>
          <w:rFonts w:ascii="Times New Roman" w:hAnsi="Times New Roman"/>
          <w:sz w:val="26"/>
          <w:szCs w:val="26"/>
        </w:rPr>
        <w:t>Vienlaikus</w:t>
      </w:r>
      <w:r>
        <w:rPr>
          <w:rFonts w:ascii="Times New Roman" w:hAnsi="Times New Roman"/>
          <w:sz w:val="26"/>
          <w:szCs w:val="26"/>
        </w:rPr>
        <w:t xml:space="preserve"> </w:t>
      </w:r>
      <w:r w:rsidRPr="003B178B">
        <w:rPr>
          <w:rFonts w:ascii="Times New Roman" w:hAnsi="Times New Roman"/>
          <w:sz w:val="26"/>
          <w:szCs w:val="26"/>
          <w:u w:val="single"/>
        </w:rPr>
        <w:t>vēlamies izteikt priekšlikumu, ka plānojot MVU sūtņu darbību, būtu jāiekļauj tāds sadarbības modelis, kas nodrošina gan publisko administrāciju, gan nevalstisko organizāciju, gan MVU pārstāvību vienkopus</w:t>
      </w:r>
      <w:r>
        <w:rPr>
          <w:rFonts w:ascii="Times New Roman" w:hAnsi="Times New Roman"/>
          <w:sz w:val="26"/>
          <w:szCs w:val="26"/>
        </w:rPr>
        <w:t>, lai pieņemtu atbilstošus</w:t>
      </w:r>
      <w:r w:rsidR="00DB55F5">
        <w:rPr>
          <w:rFonts w:ascii="Times New Roman" w:hAnsi="Times New Roman"/>
          <w:sz w:val="26"/>
          <w:szCs w:val="26"/>
        </w:rPr>
        <w:t>, kvalitatīvus</w:t>
      </w:r>
      <w:r w:rsidR="00F729D1">
        <w:rPr>
          <w:rFonts w:ascii="Times New Roman" w:hAnsi="Times New Roman"/>
          <w:sz w:val="26"/>
          <w:szCs w:val="26"/>
        </w:rPr>
        <w:t xml:space="preserve"> un visaptverošus</w:t>
      </w:r>
      <w:r>
        <w:rPr>
          <w:rFonts w:ascii="Times New Roman" w:hAnsi="Times New Roman"/>
          <w:sz w:val="26"/>
          <w:szCs w:val="26"/>
        </w:rPr>
        <w:t xml:space="preserve"> lēmumus MVU attīstībai, inovācijai un internacionalizācijai.</w:t>
      </w:r>
    </w:p>
    <w:p w:rsidR="00950B42" w:rsidRDefault="00950B42" w:rsidP="00C248C6">
      <w:pPr>
        <w:spacing w:before="120" w:after="0" w:line="240" w:lineRule="auto"/>
        <w:ind w:firstLine="567"/>
        <w:jc w:val="both"/>
        <w:rPr>
          <w:rFonts w:ascii="Times New Roman" w:hAnsi="Times New Roman"/>
          <w:sz w:val="26"/>
          <w:szCs w:val="26"/>
        </w:rPr>
      </w:pPr>
      <w:r>
        <w:rPr>
          <w:rFonts w:ascii="Times New Roman" w:hAnsi="Times New Roman"/>
          <w:sz w:val="26"/>
          <w:szCs w:val="26"/>
        </w:rPr>
        <w:t>I</w:t>
      </w:r>
      <w:r w:rsidR="00C248C6" w:rsidRPr="00DD4A9E">
        <w:rPr>
          <w:rFonts w:ascii="Times New Roman" w:hAnsi="Times New Roman"/>
          <w:sz w:val="26"/>
          <w:szCs w:val="26"/>
        </w:rPr>
        <w:t>r nepieciešams turpināt darbu pie administratīvā slog</w:t>
      </w:r>
      <w:r w:rsidR="00C81B94">
        <w:rPr>
          <w:rFonts w:ascii="Times New Roman" w:hAnsi="Times New Roman"/>
          <w:sz w:val="26"/>
          <w:szCs w:val="26"/>
        </w:rPr>
        <w:t xml:space="preserve">a samazināšanas kā horizontāla </w:t>
      </w:r>
      <w:r w:rsidR="00C248C6" w:rsidRPr="00DD4A9E">
        <w:rPr>
          <w:rFonts w:ascii="Times New Roman" w:hAnsi="Times New Roman"/>
          <w:sz w:val="26"/>
          <w:szCs w:val="26"/>
        </w:rPr>
        <w:t xml:space="preserve">jautājuma, </w:t>
      </w:r>
      <w:r>
        <w:rPr>
          <w:rFonts w:ascii="Times New Roman" w:hAnsi="Times New Roman"/>
          <w:sz w:val="26"/>
          <w:szCs w:val="26"/>
        </w:rPr>
        <w:t>izvirzot</w:t>
      </w:r>
      <w:r w:rsidR="00C248C6" w:rsidRPr="00DD4A9E">
        <w:rPr>
          <w:rFonts w:ascii="Times New Roman" w:hAnsi="Times New Roman"/>
          <w:sz w:val="26"/>
          <w:szCs w:val="26"/>
        </w:rPr>
        <w:t xml:space="preserve"> „MVU testu” </w:t>
      </w:r>
      <w:r>
        <w:rPr>
          <w:rFonts w:ascii="Times New Roman" w:hAnsi="Times New Roman"/>
          <w:sz w:val="26"/>
          <w:szCs w:val="26"/>
        </w:rPr>
        <w:t>kā prioritāti</w:t>
      </w:r>
      <w:r w:rsidR="001E550F">
        <w:rPr>
          <w:rFonts w:ascii="Times New Roman" w:hAnsi="Times New Roman"/>
          <w:sz w:val="26"/>
          <w:szCs w:val="26"/>
        </w:rPr>
        <w:t xml:space="preserve"> (iespējams noteikt kā vadlīniju)</w:t>
      </w:r>
      <w:r>
        <w:rPr>
          <w:rFonts w:ascii="Times New Roman" w:hAnsi="Times New Roman"/>
          <w:sz w:val="26"/>
          <w:szCs w:val="26"/>
        </w:rPr>
        <w:t xml:space="preserve"> </w:t>
      </w:r>
      <w:r w:rsidR="00C248C6" w:rsidRPr="00DD4A9E">
        <w:rPr>
          <w:rFonts w:ascii="Times New Roman" w:hAnsi="Times New Roman"/>
          <w:sz w:val="26"/>
          <w:szCs w:val="26"/>
        </w:rPr>
        <w:t>normatīvo aktu izstrādē un</w:t>
      </w:r>
      <w:r>
        <w:rPr>
          <w:rFonts w:ascii="Times New Roman" w:hAnsi="Times New Roman"/>
          <w:sz w:val="26"/>
          <w:szCs w:val="26"/>
        </w:rPr>
        <w:t xml:space="preserve"> tādējādi</w:t>
      </w:r>
      <w:r w:rsidR="00C248C6" w:rsidRPr="00DD4A9E">
        <w:rPr>
          <w:rFonts w:ascii="Times New Roman" w:hAnsi="Times New Roman"/>
          <w:sz w:val="26"/>
          <w:szCs w:val="26"/>
        </w:rPr>
        <w:t xml:space="preserve"> atcelt birokrātiskās prasības</w:t>
      </w:r>
      <w:r>
        <w:rPr>
          <w:rFonts w:ascii="Times New Roman" w:hAnsi="Times New Roman"/>
          <w:sz w:val="26"/>
          <w:szCs w:val="26"/>
        </w:rPr>
        <w:t>.</w:t>
      </w:r>
      <w:r w:rsidR="00032700">
        <w:rPr>
          <w:rFonts w:ascii="Times New Roman" w:hAnsi="Times New Roman"/>
          <w:sz w:val="26"/>
          <w:szCs w:val="26"/>
        </w:rPr>
        <w:t xml:space="preserve"> Izstrādājot ES un dalībvalstu regulējumu, ir pastiprināti jāievērš uzmanība, vai jaunās normas ir MVU saprotamas un kāda specifika informācija </w:t>
      </w:r>
      <w:r w:rsidR="001E550F">
        <w:rPr>
          <w:rFonts w:ascii="Times New Roman" w:hAnsi="Times New Roman"/>
          <w:sz w:val="26"/>
          <w:szCs w:val="26"/>
        </w:rPr>
        <w:t>institūcijām</w:t>
      </w:r>
      <w:r w:rsidR="00032700">
        <w:rPr>
          <w:rFonts w:ascii="Times New Roman" w:hAnsi="Times New Roman"/>
          <w:sz w:val="26"/>
          <w:szCs w:val="26"/>
        </w:rPr>
        <w:t xml:space="preserve"> ir jānodrošina sabiedrībai, lai normas tiktu ievērotas un būtu skaidras</w:t>
      </w:r>
      <w:r w:rsidR="001E550F">
        <w:rPr>
          <w:rFonts w:ascii="Times New Roman" w:hAnsi="Times New Roman"/>
          <w:sz w:val="26"/>
          <w:szCs w:val="26"/>
        </w:rPr>
        <w:t>, turklāt ir jāveic analīze, kādas izrietošas sekas (uzņēmuma restrukturizācija, izmaksas, utt.) jaunais regulējums paredz MVU turpmākajā darbībā.</w:t>
      </w:r>
      <w:r w:rsidR="00032700">
        <w:rPr>
          <w:rFonts w:ascii="Times New Roman" w:hAnsi="Times New Roman"/>
          <w:sz w:val="26"/>
          <w:szCs w:val="26"/>
        </w:rPr>
        <w:t xml:space="preserve"> </w:t>
      </w:r>
      <w:r>
        <w:rPr>
          <w:rFonts w:ascii="Times New Roman" w:hAnsi="Times New Roman"/>
          <w:sz w:val="26"/>
          <w:szCs w:val="26"/>
        </w:rPr>
        <w:t xml:space="preserve"> </w:t>
      </w:r>
      <w:r w:rsidRPr="00352B1A">
        <w:rPr>
          <w:rFonts w:ascii="Times New Roman" w:hAnsi="Times New Roman"/>
          <w:sz w:val="26"/>
          <w:szCs w:val="26"/>
          <w:u w:val="single"/>
        </w:rPr>
        <w:t xml:space="preserve">Vēlamies vērst uzmanību, ka ne tikai grāmatvedības prasību sakārtošana ir jāskata no mikro un mazo uzņēmumu prizmas, bet arī tādi jautājumi, kā licenču un atļauju nepieciešamība, </w:t>
      </w:r>
      <w:r w:rsidR="00C81B94" w:rsidRPr="00352B1A">
        <w:rPr>
          <w:rFonts w:ascii="Times New Roman" w:hAnsi="Times New Roman"/>
          <w:sz w:val="26"/>
          <w:szCs w:val="26"/>
          <w:u w:val="single"/>
        </w:rPr>
        <w:t>prasības dokumentu iesniegšanai valsts iestādēs</w:t>
      </w:r>
      <w:r w:rsidR="00C81B94">
        <w:rPr>
          <w:rFonts w:ascii="Times New Roman" w:hAnsi="Times New Roman"/>
          <w:sz w:val="26"/>
          <w:szCs w:val="26"/>
        </w:rPr>
        <w:t xml:space="preserve"> (tostarp finanšu atbalsta saņemšanai)</w:t>
      </w:r>
      <w:r w:rsidR="00352B1A">
        <w:rPr>
          <w:rFonts w:ascii="Times New Roman" w:hAnsi="Times New Roman"/>
          <w:sz w:val="26"/>
          <w:szCs w:val="26"/>
        </w:rPr>
        <w:t xml:space="preserve"> un citi</w:t>
      </w:r>
      <w:r>
        <w:rPr>
          <w:rFonts w:ascii="Times New Roman" w:hAnsi="Times New Roman"/>
          <w:sz w:val="26"/>
          <w:szCs w:val="26"/>
        </w:rPr>
        <w:t>.</w:t>
      </w:r>
    </w:p>
    <w:p w:rsidR="00C248C6" w:rsidRDefault="00950B42" w:rsidP="00C248C6">
      <w:pPr>
        <w:spacing w:before="120" w:after="0" w:line="240" w:lineRule="auto"/>
        <w:ind w:firstLine="567"/>
        <w:jc w:val="both"/>
        <w:rPr>
          <w:rFonts w:ascii="Times New Roman" w:hAnsi="Times New Roman"/>
          <w:bCs/>
          <w:sz w:val="26"/>
          <w:szCs w:val="26"/>
        </w:rPr>
      </w:pPr>
      <w:r>
        <w:rPr>
          <w:rFonts w:ascii="Times New Roman" w:hAnsi="Times New Roman"/>
          <w:sz w:val="26"/>
          <w:szCs w:val="26"/>
        </w:rPr>
        <w:lastRenderedPageBreak/>
        <w:t>Tāpat nepieciešams</w:t>
      </w:r>
      <w:r w:rsidR="00C248C6" w:rsidRPr="00DD4A9E">
        <w:rPr>
          <w:rFonts w:ascii="Times New Roman" w:hAnsi="Times New Roman"/>
          <w:sz w:val="26"/>
          <w:szCs w:val="26"/>
        </w:rPr>
        <w:t xml:space="preserve"> nodrošināt uzņēmējiem kvalitatīvus šodienas tirgus prasībām atbilstošus valsts pārvaldes pakalpojumus </w:t>
      </w:r>
      <w:r w:rsidR="00C248C6" w:rsidRPr="00DD4A9E">
        <w:rPr>
          <w:rFonts w:ascii="Times New Roman" w:hAnsi="Times New Roman"/>
          <w:bCs/>
          <w:sz w:val="26"/>
          <w:szCs w:val="26"/>
        </w:rPr>
        <w:t>ne tikai dalībvalstu pārval</w:t>
      </w:r>
      <w:r w:rsidR="00B068D8">
        <w:rPr>
          <w:rFonts w:ascii="Times New Roman" w:hAnsi="Times New Roman"/>
          <w:bCs/>
          <w:sz w:val="26"/>
          <w:szCs w:val="26"/>
        </w:rPr>
        <w:t>dē, bet arī Eiropas institūcijās</w:t>
      </w:r>
      <w:r w:rsidR="00C248C6" w:rsidRPr="00DD4A9E">
        <w:rPr>
          <w:rFonts w:ascii="Times New Roman" w:hAnsi="Times New Roman"/>
          <w:sz w:val="26"/>
          <w:szCs w:val="26"/>
        </w:rPr>
        <w:t xml:space="preserve">. </w:t>
      </w:r>
      <w:r w:rsidR="00C248C6" w:rsidRPr="003B178B">
        <w:rPr>
          <w:rFonts w:ascii="Times New Roman" w:hAnsi="Times New Roman"/>
          <w:sz w:val="26"/>
          <w:szCs w:val="26"/>
          <w:u w:val="single"/>
        </w:rPr>
        <w:t xml:space="preserve">Nepieciešams turpināt </w:t>
      </w:r>
      <w:r w:rsidR="00F729D1" w:rsidRPr="003B178B">
        <w:rPr>
          <w:rFonts w:ascii="Times New Roman" w:hAnsi="Times New Roman"/>
          <w:sz w:val="26"/>
          <w:szCs w:val="26"/>
          <w:u w:val="single"/>
        </w:rPr>
        <w:t>pilnveid</w:t>
      </w:r>
      <w:r w:rsidR="00C248C6" w:rsidRPr="003B178B">
        <w:rPr>
          <w:rFonts w:ascii="Times New Roman" w:hAnsi="Times New Roman"/>
          <w:sz w:val="26"/>
          <w:szCs w:val="26"/>
          <w:u w:val="single"/>
        </w:rPr>
        <w:t>ot gan ES, gan nacionālo likumdošanu un</w:t>
      </w:r>
      <w:r w:rsidR="00F729D1" w:rsidRPr="003B178B">
        <w:rPr>
          <w:rFonts w:ascii="Times New Roman" w:hAnsi="Times New Roman"/>
          <w:sz w:val="26"/>
          <w:szCs w:val="26"/>
          <w:u w:val="single"/>
        </w:rPr>
        <w:t>,</w:t>
      </w:r>
      <w:r w:rsidR="00C248C6" w:rsidRPr="003B178B">
        <w:rPr>
          <w:rFonts w:ascii="Times New Roman" w:hAnsi="Times New Roman"/>
          <w:sz w:val="26"/>
          <w:szCs w:val="26"/>
          <w:u w:val="single"/>
        </w:rPr>
        <w:t xml:space="preserve"> izskaužot tajā pastāvošās slogu radošās normas</w:t>
      </w:r>
      <w:r w:rsidR="00F729D1" w:rsidRPr="003B178B">
        <w:rPr>
          <w:rFonts w:ascii="Times New Roman" w:hAnsi="Times New Roman"/>
          <w:sz w:val="26"/>
          <w:szCs w:val="26"/>
          <w:u w:val="single"/>
        </w:rPr>
        <w:t>,</w:t>
      </w:r>
      <w:r w:rsidR="00C248C6" w:rsidRPr="003B178B">
        <w:rPr>
          <w:rFonts w:ascii="Times New Roman" w:hAnsi="Times New Roman"/>
          <w:sz w:val="26"/>
          <w:szCs w:val="26"/>
          <w:u w:val="single"/>
        </w:rPr>
        <w:t xml:space="preserve"> </w:t>
      </w:r>
      <w:r w:rsidR="00C248C6" w:rsidRPr="003B178B">
        <w:rPr>
          <w:rFonts w:ascii="Times New Roman" w:hAnsi="Times New Roman"/>
          <w:bCs/>
          <w:sz w:val="26"/>
          <w:szCs w:val="26"/>
          <w:u w:val="single"/>
        </w:rPr>
        <w:t>nodrošin</w:t>
      </w:r>
      <w:r w:rsidR="00F729D1" w:rsidRPr="003B178B">
        <w:rPr>
          <w:rFonts w:ascii="Times New Roman" w:hAnsi="Times New Roman"/>
          <w:bCs/>
          <w:sz w:val="26"/>
          <w:szCs w:val="26"/>
          <w:u w:val="single"/>
        </w:rPr>
        <w:t>ā</w:t>
      </w:r>
      <w:r w:rsidR="00C248C6" w:rsidRPr="003B178B">
        <w:rPr>
          <w:rFonts w:ascii="Times New Roman" w:hAnsi="Times New Roman"/>
          <w:bCs/>
          <w:sz w:val="26"/>
          <w:szCs w:val="26"/>
          <w:u w:val="single"/>
        </w:rPr>
        <w:t>t valsts</w:t>
      </w:r>
      <w:r w:rsidR="00DB55F5" w:rsidRPr="003B178B">
        <w:rPr>
          <w:rFonts w:ascii="Times New Roman" w:hAnsi="Times New Roman"/>
          <w:bCs/>
          <w:sz w:val="26"/>
          <w:szCs w:val="26"/>
          <w:u w:val="single"/>
        </w:rPr>
        <w:t xml:space="preserve"> (administratīvo institūciju)</w:t>
      </w:r>
      <w:r w:rsidR="00C248C6" w:rsidRPr="003B178B">
        <w:rPr>
          <w:rFonts w:ascii="Times New Roman" w:hAnsi="Times New Roman"/>
          <w:bCs/>
          <w:sz w:val="26"/>
          <w:szCs w:val="26"/>
          <w:u w:val="single"/>
        </w:rPr>
        <w:t xml:space="preserve"> pārvaldes e-pakalpojumu pieejamību</w:t>
      </w:r>
      <w:r w:rsidR="00C248C6" w:rsidRPr="00DD4A9E">
        <w:rPr>
          <w:rFonts w:ascii="Times New Roman" w:hAnsi="Times New Roman"/>
          <w:bCs/>
          <w:sz w:val="26"/>
          <w:szCs w:val="26"/>
        </w:rPr>
        <w:t>, tādējādi pielāgojot valsts politikas instrumentus MVU vajadzībām.</w:t>
      </w:r>
      <w:r w:rsidR="001C5EF1">
        <w:rPr>
          <w:rFonts w:ascii="Times New Roman" w:hAnsi="Times New Roman"/>
          <w:bCs/>
          <w:sz w:val="26"/>
          <w:szCs w:val="26"/>
        </w:rPr>
        <w:t xml:space="preserve"> Turklāt nepieciešams veidot lietpratīgu e-pārvaldību – ES līmeņa un nacionālo dalībvalstu MVU politikas veidotājiem ir jānodrošina, ka MVU vēršoties jebkurā no ES dalībvalstīm var sniegt un gūt saprotamu un skaidru informāciju par jebkuru no tās darbībai saistošajām</w:t>
      </w:r>
      <w:r w:rsidR="00DB55F5">
        <w:rPr>
          <w:rFonts w:ascii="Times New Roman" w:hAnsi="Times New Roman"/>
          <w:bCs/>
          <w:sz w:val="26"/>
          <w:szCs w:val="26"/>
        </w:rPr>
        <w:t xml:space="preserve"> valstīm, ka arī saņemt attiecīgos pakalpojumus. Šīm administratīvajām datu bāzēm ir jābūt starptautiski pielietojamām un izmantojamām.</w:t>
      </w:r>
    </w:p>
    <w:p w:rsidR="006A5F1A" w:rsidRDefault="00310F6E" w:rsidP="008B172B">
      <w:pPr>
        <w:spacing w:before="120" w:after="0" w:line="240" w:lineRule="auto"/>
        <w:ind w:firstLine="567"/>
        <w:jc w:val="both"/>
        <w:rPr>
          <w:rFonts w:ascii="Times New Roman" w:hAnsi="Times New Roman"/>
          <w:bCs/>
          <w:sz w:val="26"/>
          <w:szCs w:val="26"/>
        </w:rPr>
      </w:pPr>
      <w:r>
        <w:rPr>
          <w:rFonts w:ascii="Times New Roman" w:hAnsi="Times New Roman"/>
          <w:bCs/>
          <w:sz w:val="26"/>
          <w:szCs w:val="26"/>
        </w:rPr>
        <w:t xml:space="preserve">Vienlaikus jāatzīst, ka </w:t>
      </w:r>
      <w:r w:rsidR="00C248C6">
        <w:rPr>
          <w:rFonts w:ascii="Times New Roman" w:hAnsi="Times New Roman"/>
          <w:bCs/>
          <w:sz w:val="26"/>
          <w:szCs w:val="26"/>
        </w:rPr>
        <w:t xml:space="preserve">lietpratīga regulējuma </w:t>
      </w:r>
      <w:r>
        <w:rPr>
          <w:rFonts w:ascii="Times New Roman" w:hAnsi="Times New Roman"/>
          <w:bCs/>
          <w:sz w:val="26"/>
          <w:szCs w:val="26"/>
        </w:rPr>
        <w:t xml:space="preserve">instrumentu pielietošana ir atkarīga no normatīvo aktu izstrādātāju (politiskajā un administratīvajā līmenī) izpratnes par lietpratīga regulējuma būtību un pamatprincipiem. </w:t>
      </w:r>
      <w:r w:rsidRPr="003B178B">
        <w:rPr>
          <w:rFonts w:ascii="Times New Roman" w:hAnsi="Times New Roman"/>
          <w:bCs/>
          <w:sz w:val="26"/>
          <w:szCs w:val="26"/>
          <w:u w:val="single"/>
        </w:rPr>
        <w:t>Uzskatām, ka ir svarīgi turpināt darbu pie labo prakšu apmaiņas, apmācību organizēšanas</w:t>
      </w:r>
      <w:r w:rsidR="00DC73B1" w:rsidRPr="003B178B">
        <w:rPr>
          <w:rFonts w:ascii="Times New Roman" w:hAnsi="Times New Roman"/>
          <w:bCs/>
          <w:sz w:val="26"/>
          <w:szCs w:val="26"/>
          <w:u w:val="single"/>
        </w:rPr>
        <w:t xml:space="preserve"> gan ES, gan dalībvalstu līmenī,</w:t>
      </w:r>
      <w:r w:rsidR="00DC73B1">
        <w:rPr>
          <w:rFonts w:ascii="Times New Roman" w:hAnsi="Times New Roman"/>
          <w:bCs/>
          <w:sz w:val="26"/>
          <w:szCs w:val="26"/>
        </w:rPr>
        <w:t xml:space="preserve"> tādējādi liekot pamatu kopīgas politikas veidošana</w:t>
      </w:r>
      <w:r w:rsidR="00792CE9">
        <w:rPr>
          <w:rFonts w:ascii="Times New Roman" w:hAnsi="Times New Roman"/>
          <w:bCs/>
          <w:sz w:val="26"/>
          <w:szCs w:val="26"/>
        </w:rPr>
        <w:t>i</w:t>
      </w:r>
      <w:r w:rsidR="00DC73B1" w:rsidRPr="00DC73B1">
        <w:rPr>
          <w:rFonts w:ascii="Times New Roman" w:hAnsi="Times New Roman"/>
          <w:bCs/>
          <w:sz w:val="26"/>
          <w:szCs w:val="26"/>
        </w:rPr>
        <w:t xml:space="preserve"> </w:t>
      </w:r>
      <w:r w:rsidR="00DC73B1">
        <w:rPr>
          <w:rFonts w:ascii="Times New Roman" w:hAnsi="Times New Roman"/>
          <w:bCs/>
          <w:sz w:val="26"/>
          <w:szCs w:val="26"/>
        </w:rPr>
        <w:t>MVU attīstībai</w:t>
      </w:r>
      <w:r w:rsidR="00A44A9A">
        <w:rPr>
          <w:rFonts w:ascii="Times New Roman" w:hAnsi="Times New Roman"/>
          <w:bCs/>
          <w:sz w:val="26"/>
          <w:szCs w:val="26"/>
        </w:rPr>
        <w:t>, inovācijai un internacionalizācijai</w:t>
      </w:r>
      <w:r w:rsidR="00DC73B1">
        <w:rPr>
          <w:rFonts w:ascii="Times New Roman" w:hAnsi="Times New Roman"/>
          <w:bCs/>
          <w:sz w:val="26"/>
          <w:szCs w:val="26"/>
        </w:rPr>
        <w:t>.</w:t>
      </w:r>
    </w:p>
    <w:p w:rsidR="00AB70AC" w:rsidRDefault="00AB70AC" w:rsidP="00AB70AC">
      <w:pPr>
        <w:spacing w:before="120" w:after="0" w:line="240" w:lineRule="auto"/>
        <w:ind w:firstLine="567"/>
        <w:jc w:val="both"/>
        <w:textAlignment w:val="top"/>
        <w:rPr>
          <w:rFonts w:ascii="Times New Roman" w:hAnsi="Times New Roman"/>
          <w:sz w:val="26"/>
          <w:szCs w:val="26"/>
        </w:rPr>
      </w:pPr>
      <w:r w:rsidRPr="001F4F04">
        <w:rPr>
          <w:rFonts w:ascii="Times New Roman" w:hAnsi="Times New Roman"/>
          <w:sz w:val="26"/>
          <w:szCs w:val="26"/>
        </w:rPr>
        <w:t xml:space="preserve">Latvija uzskata, ka </w:t>
      </w:r>
      <w:r w:rsidRPr="001F4F04">
        <w:rPr>
          <w:rFonts w:ascii="Times New Roman" w:hAnsi="Times New Roman"/>
          <w:i/>
          <w:sz w:val="26"/>
          <w:szCs w:val="26"/>
        </w:rPr>
        <w:t xml:space="preserve">Mazā uzņēmējdarbības akta Eiropai </w:t>
      </w:r>
      <w:r w:rsidRPr="001F4F04">
        <w:rPr>
          <w:rFonts w:ascii="Times New Roman" w:hAnsi="Times New Roman"/>
          <w:sz w:val="26"/>
          <w:szCs w:val="26"/>
        </w:rPr>
        <w:t xml:space="preserve">ieviešana un šobrīd esošā procesa pārskatīšana ļauj ES institūcijām un dalībvalstīm </w:t>
      </w:r>
      <w:r>
        <w:rPr>
          <w:rFonts w:ascii="Times New Roman" w:hAnsi="Times New Roman"/>
          <w:sz w:val="26"/>
          <w:szCs w:val="26"/>
        </w:rPr>
        <w:t>vērtēt</w:t>
      </w:r>
      <w:r w:rsidRPr="001F4F04">
        <w:rPr>
          <w:rFonts w:ascii="Times New Roman" w:hAnsi="Times New Roman"/>
          <w:sz w:val="26"/>
          <w:szCs w:val="26"/>
        </w:rPr>
        <w:t xml:space="preserve"> sasniegto progresu un </w:t>
      </w:r>
      <w:r>
        <w:rPr>
          <w:rFonts w:ascii="Times New Roman" w:hAnsi="Times New Roman"/>
          <w:sz w:val="26"/>
          <w:szCs w:val="26"/>
        </w:rPr>
        <w:t>plānot</w:t>
      </w:r>
      <w:r w:rsidRPr="001F4F04">
        <w:rPr>
          <w:rFonts w:ascii="Times New Roman" w:hAnsi="Times New Roman"/>
          <w:sz w:val="26"/>
          <w:szCs w:val="26"/>
        </w:rPr>
        <w:t xml:space="preserve"> vienotus virzienus turpmākai rīcībai</w:t>
      </w:r>
      <w:r w:rsidR="003B178B">
        <w:rPr>
          <w:rFonts w:ascii="Times New Roman" w:hAnsi="Times New Roman"/>
          <w:sz w:val="26"/>
          <w:szCs w:val="26"/>
        </w:rPr>
        <w:t xml:space="preserve"> un k</w:t>
      </w:r>
      <w:r w:rsidR="00CA1344">
        <w:rPr>
          <w:rFonts w:ascii="Times New Roman" w:hAnsi="Times New Roman"/>
          <w:sz w:val="26"/>
          <w:szCs w:val="26"/>
        </w:rPr>
        <w:t>ā apliecinājums tam būs šobrīd K</w:t>
      </w:r>
      <w:r w:rsidR="003B178B">
        <w:rPr>
          <w:rFonts w:ascii="Times New Roman" w:hAnsi="Times New Roman"/>
          <w:sz w:val="26"/>
          <w:szCs w:val="26"/>
        </w:rPr>
        <w:t>onkurētspējas padomes darba kārtībā izskatāmie secinājumi</w:t>
      </w:r>
      <w:r w:rsidRPr="001F4F04">
        <w:rPr>
          <w:rFonts w:ascii="Times New Roman" w:hAnsi="Times New Roman"/>
          <w:sz w:val="26"/>
          <w:szCs w:val="26"/>
        </w:rPr>
        <w:t xml:space="preserve">. </w:t>
      </w:r>
    </w:p>
    <w:p w:rsidR="00AB70AC" w:rsidRPr="00DD4A9E" w:rsidRDefault="00AB70AC" w:rsidP="008B172B">
      <w:pPr>
        <w:spacing w:before="120" w:after="0" w:line="240" w:lineRule="auto"/>
        <w:ind w:firstLine="567"/>
        <w:jc w:val="both"/>
        <w:rPr>
          <w:rFonts w:ascii="Times New Roman" w:hAnsi="Times New Roman"/>
          <w:bCs/>
          <w:sz w:val="26"/>
          <w:szCs w:val="26"/>
        </w:rPr>
      </w:pPr>
    </w:p>
    <w:p w:rsidR="007310A8" w:rsidRPr="00552CBF" w:rsidRDefault="007310A8" w:rsidP="008B172B">
      <w:pPr>
        <w:spacing w:before="120" w:after="0" w:line="240" w:lineRule="auto"/>
        <w:jc w:val="center"/>
        <w:textAlignment w:val="top"/>
        <w:rPr>
          <w:rFonts w:ascii="Times New Roman" w:hAnsi="Times New Roman"/>
          <w:b/>
          <w:sz w:val="26"/>
          <w:szCs w:val="26"/>
        </w:rPr>
      </w:pPr>
      <w:r w:rsidRPr="00552CBF">
        <w:rPr>
          <w:rFonts w:ascii="Times New Roman" w:hAnsi="Times New Roman"/>
          <w:b/>
          <w:sz w:val="26"/>
          <w:szCs w:val="26"/>
        </w:rPr>
        <w:t>Latvijas delegācija:</w:t>
      </w:r>
    </w:p>
    <w:p w:rsidR="007310A8" w:rsidRPr="00DD4A9E" w:rsidRDefault="007310A8" w:rsidP="008B172B">
      <w:pPr>
        <w:spacing w:before="120" w:after="0" w:line="240" w:lineRule="auto"/>
        <w:jc w:val="both"/>
        <w:rPr>
          <w:rFonts w:ascii="Times New Roman" w:hAnsi="Times New Roman"/>
          <w:sz w:val="26"/>
          <w:szCs w:val="26"/>
        </w:rPr>
      </w:pPr>
      <w:r w:rsidRPr="00DD4A9E">
        <w:rPr>
          <w:rFonts w:ascii="Times New Roman" w:hAnsi="Times New Roman"/>
          <w:sz w:val="26"/>
          <w:szCs w:val="26"/>
        </w:rPr>
        <w:t>Delegācijas vadītājs:</w:t>
      </w:r>
    </w:p>
    <w:p w:rsidR="007310A8" w:rsidRPr="00DD4A9E" w:rsidRDefault="007310A8" w:rsidP="008B172B">
      <w:pPr>
        <w:spacing w:before="120" w:after="0" w:line="240" w:lineRule="auto"/>
        <w:ind w:left="567" w:hanging="141"/>
        <w:jc w:val="both"/>
        <w:rPr>
          <w:rFonts w:ascii="Times New Roman" w:hAnsi="Times New Roman"/>
          <w:sz w:val="26"/>
          <w:szCs w:val="26"/>
        </w:rPr>
      </w:pPr>
      <w:r w:rsidRPr="00DD4A9E">
        <w:rPr>
          <w:rFonts w:ascii="Times New Roman" w:hAnsi="Times New Roman"/>
          <w:b/>
          <w:sz w:val="26"/>
          <w:szCs w:val="26"/>
        </w:rPr>
        <w:t>-</w:t>
      </w:r>
      <w:r w:rsidRPr="00DD4A9E">
        <w:rPr>
          <w:rFonts w:ascii="Times New Roman" w:hAnsi="Times New Roman"/>
          <w:sz w:val="26"/>
          <w:szCs w:val="26"/>
        </w:rPr>
        <w:t xml:space="preserve"> </w:t>
      </w:r>
      <w:r w:rsidR="00FA6097" w:rsidRPr="00DD4A9E">
        <w:rPr>
          <w:rFonts w:ascii="Times New Roman" w:hAnsi="Times New Roman"/>
          <w:b/>
          <w:sz w:val="26"/>
          <w:szCs w:val="26"/>
        </w:rPr>
        <w:t>Artis Kampars</w:t>
      </w:r>
      <w:r w:rsidRPr="00DD4A9E">
        <w:rPr>
          <w:rFonts w:ascii="Times New Roman" w:hAnsi="Times New Roman"/>
          <w:b/>
          <w:sz w:val="26"/>
          <w:szCs w:val="26"/>
        </w:rPr>
        <w:t xml:space="preserve">, </w:t>
      </w:r>
      <w:r w:rsidRPr="00DD4A9E">
        <w:rPr>
          <w:rFonts w:ascii="Times New Roman" w:hAnsi="Times New Roman"/>
          <w:sz w:val="26"/>
          <w:szCs w:val="26"/>
        </w:rPr>
        <w:t xml:space="preserve">Ekonomikas ministrijas </w:t>
      </w:r>
      <w:r w:rsidR="00EF46A0" w:rsidRPr="00DD4A9E">
        <w:rPr>
          <w:rFonts w:ascii="Times New Roman" w:hAnsi="Times New Roman"/>
          <w:sz w:val="26"/>
          <w:szCs w:val="26"/>
        </w:rPr>
        <w:t>ministrs</w:t>
      </w:r>
      <w:r w:rsidRPr="00DD4A9E">
        <w:rPr>
          <w:rFonts w:ascii="Times New Roman" w:hAnsi="Times New Roman"/>
          <w:sz w:val="26"/>
          <w:szCs w:val="26"/>
        </w:rPr>
        <w:t>.</w:t>
      </w:r>
    </w:p>
    <w:p w:rsidR="007310A8" w:rsidRPr="00DD4A9E" w:rsidRDefault="007310A8" w:rsidP="008B172B">
      <w:pPr>
        <w:spacing w:before="120" w:after="0" w:line="240" w:lineRule="auto"/>
        <w:jc w:val="both"/>
        <w:rPr>
          <w:rFonts w:ascii="Times New Roman" w:hAnsi="Times New Roman"/>
          <w:sz w:val="26"/>
          <w:szCs w:val="26"/>
        </w:rPr>
      </w:pPr>
      <w:r w:rsidRPr="00DD4A9E">
        <w:rPr>
          <w:rFonts w:ascii="Times New Roman" w:hAnsi="Times New Roman"/>
          <w:sz w:val="26"/>
          <w:szCs w:val="26"/>
        </w:rPr>
        <w:t xml:space="preserve">Delegācijas dalībnieki: </w:t>
      </w:r>
    </w:p>
    <w:p w:rsidR="00FA6097" w:rsidRPr="00DD4A9E" w:rsidRDefault="00FA6097" w:rsidP="008B172B">
      <w:pPr>
        <w:spacing w:before="120" w:after="0" w:line="240" w:lineRule="auto"/>
        <w:ind w:left="567" w:hanging="141"/>
        <w:jc w:val="both"/>
        <w:rPr>
          <w:rFonts w:ascii="Times New Roman" w:hAnsi="Times New Roman"/>
          <w:b/>
          <w:sz w:val="26"/>
          <w:szCs w:val="26"/>
        </w:rPr>
      </w:pPr>
      <w:r w:rsidRPr="00DD4A9E">
        <w:rPr>
          <w:rFonts w:ascii="Times New Roman" w:hAnsi="Times New Roman"/>
          <w:b/>
          <w:sz w:val="26"/>
          <w:szCs w:val="26"/>
        </w:rPr>
        <w:t>-</w:t>
      </w:r>
      <w:r w:rsidRPr="00DD4A9E">
        <w:rPr>
          <w:rFonts w:ascii="Times New Roman" w:hAnsi="Times New Roman"/>
          <w:sz w:val="26"/>
          <w:szCs w:val="26"/>
        </w:rPr>
        <w:t xml:space="preserve"> </w:t>
      </w:r>
      <w:r w:rsidRPr="00DD4A9E">
        <w:rPr>
          <w:rFonts w:ascii="Times New Roman" w:hAnsi="Times New Roman"/>
          <w:b/>
          <w:sz w:val="26"/>
          <w:szCs w:val="26"/>
        </w:rPr>
        <w:t xml:space="preserve">Elīna </w:t>
      </w:r>
      <w:proofErr w:type="spellStart"/>
      <w:r w:rsidRPr="00DD4A9E">
        <w:rPr>
          <w:rFonts w:ascii="Times New Roman" w:hAnsi="Times New Roman"/>
          <w:b/>
          <w:sz w:val="26"/>
          <w:szCs w:val="26"/>
        </w:rPr>
        <w:t>Bīviņa</w:t>
      </w:r>
      <w:proofErr w:type="spellEnd"/>
      <w:r w:rsidRPr="00DD4A9E">
        <w:rPr>
          <w:rFonts w:ascii="Times New Roman" w:hAnsi="Times New Roman"/>
          <w:sz w:val="26"/>
          <w:szCs w:val="26"/>
        </w:rPr>
        <w:t>, Ekonomikas ministra padomniece</w:t>
      </w:r>
      <w:r w:rsidR="00DD4A9E">
        <w:rPr>
          <w:rFonts w:ascii="Times New Roman" w:hAnsi="Times New Roman"/>
          <w:sz w:val="26"/>
          <w:szCs w:val="26"/>
        </w:rPr>
        <w:t>;</w:t>
      </w:r>
      <w:r w:rsidRPr="00DD4A9E">
        <w:rPr>
          <w:rFonts w:ascii="Times New Roman" w:hAnsi="Times New Roman"/>
          <w:b/>
          <w:sz w:val="26"/>
          <w:szCs w:val="26"/>
        </w:rPr>
        <w:t xml:space="preserve"> </w:t>
      </w:r>
    </w:p>
    <w:p w:rsidR="007310A8" w:rsidRPr="00DD4A9E" w:rsidRDefault="007310A8" w:rsidP="008B172B">
      <w:pPr>
        <w:spacing w:before="120" w:after="0" w:line="240" w:lineRule="auto"/>
        <w:ind w:left="567" w:hanging="141"/>
        <w:jc w:val="both"/>
        <w:rPr>
          <w:rFonts w:ascii="Times New Roman" w:hAnsi="Times New Roman"/>
          <w:sz w:val="26"/>
          <w:szCs w:val="26"/>
        </w:rPr>
      </w:pPr>
      <w:r w:rsidRPr="00DD4A9E">
        <w:rPr>
          <w:rFonts w:ascii="Times New Roman" w:hAnsi="Times New Roman"/>
          <w:b/>
          <w:sz w:val="26"/>
          <w:szCs w:val="26"/>
        </w:rPr>
        <w:t>-</w:t>
      </w:r>
      <w:r w:rsidR="00FA6097" w:rsidRPr="00DD4A9E">
        <w:rPr>
          <w:rFonts w:ascii="Times New Roman" w:hAnsi="Times New Roman"/>
          <w:sz w:val="26"/>
          <w:szCs w:val="26"/>
        </w:rPr>
        <w:t> </w:t>
      </w:r>
      <w:r w:rsidRPr="00DD4A9E">
        <w:rPr>
          <w:rFonts w:ascii="Times New Roman" w:hAnsi="Times New Roman"/>
          <w:b/>
          <w:sz w:val="26"/>
          <w:szCs w:val="26"/>
        </w:rPr>
        <w:t>Zaiga Liepiņa</w:t>
      </w:r>
      <w:r w:rsidRPr="00DD4A9E">
        <w:rPr>
          <w:rFonts w:ascii="Times New Roman" w:hAnsi="Times New Roman"/>
          <w:sz w:val="26"/>
          <w:szCs w:val="26"/>
        </w:rPr>
        <w:t>, Ekonomikas ministrijas valsts sekretāra vietniece;</w:t>
      </w:r>
    </w:p>
    <w:p w:rsidR="007310A8" w:rsidRPr="00DD4A9E" w:rsidRDefault="007310A8" w:rsidP="008B172B">
      <w:pPr>
        <w:spacing w:before="120" w:after="0" w:line="240" w:lineRule="auto"/>
        <w:ind w:left="567" w:hanging="141"/>
        <w:jc w:val="both"/>
        <w:rPr>
          <w:rFonts w:ascii="Times New Roman" w:hAnsi="Times New Roman"/>
          <w:sz w:val="26"/>
          <w:szCs w:val="26"/>
        </w:rPr>
      </w:pPr>
      <w:r w:rsidRPr="00DD4A9E">
        <w:rPr>
          <w:rFonts w:ascii="Times New Roman" w:hAnsi="Times New Roman"/>
          <w:b/>
          <w:sz w:val="26"/>
          <w:szCs w:val="26"/>
        </w:rPr>
        <w:t>-</w:t>
      </w:r>
      <w:r w:rsidR="00FA6097" w:rsidRPr="00DD4A9E">
        <w:rPr>
          <w:rFonts w:ascii="Times New Roman" w:hAnsi="Times New Roman"/>
          <w:b/>
          <w:sz w:val="26"/>
          <w:szCs w:val="26"/>
        </w:rPr>
        <w:t> </w:t>
      </w:r>
      <w:r w:rsidR="00024321" w:rsidRPr="00DD4A9E">
        <w:rPr>
          <w:rFonts w:ascii="Times New Roman" w:hAnsi="Times New Roman"/>
          <w:b/>
          <w:sz w:val="26"/>
          <w:szCs w:val="26"/>
        </w:rPr>
        <w:t>Ilze Lore</w:t>
      </w:r>
      <w:r w:rsidR="00024321" w:rsidRPr="00DD4A9E">
        <w:rPr>
          <w:rFonts w:ascii="Times New Roman" w:hAnsi="Times New Roman"/>
          <w:sz w:val="26"/>
          <w:szCs w:val="26"/>
        </w:rPr>
        <w:t xml:space="preserve">, Ekonomikas ministrijas Uzņēmējdarbības konkurētspējas departamenta </w:t>
      </w:r>
      <w:r w:rsidR="00024321" w:rsidRPr="00DD4A9E">
        <w:rPr>
          <w:rFonts w:ascii="Times New Roman" w:hAnsi="Times New Roman"/>
          <w:noProof/>
          <w:color w:val="000000"/>
          <w:sz w:val="26"/>
          <w:szCs w:val="26"/>
          <w:lang w:eastAsia="lv-LV"/>
        </w:rPr>
        <w:t>Uzņēmējdarbības, ārvalstu investīciju piesaistes un eksporta nodaļas referente</w:t>
      </w:r>
      <w:r w:rsidRPr="00DD4A9E">
        <w:rPr>
          <w:rFonts w:ascii="Times New Roman" w:hAnsi="Times New Roman"/>
          <w:sz w:val="26"/>
          <w:szCs w:val="26"/>
        </w:rPr>
        <w:t>.</w:t>
      </w:r>
    </w:p>
    <w:p w:rsidR="007310A8" w:rsidRDefault="007310A8" w:rsidP="007310A8">
      <w:pPr>
        <w:spacing w:after="0" w:line="240" w:lineRule="auto"/>
        <w:ind w:left="2880" w:hanging="2880"/>
        <w:jc w:val="both"/>
        <w:rPr>
          <w:rFonts w:ascii="Times New Roman" w:hAnsi="Times New Roman"/>
          <w:sz w:val="26"/>
          <w:szCs w:val="26"/>
        </w:rPr>
      </w:pPr>
    </w:p>
    <w:p w:rsidR="00BF7BFC" w:rsidRPr="00DD4A9E" w:rsidRDefault="00BF7BFC" w:rsidP="007310A8">
      <w:pPr>
        <w:spacing w:after="0" w:line="240" w:lineRule="auto"/>
        <w:ind w:left="2880" w:hanging="2880"/>
        <w:jc w:val="both"/>
        <w:rPr>
          <w:rFonts w:ascii="Times New Roman" w:hAnsi="Times New Roman"/>
          <w:sz w:val="26"/>
          <w:szCs w:val="26"/>
        </w:rPr>
      </w:pPr>
    </w:p>
    <w:p w:rsidR="00352B1A" w:rsidRDefault="00352B1A" w:rsidP="007310A8">
      <w:pPr>
        <w:spacing w:after="0" w:line="240" w:lineRule="auto"/>
        <w:rPr>
          <w:rFonts w:ascii="Times New Roman" w:hAnsi="Times New Roman"/>
          <w:color w:val="000000"/>
          <w:sz w:val="26"/>
          <w:szCs w:val="26"/>
        </w:rPr>
      </w:pPr>
    </w:p>
    <w:p w:rsidR="007310A8" w:rsidRPr="0071354F" w:rsidRDefault="007310A8" w:rsidP="007310A8">
      <w:pPr>
        <w:spacing w:after="0" w:line="240" w:lineRule="auto"/>
        <w:rPr>
          <w:rFonts w:ascii="Times New Roman" w:hAnsi="Times New Roman"/>
          <w:color w:val="000000"/>
          <w:sz w:val="26"/>
          <w:szCs w:val="26"/>
        </w:rPr>
      </w:pPr>
      <w:r w:rsidRPr="00DD4A9E">
        <w:rPr>
          <w:rFonts w:ascii="Times New Roman" w:hAnsi="Times New Roman"/>
          <w:color w:val="000000"/>
          <w:sz w:val="26"/>
          <w:szCs w:val="26"/>
        </w:rPr>
        <w:t>Ekonomikas ministrs</w:t>
      </w:r>
      <w:r w:rsidR="0071354F">
        <w:rPr>
          <w:rFonts w:ascii="Times New Roman" w:hAnsi="Times New Roman"/>
          <w:color w:val="000000"/>
          <w:sz w:val="26"/>
          <w:szCs w:val="26"/>
        </w:rPr>
        <w:tab/>
      </w:r>
      <w:r w:rsidR="0071354F">
        <w:rPr>
          <w:rFonts w:ascii="Times New Roman" w:hAnsi="Times New Roman"/>
          <w:color w:val="000000"/>
          <w:sz w:val="26"/>
          <w:szCs w:val="26"/>
        </w:rPr>
        <w:tab/>
      </w:r>
      <w:r w:rsidR="0071354F">
        <w:rPr>
          <w:rFonts w:ascii="Times New Roman" w:hAnsi="Times New Roman"/>
          <w:color w:val="000000"/>
          <w:sz w:val="26"/>
          <w:szCs w:val="26"/>
        </w:rPr>
        <w:tab/>
      </w:r>
      <w:r w:rsidR="0071354F">
        <w:rPr>
          <w:rFonts w:ascii="Times New Roman" w:hAnsi="Times New Roman"/>
          <w:color w:val="000000"/>
          <w:sz w:val="26"/>
          <w:szCs w:val="26"/>
        </w:rPr>
        <w:tab/>
      </w:r>
      <w:r w:rsidR="0071354F">
        <w:rPr>
          <w:rFonts w:ascii="Times New Roman" w:hAnsi="Times New Roman"/>
          <w:color w:val="000000"/>
          <w:sz w:val="26"/>
          <w:szCs w:val="26"/>
        </w:rPr>
        <w:tab/>
      </w:r>
      <w:r w:rsidR="00022956">
        <w:rPr>
          <w:rFonts w:ascii="Times New Roman" w:hAnsi="Times New Roman"/>
          <w:color w:val="000000"/>
          <w:sz w:val="26"/>
          <w:szCs w:val="26"/>
        </w:rPr>
        <w:tab/>
      </w:r>
      <w:r w:rsidR="00022956">
        <w:rPr>
          <w:rFonts w:ascii="Times New Roman" w:hAnsi="Times New Roman"/>
          <w:color w:val="000000"/>
          <w:sz w:val="26"/>
          <w:szCs w:val="26"/>
        </w:rPr>
        <w:tab/>
      </w:r>
      <w:r w:rsidRPr="00DD4A9E">
        <w:rPr>
          <w:rFonts w:ascii="Times New Roman" w:hAnsi="Times New Roman"/>
          <w:color w:val="000000"/>
          <w:sz w:val="26"/>
          <w:szCs w:val="26"/>
        </w:rPr>
        <w:t>A.Kampars</w:t>
      </w:r>
    </w:p>
    <w:p w:rsidR="007310A8" w:rsidRPr="00DD4A9E" w:rsidRDefault="007310A8" w:rsidP="007310A8">
      <w:pPr>
        <w:spacing w:after="0" w:line="240" w:lineRule="auto"/>
        <w:rPr>
          <w:rFonts w:ascii="Times New Roman" w:hAnsi="Times New Roman"/>
          <w:bCs/>
          <w:sz w:val="26"/>
          <w:szCs w:val="26"/>
        </w:rPr>
      </w:pPr>
    </w:p>
    <w:p w:rsidR="00BF7BFC" w:rsidRDefault="00BF7BFC" w:rsidP="007310A8">
      <w:pPr>
        <w:spacing w:after="0" w:line="240" w:lineRule="auto"/>
        <w:rPr>
          <w:rFonts w:ascii="Times New Roman" w:hAnsi="Times New Roman"/>
          <w:bCs/>
          <w:sz w:val="26"/>
          <w:szCs w:val="26"/>
        </w:rPr>
      </w:pPr>
    </w:p>
    <w:p w:rsidR="00BF7BFC" w:rsidRDefault="00BF7BFC" w:rsidP="007310A8">
      <w:pPr>
        <w:spacing w:after="0" w:line="240" w:lineRule="auto"/>
        <w:rPr>
          <w:rFonts w:ascii="Times New Roman" w:hAnsi="Times New Roman"/>
          <w:bCs/>
          <w:sz w:val="26"/>
          <w:szCs w:val="26"/>
        </w:rPr>
      </w:pPr>
    </w:p>
    <w:p w:rsidR="007310A8" w:rsidRPr="00DD4A9E" w:rsidRDefault="007310A8" w:rsidP="007310A8">
      <w:pPr>
        <w:spacing w:after="0" w:line="240" w:lineRule="auto"/>
        <w:rPr>
          <w:rFonts w:ascii="Times New Roman" w:hAnsi="Times New Roman"/>
          <w:bCs/>
          <w:sz w:val="26"/>
          <w:szCs w:val="26"/>
        </w:rPr>
      </w:pPr>
      <w:r w:rsidRPr="00DD4A9E">
        <w:rPr>
          <w:rFonts w:ascii="Times New Roman" w:hAnsi="Times New Roman"/>
          <w:bCs/>
          <w:sz w:val="26"/>
          <w:szCs w:val="26"/>
        </w:rPr>
        <w:t xml:space="preserve">Vīza: </w:t>
      </w:r>
      <w:r w:rsidR="00022956">
        <w:rPr>
          <w:rFonts w:ascii="Times New Roman" w:hAnsi="Times New Roman"/>
          <w:sz w:val="26"/>
          <w:szCs w:val="26"/>
        </w:rPr>
        <w:t xml:space="preserve">Valsts sekretārs </w:t>
      </w:r>
      <w:r w:rsidR="00022956">
        <w:rPr>
          <w:rFonts w:ascii="Times New Roman" w:hAnsi="Times New Roman"/>
          <w:sz w:val="26"/>
          <w:szCs w:val="26"/>
        </w:rPr>
        <w:tab/>
      </w:r>
      <w:r w:rsidR="00022956">
        <w:rPr>
          <w:rFonts w:ascii="Times New Roman" w:hAnsi="Times New Roman"/>
          <w:sz w:val="26"/>
          <w:szCs w:val="26"/>
        </w:rPr>
        <w:tab/>
      </w:r>
      <w:r w:rsidR="00022956">
        <w:rPr>
          <w:rFonts w:ascii="Times New Roman" w:hAnsi="Times New Roman"/>
          <w:sz w:val="26"/>
          <w:szCs w:val="26"/>
        </w:rPr>
        <w:tab/>
      </w:r>
      <w:r w:rsidR="00022956">
        <w:rPr>
          <w:rFonts w:ascii="Times New Roman" w:hAnsi="Times New Roman"/>
          <w:sz w:val="26"/>
          <w:szCs w:val="26"/>
        </w:rPr>
        <w:tab/>
      </w:r>
      <w:r w:rsidR="00022956">
        <w:rPr>
          <w:rFonts w:ascii="Times New Roman" w:hAnsi="Times New Roman"/>
          <w:sz w:val="26"/>
          <w:szCs w:val="26"/>
        </w:rPr>
        <w:tab/>
      </w:r>
      <w:r w:rsidR="00022956">
        <w:rPr>
          <w:rFonts w:ascii="Times New Roman" w:hAnsi="Times New Roman"/>
          <w:sz w:val="26"/>
          <w:szCs w:val="26"/>
        </w:rPr>
        <w:tab/>
      </w:r>
      <w:r w:rsidR="00022956">
        <w:rPr>
          <w:rFonts w:ascii="Times New Roman" w:hAnsi="Times New Roman"/>
          <w:sz w:val="26"/>
          <w:szCs w:val="26"/>
        </w:rPr>
        <w:tab/>
      </w:r>
      <w:r w:rsidRPr="00DD4A9E">
        <w:rPr>
          <w:rFonts w:ascii="Times New Roman" w:hAnsi="Times New Roman"/>
          <w:sz w:val="26"/>
          <w:szCs w:val="26"/>
        </w:rPr>
        <w:t>J.Pūce</w:t>
      </w:r>
    </w:p>
    <w:p w:rsidR="007310A8" w:rsidRPr="00DD4A9E" w:rsidRDefault="007310A8" w:rsidP="007310A8">
      <w:pPr>
        <w:spacing w:after="0" w:line="240" w:lineRule="auto"/>
        <w:rPr>
          <w:rFonts w:ascii="Times New Roman" w:hAnsi="Times New Roman"/>
          <w:sz w:val="26"/>
          <w:szCs w:val="26"/>
        </w:rPr>
      </w:pPr>
    </w:p>
    <w:p w:rsidR="00DD4A9E" w:rsidRDefault="00DD4A9E" w:rsidP="007310A8">
      <w:pPr>
        <w:pStyle w:val="Header"/>
        <w:rPr>
          <w:rFonts w:ascii="Times New Roman" w:hAnsi="Times New Roman"/>
          <w:sz w:val="20"/>
          <w:szCs w:val="20"/>
        </w:rPr>
      </w:pPr>
    </w:p>
    <w:p w:rsidR="007310A8" w:rsidRPr="00DD4A9E" w:rsidRDefault="00DB1ADB" w:rsidP="007310A8">
      <w:pPr>
        <w:pStyle w:val="Header"/>
        <w:rPr>
          <w:rFonts w:ascii="Times New Roman" w:hAnsi="Times New Roman"/>
          <w:sz w:val="20"/>
          <w:szCs w:val="20"/>
        </w:rPr>
      </w:pPr>
      <w:r>
        <w:rPr>
          <w:rFonts w:ascii="Times New Roman" w:hAnsi="Times New Roman"/>
          <w:sz w:val="20"/>
          <w:szCs w:val="20"/>
        </w:rPr>
        <w:t>11</w:t>
      </w:r>
      <w:r w:rsidR="007310A8" w:rsidRPr="00DD4A9E">
        <w:rPr>
          <w:rFonts w:ascii="Times New Roman" w:hAnsi="Times New Roman"/>
          <w:sz w:val="20"/>
          <w:szCs w:val="20"/>
        </w:rPr>
        <w:t>.04.2011. 1</w:t>
      </w:r>
      <w:r w:rsidR="00661B47">
        <w:rPr>
          <w:rFonts w:ascii="Times New Roman" w:hAnsi="Times New Roman"/>
          <w:sz w:val="20"/>
          <w:szCs w:val="20"/>
        </w:rPr>
        <w:t>3</w:t>
      </w:r>
      <w:r w:rsidR="00425F2A">
        <w:rPr>
          <w:rFonts w:ascii="Times New Roman" w:hAnsi="Times New Roman"/>
          <w:sz w:val="20"/>
          <w:szCs w:val="20"/>
        </w:rPr>
        <w:t>:10</w:t>
      </w:r>
    </w:p>
    <w:p w:rsidR="007310A8" w:rsidRPr="00DD4A9E" w:rsidRDefault="00761074" w:rsidP="007310A8">
      <w:pPr>
        <w:spacing w:after="0" w:line="240" w:lineRule="auto"/>
        <w:rPr>
          <w:rFonts w:ascii="Times New Roman" w:hAnsi="Times New Roman"/>
          <w:sz w:val="20"/>
          <w:szCs w:val="20"/>
        </w:rPr>
      </w:pPr>
      <w:fldSimple w:instr=" NUMWORDS   \* MERGEFORMAT ">
        <w:r w:rsidR="009D5BB0" w:rsidRPr="009D5BB0">
          <w:rPr>
            <w:rFonts w:ascii="Times New Roman" w:hAnsi="Times New Roman"/>
            <w:noProof/>
            <w:sz w:val="20"/>
            <w:szCs w:val="20"/>
          </w:rPr>
          <w:t>2830</w:t>
        </w:r>
      </w:fldSimple>
    </w:p>
    <w:p w:rsidR="007310A8" w:rsidRPr="00DD4A9E" w:rsidRDefault="007310A8" w:rsidP="007310A8">
      <w:pPr>
        <w:spacing w:after="0" w:line="240" w:lineRule="auto"/>
        <w:rPr>
          <w:rFonts w:ascii="Times New Roman" w:hAnsi="Times New Roman"/>
          <w:sz w:val="20"/>
          <w:szCs w:val="20"/>
        </w:rPr>
      </w:pPr>
      <w:r w:rsidRPr="00DD4A9E">
        <w:rPr>
          <w:rFonts w:ascii="Times New Roman" w:hAnsi="Times New Roman"/>
          <w:sz w:val="20"/>
          <w:szCs w:val="20"/>
        </w:rPr>
        <w:t>Lore, 670130</w:t>
      </w:r>
      <w:r w:rsidR="00577897">
        <w:rPr>
          <w:rFonts w:ascii="Times New Roman" w:hAnsi="Times New Roman"/>
          <w:sz w:val="20"/>
          <w:szCs w:val="20"/>
        </w:rPr>
        <w:t>99</w:t>
      </w:r>
    </w:p>
    <w:p w:rsidR="007310A8" w:rsidRPr="00DD4A9E" w:rsidRDefault="007310A8" w:rsidP="007310A8">
      <w:pPr>
        <w:spacing w:after="0" w:line="240" w:lineRule="auto"/>
        <w:rPr>
          <w:rFonts w:ascii="Times New Roman" w:hAnsi="Times New Roman"/>
          <w:sz w:val="20"/>
          <w:szCs w:val="20"/>
        </w:rPr>
      </w:pPr>
      <w:r w:rsidRPr="00DD4A9E">
        <w:rPr>
          <w:rFonts w:ascii="Times New Roman" w:hAnsi="Times New Roman"/>
          <w:sz w:val="20"/>
          <w:szCs w:val="20"/>
        </w:rPr>
        <w:t>Ilze.Lore@em.gov.lv</w:t>
      </w:r>
    </w:p>
    <w:sectPr w:rsidR="007310A8" w:rsidRPr="00DD4A9E" w:rsidSect="008B172B">
      <w:headerReference w:type="default" r:id="rId8"/>
      <w:footerReference w:type="default" r:id="rId9"/>
      <w:footerReference w:type="first" r:id="rId10"/>
      <w:pgSz w:w="11906" w:h="16838"/>
      <w:pgMar w:top="993" w:right="1133" w:bottom="993" w:left="1560" w:header="709"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0CFE" w:rsidRDefault="00760CFE" w:rsidP="003C33BE">
      <w:pPr>
        <w:spacing w:after="0" w:line="240" w:lineRule="auto"/>
      </w:pPr>
      <w:r>
        <w:separator/>
      </w:r>
    </w:p>
  </w:endnote>
  <w:endnote w:type="continuationSeparator" w:id="0">
    <w:p w:rsidR="00760CFE" w:rsidRDefault="00760CFE" w:rsidP="003C33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B0D" w:rsidRPr="0078775B" w:rsidRDefault="0078775B" w:rsidP="0078775B">
    <w:pPr>
      <w:pStyle w:val="Footer"/>
      <w:rPr>
        <w:rFonts w:ascii="Times New Roman" w:hAnsi="Times New Roman"/>
        <w:sz w:val="20"/>
        <w:szCs w:val="20"/>
      </w:rPr>
    </w:pPr>
    <w:r w:rsidRPr="0078775B">
      <w:rPr>
        <w:rFonts w:ascii="Times New Roman" w:hAnsi="Times New Roman"/>
        <w:sz w:val="20"/>
        <w:szCs w:val="20"/>
      </w:rPr>
      <w:t>EMZino_110411_InformalCompet</w:t>
    </w:r>
    <w:r>
      <w:rPr>
        <w:rFonts w:ascii="Times New Roman" w:hAnsi="Times New Roman"/>
        <w:sz w:val="20"/>
        <w:szCs w:val="20"/>
      </w:rPr>
      <w:t>; Informatīvais ziņojums p</w:t>
    </w:r>
    <w:r w:rsidRPr="0078775B">
      <w:rPr>
        <w:rFonts w:ascii="Times New Roman" w:hAnsi="Times New Roman"/>
        <w:sz w:val="20"/>
        <w:szCs w:val="20"/>
      </w:rPr>
      <w:t>ar 2011.gada 12.-13. aprīļa neformālajā Eiropas Savienības Konkurētspējas ministru padomē izskatāmajiem Ekonomikas ministrijas kompetences jautājumiem</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B0D" w:rsidRPr="00022956" w:rsidRDefault="0078775B" w:rsidP="0078775B">
    <w:pPr>
      <w:pStyle w:val="Footer"/>
      <w:rPr>
        <w:rFonts w:ascii="Times New Roman" w:hAnsi="Times New Roman"/>
        <w:sz w:val="20"/>
        <w:szCs w:val="20"/>
      </w:rPr>
    </w:pPr>
    <w:r w:rsidRPr="0078775B">
      <w:rPr>
        <w:rFonts w:ascii="Times New Roman" w:hAnsi="Times New Roman"/>
        <w:sz w:val="20"/>
        <w:szCs w:val="20"/>
      </w:rPr>
      <w:t>EMZino_110411_InformalCompet</w:t>
    </w:r>
    <w:r>
      <w:rPr>
        <w:rFonts w:ascii="Times New Roman" w:hAnsi="Times New Roman"/>
        <w:sz w:val="20"/>
        <w:szCs w:val="20"/>
      </w:rPr>
      <w:t>; Informatīvais ziņojums p</w:t>
    </w:r>
    <w:r w:rsidRPr="0078775B">
      <w:rPr>
        <w:rFonts w:ascii="Times New Roman" w:hAnsi="Times New Roman"/>
        <w:sz w:val="20"/>
        <w:szCs w:val="20"/>
      </w:rPr>
      <w:t>ar 2011.gada 12.-13. aprīļa neformālajā Eiropas Savienības Konkurētspējas ministru padomē izskatāmajiem Ekonomikas ministrijas kompetences jautājumiem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0CFE" w:rsidRDefault="00760CFE" w:rsidP="003C33BE">
      <w:pPr>
        <w:spacing w:after="0" w:line="240" w:lineRule="auto"/>
      </w:pPr>
      <w:r>
        <w:separator/>
      </w:r>
    </w:p>
  </w:footnote>
  <w:footnote w:type="continuationSeparator" w:id="0">
    <w:p w:rsidR="00760CFE" w:rsidRDefault="00760CFE" w:rsidP="003C33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22428"/>
      <w:docPartObj>
        <w:docPartGallery w:val="Page Numbers (Top of Page)"/>
        <w:docPartUnique/>
      </w:docPartObj>
    </w:sdtPr>
    <w:sdtContent>
      <w:p w:rsidR="003C1B0D" w:rsidRDefault="00761074">
        <w:pPr>
          <w:pStyle w:val="Header"/>
          <w:jc w:val="center"/>
        </w:pPr>
        <w:r w:rsidRPr="003C33BE">
          <w:rPr>
            <w:rFonts w:ascii="Times New Roman" w:hAnsi="Times New Roman"/>
            <w:sz w:val="24"/>
            <w:szCs w:val="24"/>
          </w:rPr>
          <w:fldChar w:fldCharType="begin"/>
        </w:r>
        <w:r w:rsidR="003C1B0D" w:rsidRPr="003C33BE">
          <w:rPr>
            <w:rFonts w:ascii="Times New Roman" w:hAnsi="Times New Roman"/>
            <w:sz w:val="24"/>
            <w:szCs w:val="24"/>
          </w:rPr>
          <w:instrText xml:space="preserve"> PAGE   \* MERGEFORMAT </w:instrText>
        </w:r>
        <w:r w:rsidRPr="003C33BE">
          <w:rPr>
            <w:rFonts w:ascii="Times New Roman" w:hAnsi="Times New Roman"/>
            <w:sz w:val="24"/>
            <w:szCs w:val="24"/>
          </w:rPr>
          <w:fldChar w:fldCharType="separate"/>
        </w:r>
        <w:r w:rsidR="003E4831">
          <w:rPr>
            <w:rFonts w:ascii="Times New Roman" w:hAnsi="Times New Roman"/>
            <w:noProof/>
            <w:sz w:val="24"/>
            <w:szCs w:val="24"/>
          </w:rPr>
          <w:t>7</w:t>
        </w:r>
        <w:r w:rsidRPr="003C33BE">
          <w:rPr>
            <w:rFonts w:ascii="Times New Roman" w:hAnsi="Times New Roman"/>
            <w:sz w:val="24"/>
            <w:szCs w:val="24"/>
          </w:rPr>
          <w:fldChar w:fldCharType="end"/>
        </w:r>
      </w:p>
    </w:sdtContent>
  </w:sdt>
  <w:p w:rsidR="003C1B0D" w:rsidRDefault="003C1B0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67B26"/>
    <w:multiLevelType w:val="hybridMultilevel"/>
    <w:tmpl w:val="777C4500"/>
    <w:lvl w:ilvl="0" w:tplc="0E5ADE0A">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B8C3045"/>
    <w:multiLevelType w:val="hybridMultilevel"/>
    <w:tmpl w:val="CB6C8934"/>
    <w:lvl w:ilvl="0" w:tplc="F6B4FC12">
      <w:start w:val="1"/>
      <w:numFmt w:val="bullet"/>
      <w:lvlText w:val=""/>
      <w:lvlJc w:val="left"/>
      <w:pPr>
        <w:ind w:left="1494" w:hanging="360"/>
      </w:pPr>
      <w:rPr>
        <w:rFonts w:ascii="Symbol" w:hAnsi="Symbol" w:hint="default"/>
        <w:color w:val="000000" w:themeColor="text1"/>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
    <w:nsid w:val="0E655EF0"/>
    <w:multiLevelType w:val="hybridMultilevel"/>
    <w:tmpl w:val="AA1EC2D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12196CF2"/>
    <w:multiLevelType w:val="hybridMultilevel"/>
    <w:tmpl w:val="90B2A3F6"/>
    <w:lvl w:ilvl="0" w:tplc="0E5ADE0A">
      <w:start w:val="1"/>
      <w:numFmt w:val="bullet"/>
      <w:lvlText w:val="–"/>
      <w:lvlJc w:val="left"/>
      <w:pPr>
        <w:ind w:left="1287" w:hanging="360"/>
      </w:pPr>
      <w:rPr>
        <w:rFonts w:ascii="Times New Roman" w:eastAsia="Times New Roman" w:hAnsi="Times New Roman" w:cs="Times New Roman" w:hint="default"/>
      </w:rPr>
    </w:lvl>
    <w:lvl w:ilvl="1" w:tplc="04260003">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4">
    <w:nsid w:val="1B8B5A6F"/>
    <w:multiLevelType w:val="hybridMultilevel"/>
    <w:tmpl w:val="D14E3CB2"/>
    <w:lvl w:ilvl="0" w:tplc="C48CA168">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204C4C95"/>
    <w:multiLevelType w:val="hybridMultilevel"/>
    <w:tmpl w:val="8A404BC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2D7A5E61"/>
    <w:multiLevelType w:val="hybridMultilevel"/>
    <w:tmpl w:val="CCEAEA9C"/>
    <w:lvl w:ilvl="0" w:tplc="E3028262">
      <w:start w:val="1"/>
      <w:numFmt w:val="decimal"/>
      <w:lvlText w:val="%1."/>
      <w:lvlJc w:val="left"/>
      <w:pPr>
        <w:ind w:left="1287" w:hanging="360"/>
      </w:pPr>
      <w:rPr>
        <w:i w:val="0"/>
        <w:color w:val="000000" w:themeColor="text1"/>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7">
    <w:nsid w:val="39F80E3E"/>
    <w:multiLevelType w:val="hybridMultilevel"/>
    <w:tmpl w:val="0534D5E2"/>
    <w:lvl w:ilvl="0" w:tplc="0E5ADE0A">
      <w:start w:val="1"/>
      <w:numFmt w:val="bullet"/>
      <w:lvlText w:val="–"/>
      <w:lvlJc w:val="left"/>
      <w:pPr>
        <w:ind w:left="1287" w:hanging="360"/>
      </w:pPr>
      <w:rPr>
        <w:rFonts w:ascii="Times New Roman" w:eastAsia="Times New Roman" w:hAnsi="Times New Roman" w:cs="Times New Roman" w:hint="default"/>
      </w:rPr>
    </w:lvl>
    <w:lvl w:ilvl="1" w:tplc="0E5ADE0A">
      <w:start w:val="1"/>
      <w:numFmt w:val="bullet"/>
      <w:lvlText w:val="–"/>
      <w:lvlJc w:val="left"/>
      <w:pPr>
        <w:ind w:left="2007" w:hanging="360"/>
      </w:pPr>
      <w:rPr>
        <w:rFonts w:ascii="Times New Roman" w:eastAsia="Times New Roman" w:hAnsi="Times New Roman" w:cs="Times New Roman"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8">
    <w:nsid w:val="3E4944CE"/>
    <w:multiLevelType w:val="hybridMultilevel"/>
    <w:tmpl w:val="97BCA5A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3F015A74"/>
    <w:multiLevelType w:val="hybridMultilevel"/>
    <w:tmpl w:val="B2169614"/>
    <w:lvl w:ilvl="0" w:tplc="0E5ADE0A">
      <w:start w:val="1"/>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10">
    <w:nsid w:val="47C76E15"/>
    <w:multiLevelType w:val="hybridMultilevel"/>
    <w:tmpl w:val="6C6617A2"/>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1">
    <w:nsid w:val="4C2444C8"/>
    <w:multiLevelType w:val="hybridMultilevel"/>
    <w:tmpl w:val="CD5CDB2E"/>
    <w:lvl w:ilvl="0" w:tplc="0E5ADE0A">
      <w:start w:val="1"/>
      <w:numFmt w:val="bullet"/>
      <w:lvlText w:val="–"/>
      <w:lvlJc w:val="left"/>
      <w:pPr>
        <w:ind w:left="1350" w:hanging="360"/>
      </w:pPr>
      <w:rPr>
        <w:rFonts w:ascii="Times New Roman" w:eastAsia="Times New Roman" w:hAnsi="Times New Roman" w:cs="Times New Roman" w:hint="default"/>
      </w:rPr>
    </w:lvl>
    <w:lvl w:ilvl="1" w:tplc="04260003" w:tentative="1">
      <w:start w:val="1"/>
      <w:numFmt w:val="bullet"/>
      <w:lvlText w:val="o"/>
      <w:lvlJc w:val="left"/>
      <w:pPr>
        <w:ind w:left="2070" w:hanging="360"/>
      </w:pPr>
      <w:rPr>
        <w:rFonts w:ascii="Courier New" w:hAnsi="Courier New" w:cs="Courier New" w:hint="default"/>
      </w:rPr>
    </w:lvl>
    <w:lvl w:ilvl="2" w:tplc="04260005" w:tentative="1">
      <w:start w:val="1"/>
      <w:numFmt w:val="bullet"/>
      <w:lvlText w:val=""/>
      <w:lvlJc w:val="left"/>
      <w:pPr>
        <w:ind w:left="2790" w:hanging="360"/>
      </w:pPr>
      <w:rPr>
        <w:rFonts w:ascii="Wingdings" w:hAnsi="Wingdings" w:hint="default"/>
      </w:rPr>
    </w:lvl>
    <w:lvl w:ilvl="3" w:tplc="04260001" w:tentative="1">
      <w:start w:val="1"/>
      <w:numFmt w:val="bullet"/>
      <w:lvlText w:val=""/>
      <w:lvlJc w:val="left"/>
      <w:pPr>
        <w:ind w:left="3510" w:hanging="360"/>
      </w:pPr>
      <w:rPr>
        <w:rFonts w:ascii="Symbol" w:hAnsi="Symbol" w:hint="default"/>
      </w:rPr>
    </w:lvl>
    <w:lvl w:ilvl="4" w:tplc="04260003" w:tentative="1">
      <w:start w:val="1"/>
      <w:numFmt w:val="bullet"/>
      <w:lvlText w:val="o"/>
      <w:lvlJc w:val="left"/>
      <w:pPr>
        <w:ind w:left="4230" w:hanging="360"/>
      </w:pPr>
      <w:rPr>
        <w:rFonts w:ascii="Courier New" w:hAnsi="Courier New" w:cs="Courier New" w:hint="default"/>
      </w:rPr>
    </w:lvl>
    <w:lvl w:ilvl="5" w:tplc="04260005" w:tentative="1">
      <w:start w:val="1"/>
      <w:numFmt w:val="bullet"/>
      <w:lvlText w:val=""/>
      <w:lvlJc w:val="left"/>
      <w:pPr>
        <w:ind w:left="4950" w:hanging="360"/>
      </w:pPr>
      <w:rPr>
        <w:rFonts w:ascii="Wingdings" w:hAnsi="Wingdings" w:hint="default"/>
      </w:rPr>
    </w:lvl>
    <w:lvl w:ilvl="6" w:tplc="04260001" w:tentative="1">
      <w:start w:val="1"/>
      <w:numFmt w:val="bullet"/>
      <w:lvlText w:val=""/>
      <w:lvlJc w:val="left"/>
      <w:pPr>
        <w:ind w:left="5670" w:hanging="360"/>
      </w:pPr>
      <w:rPr>
        <w:rFonts w:ascii="Symbol" w:hAnsi="Symbol" w:hint="default"/>
      </w:rPr>
    </w:lvl>
    <w:lvl w:ilvl="7" w:tplc="04260003" w:tentative="1">
      <w:start w:val="1"/>
      <w:numFmt w:val="bullet"/>
      <w:lvlText w:val="o"/>
      <w:lvlJc w:val="left"/>
      <w:pPr>
        <w:ind w:left="6390" w:hanging="360"/>
      </w:pPr>
      <w:rPr>
        <w:rFonts w:ascii="Courier New" w:hAnsi="Courier New" w:cs="Courier New" w:hint="default"/>
      </w:rPr>
    </w:lvl>
    <w:lvl w:ilvl="8" w:tplc="04260005" w:tentative="1">
      <w:start w:val="1"/>
      <w:numFmt w:val="bullet"/>
      <w:lvlText w:val=""/>
      <w:lvlJc w:val="left"/>
      <w:pPr>
        <w:ind w:left="7110" w:hanging="360"/>
      </w:pPr>
      <w:rPr>
        <w:rFonts w:ascii="Wingdings" w:hAnsi="Wingdings" w:hint="default"/>
      </w:rPr>
    </w:lvl>
  </w:abstractNum>
  <w:abstractNum w:abstractNumId="12">
    <w:nsid w:val="4F4C4F3E"/>
    <w:multiLevelType w:val="hybridMultilevel"/>
    <w:tmpl w:val="862AA17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50934B92"/>
    <w:multiLevelType w:val="hybridMultilevel"/>
    <w:tmpl w:val="B406F8DA"/>
    <w:lvl w:ilvl="0" w:tplc="0E5ADE0A">
      <w:start w:val="1"/>
      <w:numFmt w:val="bullet"/>
      <w:lvlText w:val="–"/>
      <w:lvlJc w:val="left"/>
      <w:pPr>
        <w:ind w:left="1287" w:hanging="360"/>
      </w:pPr>
      <w:rPr>
        <w:rFonts w:ascii="Times New Roman" w:eastAsia="Times New Roman" w:hAnsi="Times New Roman" w:cs="Times New Roman"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4">
    <w:nsid w:val="51C81E7A"/>
    <w:multiLevelType w:val="hybridMultilevel"/>
    <w:tmpl w:val="9BFA4E8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52A428A3"/>
    <w:multiLevelType w:val="hybridMultilevel"/>
    <w:tmpl w:val="6F34793E"/>
    <w:lvl w:ilvl="0" w:tplc="0E5ADE0A">
      <w:start w:val="1"/>
      <w:numFmt w:val="bullet"/>
      <w:lvlText w:val="–"/>
      <w:lvlJc w:val="left"/>
      <w:pPr>
        <w:ind w:left="1287" w:hanging="360"/>
      </w:pPr>
      <w:rPr>
        <w:rFonts w:ascii="Times New Roman" w:eastAsia="Times New Roman" w:hAnsi="Times New Roman" w:cs="Times New Roman"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6">
    <w:nsid w:val="54D0679E"/>
    <w:multiLevelType w:val="hybridMultilevel"/>
    <w:tmpl w:val="63C8525C"/>
    <w:lvl w:ilvl="0" w:tplc="0E3C6DA6">
      <w:start w:val="1"/>
      <w:numFmt w:val="bullet"/>
      <w:lvlText w:val=""/>
      <w:lvlJc w:val="left"/>
      <w:pPr>
        <w:ind w:left="1004" w:hanging="360"/>
      </w:pPr>
      <w:rPr>
        <w:rFonts w:ascii="Symbol" w:hAnsi="Symbol" w:hint="default"/>
        <w:color w:val="auto"/>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7">
    <w:nsid w:val="6AD54CC5"/>
    <w:multiLevelType w:val="hybridMultilevel"/>
    <w:tmpl w:val="C29C7EC6"/>
    <w:lvl w:ilvl="0" w:tplc="BEFAF948">
      <w:numFmt w:val="bullet"/>
      <w:lvlText w:val="-"/>
      <w:lvlJc w:val="left"/>
      <w:pPr>
        <w:ind w:left="927" w:hanging="360"/>
      </w:pPr>
      <w:rPr>
        <w:rFonts w:ascii="Times New Roman" w:eastAsia="Calibri"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18">
    <w:nsid w:val="6E4D5598"/>
    <w:multiLevelType w:val="hybridMultilevel"/>
    <w:tmpl w:val="89FAAA8A"/>
    <w:lvl w:ilvl="0" w:tplc="0E5ADE0A">
      <w:start w:val="1"/>
      <w:numFmt w:val="bullet"/>
      <w:lvlText w:val="–"/>
      <w:lvlJc w:val="left"/>
      <w:pPr>
        <w:ind w:left="1287" w:hanging="360"/>
      </w:pPr>
      <w:rPr>
        <w:rFonts w:ascii="Times New Roman" w:eastAsia="Times New Roman" w:hAnsi="Times New Roman" w:cs="Times New Roman" w:hint="default"/>
      </w:rPr>
    </w:lvl>
    <w:lvl w:ilvl="1" w:tplc="E74E26AA">
      <w:numFmt w:val="bullet"/>
      <w:lvlText w:val="•"/>
      <w:lvlJc w:val="left"/>
      <w:pPr>
        <w:ind w:left="2562" w:hanging="915"/>
      </w:pPr>
      <w:rPr>
        <w:rFonts w:ascii="Times New Roman" w:eastAsia="Calibri" w:hAnsi="Times New Roman" w:cs="Times New Roman"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9">
    <w:nsid w:val="779F6B47"/>
    <w:multiLevelType w:val="hybridMultilevel"/>
    <w:tmpl w:val="7592EE40"/>
    <w:lvl w:ilvl="0" w:tplc="9F027634">
      <w:start w:val="1"/>
      <w:numFmt w:val="decimal"/>
      <w:lvlText w:val="%1."/>
      <w:lvlJc w:val="left"/>
      <w:pPr>
        <w:ind w:left="1287" w:hanging="360"/>
      </w:pPr>
      <w:rPr>
        <w:i w:val="0"/>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num w:numId="1">
    <w:abstractNumId w:val="4"/>
  </w:num>
  <w:num w:numId="2">
    <w:abstractNumId w:val="6"/>
  </w:num>
  <w:num w:numId="3">
    <w:abstractNumId w:val="19"/>
  </w:num>
  <w:num w:numId="4">
    <w:abstractNumId w:val="14"/>
  </w:num>
  <w:num w:numId="5">
    <w:abstractNumId w:val="9"/>
  </w:num>
  <w:num w:numId="6">
    <w:abstractNumId w:val="18"/>
  </w:num>
  <w:num w:numId="7">
    <w:abstractNumId w:val="10"/>
  </w:num>
  <w:num w:numId="8">
    <w:abstractNumId w:val="15"/>
  </w:num>
  <w:num w:numId="9">
    <w:abstractNumId w:val="17"/>
  </w:num>
  <w:num w:numId="10">
    <w:abstractNumId w:val="12"/>
  </w:num>
  <w:num w:numId="11">
    <w:abstractNumId w:val="8"/>
  </w:num>
  <w:num w:numId="12">
    <w:abstractNumId w:val="1"/>
  </w:num>
  <w:num w:numId="13">
    <w:abstractNumId w:val="13"/>
  </w:num>
  <w:num w:numId="14">
    <w:abstractNumId w:val="2"/>
  </w:num>
  <w:num w:numId="15">
    <w:abstractNumId w:val="3"/>
  </w:num>
  <w:num w:numId="16">
    <w:abstractNumId w:val="7"/>
  </w:num>
  <w:num w:numId="17">
    <w:abstractNumId w:val="16"/>
  </w:num>
  <w:num w:numId="18">
    <w:abstractNumId w:val="0"/>
  </w:num>
  <w:num w:numId="19">
    <w:abstractNumId w:val="5"/>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310A8"/>
    <w:rsid w:val="0000303B"/>
    <w:rsid w:val="000032F8"/>
    <w:rsid w:val="0000799F"/>
    <w:rsid w:val="000212B5"/>
    <w:rsid w:val="00022956"/>
    <w:rsid w:val="00024321"/>
    <w:rsid w:val="00030E69"/>
    <w:rsid w:val="00032138"/>
    <w:rsid w:val="00032700"/>
    <w:rsid w:val="0004018F"/>
    <w:rsid w:val="000513A6"/>
    <w:rsid w:val="0006311E"/>
    <w:rsid w:val="000718D1"/>
    <w:rsid w:val="00087107"/>
    <w:rsid w:val="000E42FB"/>
    <w:rsid w:val="000E54B9"/>
    <w:rsid w:val="000F4425"/>
    <w:rsid w:val="00116EC3"/>
    <w:rsid w:val="001361D3"/>
    <w:rsid w:val="001421EA"/>
    <w:rsid w:val="00151C92"/>
    <w:rsid w:val="001605D0"/>
    <w:rsid w:val="001642DB"/>
    <w:rsid w:val="00164A48"/>
    <w:rsid w:val="0016504C"/>
    <w:rsid w:val="00174D83"/>
    <w:rsid w:val="001C5C42"/>
    <w:rsid w:val="001C5EF1"/>
    <w:rsid w:val="001E43CA"/>
    <w:rsid w:val="001E550F"/>
    <w:rsid w:val="001F0422"/>
    <w:rsid w:val="001F2595"/>
    <w:rsid w:val="001F2F18"/>
    <w:rsid w:val="001F4F04"/>
    <w:rsid w:val="0023348E"/>
    <w:rsid w:val="002470EA"/>
    <w:rsid w:val="00256127"/>
    <w:rsid w:val="00266CBE"/>
    <w:rsid w:val="00286E0C"/>
    <w:rsid w:val="003016D9"/>
    <w:rsid w:val="00310F6E"/>
    <w:rsid w:val="00311555"/>
    <w:rsid w:val="0031728D"/>
    <w:rsid w:val="00323607"/>
    <w:rsid w:val="00340EF8"/>
    <w:rsid w:val="00352B1A"/>
    <w:rsid w:val="00362B62"/>
    <w:rsid w:val="00377EEC"/>
    <w:rsid w:val="003930E5"/>
    <w:rsid w:val="003A00D3"/>
    <w:rsid w:val="003B178B"/>
    <w:rsid w:val="003C1B0D"/>
    <w:rsid w:val="003C33BE"/>
    <w:rsid w:val="003C5F95"/>
    <w:rsid w:val="003E4831"/>
    <w:rsid w:val="003E56F4"/>
    <w:rsid w:val="003F076C"/>
    <w:rsid w:val="003F3EE3"/>
    <w:rsid w:val="00400ADF"/>
    <w:rsid w:val="004018BA"/>
    <w:rsid w:val="00404041"/>
    <w:rsid w:val="00421ED1"/>
    <w:rsid w:val="00422D40"/>
    <w:rsid w:val="00425F2A"/>
    <w:rsid w:val="00447C91"/>
    <w:rsid w:val="00485428"/>
    <w:rsid w:val="00531A49"/>
    <w:rsid w:val="00550F8C"/>
    <w:rsid w:val="00552CBF"/>
    <w:rsid w:val="005566F7"/>
    <w:rsid w:val="00565EBD"/>
    <w:rsid w:val="005660E0"/>
    <w:rsid w:val="00577897"/>
    <w:rsid w:val="00595252"/>
    <w:rsid w:val="005A6E76"/>
    <w:rsid w:val="005C4004"/>
    <w:rsid w:val="005D2F64"/>
    <w:rsid w:val="005D7FAA"/>
    <w:rsid w:val="005F0942"/>
    <w:rsid w:val="005F33B6"/>
    <w:rsid w:val="00601F34"/>
    <w:rsid w:val="00604EC2"/>
    <w:rsid w:val="0061113B"/>
    <w:rsid w:val="00615133"/>
    <w:rsid w:val="00623430"/>
    <w:rsid w:val="00635EC7"/>
    <w:rsid w:val="00661B47"/>
    <w:rsid w:val="006644B4"/>
    <w:rsid w:val="006A5F1A"/>
    <w:rsid w:val="006C2CFD"/>
    <w:rsid w:val="006D47D9"/>
    <w:rsid w:val="006E1A19"/>
    <w:rsid w:val="006F0717"/>
    <w:rsid w:val="0071354F"/>
    <w:rsid w:val="007310A8"/>
    <w:rsid w:val="00732149"/>
    <w:rsid w:val="007340E0"/>
    <w:rsid w:val="00735374"/>
    <w:rsid w:val="00756E97"/>
    <w:rsid w:val="00760A61"/>
    <w:rsid w:val="00760CFE"/>
    <w:rsid w:val="00761074"/>
    <w:rsid w:val="00763FA8"/>
    <w:rsid w:val="007734AC"/>
    <w:rsid w:val="00785826"/>
    <w:rsid w:val="0078775B"/>
    <w:rsid w:val="00792CE9"/>
    <w:rsid w:val="007A7788"/>
    <w:rsid w:val="007C6BD9"/>
    <w:rsid w:val="008048F7"/>
    <w:rsid w:val="008204C1"/>
    <w:rsid w:val="00827EDC"/>
    <w:rsid w:val="00830F59"/>
    <w:rsid w:val="00832BBC"/>
    <w:rsid w:val="008527CD"/>
    <w:rsid w:val="00870088"/>
    <w:rsid w:val="008832DE"/>
    <w:rsid w:val="008B172B"/>
    <w:rsid w:val="008C65EE"/>
    <w:rsid w:val="008D4BC8"/>
    <w:rsid w:val="008E03C9"/>
    <w:rsid w:val="00935CB1"/>
    <w:rsid w:val="00943ED4"/>
    <w:rsid w:val="00950B42"/>
    <w:rsid w:val="009564B3"/>
    <w:rsid w:val="00965BEC"/>
    <w:rsid w:val="00973F3D"/>
    <w:rsid w:val="009A0008"/>
    <w:rsid w:val="009D16D0"/>
    <w:rsid w:val="009D5BB0"/>
    <w:rsid w:val="009E391E"/>
    <w:rsid w:val="00A04039"/>
    <w:rsid w:val="00A34CC7"/>
    <w:rsid w:val="00A44A9A"/>
    <w:rsid w:val="00A5555A"/>
    <w:rsid w:val="00A6556B"/>
    <w:rsid w:val="00AA3477"/>
    <w:rsid w:val="00AA719E"/>
    <w:rsid w:val="00AB0FA8"/>
    <w:rsid w:val="00AB4848"/>
    <w:rsid w:val="00AB70AC"/>
    <w:rsid w:val="00AD19BD"/>
    <w:rsid w:val="00AF4E16"/>
    <w:rsid w:val="00B068D8"/>
    <w:rsid w:val="00B410B3"/>
    <w:rsid w:val="00B6609A"/>
    <w:rsid w:val="00B76F57"/>
    <w:rsid w:val="00B92BB4"/>
    <w:rsid w:val="00BD19A9"/>
    <w:rsid w:val="00BF15FF"/>
    <w:rsid w:val="00BF7BFC"/>
    <w:rsid w:val="00C248C6"/>
    <w:rsid w:val="00C50A01"/>
    <w:rsid w:val="00C5464A"/>
    <w:rsid w:val="00C55B23"/>
    <w:rsid w:val="00C63869"/>
    <w:rsid w:val="00C81B94"/>
    <w:rsid w:val="00C82EC7"/>
    <w:rsid w:val="00C940B7"/>
    <w:rsid w:val="00C97C4A"/>
    <w:rsid w:val="00CA1344"/>
    <w:rsid w:val="00CB1897"/>
    <w:rsid w:val="00CB71F4"/>
    <w:rsid w:val="00CE02E2"/>
    <w:rsid w:val="00CE4DA0"/>
    <w:rsid w:val="00D1347C"/>
    <w:rsid w:val="00D16879"/>
    <w:rsid w:val="00D454BF"/>
    <w:rsid w:val="00D77388"/>
    <w:rsid w:val="00D84EFE"/>
    <w:rsid w:val="00D917D6"/>
    <w:rsid w:val="00D92746"/>
    <w:rsid w:val="00DB1ADB"/>
    <w:rsid w:val="00DB55F5"/>
    <w:rsid w:val="00DB6659"/>
    <w:rsid w:val="00DC73B1"/>
    <w:rsid w:val="00DD4A9E"/>
    <w:rsid w:val="00DE7EBD"/>
    <w:rsid w:val="00DF2718"/>
    <w:rsid w:val="00E00AE5"/>
    <w:rsid w:val="00E12CFD"/>
    <w:rsid w:val="00E42F3B"/>
    <w:rsid w:val="00E44FF0"/>
    <w:rsid w:val="00E564E6"/>
    <w:rsid w:val="00E753E4"/>
    <w:rsid w:val="00E8364B"/>
    <w:rsid w:val="00EC22E0"/>
    <w:rsid w:val="00ED663B"/>
    <w:rsid w:val="00EF1C3C"/>
    <w:rsid w:val="00EF46A0"/>
    <w:rsid w:val="00EF623A"/>
    <w:rsid w:val="00F01264"/>
    <w:rsid w:val="00F02DB2"/>
    <w:rsid w:val="00F408E0"/>
    <w:rsid w:val="00F47106"/>
    <w:rsid w:val="00F545B4"/>
    <w:rsid w:val="00F729D1"/>
    <w:rsid w:val="00F73CDA"/>
    <w:rsid w:val="00F933A5"/>
    <w:rsid w:val="00FA6097"/>
    <w:rsid w:val="00FC0F16"/>
    <w:rsid w:val="00FD758A"/>
    <w:rsid w:val="00FF14E3"/>
    <w:rsid w:val="00FF5E9A"/>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4C1"/>
    <w:rPr>
      <w:rFonts w:ascii="Calibri" w:eastAsia="Calibri" w:hAnsi="Calibri" w:cs="Times New Roman"/>
    </w:rPr>
  </w:style>
  <w:style w:type="paragraph" w:styleId="Heading3">
    <w:name w:val="heading 3"/>
    <w:basedOn w:val="Normal"/>
    <w:link w:val="Heading3Char"/>
    <w:uiPriority w:val="9"/>
    <w:qFormat/>
    <w:rsid w:val="00D84EFE"/>
    <w:pPr>
      <w:spacing w:before="100" w:beforeAutospacing="1" w:after="100" w:afterAutospacing="1" w:line="240" w:lineRule="auto"/>
      <w:outlineLvl w:val="2"/>
    </w:pPr>
    <w:rPr>
      <w:rFonts w:ascii="Times New Roman" w:eastAsia="Times New Roman" w:hAnsi="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10A8"/>
    <w:pPr>
      <w:tabs>
        <w:tab w:val="center" w:pos="4153"/>
        <w:tab w:val="right" w:pos="8306"/>
      </w:tabs>
      <w:spacing w:after="0" w:line="240" w:lineRule="auto"/>
    </w:pPr>
  </w:style>
  <w:style w:type="character" w:customStyle="1" w:styleId="HeaderChar">
    <w:name w:val="Header Char"/>
    <w:basedOn w:val="DefaultParagraphFont"/>
    <w:link w:val="Header"/>
    <w:uiPriority w:val="99"/>
    <w:rsid w:val="007310A8"/>
    <w:rPr>
      <w:rFonts w:ascii="Calibri" w:eastAsia="Calibri" w:hAnsi="Calibri" w:cs="Times New Roman"/>
    </w:rPr>
  </w:style>
  <w:style w:type="paragraph" w:styleId="ListParagraph">
    <w:name w:val="List Paragraph"/>
    <w:basedOn w:val="Normal"/>
    <w:uiPriority w:val="34"/>
    <w:qFormat/>
    <w:rsid w:val="00943ED4"/>
    <w:pPr>
      <w:ind w:left="720"/>
      <w:contextualSpacing/>
    </w:pPr>
  </w:style>
  <w:style w:type="character" w:styleId="FootnoteReference">
    <w:name w:val="footnote reference"/>
    <w:aliases w:val="Footnote Reference Number,Footnote symbol,Footnotes refss"/>
    <w:basedOn w:val="DefaultParagraphFont"/>
    <w:unhideWhenUsed/>
    <w:rsid w:val="00032138"/>
    <w:rPr>
      <w:rFonts w:ascii="Times New Roman" w:hAnsi="Times New Roman" w:cs="Times New Roman" w:hint="default"/>
      <w:vertAlign w:val="superscript"/>
    </w:rPr>
  </w:style>
  <w:style w:type="character" w:customStyle="1" w:styleId="hps">
    <w:name w:val="hps"/>
    <w:basedOn w:val="DefaultParagraphFont"/>
    <w:rsid w:val="00CE02E2"/>
  </w:style>
  <w:style w:type="paragraph" w:styleId="Footer">
    <w:name w:val="footer"/>
    <w:basedOn w:val="Normal"/>
    <w:link w:val="FooterChar"/>
    <w:uiPriority w:val="99"/>
    <w:semiHidden/>
    <w:unhideWhenUsed/>
    <w:rsid w:val="003C33BE"/>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3C33BE"/>
    <w:rPr>
      <w:rFonts w:ascii="Calibri" w:eastAsia="Calibri" w:hAnsi="Calibri" w:cs="Times New Roman"/>
    </w:rPr>
  </w:style>
  <w:style w:type="paragraph" w:customStyle="1" w:styleId="xmsobodytext">
    <w:name w:val="x_msobodytext"/>
    <w:basedOn w:val="Normal"/>
    <w:rsid w:val="003C33BE"/>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msonormal">
    <w:name w:val="x_msonormal"/>
    <w:basedOn w:val="Normal"/>
    <w:rsid w:val="003C33BE"/>
    <w:pPr>
      <w:spacing w:before="100" w:beforeAutospacing="1" w:after="100" w:afterAutospacing="1" w:line="240" w:lineRule="auto"/>
    </w:pPr>
    <w:rPr>
      <w:rFonts w:ascii="Times New Roman" w:eastAsia="Times New Roman" w:hAnsi="Times New Roman"/>
      <w:sz w:val="24"/>
      <w:szCs w:val="24"/>
      <w:lang w:eastAsia="lv-LV"/>
    </w:rPr>
  </w:style>
  <w:style w:type="paragraph" w:styleId="BalloonText">
    <w:name w:val="Balloon Text"/>
    <w:basedOn w:val="Normal"/>
    <w:link w:val="BalloonTextChar"/>
    <w:uiPriority w:val="99"/>
    <w:semiHidden/>
    <w:unhideWhenUsed/>
    <w:rsid w:val="00C940B7"/>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C940B7"/>
    <w:rPr>
      <w:rFonts w:ascii="Tahoma" w:hAnsi="Tahoma" w:cs="Tahoma"/>
      <w:sz w:val="16"/>
      <w:szCs w:val="16"/>
    </w:rPr>
  </w:style>
  <w:style w:type="character" w:styleId="Strong">
    <w:name w:val="Strong"/>
    <w:basedOn w:val="DefaultParagraphFont"/>
    <w:uiPriority w:val="22"/>
    <w:qFormat/>
    <w:rsid w:val="00C5464A"/>
    <w:rPr>
      <w:b/>
      <w:bCs/>
    </w:rPr>
  </w:style>
  <w:style w:type="paragraph" w:styleId="BodyText">
    <w:name w:val="Body Text"/>
    <w:basedOn w:val="Normal"/>
    <w:link w:val="BodyTextChar"/>
    <w:uiPriority w:val="99"/>
    <w:rsid w:val="00C5464A"/>
    <w:pPr>
      <w:spacing w:after="0" w:line="240" w:lineRule="auto"/>
      <w:ind w:firstLine="540"/>
      <w:jc w:val="both"/>
    </w:pPr>
    <w:rPr>
      <w:rFonts w:ascii="Times New Roman" w:hAnsi="Times New Roman"/>
      <w:sz w:val="24"/>
      <w:szCs w:val="24"/>
      <w:lang w:eastAsia="lv-LV"/>
    </w:rPr>
  </w:style>
  <w:style w:type="character" w:customStyle="1" w:styleId="BodyTextChar">
    <w:name w:val="Body Text Char"/>
    <w:basedOn w:val="DefaultParagraphFont"/>
    <w:link w:val="BodyText"/>
    <w:uiPriority w:val="99"/>
    <w:rsid w:val="00C5464A"/>
    <w:rPr>
      <w:rFonts w:ascii="Times New Roman" w:eastAsia="Calibri" w:hAnsi="Times New Roman" w:cs="Times New Roman"/>
      <w:sz w:val="24"/>
      <w:szCs w:val="24"/>
      <w:lang w:eastAsia="lv-LV"/>
    </w:rPr>
  </w:style>
  <w:style w:type="character" w:customStyle="1" w:styleId="apple-style-span">
    <w:name w:val="apple-style-span"/>
    <w:basedOn w:val="DefaultParagraphFont"/>
    <w:rsid w:val="00C5464A"/>
  </w:style>
  <w:style w:type="character" w:customStyle="1" w:styleId="Heading3Char">
    <w:name w:val="Heading 3 Char"/>
    <w:basedOn w:val="DefaultParagraphFont"/>
    <w:link w:val="Heading3"/>
    <w:uiPriority w:val="9"/>
    <w:rsid w:val="00D84EFE"/>
    <w:rPr>
      <w:rFonts w:ascii="Times New Roman" w:eastAsia="Times New Roman" w:hAnsi="Times New Roman" w:cs="Times New Roman"/>
      <w:b/>
      <w:bCs/>
      <w:sz w:val="27"/>
      <w:szCs w:val="27"/>
      <w:lang w:eastAsia="lv-LV"/>
    </w:rPr>
  </w:style>
  <w:style w:type="character" w:customStyle="1" w:styleId="longtext">
    <w:name w:val="long_text"/>
    <w:basedOn w:val="DefaultParagraphFont"/>
    <w:rsid w:val="009564B3"/>
  </w:style>
  <w:style w:type="character" w:customStyle="1" w:styleId="atn">
    <w:name w:val="atn"/>
    <w:basedOn w:val="DefaultParagraphFont"/>
    <w:rsid w:val="00AA3477"/>
  </w:style>
  <w:style w:type="character" w:styleId="Emphasis">
    <w:name w:val="Emphasis"/>
    <w:basedOn w:val="DefaultParagraphFont"/>
    <w:qFormat/>
    <w:rsid w:val="006C2CFD"/>
    <w:rPr>
      <w:b/>
      <w:bCs/>
      <w:i w:val="0"/>
      <w:iCs w:val="0"/>
    </w:rPr>
  </w:style>
  <w:style w:type="character" w:styleId="CommentReference">
    <w:name w:val="annotation reference"/>
    <w:basedOn w:val="DefaultParagraphFont"/>
    <w:uiPriority w:val="99"/>
    <w:semiHidden/>
    <w:unhideWhenUsed/>
    <w:rsid w:val="003C5F95"/>
    <w:rPr>
      <w:sz w:val="16"/>
      <w:szCs w:val="16"/>
    </w:rPr>
  </w:style>
  <w:style w:type="paragraph" w:styleId="CommentText">
    <w:name w:val="annotation text"/>
    <w:basedOn w:val="Normal"/>
    <w:link w:val="CommentTextChar"/>
    <w:uiPriority w:val="99"/>
    <w:semiHidden/>
    <w:unhideWhenUsed/>
    <w:rsid w:val="003C5F95"/>
    <w:pPr>
      <w:spacing w:line="240" w:lineRule="auto"/>
    </w:pPr>
    <w:rPr>
      <w:sz w:val="20"/>
      <w:szCs w:val="20"/>
    </w:rPr>
  </w:style>
  <w:style w:type="character" w:customStyle="1" w:styleId="CommentTextChar">
    <w:name w:val="Comment Text Char"/>
    <w:basedOn w:val="DefaultParagraphFont"/>
    <w:link w:val="CommentText"/>
    <w:uiPriority w:val="99"/>
    <w:semiHidden/>
    <w:rsid w:val="003C5F9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C5F95"/>
    <w:rPr>
      <w:b/>
      <w:bCs/>
    </w:rPr>
  </w:style>
  <w:style w:type="character" w:customStyle="1" w:styleId="CommentSubjectChar">
    <w:name w:val="Comment Subject Char"/>
    <w:basedOn w:val="CommentTextChar"/>
    <w:link w:val="CommentSubject"/>
    <w:uiPriority w:val="99"/>
    <w:semiHidden/>
    <w:rsid w:val="003C5F95"/>
    <w:rPr>
      <w:b/>
      <w:bCs/>
    </w:rPr>
  </w:style>
</w:styles>
</file>

<file path=word/webSettings.xml><?xml version="1.0" encoding="utf-8"?>
<w:webSettings xmlns:r="http://schemas.openxmlformats.org/officeDocument/2006/relationships" xmlns:w="http://schemas.openxmlformats.org/wordprocessingml/2006/main">
  <w:divs>
    <w:div w:id="127599107">
      <w:bodyDiv w:val="1"/>
      <w:marLeft w:val="0"/>
      <w:marRight w:val="0"/>
      <w:marTop w:val="0"/>
      <w:marBottom w:val="0"/>
      <w:divBdr>
        <w:top w:val="none" w:sz="0" w:space="0" w:color="auto"/>
        <w:left w:val="none" w:sz="0" w:space="0" w:color="auto"/>
        <w:bottom w:val="none" w:sz="0" w:space="0" w:color="auto"/>
        <w:right w:val="none" w:sz="0" w:space="0" w:color="auto"/>
      </w:divBdr>
      <w:divsChild>
        <w:div w:id="1022172222">
          <w:marLeft w:val="0"/>
          <w:marRight w:val="0"/>
          <w:marTop w:val="0"/>
          <w:marBottom w:val="0"/>
          <w:divBdr>
            <w:top w:val="none" w:sz="0" w:space="0" w:color="auto"/>
            <w:left w:val="none" w:sz="0" w:space="0" w:color="auto"/>
            <w:bottom w:val="none" w:sz="0" w:space="0" w:color="auto"/>
            <w:right w:val="none" w:sz="0" w:space="0" w:color="auto"/>
          </w:divBdr>
          <w:divsChild>
            <w:div w:id="1156995600">
              <w:marLeft w:val="0"/>
              <w:marRight w:val="0"/>
              <w:marTop w:val="0"/>
              <w:marBottom w:val="0"/>
              <w:divBdr>
                <w:top w:val="none" w:sz="0" w:space="0" w:color="auto"/>
                <w:left w:val="none" w:sz="0" w:space="0" w:color="auto"/>
                <w:bottom w:val="none" w:sz="0" w:space="0" w:color="auto"/>
                <w:right w:val="none" w:sz="0" w:space="0" w:color="auto"/>
              </w:divBdr>
              <w:divsChild>
                <w:div w:id="2084641345">
                  <w:marLeft w:val="0"/>
                  <w:marRight w:val="0"/>
                  <w:marTop w:val="0"/>
                  <w:marBottom w:val="0"/>
                  <w:divBdr>
                    <w:top w:val="none" w:sz="0" w:space="0" w:color="auto"/>
                    <w:left w:val="none" w:sz="0" w:space="0" w:color="auto"/>
                    <w:bottom w:val="none" w:sz="0" w:space="0" w:color="auto"/>
                    <w:right w:val="none" w:sz="0" w:space="0" w:color="auto"/>
                  </w:divBdr>
                  <w:divsChild>
                    <w:div w:id="236408210">
                      <w:marLeft w:val="0"/>
                      <w:marRight w:val="0"/>
                      <w:marTop w:val="0"/>
                      <w:marBottom w:val="0"/>
                      <w:divBdr>
                        <w:top w:val="none" w:sz="0" w:space="0" w:color="auto"/>
                        <w:left w:val="none" w:sz="0" w:space="0" w:color="auto"/>
                        <w:bottom w:val="none" w:sz="0" w:space="0" w:color="auto"/>
                        <w:right w:val="none" w:sz="0" w:space="0" w:color="auto"/>
                      </w:divBdr>
                      <w:divsChild>
                        <w:div w:id="1458795732">
                          <w:marLeft w:val="0"/>
                          <w:marRight w:val="0"/>
                          <w:marTop w:val="0"/>
                          <w:marBottom w:val="0"/>
                          <w:divBdr>
                            <w:top w:val="none" w:sz="0" w:space="0" w:color="auto"/>
                            <w:left w:val="none" w:sz="0" w:space="0" w:color="auto"/>
                            <w:bottom w:val="none" w:sz="0" w:space="0" w:color="auto"/>
                            <w:right w:val="none" w:sz="0" w:space="0" w:color="auto"/>
                          </w:divBdr>
                          <w:divsChild>
                            <w:div w:id="1486434963">
                              <w:marLeft w:val="0"/>
                              <w:marRight w:val="0"/>
                              <w:marTop w:val="0"/>
                              <w:marBottom w:val="0"/>
                              <w:divBdr>
                                <w:top w:val="none" w:sz="0" w:space="0" w:color="auto"/>
                                <w:left w:val="none" w:sz="0" w:space="0" w:color="auto"/>
                                <w:bottom w:val="none" w:sz="0" w:space="0" w:color="auto"/>
                                <w:right w:val="none" w:sz="0" w:space="0" w:color="auto"/>
                              </w:divBdr>
                              <w:divsChild>
                                <w:div w:id="26519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4717987">
      <w:bodyDiv w:val="1"/>
      <w:marLeft w:val="0"/>
      <w:marRight w:val="0"/>
      <w:marTop w:val="0"/>
      <w:marBottom w:val="0"/>
      <w:divBdr>
        <w:top w:val="none" w:sz="0" w:space="0" w:color="auto"/>
        <w:left w:val="none" w:sz="0" w:space="0" w:color="auto"/>
        <w:bottom w:val="none" w:sz="0" w:space="0" w:color="auto"/>
        <w:right w:val="none" w:sz="0" w:space="0" w:color="auto"/>
      </w:divBdr>
      <w:divsChild>
        <w:div w:id="956522216">
          <w:marLeft w:val="0"/>
          <w:marRight w:val="0"/>
          <w:marTop w:val="0"/>
          <w:marBottom w:val="0"/>
          <w:divBdr>
            <w:top w:val="none" w:sz="0" w:space="0" w:color="auto"/>
            <w:left w:val="none" w:sz="0" w:space="0" w:color="auto"/>
            <w:bottom w:val="none" w:sz="0" w:space="0" w:color="auto"/>
            <w:right w:val="none" w:sz="0" w:space="0" w:color="auto"/>
          </w:divBdr>
          <w:divsChild>
            <w:div w:id="1353217344">
              <w:marLeft w:val="0"/>
              <w:marRight w:val="0"/>
              <w:marTop w:val="0"/>
              <w:marBottom w:val="0"/>
              <w:divBdr>
                <w:top w:val="none" w:sz="0" w:space="0" w:color="auto"/>
                <w:left w:val="none" w:sz="0" w:space="0" w:color="auto"/>
                <w:bottom w:val="none" w:sz="0" w:space="0" w:color="auto"/>
                <w:right w:val="none" w:sz="0" w:space="0" w:color="auto"/>
              </w:divBdr>
              <w:divsChild>
                <w:div w:id="59402840">
                  <w:marLeft w:val="0"/>
                  <w:marRight w:val="0"/>
                  <w:marTop w:val="0"/>
                  <w:marBottom w:val="0"/>
                  <w:divBdr>
                    <w:top w:val="none" w:sz="0" w:space="0" w:color="auto"/>
                    <w:left w:val="none" w:sz="0" w:space="0" w:color="auto"/>
                    <w:bottom w:val="none" w:sz="0" w:space="0" w:color="auto"/>
                    <w:right w:val="none" w:sz="0" w:space="0" w:color="auto"/>
                  </w:divBdr>
                  <w:divsChild>
                    <w:div w:id="1857110090">
                      <w:marLeft w:val="0"/>
                      <w:marRight w:val="0"/>
                      <w:marTop w:val="0"/>
                      <w:marBottom w:val="0"/>
                      <w:divBdr>
                        <w:top w:val="none" w:sz="0" w:space="0" w:color="auto"/>
                        <w:left w:val="none" w:sz="0" w:space="0" w:color="auto"/>
                        <w:bottom w:val="none" w:sz="0" w:space="0" w:color="auto"/>
                        <w:right w:val="none" w:sz="0" w:space="0" w:color="auto"/>
                      </w:divBdr>
                      <w:divsChild>
                        <w:div w:id="818569172">
                          <w:marLeft w:val="0"/>
                          <w:marRight w:val="0"/>
                          <w:marTop w:val="0"/>
                          <w:marBottom w:val="0"/>
                          <w:divBdr>
                            <w:top w:val="none" w:sz="0" w:space="0" w:color="auto"/>
                            <w:left w:val="none" w:sz="0" w:space="0" w:color="auto"/>
                            <w:bottom w:val="none" w:sz="0" w:space="0" w:color="auto"/>
                            <w:right w:val="none" w:sz="0" w:space="0" w:color="auto"/>
                          </w:divBdr>
                          <w:divsChild>
                            <w:div w:id="2059622611">
                              <w:marLeft w:val="0"/>
                              <w:marRight w:val="0"/>
                              <w:marTop w:val="0"/>
                              <w:marBottom w:val="0"/>
                              <w:divBdr>
                                <w:top w:val="none" w:sz="0" w:space="0" w:color="auto"/>
                                <w:left w:val="none" w:sz="0" w:space="0" w:color="auto"/>
                                <w:bottom w:val="none" w:sz="0" w:space="0" w:color="auto"/>
                                <w:right w:val="none" w:sz="0" w:space="0" w:color="auto"/>
                              </w:divBdr>
                              <w:divsChild>
                                <w:div w:id="143047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7290382">
      <w:bodyDiv w:val="1"/>
      <w:marLeft w:val="0"/>
      <w:marRight w:val="0"/>
      <w:marTop w:val="0"/>
      <w:marBottom w:val="0"/>
      <w:divBdr>
        <w:top w:val="none" w:sz="0" w:space="0" w:color="auto"/>
        <w:left w:val="none" w:sz="0" w:space="0" w:color="auto"/>
        <w:bottom w:val="none" w:sz="0" w:space="0" w:color="auto"/>
        <w:right w:val="none" w:sz="0" w:space="0" w:color="auto"/>
      </w:divBdr>
      <w:divsChild>
        <w:div w:id="1462460023">
          <w:marLeft w:val="0"/>
          <w:marRight w:val="0"/>
          <w:marTop w:val="0"/>
          <w:marBottom w:val="0"/>
          <w:divBdr>
            <w:top w:val="none" w:sz="0" w:space="0" w:color="auto"/>
            <w:left w:val="none" w:sz="0" w:space="0" w:color="auto"/>
            <w:bottom w:val="none" w:sz="0" w:space="0" w:color="auto"/>
            <w:right w:val="none" w:sz="0" w:space="0" w:color="auto"/>
          </w:divBdr>
          <w:divsChild>
            <w:div w:id="1526212493">
              <w:marLeft w:val="0"/>
              <w:marRight w:val="0"/>
              <w:marTop w:val="0"/>
              <w:marBottom w:val="0"/>
              <w:divBdr>
                <w:top w:val="none" w:sz="0" w:space="0" w:color="auto"/>
                <w:left w:val="none" w:sz="0" w:space="0" w:color="auto"/>
                <w:bottom w:val="none" w:sz="0" w:space="0" w:color="auto"/>
                <w:right w:val="none" w:sz="0" w:space="0" w:color="auto"/>
              </w:divBdr>
              <w:divsChild>
                <w:div w:id="928925693">
                  <w:marLeft w:val="0"/>
                  <w:marRight w:val="0"/>
                  <w:marTop w:val="0"/>
                  <w:marBottom w:val="0"/>
                  <w:divBdr>
                    <w:top w:val="none" w:sz="0" w:space="0" w:color="auto"/>
                    <w:left w:val="none" w:sz="0" w:space="0" w:color="auto"/>
                    <w:bottom w:val="none" w:sz="0" w:space="0" w:color="auto"/>
                    <w:right w:val="none" w:sz="0" w:space="0" w:color="auto"/>
                  </w:divBdr>
                  <w:divsChild>
                    <w:div w:id="2056998375">
                      <w:marLeft w:val="0"/>
                      <w:marRight w:val="0"/>
                      <w:marTop w:val="0"/>
                      <w:marBottom w:val="0"/>
                      <w:divBdr>
                        <w:top w:val="none" w:sz="0" w:space="0" w:color="auto"/>
                        <w:left w:val="none" w:sz="0" w:space="0" w:color="auto"/>
                        <w:bottom w:val="none" w:sz="0" w:space="0" w:color="auto"/>
                        <w:right w:val="none" w:sz="0" w:space="0" w:color="auto"/>
                      </w:divBdr>
                      <w:divsChild>
                        <w:div w:id="1147939486">
                          <w:marLeft w:val="0"/>
                          <w:marRight w:val="0"/>
                          <w:marTop w:val="0"/>
                          <w:marBottom w:val="0"/>
                          <w:divBdr>
                            <w:top w:val="none" w:sz="0" w:space="0" w:color="auto"/>
                            <w:left w:val="none" w:sz="0" w:space="0" w:color="auto"/>
                            <w:bottom w:val="none" w:sz="0" w:space="0" w:color="auto"/>
                            <w:right w:val="none" w:sz="0" w:space="0" w:color="auto"/>
                          </w:divBdr>
                          <w:divsChild>
                            <w:div w:id="377243391">
                              <w:marLeft w:val="0"/>
                              <w:marRight w:val="0"/>
                              <w:marTop w:val="0"/>
                              <w:marBottom w:val="0"/>
                              <w:divBdr>
                                <w:top w:val="none" w:sz="0" w:space="0" w:color="auto"/>
                                <w:left w:val="none" w:sz="0" w:space="0" w:color="auto"/>
                                <w:bottom w:val="none" w:sz="0" w:space="0" w:color="auto"/>
                                <w:right w:val="none" w:sz="0" w:space="0" w:color="auto"/>
                              </w:divBdr>
                              <w:divsChild>
                                <w:div w:id="109629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0650405">
      <w:bodyDiv w:val="1"/>
      <w:marLeft w:val="0"/>
      <w:marRight w:val="0"/>
      <w:marTop w:val="0"/>
      <w:marBottom w:val="0"/>
      <w:divBdr>
        <w:top w:val="none" w:sz="0" w:space="0" w:color="auto"/>
        <w:left w:val="none" w:sz="0" w:space="0" w:color="auto"/>
        <w:bottom w:val="none" w:sz="0" w:space="0" w:color="auto"/>
        <w:right w:val="none" w:sz="0" w:space="0" w:color="auto"/>
      </w:divBdr>
      <w:divsChild>
        <w:div w:id="1092511388">
          <w:marLeft w:val="0"/>
          <w:marRight w:val="0"/>
          <w:marTop w:val="0"/>
          <w:marBottom w:val="0"/>
          <w:divBdr>
            <w:top w:val="none" w:sz="0" w:space="0" w:color="auto"/>
            <w:left w:val="none" w:sz="0" w:space="0" w:color="auto"/>
            <w:bottom w:val="none" w:sz="0" w:space="0" w:color="auto"/>
            <w:right w:val="none" w:sz="0" w:space="0" w:color="auto"/>
          </w:divBdr>
          <w:divsChild>
            <w:div w:id="152307227">
              <w:marLeft w:val="195"/>
              <w:marRight w:val="0"/>
              <w:marTop w:val="0"/>
              <w:marBottom w:val="0"/>
              <w:divBdr>
                <w:top w:val="single" w:sz="2" w:space="0" w:color="E9E9E9"/>
                <w:left w:val="single" w:sz="6" w:space="0" w:color="E9E9E9"/>
                <w:bottom w:val="single" w:sz="6" w:space="0" w:color="E9E9E9"/>
                <w:right w:val="single" w:sz="6" w:space="0" w:color="E9E9E9"/>
              </w:divBdr>
              <w:divsChild>
                <w:div w:id="2114476008">
                  <w:marLeft w:val="0"/>
                  <w:marRight w:val="0"/>
                  <w:marTop w:val="0"/>
                  <w:marBottom w:val="0"/>
                  <w:divBdr>
                    <w:top w:val="none" w:sz="0" w:space="0" w:color="auto"/>
                    <w:left w:val="none" w:sz="0" w:space="0" w:color="auto"/>
                    <w:bottom w:val="none" w:sz="0" w:space="0" w:color="auto"/>
                    <w:right w:val="none" w:sz="0" w:space="0" w:color="auto"/>
                  </w:divBdr>
                  <w:divsChild>
                    <w:div w:id="664941908">
                      <w:marLeft w:val="0"/>
                      <w:marRight w:val="0"/>
                      <w:marTop w:val="0"/>
                      <w:marBottom w:val="0"/>
                      <w:divBdr>
                        <w:top w:val="none" w:sz="0" w:space="0" w:color="auto"/>
                        <w:left w:val="none" w:sz="0" w:space="0" w:color="auto"/>
                        <w:bottom w:val="none" w:sz="0" w:space="0" w:color="auto"/>
                        <w:right w:val="none" w:sz="0" w:space="0" w:color="auto"/>
                      </w:divBdr>
                      <w:divsChild>
                        <w:div w:id="507212922">
                          <w:marLeft w:val="0"/>
                          <w:marRight w:val="0"/>
                          <w:marTop w:val="0"/>
                          <w:marBottom w:val="0"/>
                          <w:divBdr>
                            <w:top w:val="none" w:sz="0" w:space="0" w:color="auto"/>
                            <w:left w:val="none" w:sz="0" w:space="0" w:color="auto"/>
                            <w:bottom w:val="none" w:sz="0" w:space="0" w:color="auto"/>
                            <w:right w:val="none" w:sz="0" w:space="0" w:color="auto"/>
                          </w:divBdr>
                          <w:divsChild>
                            <w:div w:id="427433353">
                              <w:marLeft w:val="0"/>
                              <w:marRight w:val="0"/>
                              <w:marTop w:val="0"/>
                              <w:marBottom w:val="0"/>
                              <w:divBdr>
                                <w:top w:val="none" w:sz="0" w:space="0" w:color="auto"/>
                                <w:left w:val="none" w:sz="0" w:space="0" w:color="auto"/>
                                <w:bottom w:val="none" w:sz="0" w:space="0" w:color="auto"/>
                                <w:right w:val="none" w:sz="0" w:space="0" w:color="auto"/>
                              </w:divBdr>
                              <w:divsChild>
                                <w:div w:id="618993419">
                                  <w:marLeft w:val="0"/>
                                  <w:marRight w:val="0"/>
                                  <w:marTop w:val="0"/>
                                  <w:marBottom w:val="0"/>
                                  <w:divBdr>
                                    <w:top w:val="none" w:sz="0" w:space="0" w:color="auto"/>
                                    <w:left w:val="none" w:sz="0" w:space="0" w:color="auto"/>
                                    <w:bottom w:val="none" w:sz="0" w:space="0" w:color="auto"/>
                                    <w:right w:val="none" w:sz="0" w:space="0" w:color="auto"/>
                                  </w:divBdr>
                                  <w:divsChild>
                                    <w:div w:id="1630937995">
                                      <w:marLeft w:val="0"/>
                                      <w:marRight w:val="0"/>
                                      <w:marTop w:val="0"/>
                                      <w:marBottom w:val="0"/>
                                      <w:divBdr>
                                        <w:top w:val="none" w:sz="0" w:space="0" w:color="auto"/>
                                        <w:left w:val="none" w:sz="0" w:space="0" w:color="auto"/>
                                        <w:bottom w:val="none" w:sz="0" w:space="0" w:color="auto"/>
                                        <w:right w:val="none" w:sz="0" w:space="0" w:color="auto"/>
                                      </w:divBdr>
                                      <w:divsChild>
                                        <w:div w:id="2059161761">
                                          <w:marLeft w:val="0"/>
                                          <w:marRight w:val="0"/>
                                          <w:marTop w:val="0"/>
                                          <w:marBottom w:val="0"/>
                                          <w:divBdr>
                                            <w:top w:val="none" w:sz="0" w:space="0" w:color="auto"/>
                                            <w:left w:val="none" w:sz="0" w:space="0" w:color="auto"/>
                                            <w:bottom w:val="none" w:sz="0" w:space="0" w:color="auto"/>
                                            <w:right w:val="none" w:sz="0" w:space="0" w:color="auto"/>
                                          </w:divBdr>
                                          <w:divsChild>
                                            <w:div w:id="1655914931">
                                              <w:marLeft w:val="0"/>
                                              <w:marRight w:val="0"/>
                                              <w:marTop w:val="0"/>
                                              <w:marBottom w:val="0"/>
                                              <w:divBdr>
                                                <w:top w:val="none" w:sz="0" w:space="0" w:color="auto"/>
                                                <w:left w:val="none" w:sz="0" w:space="0" w:color="auto"/>
                                                <w:bottom w:val="none" w:sz="0" w:space="0" w:color="auto"/>
                                                <w:right w:val="none" w:sz="0" w:space="0" w:color="auto"/>
                                              </w:divBdr>
                                              <w:divsChild>
                                                <w:div w:id="1540123344">
                                                  <w:marLeft w:val="0"/>
                                                  <w:marRight w:val="0"/>
                                                  <w:marTop w:val="0"/>
                                                  <w:marBottom w:val="0"/>
                                                  <w:divBdr>
                                                    <w:top w:val="none" w:sz="0" w:space="0" w:color="auto"/>
                                                    <w:left w:val="none" w:sz="0" w:space="0" w:color="auto"/>
                                                    <w:bottom w:val="none" w:sz="0" w:space="0" w:color="auto"/>
                                                    <w:right w:val="none" w:sz="0" w:space="0" w:color="auto"/>
                                                  </w:divBdr>
                                                  <w:divsChild>
                                                    <w:div w:id="180997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1647820">
      <w:bodyDiv w:val="1"/>
      <w:marLeft w:val="0"/>
      <w:marRight w:val="0"/>
      <w:marTop w:val="0"/>
      <w:marBottom w:val="0"/>
      <w:divBdr>
        <w:top w:val="none" w:sz="0" w:space="0" w:color="auto"/>
        <w:left w:val="none" w:sz="0" w:space="0" w:color="auto"/>
        <w:bottom w:val="none" w:sz="0" w:space="0" w:color="auto"/>
        <w:right w:val="none" w:sz="0" w:space="0" w:color="auto"/>
      </w:divBdr>
      <w:divsChild>
        <w:div w:id="1417167107">
          <w:marLeft w:val="0"/>
          <w:marRight w:val="0"/>
          <w:marTop w:val="0"/>
          <w:marBottom w:val="0"/>
          <w:divBdr>
            <w:top w:val="none" w:sz="0" w:space="0" w:color="auto"/>
            <w:left w:val="none" w:sz="0" w:space="0" w:color="auto"/>
            <w:bottom w:val="none" w:sz="0" w:space="0" w:color="auto"/>
            <w:right w:val="none" w:sz="0" w:space="0" w:color="auto"/>
          </w:divBdr>
          <w:divsChild>
            <w:div w:id="459421735">
              <w:marLeft w:val="0"/>
              <w:marRight w:val="0"/>
              <w:marTop w:val="0"/>
              <w:marBottom w:val="0"/>
              <w:divBdr>
                <w:top w:val="none" w:sz="0" w:space="0" w:color="auto"/>
                <w:left w:val="none" w:sz="0" w:space="0" w:color="auto"/>
                <w:bottom w:val="none" w:sz="0" w:space="0" w:color="auto"/>
                <w:right w:val="none" w:sz="0" w:space="0" w:color="auto"/>
              </w:divBdr>
              <w:divsChild>
                <w:div w:id="1854607088">
                  <w:marLeft w:val="0"/>
                  <w:marRight w:val="0"/>
                  <w:marTop w:val="0"/>
                  <w:marBottom w:val="0"/>
                  <w:divBdr>
                    <w:top w:val="none" w:sz="0" w:space="0" w:color="auto"/>
                    <w:left w:val="none" w:sz="0" w:space="0" w:color="auto"/>
                    <w:bottom w:val="none" w:sz="0" w:space="0" w:color="auto"/>
                    <w:right w:val="none" w:sz="0" w:space="0" w:color="auto"/>
                  </w:divBdr>
                  <w:divsChild>
                    <w:div w:id="972757787">
                      <w:marLeft w:val="0"/>
                      <w:marRight w:val="0"/>
                      <w:marTop w:val="0"/>
                      <w:marBottom w:val="0"/>
                      <w:divBdr>
                        <w:top w:val="none" w:sz="0" w:space="0" w:color="auto"/>
                        <w:left w:val="none" w:sz="0" w:space="0" w:color="auto"/>
                        <w:bottom w:val="none" w:sz="0" w:space="0" w:color="auto"/>
                        <w:right w:val="none" w:sz="0" w:space="0" w:color="auto"/>
                      </w:divBdr>
                      <w:divsChild>
                        <w:div w:id="756902824">
                          <w:marLeft w:val="0"/>
                          <w:marRight w:val="0"/>
                          <w:marTop w:val="0"/>
                          <w:marBottom w:val="0"/>
                          <w:divBdr>
                            <w:top w:val="none" w:sz="0" w:space="0" w:color="auto"/>
                            <w:left w:val="none" w:sz="0" w:space="0" w:color="auto"/>
                            <w:bottom w:val="none" w:sz="0" w:space="0" w:color="auto"/>
                            <w:right w:val="none" w:sz="0" w:space="0" w:color="auto"/>
                          </w:divBdr>
                          <w:divsChild>
                            <w:div w:id="712460101">
                              <w:marLeft w:val="0"/>
                              <w:marRight w:val="0"/>
                              <w:marTop w:val="0"/>
                              <w:marBottom w:val="0"/>
                              <w:divBdr>
                                <w:top w:val="none" w:sz="0" w:space="0" w:color="auto"/>
                                <w:left w:val="none" w:sz="0" w:space="0" w:color="auto"/>
                                <w:bottom w:val="none" w:sz="0" w:space="0" w:color="auto"/>
                                <w:right w:val="none" w:sz="0" w:space="0" w:color="auto"/>
                              </w:divBdr>
                              <w:divsChild>
                                <w:div w:id="150647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1833163">
      <w:bodyDiv w:val="1"/>
      <w:marLeft w:val="0"/>
      <w:marRight w:val="0"/>
      <w:marTop w:val="0"/>
      <w:marBottom w:val="0"/>
      <w:divBdr>
        <w:top w:val="none" w:sz="0" w:space="0" w:color="auto"/>
        <w:left w:val="none" w:sz="0" w:space="0" w:color="auto"/>
        <w:bottom w:val="none" w:sz="0" w:space="0" w:color="auto"/>
        <w:right w:val="none" w:sz="0" w:space="0" w:color="auto"/>
      </w:divBdr>
      <w:divsChild>
        <w:div w:id="1612282293">
          <w:marLeft w:val="0"/>
          <w:marRight w:val="0"/>
          <w:marTop w:val="0"/>
          <w:marBottom w:val="0"/>
          <w:divBdr>
            <w:top w:val="none" w:sz="0" w:space="0" w:color="auto"/>
            <w:left w:val="none" w:sz="0" w:space="0" w:color="auto"/>
            <w:bottom w:val="none" w:sz="0" w:space="0" w:color="auto"/>
            <w:right w:val="none" w:sz="0" w:space="0" w:color="auto"/>
          </w:divBdr>
          <w:divsChild>
            <w:div w:id="30807658">
              <w:marLeft w:val="0"/>
              <w:marRight w:val="0"/>
              <w:marTop w:val="0"/>
              <w:marBottom w:val="0"/>
              <w:divBdr>
                <w:top w:val="none" w:sz="0" w:space="0" w:color="auto"/>
                <w:left w:val="none" w:sz="0" w:space="0" w:color="auto"/>
                <w:bottom w:val="none" w:sz="0" w:space="0" w:color="auto"/>
                <w:right w:val="none" w:sz="0" w:space="0" w:color="auto"/>
              </w:divBdr>
              <w:divsChild>
                <w:div w:id="97993516">
                  <w:marLeft w:val="0"/>
                  <w:marRight w:val="0"/>
                  <w:marTop w:val="0"/>
                  <w:marBottom w:val="0"/>
                  <w:divBdr>
                    <w:top w:val="none" w:sz="0" w:space="0" w:color="auto"/>
                    <w:left w:val="none" w:sz="0" w:space="0" w:color="auto"/>
                    <w:bottom w:val="none" w:sz="0" w:space="0" w:color="auto"/>
                    <w:right w:val="none" w:sz="0" w:space="0" w:color="auto"/>
                  </w:divBdr>
                  <w:divsChild>
                    <w:div w:id="785975640">
                      <w:marLeft w:val="0"/>
                      <w:marRight w:val="0"/>
                      <w:marTop w:val="0"/>
                      <w:marBottom w:val="0"/>
                      <w:divBdr>
                        <w:top w:val="none" w:sz="0" w:space="0" w:color="auto"/>
                        <w:left w:val="none" w:sz="0" w:space="0" w:color="auto"/>
                        <w:bottom w:val="none" w:sz="0" w:space="0" w:color="auto"/>
                        <w:right w:val="none" w:sz="0" w:space="0" w:color="auto"/>
                      </w:divBdr>
                      <w:divsChild>
                        <w:div w:id="553467306">
                          <w:marLeft w:val="0"/>
                          <w:marRight w:val="0"/>
                          <w:marTop w:val="0"/>
                          <w:marBottom w:val="0"/>
                          <w:divBdr>
                            <w:top w:val="none" w:sz="0" w:space="0" w:color="auto"/>
                            <w:left w:val="none" w:sz="0" w:space="0" w:color="auto"/>
                            <w:bottom w:val="none" w:sz="0" w:space="0" w:color="auto"/>
                            <w:right w:val="none" w:sz="0" w:space="0" w:color="auto"/>
                          </w:divBdr>
                          <w:divsChild>
                            <w:div w:id="2126803990">
                              <w:marLeft w:val="0"/>
                              <w:marRight w:val="0"/>
                              <w:marTop w:val="0"/>
                              <w:marBottom w:val="0"/>
                              <w:divBdr>
                                <w:top w:val="none" w:sz="0" w:space="0" w:color="auto"/>
                                <w:left w:val="none" w:sz="0" w:space="0" w:color="auto"/>
                                <w:bottom w:val="none" w:sz="0" w:space="0" w:color="auto"/>
                                <w:right w:val="none" w:sz="0" w:space="0" w:color="auto"/>
                              </w:divBdr>
                              <w:divsChild>
                                <w:div w:id="107813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1270501">
      <w:bodyDiv w:val="1"/>
      <w:marLeft w:val="0"/>
      <w:marRight w:val="0"/>
      <w:marTop w:val="0"/>
      <w:marBottom w:val="0"/>
      <w:divBdr>
        <w:top w:val="none" w:sz="0" w:space="0" w:color="auto"/>
        <w:left w:val="none" w:sz="0" w:space="0" w:color="auto"/>
        <w:bottom w:val="none" w:sz="0" w:space="0" w:color="auto"/>
        <w:right w:val="none" w:sz="0" w:space="0" w:color="auto"/>
      </w:divBdr>
      <w:divsChild>
        <w:div w:id="1264219119">
          <w:marLeft w:val="0"/>
          <w:marRight w:val="0"/>
          <w:marTop w:val="0"/>
          <w:marBottom w:val="0"/>
          <w:divBdr>
            <w:top w:val="none" w:sz="0" w:space="0" w:color="auto"/>
            <w:left w:val="none" w:sz="0" w:space="0" w:color="auto"/>
            <w:bottom w:val="none" w:sz="0" w:space="0" w:color="auto"/>
            <w:right w:val="none" w:sz="0" w:space="0" w:color="auto"/>
          </w:divBdr>
          <w:divsChild>
            <w:div w:id="355155661">
              <w:marLeft w:val="0"/>
              <w:marRight w:val="0"/>
              <w:marTop w:val="0"/>
              <w:marBottom w:val="0"/>
              <w:divBdr>
                <w:top w:val="none" w:sz="0" w:space="0" w:color="auto"/>
                <w:left w:val="none" w:sz="0" w:space="0" w:color="auto"/>
                <w:bottom w:val="none" w:sz="0" w:space="0" w:color="auto"/>
                <w:right w:val="none" w:sz="0" w:space="0" w:color="auto"/>
              </w:divBdr>
              <w:divsChild>
                <w:div w:id="1089236006">
                  <w:marLeft w:val="0"/>
                  <w:marRight w:val="0"/>
                  <w:marTop w:val="0"/>
                  <w:marBottom w:val="0"/>
                  <w:divBdr>
                    <w:top w:val="none" w:sz="0" w:space="0" w:color="auto"/>
                    <w:left w:val="none" w:sz="0" w:space="0" w:color="auto"/>
                    <w:bottom w:val="none" w:sz="0" w:space="0" w:color="auto"/>
                    <w:right w:val="none" w:sz="0" w:space="0" w:color="auto"/>
                  </w:divBdr>
                  <w:divsChild>
                    <w:div w:id="451941182">
                      <w:marLeft w:val="0"/>
                      <w:marRight w:val="0"/>
                      <w:marTop w:val="0"/>
                      <w:marBottom w:val="0"/>
                      <w:divBdr>
                        <w:top w:val="none" w:sz="0" w:space="0" w:color="auto"/>
                        <w:left w:val="none" w:sz="0" w:space="0" w:color="auto"/>
                        <w:bottom w:val="none" w:sz="0" w:space="0" w:color="auto"/>
                        <w:right w:val="none" w:sz="0" w:space="0" w:color="auto"/>
                      </w:divBdr>
                      <w:divsChild>
                        <w:div w:id="871302021">
                          <w:marLeft w:val="0"/>
                          <w:marRight w:val="0"/>
                          <w:marTop w:val="0"/>
                          <w:marBottom w:val="0"/>
                          <w:divBdr>
                            <w:top w:val="none" w:sz="0" w:space="0" w:color="auto"/>
                            <w:left w:val="none" w:sz="0" w:space="0" w:color="auto"/>
                            <w:bottom w:val="none" w:sz="0" w:space="0" w:color="auto"/>
                            <w:right w:val="none" w:sz="0" w:space="0" w:color="auto"/>
                          </w:divBdr>
                          <w:divsChild>
                            <w:div w:id="1832022876">
                              <w:marLeft w:val="0"/>
                              <w:marRight w:val="0"/>
                              <w:marTop w:val="0"/>
                              <w:marBottom w:val="0"/>
                              <w:divBdr>
                                <w:top w:val="none" w:sz="0" w:space="0" w:color="auto"/>
                                <w:left w:val="none" w:sz="0" w:space="0" w:color="auto"/>
                                <w:bottom w:val="none" w:sz="0" w:space="0" w:color="auto"/>
                                <w:right w:val="none" w:sz="0" w:space="0" w:color="auto"/>
                              </w:divBdr>
                              <w:divsChild>
                                <w:div w:id="201537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3313472">
      <w:bodyDiv w:val="1"/>
      <w:marLeft w:val="0"/>
      <w:marRight w:val="0"/>
      <w:marTop w:val="0"/>
      <w:marBottom w:val="0"/>
      <w:divBdr>
        <w:top w:val="none" w:sz="0" w:space="0" w:color="auto"/>
        <w:left w:val="none" w:sz="0" w:space="0" w:color="auto"/>
        <w:bottom w:val="none" w:sz="0" w:space="0" w:color="auto"/>
        <w:right w:val="none" w:sz="0" w:space="0" w:color="auto"/>
      </w:divBdr>
      <w:divsChild>
        <w:div w:id="1889561423">
          <w:marLeft w:val="0"/>
          <w:marRight w:val="0"/>
          <w:marTop w:val="0"/>
          <w:marBottom w:val="0"/>
          <w:divBdr>
            <w:top w:val="none" w:sz="0" w:space="0" w:color="auto"/>
            <w:left w:val="single" w:sz="18" w:space="5" w:color="FFFFFF"/>
            <w:bottom w:val="none" w:sz="0" w:space="0" w:color="auto"/>
            <w:right w:val="single" w:sz="18" w:space="5" w:color="FFFFFF"/>
          </w:divBdr>
          <w:divsChild>
            <w:div w:id="1114835555">
              <w:marLeft w:val="300"/>
              <w:marRight w:val="225"/>
              <w:marTop w:val="0"/>
              <w:marBottom w:val="0"/>
              <w:divBdr>
                <w:top w:val="none" w:sz="0" w:space="0" w:color="auto"/>
                <w:left w:val="none" w:sz="0" w:space="0" w:color="auto"/>
                <w:bottom w:val="none" w:sz="0" w:space="0" w:color="auto"/>
                <w:right w:val="none" w:sz="0" w:space="0" w:color="auto"/>
              </w:divBdr>
              <w:divsChild>
                <w:div w:id="58126192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403719301">
      <w:bodyDiv w:val="1"/>
      <w:marLeft w:val="0"/>
      <w:marRight w:val="0"/>
      <w:marTop w:val="0"/>
      <w:marBottom w:val="0"/>
      <w:divBdr>
        <w:top w:val="none" w:sz="0" w:space="0" w:color="auto"/>
        <w:left w:val="none" w:sz="0" w:space="0" w:color="auto"/>
        <w:bottom w:val="none" w:sz="0" w:space="0" w:color="auto"/>
        <w:right w:val="none" w:sz="0" w:space="0" w:color="auto"/>
      </w:divBdr>
      <w:divsChild>
        <w:div w:id="1117211579">
          <w:marLeft w:val="0"/>
          <w:marRight w:val="0"/>
          <w:marTop w:val="0"/>
          <w:marBottom w:val="0"/>
          <w:divBdr>
            <w:top w:val="none" w:sz="0" w:space="0" w:color="auto"/>
            <w:left w:val="none" w:sz="0" w:space="0" w:color="auto"/>
            <w:bottom w:val="none" w:sz="0" w:space="0" w:color="auto"/>
            <w:right w:val="none" w:sz="0" w:space="0" w:color="auto"/>
          </w:divBdr>
          <w:divsChild>
            <w:div w:id="1094978322">
              <w:marLeft w:val="0"/>
              <w:marRight w:val="0"/>
              <w:marTop w:val="0"/>
              <w:marBottom w:val="0"/>
              <w:divBdr>
                <w:top w:val="none" w:sz="0" w:space="0" w:color="auto"/>
                <w:left w:val="none" w:sz="0" w:space="0" w:color="auto"/>
                <w:bottom w:val="none" w:sz="0" w:space="0" w:color="auto"/>
                <w:right w:val="none" w:sz="0" w:space="0" w:color="auto"/>
              </w:divBdr>
              <w:divsChild>
                <w:div w:id="1449155992">
                  <w:marLeft w:val="0"/>
                  <w:marRight w:val="0"/>
                  <w:marTop w:val="0"/>
                  <w:marBottom w:val="0"/>
                  <w:divBdr>
                    <w:top w:val="none" w:sz="0" w:space="0" w:color="auto"/>
                    <w:left w:val="none" w:sz="0" w:space="0" w:color="auto"/>
                    <w:bottom w:val="none" w:sz="0" w:space="0" w:color="auto"/>
                    <w:right w:val="none" w:sz="0" w:space="0" w:color="auto"/>
                  </w:divBdr>
                  <w:divsChild>
                    <w:div w:id="1954440108">
                      <w:marLeft w:val="0"/>
                      <w:marRight w:val="0"/>
                      <w:marTop w:val="0"/>
                      <w:marBottom w:val="0"/>
                      <w:divBdr>
                        <w:top w:val="none" w:sz="0" w:space="0" w:color="auto"/>
                        <w:left w:val="none" w:sz="0" w:space="0" w:color="auto"/>
                        <w:bottom w:val="none" w:sz="0" w:space="0" w:color="auto"/>
                        <w:right w:val="none" w:sz="0" w:space="0" w:color="auto"/>
                      </w:divBdr>
                      <w:divsChild>
                        <w:div w:id="132255982">
                          <w:marLeft w:val="0"/>
                          <w:marRight w:val="0"/>
                          <w:marTop w:val="0"/>
                          <w:marBottom w:val="0"/>
                          <w:divBdr>
                            <w:top w:val="none" w:sz="0" w:space="0" w:color="auto"/>
                            <w:left w:val="none" w:sz="0" w:space="0" w:color="auto"/>
                            <w:bottom w:val="none" w:sz="0" w:space="0" w:color="auto"/>
                            <w:right w:val="none" w:sz="0" w:space="0" w:color="auto"/>
                          </w:divBdr>
                          <w:divsChild>
                            <w:div w:id="579561619">
                              <w:marLeft w:val="0"/>
                              <w:marRight w:val="0"/>
                              <w:marTop w:val="0"/>
                              <w:marBottom w:val="0"/>
                              <w:divBdr>
                                <w:top w:val="none" w:sz="0" w:space="0" w:color="auto"/>
                                <w:left w:val="none" w:sz="0" w:space="0" w:color="auto"/>
                                <w:bottom w:val="none" w:sz="0" w:space="0" w:color="auto"/>
                                <w:right w:val="none" w:sz="0" w:space="0" w:color="auto"/>
                              </w:divBdr>
                              <w:divsChild>
                                <w:div w:id="189661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1134897">
      <w:bodyDiv w:val="1"/>
      <w:marLeft w:val="0"/>
      <w:marRight w:val="0"/>
      <w:marTop w:val="0"/>
      <w:marBottom w:val="0"/>
      <w:divBdr>
        <w:top w:val="none" w:sz="0" w:space="0" w:color="auto"/>
        <w:left w:val="none" w:sz="0" w:space="0" w:color="auto"/>
        <w:bottom w:val="none" w:sz="0" w:space="0" w:color="auto"/>
        <w:right w:val="none" w:sz="0" w:space="0" w:color="auto"/>
      </w:divBdr>
      <w:divsChild>
        <w:div w:id="359206275">
          <w:marLeft w:val="0"/>
          <w:marRight w:val="0"/>
          <w:marTop w:val="0"/>
          <w:marBottom w:val="0"/>
          <w:divBdr>
            <w:top w:val="none" w:sz="0" w:space="0" w:color="auto"/>
            <w:left w:val="none" w:sz="0" w:space="0" w:color="auto"/>
            <w:bottom w:val="none" w:sz="0" w:space="0" w:color="auto"/>
            <w:right w:val="none" w:sz="0" w:space="0" w:color="auto"/>
          </w:divBdr>
          <w:divsChild>
            <w:div w:id="217520934">
              <w:marLeft w:val="0"/>
              <w:marRight w:val="0"/>
              <w:marTop w:val="0"/>
              <w:marBottom w:val="0"/>
              <w:divBdr>
                <w:top w:val="none" w:sz="0" w:space="0" w:color="auto"/>
                <w:left w:val="none" w:sz="0" w:space="0" w:color="auto"/>
                <w:bottom w:val="none" w:sz="0" w:space="0" w:color="auto"/>
                <w:right w:val="none" w:sz="0" w:space="0" w:color="auto"/>
              </w:divBdr>
              <w:divsChild>
                <w:div w:id="647443009">
                  <w:marLeft w:val="0"/>
                  <w:marRight w:val="0"/>
                  <w:marTop w:val="0"/>
                  <w:marBottom w:val="0"/>
                  <w:divBdr>
                    <w:top w:val="none" w:sz="0" w:space="0" w:color="auto"/>
                    <w:left w:val="none" w:sz="0" w:space="0" w:color="auto"/>
                    <w:bottom w:val="none" w:sz="0" w:space="0" w:color="auto"/>
                    <w:right w:val="none" w:sz="0" w:space="0" w:color="auto"/>
                  </w:divBdr>
                  <w:divsChild>
                    <w:div w:id="1060589841">
                      <w:marLeft w:val="0"/>
                      <w:marRight w:val="0"/>
                      <w:marTop w:val="0"/>
                      <w:marBottom w:val="0"/>
                      <w:divBdr>
                        <w:top w:val="none" w:sz="0" w:space="0" w:color="auto"/>
                        <w:left w:val="none" w:sz="0" w:space="0" w:color="auto"/>
                        <w:bottom w:val="none" w:sz="0" w:space="0" w:color="auto"/>
                        <w:right w:val="none" w:sz="0" w:space="0" w:color="auto"/>
                      </w:divBdr>
                      <w:divsChild>
                        <w:div w:id="913976121">
                          <w:marLeft w:val="0"/>
                          <w:marRight w:val="0"/>
                          <w:marTop w:val="0"/>
                          <w:marBottom w:val="0"/>
                          <w:divBdr>
                            <w:top w:val="none" w:sz="0" w:space="0" w:color="auto"/>
                            <w:left w:val="none" w:sz="0" w:space="0" w:color="auto"/>
                            <w:bottom w:val="none" w:sz="0" w:space="0" w:color="auto"/>
                            <w:right w:val="none" w:sz="0" w:space="0" w:color="auto"/>
                          </w:divBdr>
                          <w:divsChild>
                            <w:div w:id="645667092">
                              <w:marLeft w:val="0"/>
                              <w:marRight w:val="0"/>
                              <w:marTop w:val="0"/>
                              <w:marBottom w:val="0"/>
                              <w:divBdr>
                                <w:top w:val="none" w:sz="0" w:space="0" w:color="auto"/>
                                <w:left w:val="none" w:sz="0" w:space="0" w:color="auto"/>
                                <w:bottom w:val="none" w:sz="0" w:space="0" w:color="auto"/>
                                <w:right w:val="none" w:sz="0" w:space="0" w:color="auto"/>
                              </w:divBdr>
                              <w:divsChild>
                                <w:div w:id="177080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6665607">
      <w:bodyDiv w:val="1"/>
      <w:marLeft w:val="0"/>
      <w:marRight w:val="0"/>
      <w:marTop w:val="0"/>
      <w:marBottom w:val="0"/>
      <w:divBdr>
        <w:top w:val="none" w:sz="0" w:space="0" w:color="auto"/>
        <w:left w:val="none" w:sz="0" w:space="0" w:color="auto"/>
        <w:bottom w:val="none" w:sz="0" w:space="0" w:color="auto"/>
        <w:right w:val="none" w:sz="0" w:space="0" w:color="auto"/>
      </w:divBdr>
      <w:divsChild>
        <w:div w:id="1155798514">
          <w:marLeft w:val="0"/>
          <w:marRight w:val="0"/>
          <w:marTop w:val="0"/>
          <w:marBottom w:val="0"/>
          <w:divBdr>
            <w:top w:val="none" w:sz="0" w:space="0" w:color="auto"/>
            <w:left w:val="none" w:sz="0" w:space="0" w:color="auto"/>
            <w:bottom w:val="none" w:sz="0" w:space="0" w:color="auto"/>
            <w:right w:val="none" w:sz="0" w:space="0" w:color="auto"/>
          </w:divBdr>
          <w:divsChild>
            <w:div w:id="470709128">
              <w:marLeft w:val="0"/>
              <w:marRight w:val="0"/>
              <w:marTop w:val="0"/>
              <w:marBottom w:val="0"/>
              <w:divBdr>
                <w:top w:val="none" w:sz="0" w:space="0" w:color="auto"/>
                <w:left w:val="none" w:sz="0" w:space="0" w:color="auto"/>
                <w:bottom w:val="none" w:sz="0" w:space="0" w:color="auto"/>
                <w:right w:val="none" w:sz="0" w:space="0" w:color="auto"/>
              </w:divBdr>
              <w:divsChild>
                <w:div w:id="2048487055">
                  <w:marLeft w:val="0"/>
                  <w:marRight w:val="0"/>
                  <w:marTop w:val="0"/>
                  <w:marBottom w:val="0"/>
                  <w:divBdr>
                    <w:top w:val="none" w:sz="0" w:space="0" w:color="auto"/>
                    <w:left w:val="none" w:sz="0" w:space="0" w:color="auto"/>
                    <w:bottom w:val="none" w:sz="0" w:space="0" w:color="auto"/>
                    <w:right w:val="none" w:sz="0" w:space="0" w:color="auto"/>
                  </w:divBdr>
                  <w:divsChild>
                    <w:div w:id="1312370851">
                      <w:marLeft w:val="0"/>
                      <w:marRight w:val="0"/>
                      <w:marTop w:val="0"/>
                      <w:marBottom w:val="0"/>
                      <w:divBdr>
                        <w:top w:val="none" w:sz="0" w:space="0" w:color="auto"/>
                        <w:left w:val="none" w:sz="0" w:space="0" w:color="auto"/>
                        <w:bottom w:val="none" w:sz="0" w:space="0" w:color="auto"/>
                        <w:right w:val="none" w:sz="0" w:space="0" w:color="auto"/>
                      </w:divBdr>
                      <w:divsChild>
                        <w:div w:id="221215051">
                          <w:marLeft w:val="0"/>
                          <w:marRight w:val="0"/>
                          <w:marTop w:val="0"/>
                          <w:marBottom w:val="0"/>
                          <w:divBdr>
                            <w:top w:val="none" w:sz="0" w:space="0" w:color="auto"/>
                            <w:left w:val="none" w:sz="0" w:space="0" w:color="auto"/>
                            <w:bottom w:val="none" w:sz="0" w:space="0" w:color="auto"/>
                            <w:right w:val="none" w:sz="0" w:space="0" w:color="auto"/>
                          </w:divBdr>
                          <w:divsChild>
                            <w:div w:id="1535383387">
                              <w:marLeft w:val="0"/>
                              <w:marRight w:val="0"/>
                              <w:marTop w:val="0"/>
                              <w:marBottom w:val="0"/>
                              <w:divBdr>
                                <w:top w:val="none" w:sz="0" w:space="0" w:color="auto"/>
                                <w:left w:val="none" w:sz="0" w:space="0" w:color="auto"/>
                                <w:bottom w:val="none" w:sz="0" w:space="0" w:color="auto"/>
                                <w:right w:val="none" w:sz="0" w:space="0" w:color="auto"/>
                              </w:divBdr>
                              <w:divsChild>
                                <w:div w:id="6515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5134026">
      <w:bodyDiv w:val="1"/>
      <w:marLeft w:val="0"/>
      <w:marRight w:val="0"/>
      <w:marTop w:val="0"/>
      <w:marBottom w:val="0"/>
      <w:divBdr>
        <w:top w:val="none" w:sz="0" w:space="0" w:color="auto"/>
        <w:left w:val="none" w:sz="0" w:space="0" w:color="auto"/>
        <w:bottom w:val="none" w:sz="0" w:space="0" w:color="auto"/>
        <w:right w:val="none" w:sz="0" w:space="0" w:color="auto"/>
      </w:divBdr>
      <w:divsChild>
        <w:div w:id="343824930">
          <w:marLeft w:val="0"/>
          <w:marRight w:val="0"/>
          <w:marTop w:val="0"/>
          <w:marBottom w:val="0"/>
          <w:divBdr>
            <w:top w:val="none" w:sz="0" w:space="0" w:color="auto"/>
            <w:left w:val="none" w:sz="0" w:space="0" w:color="auto"/>
            <w:bottom w:val="none" w:sz="0" w:space="0" w:color="auto"/>
            <w:right w:val="none" w:sz="0" w:space="0" w:color="auto"/>
          </w:divBdr>
          <w:divsChild>
            <w:div w:id="257642419">
              <w:marLeft w:val="0"/>
              <w:marRight w:val="0"/>
              <w:marTop w:val="0"/>
              <w:marBottom w:val="0"/>
              <w:divBdr>
                <w:top w:val="none" w:sz="0" w:space="0" w:color="auto"/>
                <w:left w:val="none" w:sz="0" w:space="0" w:color="auto"/>
                <w:bottom w:val="none" w:sz="0" w:space="0" w:color="auto"/>
                <w:right w:val="none" w:sz="0" w:space="0" w:color="auto"/>
              </w:divBdr>
              <w:divsChild>
                <w:div w:id="281691104">
                  <w:marLeft w:val="0"/>
                  <w:marRight w:val="0"/>
                  <w:marTop w:val="0"/>
                  <w:marBottom w:val="0"/>
                  <w:divBdr>
                    <w:top w:val="none" w:sz="0" w:space="0" w:color="auto"/>
                    <w:left w:val="none" w:sz="0" w:space="0" w:color="auto"/>
                    <w:bottom w:val="none" w:sz="0" w:space="0" w:color="auto"/>
                    <w:right w:val="none" w:sz="0" w:space="0" w:color="auto"/>
                  </w:divBdr>
                  <w:divsChild>
                    <w:div w:id="491680419">
                      <w:marLeft w:val="0"/>
                      <w:marRight w:val="0"/>
                      <w:marTop w:val="0"/>
                      <w:marBottom w:val="0"/>
                      <w:divBdr>
                        <w:top w:val="none" w:sz="0" w:space="0" w:color="auto"/>
                        <w:left w:val="none" w:sz="0" w:space="0" w:color="auto"/>
                        <w:bottom w:val="none" w:sz="0" w:space="0" w:color="auto"/>
                        <w:right w:val="none" w:sz="0" w:space="0" w:color="auto"/>
                      </w:divBdr>
                      <w:divsChild>
                        <w:div w:id="1109010465">
                          <w:marLeft w:val="0"/>
                          <w:marRight w:val="0"/>
                          <w:marTop w:val="0"/>
                          <w:marBottom w:val="0"/>
                          <w:divBdr>
                            <w:top w:val="none" w:sz="0" w:space="0" w:color="auto"/>
                            <w:left w:val="none" w:sz="0" w:space="0" w:color="auto"/>
                            <w:bottom w:val="none" w:sz="0" w:space="0" w:color="auto"/>
                            <w:right w:val="none" w:sz="0" w:space="0" w:color="auto"/>
                          </w:divBdr>
                          <w:divsChild>
                            <w:div w:id="892930614">
                              <w:marLeft w:val="0"/>
                              <w:marRight w:val="0"/>
                              <w:marTop w:val="0"/>
                              <w:marBottom w:val="0"/>
                              <w:divBdr>
                                <w:top w:val="none" w:sz="0" w:space="0" w:color="auto"/>
                                <w:left w:val="none" w:sz="0" w:space="0" w:color="auto"/>
                                <w:bottom w:val="none" w:sz="0" w:space="0" w:color="auto"/>
                                <w:right w:val="none" w:sz="0" w:space="0" w:color="auto"/>
                              </w:divBdr>
                              <w:divsChild>
                                <w:div w:id="4922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8621989">
      <w:bodyDiv w:val="1"/>
      <w:marLeft w:val="0"/>
      <w:marRight w:val="0"/>
      <w:marTop w:val="0"/>
      <w:marBottom w:val="0"/>
      <w:divBdr>
        <w:top w:val="none" w:sz="0" w:space="0" w:color="auto"/>
        <w:left w:val="none" w:sz="0" w:space="0" w:color="auto"/>
        <w:bottom w:val="none" w:sz="0" w:space="0" w:color="auto"/>
        <w:right w:val="none" w:sz="0" w:space="0" w:color="auto"/>
      </w:divBdr>
      <w:divsChild>
        <w:div w:id="2135050721">
          <w:marLeft w:val="0"/>
          <w:marRight w:val="0"/>
          <w:marTop w:val="0"/>
          <w:marBottom w:val="0"/>
          <w:divBdr>
            <w:top w:val="none" w:sz="0" w:space="0" w:color="auto"/>
            <w:left w:val="none" w:sz="0" w:space="0" w:color="auto"/>
            <w:bottom w:val="none" w:sz="0" w:space="0" w:color="auto"/>
            <w:right w:val="none" w:sz="0" w:space="0" w:color="auto"/>
          </w:divBdr>
          <w:divsChild>
            <w:div w:id="697395160">
              <w:marLeft w:val="0"/>
              <w:marRight w:val="0"/>
              <w:marTop w:val="0"/>
              <w:marBottom w:val="0"/>
              <w:divBdr>
                <w:top w:val="none" w:sz="0" w:space="0" w:color="auto"/>
                <w:left w:val="none" w:sz="0" w:space="0" w:color="auto"/>
                <w:bottom w:val="none" w:sz="0" w:space="0" w:color="auto"/>
                <w:right w:val="none" w:sz="0" w:space="0" w:color="auto"/>
              </w:divBdr>
              <w:divsChild>
                <w:div w:id="201601682">
                  <w:marLeft w:val="0"/>
                  <w:marRight w:val="0"/>
                  <w:marTop w:val="0"/>
                  <w:marBottom w:val="0"/>
                  <w:divBdr>
                    <w:top w:val="none" w:sz="0" w:space="0" w:color="auto"/>
                    <w:left w:val="none" w:sz="0" w:space="0" w:color="auto"/>
                    <w:bottom w:val="none" w:sz="0" w:space="0" w:color="auto"/>
                    <w:right w:val="none" w:sz="0" w:space="0" w:color="auto"/>
                  </w:divBdr>
                  <w:divsChild>
                    <w:div w:id="2126731771">
                      <w:marLeft w:val="0"/>
                      <w:marRight w:val="0"/>
                      <w:marTop w:val="0"/>
                      <w:marBottom w:val="0"/>
                      <w:divBdr>
                        <w:top w:val="none" w:sz="0" w:space="0" w:color="auto"/>
                        <w:left w:val="none" w:sz="0" w:space="0" w:color="auto"/>
                        <w:bottom w:val="none" w:sz="0" w:space="0" w:color="auto"/>
                        <w:right w:val="none" w:sz="0" w:space="0" w:color="auto"/>
                      </w:divBdr>
                      <w:divsChild>
                        <w:div w:id="477841363">
                          <w:marLeft w:val="0"/>
                          <w:marRight w:val="0"/>
                          <w:marTop w:val="0"/>
                          <w:marBottom w:val="0"/>
                          <w:divBdr>
                            <w:top w:val="none" w:sz="0" w:space="0" w:color="auto"/>
                            <w:left w:val="none" w:sz="0" w:space="0" w:color="auto"/>
                            <w:bottom w:val="none" w:sz="0" w:space="0" w:color="auto"/>
                            <w:right w:val="none" w:sz="0" w:space="0" w:color="auto"/>
                          </w:divBdr>
                          <w:divsChild>
                            <w:div w:id="414400464">
                              <w:marLeft w:val="0"/>
                              <w:marRight w:val="0"/>
                              <w:marTop w:val="0"/>
                              <w:marBottom w:val="0"/>
                              <w:divBdr>
                                <w:top w:val="none" w:sz="0" w:space="0" w:color="auto"/>
                                <w:left w:val="none" w:sz="0" w:space="0" w:color="auto"/>
                                <w:bottom w:val="none" w:sz="0" w:space="0" w:color="auto"/>
                                <w:right w:val="none" w:sz="0" w:space="0" w:color="auto"/>
                              </w:divBdr>
                              <w:divsChild>
                                <w:div w:id="38661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9958978">
      <w:bodyDiv w:val="1"/>
      <w:marLeft w:val="0"/>
      <w:marRight w:val="0"/>
      <w:marTop w:val="0"/>
      <w:marBottom w:val="0"/>
      <w:divBdr>
        <w:top w:val="none" w:sz="0" w:space="0" w:color="auto"/>
        <w:left w:val="none" w:sz="0" w:space="0" w:color="auto"/>
        <w:bottom w:val="none" w:sz="0" w:space="0" w:color="auto"/>
        <w:right w:val="none" w:sz="0" w:space="0" w:color="auto"/>
      </w:divBdr>
      <w:divsChild>
        <w:div w:id="354045450">
          <w:marLeft w:val="0"/>
          <w:marRight w:val="0"/>
          <w:marTop w:val="0"/>
          <w:marBottom w:val="0"/>
          <w:divBdr>
            <w:top w:val="none" w:sz="0" w:space="0" w:color="auto"/>
            <w:left w:val="none" w:sz="0" w:space="0" w:color="auto"/>
            <w:bottom w:val="none" w:sz="0" w:space="0" w:color="auto"/>
            <w:right w:val="none" w:sz="0" w:space="0" w:color="auto"/>
          </w:divBdr>
          <w:divsChild>
            <w:div w:id="776750816">
              <w:marLeft w:val="0"/>
              <w:marRight w:val="0"/>
              <w:marTop w:val="0"/>
              <w:marBottom w:val="0"/>
              <w:divBdr>
                <w:top w:val="none" w:sz="0" w:space="0" w:color="auto"/>
                <w:left w:val="none" w:sz="0" w:space="0" w:color="auto"/>
                <w:bottom w:val="none" w:sz="0" w:space="0" w:color="auto"/>
                <w:right w:val="none" w:sz="0" w:space="0" w:color="auto"/>
              </w:divBdr>
              <w:divsChild>
                <w:div w:id="1245141203">
                  <w:marLeft w:val="0"/>
                  <w:marRight w:val="0"/>
                  <w:marTop w:val="0"/>
                  <w:marBottom w:val="0"/>
                  <w:divBdr>
                    <w:top w:val="none" w:sz="0" w:space="0" w:color="auto"/>
                    <w:left w:val="none" w:sz="0" w:space="0" w:color="auto"/>
                    <w:bottom w:val="none" w:sz="0" w:space="0" w:color="auto"/>
                    <w:right w:val="none" w:sz="0" w:space="0" w:color="auto"/>
                  </w:divBdr>
                  <w:divsChild>
                    <w:div w:id="1450582591">
                      <w:marLeft w:val="0"/>
                      <w:marRight w:val="0"/>
                      <w:marTop w:val="0"/>
                      <w:marBottom w:val="0"/>
                      <w:divBdr>
                        <w:top w:val="none" w:sz="0" w:space="0" w:color="auto"/>
                        <w:left w:val="none" w:sz="0" w:space="0" w:color="auto"/>
                        <w:bottom w:val="none" w:sz="0" w:space="0" w:color="auto"/>
                        <w:right w:val="none" w:sz="0" w:space="0" w:color="auto"/>
                      </w:divBdr>
                      <w:divsChild>
                        <w:div w:id="872108553">
                          <w:marLeft w:val="0"/>
                          <w:marRight w:val="0"/>
                          <w:marTop w:val="0"/>
                          <w:marBottom w:val="0"/>
                          <w:divBdr>
                            <w:top w:val="none" w:sz="0" w:space="0" w:color="auto"/>
                            <w:left w:val="none" w:sz="0" w:space="0" w:color="auto"/>
                            <w:bottom w:val="none" w:sz="0" w:space="0" w:color="auto"/>
                            <w:right w:val="none" w:sz="0" w:space="0" w:color="auto"/>
                          </w:divBdr>
                          <w:divsChild>
                            <w:div w:id="974144198">
                              <w:marLeft w:val="0"/>
                              <w:marRight w:val="0"/>
                              <w:marTop w:val="0"/>
                              <w:marBottom w:val="0"/>
                              <w:divBdr>
                                <w:top w:val="none" w:sz="0" w:space="0" w:color="auto"/>
                                <w:left w:val="none" w:sz="0" w:space="0" w:color="auto"/>
                                <w:bottom w:val="none" w:sz="0" w:space="0" w:color="auto"/>
                                <w:right w:val="none" w:sz="0" w:space="0" w:color="auto"/>
                              </w:divBdr>
                              <w:divsChild>
                                <w:div w:id="33681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7281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724CB-C7D8-40A5-8A43-92E33F4F2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8</Pages>
  <Words>15176</Words>
  <Characters>8651</Characters>
  <Application>Microsoft Office Word</Application>
  <DocSecurity>0</DocSecurity>
  <Lines>72</Lines>
  <Paragraphs>47</Paragraphs>
  <ScaleCrop>false</ScaleCrop>
  <HeadingPairs>
    <vt:vector size="2" baseType="variant">
      <vt:variant>
        <vt:lpstr>Title</vt:lpstr>
      </vt:variant>
      <vt:variant>
        <vt:i4>1</vt:i4>
      </vt:variant>
    </vt:vector>
  </HeadingPairs>
  <TitlesOfParts>
    <vt:vector size="1" baseType="lpstr">
      <vt:lpstr>Informatīvais ziņojums par 2011.gada 11.-12.marta neformālajāEiropas Savienības Konkurētspējas ministru padomē izskatāmajiem jautājumiem</vt:lpstr>
    </vt:vector>
  </TitlesOfParts>
  <Company>LR Ekonomikas ministrija</Company>
  <LinksUpToDate>false</LinksUpToDate>
  <CharactersWithSpaces>23780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2011.gada 11.-12.marta neformālajāEiropas Savienības Konkurētspējas ministru padomē izskatāmajiem jautājumiem</dc:title>
  <dc:subject/>
  <dc:creator>LoreI</dc:creator>
  <cp:keywords>EMZino_050411_InfCompet</cp:keywords>
  <dc:description>Ilze.Lore@em.gov.lv; 67013099</dc:description>
  <cp:lastModifiedBy>Kaspars Stabiņš</cp:lastModifiedBy>
  <cp:revision>21</cp:revision>
  <dcterms:created xsi:type="dcterms:W3CDTF">2011-04-11T06:17:00Z</dcterms:created>
  <dcterms:modified xsi:type="dcterms:W3CDTF">2011-04-11T11:03:00Z</dcterms:modified>
</cp:coreProperties>
</file>