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908" w:rsidRDefault="00827908" w:rsidP="000B6749">
      <w:pPr>
        <w:ind w:left="-540" w:right="-694" w:firstLine="540"/>
        <w:jc w:val="center"/>
        <w:rPr>
          <w:rFonts w:ascii="Times New Roman" w:hAnsi="Times New Roman"/>
          <w:sz w:val="28"/>
          <w:szCs w:val="28"/>
        </w:rPr>
      </w:pPr>
      <w:bookmarkStart w:id="0" w:name="OLE_LINK4"/>
      <w:bookmarkStart w:id="1" w:name="OLE_LINK5"/>
      <w:r w:rsidRPr="000B6749">
        <w:rPr>
          <w:rFonts w:ascii="Times New Roman" w:hAnsi="Times New Roman"/>
          <w:sz w:val="28"/>
          <w:szCs w:val="28"/>
        </w:rPr>
        <w:t xml:space="preserve">Ministru kabineta noteikumu projekta „Grozījumi Ministru kabineta 2006. gada 5.decembra noteikumos Nr.982 „Enerģētikas infrastruktūras objektu aizsargjoslu noteikšanas metodika”” </w:t>
      </w:r>
      <w:bookmarkEnd w:id="0"/>
      <w:bookmarkEnd w:id="1"/>
      <w:r w:rsidRPr="000B6749">
        <w:rPr>
          <w:rFonts w:ascii="Times New Roman" w:hAnsi="Times New Roman"/>
          <w:bCs/>
          <w:sz w:val="28"/>
          <w:szCs w:val="28"/>
          <w:lang w:eastAsia="lv-LV"/>
        </w:rPr>
        <w:t xml:space="preserve">sākotnējās ietekmes novērtējuma </w:t>
      </w:r>
      <w:smartTag w:uri="schemas-tilde-lv/tildestengine" w:element="veidnes">
        <w:smartTagPr>
          <w:attr w:name="text" w:val="ziņojums"/>
          <w:attr w:name="baseform" w:val="ziņojums"/>
          <w:attr w:name="id" w:val="-1"/>
        </w:smartTagPr>
        <w:r w:rsidRPr="000B6749">
          <w:rPr>
            <w:rFonts w:ascii="Times New Roman" w:hAnsi="Times New Roman"/>
            <w:bCs/>
            <w:sz w:val="28"/>
            <w:szCs w:val="28"/>
            <w:lang w:eastAsia="lv-LV"/>
          </w:rPr>
          <w:t>ziņojums</w:t>
        </w:r>
      </w:smartTag>
      <w:r w:rsidRPr="000B6749">
        <w:rPr>
          <w:rFonts w:ascii="Times New Roman" w:hAnsi="Times New Roman"/>
          <w:sz w:val="28"/>
          <w:szCs w:val="28"/>
        </w:rPr>
        <w:t xml:space="preserve">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341"/>
        <w:gridCol w:w="1878"/>
        <w:gridCol w:w="7002"/>
      </w:tblGrid>
      <w:tr w:rsidR="00827908" w:rsidRPr="009640EB" w:rsidTr="002E43E8">
        <w:trPr>
          <w:tblCellSpacing w:w="15" w:type="dxa"/>
        </w:trPr>
        <w:tc>
          <w:tcPr>
            <w:tcW w:w="0" w:type="auto"/>
            <w:gridSpan w:val="3"/>
            <w:tcBorders>
              <w:top w:val="single" w:sz="6" w:space="0" w:color="auto"/>
              <w:left w:val="single" w:sz="6" w:space="0" w:color="auto"/>
              <w:bottom w:val="outset" w:sz="6" w:space="0" w:color="auto"/>
              <w:right w:val="single" w:sz="6" w:space="0" w:color="auto"/>
            </w:tcBorders>
            <w:vAlign w:val="center"/>
          </w:tcPr>
          <w:p w:rsidR="00827908" w:rsidRPr="009640EB" w:rsidRDefault="00827908" w:rsidP="002E43E8">
            <w:pPr>
              <w:spacing w:before="100" w:beforeAutospacing="1" w:after="100" w:afterAutospacing="1" w:line="240" w:lineRule="auto"/>
              <w:jc w:val="center"/>
              <w:rPr>
                <w:rFonts w:ascii="Times New Roman" w:hAnsi="Times New Roman"/>
                <w:b/>
                <w:bCs/>
                <w:sz w:val="24"/>
                <w:szCs w:val="24"/>
                <w:lang w:eastAsia="lv-LV"/>
              </w:rPr>
            </w:pPr>
            <w:r w:rsidRPr="009640EB">
              <w:rPr>
                <w:rFonts w:ascii="Times New Roman" w:hAnsi="Times New Roman"/>
                <w:b/>
                <w:bCs/>
                <w:sz w:val="24"/>
                <w:szCs w:val="24"/>
                <w:lang w:eastAsia="lv-LV"/>
              </w:rPr>
              <w:t>I. Tiesību akta projekta izstrādes nepieciešamība</w:t>
            </w:r>
          </w:p>
        </w:tc>
      </w:tr>
      <w:tr w:rsidR="00827908" w:rsidRPr="009640EB" w:rsidTr="00A1733E">
        <w:trPr>
          <w:tblCellSpacing w:w="15" w:type="dxa"/>
        </w:trPr>
        <w:tc>
          <w:tcPr>
            <w:tcW w:w="161" w:type="pct"/>
            <w:tcBorders>
              <w:top w:val="single" w:sz="4" w:space="0" w:color="auto"/>
              <w:left w:val="single" w:sz="4" w:space="0" w:color="auto"/>
              <w:bottom w:val="single" w:sz="4" w:space="0" w:color="auto"/>
              <w:right w:val="single" w:sz="4" w:space="0" w:color="auto"/>
            </w:tcBorders>
          </w:tcPr>
          <w:p w:rsidR="00827908" w:rsidRPr="009640EB" w:rsidRDefault="00827908"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1.</w:t>
            </w:r>
          </w:p>
        </w:tc>
        <w:tc>
          <w:tcPr>
            <w:tcW w:w="1002" w:type="pct"/>
            <w:tcBorders>
              <w:top w:val="single" w:sz="4" w:space="0" w:color="auto"/>
              <w:left w:val="single" w:sz="4" w:space="0" w:color="auto"/>
              <w:bottom w:val="single" w:sz="4" w:space="0" w:color="auto"/>
              <w:right w:val="single" w:sz="4" w:space="0" w:color="auto"/>
            </w:tcBorders>
          </w:tcPr>
          <w:p w:rsidR="00827908" w:rsidRPr="009640EB" w:rsidRDefault="00827908"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Pamatojums</w:t>
            </w:r>
          </w:p>
        </w:tc>
        <w:tc>
          <w:tcPr>
            <w:tcW w:w="3772" w:type="pct"/>
            <w:tcBorders>
              <w:top w:val="single" w:sz="4" w:space="0" w:color="auto"/>
              <w:left w:val="single" w:sz="4" w:space="0" w:color="auto"/>
              <w:bottom w:val="single" w:sz="4" w:space="0" w:color="auto"/>
              <w:right w:val="single" w:sz="4" w:space="0" w:color="auto"/>
            </w:tcBorders>
          </w:tcPr>
          <w:p w:rsidR="00827908" w:rsidRPr="009640EB" w:rsidRDefault="00827908" w:rsidP="000B6749">
            <w:pPr>
              <w:spacing w:before="100" w:beforeAutospacing="1" w:after="100" w:afterAutospacing="1" w:line="240" w:lineRule="auto"/>
              <w:jc w:val="both"/>
              <w:rPr>
                <w:rFonts w:ascii="Times New Roman" w:hAnsi="Times New Roman"/>
                <w:sz w:val="24"/>
                <w:szCs w:val="24"/>
                <w:lang w:eastAsia="lv-LV"/>
              </w:rPr>
            </w:pPr>
            <w:r>
              <w:rPr>
                <w:rFonts w:ascii="Times New Roman" w:hAnsi="Times New Roman"/>
                <w:sz w:val="24"/>
                <w:szCs w:val="24"/>
              </w:rPr>
              <w:t xml:space="preserve">       </w:t>
            </w:r>
            <w:r w:rsidRPr="00F8518D">
              <w:rPr>
                <w:rFonts w:ascii="Times New Roman" w:hAnsi="Times New Roman"/>
                <w:sz w:val="24"/>
                <w:szCs w:val="24"/>
              </w:rPr>
              <w:t>2011.gada 26.janvārī notika Krīzes vadības padomes sēde, kurā pieņēma zināšanai Ekonomikas ministrijas sagatavoto informatīvo ziņojumu par elektro</w:t>
            </w:r>
            <w:r>
              <w:rPr>
                <w:rFonts w:ascii="Times New Roman" w:hAnsi="Times New Roman"/>
                <w:sz w:val="24"/>
                <w:szCs w:val="24"/>
              </w:rPr>
              <w:t xml:space="preserve">enerģijas piegādes traucējumiem 2010./2011.gadu mijā. </w:t>
            </w:r>
            <w:r>
              <w:rPr>
                <w:rFonts w:ascii="Times New Roman" w:hAnsi="Times New Roman"/>
                <w:color w:val="000000"/>
                <w:sz w:val="24"/>
                <w:szCs w:val="24"/>
              </w:rPr>
              <w:t xml:space="preserve">2011.gada 6.janvārī </w:t>
            </w:r>
            <w:r w:rsidRPr="00F8518D">
              <w:rPr>
                <w:rFonts w:ascii="Times New Roman" w:hAnsi="Times New Roman"/>
                <w:color w:val="000000"/>
                <w:sz w:val="24"/>
                <w:szCs w:val="24"/>
              </w:rPr>
              <w:t>izsludinā</w:t>
            </w:r>
            <w:r>
              <w:rPr>
                <w:rFonts w:ascii="Times New Roman" w:hAnsi="Times New Roman"/>
                <w:color w:val="000000"/>
                <w:sz w:val="24"/>
                <w:szCs w:val="24"/>
              </w:rPr>
              <w:t>tā</w:t>
            </w:r>
            <w:r w:rsidRPr="00F8518D">
              <w:rPr>
                <w:rFonts w:ascii="Times New Roman" w:hAnsi="Times New Roman"/>
                <w:color w:val="000000"/>
                <w:sz w:val="24"/>
                <w:szCs w:val="24"/>
              </w:rPr>
              <w:t xml:space="preserve"> </w:t>
            </w:r>
            <w:r>
              <w:rPr>
                <w:rFonts w:ascii="Times New Roman" w:hAnsi="Times New Roman"/>
                <w:sz w:val="24"/>
                <w:szCs w:val="24"/>
              </w:rPr>
              <w:t xml:space="preserve">ārkārtas situācija elektroapgādē </w:t>
            </w:r>
            <w:r w:rsidRPr="00F8518D">
              <w:rPr>
                <w:rFonts w:ascii="Times New Roman" w:hAnsi="Times New Roman"/>
                <w:sz w:val="24"/>
                <w:szCs w:val="24"/>
              </w:rPr>
              <w:t>40</w:t>
            </w:r>
            <w:r>
              <w:rPr>
                <w:rFonts w:ascii="Times New Roman" w:hAnsi="Times New Roman"/>
                <w:sz w:val="24"/>
                <w:szCs w:val="24"/>
              </w:rPr>
              <w:t xml:space="preserve"> </w:t>
            </w:r>
            <w:r w:rsidRPr="00F8518D">
              <w:rPr>
                <w:rFonts w:ascii="Times New Roman" w:hAnsi="Times New Roman"/>
                <w:sz w:val="24"/>
                <w:szCs w:val="24"/>
              </w:rPr>
              <w:t>Latvijas novados</w:t>
            </w:r>
            <w:r>
              <w:rPr>
                <w:rFonts w:ascii="Times New Roman" w:hAnsi="Times New Roman"/>
                <w:sz w:val="24"/>
                <w:szCs w:val="24"/>
              </w:rPr>
              <w:t xml:space="preserve"> parādīja, ka ir nepieciešami grozījumi normatīvajos aktos, </w:t>
            </w:r>
            <w:r w:rsidRPr="00F8518D">
              <w:rPr>
                <w:rFonts w:ascii="Times New Roman" w:hAnsi="Times New Roman"/>
                <w:sz w:val="24"/>
                <w:szCs w:val="24"/>
              </w:rPr>
              <w:t>elektroapgādes traucējumu riska mazināšanai un ārkārtas situāciju seku novēršanas atvieglošanai</w:t>
            </w:r>
            <w:r>
              <w:rPr>
                <w:rFonts w:ascii="Times New Roman" w:hAnsi="Times New Roman"/>
                <w:sz w:val="24"/>
                <w:szCs w:val="24"/>
              </w:rPr>
              <w:t>.</w:t>
            </w:r>
          </w:p>
        </w:tc>
      </w:tr>
      <w:tr w:rsidR="00827908" w:rsidRPr="00DC5294" w:rsidTr="00A1733E">
        <w:trPr>
          <w:tblCellSpacing w:w="15" w:type="dxa"/>
        </w:trPr>
        <w:tc>
          <w:tcPr>
            <w:tcW w:w="161" w:type="pct"/>
            <w:tcBorders>
              <w:top w:val="single" w:sz="4" w:space="0" w:color="auto"/>
              <w:left w:val="single" w:sz="4" w:space="0" w:color="auto"/>
              <w:bottom w:val="single" w:sz="4" w:space="0" w:color="auto"/>
              <w:right w:val="single" w:sz="4" w:space="0" w:color="auto"/>
            </w:tcBorders>
          </w:tcPr>
          <w:p w:rsidR="00827908" w:rsidRPr="009640EB" w:rsidRDefault="00827908"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2.</w:t>
            </w:r>
          </w:p>
        </w:tc>
        <w:tc>
          <w:tcPr>
            <w:tcW w:w="1002" w:type="pct"/>
            <w:tcBorders>
              <w:top w:val="single" w:sz="4" w:space="0" w:color="auto"/>
              <w:left w:val="single" w:sz="4" w:space="0" w:color="auto"/>
              <w:bottom w:val="single" w:sz="4" w:space="0" w:color="auto"/>
              <w:right w:val="single" w:sz="4" w:space="0" w:color="auto"/>
            </w:tcBorders>
          </w:tcPr>
          <w:p w:rsidR="00827908" w:rsidRPr="009640EB" w:rsidRDefault="00827908"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Pašreizējā situācija un problēmas</w:t>
            </w:r>
          </w:p>
        </w:tc>
        <w:tc>
          <w:tcPr>
            <w:tcW w:w="3772" w:type="pct"/>
            <w:tcBorders>
              <w:top w:val="single" w:sz="4" w:space="0" w:color="auto"/>
              <w:left w:val="single" w:sz="4" w:space="0" w:color="auto"/>
              <w:bottom w:val="single" w:sz="4" w:space="0" w:color="auto"/>
              <w:right w:val="single" w:sz="4" w:space="0" w:color="auto"/>
            </w:tcBorders>
          </w:tcPr>
          <w:p w:rsidR="00827908" w:rsidRPr="000A3F71" w:rsidRDefault="00827908" w:rsidP="00661196">
            <w:pPr>
              <w:spacing w:after="0" w:line="240" w:lineRule="auto"/>
              <w:jc w:val="both"/>
              <w:rPr>
                <w:rFonts w:ascii="Times New Roman" w:hAnsi="Times New Roman"/>
                <w:sz w:val="24"/>
                <w:szCs w:val="24"/>
                <w:lang w:eastAsia="lv-LV"/>
              </w:rPr>
            </w:pPr>
            <w:r w:rsidRPr="000A3F71">
              <w:rPr>
                <w:rFonts w:ascii="Times New Roman" w:hAnsi="Times New Roman"/>
                <w:color w:val="000000"/>
                <w:sz w:val="24"/>
                <w:szCs w:val="24"/>
              </w:rPr>
              <w:t xml:space="preserve">2010.gada nogalē un </w:t>
            </w:r>
            <w:r w:rsidRPr="000A3F71">
              <w:rPr>
                <w:rFonts w:ascii="Times New Roman" w:hAnsi="Times New Roman"/>
                <w:sz w:val="24"/>
                <w:szCs w:val="24"/>
              </w:rPr>
              <w:t>2011.gada sākumā nelabvēlīgo dabas apstākļu ietekmē - ilgstoša snigšana, sasalstošs lietus un apledojošu koku, kas aug gar gaisvadu elektrolīnijām, lūšana un krišana uz vadiem radīja  elektrolīniju pārrāvumus, kā rezultātā radās masveida pārtraukumi elektroapgādē</w:t>
            </w:r>
            <w:r w:rsidR="00927809">
              <w:rPr>
                <w:rFonts w:ascii="Times New Roman" w:hAnsi="Times New Roman"/>
                <w:sz w:val="24"/>
                <w:szCs w:val="24"/>
              </w:rPr>
              <w:t xml:space="preserve"> </w:t>
            </w:r>
            <w:r w:rsidRPr="000A3F71">
              <w:rPr>
                <w:rFonts w:ascii="Times New Roman" w:hAnsi="Times New Roman"/>
                <w:sz w:val="24"/>
                <w:szCs w:val="24"/>
              </w:rPr>
              <w:t>valstī.</w:t>
            </w:r>
            <w:r w:rsidR="00927809">
              <w:rPr>
                <w:rFonts w:ascii="Times New Roman" w:hAnsi="Times New Roman"/>
                <w:sz w:val="24"/>
                <w:szCs w:val="24"/>
              </w:rPr>
              <w:t xml:space="preserve"> </w:t>
            </w:r>
            <w:r w:rsidRPr="00637780">
              <w:rPr>
                <w:rFonts w:ascii="Times New Roman" w:hAnsi="Times New Roman"/>
                <w:sz w:val="24"/>
                <w:szCs w:val="24"/>
              </w:rPr>
              <w:t>Kā viens no risinājumiem šādas situācijas</w:t>
            </w:r>
            <w:r w:rsidR="00691A8D" w:rsidRPr="00637780">
              <w:rPr>
                <w:rFonts w:ascii="Times New Roman" w:hAnsi="Times New Roman"/>
                <w:sz w:val="24"/>
                <w:szCs w:val="24"/>
              </w:rPr>
              <w:t xml:space="preserve"> turpmākai</w:t>
            </w:r>
            <w:r w:rsidRPr="00637780">
              <w:rPr>
                <w:rFonts w:ascii="Times New Roman" w:hAnsi="Times New Roman"/>
                <w:sz w:val="24"/>
                <w:szCs w:val="24"/>
              </w:rPr>
              <w:t xml:space="preserve"> novēršanai ir</w:t>
            </w:r>
            <w:r w:rsidRPr="00637780">
              <w:rPr>
                <w:rFonts w:ascii="Times New Roman" w:hAnsi="Times New Roman"/>
                <w:bCs/>
                <w:sz w:val="24"/>
                <w:szCs w:val="24"/>
              </w:rPr>
              <w:t xml:space="preserve"> </w:t>
            </w:r>
            <w:r w:rsidR="00927809" w:rsidRPr="00637780">
              <w:rPr>
                <w:rFonts w:ascii="Times New Roman" w:hAnsi="Times New Roman"/>
                <w:bCs/>
                <w:sz w:val="24"/>
                <w:szCs w:val="24"/>
              </w:rPr>
              <w:t xml:space="preserve">zemsprieguma </w:t>
            </w:r>
            <w:r w:rsidRPr="00637780">
              <w:rPr>
                <w:rFonts w:ascii="Times New Roman" w:hAnsi="Times New Roman"/>
                <w:bCs/>
                <w:sz w:val="24"/>
                <w:szCs w:val="24"/>
              </w:rPr>
              <w:t>elektrolīnij</w:t>
            </w:r>
            <w:r w:rsidR="00927809" w:rsidRPr="00637780">
              <w:rPr>
                <w:rFonts w:ascii="Times New Roman" w:hAnsi="Times New Roman"/>
                <w:bCs/>
                <w:sz w:val="24"/>
                <w:szCs w:val="24"/>
              </w:rPr>
              <w:t>as</w:t>
            </w:r>
            <w:r w:rsidR="00691A8D" w:rsidRPr="00637780">
              <w:rPr>
                <w:rFonts w:ascii="Times New Roman" w:hAnsi="Times New Roman"/>
                <w:bCs/>
                <w:sz w:val="24"/>
                <w:szCs w:val="24"/>
              </w:rPr>
              <w:t>, kas šķērso meža teritorijas,</w:t>
            </w:r>
            <w:r w:rsidRPr="00637780">
              <w:rPr>
                <w:rFonts w:ascii="Times New Roman" w:hAnsi="Times New Roman"/>
                <w:bCs/>
                <w:sz w:val="24"/>
                <w:szCs w:val="24"/>
              </w:rPr>
              <w:t xml:space="preserve"> </w:t>
            </w:r>
            <w:r w:rsidR="00927809" w:rsidRPr="00637780">
              <w:rPr>
                <w:rFonts w:ascii="Times New Roman" w:hAnsi="Times New Roman"/>
                <w:bCs/>
                <w:sz w:val="24"/>
                <w:szCs w:val="24"/>
              </w:rPr>
              <w:t>pārbūvēt kabeļu līnijās</w:t>
            </w:r>
            <w:r w:rsidR="00691A8D" w:rsidRPr="00637780">
              <w:rPr>
                <w:rFonts w:ascii="Times New Roman" w:hAnsi="Times New Roman"/>
                <w:bCs/>
                <w:sz w:val="24"/>
                <w:szCs w:val="24"/>
              </w:rPr>
              <w:t xml:space="preserve">. Patreizējais </w:t>
            </w:r>
            <w:proofErr w:type="spellStart"/>
            <w:r w:rsidR="00691A8D" w:rsidRPr="00637780">
              <w:rPr>
                <w:rFonts w:ascii="Times New Roman" w:hAnsi="Times New Roman"/>
                <w:bCs/>
                <w:sz w:val="24"/>
                <w:szCs w:val="24"/>
              </w:rPr>
              <w:t>kabeļlīniju</w:t>
            </w:r>
            <w:proofErr w:type="spellEnd"/>
            <w:r w:rsidR="00691A8D" w:rsidRPr="00637780">
              <w:rPr>
                <w:rFonts w:ascii="Times New Roman" w:hAnsi="Times New Roman"/>
                <w:bCs/>
                <w:sz w:val="24"/>
                <w:szCs w:val="24"/>
              </w:rPr>
              <w:t xml:space="preserve"> t</w:t>
            </w:r>
            <w:r w:rsidR="002E190E">
              <w:rPr>
                <w:rFonts w:ascii="Times New Roman" w:hAnsi="Times New Roman"/>
                <w:bCs/>
                <w:sz w:val="24"/>
                <w:szCs w:val="24"/>
              </w:rPr>
              <w:t>r</w:t>
            </w:r>
            <w:r w:rsidR="00691A8D" w:rsidRPr="00637780">
              <w:rPr>
                <w:rFonts w:ascii="Times New Roman" w:hAnsi="Times New Roman"/>
                <w:bCs/>
                <w:sz w:val="24"/>
                <w:szCs w:val="24"/>
              </w:rPr>
              <w:t>ases platums</w:t>
            </w:r>
            <w:r w:rsidR="00661196" w:rsidRPr="00637780">
              <w:rPr>
                <w:rFonts w:ascii="Times New Roman" w:hAnsi="Times New Roman"/>
                <w:bCs/>
                <w:sz w:val="24"/>
                <w:szCs w:val="24"/>
              </w:rPr>
              <w:t xml:space="preserve"> ir divi metri, kas</w:t>
            </w:r>
            <w:r w:rsidR="00691A8D" w:rsidRPr="00637780">
              <w:rPr>
                <w:rFonts w:ascii="Times New Roman" w:hAnsi="Times New Roman"/>
                <w:bCs/>
                <w:sz w:val="24"/>
                <w:szCs w:val="24"/>
              </w:rPr>
              <w:t xml:space="preserve"> nenodrošina tehnikas piekļūšanu</w:t>
            </w:r>
            <w:r w:rsidR="00C55DEA" w:rsidRPr="00637780">
              <w:rPr>
                <w:rFonts w:ascii="Times New Roman" w:hAnsi="Times New Roman"/>
                <w:bCs/>
                <w:sz w:val="24"/>
                <w:szCs w:val="24"/>
              </w:rPr>
              <w:t xml:space="preserve"> līnijām</w:t>
            </w:r>
            <w:r w:rsidR="00927809" w:rsidRPr="00637780">
              <w:rPr>
                <w:rFonts w:ascii="Times New Roman" w:hAnsi="Times New Roman"/>
                <w:bCs/>
                <w:sz w:val="24"/>
                <w:szCs w:val="24"/>
              </w:rPr>
              <w:t xml:space="preserve"> un līdz ar to, nepieciešams paplašināt kabeļu līnijas trases platumu.</w:t>
            </w:r>
            <w:r w:rsidR="00927809">
              <w:rPr>
                <w:rFonts w:ascii="Times New Roman" w:hAnsi="Times New Roman"/>
                <w:bCs/>
                <w:color w:val="FF0000"/>
                <w:sz w:val="24"/>
                <w:szCs w:val="24"/>
              </w:rPr>
              <w:t xml:space="preserve"> </w:t>
            </w:r>
          </w:p>
        </w:tc>
      </w:tr>
      <w:tr w:rsidR="00827908" w:rsidRPr="009640EB" w:rsidTr="00A1733E">
        <w:trPr>
          <w:tblCellSpacing w:w="15" w:type="dxa"/>
        </w:trPr>
        <w:tc>
          <w:tcPr>
            <w:tcW w:w="161" w:type="pct"/>
            <w:tcBorders>
              <w:top w:val="single" w:sz="4" w:space="0" w:color="auto"/>
              <w:left w:val="single" w:sz="4" w:space="0" w:color="auto"/>
              <w:bottom w:val="single" w:sz="4" w:space="0" w:color="auto"/>
              <w:right w:val="single" w:sz="4" w:space="0" w:color="auto"/>
            </w:tcBorders>
          </w:tcPr>
          <w:p w:rsidR="00827908" w:rsidRPr="009640EB" w:rsidRDefault="00827908" w:rsidP="00A1733E">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3.</w:t>
            </w:r>
          </w:p>
        </w:tc>
        <w:tc>
          <w:tcPr>
            <w:tcW w:w="1002" w:type="pct"/>
            <w:tcBorders>
              <w:top w:val="single" w:sz="4" w:space="0" w:color="auto"/>
              <w:left w:val="single" w:sz="4" w:space="0" w:color="auto"/>
              <w:bottom w:val="single" w:sz="4" w:space="0" w:color="auto"/>
              <w:right w:val="single" w:sz="4" w:space="0" w:color="auto"/>
            </w:tcBorders>
          </w:tcPr>
          <w:p w:rsidR="00827908" w:rsidRPr="009640EB" w:rsidRDefault="00827908" w:rsidP="00A1733E">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Saistītie politikas ietekmes novērtējumi un pētījumi</w:t>
            </w:r>
          </w:p>
        </w:tc>
        <w:tc>
          <w:tcPr>
            <w:tcW w:w="3772" w:type="pct"/>
            <w:tcBorders>
              <w:top w:val="single" w:sz="4" w:space="0" w:color="auto"/>
              <w:left w:val="single" w:sz="4" w:space="0" w:color="auto"/>
              <w:bottom w:val="single" w:sz="4" w:space="0" w:color="auto"/>
              <w:right w:val="single" w:sz="4" w:space="0" w:color="auto"/>
            </w:tcBorders>
          </w:tcPr>
          <w:p w:rsidR="00827908" w:rsidRPr="002243A9" w:rsidRDefault="00827908" w:rsidP="00A1733E">
            <w:pPr>
              <w:spacing w:before="100" w:beforeAutospacing="1" w:after="100" w:afterAutospacing="1" w:line="240" w:lineRule="auto"/>
              <w:rPr>
                <w:rFonts w:ascii="Times New Roman" w:hAnsi="Times New Roman"/>
                <w:sz w:val="24"/>
                <w:szCs w:val="24"/>
                <w:lang w:eastAsia="lv-LV"/>
              </w:rPr>
            </w:pPr>
            <w:r w:rsidRPr="002243A9">
              <w:rPr>
                <w:rFonts w:ascii="Times New Roman" w:hAnsi="Times New Roman"/>
                <w:sz w:val="24"/>
                <w:szCs w:val="24"/>
                <w:lang w:eastAsia="lv-LV"/>
              </w:rPr>
              <w:t>Projekts šo jomu neskar</w:t>
            </w:r>
          </w:p>
        </w:tc>
      </w:tr>
      <w:tr w:rsidR="00827908" w:rsidRPr="00C16A1D" w:rsidTr="00A1733E">
        <w:trPr>
          <w:tblCellSpacing w:w="15" w:type="dxa"/>
        </w:trPr>
        <w:tc>
          <w:tcPr>
            <w:tcW w:w="161" w:type="pct"/>
            <w:tcBorders>
              <w:top w:val="single" w:sz="4" w:space="0" w:color="auto"/>
              <w:left w:val="single" w:sz="4" w:space="0" w:color="auto"/>
              <w:bottom w:val="single" w:sz="4" w:space="0" w:color="auto"/>
              <w:right w:val="single" w:sz="4" w:space="0" w:color="auto"/>
            </w:tcBorders>
          </w:tcPr>
          <w:p w:rsidR="00827908" w:rsidRPr="009640EB" w:rsidRDefault="00827908"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4</w:t>
            </w:r>
            <w:r>
              <w:rPr>
                <w:rFonts w:ascii="Times New Roman" w:hAnsi="Times New Roman"/>
                <w:sz w:val="24"/>
                <w:szCs w:val="24"/>
                <w:lang w:eastAsia="lv-LV"/>
              </w:rPr>
              <w:t>.</w:t>
            </w:r>
          </w:p>
        </w:tc>
        <w:tc>
          <w:tcPr>
            <w:tcW w:w="1002" w:type="pct"/>
            <w:tcBorders>
              <w:top w:val="single" w:sz="4" w:space="0" w:color="auto"/>
              <w:left w:val="single" w:sz="4" w:space="0" w:color="auto"/>
              <w:bottom w:val="single" w:sz="4" w:space="0" w:color="auto"/>
              <w:right w:val="single" w:sz="4" w:space="0" w:color="auto"/>
            </w:tcBorders>
          </w:tcPr>
          <w:p w:rsidR="00827908" w:rsidRPr="009640EB" w:rsidRDefault="00827908"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Tiesiskā regulējuma mērķis un būtība</w:t>
            </w:r>
          </w:p>
        </w:tc>
        <w:tc>
          <w:tcPr>
            <w:tcW w:w="3772" w:type="pct"/>
            <w:tcBorders>
              <w:top w:val="single" w:sz="4" w:space="0" w:color="auto"/>
              <w:left w:val="single" w:sz="4" w:space="0" w:color="auto"/>
              <w:bottom w:val="single" w:sz="4" w:space="0" w:color="auto"/>
              <w:right w:val="single" w:sz="4" w:space="0" w:color="auto"/>
            </w:tcBorders>
          </w:tcPr>
          <w:p w:rsidR="00827908" w:rsidRDefault="00827908" w:rsidP="005B24E1">
            <w:pPr>
              <w:spacing w:after="0" w:line="240" w:lineRule="auto"/>
              <w:jc w:val="both"/>
              <w:rPr>
                <w:rFonts w:ascii="Times New Roman" w:hAnsi="Times New Roman"/>
                <w:sz w:val="24"/>
                <w:szCs w:val="24"/>
              </w:rPr>
            </w:pPr>
            <w:r w:rsidRPr="00932DBF">
              <w:rPr>
                <w:rFonts w:ascii="Times New Roman" w:hAnsi="Times New Roman"/>
                <w:sz w:val="24"/>
                <w:szCs w:val="24"/>
              </w:rPr>
              <w:t xml:space="preserve">       Saistībā ar 2011.gada janvāra ārkārtas situāciju energoapgādē, ņemot vērā sabiedrībai nodarīto kaitējumu, turpmāku kaitējumu novēršanu sabiedrībai, videi un saimnieciskās darbības interesēm un, lai novērstu atkārtotas līdzīgas situācijas sekas, nepieciešams veikt grozījumus</w:t>
            </w:r>
            <w:r>
              <w:rPr>
                <w:rFonts w:ascii="Times New Roman" w:hAnsi="Times New Roman"/>
                <w:sz w:val="24"/>
                <w:szCs w:val="24"/>
              </w:rPr>
              <w:t xml:space="preserve"> </w:t>
            </w:r>
            <w:r w:rsidRPr="008132C5">
              <w:rPr>
                <w:rFonts w:ascii="Times New Roman" w:hAnsi="Times New Roman"/>
                <w:sz w:val="24"/>
                <w:szCs w:val="24"/>
              </w:rPr>
              <w:t>Ministru kabineta 2006.gada 5.decembra noteikumos Nr.982 „Enerģētikas infrastruktūras objektu aizsargjoslu noteikšanas metodika”</w:t>
            </w:r>
            <w:r>
              <w:rPr>
                <w:rFonts w:ascii="Times New Roman" w:hAnsi="Times New Roman"/>
                <w:sz w:val="24"/>
                <w:szCs w:val="24"/>
              </w:rPr>
              <w:t xml:space="preserve"> (turpmāk-Noteikumi).</w:t>
            </w:r>
          </w:p>
          <w:p w:rsidR="00691A8D" w:rsidRPr="00637780" w:rsidRDefault="00827908" w:rsidP="00291BA4">
            <w:pPr>
              <w:spacing w:after="0" w:line="240" w:lineRule="auto"/>
              <w:jc w:val="both"/>
              <w:rPr>
                <w:rFonts w:ascii="Times New Roman" w:hAnsi="Times New Roman"/>
                <w:bCs/>
                <w:sz w:val="24"/>
                <w:szCs w:val="24"/>
              </w:rPr>
            </w:pPr>
            <w:r w:rsidRPr="00637780">
              <w:rPr>
                <w:rFonts w:ascii="Times New Roman" w:hAnsi="Times New Roman"/>
                <w:sz w:val="24"/>
                <w:szCs w:val="24"/>
              </w:rPr>
              <w:t xml:space="preserve">        Noteikumi paredz </w:t>
            </w:r>
            <w:r w:rsidR="00661196" w:rsidRPr="00637780">
              <w:rPr>
                <w:rFonts w:ascii="Times New Roman" w:hAnsi="Times New Roman"/>
                <w:sz w:val="24"/>
                <w:szCs w:val="24"/>
              </w:rPr>
              <w:t xml:space="preserve">noteikt </w:t>
            </w:r>
            <w:proofErr w:type="spellStart"/>
            <w:r w:rsidR="00927809" w:rsidRPr="00637780">
              <w:rPr>
                <w:rFonts w:ascii="Times New Roman" w:hAnsi="Times New Roman"/>
                <w:bCs/>
                <w:sz w:val="24"/>
                <w:szCs w:val="24"/>
              </w:rPr>
              <w:t>kabeļlīniju</w:t>
            </w:r>
            <w:proofErr w:type="spellEnd"/>
            <w:r w:rsidR="00927809" w:rsidRPr="00637780">
              <w:rPr>
                <w:rFonts w:ascii="Times New Roman" w:hAnsi="Times New Roman"/>
                <w:bCs/>
                <w:sz w:val="24"/>
                <w:szCs w:val="24"/>
              </w:rPr>
              <w:t xml:space="preserve"> </w:t>
            </w:r>
            <w:r w:rsidRPr="00637780">
              <w:rPr>
                <w:rFonts w:ascii="Times New Roman" w:hAnsi="Times New Roman"/>
                <w:bCs/>
                <w:sz w:val="24"/>
                <w:szCs w:val="24"/>
              </w:rPr>
              <w:t>trases platumu</w:t>
            </w:r>
            <w:r w:rsidR="00691A8D" w:rsidRPr="00637780">
              <w:rPr>
                <w:rFonts w:ascii="Times New Roman" w:hAnsi="Times New Roman"/>
                <w:bCs/>
                <w:sz w:val="24"/>
                <w:szCs w:val="24"/>
              </w:rPr>
              <w:t xml:space="preserve"> trīs</w:t>
            </w:r>
            <w:r w:rsidRPr="00637780">
              <w:rPr>
                <w:rFonts w:ascii="Times New Roman" w:hAnsi="Times New Roman"/>
                <w:bCs/>
                <w:sz w:val="24"/>
                <w:szCs w:val="24"/>
              </w:rPr>
              <w:t xml:space="preserve"> metr</w:t>
            </w:r>
            <w:r w:rsidR="00661196" w:rsidRPr="00637780">
              <w:rPr>
                <w:rFonts w:ascii="Times New Roman" w:hAnsi="Times New Roman"/>
                <w:bCs/>
                <w:sz w:val="24"/>
                <w:szCs w:val="24"/>
              </w:rPr>
              <w:t>us platā joslā</w:t>
            </w:r>
            <w:r w:rsidR="00691A8D" w:rsidRPr="00637780">
              <w:rPr>
                <w:rFonts w:ascii="Times New Roman" w:hAnsi="Times New Roman"/>
                <w:bCs/>
                <w:sz w:val="24"/>
                <w:szCs w:val="24"/>
              </w:rPr>
              <w:t xml:space="preserve">, lai nodrošinātu </w:t>
            </w:r>
            <w:r w:rsidR="00661196" w:rsidRPr="00637780">
              <w:rPr>
                <w:rFonts w:ascii="Times New Roman" w:hAnsi="Times New Roman"/>
                <w:bCs/>
                <w:sz w:val="24"/>
                <w:szCs w:val="24"/>
              </w:rPr>
              <w:t xml:space="preserve">tehnikas </w:t>
            </w:r>
            <w:r w:rsidR="00E02618" w:rsidRPr="00637780">
              <w:rPr>
                <w:rFonts w:ascii="Times New Roman" w:hAnsi="Times New Roman"/>
                <w:bCs/>
                <w:sz w:val="24"/>
                <w:szCs w:val="24"/>
              </w:rPr>
              <w:t xml:space="preserve">piekļūšanu </w:t>
            </w:r>
            <w:r w:rsidR="00691A8D" w:rsidRPr="00637780">
              <w:rPr>
                <w:rFonts w:ascii="Times New Roman" w:hAnsi="Times New Roman"/>
                <w:bCs/>
                <w:sz w:val="24"/>
                <w:szCs w:val="24"/>
              </w:rPr>
              <w:t>kabeļu līniju apkalpošan</w:t>
            </w:r>
            <w:r w:rsidR="00661196" w:rsidRPr="00637780">
              <w:rPr>
                <w:rFonts w:ascii="Times New Roman" w:hAnsi="Times New Roman"/>
                <w:bCs/>
                <w:sz w:val="24"/>
                <w:szCs w:val="24"/>
              </w:rPr>
              <w:t>ai</w:t>
            </w:r>
            <w:r w:rsidR="00691A8D" w:rsidRPr="00637780">
              <w:rPr>
                <w:rFonts w:ascii="Times New Roman" w:hAnsi="Times New Roman"/>
                <w:bCs/>
                <w:sz w:val="24"/>
                <w:szCs w:val="24"/>
              </w:rPr>
              <w:t xml:space="preserve"> un </w:t>
            </w:r>
            <w:r w:rsidR="00661196" w:rsidRPr="00637780">
              <w:rPr>
                <w:rFonts w:ascii="Times New Roman" w:hAnsi="Times New Roman"/>
                <w:bCs/>
                <w:sz w:val="24"/>
                <w:szCs w:val="24"/>
              </w:rPr>
              <w:t xml:space="preserve">nodrošinātu to </w:t>
            </w:r>
            <w:r w:rsidR="00691A8D" w:rsidRPr="00637780">
              <w:rPr>
                <w:rFonts w:ascii="Times New Roman" w:hAnsi="Times New Roman"/>
                <w:bCs/>
                <w:sz w:val="24"/>
                <w:szCs w:val="24"/>
              </w:rPr>
              <w:t>ekspluatāciju</w:t>
            </w:r>
            <w:r w:rsidR="00661196" w:rsidRPr="00637780">
              <w:rPr>
                <w:rFonts w:ascii="Times New Roman" w:hAnsi="Times New Roman"/>
                <w:bCs/>
                <w:sz w:val="24"/>
                <w:szCs w:val="24"/>
              </w:rPr>
              <w:t>.</w:t>
            </w:r>
          </w:p>
          <w:p w:rsidR="00691A8D" w:rsidRPr="00637780" w:rsidRDefault="00101963" w:rsidP="00291BA4">
            <w:pPr>
              <w:spacing w:after="0" w:line="240" w:lineRule="auto"/>
              <w:jc w:val="both"/>
              <w:rPr>
                <w:rFonts w:ascii="Times New Roman" w:hAnsi="Times New Roman"/>
                <w:bCs/>
                <w:sz w:val="24"/>
                <w:szCs w:val="24"/>
              </w:rPr>
            </w:pPr>
            <w:r w:rsidRPr="00637780">
              <w:rPr>
                <w:rFonts w:ascii="Times New Roman" w:hAnsi="Times New Roman"/>
                <w:sz w:val="24"/>
                <w:szCs w:val="24"/>
              </w:rPr>
              <w:t>Noteikumi paredz, ka ārpus aizsargjoslas (trases) apdraudošos kokus cērt zemes īpašniek</w:t>
            </w:r>
            <w:r w:rsidR="0066592B">
              <w:rPr>
                <w:rFonts w:ascii="Times New Roman" w:hAnsi="Times New Roman"/>
                <w:sz w:val="24"/>
                <w:szCs w:val="24"/>
              </w:rPr>
              <w:t xml:space="preserve">s vai tiesiskais valdītājs vai, </w:t>
            </w:r>
            <w:r w:rsidRPr="00637780">
              <w:rPr>
                <w:rFonts w:ascii="Times New Roman" w:hAnsi="Times New Roman"/>
                <w:sz w:val="24"/>
                <w:szCs w:val="24"/>
              </w:rPr>
              <w:t xml:space="preserve">ja šādi koki nav nocirsti, tos cērt objekta īpašnieks vai valdītājs, </w:t>
            </w:r>
            <w:r w:rsidR="00A020D0" w:rsidRPr="00637780">
              <w:rPr>
                <w:rFonts w:ascii="Times New Roman" w:hAnsi="Times New Roman"/>
                <w:sz w:val="24"/>
                <w:szCs w:val="24"/>
              </w:rPr>
              <w:t xml:space="preserve">kā arī </w:t>
            </w:r>
            <w:r w:rsidRPr="00637780">
              <w:rPr>
                <w:rFonts w:ascii="Times New Roman" w:hAnsi="Times New Roman"/>
                <w:sz w:val="24"/>
                <w:szCs w:val="24"/>
              </w:rPr>
              <w:t>precizē ciršanas procedūru</w:t>
            </w:r>
            <w:r w:rsidR="00E02618" w:rsidRPr="00637780">
              <w:rPr>
                <w:rFonts w:ascii="Times New Roman" w:hAnsi="Times New Roman"/>
                <w:sz w:val="24"/>
                <w:szCs w:val="24"/>
              </w:rPr>
              <w:t xml:space="preserve"> un nosacījum</w:t>
            </w:r>
            <w:r w:rsidR="00A020D0" w:rsidRPr="00637780">
              <w:rPr>
                <w:rFonts w:ascii="Times New Roman" w:hAnsi="Times New Roman"/>
                <w:sz w:val="24"/>
                <w:szCs w:val="24"/>
              </w:rPr>
              <w:t>us</w:t>
            </w:r>
            <w:r w:rsidR="00E02618" w:rsidRPr="00637780">
              <w:rPr>
                <w:rFonts w:ascii="Times New Roman" w:hAnsi="Times New Roman"/>
                <w:sz w:val="24"/>
                <w:szCs w:val="24"/>
              </w:rPr>
              <w:t>, kas jāievēro</w:t>
            </w:r>
            <w:r w:rsidRPr="00637780">
              <w:rPr>
                <w:rFonts w:ascii="Times New Roman" w:hAnsi="Times New Roman"/>
                <w:sz w:val="24"/>
                <w:szCs w:val="24"/>
              </w:rPr>
              <w:t>.</w:t>
            </w:r>
          </w:p>
          <w:p w:rsidR="00827908" w:rsidRPr="00E94211" w:rsidRDefault="00827908" w:rsidP="00291BA4">
            <w:pPr>
              <w:spacing w:after="0" w:line="240" w:lineRule="auto"/>
              <w:jc w:val="both"/>
              <w:rPr>
                <w:rFonts w:ascii="Times New Roman" w:hAnsi="Times New Roman"/>
                <w:color w:val="FF0000"/>
                <w:sz w:val="24"/>
                <w:szCs w:val="24"/>
              </w:rPr>
            </w:pPr>
          </w:p>
        </w:tc>
      </w:tr>
      <w:tr w:rsidR="00827908" w:rsidRPr="009640EB" w:rsidTr="00A1733E">
        <w:trPr>
          <w:tblCellSpacing w:w="15" w:type="dxa"/>
        </w:trPr>
        <w:tc>
          <w:tcPr>
            <w:tcW w:w="161" w:type="pct"/>
            <w:tcBorders>
              <w:top w:val="single" w:sz="4" w:space="0" w:color="auto"/>
              <w:left w:val="single" w:sz="4" w:space="0" w:color="auto"/>
              <w:bottom w:val="single" w:sz="4" w:space="0" w:color="auto"/>
              <w:right w:val="single" w:sz="4" w:space="0" w:color="auto"/>
            </w:tcBorders>
          </w:tcPr>
          <w:p w:rsidR="00827908" w:rsidRPr="009640EB" w:rsidRDefault="00827908"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5.</w:t>
            </w:r>
          </w:p>
        </w:tc>
        <w:tc>
          <w:tcPr>
            <w:tcW w:w="1002" w:type="pct"/>
            <w:tcBorders>
              <w:top w:val="single" w:sz="4" w:space="0" w:color="auto"/>
              <w:left w:val="single" w:sz="4" w:space="0" w:color="auto"/>
              <w:bottom w:val="single" w:sz="4" w:space="0" w:color="auto"/>
              <w:right w:val="single" w:sz="4" w:space="0" w:color="auto"/>
            </w:tcBorders>
          </w:tcPr>
          <w:p w:rsidR="00827908" w:rsidRPr="009640EB" w:rsidRDefault="00827908"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Projekta izstrādē iesaistītās institūcijas</w:t>
            </w:r>
          </w:p>
        </w:tc>
        <w:tc>
          <w:tcPr>
            <w:tcW w:w="3772" w:type="pct"/>
            <w:tcBorders>
              <w:top w:val="single" w:sz="4" w:space="0" w:color="auto"/>
              <w:left w:val="single" w:sz="4" w:space="0" w:color="auto"/>
              <w:bottom w:val="single" w:sz="4" w:space="0" w:color="auto"/>
              <w:right w:val="single" w:sz="4" w:space="0" w:color="auto"/>
            </w:tcBorders>
          </w:tcPr>
          <w:p w:rsidR="00827908" w:rsidRPr="009640EB" w:rsidRDefault="00A020D0" w:rsidP="00DE7769">
            <w:pPr>
              <w:spacing w:before="100" w:beforeAutospacing="1" w:after="100" w:afterAutospacing="1" w:line="240" w:lineRule="auto"/>
              <w:jc w:val="both"/>
              <w:rPr>
                <w:rFonts w:ascii="Times New Roman" w:hAnsi="Times New Roman"/>
                <w:sz w:val="24"/>
                <w:szCs w:val="24"/>
                <w:lang w:eastAsia="lv-LV"/>
              </w:rPr>
            </w:pPr>
            <w:r>
              <w:rPr>
                <w:rFonts w:ascii="Times New Roman" w:hAnsi="Times New Roman"/>
                <w:sz w:val="24"/>
                <w:szCs w:val="24"/>
                <w:lang w:eastAsia="lv-LV"/>
              </w:rPr>
              <w:t>Zemkopības ministrija, AS „Latvenergo”, Meža īpašnieku biedrība.</w:t>
            </w:r>
          </w:p>
        </w:tc>
      </w:tr>
      <w:tr w:rsidR="00827908" w:rsidRPr="009640EB" w:rsidTr="00A1733E">
        <w:trPr>
          <w:tblCellSpacing w:w="15" w:type="dxa"/>
        </w:trPr>
        <w:tc>
          <w:tcPr>
            <w:tcW w:w="161" w:type="pct"/>
            <w:tcBorders>
              <w:top w:val="single" w:sz="4" w:space="0" w:color="auto"/>
              <w:left w:val="single" w:sz="4" w:space="0" w:color="auto"/>
              <w:bottom w:val="single" w:sz="4" w:space="0" w:color="auto"/>
              <w:right w:val="single" w:sz="4" w:space="0" w:color="auto"/>
            </w:tcBorders>
          </w:tcPr>
          <w:p w:rsidR="00827908" w:rsidRPr="009640EB" w:rsidRDefault="00827908"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6.</w:t>
            </w:r>
          </w:p>
        </w:tc>
        <w:tc>
          <w:tcPr>
            <w:tcW w:w="1002" w:type="pct"/>
            <w:tcBorders>
              <w:top w:val="single" w:sz="4" w:space="0" w:color="auto"/>
              <w:left w:val="single" w:sz="4" w:space="0" w:color="auto"/>
              <w:bottom w:val="single" w:sz="4" w:space="0" w:color="auto"/>
              <w:right w:val="single" w:sz="4" w:space="0" w:color="auto"/>
            </w:tcBorders>
          </w:tcPr>
          <w:p w:rsidR="00827908" w:rsidRPr="009640EB" w:rsidRDefault="00827908"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 xml:space="preserve">Iemesli, kādēļ netika nodrošināta </w:t>
            </w:r>
            <w:r w:rsidRPr="009640EB">
              <w:rPr>
                <w:rFonts w:ascii="Times New Roman" w:hAnsi="Times New Roman"/>
                <w:sz w:val="24"/>
                <w:szCs w:val="24"/>
                <w:lang w:eastAsia="lv-LV"/>
              </w:rPr>
              <w:lastRenderedPageBreak/>
              <w:t>sabiedrības līdzdalība</w:t>
            </w:r>
          </w:p>
        </w:tc>
        <w:tc>
          <w:tcPr>
            <w:tcW w:w="3772" w:type="pct"/>
            <w:tcBorders>
              <w:top w:val="single" w:sz="4" w:space="0" w:color="auto"/>
              <w:left w:val="single" w:sz="4" w:space="0" w:color="auto"/>
              <w:bottom w:val="single" w:sz="4" w:space="0" w:color="auto"/>
              <w:right w:val="single" w:sz="4" w:space="0" w:color="auto"/>
            </w:tcBorders>
          </w:tcPr>
          <w:p w:rsidR="00827908" w:rsidRPr="009640EB" w:rsidRDefault="00827908" w:rsidP="00B57EA7">
            <w:pPr>
              <w:spacing w:before="100" w:beforeAutospacing="1" w:after="100" w:afterAutospacing="1" w:line="240" w:lineRule="auto"/>
              <w:rPr>
                <w:rFonts w:ascii="Times New Roman" w:hAnsi="Times New Roman"/>
                <w:sz w:val="24"/>
                <w:szCs w:val="24"/>
                <w:lang w:eastAsia="lv-LV"/>
              </w:rPr>
            </w:pPr>
            <w:r>
              <w:rPr>
                <w:rFonts w:ascii="Times New Roman" w:hAnsi="Times New Roman"/>
                <w:sz w:val="24"/>
                <w:szCs w:val="24"/>
                <w:lang w:eastAsia="lv-LV"/>
              </w:rPr>
              <w:lastRenderedPageBreak/>
              <w:t>Projekts šo jomu neskar</w:t>
            </w:r>
          </w:p>
        </w:tc>
      </w:tr>
      <w:tr w:rsidR="00827908" w:rsidRPr="009640EB" w:rsidTr="00A1733E">
        <w:trPr>
          <w:tblCellSpacing w:w="15" w:type="dxa"/>
        </w:trPr>
        <w:tc>
          <w:tcPr>
            <w:tcW w:w="161" w:type="pct"/>
            <w:tcBorders>
              <w:top w:val="single" w:sz="4" w:space="0" w:color="auto"/>
              <w:left w:val="single" w:sz="4" w:space="0" w:color="auto"/>
              <w:bottom w:val="single" w:sz="4" w:space="0" w:color="auto"/>
              <w:right w:val="single" w:sz="4" w:space="0" w:color="auto"/>
            </w:tcBorders>
          </w:tcPr>
          <w:p w:rsidR="00827908" w:rsidRPr="009640EB" w:rsidRDefault="00827908" w:rsidP="009640EB">
            <w:pPr>
              <w:spacing w:after="0" w:line="240" w:lineRule="auto"/>
              <w:rPr>
                <w:rFonts w:ascii="Times New Roman" w:hAnsi="Times New Roman"/>
                <w:sz w:val="24"/>
                <w:szCs w:val="24"/>
                <w:lang w:eastAsia="lv-LV"/>
              </w:rPr>
            </w:pPr>
            <w:r w:rsidRPr="009640EB">
              <w:rPr>
                <w:rFonts w:ascii="Times New Roman" w:hAnsi="Times New Roman"/>
                <w:sz w:val="24"/>
                <w:szCs w:val="24"/>
                <w:lang w:eastAsia="lv-LV"/>
              </w:rPr>
              <w:lastRenderedPageBreak/>
              <w:t>7.</w:t>
            </w:r>
          </w:p>
        </w:tc>
        <w:tc>
          <w:tcPr>
            <w:tcW w:w="1002" w:type="pct"/>
            <w:tcBorders>
              <w:top w:val="single" w:sz="4" w:space="0" w:color="auto"/>
              <w:left w:val="single" w:sz="4" w:space="0" w:color="auto"/>
              <w:bottom w:val="single" w:sz="4" w:space="0" w:color="auto"/>
              <w:right w:val="single" w:sz="4" w:space="0" w:color="auto"/>
            </w:tcBorders>
          </w:tcPr>
          <w:p w:rsidR="00827908" w:rsidRPr="009640EB" w:rsidRDefault="00827908" w:rsidP="009640EB">
            <w:pPr>
              <w:spacing w:after="0" w:line="240" w:lineRule="auto"/>
              <w:rPr>
                <w:rFonts w:ascii="Times New Roman" w:hAnsi="Times New Roman"/>
                <w:sz w:val="24"/>
                <w:szCs w:val="24"/>
                <w:lang w:eastAsia="lv-LV"/>
              </w:rPr>
            </w:pPr>
            <w:r w:rsidRPr="009640EB">
              <w:rPr>
                <w:rFonts w:ascii="Times New Roman" w:hAnsi="Times New Roman"/>
                <w:sz w:val="24"/>
                <w:szCs w:val="24"/>
                <w:lang w:eastAsia="lv-LV"/>
              </w:rPr>
              <w:t>Cita informācija</w:t>
            </w:r>
          </w:p>
        </w:tc>
        <w:tc>
          <w:tcPr>
            <w:tcW w:w="3772" w:type="pct"/>
            <w:tcBorders>
              <w:top w:val="single" w:sz="4" w:space="0" w:color="auto"/>
              <w:left w:val="single" w:sz="4" w:space="0" w:color="auto"/>
              <w:bottom w:val="single" w:sz="4" w:space="0" w:color="auto"/>
              <w:right w:val="single" w:sz="4" w:space="0" w:color="auto"/>
            </w:tcBorders>
          </w:tcPr>
          <w:p w:rsidR="00827908" w:rsidRPr="009640EB" w:rsidRDefault="007F04F4" w:rsidP="009640EB">
            <w:pPr>
              <w:spacing w:after="0" w:line="240" w:lineRule="auto"/>
              <w:rPr>
                <w:rFonts w:ascii="Times New Roman" w:hAnsi="Times New Roman"/>
                <w:sz w:val="24"/>
                <w:szCs w:val="24"/>
                <w:lang w:eastAsia="lv-LV"/>
              </w:rPr>
            </w:pPr>
            <w:r>
              <w:rPr>
                <w:rFonts w:ascii="Times New Roman" w:hAnsi="Times New Roman"/>
                <w:sz w:val="24"/>
                <w:szCs w:val="24"/>
                <w:lang w:eastAsia="lv-LV"/>
              </w:rPr>
              <w:t>Nav</w:t>
            </w:r>
          </w:p>
        </w:tc>
      </w:tr>
    </w:tbl>
    <w:p w:rsidR="00827908" w:rsidRDefault="00827908" w:rsidP="009640EB">
      <w:pPr>
        <w:spacing w:after="0" w:line="240" w:lineRule="auto"/>
        <w:rPr>
          <w:rFonts w:ascii="Times New Roman" w:hAnsi="Times New Roman"/>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
      <w:tblGrid>
        <w:gridCol w:w="569"/>
        <w:gridCol w:w="4806"/>
        <w:gridCol w:w="3836"/>
      </w:tblGrid>
      <w:tr w:rsidR="00827908" w:rsidRPr="009640EB" w:rsidTr="00EE5C42">
        <w:trPr>
          <w:tblCellSpacing w:w="15" w:type="dxa"/>
        </w:trPr>
        <w:tc>
          <w:tcPr>
            <w:tcW w:w="0" w:type="auto"/>
            <w:gridSpan w:val="3"/>
            <w:vAlign w:val="center"/>
          </w:tcPr>
          <w:p w:rsidR="00827908" w:rsidRPr="009640EB" w:rsidRDefault="00827908" w:rsidP="002E43E8">
            <w:pPr>
              <w:spacing w:before="100" w:beforeAutospacing="1" w:after="100" w:afterAutospacing="1" w:line="240" w:lineRule="auto"/>
              <w:jc w:val="center"/>
              <w:rPr>
                <w:rFonts w:ascii="Times New Roman" w:hAnsi="Times New Roman"/>
                <w:b/>
                <w:bCs/>
                <w:sz w:val="24"/>
                <w:szCs w:val="24"/>
                <w:lang w:eastAsia="lv-LV"/>
              </w:rPr>
            </w:pPr>
            <w:r w:rsidRPr="009640EB">
              <w:rPr>
                <w:rFonts w:ascii="Times New Roman" w:hAnsi="Times New Roman"/>
                <w:b/>
                <w:bCs/>
                <w:sz w:val="24"/>
                <w:szCs w:val="24"/>
                <w:lang w:eastAsia="lv-LV"/>
              </w:rPr>
              <w:t>II. Tiesību akta projekta ietekme uz sabiedrību</w:t>
            </w:r>
          </w:p>
        </w:tc>
      </w:tr>
      <w:tr w:rsidR="00827908" w:rsidRPr="009640EB" w:rsidTr="00567B6C">
        <w:trPr>
          <w:tblCellSpacing w:w="15" w:type="dxa"/>
        </w:trPr>
        <w:tc>
          <w:tcPr>
            <w:tcW w:w="284" w:type="pct"/>
          </w:tcPr>
          <w:p w:rsidR="00827908" w:rsidRPr="009640EB" w:rsidRDefault="00827908" w:rsidP="002E43E8">
            <w:pPr>
              <w:spacing w:before="100" w:beforeAutospacing="1" w:after="100" w:afterAutospacing="1" w:line="240" w:lineRule="auto"/>
              <w:rPr>
                <w:rFonts w:ascii="Times New Roman" w:hAnsi="Times New Roman"/>
                <w:sz w:val="24"/>
                <w:szCs w:val="24"/>
                <w:lang w:eastAsia="lv-LV"/>
              </w:rPr>
            </w:pPr>
            <w:r>
              <w:rPr>
                <w:rFonts w:ascii="Times New Roman" w:hAnsi="Times New Roman"/>
                <w:sz w:val="24"/>
                <w:szCs w:val="24"/>
                <w:lang w:eastAsia="lv-LV"/>
              </w:rPr>
              <w:t xml:space="preserve"> 1</w:t>
            </w:r>
            <w:r w:rsidRPr="009640EB">
              <w:rPr>
                <w:rFonts w:ascii="Times New Roman" w:hAnsi="Times New Roman"/>
                <w:sz w:val="24"/>
                <w:szCs w:val="24"/>
                <w:lang w:eastAsia="lv-LV"/>
              </w:rPr>
              <w:t>.</w:t>
            </w:r>
          </w:p>
        </w:tc>
        <w:tc>
          <w:tcPr>
            <w:tcW w:w="2593" w:type="pct"/>
          </w:tcPr>
          <w:p w:rsidR="00827908" w:rsidRPr="009640EB" w:rsidRDefault="00827908" w:rsidP="001025EB">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 xml:space="preserve">Sabiedrības </w:t>
            </w:r>
            <w:proofErr w:type="spellStart"/>
            <w:r w:rsidRPr="009640EB">
              <w:rPr>
                <w:rFonts w:ascii="Times New Roman" w:hAnsi="Times New Roman"/>
                <w:sz w:val="24"/>
                <w:szCs w:val="24"/>
                <w:lang w:eastAsia="lv-LV"/>
              </w:rPr>
              <w:t>mēr</w:t>
            </w:r>
            <w:r>
              <w:rPr>
                <w:rFonts w:ascii="Times New Roman" w:hAnsi="Times New Roman"/>
                <w:sz w:val="24"/>
                <w:szCs w:val="24"/>
                <w:lang w:eastAsia="lv-LV"/>
              </w:rPr>
              <w:t>ķ</w:t>
            </w:r>
            <w:r w:rsidRPr="009640EB">
              <w:rPr>
                <w:rFonts w:ascii="Times New Roman" w:hAnsi="Times New Roman"/>
                <w:sz w:val="24"/>
                <w:szCs w:val="24"/>
                <w:lang w:eastAsia="lv-LV"/>
              </w:rPr>
              <w:t>grupa</w:t>
            </w:r>
            <w:proofErr w:type="spellEnd"/>
          </w:p>
        </w:tc>
        <w:tc>
          <w:tcPr>
            <w:tcW w:w="2058" w:type="pct"/>
          </w:tcPr>
          <w:p w:rsidR="00827908" w:rsidRPr="009640EB" w:rsidRDefault="00291BA4" w:rsidP="00F25A5C">
            <w:pPr>
              <w:spacing w:before="100" w:beforeAutospacing="1" w:after="100" w:afterAutospacing="1" w:line="240" w:lineRule="auto"/>
              <w:rPr>
                <w:rFonts w:ascii="Times New Roman" w:hAnsi="Times New Roman"/>
                <w:sz w:val="24"/>
                <w:szCs w:val="24"/>
                <w:lang w:eastAsia="lv-LV"/>
              </w:rPr>
            </w:pPr>
            <w:r>
              <w:rPr>
                <w:rFonts w:ascii="Times New Roman" w:hAnsi="Times New Roman"/>
                <w:sz w:val="24"/>
                <w:szCs w:val="24"/>
                <w:lang w:eastAsia="lv-LV"/>
              </w:rPr>
              <w:t>Meža īpašnieki, kuru īpašumus šķērso elektrolīnijas</w:t>
            </w:r>
          </w:p>
        </w:tc>
      </w:tr>
      <w:tr w:rsidR="00827908" w:rsidRPr="009640EB" w:rsidTr="00567B6C">
        <w:trPr>
          <w:tblCellSpacing w:w="15" w:type="dxa"/>
        </w:trPr>
        <w:tc>
          <w:tcPr>
            <w:tcW w:w="284" w:type="pct"/>
          </w:tcPr>
          <w:p w:rsidR="00827908" w:rsidRPr="009640EB" w:rsidRDefault="00827908"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2.</w:t>
            </w:r>
          </w:p>
        </w:tc>
        <w:tc>
          <w:tcPr>
            <w:tcW w:w="2593" w:type="pct"/>
          </w:tcPr>
          <w:p w:rsidR="00827908" w:rsidRPr="009640EB" w:rsidRDefault="00827908"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 xml:space="preserve">Citas sabiedrības grupas (bez </w:t>
            </w:r>
            <w:proofErr w:type="spellStart"/>
            <w:r w:rsidRPr="009640EB">
              <w:rPr>
                <w:rFonts w:ascii="Times New Roman" w:hAnsi="Times New Roman"/>
                <w:sz w:val="24"/>
                <w:szCs w:val="24"/>
                <w:lang w:eastAsia="lv-LV"/>
              </w:rPr>
              <w:t>mērķgrupas</w:t>
            </w:r>
            <w:proofErr w:type="spellEnd"/>
            <w:r w:rsidRPr="009640EB">
              <w:rPr>
                <w:rFonts w:ascii="Times New Roman" w:hAnsi="Times New Roman"/>
                <w:sz w:val="24"/>
                <w:szCs w:val="24"/>
                <w:lang w:eastAsia="lv-LV"/>
              </w:rPr>
              <w:t>), kuras tiesiskais regulējums arī ietekmē vai varētu ietekmēt</w:t>
            </w:r>
          </w:p>
        </w:tc>
        <w:tc>
          <w:tcPr>
            <w:tcW w:w="2058" w:type="pct"/>
          </w:tcPr>
          <w:p w:rsidR="00827908" w:rsidRPr="009640EB" w:rsidRDefault="00291BA4" w:rsidP="00567B6C">
            <w:pPr>
              <w:spacing w:before="100" w:beforeAutospacing="1" w:after="100" w:afterAutospacing="1" w:line="240" w:lineRule="auto"/>
              <w:rPr>
                <w:rFonts w:ascii="Times New Roman" w:hAnsi="Times New Roman"/>
                <w:sz w:val="24"/>
                <w:szCs w:val="24"/>
                <w:lang w:eastAsia="lv-LV"/>
              </w:rPr>
            </w:pPr>
            <w:r>
              <w:rPr>
                <w:rFonts w:ascii="Times New Roman" w:hAnsi="Times New Roman"/>
                <w:sz w:val="24"/>
                <w:szCs w:val="24"/>
                <w:lang w:eastAsia="lv-LV"/>
              </w:rPr>
              <w:t>Projekts šo jomu neskar</w:t>
            </w:r>
          </w:p>
        </w:tc>
      </w:tr>
      <w:tr w:rsidR="00827908" w:rsidRPr="009640EB" w:rsidTr="00567B6C">
        <w:trPr>
          <w:tblCellSpacing w:w="15" w:type="dxa"/>
        </w:trPr>
        <w:tc>
          <w:tcPr>
            <w:tcW w:w="284" w:type="pct"/>
          </w:tcPr>
          <w:p w:rsidR="00827908" w:rsidRPr="009640EB" w:rsidRDefault="00827908"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3.</w:t>
            </w:r>
          </w:p>
        </w:tc>
        <w:tc>
          <w:tcPr>
            <w:tcW w:w="2593" w:type="pct"/>
          </w:tcPr>
          <w:p w:rsidR="00827908" w:rsidRPr="009640EB" w:rsidRDefault="00827908"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Tiesiskā regulējuma finansiālā ietekme</w:t>
            </w:r>
          </w:p>
        </w:tc>
        <w:tc>
          <w:tcPr>
            <w:tcW w:w="2058" w:type="pct"/>
          </w:tcPr>
          <w:p w:rsidR="00827908" w:rsidRPr="009640EB" w:rsidRDefault="00827908" w:rsidP="002E43E8">
            <w:pPr>
              <w:spacing w:before="100" w:beforeAutospacing="1" w:after="100" w:afterAutospacing="1" w:line="240" w:lineRule="auto"/>
              <w:rPr>
                <w:rFonts w:ascii="Times New Roman" w:hAnsi="Times New Roman"/>
                <w:sz w:val="24"/>
                <w:szCs w:val="24"/>
                <w:lang w:eastAsia="lv-LV"/>
              </w:rPr>
            </w:pPr>
            <w:r>
              <w:rPr>
                <w:rFonts w:ascii="Times New Roman" w:hAnsi="Times New Roman"/>
                <w:sz w:val="24"/>
                <w:szCs w:val="24"/>
                <w:lang w:eastAsia="lv-LV"/>
              </w:rPr>
              <w:t>Projekts šo jomu neskar</w:t>
            </w:r>
          </w:p>
        </w:tc>
      </w:tr>
      <w:tr w:rsidR="00827908" w:rsidRPr="009640EB" w:rsidTr="00567B6C">
        <w:trPr>
          <w:tblCellSpacing w:w="15" w:type="dxa"/>
        </w:trPr>
        <w:tc>
          <w:tcPr>
            <w:tcW w:w="284" w:type="pct"/>
          </w:tcPr>
          <w:p w:rsidR="00827908" w:rsidRPr="009640EB" w:rsidRDefault="00827908"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4.</w:t>
            </w:r>
          </w:p>
        </w:tc>
        <w:tc>
          <w:tcPr>
            <w:tcW w:w="2593" w:type="pct"/>
          </w:tcPr>
          <w:p w:rsidR="00827908" w:rsidRPr="009640EB" w:rsidRDefault="00827908"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Tiesiskā regulējuma nefinansiālā ietekme</w:t>
            </w:r>
          </w:p>
        </w:tc>
        <w:tc>
          <w:tcPr>
            <w:tcW w:w="2058" w:type="pct"/>
          </w:tcPr>
          <w:p w:rsidR="00827908" w:rsidRPr="007579D7" w:rsidRDefault="00AD6D12" w:rsidP="00AD6D12">
            <w:pPr>
              <w:spacing w:before="100" w:beforeAutospacing="1" w:after="100" w:afterAutospacing="1" w:line="240" w:lineRule="auto"/>
              <w:jc w:val="both"/>
              <w:rPr>
                <w:rFonts w:ascii="Times New Roman" w:hAnsi="Times New Roman"/>
                <w:sz w:val="24"/>
                <w:szCs w:val="24"/>
                <w:lang w:eastAsia="lv-LV"/>
              </w:rPr>
            </w:pPr>
            <w:r>
              <w:rPr>
                <w:rFonts w:ascii="Times New Roman" w:hAnsi="Times New Roman"/>
                <w:sz w:val="24"/>
                <w:szCs w:val="24"/>
                <w:lang w:eastAsia="lv-LV"/>
              </w:rPr>
              <w:t xml:space="preserve">Grozījumi Noteikumos uzliks par pienākumu mežu īpašniekiem veikt </w:t>
            </w:r>
            <w:r w:rsidRPr="00637780">
              <w:rPr>
                <w:rFonts w:ascii="Times New Roman" w:hAnsi="Times New Roman"/>
                <w:sz w:val="24"/>
                <w:szCs w:val="24"/>
              </w:rPr>
              <w:t xml:space="preserve">ārpus </w:t>
            </w:r>
            <w:r>
              <w:rPr>
                <w:rFonts w:ascii="Times New Roman" w:hAnsi="Times New Roman"/>
                <w:sz w:val="24"/>
                <w:szCs w:val="24"/>
              </w:rPr>
              <w:t xml:space="preserve">elektrotīklu </w:t>
            </w:r>
            <w:r w:rsidRPr="00637780">
              <w:rPr>
                <w:rFonts w:ascii="Times New Roman" w:hAnsi="Times New Roman"/>
                <w:sz w:val="24"/>
                <w:szCs w:val="24"/>
              </w:rPr>
              <w:t>aizsargjoslas (trases) apdraudoš</w:t>
            </w:r>
            <w:r>
              <w:rPr>
                <w:rFonts w:ascii="Times New Roman" w:hAnsi="Times New Roman"/>
                <w:sz w:val="24"/>
                <w:szCs w:val="24"/>
              </w:rPr>
              <w:t xml:space="preserve">u </w:t>
            </w:r>
            <w:r w:rsidRPr="00637780">
              <w:rPr>
                <w:rFonts w:ascii="Times New Roman" w:hAnsi="Times New Roman"/>
                <w:sz w:val="24"/>
                <w:szCs w:val="24"/>
              </w:rPr>
              <w:t xml:space="preserve">koku </w:t>
            </w:r>
            <w:r>
              <w:rPr>
                <w:rFonts w:ascii="Times New Roman" w:hAnsi="Times New Roman"/>
                <w:sz w:val="24"/>
                <w:szCs w:val="24"/>
              </w:rPr>
              <w:t>iz</w:t>
            </w:r>
            <w:r w:rsidRPr="00637780">
              <w:rPr>
                <w:rFonts w:ascii="Times New Roman" w:hAnsi="Times New Roman"/>
                <w:sz w:val="24"/>
                <w:szCs w:val="24"/>
              </w:rPr>
              <w:t>c</w:t>
            </w:r>
            <w:r>
              <w:rPr>
                <w:rFonts w:ascii="Times New Roman" w:hAnsi="Times New Roman"/>
                <w:sz w:val="24"/>
                <w:szCs w:val="24"/>
              </w:rPr>
              <w:t>iršanu.</w:t>
            </w:r>
            <w:r w:rsidRPr="00637780">
              <w:rPr>
                <w:rFonts w:ascii="Times New Roman" w:hAnsi="Times New Roman"/>
                <w:sz w:val="24"/>
                <w:szCs w:val="24"/>
              </w:rPr>
              <w:t xml:space="preserve"> </w:t>
            </w:r>
          </w:p>
        </w:tc>
      </w:tr>
      <w:tr w:rsidR="00827908" w:rsidRPr="009640EB" w:rsidTr="00567B6C">
        <w:trPr>
          <w:tblCellSpacing w:w="15" w:type="dxa"/>
        </w:trPr>
        <w:tc>
          <w:tcPr>
            <w:tcW w:w="284" w:type="pct"/>
          </w:tcPr>
          <w:p w:rsidR="00827908" w:rsidRPr="009640EB" w:rsidRDefault="00827908"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5.</w:t>
            </w:r>
          </w:p>
        </w:tc>
        <w:tc>
          <w:tcPr>
            <w:tcW w:w="2593" w:type="pct"/>
          </w:tcPr>
          <w:p w:rsidR="00827908" w:rsidRPr="009640EB" w:rsidRDefault="00827908"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Administratīvās procedūras raksturojums</w:t>
            </w:r>
          </w:p>
        </w:tc>
        <w:tc>
          <w:tcPr>
            <w:tcW w:w="2058" w:type="pct"/>
          </w:tcPr>
          <w:p w:rsidR="00827908" w:rsidRPr="009640EB" w:rsidRDefault="00827908" w:rsidP="00323244">
            <w:pPr>
              <w:spacing w:before="100" w:beforeAutospacing="1" w:after="100" w:afterAutospacing="1" w:line="240" w:lineRule="auto"/>
              <w:rPr>
                <w:rFonts w:ascii="Times New Roman" w:hAnsi="Times New Roman"/>
                <w:sz w:val="24"/>
                <w:szCs w:val="24"/>
                <w:lang w:eastAsia="lv-LV"/>
              </w:rPr>
            </w:pPr>
            <w:r>
              <w:rPr>
                <w:rFonts w:ascii="Times New Roman" w:hAnsi="Times New Roman"/>
                <w:sz w:val="24"/>
                <w:szCs w:val="24"/>
                <w:lang w:eastAsia="lv-LV"/>
              </w:rPr>
              <w:t>Projekts šo jomu neskar</w:t>
            </w:r>
          </w:p>
        </w:tc>
      </w:tr>
      <w:tr w:rsidR="00827908" w:rsidRPr="009640EB" w:rsidTr="00567B6C">
        <w:trPr>
          <w:tblCellSpacing w:w="15" w:type="dxa"/>
        </w:trPr>
        <w:tc>
          <w:tcPr>
            <w:tcW w:w="284" w:type="pct"/>
          </w:tcPr>
          <w:p w:rsidR="00827908" w:rsidRPr="009640EB" w:rsidRDefault="00827908"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6.</w:t>
            </w:r>
          </w:p>
        </w:tc>
        <w:tc>
          <w:tcPr>
            <w:tcW w:w="2593" w:type="pct"/>
          </w:tcPr>
          <w:p w:rsidR="00827908" w:rsidRPr="009640EB" w:rsidRDefault="00827908"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Administratīvo izmaksu monetārs novērtējums</w:t>
            </w:r>
          </w:p>
        </w:tc>
        <w:tc>
          <w:tcPr>
            <w:tcW w:w="2058" w:type="pct"/>
          </w:tcPr>
          <w:p w:rsidR="00827908" w:rsidRPr="009640EB" w:rsidRDefault="00827908" w:rsidP="002E43E8">
            <w:pPr>
              <w:spacing w:before="100" w:beforeAutospacing="1" w:after="100" w:afterAutospacing="1" w:line="240" w:lineRule="auto"/>
              <w:rPr>
                <w:rFonts w:ascii="Times New Roman" w:hAnsi="Times New Roman"/>
                <w:sz w:val="24"/>
                <w:szCs w:val="24"/>
                <w:lang w:eastAsia="lv-LV"/>
              </w:rPr>
            </w:pPr>
            <w:r>
              <w:rPr>
                <w:rFonts w:ascii="Times New Roman" w:hAnsi="Times New Roman"/>
                <w:sz w:val="24"/>
                <w:szCs w:val="24"/>
                <w:lang w:eastAsia="lv-LV"/>
              </w:rPr>
              <w:t>Projekts šo jomu neskar</w:t>
            </w:r>
          </w:p>
        </w:tc>
      </w:tr>
      <w:tr w:rsidR="00827908" w:rsidRPr="009640EB" w:rsidTr="00567B6C">
        <w:trPr>
          <w:tblCellSpacing w:w="15" w:type="dxa"/>
        </w:trPr>
        <w:tc>
          <w:tcPr>
            <w:tcW w:w="284" w:type="pct"/>
          </w:tcPr>
          <w:p w:rsidR="00827908" w:rsidRPr="009640EB" w:rsidRDefault="00827908"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7.</w:t>
            </w:r>
          </w:p>
        </w:tc>
        <w:tc>
          <w:tcPr>
            <w:tcW w:w="2593" w:type="pct"/>
          </w:tcPr>
          <w:p w:rsidR="00827908" w:rsidRPr="009640EB" w:rsidRDefault="00827908"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Cita informācija</w:t>
            </w:r>
          </w:p>
        </w:tc>
        <w:tc>
          <w:tcPr>
            <w:tcW w:w="2058" w:type="pct"/>
          </w:tcPr>
          <w:p w:rsidR="00827908" w:rsidRPr="009640EB" w:rsidRDefault="007F04F4" w:rsidP="002A277A">
            <w:pPr>
              <w:spacing w:before="100" w:beforeAutospacing="1" w:after="100" w:afterAutospacing="1" w:line="240" w:lineRule="auto"/>
              <w:rPr>
                <w:rFonts w:ascii="Times New Roman" w:hAnsi="Times New Roman"/>
                <w:sz w:val="24"/>
                <w:szCs w:val="24"/>
                <w:lang w:eastAsia="lv-LV"/>
              </w:rPr>
            </w:pPr>
            <w:r>
              <w:rPr>
                <w:rFonts w:ascii="Times New Roman" w:hAnsi="Times New Roman"/>
                <w:sz w:val="24"/>
                <w:szCs w:val="24"/>
                <w:lang w:eastAsia="lv-LV"/>
              </w:rPr>
              <w:t>Nav</w:t>
            </w:r>
          </w:p>
        </w:tc>
      </w:tr>
    </w:tbl>
    <w:p w:rsidR="00827908" w:rsidRDefault="00827908" w:rsidP="00183532">
      <w:pPr>
        <w:spacing w:after="0" w:line="240" w:lineRule="auto"/>
        <w:rPr>
          <w:rFonts w:ascii="Times New Roman" w:hAnsi="Times New Roman"/>
          <w:sz w:val="24"/>
          <w:szCs w:val="24"/>
          <w:lang w:eastAsia="lv-LV"/>
        </w:rPr>
      </w:pPr>
    </w:p>
    <w:p w:rsidR="00827908" w:rsidRDefault="00827908" w:rsidP="00183532">
      <w:pPr>
        <w:spacing w:after="0" w:line="240" w:lineRule="auto"/>
        <w:rPr>
          <w:rFonts w:ascii="Times New Roman" w:hAnsi="Times New Roman"/>
          <w:b/>
          <w:sz w:val="24"/>
          <w:szCs w:val="24"/>
          <w:lang w:eastAsia="lv-LV"/>
        </w:rPr>
      </w:pPr>
      <w:r w:rsidRPr="00567B6C">
        <w:rPr>
          <w:rFonts w:ascii="Times New Roman" w:hAnsi="Times New Roman"/>
          <w:b/>
          <w:sz w:val="24"/>
          <w:szCs w:val="24"/>
          <w:lang w:eastAsia="lv-LV"/>
        </w:rPr>
        <w:t>III-V Projekts šo jomu neskar</w:t>
      </w:r>
    </w:p>
    <w:p w:rsidR="00291BA4" w:rsidRPr="00567B6C" w:rsidRDefault="00291BA4" w:rsidP="00183532">
      <w:pPr>
        <w:spacing w:after="0" w:line="240" w:lineRule="auto"/>
        <w:rPr>
          <w:rFonts w:ascii="Times New Roman" w:hAnsi="Times New Roman"/>
          <w:b/>
          <w:sz w:val="24"/>
          <w:szCs w:val="24"/>
          <w:lang w:eastAsia="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268"/>
        <w:gridCol w:w="6230"/>
        <w:gridCol w:w="2633"/>
      </w:tblGrid>
      <w:tr w:rsidR="00827908" w:rsidRPr="00F97D8F">
        <w:tc>
          <w:tcPr>
            <w:tcW w:w="0" w:type="auto"/>
            <w:gridSpan w:val="3"/>
            <w:tcBorders>
              <w:top w:val="outset" w:sz="6" w:space="0" w:color="000000"/>
              <w:bottom w:val="outset" w:sz="6" w:space="0" w:color="000000"/>
            </w:tcBorders>
          </w:tcPr>
          <w:p w:rsidR="00827908" w:rsidRPr="00F97D8F" w:rsidRDefault="00827908" w:rsidP="00F97D8F">
            <w:pPr>
              <w:spacing w:before="100" w:beforeAutospacing="1" w:after="100" w:afterAutospacing="1" w:line="240" w:lineRule="auto"/>
              <w:jc w:val="center"/>
              <w:rPr>
                <w:rFonts w:ascii="Times New Roman" w:hAnsi="Times New Roman"/>
                <w:b/>
                <w:bCs/>
                <w:sz w:val="24"/>
                <w:szCs w:val="24"/>
                <w:lang w:eastAsia="lv-LV"/>
              </w:rPr>
            </w:pPr>
            <w:r w:rsidRPr="00F97D8F">
              <w:rPr>
                <w:rFonts w:ascii="Times New Roman" w:hAnsi="Times New Roman"/>
                <w:b/>
                <w:bCs/>
                <w:sz w:val="24"/>
                <w:szCs w:val="24"/>
                <w:lang w:eastAsia="lv-LV"/>
              </w:rPr>
              <w:t>VI. Sabiedrības līdzdalība un šīs līdzdalības rezultāti</w:t>
            </w:r>
          </w:p>
        </w:tc>
      </w:tr>
      <w:tr w:rsidR="00827908" w:rsidRPr="00F97D8F">
        <w:tc>
          <w:tcPr>
            <w:tcW w:w="0" w:type="auto"/>
            <w:tcBorders>
              <w:top w:val="outset" w:sz="6" w:space="0" w:color="000000"/>
              <w:bottom w:val="outset" w:sz="6" w:space="0" w:color="000000"/>
              <w:right w:val="outset" w:sz="6" w:space="0" w:color="000000"/>
            </w:tcBorders>
          </w:tcPr>
          <w:p w:rsidR="00827908" w:rsidRPr="00F97D8F" w:rsidRDefault="00827908" w:rsidP="00F97D8F">
            <w:pPr>
              <w:spacing w:before="100" w:beforeAutospacing="1" w:after="100" w:afterAutospacing="1" w:line="240" w:lineRule="auto"/>
              <w:rPr>
                <w:rFonts w:ascii="Times New Roman" w:hAnsi="Times New Roman"/>
                <w:sz w:val="24"/>
                <w:szCs w:val="24"/>
                <w:lang w:eastAsia="lv-LV"/>
              </w:rPr>
            </w:pPr>
            <w:r w:rsidRPr="00F97D8F">
              <w:rPr>
                <w:rFonts w:ascii="Times New Roman" w:hAnsi="Times New Roman"/>
                <w:sz w:val="24"/>
                <w:szCs w:val="24"/>
                <w:lang w:eastAsia="lv-LV"/>
              </w:rPr>
              <w:t>1.</w:t>
            </w:r>
          </w:p>
        </w:tc>
        <w:tc>
          <w:tcPr>
            <w:tcW w:w="0" w:type="auto"/>
            <w:tcBorders>
              <w:top w:val="outset" w:sz="6" w:space="0" w:color="000000"/>
              <w:left w:val="outset" w:sz="6" w:space="0" w:color="000000"/>
              <w:bottom w:val="outset" w:sz="6" w:space="0" w:color="000000"/>
              <w:right w:val="outset" w:sz="6" w:space="0" w:color="000000"/>
            </w:tcBorders>
          </w:tcPr>
          <w:p w:rsidR="00827908" w:rsidRPr="00F97D8F" w:rsidRDefault="00827908" w:rsidP="00F97D8F">
            <w:pPr>
              <w:spacing w:before="100" w:beforeAutospacing="1" w:after="100" w:afterAutospacing="1" w:line="240" w:lineRule="auto"/>
              <w:rPr>
                <w:rFonts w:ascii="Times New Roman" w:hAnsi="Times New Roman"/>
                <w:sz w:val="24"/>
                <w:szCs w:val="24"/>
                <w:lang w:eastAsia="lv-LV"/>
              </w:rPr>
            </w:pPr>
            <w:r w:rsidRPr="00F97D8F">
              <w:rPr>
                <w:rFonts w:ascii="Times New Roman" w:hAnsi="Times New Roman"/>
                <w:sz w:val="24"/>
                <w:szCs w:val="24"/>
                <w:lang w:eastAsia="lv-LV"/>
              </w:rPr>
              <w:t>Sabiedrības informēšana par projekta izstrādes uzsākšanu</w:t>
            </w:r>
          </w:p>
        </w:tc>
        <w:tc>
          <w:tcPr>
            <w:tcW w:w="0" w:type="auto"/>
            <w:tcBorders>
              <w:top w:val="outset" w:sz="6" w:space="0" w:color="000000"/>
              <w:left w:val="outset" w:sz="6" w:space="0" w:color="000000"/>
              <w:bottom w:val="outset" w:sz="6" w:space="0" w:color="000000"/>
            </w:tcBorders>
          </w:tcPr>
          <w:p w:rsidR="00827908" w:rsidRPr="00291BA4" w:rsidRDefault="005B6249" w:rsidP="00791AC8">
            <w:pPr>
              <w:spacing w:before="100" w:beforeAutospacing="1" w:after="100" w:afterAutospacing="1" w:line="240" w:lineRule="auto"/>
              <w:jc w:val="both"/>
              <w:rPr>
                <w:rFonts w:ascii="Times New Roman" w:hAnsi="Times New Roman"/>
                <w:sz w:val="24"/>
                <w:szCs w:val="24"/>
                <w:lang w:eastAsia="lv-LV"/>
              </w:rPr>
            </w:pPr>
            <w:r>
              <w:rPr>
                <w:rFonts w:ascii="Times New Roman" w:hAnsi="Times New Roman"/>
                <w:sz w:val="24"/>
                <w:szCs w:val="24"/>
                <w:lang w:eastAsia="lv-LV"/>
              </w:rPr>
              <w:t>Projekts šo jomu neskar</w:t>
            </w:r>
          </w:p>
        </w:tc>
      </w:tr>
      <w:tr w:rsidR="00827908" w:rsidRPr="00F97D8F">
        <w:tc>
          <w:tcPr>
            <w:tcW w:w="0" w:type="auto"/>
            <w:tcBorders>
              <w:top w:val="outset" w:sz="6" w:space="0" w:color="000000"/>
              <w:bottom w:val="outset" w:sz="6" w:space="0" w:color="000000"/>
              <w:right w:val="outset" w:sz="6" w:space="0" w:color="000000"/>
            </w:tcBorders>
          </w:tcPr>
          <w:p w:rsidR="00827908" w:rsidRPr="00F97D8F" w:rsidRDefault="00827908" w:rsidP="00F97D8F">
            <w:pPr>
              <w:spacing w:before="100" w:beforeAutospacing="1" w:after="100" w:afterAutospacing="1" w:line="240" w:lineRule="auto"/>
              <w:rPr>
                <w:rFonts w:ascii="Times New Roman" w:hAnsi="Times New Roman"/>
                <w:sz w:val="24"/>
                <w:szCs w:val="24"/>
                <w:lang w:eastAsia="lv-LV"/>
              </w:rPr>
            </w:pPr>
            <w:r w:rsidRPr="00F97D8F">
              <w:rPr>
                <w:rFonts w:ascii="Times New Roman" w:hAnsi="Times New Roman"/>
                <w:sz w:val="24"/>
                <w:szCs w:val="24"/>
                <w:lang w:eastAsia="lv-LV"/>
              </w:rPr>
              <w:t>2.</w:t>
            </w:r>
          </w:p>
        </w:tc>
        <w:tc>
          <w:tcPr>
            <w:tcW w:w="0" w:type="auto"/>
            <w:tcBorders>
              <w:top w:val="outset" w:sz="6" w:space="0" w:color="000000"/>
              <w:left w:val="outset" w:sz="6" w:space="0" w:color="000000"/>
              <w:bottom w:val="outset" w:sz="6" w:space="0" w:color="000000"/>
              <w:right w:val="outset" w:sz="6" w:space="0" w:color="000000"/>
            </w:tcBorders>
          </w:tcPr>
          <w:p w:rsidR="00827908" w:rsidRPr="00F97D8F" w:rsidRDefault="00827908" w:rsidP="00F97D8F">
            <w:pPr>
              <w:spacing w:before="100" w:beforeAutospacing="1" w:after="100" w:afterAutospacing="1" w:line="240" w:lineRule="auto"/>
              <w:rPr>
                <w:rFonts w:ascii="Times New Roman" w:hAnsi="Times New Roman"/>
                <w:sz w:val="24"/>
                <w:szCs w:val="24"/>
                <w:lang w:eastAsia="lv-LV"/>
              </w:rPr>
            </w:pPr>
            <w:r w:rsidRPr="00F97D8F">
              <w:rPr>
                <w:rFonts w:ascii="Times New Roman" w:hAnsi="Times New Roman"/>
                <w:sz w:val="24"/>
                <w:szCs w:val="24"/>
                <w:lang w:eastAsia="lv-LV"/>
              </w:rPr>
              <w:t>Sabiedrības līdzdalība projekta izstrādē</w:t>
            </w:r>
          </w:p>
        </w:tc>
        <w:tc>
          <w:tcPr>
            <w:tcW w:w="0" w:type="auto"/>
            <w:tcBorders>
              <w:top w:val="outset" w:sz="6" w:space="0" w:color="000000"/>
              <w:left w:val="outset" w:sz="6" w:space="0" w:color="000000"/>
              <w:bottom w:val="outset" w:sz="6" w:space="0" w:color="000000"/>
            </w:tcBorders>
          </w:tcPr>
          <w:p w:rsidR="00827908" w:rsidRPr="00F97D8F" w:rsidRDefault="00827908" w:rsidP="00D25A45">
            <w:pPr>
              <w:spacing w:before="100" w:beforeAutospacing="1" w:after="100" w:afterAutospacing="1" w:line="240" w:lineRule="auto"/>
              <w:rPr>
                <w:rFonts w:ascii="Times New Roman" w:hAnsi="Times New Roman"/>
                <w:sz w:val="24"/>
                <w:szCs w:val="24"/>
                <w:lang w:eastAsia="lv-LV"/>
              </w:rPr>
            </w:pPr>
            <w:r>
              <w:rPr>
                <w:rFonts w:ascii="Times New Roman" w:hAnsi="Times New Roman"/>
                <w:sz w:val="24"/>
                <w:szCs w:val="24"/>
                <w:lang w:eastAsia="lv-LV"/>
              </w:rPr>
              <w:t>Projekts šo jomu neskar</w:t>
            </w:r>
          </w:p>
        </w:tc>
      </w:tr>
      <w:tr w:rsidR="00827908" w:rsidRPr="00F97D8F">
        <w:tc>
          <w:tcPr>
            <w:tcW w:w="0" w:type="auto"/>
            <w:tcBorders>
              <w:top w:val="outset" w:sz="6" w:space="0" w:color="000000"/>
              <w:bottom w:val="outset" w:sz="6" w:space="0" w:color="000000"/>
              <w:right w:val="outset" w:sz="6" w:space="0" w:color="000000"/>
            </w:tcBorders>
          </w:tcPr>
          <w:p w:rsidR="00827908" w:rsidRPr="00F97D8F" w:rsidRDefault="00827908" w:rsidP="00F97D8F">
            <w:pPr>
              <w:spacing w:before="100" w:beforeAutospacing="1" w:after="100" w:afterAutospacing="1" w:line="240" w:lineRule="auto"/>
              <w:rPr>
                <w:rFonts w:ascii="Times New Roman" w:hAnsi="Times New Roman"/>
                <w:sz w:val="24"/>
                <w:szCs w:val="24"/>
                <w:lang w:eastAsia="lv-LV"/>
              </w:rPr>
            </w:pPr>
            <w:r w:rsidRPr="00F97D8F">
              <w:rPr>
                <w:rFonts w:ascii="Times New Roman" w:hAnsi="Times New Roman"/>
                <w:sz w:val="24"/>
                <w:szCs w:val="24"/>
                <w:lang w:eastAsia="lv-LV"/>
              </w:rPr>
              <w:t>3.</w:t>
            </w:r>
          </w:p>
        </w:tc>
        <w:tc>
          <w:tcPr>
            <w:tcW w:w="0" w:type="auto"/>
            <w:tcBorders>
              <w:top w:val="outset" w:sz="6" w:space="0" w:color="000000"/>
              <w:left w:val="outset" w:sz="6" w:space="0" w:color="000000"/>
              <w:bottom w:val="outset" w:sz="6" w:space="0" w:color="000000"/>
              <w:right w:val="outset" w:sz="6" w:space="0" w:color="000000"/>
            </w:tcBorders>
          </w:tcPr>
          <w:p w:rsidR="00827908" w:rsidRPr="00F97D8F" w:rsidRDefault="00827908" w:rsidP="00F97D8F">
            <w:pPr>
              <w:spacing w:before="100" w:beforeAutospacing="1" w:after="100" w:afterAutospacing="1" w:line="240" w:lineRule="auto"/>
              <w:rPr>
                <w:rFonts w:ascii="Times New Roman" w:hAnsi="Times New Roman"/>
                <w:sz w:val="24"/>
                <w:szCs w:val="24"/>
                <w:lang w:eastAsia="lv-LV"/>
              </w:rPr>
            </w:pPr>
            <w:r w:rsidRPr="00F97D8F">
              <w:rPr>
                <w:rFonts w:ascii="Times New Roman" w:hAnsi="Times New Roman"/>
                <w:sz w:val="24"/>
                <w:szCs w:val="24"/>
                <w:lang w:eastAsia="lv-LV"/>
              </w:rPr>
              <w:t>Sabiedrības līdzdalības rezultāti</w:t>
            </w:r>
          </w:p>
        </w:tc>
        <w:tc>
          <w:tcPr>
            <w:tcW w:w="0" w:type="auto"/>
            <w:tcBorders>
              <w:top w:val="outset" w:sz="6" w:space="0" w:color="000000"/>
              <w:left w:val="outset" w:sz="6" w:space="0" w:color="000000"/>
              <w:bottom w:val="outset" w:sz="6" w:space="0" w:color="000000"/>
            </w:tcBorders>
          </w:tcPr>
          <w:p w:rsidR="00827908" w:rsidRPr="00F97D8F" w:rsidRDefault="00827908" w:rsidP="00F25A5C">
            <w:pPr>
              <w:spacing w:before="100" w:beforeAutospacing="1" w:after="100" w:afterAutospacing="1" w:line="240" w:lineRule="auto"/>
              <w:rPr>
                <w:rFonts w:ascii="Times New Roman" w:hAnsi="Times New Roman"/>
                <w:sz w:val="24"/>
                <w:szCs w:val="24"/>
                <w:lang w:eastAsia="lv-LV"/>
              </w:rPr>
            </w:pPr>
            <w:r>
              <w:rPr>
                <w:rFonts w:ascii="Times New Roman" w:hAnsi="Times New Roman"/>
                <w:sz w:val="24"/>
                <w:szCs w:val="24"/>
                <w:lang w:eastAsia="lv-LV"/>
              </w:rPr>
              <w:t>Projekts šo jomu neskar</w:t>
            </w:r>
          </w:p>
        </w:tc>
      </w:tr>
      <w:tr w:rsidR="00827908" w:rsidRPr="00F97D8F">
        <w:tc>
          <w:tcPr>
            <w:tcW w:w="0" w:type="auto"/>
            <w:tcBorders>
              <w:top w:val="outset" w:sz="6" w:space="0" w:color="000000"/>
              <w:bottom w:val="outset" w:sz="6" w:space="0" w:color="000000"/>
              <w:right w:val="outset" w:sz="6" w:space="0" w:color="000000"/>
            </w:tcBorders>
          </w:tcPr>
          <w:p w:rsidR="00827908" w:rsidRPr="00F97D8F" w:rsidRDefault="00827908" w:rsidP="00F97D8F">
            <w:pPr>
              <w:spacing w:before="100" w:beforeAutospacing="1" w:after="100" w:afterAutospacing="1" w:line="240" w:lineRule="auto"/>
              <w:rPr>
                <w:rFonts w:ascii="Times New Roman" w:hAnsi="Times New Roman"/>
                <w:sz w:val="24"/>
                <w:szCs w:val="24"/>
                <w:lang w:eastAsia="lv-LV"/>
              </w:rPr>
            </w:pPr>
            <w:r w:rsidRPr="00F97D8F">
              <w:rPr>
                <w:rFonts w:ascii="Times New Roman" w:hAnsi="Times New Roman"/>
                <w:sz w:val="24"/>
                <w:szCs w:val="24"/>
                <w:lang w:eastAsia="lv-LV"/>
              </w:rPr>
              <w:t>4.</w:t>
            </w:r>
          </w:p>
        </w:tc>
        <w:tc>
          <w:tcPr>
            <w:tcW w:w="0" w:type="auto"/>
            <w:tcBorders>
              <w:top w:val="outset" w:sz="6" w:space="0" w:color="000000"/>
              <w:left w:val="outset" w:sz="6" w:space="0" w:color="000000"/>
              <w:bottom w:val="outset" w:sz="6" w:space="0" w:color="000000"/>
              <w:right w:val="outset" w:sz="6" w:space="0" w:color="000000"/>
            </w:tcBorders>
          </w:tcPr>
          <w:p w:rsidR="00827908" w:rsidRPr="00F97D8F" w:rsidRDefault="00827908" w:rsidP="00F97D8F">
            <w:pPr>
              <w:spacing w:before="100" w:beforeAutospacing="1" w:after="100" w:afterAutospacing="1" w:line="240" w:lineRule="auto"/>
              <w:rPr>
                <w:rFonts w:ascii="Times New Roman" w:hAnsi="Times New Roman"/>
                <w:sz w:val="24"/>
                <w:szCs w:val="24"/>
                <w:lang w:eastAsia="lv-LV"/>
              </w:rPr>
            </w:pPr>
            <w:r w:rsidRPr="00F97D8F">
              <w:rPr>
                <w:rFonts w:ascii="Times New Roman" w:hAnsi="Times New Roman"/>
                <w:sz w:val="24"/>
                <w:szCs w:val="24"/>
                <w:lang w:eastAsia="lv-LV"/>
              </w:rPr>
              <w:t>Saeimas un ekspertu līdzdalība</w:t>
            </w:r>
          </w:p>
        </w:tc>
        <w:tc>
          <w:tcPr>
            <w:tcW w:w="0" w:type="auto"/>
            <w:tcBorders>
              <w:top w:val="outset" w:sz="6" w:space="0" w:color="000000"/>
              <w:left w:val="outset" w:sz="6" w:space="0" w:color="000000"/>
              <w:bottom w:val="outset" w:sz="6" w:space="0" w:color="000000"/>
            </w:tcBorders>
          </w:tcPr>
          <w:p w:rsidR="00827908" w:rsidRPr="00F97D8F" w:rsidRDefault="00827908" w:rsidP="00F97D8F">
            <w:pPr>
              <w:spacing w:before="100" w:beforeAutospacing="1" w:after="100" w:afterAutospacing="1" w:line="240" w:lineRule="auto"/>
              <w:rPr>
                <w:rFonts w:ascii="Times New Roman" w:hAnsi="Times New Roman"/>
                <w:sz w:val="24"/>
                <w:szCs w:val="24"/>
                <w:lang w:eastAsia="lv-LV"/>
              </w:rPr>
            </w:pPr>
            <w:r>
              <w:rPr>
                <w:rFonts w:ascii="Times New Roman" w:hAnsi="Times New Roman"/>
                <w:sz w:val="24"/>
                <w:szCs w:val="24"/>
                <w:lang w:eastAsia="lv-LV"/>
              </w:rPr>
              <w:t>Projekts šo jomu neskar</w:t>
            </w:r>
          </w:p>
        </w:tc>
      </w:tr>
      <w:tr w:rsidR="00827908" w:rsidRPr="00F97D8F">
        <w:tc>
          <w:tcPr>
            <w:tcW w:w="0" w:type="auto"/>
            <w:tcBorders>
              <w:top w:val="outset" w:sz="6" w:space="0" w:color="000000"/>
              <w:bottom w:val="outset" w:sz="6" w:space="0" w:color="000000"/>
              <w:right w:val="outset" w:sz="6" w:space="0" w:color="000000"/>
            </w:tcBorders>
          </w:tcPr>
          <w:p w:rsidR="00827908" w:rsidRPr="00F97D8F" w:rsidRDefault="00827908" w:rsidP="00F97D8F">
            <w:pPr>
              <w:spacing w:before="100" w:beforeAutospacing="1" w:after="100" w:afterAutospacing="1" w:line="240" w:lineRule="auto"/>
              <w:rPr>
                <w:rFonts w:ascii="Times New Roman" w:hAnsi="Times New Roman"/>
                <w:sz w:val="24"/>
                <w:szCs w:val="24"/>
                <w:lang w:eastAsia="lv-LV"/>
              </w:rPr>
            </w:pPr>
            <w:r w:rsidRPr="00F97D8F">
              <w:rPr>
                <w:rFonts w:ascii="Times New Roman" w:hAnsi="Times New Roman"/>
                <w:sz w:val="24"/>
                <w:szCs w:val="24"/>
                <w:lang w:eastAsia="lv-LV"/>
              </w:rPr>
              <w:t>5.</w:t>
            </w:r>
          </w:p>
        </w:tc>
        <w:tc>
          <w:tcPr>
            <w:tcW w:w="0" w:type="auto"/>
            <w:tcBorders>
              <w:top w:val="outset" w:sz="6" w:space="0" w:color="000000"/>
              <w:left w:val="outset" w:sz="6" w:space="0" w:color="000000"/>
              <w:bottom w:val="outset" w:sz="6" w:space="0" w:color="000000"/>
              <w:right w:val="outset" w:sz="6" w:space="0" w:color="000000"/>
            </w:tcBorders>
          </w:tcPr>
          <w:p w:rsidR="00827908" w:rsidRPr="00F97D8F" w:rsidRDefault="00827908" w:rsidP="00F97D8F">
            <w:pPr>
              <w:spacing w:before="100" w:beforeAutospacing="1" w:after="100" w:afterAutospacing="1" w:line="240" w:lineRule="auto"/>
              <w:rPr>
                <w:rFonts w:ascii="Times New Roman" w:hAnsi="Times New Roman"/>
                <w:sz w:val="24"/>
                <w:szCs w:val="24"/>
                <w:lang w:eastAsia="lv-LV"/>
              </w:rPr>
            </w:pPr>
            <w:r w:rsidRPr="00F97D8F">
              <w:rPr>
                <w:rFonts w:ascii="Times New Roman" w:hAnsi="Times New Roman"/>
                <w:sz w:val="24"/>
                <w:szCs w:val="24"/>
                <w:lang w:eastAsia="lv-LV"/>
              </w:rPr>
              <w:t>Cita informācija</w:t>
            </w:r>
          </w:p>
        </w:tc>
        <w:tc>
          <w:tcPr>
            <w:tcW w:w="0" w:type="auto"/>
            <w:tcBorders>
              <w:top w:val="outset" w:sz="6" w:space="0" w:color="000000"/>
              <w:left w:val="outset" w:sz="6" w:space="0" w:color="000000"/>
              <w:bottom w:val="outset" w:sz="6" w:space="0" w:color="000000"/>
            </w:tcBorders>
          </w:tcPr>
          <w:p w:rsidR="00827908" w:rsidRPr="00F97D8F" w:rsidRDefault="007F04F4" w:rsidP="00E64006">
            <w:pPr>
              <w:spacing w:before="100" w:beforeAutospacing="1" w:after="100" w:afterAutospacing="1" w:line="240" w:lineRule="auto"/>
              <w:rPr>
                <w:rFonts w:ascii="Times New Roman" w:hAnsi="Times New Roman"/>
                <w:sz w:val="24"/>
                <w:szCs w:val="24"/>
                <w:lang w:eastAsia="lv-LV"/>
              </w:rPr>
            </w:pPr>
            <w:r>
              <w:rPr>
                <w:rFonts w:ascii="Times New Roman" w:hAnsi="Times New Roman"/>
                <w:sz w:val="24"/>
                <w:szCs w:val="24"/>
                <w:lang w:eastAsia="lv-LV"/>
              </w:rPr>
              <w:t>Nav</w:t>
            </w:r>
          </w:p>
        </w:tc>
      </w:tr>
    </w:tbl>
    <w:p w:rsidR="00827908" w:rsidRPr="00987CA2" w:rsidRDefault="00827908">
      <w:pPr>
        <w:rPr>
          <w:rFonts w:ascii="Times New Roman" w:hAnsi="Times New Roman"/>
          <w:b/>
          <w:sz w:val="24"/>
          <w:szCs w:val="24"/>
        </w:rPr>
      </w:pPr>
      <w:r w:rsidRPr="00987CA2">
        <w:rPr>
          <w:rFonts w:ascii="Times New Roman" w:hAnsi="Times New Roman"/>
          <w:b/>
          <w:sz w:val="24"/>
          <w:szCs w:val="24"/>
        </w:rPr>
        <w:t xml:space="preserve">VII- </w:t>
      </w:r>
      <w:r w:rsidRPr="00987CA2">
        <w:rPr>
          <w:rFonts w:ascii="Times New Roman" w:hAnsi="Times New Roman"/>
          <w:b/>
          <w:sz w:val="24"/>
          <w:szCs w:val="24"/>
          <w:lang w:eastAsia="lv-LV"/>
        </w:rPr>
        <w:t>Projekts šo jomu neskar</w:t>
      </w:r>
    </w:p>
    <w:p w:rsidR="00827908" w:rsidRPr="00291BA4" w:rsidRDefault="00827908">
      <w:pPr>
        <w:rPr>
          <w:rFonts w:ascii="Times New Roman" w:hAnsi="Times New Roman"/>
          <w:sz w:val="28"/>
          <w:szCs w:val="28"/>
        </w:rPr>
      </w:pPr>
      <w:r w:rsidRPr="00291BA4">
        <w:rPr>
          <w:rFonts w:ascii="Times New Roman" w:hAnsi="Times New Roman"/>
          <w:sz w:val="28"/>
          <w:szCs w:val="28"/>
        </w:rPr>
        <w:t xml:space="preserve">Iesniedzējs: </w:t>
      </w:r>
    </w:p>
    <w:p w:rsidR="00827908" w:rsidRPr="00291BA4" w:rsidRDefault="00827908">
      <w:pPr>
        <w:rPr>
          <w:rFonts w:ascii="Times New Roman" w:hAnsi="Times New Roman"/>
          <w:sz w:val="28"/>
          <w:szCs w:val="28"/>
        </w:rPr>
      </w:pPr>
      <w:r w:rsidRPr="00291BA4">
        <w:rPr>
          <w:rFonts w:ascii="Times New Roman" w:hAnsi="Times New Roman"/>
          <w:sz w:val="28"/>
          <w:szCs w:val="28"/>
        </w:rPr>
        <w:t>Ekonomikas ministrs</w:t>
      </w:r>
      <w:r w:rsidRPr="00291BA4">
        <w:rPr>
          <w:rFonts w:ascii="Times New Roman" w:hAnsi="Times New Roman"/>
          <w:sz w:val="28"/>
          <w:szCs w:val="28"/>
        </w:rPr>
        <w:tab/>
      </w:r>
      <w:r w:rsidRPr="00291BA4">
        <w:rPr>
          <w:rFonts w:ascii="Times New Roman" w:hAnsi="Times New Roman"/>
          <w:sz w:val="28"/>
          <w:szCs w:val="28"/>
        </w:rPr>
        <w:tab/>
      </w:r>
      <w:r w:rsidRPr="00291BA4">
        <w:rPr>
          <w:rFonts w:ascii="Times New Roman" w:hAnsi="Times New Roman"/>
          <w:sz w:val="28"/>
          <w:szCs w:val="28"/>
        </w:rPr>
        <w:tab/>
      </w:r>
      <w:r w:rsidRPr="00291BA4">
        <w:rPr>
          <w:rFonts w:ascii="Times New Roman" w:hAnsi="Times New Roman"/>
          <w:sz w:val="28"/>
          <w:szCs w:val="28"/>
        </w:rPr>
        <w:tab/>
      </w:r>
      <w:r w:rsidRPr="00291BA4">
        <w:rPr>
          <w:rFonts w:ascii="Times New Roman" w:hAnsi="Times New Roman"/>
          <w:sz w:val="28"/>
          <w:szCs w:val="28"/>
        </w:rPr>
        <w:tab/>
      </w:r>
      <w:r w:rsidRPr="00291BA4">
        <w:rPr>
          <w:rFonts w:ascii="Times New Roman" w:hAnsi="Times New Roman"/>
          <w:sz w:val="28"/>
          <w:szCs w:val="28"/>
        </w:rPr>
        <w:tab/>
      </w:r>
      <w:r w:rsidRPr="00291BA4">
        <w:rPr>
          <w:rFonts w:ascii="Times New Roman" w:hAnsi="Times New Roman"/>
          <w:sz w:val="28"/>
          <w:szCs w:val="28"/>
        </w:rPr>
        <w:tab/>
        <w:t>A.Kampars</w:t>
      </w:r>
    </w:p>
    <w:p w:rsidR="00ED03E7" w:rsidRDefault="00ED03E7">
      <w:pPr>
        <w:rPr>
          <w:rFonts w:ascii="Times New Roman" w:hAnsi="Times New Roman"/>
          <w:sz w:val="28"/>
          <w:szCs w:val="28"/>
        </w:rPr>
      </w:pPr>
    </w:p>
    <w:p w:rsidR="00827908" w:rsidRPr="00291BA4" w:rsidRDefault="00827908">
      <w:pPr>
        <w:rPr>
          <w:rFonts w:ascii="Times New Roman" w:hAnsi="Times New Roman"/>
          <w:sz w:val="28"/>
          <w:szCs w:val="28"/>
        </w:rPr>
      </w:pPr>
      <w:r w:rsidRPr="00291BA4">
        <w:rPr>
          <w:rFonts w:ascii="Times New Roman" w:hAnsi="Times New Roman"/>
          <w:sz w:val="28"/>
          <w:szCs w:val="28"/>
        </w:rPr>
        <w:t>Vīza: Valsts sekretārs</w:t>
      </w:r>
      <w:r w:rsidRPr="00291BA4">
        <w:rPr>
          <w:rFonts w:ascii="Times New Roman" w:hAnsi="Times New Roman"/>
          <w:sz w:val="28"/>
          <w:szCs w:val="28"/>
        </w:rPr>
        <w:tab/>
      </w:r>
      <w:r w:rsidRPr="00291BA4">
        <w:rPr>
          <w:rFonts w:ascii="Times New Roman" w:hAnsi="Times New Roman"/>
          <w:sz w:val="28"/>
          <w:szCs w:val="28"/>
        </w:rPr>
        <w:tab/>
        <w:t xml:space="preserve">   </w:t>
      </w:r>
      <w:r w:rsidRPr="00291BA4">
        <w:rPr>
          <w:rFonts w:ascii="Times New Roman" w:hAnsi="Times New Roman"/>
          <w:sz w:val="28"/>
          <w:szCs w:val="28"/>
        </w:rPr>
        <w:tab/>
      </w:r>
      <w:r w:rsidRPr="00291BA4">
        <w:rPr>
          <w:rFonts w:ascii="Times New Roman" w:hAnsi="Times New Roman"/>
          <w:sz w:val="28"/>
          <w:szCs w:val="28"/>
        </w:rPr>
        <w:tab/>
      </w:r>
      <w:r w:rsidRPr="00291BA4">
        <w:rPr>
          <w:rFonts w:ascii="Times New Roman" w:hAnsi="Times New Roman"/>
          <w:sz w:val="28"/>
          <w:szCs w:val="28"/>
        </w:rPr>
        <w:tab/>
      </w:r>
      <w:r w:rsidRPr="00291BA4">
        <w:rPr>
          <w:rFonts w:ascii="Times New Roman" w:hAnsi="Times New Roman"/>
          <w:sz w:val="28"/>
          <w:szCs w:val="28"/>
        </w:rPr>
        <w:tab/>
      </w:r>
      <w:r w:rsidRPr="00291BA4">
        <w:rPr>
          <w:rFonts w:ascii="Times New Roman" w:hAnsi="Times New Roman"/>
          <w:sz w:val="28"/>
          <w:szCs w:val="28"/>
        </w:rPr>
        <w:tab/>
      </w:r>
      <w:r w:rsidRPr="00291BA4">
        <w:rPr>
          <w:rFonts w:ascii="Times New Roman" w:hAnsi="Times New Roman"/>
          <w:sz w:val="28"/>
          <w:szCs w:val="28"/>
        </w:rPr>
        <w:tab/>
        <w:t>J.Pūce</w:t>
      </w:r>
      <w:r w:rsidRPr="00291BA4">
        <w:rPr>
          <w:rFonts w:ascii="Times New Roman" w:hAnsi="Times New Roman"/>
          <w:sz w:val="28"/>
          <w:szCs w:val="28"/>
        </w:rPr>
        <w:tab/>
      </w:r>
      <w:r w:rsidRPr="00291BA4">
        <w:rPr>
          <w:rFonts w:ascii="Times New Roman" w:hAnsi="Times New Roman"/>
          <w:sz w:val="28"/>
          <w:szCs w:val="28"/>
        </w:rPr>
        <w:tab/>
      </w:r>
      <w:r w:rsidRPr="00291BA4">
        <w:rPr>
          <w:rFonts w:ascii="Times New Roman" w:hAnsi="Times New Roman"/>
          <w:sz w:val="28"/>
          <w:szCs w:val="28"/>
        </w:rPr>
        <w:tab/>
      </w:r>
      <w:r w:rsidRPr="00291BA4">
        <w:rPr>
          <w:rFonts w:ascii="Times New Roman" w:hAnsi="Times New Roman"/>
          <w:sz w:val="28"/>
          <w:szCs w:val="28"/>
        </w:rPr>
        <w:tab/>
      </w:r>
    </w:p>
    <w:p w:rsidR="00291BA4" w:rsidRPr="00291BA4" w:rsidRDefault="00291BA4" w:rsidP="00972F36">
      <w:pPr>
        <w:spacing w:after="0" w:line="240" w:lineRule="auto"/>
        <w:rPr>
          <w:rFonts w:ascii="Times New Roman" w:hAnsi="Times New Roman"/>
          <w:color w:val="FF0000"/>
          <w:sz w:val="20"/>
          <w:szCs w:val="20"/>
        </w:rPr>
      </w:pPr>
    </w:p>
    <w:p w:rsidR="00827908" w:rsidRPr="008A6450" w:rsidRDefault="00827908" w:rsidP="00972F36">
      <w:pPr>
        <w:spacing w:after="0" w:line="240" w:lineRule="auto"/>
        <w:rPr>
          <w:rFonts w:ascii="Times New Roman" w:hAnsi="Times New Roman"/>
          <w:sz w:val="20"/>
          <w:szCs w:val="20"/>
        </w:rPr>
      </w:pPr>
      <w:r w:rsidRPr="008A6450">
        <w:rPr>
          <w:rFonts w:ascii="Times New Roman" w:hAnsi="Times New Roman"/>
          <w:sz w:val="20"/>
          <w:szCs w:val="20"/>
        </w:rPr>
        <w:t>2</w:t>
      </w:r>
      <w:r w:rsidR="00101963" w:rsidRPr="008A6450">
        <w:rPr>
          <w:rFonts w:ascii="Times New Roman" w:hAnsi="Times New Roman"/>
          <w:sz w:val="20"/>
          <w:szCs w:val="20"/>
        </w:rPr>
        <w:t>6</w:t>
      </w:r>
      <w:r w:rsidRPr="008A6450">
        <w:rPr>
          <w:rFonts w:ascii="Times New Roman" w:hAnsi="Times New Roman"/>
          <w:sz w:val="20"/>
          <w:szCs w:val="20"/>
        </w:rPr>
        <w:t>.0</w:t>
      </w:r>
      <w:r w:rsidR="00101963" w:rsidRPr="008A6450">
        <w:rPr>
          <w:rFonts w:ascii="Times New Roman" w:hAnsi="Times New Roman"/>
          <w:sz w:val="20"/>
          <w:szCs w:val="20"/>
        </w:rPr>
        <w:t>4</w:t>
      </w:r>
      <w:r w:rsidRPr="008A6450">
        <w:rPr>
          <w:rFonts w:ascii="Times New Roman" w:hAnsi="Times New Roman"/>
          <w:sz w:val="20"/>
          <w:szCs w:val="20"/>
        </w:rPr>
        <w:t xml:space="preserve">.2011. </w:t>
      </w:r>
      <w:r w:rsidR="008A6450" w:rsidRPr="008A6450">
        <w:rPr>
          <w:rFonts w:ascii="Times New Roman" w:hAnsi="Times New Roman"/>
          <w:sz w:val="20"/>
          <w:szCs w:val="20"/>
        </w:rPr>
        <w:t>0</w:t>
      </w:r>
      <w:r w:rsidR="00F45B02">
        <w:rPr>
          <w:rFonts w:ascii="Times New Roman" w:hAnsi="Times New Roman"/>
          <w:sz w:val="20"/>
          <w:szCs w:val="20"/>
        </w:rPr>
        <w:t>9</w:t>
      </w:r>
      <w:r w:rsidRPr="008A6450">
        <w:rPr>
          <w:rFonts w:ascii="Times New Roman" w:hAnsi="Times New Roman"/>
          <w:sz w:val="20"/>
          <w:szCs w:val="20"/>
        </w:rPr>
        <w:t>:</w:t>
      </w:r>
      <w:r w:rsidR="00F45B02">
        <w:rPr>
          <w:rFonts w:ascii="Times New Roman" w:hAnsi="Times New Roman"/>
          <w:sz w:val="20"/>
          <w:szCs w:val="20"/>
        </w:rPr>
        <w:t>30</w:t>
      </w:r>
    </w:p>
    <w:p w:rsidR="00827908" w:rsidRPr="008A6450" w:rsidRDefault="00291BA4" w:rsidP="008F1D0D">
      <w:pPr>
        <w:tabs>
          <w:tab w:val="left" w:pos="3150"/>
        </w:tabs>
        <w:spacing w:after="0" w:line="240" w:lineRule="auto"/>
        <w:rPr>
          <w:rFonts w:ascii="Times New Roman" w:hAnsi="Times New Roman"/>
          <w:sz w:val="20"/>
          <w:szCs w:val="20"/>
        </w:rPr>
      </w:pPr>
      <w:r w:rsidRPr="008A6450">
        <w:rPr>
          <w:rFonts w:ascii="Times New Roman" w:hAnsi="Times New Roman"/>
          <w:sz w:val="20"/>
          <w:szCs w:val="20"/>
        </w:rPr>
        <w:t>4</w:t>
      </w:r>
      <w:r w:rsidR="0087072D" w:rsidRPr="008A6450">
        <w:rPr>
          <w:rFonts w:ascii="Times New Roman" w:hAnsi="Times New Roman"/>
          <w:sz w:val="20"/>
          <w:szCs w:val="20"/>
        </w:rPr>
        <w:t>6</w:t>
      </w:r>
      <w:r w:rsidR="00F45B02">
        <w:rPr>
          <w:rFonts w:ascii="Times New Roman" w:hAnsi="Times New Roman"/>
          <w:sz w:val="20"/>
          <w:szCs w:val="20"/>
        </w:rPr>
        <w:t>0</w:t>
      </w:r>
      <w:r w:rsidR="00827908" w:rsidRPr="008A6450">
        <w:rPr>
          <w:rFonts w:ascii="Times New Roman" w:hAnsi="Times New Roman"/>
          <w:sz w:val="20"/>
          <w:szCs w:val="20"/>
        </w:rPr>
        <w:tab/>
      </w:r>
    </w:p>
    <w:p w:rsidR="00827908" w:rsidRPr="008A6450" w:rsidRDefault="00827908" w:rsidP="00972F36">
      <w:pPr>
        <w:spacing w:after="0" w:line="240" w:lineRule="auto"/>
        <w:jc w:val="both"/>
        <w:rPr>
          <w:rFonts w:ascii="Times New Roman" w:hAnsi="Times New Roman"/>
          <w:sz w:val="20"/>
          <w:szCs w:val="20"/>
        </w:rPr>
      </w:pPr>
      <w:bookmarkStart w:id="2" w:name="OLE_LINK1"/>
      <w:bookmarkStart w:id="3" w:name="OLE_LINK2"/>
      <w:bookmarkStart w:id="4" w:name="OLE_LINK3"/>
      <w:bookmarkEnd w:id="2"/>
      <w:bookmarkEnd w:id="3"/>
      <w:r w:rsidRPr="008A6450">
        <w:rPr>
          <w:rFonts w:ascii="Times New Roman" w:hAnsi="Times New Roman"/>
          <w:sz w:val="20"/>
          <w:szCs w:val="20"/>
        </w:rPr>
        <w:t>D.Rekšāne, 6701321</w:t>
      </w:r>
      <w:bookmarkEnd w:id="4"/>
      <w:r w:rsidRPr="008A6450">
        <w:rPr>
          <w:rFonts w:ascii="Times New Roman" w:hAnsi="Times New Roman"/>
          <w:sz w:val="20"/>
          <w:szCs w:val="20"/>
        </w:rPr>
        <w:t xml:space="preserve">8, </w:t>
      </w:r>
    </w:p>
    <w:p w:rsidR="00827908" w:rsidRPr="008A6450" w:rsidRDefault="00827908" w:rsidP="008A6450">
      <w:pPr>
        <w:tabs>
          <w:tab w:val="left" w:pos="2625"/>
        </w:tabs>
        <w:spacing w:after="0" w:line="240" w:lineRule="auto"/>
        <w:jc w:val="both"/>
        <w:rPr>
          <w:rFonts w:ascii="Times New Roman" w:hAnsi="Times New Roman"/>
          <w:sz w:val="20"/>
          <w:szCs w:val="20"/>
        </w:rPr>
      </w:pPr>
      <w:r w:rsidRPr="008A6450">
        <w:rPr>
          <w:rFonts w:ascii="Times New Roman" w:hAnsi="Times New Roman"/>
          <w:sz w:val="20"/>
          <w:szCs w:val="20"/>
        </w:rPr>
        <w:t>Dace.Reksane@em.gov.lv</w:t>
      </w:r>
      <w:r w:rsidR="008A6450" w:rsidRPr="008A6450">
        <w:rPr>
          <w:rFonts w:ascii="Times New Roman" w:hAnsi="Times New Roman"/>
          <w:sz w:val="20"/>
          <w:szCs w:val="20"/>
        </w:rPr>
        <w:tab/>
      </w:r>
    </w:p>
    <w:sectPr w:rsidR="00827908" w:rsidRPr="008A6450" w:rsidSect="00A1733E">
      <w:headerReference w:type="default" r:id="rId7"/>
      <w:footerReference w:type="default" r:id="rId8"/>
      <w:pgSz w:w="11906" w:h="16838" w:code="9"/>
      <w:pgMar w:top="1418" w:right="1134"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8EB" w:rsidRDefault="007868EB" w:rsidP="009640EB">
      <w:pPr>
        <w:spacing w:after="0" w:line="240" w:lineRule="auto"/>
      </w:pPr>
      <w:r>
        <w:separator/>
      </w:r>
    </w:p>
  </w:endnote>
  <w:endnote w:type="continuationSeparator" w:id="0">
    <w:p w:rsidR="007868EB" w:rsidRDefault="007868EB" w:rsidP="00964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908" w:rsidRPr="00291BA4" w:rsidRDefault="00827908" w:rsidP="00291BA4">
    <w:pPr>
      <w:spacing w:after="0" w:line="240" w:lineRule="auto"/>
      <w:rPr>
        <w:rFonts w:ascii="Times New Roman" w:hAnsi="Times New Roman"/>
        <w:sz w:val="24"/>
        <w:szCs w:val="24"/>
      </w:rPr>
    </w:pPr>
    <w:r w:rsidRPr="00291BA4">
      <w:rPr>
        <w:rFonts w:ascii="Times New Roman" w:hAnsi="Times New Roman"/>
        <w:sz w:val="24"/>
        <w:szCs w:val="24"/>
      </w:rPr>
      <w:t>EManot_</w:t>
    </w:r>
    <w:r w:rsidR="00101963" w:rsidRPr="008A6450">
      <w:rPr>
        <w:rFonts w:ascii="Times New Roman" w:hAnsi="Times New Roman"/>
        <w:sz w:val="24"/>
        <w:szCs w:val="24"/>
      </w:rPr>
      <w:t>2604</w:t>
    </w:r>
    <w:r w:rsidRPr="008A6450">
      <w:rPr>
        <w:rFonts w:ascii="Times New Roman" w:hAnsi="Times New Roman"/>
        <w:sz w:val="24"/>
        <w:szCs w:val="24"/>
      </w:rPr>
      <w:t>11_Gr</w:t>
    </w:r>
    <w:r w:rsidR="00291BA4" w:rsidRPr="008A6450">
      <w:rPr>
        <w:rFonts w:ascii="Times New Roman" w:hAnsi="Times New Roman"/>
        <w:sz w:val="24"/>
        <w:szCs w:val="24"/>
      </w:rPr>
      <w:t>982</w:t>
    </w:r>
    <w:r w:rsidRPr="00291BA4">
      <w:rPr>
        <w:rFonts w:ascii="Times New Roman" w:hAnsi="Times New Roman"/>
        <w:sz w:val="24"/>
        <w:szCs w:val="24"/>
      </w:rPr>
      <w:t>;</w:t>
    </w:r>
    <w:r w:rsidR="00291BA4" w:rsidRPr="00291BA4">
      <w:rPr>
        <w:rFonts w:ascii="Times New Roman" w:hAnsi="Times New Roman"/>
        <w:sz w:val="24"/>
        <w:szCs w:val="24"/>
      </w:rPr>
      <w:t xml:space="preserve"> Ministru kabineta noteikumu projekta „Grozījumi Ministru kabineta 2006. gada 5.decembra noteikumos Nr.982 „Enerģētikas infrastruktūras objektu aizsargjoslu noteikšanas metodika””</w:t>
    </w:r>
    <w:r w:rsidRPr="00291BA4">
      <w:rPr>
        <w:rFonts w:ascii="Times New Roman" w:hAnsi="Times New Roman"/>
        <w:sz w:val="24"/>
        <w:szCs w:val="24"/>
      </w:rPr>
      <w:t xml:space="preserve"> </w:t>
    </w:r>
    <w:r w:rsidR="00291BA4" w:rsidRPr="00291BA4">
      <w:rPr>
        <w:rFonts w:ascii="Times New Roman" w:hAnsi="Times New Roman"/>
        <w:sz w:val="24"/>
        <w:szCs w:val="24"/>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8EB" w:rsidRDefault="007868EB" w:rsidP="009640EB">
      <w:pPr>
        <w:spacing w:after="0" w:line="240" w:lineRule="auto"/>
      </w:pPr>
      <w:r>
        <w:separator/>
      </w:r>
    </w:p>
  </w:footnote>
  <w:footnote w:type="continuationSeparator" w:id="0">
    <w:p w:rsidR="007868EB" w:rsidRDefault="007868EB" w:rsidP="009640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908" w:rsidRDefault="006E36E6">
    <w:pPr>
      <w:pStyle w:val="Header"/>
      <w:jc w:val="center"/>
    </w:pPr>
    <w:fldSimple w:instr=" PAGE   \* MERGEFORMAT ">
      <w:r w:rsidR="00F45B02">
        <w:rPr>
          <w:noProof/>
        </w:rPr>
        <w:t>2</w:t>
      </w:r>
    </w:fldSimple>
  </w:p>
  <w:p w:rsidR="00827908" w:rsidRDefault="008279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33F9"/>
    <w:multiLevelType w:val="hybridMultilevel"/>
    <w:tmpl w:val="BBF6764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2D6A770A"/>
    <w:multiLevelType w:val="hybridMultilevel"/>
    <w:tmpl w:val="04FCA1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F9817AB"/>
    <w:multiLevelType w:val="hybridMultilevel"/>
    <w:tmpl w:val="6D7A845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467C5159"/>
    <w:multiLevelType w:val="hybridMultilevel"/>
    <w:tmpl w:val="04FCA1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EF97074"/>
    <w:multiLevelType w:val="hybridMultilevel"/>
    <w:tmpl w:val="AD5E83F0"/>
    <w:lvl w:ilvl="0" w:tplc="179C2594">
      <w:start w:val="1"/>
      <w:numFmt w:val="bullet"/>
      <w:lvlText w:val=""/>
      <w:lvlJc w:val="left"/>
      <w:pPr>
        <w:tabs>
          <w:tab w:val="num" w:pos="720"/>
        </w:tabs>
        <w:ind w:left="720" w:hanging="360"/>
      </w:pPr>
      <w:rPr>
        <w:rFonts w:ascii="Wingdings" w:hAnsi="Wingdings" w:hint="default"/>
      </w:rPr>
    </w:lvl>
    <w:lvl w:ilvl="1" w:tplc="EE5CF90A" w:tentative="1">
      <w:start w:val="1"/>
      <w:numFmt w:val="bullet"/>
      <w:lvlText w:val=""/>
      <w:lvlJc w:val="left"/>
      <w:pPr>
        <w:tabs>
          <w:tab w:val="num" w:pos="1440"/>
        </w:tabs>
        <w:ind w:left="1440" w:hanging="360"/>
      </w:pPr>
      <w:rPr>
        <w:rFonts w:ascii="Wingdings" w:hAnsi="Wingdings" w:hint="default"/>
      </w:rPr>
    </w:lvl>
    <w:lvl w:ilvl="2" w:tplc="7FA09078" w:tentative="1">
      <w:start w:val="1"/>
      <w:numFmt w:val="bullet"/>
      <w:lvlText w:val=""/>
      <w:lvlJc w:val="left"/>
      <w:pPr>
        <w:tabs>
          <w:tab w:val="num" w:pos="2160"/>
        </w:tabs>
        <w:ind w:left="2160" w:hanging="360"/>
      </w:pPr>
      <w:rPr>
        <w:rFonts w:ascii="Wingdings" w:hAnsi="Wingdings" w:hint="default"/>
      </w:rPr>
    </w:lvl>
    <w:lvl w:ilvl="3" w:tplc="AD72752A" w:tentative="1">
      <w:start w:val="1"/>
      <w:numFmt w:val="bullet"/>
      <w:lvlText w:val=""/>
      <w:lvlJc w:val="left"/>
      <w:pPr>
        <w:tabs>
          <w:tab w:val="num" w:pos="2880"/>
        </w:tabs>
        <w:ind w:left="2880" w:hanging="360"/>
      </w:pPr>
      <w:rPr>
        <w:rFonts w:ascii="Wingdings" w:hAnsi="Wingdings" w:hint="default"/>
      </w:rPr>
    </w:lvl>
    <w:lvl w:ilvl="4" w:tplc="69E87286" w:tentative="1">
      <w:start w:val="1"/>
      <w:numFmt w:val="bullet"/>
      <w:lvlText w:val=""/>
      <w:lvlJc w:val="left"/>
      <w:pPr>
        <w:tabs>
          <w:tab w:val="num" w:pos="3600"/>
        </w:tabs>
        <w:ind w:left="3600" w:hanging="360"/>
      </w:pPr>
      <w:rPr>
        <w:rFonts w:ascii="Wingdings" w:hAnsi="Wingdings" w:hint="default"/>
      </w:rPr>
    </w:lvl>
    <w:lvl w:ilvl="5" w:tplc="16A4E400" w:tentative="1">
      <w:start w:val="1"/>
      <w:numFmt w:val="bullet"/>
      <w:lvlText w:val=""/>
      <w:lvlJc w:val="left"/>
      <w:pPr>
        <w:tabs>
          <w:tab w:val="num" w:pos="4320"/>
        </w:tabs>
        <w:ind w:left="4320" w:hanging="360"/>
      </w:pPr>
      <w:rPr>
        <w:rFonts w:ascii="Wingdings" w:hAnsi="Wingdings" w:hint="default"/>
      </w:rPr>
    </w:lvl>
    <w:lvl w:ilvl="6" w:tplc="92E87B76" w:tentative="1">
      <w:start w:val="1"/>
      <w:numFmt w:val="bullet"/>
      <w:lvlText w:val=""/>
      <w:lvlJc w:val="left"/>
      <w:pPr>
        <w:tabs>
          <w:tab w:val="num" w:pos="5040"/>
        </w:tabs>
        <w:ind w:left="5040" w:hanging="360"/>
      </w:pPr>
      <w:rPr>
        <w:rFonts w:ascii="Wingdings" w:hAnsi="Wingdings" w:hint="default"/>
      </w:rPr>
    </w:lvl>
    <w:lvl w:ilvl="7" w:tplc="FFC23D78" w:tentative="1">
      <w:start w:val="1"/>
      <w:numFmt w:val="bullet"/>
      <w:lvlText w:val=""/>
      <w:lvlJc w:val="left"/>
      <w:pPr>
        <w:tabs>
          <w:tab w:val="num" w:pos="5760"/>
        </w:tabs>
        <w:ind w:left="5760" w:hanging="360"/>
      </w:pPr>
      <w:rPr>
        <w:rFonts w:ascii="Wingdings" w:hAnsi="Wingdings" w:hint="default"/>
      </w:rPr>
    </w:lvl>
    <w:lvl w:ilvl="8" w:tplc="74A458D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E43E8"/>
    <w:rsid w:val="00000924"/>
    <w:rsid w:val="00031B72"/>
    <w:rsid w:val="0004113F"/>
    <w:rsid w:val="00051210"/>
    <w:rsid w:val="0006096D"/>
    <w:rsid w:val="00061268"/>
    <w:rsid w:val="0007008C"/>
    <w:rsid w:val="00070920"/>
    <w:rsid w:val="00083BFA"/>
    <w:rsid w:val="00093647"/>
    <w:rsid w:val="000A2796"/>
    <w:rsid w:val="000A3F71"/>
    <w:rsid w:val="000B6749"/>
    <w:rsid w:val="000B6D8C"/>
    <w:rsid w:val="000C755E"/>
    <w:rsid w:val="000C7653"/>
    <w:rsid w:val="000D3104"/>
    <w:rsid w:val="000D7160"/>
    <w:rsid w:val="000F5BE6"/>
    <w:rsid w:val="00101963"/>
    <w:rsid w:val="001025EB"/>
    <w:rsid w:val="00103871"/>
    <w:rsid w:val="0011205B"/>
    <w:rsid w:val="001132CE"/>
    <w:rsid w:val="00140A9A"/>
    <w:rsid w:val="001466C6"/>
    <w:rsid w:val="00152800"/>
    <w:rsid w:val="001530BA"/>
    <w:rsid w:val="00170807"/>
    <w:rsid w:val="00171611"/>
    <w:rsid w:val="00176137"/>
    <w:rsid w:val="00183532"/>
    <w:rsid w:val="001857B7"/>
    <w:rsid w:val="001A65B8"/>
    <w:rsid w:val="001C2552"/>
    <w:rsid w:val="001D5936"/>
    <w:rsid w:val="001E0120"/>
    <w:rsid w:val="001E2223"/>
    <w:rsid w:val="001F1F3F"/>
    <w:rsid w:val="001F311A"/>
    <w:rsid w:val="001F538C"/>
    <w:rsid w:val="001F71E8"/>
    <w:rsid w:val="00211783"/>
    <w:rsid w:val="00222772"/>
    <w:rsid w:val="002238A1"/>
    <w:rsid w:val="002243A9"/>
    <w:rsid w:val="00230340"/>
    <w:rsid w:val="00243470"/>
    <w:rsid w:val="00244CB3"/>
    <w:rsid w:val="002513F8"/>
    <w:rsid w:val="002519BC"/>
    <w:rsid w:val="00270984"/>
    <w:rsid w:val="0028170A"/>
    <w:rsid w:val="00281F7C"/>
    <w:rsid w:val="002833E0"/>
    <w:rsid w:val="0028766A"/>
    <w:rsid w:val="00291BA4"/>
    <w:rsid w:val="00294891"/>
    <w:rsid w:val="00294E26"/>
    <w:rsid w:val="002A277A"/>
    <w:rsid w:val="002A7E94"/>
    <w:rsid w:val="002C4666"/>
    <w:rsid w:val="002C767E"/>
    <w:rsid w:val="002D756F"/>
    <w:rsid w:val="002D79C5"/>
    <w:rsid w:val="002E190E"/>
    <w:rsid w:val="002E2F05"/>
    <w:rsid w:val="002E3EED"/>
    <w:rsid w:val="002E4264"/>
    <w:rsid w:val="002E43E8"/>
    <w:rsid w:val="002E5ABF"/>
    <w:rsid w:val="002F370E"/>
    <w:rsid w:val="002F5828"/>
    <w:rsid w:val="002F5CD8"/>
    <w:rsid w:val="002F7EAC"/>
    <w:rsid w:val="00303113"/>
    <w:rsid w:val="00306C71"/>
    <w:rsid w:val="00307844"/>
    <w:rsid w:val="003178C6"/>
    <w:rsid w:val="00321DAA"/>
    <w:rsid w:val="00323244"/>
    <w:rsid w:val="00324A66"/>
    <w:rsid w:val="0032768E"/>
    <w:rsid w:val="00333709"/>
    <w:rsid w:val="0034022A"/>
    <w:rsid w:val="00342129"/>
    <w:rsid w:val="003426D8"/>
    <w:rsid w:val="00353DEB"/>
    <w:rsid w:val="00357DFD"/>
    <w:rsid w:val="00360595"/>
    <w:rsid w:val="00364B83"/>
    <w:rsid w:val="00373DEE"/>
    <w:rsid w:val="00374193"/>
    <w:rsid w:val="003A06FA"/>
    <w:rsid w:val="003A335A"/>
    <w:rsid w:val="003A5024"/>
    <w:rsid w:val="003A7D0E"/>
    <w:rsid w:val="003B083C"/>
    <w:rsid w:val="003B592F"/>
    <w:rsid w:val="003D747D"/>
    <w:rsid w:val="003E2FDF"/>
    <w:rsid w:val="004028D9"/>
    <w:rsid w:val="004077AC"/>
    <w:rsid w:val="004102FB"/>
    <w:rsid w:val="00421A40"/>
    <w:rsid w:val="004366A9"/>
    <w:rsid w:val="00437BC4"/>
    <w:rsid w:val="00452537"/>
    <w:rsid w:val="0045389C"/>
    <w:rsid w:val="00454FC0"/>
    <w:rsid w:val="00461E83"/>
    <w:rsid w:val="004657CE"/>
    <w:rsid w:val="0046762B"/>
    <w:rsid w:val="004704A4"/>
    <w:rsid w:val="0047161E"/>
    <w:rsid w:val="004765FC"/>
    <w:rsid w:val="0048656E"/>
    <w:rsid w:val="004947E8"/>
    <w:rsid w:val="00496483"/>
    <w:rsid w:val="004B25E1"/>
    <w:rsid w:val="004B4C92"/>
    <w:rsid w:val="004B6A83"/>
    <w:rsid w:val="004C0015"/>
    <w:rsid w:val="004C6F22"/>
    <w:rsid w:val="004E327B"/>
    <w:rsid w:val="004E60D6"/>
    <w:rsid w:val="004F4115"/>
    <w:rsid w:val="004F6384"/>
    <w:rsid w:val="00501FDB"/>
    <w:rsid w:val="005055F8"/>
    <w:rsid w:val="005118DE"/>
    <w:rsid w:val="00523165"/>
    <w:rsid w:val="0052620A"/>
    <w:rsid w:val="00530795"/>
    <w:rsid w:val="005330D5"/>
    <w:rsid w:val="005456C5"/>
    <w:rsid w:val="005576C2"/>
    <w:rsid w:val="005655DC"/>
    <w:rsid w:val="00565900"/>
    <w:rsid w:val="00567B6C"/>
    <w:rsid w:val="0057180D"/>
    <w:rsid w:val="0057340F"/>
    <w:rsid w:val="00596E82"/>
    <w:rsid w:val="005A73F0"/>
    <w:rsid w:val="005B24E1"/>
    <w:rsid w:val="005B6249"/>
    <w:rsid w:val="005C38E8"/>
    <w:rsid w:val="005E5F1A"/>
    <w:rsid w:val="005E7D29"/>
    <w:rsid w:val="006018E5"/>
    <w:rsid w:val="00603247"/>
    <w:rsid w:val="00606088"/>
    <w:rsid w:val="00606234"/>
    <w:rsid w:val="006203C3"/>
    <w:rsid w:val="00627B3D"/>
    <w:rsid w:val="00636487"/>
    <w:rsid w:val="00637780"/>
    <w:rsid w:val="006456ED"/>
    <w:rsid w:val="006547D4"/>
    <w:rsid w:val="00655DD7"/>
    <w:rsid w:val="0065780D"/>
    <w:rsid w:val="00661196"/>
    <w:rsid w:val="00664356"/>
    <w:rsid w:val="0066592B"/>
    <w:rsid w:val="0067178A"/>
    <w:rsid w:val="00682B71"/>
    <w:rsid w:val="006870B6"/>
    <w:rsid w:val="00690001"/>
    <w:rsid w:val="00691A8D"/>
    <w:rsid w:val="0069309E"/>
    <w:rsid w:val="006A16E3"/>
    <w:rsid w:val="006A7115"/>
    <w:rsid w:val="006B607F"/>
    <w:rsid w:val="006C3806"/>
    <w:rsid w:val="006D39AF"/>
    <w:rsid w:val="006D3BDF"/>
    <w:rsid w:val="006E1865"/>
    <w:rsid w:val="006E36E6"/>
    <w:rsid w:val="006E5382"/>
    <w:rsid w:val="006F2414"/>
    <w:rsid w:val="006F2853"/>
    <w:rsid w:val="00706E50"/>
    <w:rsid w:val="0071018A"/>
    <w:rsid w:val="00715790"/>
    <w:rsid w:val="00730D2B"/>
    <w:rsid w:val="00737919"/>
    <w:rsid w:val="0074083C"/>
    <w:rsid w:val="00741692"/>
    <w:rsid w:val="00745ADE"/>
    <w:rsid w:val="007550AC"/>
    <w:rsid w:val="00756F89"/>
    <w:rsid w:val="007579D7"/>
    <w:rsid w:val="00765207"/>
    <w:rsid w:val="00766622"/>
    <w:rsid w:val="00770A67"/>
    <w:rsid w:val="007724EF"/>
    <w:rsid w:val="007868EB"/>
    <w:rsid w:val="00791AC8"/>
    <w:rsid w:val="007B5324"/>
    <w:rsid w:val="007B5A08"/>
    <w:rsid w:val="007D243B"/>
    <w:rsid w:val="007F04F4"/>
    <w:rsid w:val="007F1C80"/>
    <w:rsid w:val="008132C5"/>
    <w:rsid w:val="0081380A"/>
    <w:rsid w:val="008164B7"/>
    <w:rsid w:val="00827908"/>
    <w:rsid w:val="008320A0"/>
    <w:rsid w:val="008350B1"/>
    <w:rsid w:val="00840AE5"/>
    <w:rsid w:val="00850FE0"/>
    <w:rsid w:val="00854FC9"/>
    <w:rsid w:val="0086639B"/>
    <w:rsid w:val="00867287"/>
    <w:rsid w:val="008677D1"/>
    <w:rsid w:val="0087072D"/>
    <w:rsid w:val="00870F5A"/>
    <w:rsid w:val="008750DC"/>
    <w:rsid w:val="00895250"/>
    <w:rsid w:val="008A0486"/>
    <w:rsid w:val="008A15C9"/>
    <w:rsid w:val="008A2B74"/>
    <w:rsid w:val="008A6450"/>
    <w:rsid w:val="008C2E61"/>
    <w:rsid w:val="008D5358"/>
    <w:rsid w:val="008E6627"/>
    <w:rsid w:val="008F07F4"/>
    <w:rsid w:val="008F1D0D"/>
    <w:rsid w:val="008F20EB"/>
    <w:rsid w:val="008F53B2"/>
    <w:rsid w:val="00901418"/>
    <w:rsid w:val="00904316"/>
    <w:rsid w:val="0090742E"/>
    <w:rsid w:val="00913554"/>
    <w:rsid w:val="00916498"/>
    <w:rsid w:val="00923D55"/>
    <w:rsid w:val="00927809"/>
    <w:rsid w:val="00932DBF"/>
    <w:rsid w:val="0095015D"/>
    <w:rsid w:val="00951B62"/>
    <w:rsid w:val="00951FB5"/>
    <w:rsid w:val="00953E95"/>
    <w:rsid w:val="009640EB"/>
    <w:rsid w:val="00972C58"/>
    <w:rsid w:val="00972F36"/>
    <w:rsid w:val="00980574"/>
    <w:rsid w:val="00980649"/>
    <w:rsid w:val="009827A4"/>
    <w:rsid w:val="00983301"/>
    <w:rsid w:val="00986E70"/>
    <w:rsid w:val="00987CA2"/>
    <w:rsid w:val="009B1CDA"/>
    <w:rsid w:val="009C432C"/>
    <w:rsid w:val="009D2394"/>
    <w:rsid w:val="009D669E"/>
    <w:rsid w:val="009D773E"/>
    <w:rsid w:val="009E0B2F"/>
    <w:rsid w:val="009E1C73"/>
    <w:rsid w:val="009E2503"/>
    <w:rsid w:val="009E4046"/>
    <w:rsid w:val="009E5996"/>
    <w:rsid w:val="009F7458"/>
    <w:rsid w:val="009F7923"/>
    <w:rsid w:val="00A020D0"/>
    <w:rsid w:val="00A0283D"/>
    <w:rsid w:val="00A112F0"/>
    <w:rsid w:val="00A16D8D"/>
    <w:rsid w:val="00A1733E"/>
    <w:rsid w:val="00A20663"/>
    <w:rsid w:val="00A21409"/>
    <w:rsid w:val="00A2517F"/>
    <w:rsid w:val="00A25AFF"/>
    <w:rsid w:val="00A34147"/>
    <w:rsid w:val="00A41ECC"/>
    <w:rsid w:val="00A47171"/>
    <w:rsid w:val="00A71C61"/>
    <w:rsid w:val="00A81660"/>
    <w:rsid w:val="00A82382"/>
    <w:rsid w:val="00AB2158"/>
    <w:rsid w:val="00AC5039"/>
    <w:rsid w:val="00AC5B91"/>
    <w:rsid w:val="00AD54E2"/>
    <w:rsid w:val="00AD6D12"/>
    <w:rsid w:val="00AE09FF"/>
    <w:rsid w:val="00AE4A0E"/>
    <w:rsid w:val="00AE7300"/>
    <w:rsid w:val="00B05AE4"/>
    <w:rsid w:val="00B17147"/>
    <w:rsid w:val="00B34CB2"/>
    <w:rsid w:val="00B35A6B"/>
    <w:rsid w:val="00B361F3"/>
    <w:rsid w:val="00B37B65"/>
    <w:rsid w:val="00B402FF"/>
    <w:rsid w:val="00B46C60"/>
    <w:rsid w:val="00B5552A"/>
    <w:rsid w:val="00B57EA7"/>
    <w:rsid w:val="00B64C9D"/>
    <w:rsid w:val="00B74316"/>
    <w:rsid w:val="00B91E20"/>
    <w:rsid w:val="00B95796"/>
    <w:rsid w:val="00BA304C"/>
    <w:rsid w:val="00BA53CC"/>
    <w:rsid w:val="00BB20C7"/>
    <w:rsid w:val="00BB3852"/>
    <w:rsid w:val="00BD2E6F"/>
    <w:rsid w:val="00C028B6"/>
    <w:rsid w:val="00C02C30"/>
    <w:rsid w:val="00C14B34"/>
    <w:rsid w:val="00C159ED"/>
    <w:rsid w:val="00C16A1D"/>
    <w:rsid w:val="00C214B4"/>
    <w:rsid w:val="00C242CF"/>
    <w:rsid w:val="00C36400"/>
    <w:rsid w:val="00C439A5"/>
    <w:rsid w:val="00C4511D"/>
    <w:rsid w:val="00C52D00"/>
    <w:rsid w:val="00C54919"/>
    <w:rsid w:val="00C55DEA"/>
    <w:rsid w:val="00C60E09"/>
    <w:rsid w:val="00C73446"/>
    <w:rsid w:val="00C82237"/>
    <w:rsid w:val="00C8438A"/>
    <w:rsid w:val="00C862EA"/>
    <w:rsid w:val="00CB1638"/>
    <w:rsid w:val="00CB16B7"/>
    <w:rsid w:val="00CC1FA6"/>
    <w:rsid w:val="00CC25CF"/>
    <w:rsid w:val="00CC3038"/>
    <w:rsid w:val="00CF1503"/>
    <w:rsid w:val="00CF1C20"/>
    <w:rsid w:val="00CF79E3"/>
    <w:rsid w:val="00D034F2"/>
    <w:rsid w:val="00D03CCB"/>
    <w:rsid w:val="00D0666C"/>
    <w:rsid w:val="00D06C27"/>
    <w:rsid w:val="00D07AF2"/>
    <w:rsid w:val="00D12396"/>
    <w:rsid w:val="00D13209"/>
    <w:rsid w:val="00D15A3C"/>
    <w:rsid w:val="00D25A45"/>
    <w:rsid w:val="00D30597"/>
    <w:rsid w:val="00D33344"/>
    <w:rsid w:val="00D361C1"/>
    <w:rsid w:val="00D37C1C"/>
    <w:rsid w:val="00D4017B"/>
    <w:rsid w:val="00D44622"/>
    <w:rsid w:val="00D45265"/>
    <w:rsid w:val="00D46BAA"/>
    <w:rsid w:val="00D520FC"/>
    <w:rsid w:val="00D707C6"/>
    <w:rsid w:val="00D73A2A"/>
    <w:rsid w:val="00D9730C"/>
    <w:rsid w:val="00DC1493"/>
    <w:rsid w:val="00DC4B96"/>
    <w:rsid w:val="00DC5294"/>
    <w:rsid w:val="00DE0FAA"/>
    <w:rsid w:val="00DE7769"/>
    <w:rsid w:val="00E02618"/>
    <w:rsid w:val="00E02D50"/>
    <w:rsid w:val="00E072A1"/>
    <w:rsid w:val="00E12D56"/>
    <w:rsid w:val="00E13543"/>
    <w:rsid w:val="00E1426F"/>
    <w:rsid w:val="00E147E0"/>
    <w:rsid w:val="00E15A97"/>
    <w:rsid w:val="00E17A75"/>
    <w:rsid w:val="00E23F2F"/>
    <w:rsid w:val="00E25C06"/>
    <w:rsid w:val="00E266BB"/>
    <w:rsid w:val="00E30AAF"/>
    <w:rsid w:val="00E36F00"/>
    <w:rsid w:val="00E4681A"/>
    <w:rsid w:val="00E60FF3"/>
    <w:rsid w:val="00E62123"/>
    <w:rsid w:val="00E6365A"/>
    <w:rsid w:val="00E64006"/>
    <w:rsid w:val="00E722D4"/>
    <w:rsid w:val="00E7627C"/>
    <w:rsid w:val="00E87C01"/>
    <w:rsid w:val="00E94211"/>
    <w:rsid w:val="00E946B5"/>
    <w:rsid w:val="00EA2E16"/>
    <w:rsid w:val="00EA3D1F"/>
    <w:rsid w:val="00EA5BE9"/>
    <w:rsid w:val="00EA770C"/>
    <w:rsid w:val="00EB5A1B"/>
    <w:rsid w:val="00ED03E7"/>
    <w:rsid w:val="00EE26FA"/>
    <w:rsid w:val="00EE3A4F"/>
    <w:rsid w:val="00EE5C42"/>
    <w:rsid w:val="00EF081E"/>
    <w:rsid w:val="00EF43AF"/>
    <w:rsid w:val="00F00140"/>
    <w:rsid w:val="00F03FF8"/>
    <w:rsid w:val="00F05F95"/>
    <w:rsid w:val="00F15C1E"/>
    <w:rsid w:val="00F20756"/>
    <w:rsid w:val="00F217B3"/>
    <w:rsid w:val="00F2284C"/>
    <w:rsid w:val="00F228DC"/>
    <w:rsid w:val="00F24EC1"/>
    <w:rsid w:val="00F25A5C"/>
    <w:rsid w:val="00F35B85"/>
    <w:rsid w:val="00F4596C"/>
    <w:rsid w:val="00F45B02"/>
    <w:rsid w:val="00F50A47"/>
    <w:rsid w:val="00F67A98"/>
    <w:rsid w:val="00F75B36"/>
    <w:rsid w:val="00F764B0"/>
    <w:rsid w:val="00F81A34"/>
    <w:rsid w:val="00F84192"/>
    <w:rsid w:val="00F8518D"/>
    <w:rsid w:val="00F86388"/>
    <w:rsid w:val="00F93080"/>
    <w:rsid w:val="00F932D5"/>
    <w:rsid w:val="00F94C0D"/>
    <w:rsid w:val="00F97423"/>
    <w:rsid w:val="00F97D8F"/>
    <w:rsid w:val="00FA5400"/>
    <w:rsid w:val="00FA5696"/>
    <w:rsid w:val="00FA7A3A"/>
    <w:rsid w:val="00FB0192"/>
    <w:rsid w:val="00FB6DC0"/>
    <w:rsid w:val="00FC682E"/>
    <w:rsid w:val="00FD2183"/>
    <w:rsid w:val="00FD3A89"/>
    <w:rsid w:val="00FE198A"/>
    <w:rsid w:val="00FE51A4"/>
    <w:rsid w:val="00FF1015"/>
    <w:rsid w:val="00FF78F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96"/>
    <w:pPr>
      <w:spacing w:after="200" w:line="276" w:lineRule="auto"/>
    </w:pPr>
    <w:rPr>
      <w:lang w:eastAsia="en-US"/>
    </w:rPr>
  </w:style>
  <w:style w:type="paragraph" w:styleId="Heading4">
    <w:name w:val="heading 4"/>
    <w:basedOn w:val="Normal"/>
    <w:link w:val="Heading4Char"/>
    <w:uiPriority w:val="99"/>
    <w:qFormat/>
    <w:rsid w:val="002E43E8"/>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2E43E8"/>
    <w:rPr>
      <w:rFonts w:ascii="Times New Roman" w:hAnsi="Times New Roman" w:cs="Times New Roman"/>
      <w:b/>
      <w:bCs/>
      <w:sz w:val="24"/>
      <w:szCs w:val="24"/>
      <w:lang w:eastAsia="lv-LV"/>
    </w:rPr>
  </w:style>
  <w:style w:type="paragraph" w:styleId="NormalWeb">
    <w:name w:val="Normal (Web)"/>
    <w:basedOn w:val="Normal"/>
    <w:uiPriority w:val="99"/>
    <w:rsid w:val="002E43E8"/>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9640EB"/>
    <w:pPr>
      <w:tabs>
        <w:tab w:val="center" w:pos="4153"/>
        <w:tab w:val="right" w:pos="8306"/>
      </w:tabs>
    </w:pPr>
  </w:style>
  <w:style w:type="character" w:customStyle="1" w:styleId="HeaderChar">
    <w:name w:val="Header Char"/>
    <w:basedOn w:val="DefaultParagraphFont"/>
    <w:link w:val="Header"/>
    <w:uiPriority w:val="99"/>
    <w:locked/>
    <w:rsid w:val="009640EB"/>
    <w:rPr>
      <w:rFonts w:cs="Times New Roman"/>
      <w:sz w:val="22"/>
      <w:szCs w:val="22"/>
      <w:lang w:eastAsia="en-US"/>
    </w:rPr>
  </w:style>
  <w:style w:type="paragraph" w:styleId="Footer">
    <w:name w:val="footer"/>
    <w:basedOn w:val="Normal"/>
    <w:link w:val="FooterChar"/>
    <w:uiPriority w:val="99"/>
    <w:rsid w:val="009640EB"/>
    <w:pPr>
      <w:tabs>
        <w:tab w:val="center" w:pos="4153"/>
        <w:tab w:val="right" w:pos="8306"/>
      </w:tabs>
    </w:pPr>
  </w:style>
  <w:style w:type="character" w:customStyle="1" w:styleId="FooterChar">
    <w:name w:val="Footer Char"/>
    <w:basedOn w:val="DefaultParagraphFont"/>
    <w:link w:val="Footer"/>
    <w:uiPriority w:val="99"/>
    <w:locked/>
    <w:rsid w:val="009640EB"/>
    <w:rPr>
      <w:rFonts w:cs="Times New Roman"/>
      <w:sz w:val="22"/>
      <w:szCs w:val="22"/>
      <w:lang w:eastAsia="en-US"/>
    </w:rPr>
  </w:style>
  <w:style w:type="paragraph" w:styleId="BalloonText">
    <w:name w:val="Balloon Text"/>
    <w:basedOn w:val="Normal"/>
    <w:link w:val="BalloonTextChar"/>
    <w:uiPriority w:val="99"/>
    <w:semiHidden/>
    <w:rsid w:val="0096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40EB"/>
    <w:rPr>
      <w:rFonts w:ascii="Tahoma" w:hAnsi="Tahoma" w:cs="Tahoma"/>
      <w:sz w:val="16"/>
      <w:szCs w:val="16"/>
      <w:lang w:eastAsia="en-US"/>
    </w:rPr>
  </w:style>
  <w:style w:type="character" w:styleId="Hyperlink">
    <w:name w:val="Hyperlink"/>
    <w:basedOn w:val="DefaultParagraphFont"/>
    <w:uiPriority w:val="99"/>
    <w:rsid w:val="00972F36"/>
    <w:rPr>
      <w:rFonts w:cs="Times New Roman"/>
      <w:color w:val="0000FF"/>
      <w:u w:val="single"/>
    </w:rPr>
  </w:style>
  <w:style w:type="table" w:styleId="TableGrid">
    <w:name w:val="Table Grid"/>
    <w:basedOn w:val="TableNormal"/>
    <w:uiPriority w:val="99"/>
    <w:rsid w:val="0057180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36487"/>
    <w:pPr>
      <w:spacing w:after="0" w:line="240" w:lineRule="auto"/>
      <w:ind w:left="720"/>
      <w:contextualSpacing/>
    </w:pPr>
    <w:rPr>
      <w:rFonts w:ascii="Times New Roman" w:eastAsia="Times New Roman" w:hAnsi="Times New Roman"/>
      <w:sz w:val="24"/>
      <w:szCs w:val="20"/>
      <w:lang w:val="en-AU" w:eastAsia="lv-LV"/>
    </w:rPr>
  </w:style>
  <w:style w:type="character" w:styleId="CommentReference">
    <w:name w:val="annotation reference"/>
    <w:basedOn w:val="DefaultParagraphFont"/>
    <w:uiPriority w:val="99"/>
    <w:semiHidden/>
    <w:rsid w:val="00FF78F8"/>
    <w:rPr>
      <w:rFonts w:cs="Times New Roman"/>
      <w:sz w:val="16"/>
      <w:szCs w:val="16"/>
    </w:rPr>
  </w:style>
  <w:style w:type="paragraph" w:styleId="CommentText">
    <w:name w:val="annotation text"/>
    <w:basedOn w:val="Normal"/>
    <w:link w:val="CommentTextChar"/>
    <w:uiPriority w:val="99"/>
    <w:semiHidden/>
    <w:rsid w:val="00FF78F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F78F8"/>
    <w:rPr>
      <w:rFonts w:cs="Times New Roman"/>
      <w:lang w:eastAsia="en-US"/>
    </w:rPr>
  </w:style>
  <w:style w:type="paragraph" w:styleId="CommentSubject">
    <w:name w:val="annotation subject"/>
    <w:basedOn w:val="CommentText"/>
    <w:next w:val="CommentText"/>
    <w:link w:val="CommentSubjectChar"/>
    <w:uiPriority w:val="99"/>
    <w:semiHidden/>
    <w:rsid w:val="00FF78F8"/>
    <w:rPr>
      <w:b/>
      <w:bCs/>
    </w:rPr>
  </w:style>
  <w:style w:type="character" w:customStyle="1" w:styleId="CommentSubjectChar">
    <w:name w:val="Comment Subject Char"/>
    <w:basedOn w:val="CommentTextChar"/>
    <w:link w:val="CommentSubject"/>
    <w:uiPriority w:val="99"/>
    <w:semiHidden/>
    <w:locked/>
    <w:rsid w:val="00FF78F8"/>
    <w:rPr>
      <w:b/>
      <w:bCs/>
    </w:rPr>
  </w:style>
  <w:style w:type="character" w:styleId="FootnoteReference">
    <w:name w:val="footnote reference"/>
    <w:basedOn w:val="DefaultParagraphFont"/>
    <w:uiPriority w:val="99"/>
    <w:rsid w:val="00496483"/>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149201408">
      <w:marLeft w:val="0"/>
      <w:marRight w:val="0"/>
      <w:marTop w:val="0"/>
      <w:marBottom w:val="0"/>
      <w:divBdr>
        <w:top w:val="none" w:sz="0" w:space="0" w:color="auto"/>
        <w:left w:val="none" w:sz="0" w:space="0" w:color="auto"/>
        <w:bottom w:val="none" w:sz="0" w:space="0" w:color="auto"/>
        <w:right w:val="none" w:sz="0" w:space="0" w:color="auto"/>
      </w:divBdr>
    </w:div>
    <w:div w:id="1149201409">
      <w:marLeft w:val="0"/>
      <w:marRight w:val="0"/>
      <w:marTop w:val="0"/>
      <w:marBottom w:val="0"/>
      <w:divBdr>
        <w:top w:val="none" w:sz="0" w:space="0" w:color="auto"/>
        <w:left w:val="none" w:sz="0" w:space="0" w:color="auto"/>
        <w:bottom w:val="none" w:sz="0" w:space="0" w:color="auto"/>
        <w:right w:val="none" w:sz="0" w:space="0" w:color="auto"/>
      </w:divBdr>
    </w:div>
    <w:div w:id="1149201410">
      <w:marLeft w:val="0"/>
      <w:marRight w:val="0"/>
      <w:marTop w:val="0"/>
      <w:marBottom w:val="0"/>
      <w:divBdr>
        <w:top w:val="none" w:sz="0" w:space="0" w:color="auto"/>
        <w:left w:val="none" w:sz="0" w:space="0" w:color="auto"/>
        <w:bottom w:val="none" w:sz="0" w:space="0" w:color="auto"/>
        <w:right w:val="none" w:sz="0" w:space="0" w:color="auto"/>
      </w:divBdr>
    </w:div>
    <w:div w:id="1149201411">
      <w:marLeft w:val="0"/>
      <w:marRight w:val="0"/>
      <w:marTop w:val="0"/>
      <w:marBottom w:val="0"/>
      <w:divBdr>
        <w:top w:val="none" w:sz="0" w:space="0" w:color="auto"/>
        <w:left w:val="none" w:sz="0" w:space="0" w:color="auto"/>
        <w:bottom w:val="none" w:sz="0" w:space="0" w:color="auto"/>
        <w:right w:val="none" w:sz="0" w:space="0" w:color="auto"/>
      </w:divBdr>
    </w:div>
    <w:div w:id="1149201413">
      <w:marLeft w:val="0"/>
      <w:marRight w:val="0"/>
      <w:marTop w:val="0"/>
      <w:marBottom w:val="0"/>
      <w:divBdr>
        <w:top w:val="none" w:sz="0" w:space="0" w:color="auto"/>
        <w:left w:val="none" w:sz="0" w:space="0" w:color="auto"/>
        <w:bottom w:val="none" w:sz="0" w:space="0" w:color="auto"/>
        <w:right w:val="none" w:sz="0" w:space="0" w:color="auto"/>
      </w:divBdr>
      <w:divsChild>
        <w:div w:id="1149201412">
          <w:marLeft w:val="734"/>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2458</Words>
  <Characters>1402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likumprojekta "Grozījumi Aizsargjoslu likumā"</vt:lpstr>
    </vt:vector>
  </TitlesOfParts>
  <Company>LR Ekonomikas ministrija</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Aizsargjoslu likumā"</dc:title>
  <dc:subject>anotācija</dc:subject>
  <dc:creator>Dace Rekšāne</dc:creator>
  <cp:keywords/>
  <dc:description>dace.reksane@em.gov.lv67013218</dc:description>
  <cp:lastModifiedBy>ReksaneD</cp:lastModifiedBy>
  <cp:revision>10</cp:revision>
  <cp:lastPrinted>2011-03-30T12:07:00Z</cp:lastPrinted>
  <dcterms:created xsi:type="dcterms:W3CDTF">2011-04-21T07:51:00Z</dcterms:created>
  <dcterms:modified xsi:type="dcterms:W3CDTF">2011-04-26T06:30:00Z</dcterms:modified>
</cp:coreProperties>
</file>