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2D" w:rsidRPr="00474A6E" w:rsidRDefault="0017712D" w:rsidP="0045349D">
      <w:pPr>
        <w:spacing w:after="0" w:line="240" w:lineRule="auto"/>
        <w:jc w:val="right"/>
        <w:rPr>
          <w:rFonts w:ascii="Times New Roman" w:hAnsi="Times New Roman"/>
          <w:i/>
          <w:sz w:val="28"/>
          <w:szCs w:val="28"/>
        </w:rPr>
      </w:pPr>
    </w:p>
    <w:p w:rsidR="0017712D" w:rsidRPr="00474A6E" w:rsidRDefault="0017712D" w:rsidP="0045349D">
      <w:pPr>
        <w:spacing w:after="0" w:line="240" w:lineRule="auto"/>
        <w:jc w:val="right"/>
        <w:rPr>
          <w:rFonts w:ascii="Times New Roman" w:hAnsi="Times New Roman"/>
          <w:i/>
          <w:sz w:val="28"/>
          <w:szCs w:val="28"/>
        </w:rPr>
      </w:pPr>
      <w:r w:rsidRPr="00474A6E">
        <w:rPr>
          <w:rFonts w:ascii="Times New Roman" w:hAnsi="Times New Roman"/>
          <w:i/>
          <w:sz w:val="28"/>
          <w:szCs w:val="28"/>
        </w:rPr>
        <w:t>(Ministru kabineta</w:t>
      </w:r>
    </w:p>
    <w:p w:rsidR="0017712D" w:rsidRPr="00474A6E" w:rsidRDefault="0017712D" w:rsidP="0045349D">
      <w:pPr>
        <w:spacing w:after="0" w:line="240" w:lineRule="auto"/>
        <w:jc w:val="right"/>
        <w:rPr>
          <w:rFonts w:ascii="Times New Roman" w:hAnsi="Times New Roman"/>
          <w:i/>
          <w:sz w:val="28"/>
          <w:szCs w:val="28"/>
        </w:rPr>
      </w:pPr>
      <w:r w:rsidRPr="00474A6E">
        <w:rPr>
          <w:rFonts w:ascii="Times New Roman" w:hAnsi="Times New Roman"/>
          <w:i/>
          <w:sz w:val="28"/>
          <w:szCs w:val="28"/>
        </w:rPr>
        <w:t>2013. gada __._________</w:t>
      </w:r>
    </w:p>
    <w:p w:rsidR="0017712D" w:rsidRPr="00474A6E" w:rsidRDefault="0017712D" w:rsidP="0045349D">
      <w:pPr>
        <w:spacing w:after="0" w:line="240" w:lineRule="auto"/>
        <w:jc w:val="right"/>
        <w:rPr>
          <w:rFonts w:ascii="Times New Roman" w:hAnsi="Times New Roman"/>
          <w:i/>
          <w:sz w:val="28"/>
          <w:szCs w:val="28"/>
        </w:rPr>
      </w:pPr>
      <w:r w:rsidRPr="00474A6E">
        <w:rPr>
          <w:rFonts w:ascii="Times New Roman" w:hAnsi="Times New Roman"/>
          <w:i/>
          <w:sz w:val="28"/>
          <w:szCs w:val="28"/>
        </w:rPr>
        <w:t xml:space="preserve">rīkojums </w:t>
      </w:r>
      <w:proofErr w:type="spellStart"/>
      <w:r w:rsidRPr="00474A6E">
        <w:rPr>
          <w:rFonts w:ascii="Times New Roman" w:hAnsi="Times New Roman"/>
          <w:i/>
          <w:sz w:val="28"/>
          <w:szCs w:val="28"/>
        </w:rPr>
        <w:t>Nr</w:t>
      </w:r>
      <w:proofErr w:type="spellEnd"/>
      <w:r w:rsidRPr="00474A6E">
        <w:rPr>
          <w:rFonts w:ascii="Times New Roman" w:hAnsi="Times New Roman"/>
          <w:i/>
          <w:sz w:val="28"/>
          <w:szCs w:val="28"/>
        </w:rPr>
        <w:t>. ____)</w:t>
      </w:r>
    </w:p>
    <w:p w:rsidR="0017712D" w:rsidRPr="00474A6E" w:rsidRDefault="0017712D" w:rsidP="00156A6F">
      <w:pPr>
        <w:jc w:val="center"/>
        <w:rPr>
          <w:rFonts w:ascii="Times New Roman" w:hAnsi="Times New Roman"/>
          <w:sz w:val="24"/>
          <w:szCs w:val="24"/>
        </w:rPr>
      </w:pPr>
    </w:p>
    <w:p w:rsidR="0017712D" w:rsidRPr="00474A6E" w:rsidRDefault="0017712D" w:rsidP="00170830">
      <w:pPr>
        <w:spacing w:after="0" w:line="240" w:lineRule="auto"/>
        <w:jc w:val="center"/>
        <w:rPr>
          <w:rFonts w:ascii="Times New Roman" w:hAnsi="Times New Roman"/>
          <w:b/>
          <w:sz w:val="52"/>
          <w:szCs w:val="52"/>
        </w:rPr>
      </w:pPr>
    </w:p>
    <w:p w:rsidR="0017712D" w:rsidRPr="00474A6E" w:rsidRDefault="0017712D" w:rsidP="00170830">
      <w:pPr>
        <w:spacing w:after="0" w:line="240" w:lineRule="auto"/>
        <w:jc w:val="center"/>
        <w:rPr>
          <w:rFonts w:ascii="Times New Roman" w:hAnsi="Times New Roman"/>
          <w:b/>
          <w:sz w:val="52"/>
          <w:szCs w:val="52"/>
        </w:rPr>
      </w:pPr>
    </w:p>
    <w:p w:rsidR="0017712D" w:rsidRPr="00474A6E" w:rsidRDefault="0017712D" w:rsidP="00170830">
      <w:pPr>
        <w:spacing w:after="0" w:line="240" w:lineRule="auto"/>
        <w:jc w:val="center"/>
        <w:rPr>
          <w:rFonts w:ascii="Times New Roman" w:hAnsi="Times New Roman"/>
          <w:b/>
          <w:sz w:val="52"/>
          <w:szCs w:val="52"/>
        </w:rPr>
      </w:pPr>
    </w:p>
    <w:p w:rsidR="0017712D" w:rsidRPr="00474A6E" w:rsidRDefault="0017712D" w:rsidP="00170830">
      <w:pPr>
        <w:spacing w:after="0" w:line="240" w:lineRule="auto"/>
        <w:jc w:val="center"/>
        <w:rPr>
          <w:rFonts w:ascii="Times New Roman" w:hAnsi="Times New Roman"/>
          <w:b/>
          <w:sz w:val="52"/>
          <w:szCs w:val="52"/>
        </w:rPr>
      </w:pPr>
    </w:p>
    <w:p w:rsidR="0017712D" w:rsidRPr="00474A6E" w:rsidRDefault="0017712D" w:rsidP="00170830">
      <w:pPr>
        <w:spacing w:after="0" w:line="240" w:lineRule="auto"/>
        <w:jc w:val="center"/>
        <w:rPr>
          <w:rFonts w:ascii="Times New Roman" w:hAnsi="Times New Roman"/>
          <w:b/>
          <w:sz w:val="52"/>
          <w:szCs w:val="52"/>
        </w:rPr>
      </w:pPr>
    </w:p>
    <w:p w:rsidR="0017712D" w:rsidRPr="00474A6E" w:rsidRDefault="0017712D" w:rsidP="00170830">
      <w:pPr>
        <w:spacing w:after="0" w:line="240" w:lineRule="auto"/>
        <w:jc w:val="center"/>
        <w:rPr>
          <w:rFonts w:ascii="Times New Roman" w:hAnsi="Times New Roman"/>
          <w:b/>
          <w:sz w:val="48"/>
          <w:szCs w:val="48"/>
        </w:rPr>
      </w:pPr>
      <w:proofErr w:type="spellStart"/>
      <w:r w:rsidRPr="00474A6E">
        <w:rPr>
          <w:rFonts w:ascii="Times New Roman" w:hAnsi="Times New Roman"/>
          <w:b/>
          <w:sz w:val="48"/>
          <w:szCs w:val="48"/>
        </w:rPr>
        <w:t>Reemigrācijas</w:t>
      </w:r>
      <w:proofErr w:type="spellEnd"/>
      <w:r w:rsidRPr="00474A6E">
        <w:rPr>
          <w:rFonts w:ascii="Times New Roman" w:hAnsi="Times New Roman"/>
          <w:b/>
          <w:sz w:val="48"/>
          <w:szCs w:val="48"/>
        </w:rPr>
        <w:t xml:space="preserve"> atbalsta pasākumu plāns </w:t>
      </w:r>
    </w:p>
    <w:p w:rsidR="0017712D" w:rsidRPr="00474A6E" w:rsidRDefault="0017712D" w:rsidP="00170830">
      <w:pPr>
        <w:spacing w:after="0" w:line="240" w:lineRule="auto"/>
        <w:jc w:val="center"/>
        <w:rPr>
          <w:rFonts w:ascii="Times New Roman" w:hAnsi="Times New Roman"/>
          <w:b/>
          <w:sz w:val="48"/>
          <w:szCs w:val="48"/>
        </w:rPr>
      </w:pPr>
      <w:r w:rsidRPr="00474A6E">
        <w:rPr>
          <w:rFonts w:ascii="Times New Roman" w:hAnsi="Times New Roman"/>
          <w:b/>
          <w:sz w:val="48"/>
          <w:szCs w:val="48"/>
        </w:rPr>
        <w:t>2013.-2016.gadam</w:t>
      </w:r>
    </w:p>
    <w:p w:rsidR="0017712D" w:rsidRPr="00474A6E" w:rsidRDefault="0017712D" w:rsidP="00156A6F">
      <w:pPr>
        <w:jc w:val="center"/>
        <w:rPr>
          <w:rFonts w:ascii="Times New Roman" w:hAnsi="Times New Roman"/>
          <w:sz w:val="24"/>
          <w:szCs w:val="24"/>
        </w:rPr>
      </w:pPr>
    </w:p>
    <w:p w:rsidR="0017712D" w:rsidRPr="00474A6E" w:rsidRDefault="0017712D" w:rsidP="00156A6F">
      <w:pPr>
        <w:jc w:val="center"/>
        <w:rPr>
          <w:rFonts w:ascii="Times New Roman" w:hAnsi="Times New Roman"/>
          <w:sz w:val="24"/>
          <w:szCs w:val="24"/>
        </w:rPr>
      </w:pPr>
    </w:p>
    <w:p w:rsidR="0017712D" w:rsidRPr="00474A6E" w:rsidRDefault="0017712D" w:rsidP="00156A6F">
      <w:pPr>
        <w:jc w:val="center"/>
        <w:rPr>
          <w:rFonts w:ascii="Times New Roman" w:hAnsi="Times New Roman"/>
          <w:sz w:val="24"/>
          <w:szCs w:val="24"/>
        </w:rPr>
      </w:pPr>
    </w:p>
    <w:p w:rsidR="0017712D" w:rsidRPr="00474A6E" w:rsidRDefault="0017712D" w:rsidP="00156A6F">
      <w:pPr>
        <w:jc w:val="center"/>
        <w:rPr>
          <w:rFonts w:ascii="Times New Roman" w:hAnsi="Times New Roman"/>
          <w:sz w:val="24"/>
          <w:szCs w:val="24"/>
        </w:rPr>
      </w:pPr>
    </w:p>
    <w:p w:rsidR="0017712D" w:rsidRPr="00474A6E" w:rsidRDefault="0017712D" w:rsidP="00156A6F">
      <w:pPr>
        <w:jc w:val="center"/>
        <w:rPr>
          <w:rFonts w:ascii="Times New Roman" w:hAnsi="Times New Roman"/>
          <w:sz w:val="24"/>
          <w:szCs w:val="24"/>
        </w:rPr>
      </w:pPr>
    </w:p>
    <w:p w:rsidR="0017712D" w:rsidRPr="00474A6E" w:rsidRDefault="0017712D" w:rsidP="00156A6F">
      <w:pPr>
        <w:jc w:val="center"/>
        <w:rPr>
          <w:rFonts w:ascii="Times New Roman" w:hAnsi="Times New Roman"/>
          <w:sz w:val="24"/>
          <w:szCs w:val="24"/>
        </w:rPr>
      </w:pPr>
    </w:p>
    <w:p w:rsidR="0017712D" w:rsidRPr="00474A6E" w:rsidRDefault="0017712D" w:rsidP="00156A6F">
      <w:pPr>
        <w:jc w:val="center"/>
        <w:rPr>
          <w:rFonts w:ascii="Times New Roman" w:hAnsi="Times New Roman"/>
          <w:sz w:val="24"/>
          <w:szCs w:val="24"/>
        </w:rPr>
      </w:pPr>
    </w:p>
    <w:p w:rsidR="0017712D" w:rsidRPr="00474A6E" w:rsidRDefault="0017712D" w:rsidP="00156A6F">
      <w:pPr>
        <w:jc w:val="center"/>
        <w:rPr>
          <w:rFonts w:ascii="Times New Roman" w:hAnsi="Times New Roman"/>
          <w:sz w:val="24"/>
          <w:szCs w:val="24"/>
        </w:rPr>
      </w:pPr>
    </w:p>
    <w:p w:rsidR="0017712D" w:rsidRPr="00474A6E" w:rsidRDefault="0017712D" w:rsidP="00156A6F">
      <w:pPr>
        <w:jc w:val="center"/>
        <w:rPr>
          <w:rFonts w:ascii="Times New Roman" w:hAnsi="Times New Roman"/>
          <w:sz w:val="24"/>
          <w:szCs w:val="24"/>
        </w:rPr>
      </w:pPr>
    </w:p>
    <w:p w:rsidR="0017712D" w:rsidRPr="00474A6E" w:rsidRDefault="0017712D" w:rsidP="00156A6F">
      <w:pPr>
        <w:jc w:val="center"/>
        <w:rPr>
          <w:rFonts w:ascii="Times New Roman" w:hAnsi="Times New Roman"/>
          <w:sz w:val="24"/>
          <w:szCs w:val="24"/>
        </w:rPr>
      </w:pPr>
    </w:p>
    <w:p w:rsidR="0017712D" w:rsidRPr="00474A6E" w:rsidRDefault="0017712D" w:rsidP="00156A6F">
      <w:pPr>
        <w:jc w:val="center"/>
        <w:rPr>
          <w:rFonts w:ascii="Times New Roman" w:hAnsi="Times New Roman"/>
          <w:sz w:val="24"/>
          <w:szCs w:val="24"/>
        </w:rPr>
      </w:pPr>
    </w:p>
    <w:p w:rsidR="0017712D" w:rsidRPr="00474A6E" w:rsidRDefault="0017712D" w:rsidP="00156A6F">
      <w:pPr>
        <w:jc w:val="center"/>
        <w:rPr>
          <w:rFonts w:ascii="Times New Roman" w:hAnsi="Times New Roman"/>
          <w:sz w:val="24"/>
          <w:szCs w:val="24"/>
        </w:rPr>
      </w:pPr>
    </w:p>
    <w:p w:rsidR="0017712D" w:rsidRPr="00474A6E" w:rsidRDefault="0017712D" w:rsidP="00156A6F">
      <w:pPr>
        <w:jc w:val="center"/>
        <w:rPr>
          <w:rFonts w:ascii="Times New Roman" w:hAnsi="Times New Roman"/>
          <w:sz w:val="24"/>
          <w:szCs w:val="24"/>
        </w:rPr>
      </w:pPr>
    </w:p>
    <w:p w:rsidR="0017712D" w:rsidRPr="00474A6E" w:rsidRDefault="0017712D" w:rsidP="00170830">
      <w:pPr>
        <w:spacing w:after="0" w:line="240" w:lineRule="auto"/>
        <w:jc w:val="center"/>
        <w:rPr>
          <w:rFonts w:ascii="Times New Roman" w:hAnsi="Times New Roman"/>
          <w:b/>
          <w:sz w:val="32"/>
          <w:szCs w:val="32"/>
        </w:rPr>
      </w:pPr>
      <w:r w:rsidRPr="00474A6E">
        <w:rPr>
          <w:rFonts w:ascii="Times New Roman" w:hAnsi="Times New Roman"/>
          <w:b/>
          <w:sz w:val="32"/>
          <w:szCs w:val="32"/>
        </w:rPr>
        <w:t>Rīga</w:t>
      </w:r>
    </w:p>
    <w:p w:rsidR="0017712D" w:rsidRPr="00474A6E" w:rsidRDefault="0017712D" w:rsidP="00170830">
      <w:pPr>
        <w:spacing w:line="240" w:lineRule="auto"/>
        <w:jc w:val="center"/>
        <w:rPr>
          <w:rFonts w:ascii="Times New Roman" w:hAnsi="Times New Roman"/>
          <w:b/>
          <w:sz w:val="32"/>
          <w:szCs w:val="32"/>
        </w:rPr>
      </w:pPr>
      <w:r w:rsidRPr="00474A6E">
        <w:rPr>
          <w:rFonts w:ascii="Times New Roman" w:hAnsi="Times New Roman"/>
          <w:b/>
          <w:sz w:val="32"/>
          <w:szCs w:val="32"/>
        </w:rPr>
        <w:t xml:space="preserve">2013.gada </w:t>
      </w:r>
      <w:r w:rsidR="00260AE1">
        <w:rPr>
          <w:rFonts w:ascii="Times New Roman" w:hAnsi="Times New Roman"/>
          <w:b/>
          <w:sz w:val="32"/>
          <w:szCs w:val="32"/>
        </w:rPr>
        <w:t>jūlijs</w:t>
      </w:r>
      <w:bookmarkStart w:id="0" w:name="_GoBack"/>
      <w:bookmarkEnd w:id="0"/>
    </w:p>
    <w:p w:rsidR="0017712D" w:rsidRPr="00474A6E" w:rsidRDefault="0017712D" w:rsidP="00170830">
      <w:pPr>
        <w:spacing w:line="240" w:lineRule="auto"/>
        <w:jc w:val="center"/>
        <w:rPr>
          <w:rFonts w:ascii="Times New Roman" w:hAnsi="Times New Roman"/>
          <w:b/>
          <w:sz w:val="32"/>
          <w:szCs w:val="32"/>
        </w:rPr>
        <w:sectPr w:rsidR="0017712D" w:rsidRPr="00474A6E">
          <w:headerReference w:type="default" r:id="rId8"/>
          <w:footerReference w:type="default" r:id="rId9"/>
          <w:footerReference w:type="first" r:id="rId10"/>
          <w:pgSz w:w="11906" w:h="16838"/>
          <w:pgMar w:top="1134" w:right="1134" w:bottom="1134" w:left="1701" w:header="1134" w:footer="709" w:gutter="0"/>
          <w:cols w:space="708"/>
          <w:titlePg/>
          <w:docGrid w:linePitch="360"/>
        </w:sectPr>
      </w:pPr>
    </w:p>
    <w:p w:rsidR="0017712D" w:rsidRPr="00474A6E" w:rsidRDefault="0017712D" w:rsidP="000F7A77">
      <w:pPr>
        <w:keepNext/>
        <w:pBdr>
          <w:bottom w:val="single" w:sz="4" w:space="1" w:color="76923C"/>
        </w:pBdr>
        <w:tabs>
          <w:tab w:val="left" w:pos="3630"/>
        </w:tabs>
        <w:spacing w:after="0" w:line="240" w:lineRule="auto"/>
        <w:outlineLvl w:val="0"/>
        <w:rPr>
          <w:rFonts w:ascii="Times New Roman" w:hAnsi="Times New Roman"/>
          <w:b/>
          <w:smallCaps/>
          <w:sz w:val="32"/>
        </w:rPr>
      </w:pPr>
      <w:r w:rsidRPr="00474A6E">
        <w:rPr>
          <w:rFonts w:ascii="Times New Roman" w:hAnsi="Times New Roman"/>
          <w:b/>
          <w:smallCaps/>
          <w:sz w:val="32"/>
          <w:szCs w:val="32"/>
        </w:rPr>
        <w:lastRenderedPageBreak/>
        <w:t xml:space="preserve">Lietotie saīsinājumi </w:t>
      </w:r>
      <w:r w:rsidRPr="00474A6E">
        <w:rPr>
          <w:rFonts w:ascii="Times New Roman" w:hAnsi="Times New Roman"/>
          <w:b/>
          <w:smallCaps/>
          <w:sz w:val="32"/>
          <w:szCs w:val="32"/>
        </w:rPr>
        <w:tab/>
      </w:r>
    </w:p>
    <w:p w:rsidR="0017712D" w:rsidRPr="00474A6E" w:rsidRDefault="0017712D" w:rsidP="00170830">
      <w:pPr>
        <w:tabs>
          <w:tab w:val="left" w:pos="851"/>
        </w:tabs>
        <w:suppressAutoHyphens/>
        <w:spacing w:after="0" w:line="100" w:lineRule="atLeast"/>
        <w:jc w:val="both"/>
        <w:rPr>
          <w:rFonts w:ascii="Times New Roman" w:hAnsi="Times New Roman"/>
          <w:kern w:val="1"/>
          <w:sz w:val="26"/>
          <w:szCs w:val="26"/>
          <w:lang w:eastAsia="ar-SA"/>
        </w:rPr>
      </w:pPr>
    </w:p>
    <w:p w:rsidR="0017712D" w:rsidRPr="00474A6E" w:rsidRDefault="0017712D" w:rsidP="00170830">
      <w:pPr>
        <w:tabs>
          <w:tab w:val="left" w:pos="851"/>
        </w:tabs>
        <w:suppressAutoHyphens/>
        <w:spacing w:after="0" w:line="100" w:lineRule="atLeast"/>
        <w:jc w:val="both"/>
        <w:rPr>
          <w:rFonts w:ascii="Times New Roman" w:hAnsi="Times New Roman"/>
          <w:kern w:val="1"/>
          <w:sz w:val="26"/>
          <w:szCs w:val="26"/>
          <w:lang w:eastAsia="ar-SA"/>
        </w:rPr>
      </w:pPr>
    </w:p>
    <w:tbl>
      <w:tblPr>
        <w:tblW w:w="0" w:type="auto"/>
        <w:tblLayout w:type="fixed"/>
        <w:tblLook w:val="0000" w:firstRow="0" w:lastRow="0" w:firstColumn="0" w:lastColumn="0" w:noHBand="0" w:noVBand="0"/>
      </w:tblPr>
      <w:tblGrid>
        <w:gridCol w:w="1526"/>
        <w:gridCol w:w="6520"/>
      </w:tblGrid>
      <w:tr w:rsidR="00474A6E" w:rsidRPr="00474A6E">
        <w:tc>
          <w:tcPr>
            <w:tcW w:w="1526"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ĀM</w:t>
            </w:r>
          </w:p>
        </w:tc>
        <w:tc>
          <w:tcPr>
            <w:tcW w:w="6520"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Ārlietu ministrija</w:t>
            </w:r>
          </w:p>
        </w:tc>
      </w:tr>
      <w:tr w:rsidR="00474A6E" w:rsidRPr="00474A6E">
        <w:tc>
          <w:tcPr>
            <w:tcW w:w="1526"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EM</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EEZ</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ELA</w:t>
            </w:r>
          </w:p>
        </w:tc>
        <w:tc>
          <w:tcPr>
            <w:tcW w:w="6520"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Ekonomikas ministrija</w:t>
            </w:r>
          </w:p>
          <w:p w:rsidR="0017712D" w:rsidRPr="00474A6E" w:rsidRDefault="0017712D" w:rsidP="00AF3C15">
            <w:pPr>
              <w:spacing w:before="40" w:after="120" w:line="240" w:lineRule="auto"/>
              <w:rPr>
                <w:rFonts w:ascii="Times New Roman" w:hAnsi="Times New Roman"/>
                <w:sz w:val="24"/>
                <w:szCs w:val="24"/>
              </w:rPr>
            </w:pPr>
            <w:r w:rsidRPr="00474A6E">
              <w:rPr>
                <w:rFonts w:ascii="Times New Roman" w:hAnsi="Times New Roman"/>
                <w:sz w:val="24"/>
                <w:szCs w:val="24"/>
              </w:rPr>
              <w:t>Eiropas Ekonomikas zona</w:t>
            </w:r>
          </w:p>
          <w:p w:rsidR="0017712D" w:rsidRPr="00474A6E" w:rsidRDefault="0017712D" w:rsidP="00AF3C15">
            <w:pPr>
              <w:spacing w:before="40" w:after="120" w:line="240" w:lineRule="auto"/>
              <w:rPr>
                <w:rFonts w:ascii="Times New Roman" w:hAnsi="Times New Roman"/>
                <w:sz w:val="24"/>
                <w:szCs w:val="24"/>
              </w:rPr>
            </w:pPr>
            <w:r w:rsidRPr="00474A6E">
              <w:rPr>
                <w:rFonts w:ascii="Times New Roman" w:hAnsi="Times New Roman"/>
                <w:sz w:val="24"/>
                <w:szCs w:val="24"/>
              </w:rPr>
              <w:t>Eiropas Latviešu apvienība</w:t>
            </w:r>
          </w:p>
        </w:tc>
      </w:tr>
      <w:tr w:rsidR="00474A6E" w:rsidRPr="00474A6E">
        <w:tc>
          <w:tcPr>
            <w:tcW w:w="1526"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ES</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EURES</w:t>
            </w:r>
          </w:p>
        </w:tc>
        <w:tc>
          <w:tcPr>
            <w:tcW w:w="6520"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Eiropas Savienība</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Eiropas valstu Nodarbinātības dienestu tīkls</w:t>
            </w:r>
          </w:p>
        </w:tc>
      </w:tr>
      <w:tr w:rsidR="00474A6E" w:rsidRPr="00474A6E">
        <w:tblPrEx>
          <w:tblLook w:val="00A0" w:firstRow="1" w:lastRow="0" w:firstColumn="1" w:lastColumn="0" w:noHBand="0" w:noVBand="0"/>
        </w:tblPrEx>
        <w:tc>
          <w:tcPr>
            <w:tcW w:w="1526"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IeM</w:t>
            </w:r>
          </w:p>
        </w:tc>
        <w:tc>
          <w:tcPr>
            <w:tcW w:w="6520"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Iekšlietu ministrija</w:t>
            </w:r>
          </w:p>
        </w:tc>
      </w:tr>
      <w:tr w:rsidR="00474A6E" w:rsidRPr="00474A6E">
        <w:tblPrEx>
          <w:tblLook w:val="00A0" w:firstRow="1" w:lastRow="0" w:firstColumn="1" w:lastColumn="0" w:noHBand="0" w:noVBand="0"/>
        </w:tblPrEx>
        <w:tc>
          <w:tcPr>
            <w:tcW w:w="1526"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IZM</w:t>
            </w:r>
          </w:p>
        </w:tc>
        <w:tc>
          <w:tcPr>
            <w:tcW w:w="6520"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Izglītības un zinātnes ministrija</w:t>
            </w:r>
          </w:p>
        </w:tc>
      </w:tr>
      <w:tr w:rsidR="00474A6E" w:rsidRPr="00474A6E">
        <w:tblPrEx>
          <w:tblLook w:val="00A0" w:firstRow="1" w:lastRow="0" w:firstColumn="1" w:lastColumn="0" w:noHBand="0" w:noVBand="0"/>
        </w:tblPrEx>
        <w:tc>
          <w:tcPr>
            <w:tcW w:w="1526"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KM</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LHZB</w:t>
            </w:r>
          </w:p>
        </w:tc>
        <w:tc>
          <w:tcPr>
            <w:tcW w:w="6520"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Kultūras ministrija</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Latvijas Hipotēku un zemes banka</w:t>
            </w:r>
          </w:p>
        </w:tc>
      </w:tr>
      <w:tr w:rsidR="00474A6E" w:rsidRPr="00474A6E">
        <w:tblPrEx>
          <w:tblLook w:val="00A0" w:firstRow="1" w:lastRow="0" w:firstColumn="1" w:lastColumn="0" w:noHBand="0" w:noVBand="0"/>
        </w:tblPrEx>
        <w:tc>
          <w:tcPr>
            <w:tcW w:w="1526"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LIAA</w:t>
            </w:r>
          </w:p>
        </w:tc>
        <w:tc>
          <w:tcPr>
            <w:tcW w:w="6520"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Latvijas Investīciju un attīstības aģentūra</w:t>
            </w:r>
          </w:p>
        </w:tc>
      </w:tr>
      <w:tr w:rsidR="00474A6E" w:rsidRPr="00474A6E">
        <w:tblPrEx>
          <w:tblLook w:val="00A0" w:firstRow="1" w:lastRow="0" w:firstColumn="1" w:lastColumn="0" w:noHBand="0" w:noVBand="0"/>
        </w:tblPrEx>
        <w:tc>
          <w:tcPr>
            <w:tcW w:w="1526"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LM</w:t>
            </w:r>
          </w:p>
        </w:tc>
        <w:tc>
          <w:tcPr>
            <w:tcW w:w="6520"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Labklājības ministrija</w:t>
            </w:r>
          </w:p>
        </w:tc>
      </w:tr>
      <w:tr w:rsidR="00474A6E" w:rsidRPr="00474A6E">
        <w:tblPrEx>
          <w:tblLook w:val="00A0" w:firstRow="1" w:lastRow="0" w:firstColumn="1" w:lastColumn="0" w:noHBand="0" w:noVBand="0"/>
        </w:tblPrEx>
        <w:tc>
          <w:tcPr>
            <w:tcW w:w="1526"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LPS</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LTRK</w:t>
            </w:r>
          </w:p>
          <w:p w:rsidR="00350A0A" w:rsidRPr="00474A6E" w:rsidRDefault="00350A0A" w:rsidP="00170830">
            <w:pPr>
              <w:spacing w:before="40" w:after="120" w:line="240" w:lineRule="auto"/>
              <w:rPr>
                <w:rFonts w:ascii="Times New Roman" w:hAnsi="Times New Roman"/>
                <w:sz w:val="24"/>
                <w:szCs w:val="24"/>
              </w:rPr>
            </w:pPr>
            <w:r w:rsidRPr="00474A6E">
              <w:rPr>
                <w:rFonts w:ascii="Times New Roman" w:hAnsi="Times New Roman"/>
                <w:sz w:val="24"/>
                <w:szCs w:val="24"/>
              </w:rPr>
              <w:t>NIC</w:t>
            </w:r>
          </w:p>
        </w:tc>
        <w:tc>
          <w:tcPr>
            <w:tcW w:w="6520"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Latvijas Pašvaldību savienība</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Latvijas Tirdzniecības un rūpniecības kamera</w:t>
            </w:r>
          </w:p>
          <w:p w:rsidR="00350A0A" w:rsidRPr="00474A6E" w:rsidRDefault="00350A0A" w:rsidP="00170830">
            <w:pPr>
              <w:spacing w:before="40" w:after="120" w:line="240" w:lineRule="auto"/>
              <w:rPr>
                <w:rFonts w:ascii="Times New Roman" w:hAnsi="Times New Roman"/>
                <w:sz w:val="24"/>
                <w:szCs w:val="24"/>
              </w:rPr>
            </w:pPr>
            <w:r w:rsidRPr="00474A6E">
              <w:rPr>
                <w:rFonts w:ascii="Times New Roman" w:hAnsi="Times New Roman"/>
                <w:sz w:val="24"/>
                <w:szCs w:val="24"/>
              </w:rPr>
              <w:t>Nacionālais integrācijas centrs</w:t>
            </w:r>
          </w:p>
        </w:tc>
      </w:tr>
      <w:tr w:rsidR="00474A6E" w:rsidRPr="00474A6E">
        <w:tblPrEx>
          <w:tblLook w:val="00A0" w:firstRow="1" w:lastRow="0" w:firstColumn="1" w:lastColumn="0" w:noHBand="0" w:noVBand="0"/>
        </w:tblPrEx>
        <w:tc>
          <w:tcPr>
            <w:tcW w:w="1526"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NVA</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NVO</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PBLA</w:t>
            </w:r>
          </w:p>
        </w:tc>
        <w:tc>
          <w:tcPr>
            <w:tcW w:w="6520"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Nodarbinātības valsts aģentūra</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nevalstiskās organizācijas</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Pasaules brīvo latviešu apvienība</w:t>
            </w:r>
          </w:p>
        </w:tc>
      </w:tr>
      <w:tr w:rsidR="00474A6E" w:rsidRPr="00474A6E">
        <w:tblPrEx>
          <w:tblLook w:val="00A0" w:firstRow="1" w:lastRow="0" w:firstColumn="1" w:lastColumn="0" w:noHBand="0" w:noVBand="0"/>
        </w:tblPrEx>
        <w:tc>
          <w:tcPr>
            <w:tcW w:w="1526"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PMLP</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SIF</w:t>
            </w:r>
          </w:p>
        </w:tc>
        <w:tc>
          <w:tcPr>
            <w:tcW w:w="6520"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Pilsonības un migrācijas lietu pārvalde</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Sabiedrības integrācijas fonds</w:t>
            </w:r>
          </w:p>
        </w:tc>
      </w:tr>
      <w:tr w:rsidR="00474A6E" w:rsidRPr="00474A6E">
        <w:tblPrEx>
          <w:tblLook w:val="00A0" w:firstRow="1" w:lastRow="0" w:firstColumn="1" w:lastColumn="0" w:noHBand="0" w:noVBand="0"/>
        </w:tblPrEx>
        <w:tc>
          <w:tcPr>
            <w:tcW w:w="1526"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VARAM</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VK</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VM</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ZM</w:t>
            </w:r>
          </w:p>
          <w:p w:rsidR="0017712D" w:rsidRPr="00474A6E" w:rsidRDefault="0017712D" w:rsidP="00897FAF">
            <w:pPr>
              <w:spacing w:before="40" w:after="120" w:line="240" w:lineRule="auto"/>
              <w:rPr>
                <w:rFonts w:ascii="Times New Roman" w:hAnsi="Times New Roman"/>
                <w:sz w:val="24"/>
                <w:szCs w:val="24"/>
              </w:rPr>
            </w:pPr>
          </w:p>
        </w:tc>
        <w:tc>
          <w:tcPr>
            <w:tcW w:w="6520" w:type="dxa"/>
          </w:tcPr>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Vides aizsardzības un reģionālās attīstības ministrija</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Valsts kanceleja</w:t>
            </w:r>
          </w:p>
          <w:p w:rsidR="0017712D" w:rsidRPr="00474A6E" w:rsidRDefault="0017712D" w:rsidP="00481D61">
            <w:pPr>
              <w:spacing w:before="40" w:after="120" w:line="240" w:lineRule="auto"/>
              <w:rPr>
                <w:rFonts w:ascii="Times New Roman" w:hAnsi="Times New Roman"/>
                <w:sz w:val="24"/>
                <w:szCs w:val="24"/>
              </w:rPr>
            </w:pPr>
            <w:r w:rsidRPr="00474A6E">
              <w:rPr>
                <w:rFonts w:ascii="Times New Roman" w:hAnsi="Times New Roman"/>
                <w:sz w:val="24"/>
                <w:szCs w:val="24"/>
              </w:rPr>
              <w:t>Veselības ministrija</w:t>
            </w:r>
          </w:p>
          <w:p w:rsidR="0017712D" w:rsidRPr="00474A6E" w:rsidRDefault="0017712D" w:rsidP="00170830">
            <w:pPr>
              <w:spacing w:before="40" w:after="120" w:line="240" w:lineRule="auto"/>
              <w:rPr>
                <w:rFonts w:ascii="Times New Roman" w:hAnsi="Times New Roman"/>
                <w:sz w:val="24"/>
                <w:szCs w:val="24"/>
              </w:rPr>
            </w:pPr>
            <w:r w:rsidRPr="00474A6E">
              <w:rPr>
                <w:rFonts w:ascii="Times New Roman" w:hAnsi="Times New Roman"/>
                <w:sz w:val="24"/>
                <w:szCs w:val="24"/>
              </w:rPr>
              <w:t>Zemkopības ministrija</w:t>
            </w:r>
          </w:p>
        </w:tc>
      </w:tr>
    </w:tbl>
    <w:p w:rsidR="0017712D" w:rsidRPr="00474A6E" w:rsidRDefault="0017712D" w:rsidP="00170830">
      <w:pPr>
        <w:spacing w:line="240" w:lineRule="auto"/>
        <w:jc w:val="center"/>
        <w:rPr>
          <w:rFonts w:ascii="Times New Roman" w:hAnsi="Times New Roman"/>
          <w:b/>
          <w:sz w:val="32"/>
          <w:szCs w:val="32"/>
        </w:rPr>
        <w:sectPr w:rsidR="0017712D" w:rsidRPr="00474A6E">
          <w:pgSz w:w="11906" w:h="16838"/>
          <w:pgMar w:top="1134" w:right="1134" w:bottom="1134" w:left="1701" w:header="1135" w:footer="709" w:gutter="0"/>
          <w:cols w:space="708"/>
          <w:docGrid w:linePitch="360"/>
        </w:sectPr>
      </w:pPr>
    </w:p>
    <w:p w:rsidR="0017712D" w:rsidRPr="00474A6E" w:rsidRDefault="0017712D" w:rsidP="00491159">
      <w:pPr>
        <w:pStyle w:val="ListParagraph"/>
        <w:keepNext/>
        <w:numPr>
          <w:ilvl w:val="0"/>
          <w:numId w:val="9"/>
        </w:numPr>
        <w:pBdr>
          <w:bottom w:val="single" w:sz="4" w:space="1" w:color="76923C"/>
        </w:pBdr>
        <w:spacing w:after="0" w:line="240" w:lineRule="auto"/>
        <w:ind w:left="284" w:hanging="284"/>
        <w:jc w:val="both"/>
        <w:outlineLvl w:val="0"/>
        <w:rPr>
          <w:rFonts w:ascii="Times New Roman" w:hAnsi="Times New Roman"/>
          <w:b/>
          <w:smallCaps/>
          <w:sz w:val="32"/>
        </w:rPr>
      </w:pPr>
      <w:r w:rsidRPr="00474A6E">
        <w:rPr>
          <w:rFonts w:ascii="Times New Roman" w:hAnsi="Times New Roman"/>
          <w:b/>
          <w:smallCaps/>
          <w:sz w:val="32"/>
          <w:szCs w:val="32"/>
        </w:rPr>
        <w:t>Kopsavilkums</w:t>
      </w:r>
    </w:p>
    <w:p w:rsidR="0017712D" w:rsidRPr="00474A6E" w:rsidRDefault="0017712D" w:rsidP="001F0D42">
      <w:pPr>
        <w:spacing w:after="0" w:line="240" w:lineRule="auto"/>
        <w:jc w:val="both"/>
        <w:rPr>
          <w:rFonts w:ascii="Times New Roman" w:hAnsi="Times New Roman"/>
          <w:b/>
          <w:sz w:val="32"/>
          <w:szCs w:val="32"/>
        </w:rPr>
      </w:pPr>
    </w:p>
    <w:p w:rsidR="0017712D" w:rsidRPr="00474A6E" w:rsidRDefault="0017712D" w:rsidP="001F0D42">
      <w:pPr>
        <w:spacing w:after="0" w:line="240" w:lineRule="auto"/>
        <w:ind w:firstLine="720"/>
        <w:jc w:val="both"/>
        <w:rPr>
          <w:rFonts w:ascii="Times New Roman" w:hAnsi="Times New Roman"/>
          <w:sz w:val="24"/>
          <w:szCs w:val="24"/>
        </w:rPr>
      </w:pPr>
      <w:r w:rsidRPr="00474A6E">
        <w:rPr>
          <w:rFonts w:ascii="Times New Roman" w:hAnsi="Times New Roman"/>
          <w:sz w:val="24"/>
          <w:szCs w:val="24"/>
        </w:rPr>
        <w:t xml:space="preserve">Plāns izstrādāts, pamatojoties uz Ministru kabineta 2013.gada 29.janvāra sēdes protokola Nr.6 27.§ 2.punktu, kas uzdod Ekonomikas ministrijai sadarbībā ar Ārlietu ministriju, Finanšu ministriju, Iekšlietu ministriju, Izglītības un zinātnes ministriju, Kultūras ministriju, Labklājības ministriju, Vides aizsardzības un reģionālās attīstības ministriju un Latvijas Pašvaldību savienību līdz 2013.gada 2.aprīlim izstrādāt un iesniegt Ministru kabinetā </w:t>
      </w:r>
      <w:proofErr w:type="spellStart"/>
      <w:r w:rsidRPr="00474A6E">
        <w:rPr>
          <w:rFonts w:ascii="Times New Roman" w:hAnsi="Times New Roman"/>
          <w:sz w:val="24"/>
          <w:szCs w:val="24"/>
        </w:rPr>
        <w:t>Reemigrācijas</w:t>
      </w:r>
      <w:proofErr w:type="spellEnd"/>
      <w:r w:rsidRPr="00474A6E">
        <w:rPr>
          <w:rFonts w:ascii="Times New Roman" w:hAnsi="Times New Roman"/>
          <w:sz w:val="24"/>
          <w:szCs w:val="24"/>
        </w:rPr>
        <w:t xml:space="preserve"> atbalsta pasākumu plānu 2013.-2016.gadam (turpmāk – plāns).</w:t>
      </w:r>
    </w:p>
    <w:p w:rsidR="0017712D" w:rsidRPr="00474A6E" w:rsidRDefault="0017712D" w:rsidP="001F0D42">
      <w:pPr>
        <w:spacing w:after="0" w:line="240" w:lineRule="auto"/>
        <w:jc w:val="both"/>
        <w:rPr>
          <w:rFonts w:ascii="Times New Roman" w:hAnsi="Times New Roman"/>
          <w:sz w:val="24"/>
          <w:szCs w:val="24"/>
        </w:rPr>
      </w:pPr>
    </w:p>
    <w:p w:rsidR="0017712D" w:rsidRPr="00474A6E" w:rsidRDefault="0017712D" w:rsidP="00626B2B">
      <w:pPr>
        <w:spacing w:after="0" w:line="240" w:lineRule="auto"/>
        <w:ind w:firstLine="720"/>
        <w:jc w:val="both"/>
        <w:rPr>
          <w:rFonts w:ascii="Times New Roman" w:hAnsi="Times New Roman"/>
          <w:sz w:val="24"/>
          <w:szCs w:val="24"/>
        </w:rPr>
      </w:pPr>
      <w:r w:rsidRPr="00474A6E">
        <w:rPr>
          <w:rFonts w:ascii="Times New Roman" w:hAnsi="Times New Roman"/>
          <w:sz w:val="24"/>
          <w:szCs w:val="24"/>
        </w:rPr>
        <w:t xml:space="preserve">Plāna izstrāde ir tieši saistīta ar Ministru kabinetā 2013.gada 29.janvārī apstiprināto Ekonomikas ministrijas sagatavoto Informatīvo ziņojumu par priekšlikumiem </w:t>
      </w:r>
      <w:proofErr w:type="spellStart"/>
      <w:r w:rsidRPr="00474A6E">
        <w:rPr>
          <w:rFonts w:ascii="Times New Roman" w:hAnsi="Times New Roman"/>
          <w:sz w:val="24"/>
          <w:szCs w:val="24"/>
        </w:rPr>
        <w:t>reemigrācijas</w:t>
      </w:r>
      <w:proofErr w:type="spellEnd"/>
      <w:r w:rsidRPr="00474A6E">
        <w:rPr>
          <w:rFonts w:ascii="Times New Roman" w:hAnsi="Times New Roman"/>
          <w:sz w:val="24"/>
          <w:szCs w:val="24"/>
        </w:rPr>
        <w:t xml:space="preserve"> atbalsta pasākumiem (turpmāk – informatīvais ziņojums), kurā ir atspoguļoti </w:t>
      </w:r>
      <w:proofErr w:type="spellStart"/>
      <w:r w:rsidRPr="00474A6E">
        <w:rPr>
          <w:rFonts w:ascii="Times New Roman" w:hAnsi="Times New Roman"/>
          <w:sz w:val="24"/>
          <w:szCs w:val="24"/>
        </w:rPr>
        <w:t>Reemigrācijas</w:t>
      </w:r>
      <w:proofErr w:type="spellEnd"/>
      <w:r w:rsidRPr="00474A6E">
        <w:rPr>
          <w:rFonts w:ascii="Times New Roman" w:hAnsi="Times New Roman"/>
          <w:sz w:val="24"/>
          <w:szCs w:val="24"/>
        </w:rPr>
        <w:t xml:space="preserve"> atbalsta pasākumu plāna izstrādes darba grupas piedāvātie pasākumi </w:t>
      </w:r>
      <w:proofErr w:type="spellStart"/>
      <w:r w:rsidRPr="00474A6E">
        <w:rPr>
          <w:rFonts w:ascii="Times New Roman" w:hAnsi="Times New Roman"/>
          <w:sz w:val="24"/>
          <w:szCs w:val="24"/>
        </w:rPr>
        <w:t>reemigrācijas</w:t>
      </w:r>
      <w:proofErr w:type="spellEnd"/>
      <w:r w:rsidRPr="00474A6E">
        <w:rPr>
          <w:rFonts w:ascii="Times New Roman" w:hAnsi="Times New Roman"/>
          <w:sz w:val="24"/>
          <w:szCs w:val="24"/>
        </w:rPr>
        <w:t xml:space="preserve"> veicināšanai, ietverot arī sabiedriskās apspriešanas rezultātus.</w:t>
      </w:r>
    </w:p>
    <w:p w:rsidR="0017712D" w:rsidRPr="00474A6E" w:rsidRDefault="0017712D" w:rsidP="001F0D42">
      <w:pPr>
        <w:spacing w:after="0" w:line="240" w:lineRule="auto"/>
        <w:ind w:firstLine="720"/>
        <w:jc w:val="both"/>
        <w:rPr>
          <w:rFonts w:ascii="Times New Roman" w:hAnsi="Times New Roman"/>
          <w:sz w:val="24"/>
          <w:szCs w:val="24"/>
        </w:rPr>
      </w:pPr>
      <w:r w:rsidRPr="00474A6E">
        <w:rPr>
          <w:rFonts w:ascii="Times New Roman" w:hAnsi="Times New Roman"/>
          <w:sz w:val="24"/>
          <w:szCs w:val="24"/>
        </w:rPr>
        <w:t>Plānā atbilstoši informatīvajā ziņojumā identificētajiem atbalsta pasākumu virzieniem un to risinājumiem iekļauti rīcības virzieni un konkrēti pasākumi, to īstenošanai nepieciešamais finansējums un tā avoti, sagaidāmie rezultatīvie rādītāji, norādīti pasākumu īstenošanas termiņi un noteiktas atbildīgās un iesaistītās institūcijas.</w:t>
      </w:r>
    </w:p>
    <w:p w:rsidR="0017712D" w:rsidRPr="00474A6E" w:rsidRDefault="0017712D" w:rsidP="001F0D42">
      <w:pPr>
        <w:spacing w:after="0" w:line="240" w:lineRule="auto"/>
        <w:ind w:firstLine="720"/>
        <w:jc w:val="both"/>
        <w:rPr>
          <w:rFonts w:ascii="Times New Roman" w:hAnsi="Times New Roman"/>
          <w:sz w:val="24"/>
          <w:szCs w:val="24"/>
        </w:rPr>
      </w:pPr>
    </w:p>
    <w:p w:rsidR="0017712D" w:rsidRPr="00474A6E" w:rsidRDefault="0017712D" w:rsidP="0067020A">
      <w:pPr>
        <w:spacing w:after="0" w:line="240" w:lineRule="auto"/>
        <w:ind w:firstLine="720"/>
        <w:jc w:val="both"/>
        <w:rPr>
          <w:rFonts w:ascii="Times New Roman" w:hAnsi="Times New Roman"/>
          <w:sz w:val="24"/>
          <w:szCs w:val="24"/>
        </w:rPr>
      </w:pPr>
      <w:proofErr w:type="spellStart"/>
      <w:r w:rsidRPr="00474A6E">
        <w:rPr>
          <w:rFonts w:ascii="Times New Roman" w:hAnsi="Times New Roman"/>
          <w:sz w:val="24"/>
          <w:szCs w:val="24"/>
        </w:rPr>
        <w:t>Reemigrācijas</w:t>
      </w:r>
      <w:proofErr w:type="spellEnd"/>
      <w:r w:rsidRPr="00474A6E">
        <w:rPr>
          <w:rFonts w:ascii="Times New Roman" w:hAnsi="Times New Roman"/>
          <w:sz w:val="24"/>
          <w:szCs w:val="24"/>
        </w:rPr>
        <w:t xml:space="preserve"> atbalsta pasākumi ir izskatīti ekonomikas ministra izveidotajā</w:t>
      </w:r>
      <w:r w:rsidRPr="00474A6E">
        <w:t xml:space="preserve"> </w:t>
      </w:r>
      <w:proofErr w:type="spellStart"/>
      <w:r w:rsidRPr="00474A6E">
        <w:rPr>
          <w:rFonts w:ascii="Times New Roman" w:hAnsi="Times New Roman"/>
          <w:sz w:val="24"/>
          <w:szCs w:val="24"/>
        </w:rPr>
        <w:t>Reemigrācijas</w:t>
      </w:r>
      <w:proofErr w:type="spellEnd"/>
      <w:r w:rsidRPr="00474A6E">
        <w:rPr>
          <w:rFonts w:ascii="Times New Roman" w:hAnsi="Times New Roman"/>
          <w:sz w:val="24"/>
          <w:szCs w:val="24"/>
        </w:rPr>
        <w:t xml:space="preserve"> atbalsta pasākumu plāna izstrādes darba grupā, kuras darbā iesaistījās valsts un pašvaldību institūciju, arodbiedrību, uzņēmēju un ārzemju latviešu organizāciju pārstāvji. Darba grupu vada Sabiedriskās politikas centra PROVIDUS Eiropas politikas pētniece </w:t>
      </w:r>
      <w:proofErr w:type="spellStart"/>
      <w:r w:rsidRPr="00474A6E">
        <w:rPr>
          <w:rFonts w:ascii="Times New Roman" w:hAnsi="Times New Roman"/>
          <w:sz w:val="24"/>
          <w:szCs w:val="24"/>
        </w:rPr>
        <w:t>D.Akule</w:t>
      </w:r>
      <w:proofErr w:type="spellEnd"/>
      <w:r w:rsidRPr="00474A6E">
        <w:rPr>
          <w:rFonts w:ascii="Times New Roman" w:hAnsi="Times New Roman"/>
          <w:sz w:val="24"/>
          <w:szCs w:val="24"/>
        </w:rPr>
        <w:t>.</w:t>
      </w:r>
    </w:p>
    <w:p w:rsidR="0017712D" w:rsidRPr="00474A6E" w:rsidRDefault="0017712D" w:rsidP="001F0D42">
      <w:pPr>
        <w:spacing w:after="0" w:line="240" w:lineRule="auto"/>
        <w:jc w:val="both"/>
        <w:rPr>
          <w:rFonts w:ascii="Times New Roman" w:hAnsi="Times New Roman"/>
          <w:sz w:val="24"/>
          <w:szCs w:val="24"/>
        </w:rPr>
      </w:pPr>
    </w:p>
    <w:p w:rsidR="0017712D" w:rsidRPr="00474A6E" w:rsidRDefault="0017712D" w:rsidP="00222F59">
      <w:pPr>
        <w:spacing w:after="0" w:line="240" w:lineRule="auto"/>
        <w:ind w:firstLine="720"/>
        <w:jc w:val="both"/>
        <w:rPr>
          <w:rFonts w:ascii="Times New Roman" w:hAnsi="Times New Roman"/>
          <w:sz w:val="24"/>
          <w:szCs w:val="24"/>
        </w:rPr>
      </w:pPr>
      <w:r w:rsidRPr="00474A6E">
        <w:rPr>
          <w:rFonts w:ascii="Times New Roman" w:hAnsi="Times New Roman"/>
          <w:sz w:val="24"/>
          <w:szCs w:val="24"/>
        </w:rPr>
        <w:t xml:space="preserve">Sasaite ar Latvijas Nacionālo attīstības plānu 2014.-2020.gadam: Saskaņā ar vidēja termiņa mērķa „Veicināt Latvijas iedzīvotāju palikšanu un Latvijas valsts piederīgo atgriešanos Latvijā” un atbilstošā rādītāja sasniegšanu ir formulēts veicamais uzdevums: [341]  „5.Reemigrācijas veicināšana un ārzemēs dzīvojošo Latvijai piederīgo identitātes uzturēšana, </w:t>
      </w:r>
      <w:proofErr w:type="spellStart"/>
      <w:r w:rsidRPr="00474A6E">
        <w:rPr>
          <w:rFonts w:ascii="Times New Roman" w:hAnsi="Times New Roman"/>
          <w:sz w:val="24"/>
          <w:szCs w:val="24"/>
        </w:rPr>
        <w:t>t.sk</w:t>
      </w:r>
      <w:proofErr w:type="spellEnd"/>
      <w:r w:rsidRPr="00474A6E">
        <w:rPr>
          <w:rFonts w:ascii="Times New Roman" w:hAnsi="Times New Roman"/>
          <w:sz w:val="24"/>
          <w:szCs w:val="24"/>
        </w:rPr>
        <w:t xml:space="preserve">. globālā tīkla attīstība, pasākumi Latvijā, izglītības un kultūras pieejamība ārzemēs un atbalsta pasākumi </w:t>
      </w:r>
      <w:proofErr w:type="spellStart"/>
      <w:r w:rsidRPr="00474A6E">
        <w:rPr>
          <w:rFonts w:ascii="Times New Roman" w:hAnsi="Times New Roman"/>
          <w:sz w:val="24"/>
          <w:szCs w:val="24"/>
        </w:rPr>
        <w:t>reemigrācijas</w:t>
      </w:r>
      <w:proofErr w:type="spellEnd"/>
      <w:r w:rsidRPr="00474A6E">
        <w:rPr>
          <w:rFonts w:ascii="Times New Roman" w:hAnsi="Times New Roman"/>
          <w:sz w:val="24"/>
          <w:szCs w:val="24"/>
        </w:rPr>
        <w:t xml:space="preserve"> veicināšanai”. (Rīcības virziens „Cilvēku sadarbība, kultūra un pilsoniskā līdzdalība kā piederība Latvijai pamats”.)</w:t>
      </w:r>
    </w:p>
    <w:p w:rsidR="0017712D" w:rsidRPr="00474A6E" w:rsidRDefault="0017712D" w:rsidP="00156A6F">
      <w:pPr>
        <w:spacing w:after="0" w:line="240" w:lineRule="auto"/>
        <w:jc w:val="both"/>
        <w:rPr>
          <w:rFonts w:ascii="Times New Roman" w:hAnsi="Times New Roman"/>
          <w:sz w:val="24"/>
          <w:szCs w:val="24"/>
        </w:rPr>
      </w:pPr>
    </w:p>
    <w:p w:rsidR="0017712D" w:rsidRPr="00474A6E" w:rsidRDefault="0017712D" w:rsidP="001F0D42">
      <w:pPr>
        <w:spacing w:after="0" w:line="240" w:lineRule="auto"/>
        <w:jc w:val="both"/>
        <w:rPr>
          <w:rFonts w:ascii="Times New Roman" w:hAnsi="Times New Roman"/>
          <w:sz w:val="24"/>
          <w:szCs w:val="24"/>
        </w:rPr>
      </w:pPr>
      <w:r w:rsidRPr="00474A6E">
        <w:rPr>
          <w:rFonts w:ascii="Times New Roman" w:hAnsi="Times New Roman"/>
          <w:sz w:val="24"/>
          <w:szCs w:val="24"/>
        </w:rPr>
        <w:tab/>
      </w:r>
    </w:p>
    <w:p w:rsidR="0017712D" w:rsidRPr="00474A6E" w:rsidRDefault="0017712D" w:rsidP="00491159">
      <w:pPr>
        <w:pStyle w:val="ListParagraph"/>
        <w:keepNext/>
        <w:numPr>
          <w:ilvl w:val="0"/>
          <w:numId w:val="9"/>
        </w:numPr>
        <w:pBdr>
          <w:bottom w:val="single" w:sz="4" w:space="1" w:color="76923C"/>
        </w:pBdr>
        <w:spacing w:after="0" w:line="240" w:lineRule="auto"/>
        <w:ind w:left="284" w:hanging="284"/>
        <w:jc w:val="both"/>
        <w:outlineLvl w:val="0"/>
        <w:rPr>
          <w:rFonts w:ascii="Times New Roman" w:hAnsi="Times New Roman"/>
          <w:b/>
          <w:smallCaps/>
          <w:sz w:val="32"/>
        </w:rPr>
      </w:pPr>
      <w:r w:rsidRPr="00474A6E">
        <w:rPr>
          <w:rFonts w:ascii="Times New Roman" w:hAnsi="Times New Roman"/>
          <w:b/>
          <w:smallCaps/>
          <w:sz w:val="32"/>
          <w:szCs w:val="32"/>
        </w:rPr>
        <w:t>Plāna mērķis un rīcības virzieni</w:t>
      </w:r>
    </w:p>
    <w:p w:rsidR="0017712D" w:rsidRPr="00474A6E" w:rsidRDefault="0017712D" w:rsidP="00222F59">
      <w:pPr>
        <w:spacing w:after="0" w:line="240" w:lineRule="auto"/>
        <w:ind w:firstLine="425"/>
        <w:jc w:val="both"/>
        <w:rPr>
          <w:rFonts w:ascii="Times New Roman" w:hAnsi="Times New Roman"/>
          <w:bCs/>
          <w:lang w:eastAsia="lv-LV"/>
        </w:rPr>
      </w:pPr>
    </w:p>
    <w:p w:rsidR="0017712D" w:rsidRPr="00474A6E" w:rsidRDefault="0017712D" w:rsidP="00626B2B">
      <w:pPr>
        <w:spacing w:after="0" w:line="240" w:lineRule="auto"/>
        <w:ind w:firstLine="425"/>
        <w:jc w:val="both"/>
        <w:rPr>
          <w:rFonts w:ascii="Times New Roman" w:hAnsi="Times New Roman"/>
          <w:b/>
          <w:bCs/>
          <w:i/>
          <w:sz w:val="24"/>
          <w:lang w:eastAsia="lv-LV"/>
        </w:rPr>
      </w:pPr>
      <w:r w:rsidRPr="00474A6E">
        <w:rPr>
          <w:rFonts w:ascii="Times New Roman" w:hAnsi="Times New Roman"/>
          <w:bCs/>
          <w:sz w:val="24"/>
          <w:lang w:eastAsia="lv-LV"/>
        </w:rPr>
        <w:t xml:space="preserve">Plāna mērķis ir izvirzīts atbilstoši informatīvā ziņojuma mērķim – </w:t>
      </w:r>
      <w:r w:rsidRPr="00474A6E">
        <w:rPr>
          <w:rFonts w:ascii="Times New Roman" w:hAnsi="Times New Roman"/>
          <w:b/>
          <w:bCs/>
          <w:sz w:val="24"/>
          <w:lang w:eastAsia="lv-LV"/>
        </w:rPr>
        <w:t xml:space="preserve">noteikt konkrētus atbalsta pasākumus tiem ārzemēs dzīvojošajiem Latvijas piederīgajiem un viņu ģimenes locekļiem, kuri apsver iespēju vai ir jau izlēmuši atgriezties un strādāt Latvijā vai vēlas dibināt savu uzņēmumu vai attīstīt biznesa saiknes ar Latviju. </w:t>
      </w:r>
    </w:p>
    <w:p w:rsidR="0017712D" w:rsidRPr="00474A6E" w:rsidRDefault="0017712D" w:rsidP="00222F59">
      <w:pPr>
        <w:spacing w:after="0" w:line="240" w:lineRule="auto"/>
        <w:ind w:firstLine="425"/>
        <w:jc w:val="both"/>
        <w:rPr>
          <w:rFonts w:ascii="Times New Roman" w:hAnsi="Times New Roman"/>
          <w:bCs/>
          <w:sz w:val="24"/>
          <w:lang w:eastAsia="lv-LV"/>
        </w:rPr>
      </w:pPr>
    </w:p>
    <w:p w:rsidR="0017712D" w:rsidRPr="00474A6E" w:rsidRDefault="0017712D" w:rsidP="001525B9">
      <w:pPr>
        <w:spacing w:after="0" w:line="240" w:lineRule="auto"/>
        <w:ind w:firstLine="425"/>
        <w:jc w:val="both"/>
        <w:rPr>
          <w:rFonts w:ascii="Times New Roman" w:hAnsi="Times New Roman"/>
          <w:sz w:val="24"/>
          <w:szCs w:val="24"/>
        </w:rPr>
      </w:pPr>
      <w:r w:rsidRPr="00474A6E">
        <w:rPr>
          <w:rFonts w:ascii="Times New Roman" w:hAnsi="Times New Roman"/>
          <w:bCs/>
          <w:sz w:val="24"/>
          <w:lang w:eastAsia="lv-LV"/>
        </w:rPr>
        <w:t xml:space="preserve">Plānā (tabulā) ir iekļauti konkrēti pasākumi, kas sakārtoti atbilstoši informatīvajā ziņojumā atspoguļotajiem deviņiem </w:t>
      </w:r>
      <w:proofErr w:type="spellStart"/>
      <w:r w:rsidRPr="00474A6E">
        <w:rPr>
          <w:rFonts w:ascii="Times New Roman" w:hAnsi="Times New Roman"/>
          <w:sz w:val="24"/>
          <w:szCs w:val="24"/>
        </w:rPr>
        <w:t>reemigrācijas</w:t>
      </w:r>
      <w:proofErr w:type="spellEnd"/>
      <w:r w:rsidRPr="00474A6E">
        <w:rPr>
          <w:rFonts w:ascii="Times New Roman" w:hAnsi="Times New Roman"/>
          <w:sz w:val="24"/>
          <w:szCs w:val="24"/>
        </w:rPr>
        <w:t xml:space="preserve"> atbalsta pasākumu virzieniem labvēlīgu </w:t>
      </w:r>
      <w:proofErr w:type="spellStart"/>
      <w:r w:rsidRPr="00474A6E">
        <w:rPr>
          <w:rFonts w:ascii="Times New Roman" w:hAnsi="Times New Roman"/>
          <w:sz w:val="24"/>
          <w:szCs w:val="24"/>
        </w:rPr>
        <w:t>reemigrācijas</w:t>
      </w:r>
      <w:proofErr w:type="spellEnd"/>
      <w:r w:rsidRPr="00474A6E">
        <w:rPr>
          <w:rFonts w:ascii="Times New Roman" w:hAnsi="Times New Roman"/>
          <w:sz w:val="24"/>
          <w:szCs w:val="24"/>
        </w:rPr>
        <w:t xml:space="preserve"> apstākļu veidošanai un piedāvātajiem risinājumiem. Pasākumu īstenošana tieši nodrošina rīcības virzienu un to risinājumu praktisku ieviešanu. Rīcības virzieni:</w:t>
      </w:r>
    </w:p>
    <w:p w:rsidR="0017712D" w:rsidRPr="00474A6E" w:rsidRDefault="0017712D" w:rsidP="000120CA">
      <w:pPr>
        <w:tabs>
          <w:tab w:val="left" w:pos="1134"/>
        </w:tabs>
        <w:spacing w:before="60" w:after="0" w:line="240" w:lineRule="auto"/>
        <w:ind w:firstLine="720"/>
        <w:jc w:val="both"/>
        <w:rPr>
          <w:rFonts w:ascii="Times New Roman" w:hAnsi="Times New Roman"/>
          <w:sz w:val="24"/>
          <w:szCs w:val="24"/>
        </w:rPr>
      </w:pPr>
      <w:r w:rsidRPr="00474A6E">
        <w:rPr>
          <w:rFonts w:ascii="Times New Roman" w:hAnsi="Times New Roman"/>
          <w:sz w:val="24"/>
          <w:szCs w:val="24"/>
        </w:rPr>
        <w:t xml:space="preserve">1) </w:t>
      </w:r>
      <w:r w:rsidRPr="00474A6E">
        <w:rPr>
          <w:rFonts w:ascii="Times New Roman" w:hAnsi="Times New Roman"/>
          <w:i/>
          <w:sz w:val="24"/>
          <w:szCs w:val="24"/>
        </w:rPr>
        <w:t>„vienas pieturas” principa nodrošināšana</w:t>
      </w:r>
      <w:r w:rsidRPr="00474A6E">
        <w:rPr>
          <w:rFonts w:ascii="Times New Roman" w:hAnsi="Times New Roman"/>
          <w:sz w:val="24"/>
          <w:szCs w:val="24"/>
        </w:rPr>
        <w:t xml:space="preserve"> – noteikta institūcija, kas sniedz informāciju un konsultācijas jautājumos, kas attiecas uz personas pārcelšanos un uzturēšanos Latvijā, tostarp attālināti;</w:t>
      </w:r>
    </w:p>
    <w:p w:rsidR="0017712D" w:rsidRPr="00474A6E" w:rsidRDefault="0017712D" w:rsidP="000120CA">
      <w:pPr>
        <w:tabs>
          <w:tab w:val="left" w:pos="1134"/>
        </w:tabs>
        <w:spacing w:before="60" w:after="0" w:line="240" w:lineRule="auto"/>
        <w:ind w:firstLine="720"/>
        <w:jc w:val="both"/>
        <w:rPr>
          <w:rFonts w:ascii="Times New Roman" w:hAnsi="Times New Roman"/>
          <w:sz w:val="24"/>
          <w:szCs w:val="24"/>
        </w:rPr>
      </w:pPr>
      <w:r w:rsidRPr="00474A6E">
        <w:rPr>
          <w:rFonts w:ascii="Times New Roman" w:hAnsi="Times New Roman"/>
          <w:sz w:val="24"/>
          <w:szCs w:val="24"/>
        </w:rPr>
        <w:t>2)</w:t>
      </w:r>
      <w:r w:rsidRPr="00474A6E">
        <w:rPr>
          <w:rFonts w:ascii="Times New Roman" w:hAnsi="Times New Roman"/>
          <w:sz w:val="24"/>
          <w:szCs w:val="24"/>
        </w:rPr>
        <w:tab/>
      </w:r>
      <w:r w:rsidRPr="00474A6E">
        <w:rPr>
          <w:rFonts w:ascii="Times New Roman" w:hAnsi="Times New Roman"/>
          <w:i/>
          <w:sz w:val="24"/>
          <w:szCs w:val="24"/>
        </w:rPr>
        <w:t xml:space="preserve">darba tirgus informācijas pieejamība </w:t>
      </w:r>
      <w:r w:rsidRPr="00474A6E">
        <w:rPr>
          <w:rFonts w:ascii="Times New Roman" w:hAnsi="Times New Roman"/>
          <w:sz w:val="24"/>
          <w:szCs w:val="24"/>
        </w:rPr>
        <w:t>– efektīva divvirzienu komunikācijas mehānisma ieviešana, kā darba devēji informē ārvalstīs dzīvojošos valsts piederīgos par nepieciešamajiem speciālistiem/ vakancēm, prakses iespējām, bet ārvalstīs dzīvojošie un studējošie var uzrunāt potenciālos darba devējus;</w:t>
      </w:r>
    </w:p>
    <w:p w:rsidR="0017712D" w:rsidRPr="00474A6E" w:rsidRDefault="0017712D" w:rsidP="000120CA">
      <w:pPr>
        <w:tabs>
          <w:tab w:val="left" w:pos="1134"/>
        </w:tabs>
        <w:spacing w:before="60" w:after="0" w:line="240" w:lineRule="auto"/>
        <w:ind w:firstLine="720"/>
        <w:jc w:val="both"/>
        <w:rPr>
          <w:rFonts w:ascii="Times New Roman" w:hAnsi="Times New Roman"/>
          <w:sz w:val="24"/>
          <w:szCs w:val="24"/>
        </w:rPr>
      </w:pPr>
      <w:r w:rsidRPr="00474A6E">
        <w:rPr>
          <w:rFonts w:ascii="Times New Roman" w:hAnsi="Times New Roman"/>
          <w:sz w:val="24"/>
          <w:szCs w:val="24"/>
        </w:rPr>
        <w:t>3</w:t>
      </w:r>
      <w:r w:rsidRPr="00474A6E">
        <w:rPr>
          <w:rFonts w:ascii="Times New Roman" w:hAnsi="Times New Roman"/>
          <w:i/>
          <w:sz w:val="24"/>
          <w:szCs w:val="24"/>
        </w:rPr>
        <w:t>)</w:t>
      </w:r>
      <w:r w:rsidRPr="00474A6E">
        <w:rPr>
          <w:rFonts w:ascii="Times New Roman" w:hAnsi="Times New Roman"/>
          <w:i/>
          <w:sz w:val="24"/>
          <w:szCs w:val="24"/>
        </w:rPr>
        <w:tab/>
        <w:t>augsti kvalificēta darbaspēka piesaiste</w:t>
      </w:r>
      <w:r w:rsidRPr="00474A6E">
        <w:rPr>
          <w:rFonts w:ascii="Times New Roman" w:hAnsi="Times New Roman"/>
          <w:sz w:val="24"/>
          <w:szCs w:val="24"/>
        </w:rPr>
        <w:t xml:space="preserve"> – valsts un ES finansējums komersantiem nepieciešamo augstas kvalifikācijas speciālistu piesaistei, kā arī, lai veicinātu augsti kvalificētu jauniešu atgriešanos ar ārvalstīs iegūtu izglītību, pārskatītas prasības un profesiju saraksts, kurās, strādājot Latvijā, valsts dzēš studiju kredītus;</w:t>
      </w:r>
    </w:p>
    <w:p w:rsidR="0017712D" w:rsidRPr="00474A6E" w:rsidRDefault="0017712D" w:rsidP="0034748E">
      <w:pPr>
        <w:tabs>
          <w:tab w:val="left" w:pos="1134"/>
        </w:tabs>
        <w:spacing w:before="60" w:after="0" w:line="240" w:lineRule="auto"/>
        <w:ind w:firstLine="720"/>
        <w:jc w:val="both"/>
        <w:rPr>
          <w:rFonts w:ascii="Times New Roman" w:hAnsi="Times New Roman"/>
          <w:sz w:val="24"/>
          <w:szCs w:val="24"/>
        </w:rPr>
      </w:pPr>
      <w:r w:rsidRPr="00474A6E">
        <w:rPr>
          <w:rFonts w:ascii="Times New Roman" w:hAnsi="Times New Roman"/>
          <w:sz w:val="24"/>
          <w:szCs w:val="24"/>
        </w:rPr>
        <w:t>4)</w:t>
      </w:r>
      <w:r w:rsidRPr="00474A6E">
        <w:rPr>
          <w:rFonts w:ascii="Times New Roman" w:hAnsi="Times New Roman"/>
          <w:sz w:val="24"/>
          <w:szCs w:val="24"/>
        </w:rPr>
        <w:tab/>
      </w:r>
      <w:r w:rsidRPr="00474A6E">
        <w:rPr>
          <w:rFonts w:ascii="Times New Roman" w:hAnsi="Times New Roman"/>
          <w:i/>
          <w:sz w:val="24"/>
          <w:szCs w:val="24"/>
        </w:rPr>
        <w:t>latviešu valodas apguve</w:t>
      </w:r>
      <w:r w:rsidRPr="00474A6E">
        <w:rPr>
          <w:rFonts w:ascii="Times New Roman" w:hAnsi="Times New Roman"/>
          <w:sz w:val="24"/>
          <w:szCs w:val="24"/>
        </w:rPr>
        <w:t xml:space="preserve"> – atbalsts latviešu valodas apguvei pēc ierašanās Latvijā visiem Latvijas valsts piederīgā ģimenes locekļiem;</w:t>
      </w:r>
    </w:p>
    <w:p w:rsidR="0017712D" w:rsidRPr="00474A6E" w:rsidRDefault="0017712D" w:rsidP="00C8306F">
      <w:pPr>
        <w:tabs>
          <w:tab w:val="left" w:pos="1134"/>
        </w:tabs>
        <w:spacing w:before="60" w:after="0" w:line="240" w:lineRule="auto"/>
        <w:ind w:firstLine="720"/>
        <w:jc w:val="both"/>
        <w:rPr>
          <w:rFonts w:ascii="Times New Roman" w:hAnsi="Times New Roman"/>
          <w:sz w:val="24"/>
          <w:szCs w:val="24"/>
        </w:rPr>
      </w:pPr>
      <w:r w:rsidRPr="00474A6E">
        <w:rPr>
          <w:rFonts w:ascii="Times New Roman" w:hAnsi="Times New Roman"/>
          <w:sz w:val="24"/>
          <w:szCs w:val="24"/>
        </w:rPr>
        <w:t>5)</w:t>
      </w:r>
      <w:r w:rsidRPr="00474A6E">
        <w:rPr>
          <w:rFonts w:ascii="Times New Roman" w:hAnsi="Times New Roman"/>
          <w:sz w:val="24"/>
          <w:szCs w:val="24"/>
        </w:rPr>
        <w:tab/>
      </w:r>
      <w:r w:rsidRPr="00474A6E">
        <w:rPr>
          <w:rFonts w:ascii="Times New Roman" w:hAnsi="Times New Roman"/>
          <w:i/>
          <w:sz w:val="24"/>
          <w:szCs w:val="24"/>
        </w:rPr>
        <w:t>sadarbība ar diasporu, it īpaši biznesa saiknes veidošana un uzturēšana</w:t>
      </w:r>
      <w:r w:rsidRPr="00474A6E">
        <w:rPr>
          <w:rFonts w:ascii="Times New Roman" w:hAnsi="Times New Roman"/>
          <w:sz w:val="24"/>
          <w:szCs w:val="24"/>
        </w:rPr>
        <w:t xml:space="preserve"> – pasākumi diasporas informēšanai par aktualitātēm Latvijā un atbalsts uzņēmējiem, konsultācijas par iespējām uzsākt uzņēmējdarbību </w:t>
      </w:r>
      <w:proofErr w:type="spellStart"/>
      <w:r w:rsidRPr="00474A6E">
        <w:rPr>
          <w:rFonts w:ascii="Times New Roman" w:hAnsi="Times New Roman"/>
          <w:sz w:val="24"/>
          <w:szCs w:val="24"/>
        </w:rPr>
        <w:t>u.tml</w:t>
      </w:r>
      <w:proofErr w:type="spellEnd"/>
      <w:r w:rsidRPr="00474A6E">
        <w:rPr>
          <w:rFonts w:ascii="Times New Roman" w:hAnsi="Times New Roman"/>
          <w:sz w:val="24"/>
          <w:szCs w:val="24"/>
        </w:rPr>
        <w:t>.;</w:t>
      </w:r>
    </w:p>
    <w:p w:rsidR="0017712D" w:rsidRPr="00474A6E" w:rsidRDefault="0017712D" w:rsidP="00C8306F">
      <w:pPr>
        <w:tabs>
          <w:tab w:val="left" w:pos="1134"/>
        </w:tabs>
        <w:spacing w:before="60" w:after="0" w:line="240" w:lineRule="auto"/>
        <w:ind w:firstLine="720"/>
        <w:jc w:val="both"/>
        <w:rPr>
          <w:rFonts w:ascii="Times New Roman" w:hAnsi="Times New Roman"/>
          <w:sz w:val="24"/>
          <w:szCs w:val="24"/>
        </w:rPr>
      </w:pPr>
      <w:r w:rsidRPr="00474A6E">
        <w:rPr>
          <w:rFonts w:ascii="Times New Roman" w:hAnsi="Times New Roman"/>
          <w:sz w:val="24"/>
          <w:szCs w:val="24"/>
        </w:rPr>
        <w:t>6)</w:t>
      </w:r>
      <w:r w:rsidRPr="00474A6E">
        <w:rPr>
          <w:rFonts w:ascii="Times New Roman" w:hAnsi="Times New Roman"/>
          <w:sz w:val="24"/>
          <w:szCs w:val="24"/>
        </w:rPr>
        <w:tab/>
      </w:r>
      <w:r w:rsidRPr="00474A6E">
        <w:rPr>
          <w:rFonts w:ascii="Times New Roman" w:hAnsi="Times New Roman"/>
          <w:i/>
          <w:sz w:val="24"/>
          <w:szCs w:val="24"/>
        </w:rPr>
        <w:t>atbalsts skolēniem, kas atgriežas/iekļaujas Latvijas izglītības sistēmā, kā arī šo skolēnu vecākiem</w:t>
      </w:r>
      <w:r w:rsidRPr="00474A6E">
        <w:rPr>
          <w:rFonts w:ascii="Times New Roman" w:hAnsi="Times New Roman"/>
          <w:sz w:val="24"/>
          <w:szCs w:val="24"/>
        </w:rPr>
        <w:t xml:space="preserve"> – pastāvošā atbalsta mehānisma pilnveide un paplašināšana;</w:t>
      </w:r>
    </w:p>
    <w:p w:rsidR="0017712D" w:rsidRPr="00474A6E" w:rsidRDefault="0017712D" w:rsidP="003D0BE9">
      <w:pPr>
        <w:tabs>
          <w:tab w:val="left" w:pos="1134"/>
        </w:tabs>
        <w:spacing w:before="60" w:after="0" w:line="240" w:lineRule="auto"/>
        <w:ind w:firstLine="720"/>
        <w:jc w:val="both"/>
        <w:rPr>
          <w:rFonts w:ascii="Times New Roman" w:hAnsi="Times New Roman"/>
          <w:sz w:val="24"/>
          <w:szCs w:val="24"/>
        </w:rPr>
      </w:pPr>
      <w:r w:rsidRPr="00474A6E">
        <w:rPr>
          <w:rFonts w:ascii="Times New Roman" w:hAnsi="Times New Roman"/>
          <w:sz w:val="24"/>
          <w:szCs w:val="24"/>
        </w:rPr>
        <w:t>7)</w:t>
      </w:r>
      <w:r w:rsidRPr="00474A6E">
        <w:rPr>
          <w:rFonts w:ascii="Times New Roman" w:hAnsi="Times New Roman"/>
          <w:sz w:val="24"/>
          <w:szCs w:val="24"/>
        </w:rPr>
        <w:tab/>
      </w:r>
      <w:r w:rsidRPr="00474A6E">
        <w:rPr>
          <w:rFonts w:ascii="Times New Roman" w:hAnsi="Times New Roman"/>
          <w:i/>
          <w:sz w:val="24"/>
          <w:szCs w:val="24"/>
        </w:rPr>
        <w:t>valsts pārvaldes/pašvaldību institūciju un valsts uzņēmumu rīcība/prasības, atlasot darbiniekus</w:t>
      </w:r>
      <w:r w:rsidRPr="00474A6E">
        <w:rPr>
          <w:rFonts w:ascii="Times New Roman" w:hAnsi="Times New Roman"/>
          <w:sz w:val="24"/>
          <w:szCs w:val="24"/>
        </w:rPr>
        <w:t xml:space="preserve"> – valsts iestādēm vai kapitālsabiedrībām ir stingrāk jāvērtē prasību pamatotība amatu pretendentiem; </w:t>
      </w:r>
    </w:p>
    <w:p w:rsidR="0017712D" w:rsidRPr="00474A6E" w:rsidRDefault="0017712D" w:rsidP="00C8306F">
      <w:pPr>
        <w:tabs>
          <w:tab w:val="left" w:pos="1134"/>
        </w:tabs>
        <w:spacing w:before="60" w:after="0" w:line="240" w:lineRule="auto"/>
        <w:ind w:firstLine="720"/>
        <w:jc w:val="both"/>
        <w:rPr>
          <w:rFonts w:ascii="Times New Roman" w:hAnsi="Times New Roman"/>
          <w:sz w:val="24"/>
          <w:szCs w:val="24"/>
        </w:rPr>
      </w:pPr>
      <w:r w:rsidRPr="00474A6E">
        <w:rPr>
          <w:rFonts w:ascii="Times New Roman" w:hAnsi="Times New Roman"/>
          <w:sz w:val="24"/>
          <w:szCs w:val="24"/>
        </w:rPr>
        <w:t>8)</w:t>
      </w:r>
      <w:r w:rsidRPr="00474A6E">
        <w:rPr>
          <w:rFonts w:ascii="Times New Roman" w:hAnsi="Times New Roman"/>
          <w:sz w:val="24"/>
          <w:szCs w:val="24"/>
        </w:rPr>
        <w:tab/>
      </w:r>
      <w:r w:rsidRPr="00474A6E">
        <w:rPr>
          <w:rFonts w:ascii="Times New Roman" w:hAnsi="Times New Roman"/>
          <w:i/>
          <w:sz w:val="24"/>
          <w:szCs w:val="24"/>
        </w:rPr>
        <w:t>personu loka paplašināšana, kuriem iespējams pretendēt uz repatrianta statusu</w:t>
      </w:r>
      <w:r w:rsidRPr="00474A6E">
        <w:rPr>
          <w:rFonts w:ascii="Times New Roman" w:hAnsi="Times New Roman"/>
          <w:sz w:val="24"/>
          <w:szCs w:val="24"/>
        </w:rPr>
        <w:t xml:space="preserve"> – lai repatrianta statusu varētu saņemt arī personas, kas izbraukušas pēc 1990.gada 4.maija un ārvalstīs nodzīvojušas vismaz 10 gadus.</w:t>
      </w:r>
    </w:p>
    <w:p w:rsidR="0017712D" w:rsidRPr="00474A6E" w:rsidRDefault="0017712D" w:rsidP="00371848">
      <w:pPr>
        <w:tabs>
          <w:tab w:val="left" w:pos="1134"/>
        </w:tabs>
        <w:spacing w:before="60" w:after="0" w:line="240" w:lineRule="auto"/>
        <w:jc w:val="both"/>
        <w:rPr>
          <w:rFonts w:ascii="Times New Roman" w:hAnsi="Times New Roman"/>
          <w:sz w:val="24"/>
          <w:szCs w:val="24"/>
        </w:rPr>
      </w:pPr>
    </w:p>
    <w:p w:rsidR="0017712D" w:rsidRPr="00474A6E" w:rsidRDefault="0017712D" w:rsidP="00371848">
      <w:pPr>
        <w:tabs>
          <w:tab w:val="left" w:pos="1134"/>
        </w:tabs>
        <w:spacing w:before="60" w:after="0" w:line="240" w:lineRule="auto"/>
        <w:jc w:val="both"/>
        <w:rPr>
          <w:rFonts w:ascii="Times New Roman" w:hAnsi="Times New Roman"/>
          <w:sz w:val="24"/>
          <w:szCs w:val="24"/>
        </w:rPr>
      </w:pPr>
    </w:p>
    <w:p w:rsidR="0017712D" w:rsidRPr="00474A6E" w:rsidRDefault="0017712D" w:rsidP="00C8306F">
      <w:pPr>
        <w:tabs>
          <w:tab w:val="left" w:pos="1134"/>
        </w:tabs>
        <w:spacing w:before="60" w:after="0" w:line="240" w:lineRule="auto"/>
        <w:ind w:firstLine="720"/>
        <w:jc w:val="both"/>
        <w:rPr>
          <w:rFonts w:ascii="Times New Roman" w:hAnsi="Times New Roman"/>
          <w:sz w:val="24"/>
          <w:szCs w:val="24"/>
        </w:rPr>
      </w:pPr>
    </w:p>
    <w:p w:rsidR="0017712D" w:rsidRPr="00474A6E" w:rsidRDefault="0017712D" w:rsidP="00C8306F">
      <w:pPr>
        <w:tabs>
          <w:tab w:val="left" w:pos="1134"/>
        </w:tabs>
        <w:spacing w:before="60" w:after="0" w:line="240" w:lineRule="auto"/>
        <w:ind w:firstLine="720"/>
        <w:jc w:val="both"/>
        <w:rPr>
          <w:rFonts w:ascii="Times New Roman" w:hAnsi="Times New Roman"/>
          <w:sz w:val="24"/>
          <w:szCs w:val="24"/>
        </w:rPr>
      </w:pPr>
    </w:p>
    <w:p w:rsidR="0017712D" w:rsidRPr="00474A6E" w:rsidRDefault="0017712D" w:rsidP="00C8306F">
      <w:pPr>
        <w:tabs>
          <w:tab w:val="left" w:pos="1134"/>
        </w:tabs>
        <w:spacing w:before="60" w:after="0" w:line="240" w:lineRule="auto"/>
        <w:ind w:firstLine="720"/>
        <w:jc w:val="both"/>
        <w:rPr>
          <w:rFonts w:ascii="Times New Roman" w:hAnsi="Times New Roman"/>
          <w:sz w:val="24"/>
          <w:szCs w:val="24"/>
        </w:rPr>
      </w:pPr>
    </w:p>
    <w:p w:rsidR="0017712D" w:rsidRPr="00474A6E" w:rsidRDefault="0017712D" w:rsidP="001F0D42">
      <w:pPr>
        <w:spacing w:line="240" w:lineRule="auto"/>
        <w:jc w:val="both"/>
        <w:rPr>
          <w:rFonts w:ascii="Times New Roman" w:hAnsi="Times New Roman"/>
          <w:b/>
          <w:smallCaps/>
          <w:sz w:val="32"/>
          <w:szCs w:val="32"/>
        </w:rPr>
      </w:pPr>
    </w:p>
    <w:p w:rsidR="0017712D" w:rsidRPr="00474A6E" w:rsidRDefault="0017712D" w:rsidP="001F0D42">
      <w:pPr>
        <w:spacing w:line="240" w:lineRule="auto"/>
        <w:jc w:val="both"/>
        <w:rPr>
          <w:rFonts w:ascii="Times New Roman" w:hAnsi="Times New Roman"/>
          <w:b/>
          <w:sz w:val="32"/>
          <w:szCs w:val="32"/>
        </w:rPr>
      </w:pPr>
    </w:p>
    <w:p w:rsidR="0017712D" w:rsidRPr="00474A6E" w:rsidRDefault="0017712D" w:rsidP="001F0D42">
      <w:pPr>
        <w:spacing w:line="240" w:lineRule="auto"/>
        <w:jc w:val="both"/>
        <w:rPr>
          <w:rFonts w:ascii="Times New Roman" w:hAnsi="Times New Roman"/>
          <w:b/>
          <w:sz w:val="32"/>
          <w:szCs w:val="32"/>
        </w:rPr>
        <w:sectPr w:rsidR="0017712D" w:rsidRPr="00474A6E">
          <w:pgSz w:w="11906" w:h="16838"/>
          <w:pgMar w:top="1381" w:right="1134" w:bottom="1134" w:left="1701" w:header="851" w:footer="709" w:gutter="0"/>
          <w:cols w:space="708"/>
          <w:docGrid w:linePitch="360"/>
        </w:sectPr>
      </w:pPr>
    </w:p>
    <w:p w:rsidR="0017712D" w:rsidRPr="00474A6E" w:rsidRDefault="0017712D" w:rsidP="00491159">
      <w:pPr>
        <w:pStyle w:val="ListParagraph"/>
        <w:keepNext/>
        <w:numPr>
          <w:ilvl w:val="0"/>
          <w:numId w:val="9"/>
        </w:numPr>
        <w:pBdr>
          <w:bottom w:val="single" w:sz="4" w:space="1" w:color="76923C"/>
        </w:pBdr>
        <w:spacing w:after="0" w:line="240" w:lineRule="auto"/>
        <w:ind w:left="426" w:hanging="426"/>
        <w:jc w:val="both"/>
        <w:outlineLvl w:val="0"/>
        <w:rPr>
          <w:rFonts w:ascii="Times New Roman" w:hAnsi="Times New Roman"/>
          <w:b/>
          <w:smallCaps/>
          <w:sz w:val="32"/>
        </w:rPr>
      </w:pPr>
      <w:proofErr w:type="spellStart"/>
      <w:r w:rsidRPr="00474A6E">
        <w:rPr>
          <w:rFonts w:ascii="Times New Roman" w:hAnsi="Times New Roman"/>
          <w:b/>
          <w:smallCaps/>
          <w:sz w:val="32"/>
          <w:szCs w:val="32"/>
        </w:rPr>
        <w:t>Reemigrācijas</w:t>
      </w:r>
      <w:proofErr w:type="spellEnd"/>
      <w:r w:rsidRPr="00474A6E">
        <w:rPr>
          <w:rFonts w:ascii="Times New Roman" w:hAnsi="Times New Roman"/>
          <w:b/>
          <w:smallCaps/>
          <w:sz w:val="32"/>
          <w:szCs w:val="32"/>
        </w:rPr>
        <w:t xml:space="preserve"> atbalsta pasākumi</w:t>
      </w:r>
    </w:p>
    <w:p w:rsidR="0017712D" w:rsidRPr="00474A6E" w:rsidRDefault="0017712D" w:rsidP="00417AD4">
      <w:pPr>
        <w:spacing w:after="0" w:line="240" w:lineRule="auto"/>
        <w:ind w:firstLine="720"/>
        <w:jc w:val="both"/>
        <w:rPr>
          <w:rFonts w:ascii="Times New Roman" w:hAnsi="Times New Roman"/>
          <w:sz w:val="24"/>
          <w:szCs w:val="24"/>
        </w:rPr>
      </w:pPr>
    </w:p>
    <w:tbl>
      <w:tblPr>
        <w:tblW w:w="4981" w:type="pct"/>
        <w:tblInd w:w="57"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A0" w:firstRow="1" w:lastRow="0" w:firstColumn="1" w:lastColumn="0" w:noHBand="0" w:noVBand="0"/>
      </w:tblPr>
      <w:tblGrid>
        <w:gridCol w:w="745"/>
        <w:gridCol w:w="4924"/>
        <w:gridCol w:w="61"/>
        <w:gridCol w:w="85"/>
        <w:gridCol w:w="1475"/>
        <w:gridCol w:w="15"/>
        <w:gridCol w:w="20"/>
        <w:gridCol w:w="2063"/>
        <w:gridCol w:w="26"/>
        <w:gridCol w:w="3385"/>
        <w:gridCol w:w="18"/>
        <w:gridCol w:w="35"/>
        <w:gridCol w:w="35"/>
        <w:gridCol w:w="1741"/>
      </w:tblGrid>
      <w:tr w:rsidR="00474A6E" w:rsidRPr="00474A6E" w:rsidTr="009D1C70">
        <w:trPr>
          <w:trHeight w:val="465"/>
        </w:trPr>
        <w:tc>
          <w:tcPr>
            <w:tcW w:w="5000" w:type="pct"/>
            <w:gridSpan w:val="14"/>
            <w:tcBorders>
              <w:top w:val="single" w:sz="6" w:space="0" w:color="auto"/>
              <w:bottom w:val="single" w:sz="6" w:space="0" w:color="auto"/>
            </w:tcBorders>
            <w:shd w:val="clear" w:color="auto" w:fill="F3F3F3"/>
            <w:tcMar>
              <w:top w:w="15" w:type="dxa"/>
              <w:left w:w="57" w:type="dxa"/>
              <w:bottom w:w="15" w:type="dxa"/>
              <w:right w:w="57" w:type="dxa"/>
            </w:tcMar>
          </w:tcPr>
          <w:p w:rsidR="0017712D" w:rsidRPr="00474A6E" w:rsidRDefault="0017712D" w:rsidP="00CF4123">
            <w:pPr>
              <w:spacing w:before="60" w:after="60" w:line="240" w:lineRule="auto"/>
              <w:jc w:val="both"/>
              <w:rPr>
                <w:rFonts w:ascii="Times New Roman" w:hAnsi="Times New Roman"/>
                <w:bCs/>
                <w:lang w:eastAsia="lv-LV"/>
              </w:rPr>
            </w:pPr>
            <w:bookmarkStart w:id="1" w:name="OLE_LINK1"/>
            <w:r w:rsidRPr="00474A6E">
              <w:rPr>
                <w:rFonts w:ascii="Times New Roman" w:hAnsi="Times New Roman"/>
                <w:bCs/>
                <w:u w:val="single"/>
                <w:lang w:eastAsia="lv-LV"/>
              </w:rPr>
              <w:t>PLĀNĀ NOTEIKTAIS MĒRĶIS</w:t>
            </w:r>
            <w:r w:rsidRPr="00474A6E">
              <w:rPr>
                <w:rFonts w:ascii="Times New Roman" w:hAnsi="Times New Roman"/>
                <w:bCs/>
                <w:lang w:eastAsia="lv-LV"/>
              </w:rPr>
              <w:t xml:space="preserve">: </w:t>
            </w:r>
            <w:r w:rsidRPr="00474A6E">
              <w:rPr>
                <w:rFonts w:ascii="Times New Roman" w:hAnsi="Times New Roman"/>
                <w:b/>
                <w:bCs/>
                <w:lang w:eastAsia="lv-LV"/>
              </w:rPr>
              <w:t>Atbalstīt tos ārzemēs dzīvojošos Latvijas piederīgos un viņu ģimenes locekļus, kuri apsver iespēju vai ir jau izlēmuši atgriezties un strādāt Latvijā vai vēlas dibināt savu uzņēmumu vai attīstīt biznesa saiknes ar Latviju</w:t>
            </w:r>
            <w:r w:rsidRPr="00474A6E">
              <w:rPr>
                <w:rFonts w:ascii="Times New Roman" w:hAnsi="Times New Roman"/>
                <w:bCs/>
                <w:lang w:eastAsia="lv-LV"/>
              </w:rPr>
              <w:t xml:space="preserve"> </w:t>
            </w:r>
          </w:p>
        </w:tc>
      </w:tr>
      <w:tr w:rsidR="00474A6E" w:rsidRPr="00474A6E" w:rsidTr="009D1C70">
        <w:trPr>
          <w:trHeight w:val="60"/>
        </w:trPr>
        <w:tc>
          <w:tcPr>
            <w:tcW w:w="255" w:type="pct"/>
            <w:tcBorders>
              <w:top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17712D" w:rsidRPr="00474A6E" w:rsidRDefault="0017712D" w:rsidP="00CF4123">
            <w:pPr>
              <w:spacing w:before="100" w:beforeAutospacing="1" w:after="0" w:line="60" w:lineRule="atLeast"/>
              <w:jc w:val="center"/>
              <w:rPr>
                <w:rFonts w:ascii="Times New Roman" w:hAnsi="Times New Roman"/>
                <w:bCs/>
                <w:lang w:eastAsia="lv-LV"/>
              </w:rPr>
            </w:pPr>
            <w:proofErr w:type="spellStart"/>
            <w:r w:rsidRPr="00474A6E">
              <w:rPr>
                <w:rFonts w:ascii="Times New Roman" w:hAnsi="Times New Roman"/>
                <w:bCs/>
                <w:lang w:eastAsia="lv-LV"/>
              </w:rPr>
              <w:t>Nr.p.k</w:t>
            </w:r>
            <w:proofErr w:type="spellEnd"/>
          </w:p>
        </w:tc>
        <w:tc>
          <w:tcPr>
            <w:tcW w:w="1704" w:type="pct"/>
            <w:gridSpan w:val="2"/>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17712D" w:rsidRPr="00474A6E" w:rsidRDefault="0017712D" w:rsidP="00CF4123">
            <w:pPr>
              <w:spacing w:before="100" w:beforeAutospacing="1" w:after="0" w:line="60" w:lineRule="atLeast"/>
              <w:jc w:val="center"/>
              <w:rPr>
                <w:rFonts w:ascii="Times New Roman" w:hAnsi="Times New Roman"/>
                <w:lang w:eastAsia="lv-LV"/>
              </w:rPr>
            </w:pPr>
            <w:r w:rsidRPr="00474A6E">
              <w:rPr>
                <w:rFonts w:ascii="Times New Roman" w:hAnsi="Times New Roman"/>
                <w:bCs/>
                <w:lang w:eastAsia="lv-LV"/>
              </w:rPr>
              <w:t>Pasākums</w:t>
            </w:r>
          </w:p>
        </w:tc>
        <w:tc>
          <w:tcPr>
            <w:tcW w:w="533" w:type="pct"/>
            <w:gridSpan w:val="2"/>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17712D" w:rsidRPr="00474A6E" w:rsidRDefault="0017712D" w:rsidP="00CF4123">
            <w:pPr>
              <w:spacing w:before="100" w:beforeAutospacing="1" w:after="0" w:line="60" w:lineRule="atLeast"/>
              <w:jc w:val="center"/>
              <w:rPr>
                <w:rFonts w:ascii="Times New Roman" w:hAnsi="Times New Roman"/>
                <w:lang w:eastAsia="lv-LV"/>
              </w:rPr>
            </w:pPr>
            <w:r w:rsidRPr="00474A6E">
              <w:rPr>
                <w:rFonts w:ascii="Times New Roman" w:hAnsi="Times New Roman"/>
                <w:bCs/>
                <w:lang w:eastAsia="lv-LV"/>
              </w:rPr>
              <w:t>Izpildes termiņš</w:t>
            </w:r>
          </w:p>
        </w:tc>
        <w:tc>
          <w:tcPr>
            <w:tcW w:w="717" w:type="pct"/>
            <w:gridSpan w:val="3"/>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17712D" w:rsidRPr="00474A6E" w:rsidRDefault="0017712D" w:rsidP="00CF4123">
            <w:pPr>
              <w:spacing w:before="100" w:beforeAutospacing="1" w:after="0" w:line="60" w:lineRule="atLeast"/>
              <w:jc w:val="center"/>
              <w:rPr>
                <w:rFonts w:ascii="Times New Roman" w:hAnsi="Times New Roman"/>
                <w:lang w:eastAsia="lv-LV"/>
              </w:rPr>
            </w:pPr>
            <w:r w:rsidRPr="00474A6E">
              <w:rPr>
                <w:rFonts w:ascii="Times New Roman" w:hAnsi="Times New Roman"/>
                <w:bCs/>
                <w:lang w:eastAsia="lv-LV"/>
              </w:rPr>
              <w:t>Atbildīgā institūcija un iesaistītās institūcijas</w:t>
            </w:r>
          </w:p>
        </w:tc>
        <w:tc>
          <w:tcPr>
            <w:tcW w:w="1166" w:type="pct"/>
            <w:gridSpan w:val="2"/>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17712D" w:rsidRPr="00474A6E" w:rsidRDefault="0017712D" w:rsidP="00CF4123">
            <w:pPr>
              <w:spacing w:before="100" w:beforeAutospacing="1" w:after="0" w:line="60" w:lineRule="atLeast"/>
              <w:jc w:val="center"/>
              <w:rPr>
                <w:rFonts w:ascii="Times New Roman" w:hAnsi="Times New Roman"/>
                <w:lang w:eastAsia="lv-LV"/>
              </w:rPr>
            </w:pPr>
            <w:r w:rsidRPr="00474A6E">
              <w:rPr>
                <w:rFonts w:ascii="Times New Roman" w:hAnsi="Times New Roman"/>
                <w:bCs/>
                <w:lang w:eastAsia="lv-LV"/>
              </w:rPr>
              <w:t>Tiešie darbības rezultāti</w:t>
            </w:r>
          </w:p>
        </w:tc>
        <w:tc>
          <w:tcPr>
            <w:tcW w:w="625" w:type="pct"/>
            <w:gridSpan w:val="4"/>
            <w:tcBorders>
              <w:top w:val="single" w:sz="6" w:space="0" w:color="auto"/>
              <w:left w:val="single" w:sz="6" w:space="0" w:color="auto"/>
              <w:bottom w:val="single" w:sz="6" w:space="0" w:color="auto"/>
            </w:tcBorders>
            <w:shd w:val="clear" w:color="auto" w:fill="EAF1DD"/>
            <w:tcMar>
              <w:top w:w="15" w:type="dxa"/>
              <w:left w:w="57" w:type="dxa"/>
              <w:bottom w:w="15" w:type="dxa"/>
              <w:right w:w="57" w:type="dxa"/>
            </w:tcMar>
            <w:vAlign w:val="center"/>
          </w:tcPr>
          <w:p w:rsidR="0017712D" w:rsidRPr="00474A6E" w:rsidRDefault="0017712D" w:rsidP="00CF4123">
            <w:pPr>
              <w:spacing w:before="100" w:beforeAutospacing="1" w:after="0" w:line="60" w:lineRule="atLeast"/>
              <w:jc w:val="center"/>
              <w:rPr>
                <w:rFonts w:ascii="Times New Roman" w:hAnsi="Times New Roman"/>
                <w:lang w:eastAsia="lv-LV"/>
              </w:rPr>
            </w:pPr>
            <w:r w:rsidRPr="00474A6E">
              <w:rPr>
                <w:rFonts w:ascii="Times New Roman" w:hAnsi="Times New Roman"/>
                <w:bCs/>
                <w:lang w:eastAsia="lv-LV"/>
              </w:rPr>
              <w:t>Finansējums, LVL un tā avoti</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17712D" w:rsidRPr="00474A6E" w:rsidRDefault="0017712D" w:rsidP="00CF4123">
            <w:pPr>
              <w:spacing w:before="120" w:after="120" w:line="240" w:lineRule="auto"/>
              <w:ind w:firstLine="142"/>
              <w:rPr>
                <w:rFonts w:ascii="Times New Roman" w:hAnsi="Times New Roman"/>
                <w:b/>
                <w:lang w:eastAsia="lv-LV"/>
              </w:rPr>
            </w:pPr>
            <w:r w:rsidRPr="00474A6E">
              <w:rPr>
                <w:rFonts w:ascii="Times New Roman" w:hAnsi="Times New Roman"/>
                <w:b/>
                <w:bCs/>
                <w:lang w:eastAsia="lv-LV"/>
              </w:rPr>
              <w:t>1.</w:t>
            </w:r>
            <w:r w:rsidRPr="00474A6E">
              <w:rPr>
                <w:b/>
              </w:rPr>
              <w:t xml:space="preserve"> </w:t>
            </w:r>
            <w:r w:rsidRPr="00474A6E">
              <w:rPr>
                <w:rFonts w:ascii="Times New Roman" w:hAnsi="Times New Roman"/>
                <w:b/>
                <w:bCs/>
                <w:lang w:eastAsia="lv-LV"/>
              </w:rPr>
              <w:t>R</w:t>
            </w:r>
            <w:r w:rsidRPr="00474A6E">
              <w:rPr>
                <w:rFonts w:ascii="Times New Roman" w:hAnsi="Times New Roman"/>
                <w:b/>
                <w:bCs/>
                <w:sz w:val="18"/>
                <w:lang w:eastAsia="lv-LV"/>
              </w:rPr>
              <w:t>ĪCĪBAS VIRZIENS</w:t>
            </w:r>
            <w:r w:rsidRPr="00474A6E">
              <w:rPr>
                <w:rFonts w:ascii="Times New Roman" w:hAnsi="Times New Roman"/>
                <w:b/>
                <w:bCs/>
                <w:lang w:eastAsia="lv-LV"/>
              </w:rPr>
              <w:t>: Vienas pieturas principa nodrošināšana</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17712D" w:rsidRPr="00474A6E" w:rsidRDefault="0017712D" w:rsidP="009E1390">
            <w:pPr>
              <w:spacing w:before="120" w:after="120" w:line="240" w:lineRule="auto"/>
              <w:jc w:val="both"/>
              <w:rPr>
                <w:rFonts w:ascii="Times New Roman" w:hAnsi="Times New Roman"/>
                <w:b/>
                <w:bCs/>
                <w:lang w:eastAsia="lv-LV"/>
              </w:rPr>
            </w:pPr>
            <w:r w:rsidRPr="00474A6E">
              <w:rPr>
                <w:rFonts w:ascii="Times New Roman" w:hAnsi="Times New Roman"/>
                <w:bCs/>
                <w:i/>
                <w:lang w:eastAsia="lv-LV"/>
              </w:rPr>
              <w:t xml:space="preserve">Noteikt institūciju, kurai ir pārstāvniecības visos Latvijas reģionos, kas sniegtu informāciju un konsultācijas dažādos jautājumos, kas attiecas uz personas pārcelšanos un uzturēšanos Latvijā, tostarp attālināti (lai persona iegūtu interesējošo vai nepieciešamo informāciju jau pirms atgriešanās Latvijā). Vienlaikus, lai nodrošinātu, ka minētajai institūcijai ir pieejama aktuālākā informācija, izstrādāts efektīvs risinājums informācijas apmaiņai ar valsts un pašvaldību institūcijām, kuru kompetencē ir nodarbinātības, sociālās apdrošināšanas, sociālās palīdzības, repatriācijas, izglītības </w:t>
            </w:r>
            <w:proofErr w:type="spellStart"/>
            <w:r w:rsidRPr="00474A6E">
              <w:rPr>
                <w:rFonts w:ascii="Times New Roman" w:hAnsi="Times New Roman"/>
                <w:bCs/>
                <w:i/>
                <w:lang w:eastAsia="lv-LV"/>
              </w:rPr>
              <w:t>u.tml</w:t>
            </w:r>
            <w:proofErr w:type="spellEnd"/>
            <w:r w:rsidRPr="00474A6E">
              <w:rPr>
                <w:rFonts w:ascii="Times New Roman" w:hAnsi="Times New Roman"/>
                <w:bCs/>
                <w:i/>
                <w:lang w:eastAsia="lv-LV"/>
              </w:rPr>
              <w:t>. jautājumi</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1.1.</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D355F9">
            <w:pPr>
              <w:spacing w:after="0" w:line="240" w:lineRule="auto"/>
              <w:jc w:val="both"/>
              <w:rPr>
                <w:rFonts w:ascii="Times New Roman" w:eastAsia="Times New Roman" w:hAnsi="Times New Roman"/>
                <w:bCs/>
                <w:lang w:eastAsia="lv-LV"/>
              </w:rPr>
            </w:pPr>
            <w:r w:rsidRPr="00474A6E">
              <w:rPr>
                <w:rFonts w:ascii="Times New Roman" w:eastAsia="Times New Roman" w:hAnsi="Times New Roman"/>
                <w:bCs/>
                <w:lang w:eastAsia="lv-LV"/>
              </w:rPr>
              <w:t xml:space="preserve">Sagatavot un izvietot vienotajā valsts un pašvaldību portālā </w:t>
            </w:r>
            <w:hyperlink r:id="rId11" w:history="1">
              <w:r w:rsidRPr="00474A6E">
                <w:rPr>
                  <w:rStyle w:val="Hyperlink"/>
                  <w:rFonts w:ascii="Times New Roman" w:eastAsia="Times New Roman" w:hAnsi="Times New Roman"/>
                  <w:bCs/>
                  <w:color w:val="auto"/>
                  <w:lang w:eastAsia="lv-LV"/>
                </w:rPr>
                <w:t>www.Latvija.lv</w:t>
              </w:r>
            </w:hyperlink>
            <w:r w:rsidRPr="00474A6E">
              <w:rPr>
                <w:rFonts w:ascii="Times New Roman" w:eastAsia="Times New Roman" w:hAnsi="Times New Roman"/>
                <w:bCs/>
                <w:lang w:eastAsia="lv-LV"/>
              </w:rPr>
              <w:t xml:space="preserve">  un valsts iestāžu mājas lapās ārvalstīs dzīvojošajiem </w:t>
            </w:r>
            <w:proofErr w:type="spellStart"/>
            <w:r w:rsidRPr="00474A6E">
              <w:rPr>
                <w:rFonts w:ascii="Times New Roman" w:eastAsia="Times New Roman" w:hAnsi="Times New Roman"/>
                <w:bCs/>
                <w:lang w:eastAsia="lv-LV"/>
              </w:rPr>
              <w:t>valstspiederīgajiem</w:t>
            </w:r>
            <w:proofErr w:type="spellEnd"/>
            <w:r w:rsidRPr="00474A6E">
              <w:rPr>
                <w:rFonts w:ascii="Times New Roman" w:eastAsia="Times New Roman" w:hAnsi="Times New Roman"/>
                <w:bCs/>
                <w:lang w:eastAsia="lv-LV"/>
              </w:rPr>
              <w:t xml:space="preserve">, kuri vēlas atgriezties, informāciju, kā arī nodrošināt informāciju par pieejamajiem e-pakalpojumiem </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982BBA">
            <w:pPr>
              <w:pStyle w:val="ListParagraph"/>
              <w:numPr>
                <w:ilvl w:val="0"/>
                <w:numId w:val="47"/>
              </w:numPr>
              <w:spacing w:after="0" w:line="240" w:lineRule="auto"/>
              <w:ind w:left="309" w:hanging="309"/>
              <w:jc w:val="center"/>
              <w:rPr>
                <w:rFonts w:ascii="Times New Roman" w:hAnsi="Times New Roman"/>
                <w:lang w:eastAsia="lv-LV"/>
              </w:rPr>
            </w:pPr>
            <w:r w:rsidRPr="00474A6E">
              <w:rPr>
                <w:rFonts w:ascii="Times New Roman" w:hAnsi="Times New Roman"/>
                <w:lang w:eastAsia="lv-LV"/>
              </w:rPr>
              <w:t>31.12.201</w:t>
            </w:r>
            <w:r w:rsidR="00B6551B" w:rsidRPr="00474A6E">
              <w:rPr>
                <w:rFonts w:ascii="Times New Roman" w:hAnsi="Times New Roman"/>
                <w:lang w:eastAsia="lv-LV"/>
              </w:rPr>
              <w:t>4</w:t>
            </w:r>
            <w:r w:rsidRPr="00474A6E">
              <w:rPr>
                <w:rFonts w:ascii="Times New Roman" w:hAnsi="Times New Roman"/>
                <w:lang w:eastAsia="lv-LV"/>
              </w:rPr>
              <w:t>.</w:t>
            </w:r>
          </w:p>
          <w:p w:rsidR="00350A0A" w:rsidRPr="00474A6E" w:rsidRDefault="00350A0A" w:rsidP="00FE5AC3">
            <w:pPr>
              <w:spacing w:after="0" w:line="240" w:lineRule="auto"/>
              <w:jc w:val="center"/>
              <w:rPr>
                <w:rFonts w:ascii="Times New Roman" w:hAnsi="Times New Roman"/>
                <w:lang w:eastAsia="lv-LV"/>
              </w:rPr>
            </w:pPr>
          </w:p>
          <w:p w:rsidR="00350A0A" w:rsidRPr="00474A6E" w:rsidRDefault="00350A0A" w:rsidP="00FE5AC3">
            <w:pPr>
              <w:spacing w:after="0" w:line="240" w:lineRule="auto"/>
              <w:jc w:val="center"/>
              <w:rPr>
                <w:rFonts w:ascii="Times New Roman" w:hAnsi="Times New Roman"/>
                <w:lang w:eastAsia="lv-LV"/>
              </w:rPr>
            </w:pPr>
          </w:p>
          <w:p w:rsidR="00350A0A" w:rsidRPr="00474A6E" w:rsidRDefault="00350A0A" w:rsidP="00FE5AC3">
            <w:pPr>
              <w:spacing w:after="0" w:line="240" w:lineRule="auto"/>
              <w:jc w:val="center"/>
              <w:rPr>
                <w:rFonts w:ascii="Times New Roman" w:hAnsi="Times New Roman"/>
                <w:lang w:eastAsia="lv-LV"/>
              </w:rPr>
            </w:pPr>
          </w:p>
          <w:p w:rsidR="00350A0A" w:rsidRPr="00474A6E" w:rsidRDefault="00350A0A" w:rsidP="00FE5AC3">
            <w:pPr>
              <w:spacing w:after="0" w:line="240" w:lineRule="auto"/>
              <w:jc w:val="center"/>
              <w:rPr>
                <w:rFonts w:ascii="Times New Roman" w:hAnsi="Times New Roman"/>
                <w:lang w:eastAsia="lv-LV"/>
              </w:rPr>
            </w:pPr>
          </w:p>
          <w:p w:rsidR="00350A0A" w:rsidRPr="00474A6E" w:rsidRDefault="00350A0A" w:rsidP="00FE5AC3">
            <w:pPr>
              <w:spacing w:after="0" w:line="240" w:lineRule="auto"/>
              <w:jc w:val="center"/>
              <w:rPr>
                <w:rFonts w:ascii="Times New Roman" w:hAnsi="Times New Roman"/>
                <w:lang w:eastAsia="lv-LV"/>
              </w:rPr>
            </w:pPr>
          </w:p>
          <w:p w:rsidR="00350A0A" w:rsidRPr="00474A6E" w:rsidRDefault="00350A0A" w:rsidP="00FE5AC3">
            <w:pPr>
              <w:spacing w:after="0" w:line="240" w:lineRule="auto"/>
              <w:jc w:val="center"/>
              <w:rPr>
                <w:rFonts w:ascii="Times New Roman" w:hAnsi="Times New Roman"/>
                <w:lang w:eastAsia="lv-LV"/>
              </w:rPr>
            </w:pPr>
          </w:p>
          <w:p w:rsidR="00350A0A" w:rsidRPr="00474A6E" w:rsidRDefault="00350A0A" w:rsidP="00FE5AC3">
            <w:pPr>
              <w:spacing w:after="0" w:line="240" w:lineRule="auto"/>
              <w:jc w:val="center"/>
              <w:rPr>
                <w:rFonts w:ascii="Times New Roman" w:hAnsi="Times New Roman"/>
                <w:lang w:eastAsia="lv-LV"/>
              </w:rPr>
            </w:pPr>
          </w:p>
          <w:p w:rsidR="00350A0A" w:rsidRPr="00474A6E" w:rsidRDefault="00350A0A" w:rsidP="00FE5AC3">
            <w:pPr>
              <w:spacing w:after="0" w:line="240" w:lineRule="auto"/>
              <w:jc w:val="center"/>
              <w:rPr>
                <w:rFonts w:ascii="Times New Roman" w:hAnsi="Times New Roman"/>
                <w:lang w:eastAsia="lv-LV"/>
              </w:rPr>
            </w:pPr>
          </w:p>
          <w:p w:rsidR="00982BBA" w:rsidRPr="00474A6E" w:rsidRDefault="00982BBA" w:rsidP="00FE5AC3">
            <w:pPr>
              <w:spacing w:after="0" w:line="240" w:lineRule="auto"/>
              <w:jc w:val="center"/>
              <w:rPr>
                <w:rFonts w:ascii="Times New Roman" w:hAnsi="Times New Roman"/>
                <w:lang w:eastAsia="lv-LV"/>
              </w:rPr>
            </w:pPr>
          </w:p>
          <w:p w:rsidR="00982BBA" w:rsidRPr="00474A6E" w:rsidRDefault="00982BBA" w:rsidP="00FE5AC3">
            <w:pPr>
              <w:spacing w:after="0" w:line="240" w:lineRule="auto"/>
              <w:jc w:val="center"/>
              <w:rPr>
                <w:rFonts w:ascii="Times New Roman" w:hAnsi="Times New Roman"/>
                <w:lang w:eastAsia="lv-LV"/>
              </w:rPr>
            </w:pPr>
          </w:p>
          <w:p w:rsidR="00982BBA" w:rsidRPr="00474A6E" w:rsidRDefault="00982BBA" w:rsidP="00FE5AC3">
            <w:pPr>
              <w:spacing w:after="0" w:line="240" w:lineRule="auto"/>
              <w:jc w:val="center"/>
              <w:rPr>
                <w:rFonts w:ascii="Times New Roman" w:hAnsi="Times New Roman"/>
                <w:lang w:eastAsia="lv-LV"/>
              </w:rPr>
            </w:pPr>
          </w:p>
          <w:p w:rsidR="00982BBA" w:rsidRPr="00474A6E" w:rsidRDefault="00982BBA" w:rsidP="00FE5AC3">
            <w:pPr>
              <w:spacing w:after="0" w:line="240" w:lineRule="auto"/>
              <w:jc w:val="center"/>
              <w:rPr>
                <w:rFonts w:ascii="Times New Roman" w:hAnsi="Times New Roman"/>
                <w:lang w:eastAsia="lv-LV"/>
              </w:rPr>
            </w:pPr>
          </w:p>
          <w:p w:rsidR="00EB0B79" w:rsidRPr="00474A6E" w:rsidRDefault="00EB0B79" w:rsidP="00FE5AC3">
            <w:pPr>
              <w:spacing w:after="0" w:line="240" w:lineRule="auto"/>
              <w:jc w:val="center"/>
              <w:rPr>
                <w:rFonts w:ascii="Times New Roman" w:hAnsi="Times New Roman"/>
                <w:lang w:eastAsia="lv-LV"/>
              </w:rPr>
            </w:pPr>
          </w:p>
          <w:p w:rsidR="00982BBA" w:rsidRPr="00474A6E" w:rsidRDefault="00982BBA" w:rsidP="00A10E77">
            <w:pPr>
              <w:pStyle w:val="ListParagraph"/>
              <w:numPr>
                <w:ilvl w:val="0"/>
                <w:numId w:val="47"/>
              </w:numPr>
              <w:tabs>
                <w:tab w:val="left" w:pos="190"/>
              </w:tabs>
              <w:spacing w:after="0" w:line="240" w:lineRule="auto"/>
              <w:ind w:left="25" w:firstLine="0"/>
              <w:rPr>
                <w:rFonts w:ascii="Times New Roman" w:hAnsi="Times New Roman"/>
                <w:lang w:eastAsia="lv-LV"/>
              </w:rPr>
            </w:pPr>
            <w:r w:rsidRPr="00474A6E">
              <w:rPr>
                <w:rFonts w:ascii="Times New Roman" w:hAnsi="Times New Roman"/>
                <w:lang w:eastAsia="lv-LV"/>
              </w:rPr>
              <w:t>Pastāvīgi</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B1EAE">
            <w:pPr>
              <w:pStyle w:val="ListParagraph"/>
              <w:numPr>
                <w:ilvl w:val="0"/>
                <w:numId w:val="42"/>
              </w:numPr>
              <w:tabs>
                <w:tab w:val="left" w:pos="308"/>
              </w:tabs>
              <w:spacing w:after="0" w:line="240" w:lineRule="auto"/>
              <w:ind w:left="308" w:hanging="284"/>
              <w:jc w:val="both"/>
              <w:rPr>
                <w:rFonts w:ascii="Times New Roman" w:eastAsia="Times New Roman" w:hAnsi="Times New Roman"/>
                <w:lang w:eastAsia="lv-LV"/>
              </w:rPr>
            </w:pPr>
            <w:r w:rsidRPr="00474A6E">
              <w:rPr>
                <w:rFonts w:ascii="Times New Roman" w:eastAsia="Times New Roman" w:hAnsi="Times New Roman"/>
                <w:lang w:eastAsia="lv-LV"/>
              </w:rPr>
              <w:t>EM</w:t>
            </w:r>
            <w:r w:rsidR="00AD361E">
              <w:rPr>
                <w:rFonts w:ascii="Times New Roman" w:eastAsia="Times New Roman" w:hAnsi="Times New Roman"/>
                <w:lang w:eastAsia="lv-LV"/>
              </w:rPr>
              <w:t xml:space="preserve"> sadarbībā ar ĀM, KM, LM, Ie</w:t>
            </w:r>
            <w:r w:rsidR="00EB0B79" w:rsidRPr="00474A6E">
              <w:rPr>
                <w:rFonts w:ascii="Times New Roman" w:eastAsia="Times New Roman" w:hAnsi="Times New Roman"/>
                <w:lang w:eastAsia="lv-LV"/>
              </w:rPr>
              <w:t>M,</w:t>
            </w:r>
            <w:r w:rsidRPr="00474A6E">
              <w:rPr>
                <w:rFonts w:ascii="Times New Roman" w:eastAsia="Times New Roman" w:hAnsi="Times New Roman"/>
                <w:lang w:eastAsia="lv-LV"/>
              </w:rPr>
              <w:t xml:space="preserve"> </w:t>
            </w:r>
            <w:r w:rsidR="003B469C" w:rsidRPr="00474A6E">
              <w:rPr>
                <w:rFonts w:ascii="Times New Roman" w:eastAsia="Times New Roman" w:hAnsi="Times New Roman"/>
                <w:lang w:eastAsia="lv-LV"/>
              </w:rPr>
              <w:t xml:space="preserve">IZM, </w:t>
            </w:r>
            <w:r w:rsidRPr="00474A6E">
              <w:rPr>
                <w:rFonts w:ascii="Times New Roman" w:eastAsia="Times New Roman" w:hAnsi="Times New Roman"/>
                <w:lang w:eastAsia="lv-LV"/>
              </w:rPr>
              <w:t>VARAM</w:t>
            </w:r>
            <w:r w:rsidR="00EB0B79" w:rsidRPr="00474A6E">
              <w:rPr>
                <w:rFonts w:ascii="Times New Roman" w:eastAsia="Times New Roman" w:hAnsi="Times New Roman"/>
                <w:lang w:eastAsia="lv-LV"/>
              </w:rPr>
              <w:t xml:space="preserve">, </w:t>
            </w:r>
            <w:r w:rsidR="00CB1EAE" w:rsidRPr="00474A6E">
              <w:rPr>
                <w:rFonts w:ascii="Times New Roman" w:eastAsia="Times New Roman" w:hAnsi="Times New Roman"/>
                <w:lang w:eastAsia="lv-LV"/>
              </w:rPr>
              <w:t xml:space="preserve">ārvalstīs dzīvojošo </w:t>
            </w:r>
            <w:proofErr w:type="spellStart"/>
            <w:r w:rsidR="00CB1EAE" w:rsidRPr="00474A6E">
              <w:rPr>
                <w:rFonts w:ascii="Times New Roman" w:eastAsia="Times New Roman" w:hAnsi="Times New Roman"/>
                <w:lang w:eastAsia="lv-LV"/>
              </w:rPr>
              <w:t>valstspiederīgo</w:t>
            </w:r>
            <w:proofErr w:type="spellEnd"/>
            <w:r w:rsidR="00CB1EAE" w:rsidRPr="00474A6E">
              <w:rPr>
                <w:rFonts w:ascii="Times New Roman" w:eastAsia="Times New Roman" w:hAnsi="Times New Roman"/>
                <w:lang w:eastAsia="lv-LV"/>
              </w:rPr>
              <w:t xml:space="preserve"> (diasporas) organizācijām</w:t>
            </w:r>
          </w:p>
          <w:p w:rsidR="00350A0A" w:rsidRPr="00474A6E" w:rsidRDefault="00350A0A" w:rsidP="00350A0A">
            <w:pPr>
              <w:tabs>
                <w:tab w:val="left" w:pos="308"/>
              </w:tabs>
              <w:spacing w:after="0" w:line="240" w:lineRule="auto"/>
              <w:jc w:val="both"/>
              <w:rPr>
                <w:rFonts w:ascii="Times New Roman" w:eastAsia="Times New Roman" w:hAnsi="Times New Roman"/>
                <w:lang w:eastAsia="lv-LV"/>
              </w:rPr>
            </w:pPr>
          </w:p>
          <w:p w:rsidR="00350A0A" w:rsidRPr="00474A6E" w:rsidRDefault="00350A0A" w:rsidP="00350A0A">
            <w:pPr>
              <w:tabs>
                <w:tab w:val="left" w:pos="308"/>
              </w:tabs>
              <w:spacing w:after="0" w:line="240" w:lineRule="auto"/>
              <w:jc w:val="both"/>
              <w:rPr>
                <w:rFonts w:ascii="Times New Roman" w:eastAsia="Times New Roman" w:hAnsi="Times New Roman"/>
                <w:lang w:eastAsia="lv-LV"/>
              </w:rPr>
            </w:pPr>
          </w:p>
          <w:p w:rsidR="00350A0A" w:rsidRPr="00474A6E" w:rsidRDefault="00350A0A" w:rsidP="00350A0A">
            <w:pPr>
              <w:tabs>
                <w:tab w:val="left" w:pos="308"/>
              </w:tabs>
              <w:spacing w:after="0" w:line="240" w:lineRule="auto"/>
              <w:jc w:val="both"/>
              <w:rPr>
                <w:rFonts w:ascii="Times New Roman" w:eastAsia="Times New Roman" w:hAnsi="Times New Roman"/>
                <w:lang w:eastAsia="lv-LV"/>
              </w:rPr>
            </w:pPr>
          </w:p>
          <w:p w:rsidR="00350A0A" w:rsidRPr="00474A6E" w:rsidRDefault="00350A0A" w:rsidP="00350A0A">
            <w:pPr>
              <w:tabs>
                <w:tab w:val="left" w:pos="308"/>
              </w:tabs>
              <w:spacing w:after="0" w:line="240" w:lineRule="auto"/>
              <w:jc w:val="both"/>
              <w:rPr>
                <w:rFonts w:ascii="Times New Roman" w:eastAsia="Times New Roman" w:hAnsi="Times New Roman"/>
                <w:lang w:eastAsia="lv-LV"/>
              </w:rPr>
            </w:pPr>
          </w:p>
          <w:p w:rsidR="00350A0A" w:rsidRPr="00474A6E" w:rsidRDefault="00350A0A" w:rsidP="00350A0A">
            <w:pPr>
              <w:tabs>
                <w:tab w:val="left" w:pos="308"/>
              </w:tabs>
              <w:spacing w:after="0" w:line="240" w:lineRule="auto"/>
              <w:jc w:val="both"/>
              <w:rPr>
                <w:rFonts w:ascii="Times New Roman" w:eastAsia="Times New Roman" w:hAnsi="Times New Roman"/>
                <w:lang w:eastAsia="lv-LV"/>
              </w:rPr>
            </w:pPr>
          </w:p>
          <w:p w:rsidR="00350A0A" w:rsidRPr="00474A6E" w:rsidRDefault="00350A0A" w:rsidP="00350A0A">
            <w:pPr>
              <w:tabs>
                <w:tab w:val="left" w:pos="308"/>
              </w:tabs>
              <w:spacing w:after="0" w:line="240" w:lineRule="auto"/>
              <w:jc w:val="both"/>
              <w:rPr>
                <w:rFonts w:ascii="Times New Roman" w:eastAsia="Times New Roman" w:hAnsi="Times New Roman"/>
                <w:lang w:eastAsia="lv-LV"/>
              </w:rPr>
            </w:pPr>
          </w:p>
          <w:p w:rsidR="00350A0A" w:rsidRPr="00474A6E" w:rsidRDefault="00F60198" w:rsidP="00350A0A">
            <w:pPr>
              <w:pStyle w:val="ListParagraph"/>
              <w:numPr>
                <w:ilvl w:val="0"/>
                <w:numId w:val="42"/>
              </w:numPr>
              <w:tabs>
                <w:tab w:val="left" w:pos="308"/>
              </w:tabs>
              <w:spacing w:after="0" w:line="240" w:lineRule="auto"/>
              <w:ind w:left="308" w:hanging="284"/>
              <w:jc w:val="both"/>
              <w:rPr>
                <w:rFonts w:ascii="Times New Roman" w:hAnsi="Times New Roman"/>
                <w:lang w:eastAsia="lv-LV"/>
              </w:rPr>
            </w:pPr>
            <w:r>
              <w:rPr>
                <w:rFonts w:ascii="Times New Roman" w:eastAsia="Times New Roman" w:hAnsi="Times New Roman"/>
                <w:lang w:eastAsia="lv-LV"/>
              </w:rPr>
              <w:t>EM ĀM, KM, LM, Ie</w:t>
            </w:r>
            <w:r w:rsidR="00350A0A" w:rsidRPr="00474A6E">
              <w:rPr>
                <w:rFonts w:ascii="Times New Roman" w:eastAsia="Times New Roman" w:hAnsi="Times New Roman"/>
                <w:lang w:eastAsia="lv-LV"/>
              </w:rPr>
              <w:t>M,</w:t>
            </w:r>
            <w:r w:rsidR="003B469C" w:rsidRPr="00474A6E">
              <w:rPr>
                <w:rFonts w:ascii="Times New Roman" w:eastAsia="Times New Roman" w:hAnsi="Times New Roman"/>
                <w:lang w:eastAsia="lv-LV"/>
              </w:rPr>
              <w:t xml:space="preserve"> IZM,</w:t>
            </w:r>
            <w:r w:rsidR="00350A0A" w:rsidRPr="00474A6E">
              <w:rPr>
                <w:rFonts w:ascii="Times New Roman" w:eastAsia="Times New Roman" w:hAnsi="Times New Roman"/>
                <w:lang w:eastAsia="lv-LV"/>
              </w:rPr>
              <w:t xml:space="preserve"> VARAM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350A0A">
            <w:pPr>
              <w:pStyle w:val="ListParagraph"/>
              <w:numPr>
                <w:ilvl w:val="0"/>
                <w:numId w:val="41"/>
              </w:numPr>
              <w:tabs>
                <w:tab w:val="left" w:pos="336"/>
              </w:tabs>
              <w:spacing w:after="0" w:line="240" w:lineRule="auto"/>
              <w:ind w:left="336" w:hanging="283"/>
              <w:jc w:val="both"/>
              <w:rPr>
                <w:rFonts w:ascii="Times New Roman" w:hAnsi="Times New Roman"/>
                <w:lang w:eastAsia="lv-LV"/>
              </w:rPr>
            </w:pPr>
            <w:r w:rsidRPr="00474A6E">
              <w:rPr>
                <w:rFonts w:ascii="Times New Roman" w:hAnsi="Times New Roman"/>
                <w:lang w:eastAsia="lv-LV"/>
              </w:rPr>
              <w:t xml:space="preserve">Izvietota informācija, kura svarīga ārvalstīs dzīvojošajiem </w:t>
            </w:r>
            <w:proofErr w:type="spellStart"/>
            <w:r w:rsidRPr="00474A6E">
              <w:rPr>
                <w:rFonts w:ascii="Times New Roman" w:hAnsi="Times New Roman"/>
                <w:lang w:eastAsia="lv-LV"/>
              </w:rPr>
              <w:t>valstspiederīgajiem</w:t>
            </w:r>
            <w:proofErr w:type="spellEnd"/>
            <w:r w:rsidRPr="00474A6E">
              <w:rPr>
                <w:rFonts w:ascii="Times New Roman" w:hAnsi="Times New Roman"/>
                <w:lang w:eastAsia="lv-LV"/>
              </w:rPr>
              <w:t xml:space="preserve">, kuri vēlas atgriezties: </w:t>
            </w:r>
          </w:p>
          <w:p w:rsidR="00350A0A" w:rsidRPr="00474A6E" w:rsidRDefault="00350A0A" w:rsidP="00325564">
            <w:pPr>
              <w:pStyle w:val="ListParagraph"/>
              <w:numPr>
                <w:ilvl w:val="1"/>
                <w:numId w:val="48"/>
              </w:numPr>
              <w:tabs>
                <w:tab w:val="left" w:pos="903"/>
                <w:tab w:val="left" w:pos="1254"/>
              </w:tabs>
              <w:spacing w:after="0" w:line="240" w:lineRule="auto"/>
              <w:jc w:val="both"/>
              <w:rPr>
                <w:rFonts w:ascii="Times New Roman" w:hAnsi="Times New Roman"/>
                <w:lang w:eastAsia="lv-LV"/>
              </w:rPr>
            </w:pPr>
            <w:r w:rsidRPr="00474A6E">
              <w:rPr>
                <w:rFonts w:ascii="Times New Roman" w:hAnsi="Times New Roman"/>
                <w:lang w:eastAsia="lv-LV"/>
              </w:rPr>
              <w:t xml:space="preserve">ievietota informācija  vienotajā valsts un pašvaldību portālā </w:t>
            </w:r>
            <w:hyperlink r:id="rId12" w:history="1">
              <w:r w:rsidR="00325564" w:rsidRPr="00474A6E">
                <w:rPr>
                  <w:rStyle w:val="Hyperlink"/>
                  <w:rFonts w:ascii="Times New Roman" w:hAnsi="Times New Roman"/>
                  <w:color w:val="auto"/>
                  <w:lang w:eastAsia="lv-LV"/>
                </w:rPr>
                <w:t>www.Latvija.lv</w:t>
              </w:r>
            </w:hyperlink>
            <w:r w:rsidRPr="00474A6E">
              <w:rPr>
                <w:rFonts w:ascii="Times New Roman" w:hAnsi="Times New Roman"/>
                <w:lang w:eastAsia="lv-LV"/>
              </w:rPr>
              <w:t xml:space="preserve"> par iestāžu sniegtajiem pakalpojumiem (</w:t>
            </w:r>
            <w:proofErr w:type="spellStart"/>
            <w:r w:rsidRPr="00474A6E">
              <w:rPr>
                <w:rFonts w:ascii="Times New Roman" w:hAnsi="Times New Roman"/>
                <w:lang w:eastAsia="lv-LV"/>
              </w:rPr>
              <w:t>t.sk</w:t>
            </w:r>
            <w:proofErr w:type="spellEnd"/>
            <w:r w:rsidRPr="00474A6E">
              <w:rPr>
                <w:rFonts w:ascii="Times New Roman" w:hAnsi="Times New Roman"/>
                <w:lang w:eastAsia="lv-LV"/>
              </w:rPr>
              <w:t xml:space="preserve">., e-pakalpojumiem),    </w:t>
            </w:r>
          </w:p>
          <w:p w:rsidR="00350A0A" w:rsidRPr="00474A6E" w:rsidRDefault="00350A0A" w:rsidP="00350A0A">
            <w:pPr>
              <w:tabs>
                <w:tab w:val="left" w:pos="903"/>
              </w:tabs>
              <w:spacing w:after="0" w:line="240" w:lineRule="auto"/>
              <w:ind w:left="761" w:hanging="425"/>
              <w:jc w:val="both"/>
              <w:rPr>
                <w:rFonts w:ascii="Times New Roman" w:hAnsi="Times New Roman"/>
                <w:lang w:eastAsia="lv-LV"/>
              </w:rPr>
            </w:pPr>
            <w:r w:rsidRPr="00474A6E">
              <w:rPr>
                <w:rFonts w:ascii="Times New Roman" w:hAnsi="Times New Roman"/>
                <w:lang w:eastAsia="lv-LV"/>
              </w:rPr>
              <w:t xml:space="preserve">1.2. informācija EM, LM, ĀM, KM, </w:t>
            </w:r>
            <w:r w:rsidR="00AD361E">
              <w:rPr>
                <w:rFonts w:ascii="Times New Roman" w:hAnsi="Times New Roman"/>
                <w:lang w:eastAsia="lv-LV"/>
              </w:rPr>
              <w:t>PMLP</w:t>
            </w:r>
            <w:r w:rsidR="003B469C" w:rsidRPr="00474A6E">
              <w:rPr>
                <w:rFonts w:ascii="Times New Roman" w:hAnsi="Times New Roman"/>
                <w:lang w:eastAsia="lv-LV"/>
              </w:rPr>
              <w:t>, IZM</w:t>
            </w:r>
            <w:r w:rsidRPr="00474A6E">
              <w:rPr>
                <w:rFonts w:ascii="Times New Roman" w:hAnsi="Times New Roman"/>
                <w:lang w:eastAsia="lv-LV"/>
              </w:rPr>
              <w:t xml:space="preserve"> mājas lapā atbilstoši kompetencei.</w:t>
            </w:r>
          </w:p>
          <w:p w:rsidR="00EB0B79" w:rsidRPr="00474A6E" w:rsidRDefault="00EB0B79" w:rsidP="00350A0A">
            <w:pPr>
              <w:tabs>
                <w:tab w:val="left" w:pos="903"/>
              </w:tabs>
              <w:spacing w:after="0" w:line="240" w:lineRule="auto"/>
              <w:ind w:left="761" w:hanging="425"/>
              <w:jc w:val="both"/>
              <w:rPr>
                <w:rFonts w:ascii="Times New Roman" w:hAnsi="Times New Roman"/>
                <w:lang w:eastAsia="lv-LV"/>
              </w:rPr>
            </w:pPr>
          </w:p>
          <w:p w:rsidR="00350A0A" w:rsidRPr="00474A6E" w:rsidRDefault="00350A0A" w:rsidP="00EB0B79">
            <w:pPr>
              <w:tabs>
                <w:tab w:val="left" w:pos="336"/>
              </w:tabs>
              <w:spacing w:after="0" w:line="240" w:lineRule="auto"/>
              <w:jc w:val="both"/>
              <w:rPr>
                <w:rFonts w:ascii="Times New Roman" w:hAnsi="Times New Roman"/>
                <w:lang w:eastAsia="lv-LV"/>
              </w:rPr>
            </w:pPr>
            <w:r w:rsidRPr="00474A6E">
              <w:rPr>
                <w:rFonts w:ascii="Times New Roman" w:hAnsi="Times New Roman"/>
                <w:lang w:eastAsia="lv-LV"/>
              </w:rPr>
              <w:t>2. Regulāri aktualizēta informācija.</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EB0B79" w:rsidP="00063F54">
            <w:pPr>
              <w:spacing w:after="0" w:line="240" w:lineRule="auto"/>
              <w:rPr>
                <w:rFonts w:ascii="Times New Roman" w:hAnsi="Times New Roman"/>
                <w:lang w:eastAsia="lv-LV"/>
              </w:rPr>
            </w:pPr>
            <w:r w:rsidRPr="00474A6E">
              <w:rPr>
                <w:rFonts w:ascii="Times New Roman" w:hAnsi="Times New Roman"/>
                <w:lang w:eastAsia="lv-LV"/>
              </w:rPr>
              <w:t>1.</w:t>
            </w:r>
            <w:r w:rsidR="001A1ABE" w:rsidRPr="00474A6E">
              <w:rPr>
                <w:rFonts w:ascii="Times New Roman" w:hAnsi="Times New Roman"/>
                <w:lang w:eastAsia="lv-LV"/>
              </w:rPr>
              <w:t>1.</w:t>
            </w:r>
            <w:r w:rsidRPr="00474A6E">
              <w:rPr>
                <w:rFonts w:ascii="Times New Roman" w:hAnsi="Times New Roman"/>
                <w:lang w:eastAsia="lv-LV"/>
              </w:rPr>
              <w:t xml:space="preserve"> </w:t>
            </w:r>
            <w:r w:rsidR="00B6551B" w:rsidRPr="00474A6E">
              <w:rPr>
                <w:rFonts w:ascii="Times New Roman" w:hAnsi="Times New Roman"/>
                <w:lang w:eastAsia="lv-LV"/>
              </w:rPr>
              <w:t xml:space="preserve">2013.gadā </w:t>
            </w:r>
            <w:r w:rsidRPr="00474A6E">
              <w:rPr>
                <w:rFonts w:ascii="Times New Roman" w:hAnsi="Times New Roman"/>
                <w:lang w:eastAsia="lv-LV"/>
              </w:rPr>
              <w:t>EM</w:t>
            </w:r>
            <w:r w:rsidR="00350A0A" w:rsidRPr="00474A6E">
              <w:rPr>
                <w:rFonts w:ascii="Times New Roman" w:hAnsi="Times New Roman"/>
                <w:lang w:eastAsia="lv-LV"/>
              </w:rPr>
              <w:t xml:space="preserve"> budžeta ietvaros</w:t>
            </w:r>
            <w:r w:rsidRPr="00474A6E">
              <w:rPr>
                <w:rFonts w:ascii="Times New Roman" w:hAnsi="Times New Roman"/>
                <w:lang w:eastAsia="lv-LV"/>
              </w:rPr>
              <w:t>;</w:t>
            </w:r>
          </w:p>
          <w:p w:rsidR="00EB0B79" w:rsidRPr="00474A6E" w:rsidRDefault="00EB0B79" w:rsidP="00EB0B79">
            <w:pPr>
              <w:spacing w:after="0" w:line="240" w:lineRule="auto"/>
              <w:rPr>
                <w:rFonts w:ascii="Times New Roman" w:hAnsi="Times New Roman"/>
                <w:lang w:eastAsia="lv-LV"/>
              </w:rPr>
            </w:pPr>
            <w:r w:rsidRPr="00474A6E">
              <w:rPr>
                <w:rFonts w:ascii="Times New Roman" w:hAnsi="Times New Roman"/>
                <w:lang w:eastAsia="lv-LV"/>
              </w:rPr>
              <w:t>EM nepieciešams papildu finansējums 2014.gadam – 6</w:t>
            </w:r>
            <w:r w:rsidR="00F036BD" w:rsidRPr="00474A6E">
              <w:rPr>
                <w:rFonts w:ascii="Times New Roman" w:hAnsi="Times New Roman"/>
                <w:lang w:eastAsia="lv-LV"/>
              </w:rPr>
              <w:t>6</w:t>
            </w:r>
            <w:r w:rsidRPr="00474A6E">
              <w:rPr>
                <w:rFonts w:ascii="Times New Roman" w:hAnsi="Times New Roman"/>
                <w:lang w:eastAsia="lv-LV"/>
              </w:rPr>
              <w:t>00 LVL</w:t>
            </w:r>
          </w:p>
          <w:p w:rsidR="00EB0B79" w:rsidRPr="00474A6E" w:rsidRDefault="00EB0B79" w:rsidP="00EB0B79">
            <w:pPr>
              <w:spacing w:after="0" w:line="240" w:lineRule="auto"/>
              <w:rPr>
                <w:rFonts w:ascii="Times New Roman" w:hAnsi="Times New Roman"/>
                <w:lang w:eastAsia="lv-LV"/>
              </w:rPr>
            </w:pPr>
          </w:p>
          <w:p w:rsidR="00EB0B79" w:rsidRPr="00474A6E" w:rsidRDefault="00EB0B79" w:rsidP="00EB0B79">
            <w:pPr>
              <w:spacing w:after="0" w:line="240" w:lineRule="auto"/>
              <w:rPr>
                <w:rFonts w:ascii="Times New Roman" w:hAnsi="Times New Roman"/>
                <w:lang w:eastAsia="lv-LV"/>
              </w:rPr>
            </w:pPr>
          </w:p>
          <w:p w:rsidR="001A1ABE" w:rsidRPr="00474A6E" w:rsidRDefault="001A1ABE" w:rsidP="00EB0B79">
            <w:pPr>
              <w:spacing w:after="0" w:line="240" w:lineRule="auto"/>
              <w:rPr>
                <w:rFonts w:ascii="Times New Roman" w:hAnsi="Times New Roman"/>
                <w:lang w:eastAsia="lv-LV"/>
              </w:rPr>
            </w:pPr>
          </w:p>
          <w:p w:rsidR="001A1ABE" w:rsidRPr="00474A6E" w:rsidRDefault="001A1ABE" w:rsidP="001A1ABE">
            <w:pPr>
              <w:pStyle w:val="ListParagraph"/>
              <w:numPr>
                <w:ilvl w:val="1"/>
                <w:numId w:val="41"/>
              </w:numPr>
              <w:tabs>
                <w:tab w:val="left" w:pos="469"/>
              </w:tabs>
              <w:spacing w:after="0" w:line="240" w:lineRule="auto"/>
              <w:ind w:left="44" w:hanging="44"/>
              <w:rPr>
                <w:rFonts w:ascii="Times New Roman" w:hAnsi="Times New Roman"/>
                <w:lang w:eastAsia="lv-LV"/>
              </w:rPr>
            </w:pPr>
            <w:r w:rsidRPr="00474A6E">
              <w:rPr>
                <w:rFonts w:ascii="Times New Roman" w:hAnsi="Times New Roman"/>
                <w:lang w:eastAsia="lv-LV"/>
              </w:rPr>
              <w:t>Valsts budžeta ietvaros</w:t>
            </w:r>
          </w:p>
          <w:p w:rsidR="00EB0B79" w:rsidRPr="00474A6E" w:rsidRDefault="00EB0B79" w:rsidP="00EB0B79">
            <w:pPr>
              <w:spacing w:after="0" w:line="240" w:lineRule="auto"/>
              <w:rPr>
                <w:rFonts w:ascii="Times New Roman" w:hAnsi="Times New Roman"/>
                <w:lang w:eastAsia="lv-LV"/>
              </w:rPr>
            </w:pPr>
          </w:p>
          <w:p w:rsidR="00EB0B79" w:rsidRPr="00474A6E" w:rsidRDefault="00EB0B79" w:rsidP="00EB0B79">
            <w:pPr>
              <w:spacing w:after="0" w:line="240" w:lineRule="auto"/>
              <w:rPr>
                <w:rFonts w:ascii="Times New Roman" w:hAnsi="Times New Roman"/>
                <w:lang w:eastAsia="lv-LV"/>
              </w:rPr>
            </w:pPr>
          </w:p>
          <w:p w:rsidR="00EB0B79" w:rsidRPr="00474A6E" w:rsidRDefault="00EB0B79" w:rsidP="00EB0B79">
            <w:pPr>
              <w:pStyle w:val="ListParagraph"/>
              <w:numPr>
                <w:ilvl w:val="0"/>
                <w:numId w:val="41"/>
              </w:numPr>
              <w:tabs>
                <w:tab w:val="left" w:pos="238"/>
              </w:tabs>
              <w:spacing w:after="0" w:line="240" w:lineRule="auto"/>
              <w:ind w:left="44" w:firstLine="0"/>
              <w:rPr>
                <w:rFonts w:ascii="Times New Roman" w:hAnsi="Times New Roman"/>
                <w:lang w:eastAsia="lv-LV"/>
              </w:rPr>
            </w:pPr>
            <w:r w:rsidRPr="00474A6E">
              <w:rPr>
                <w:rFonts w:ascii="Times New Roman" w:hAnsi="Times New Roman"/>
                <w:lang w:eastAsia="lv-LV"/>
              </w:rPr>
              <w:t>Valsts budžeta ietvaros</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1.2</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684773">
            <w:pPr>
              <w:spacing w:after="0" w:line="240" w:lineRule="auto"/>
              <w:jc w:val="both"/>
              <w:rPr>
                <w:rFonts w:ascii="Times New Roman" w:hAnsi="Times New Roman"/>
                <w:bCs/>
                <w:lang w:eastAsia="lv-LV"/>
              </w:rPr>
            </w:pPr>
            <w:r w:rsidRPr="00474A6E">
              <w:rPr>
                <w:rFonts w:ascii="Times New Roman" w:hAnsi="Times New Roman"/>
                <w:lang w:eastAsia="lv-LV"/>
              </w:rPr>
              <w:t>Izstrādāta</w:t>
            </w:r>
            <w:r w:rsidR="00921F2B" w:rsidRPr="00474A6E">
              <w:rPr>
                <w:rFonts w:ascii="Times New Roman" w:hAnsi="Times New Roman"/>
                <w:lang w:eastAsia="lv-LV"/>
              </w:rPr>
              <w:t xml:space="preserve"> viegli uztverams materiāls -</w:t>
            </w:r>
            <w:r w:rsidRPr="00474A6E">
              <w:rPr>
                <w:rFonts w:ascii="Times New Roman" w:hAnsi="Times New Roman"/>
                <w:lang w:eastAsia="lv-LV"/>
              </w:rPr>
              <w:t xml:space="preserve"> atgriešanās ‘ceļa karte’, kurā </w:t>
            </w:r>
            <w:r w:rsidR="00684773" w:rsidRPr="00474A6E">
              <w:rPr>
                <w:rFonts w:ascii="Times New Roman" w:hAnsi="Times New Roman"/>
                <w:lang w:eastAsia="lv-LV"/>
              </w:rPr>
              <w:t>norādīta</w:t>
            </w:r>
            <w:r w:rsidRPr="00474A6E">
              <w:rPr>
                <w:rFonts w:ascii="Times New Roman" w:hAnsi="Times New Roman"/>
                <w:lang w:eastAsia="lv-LV"/>
              </w:rPr>
              <w:t xml:space="preserve"> svarīgākā informācija, prasības un darbības, kuras jāzina personām, kuras vēlas atgriezties</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684773" w:rsidP="00063F54">
            <w:pPr>
              <w:spacing w:after="0" w:line="240" w:lineRule="auto"/>
              <w:jc w:val="center"/>
              <w:rPr>
                <w:rFonts w:ascii="Times New Roman" w:hAnsi="Times New Roman"/>
                <w:lang w:eastAsia="lv-LV"/>
              </w:rPr>
            </w:pPr>
            <w:r w:rsidRPr="00474A6E">
              <w:rPr>
                <w:rFonts w:ascii="Times New Roman" w:hAnsi="Times New Roman"/>
                <w:lang w:eastAsia="lv-LV"/>
              </w:rPr>
              <w:t>31.12.2013.</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921F2B" w:rsidRPr="00474A6E" w:rsidRDefault="00921F2B" w:rsidP="003B469C">
            <w:pPr>
              <w:spacing w:after="0" w:line="240" w:lineRule="auto"/>
              <w:jc w:val="center"/>
              <w:rPr>
                <w:rFonts w:ascii="Times New Roman" w:hAnsi="Times New Roman"/>
                <w:lang w:eastAsia="lv-LV"/>
              </w:rPr>
            </w:pPr>
            <w:r w:rsidRPr="00474A6E">
              <w:rPr>
                <w:rFonts w:ascii="Times New Roman" w:hAnsi="Times New Roman"/>
                <w:lang w:eastAsia="lv-LV"/>
              </w:rPr>
              <w:t xml:space="preserve">EM sadarbībā ar ĀM, </w:t>
            </w:r>
            <w:r w:rsidR="003B469C" w:rsidRPr="00474A6E">
              <w:rPr>
                <w:rFonts w:ascii="Times New Roman" w:hAnsi="Times New Roman"/>
                <w:lang w:eastAsia="lv-LV"/>
              </w:rPr>
              <w:t>LM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EB0B79" w:rsidP="00586B0C">
            <w:pPr>
              <w:tabs>
                <w:tab w:val="left" w:pos="336"/>
              </w:tabs>
              <w:spacing w:after="0" w:line="240" w:lineRule="auto"/>
              <w:jc w:val="both"/>
              <w:rPr>
                <w:rFonts w:ascii="Times New Roman" w:hAnsi="Times New Roman"/>
                <w:lang w:eastAsia="lv-LV"/>
              </w:rPr>
            </w:pPr>
            <w:r w:rsidRPr="00474A6E">
              <w:rPr>
                <w:rFonts w:ascii="Times New Roman" w:hAnsi="Times New Roman"/>
                <w:lang w:eastAsia="lv-LV"/>
              </w:rPr>
              <w:t>Izstrādāt</w:t>
            </w:r>
            <w:r w:rsidR="00350A0A" w:rsidRPr="00474A6E">
              <w:rPr>
                <w:rFonts w:ascii="Times New Roman" w:hAnsi="Times New Roman"/>
                <w:lang w:eastAsia="lv-LV"/>
              </w:rPr>
              <w:t xml:space="preserve"> un </w:t>
            </w:r>
            <w:r w:rsidRPr="00474A6E">
              <w:rPr>
                <w:rFonts w:ascii="Times New Roman" w:hAnsi="Times New Roman"/>
                <w:lang w:eastAsia="lv-LV"/>
              </w:rPr>
              <w:t xml:space="preserve">elektroniski </w:t>
            </w:r>
            <w:r w:rsidR="00350A0A" w:rsidRPr="00474A6E">
              <w:rPr>
                <w:rFonts w:ascii="Times New Roman" w:hAnsi="Times New Roman"/>
                <w:lang w:eastAsia="lv-LV"/>
              </w:rPr>
              <w:t>izp</w:t>
            </w:r>
            <w:r w:rsidR="00B34D80" w:rsidRPr="00474A6E">
              <w:rPr>
                <w:rFonts w:ascii="Times New Roman" w:hAnsi="Times New Roman"/>
                <w:lang w:eastAsia="lv-LV"/>
              </w:rPr>
              <w:t>latīta atgriešanās ‘ceļa karte’ (</w:t>
            </w:r>
            <w:proofErr w:type="spellStart"/>
            <w:r w:rsidR="00B34D80" w:rsidRPr="00474A6E">
              <w:rPr>
                <w:rFonts w:ascii="Times New Roman" w:hAnsi="Times New Roman"/>
                <w:lang w:eastAsia="lv-LV"/>
              </w:rPr>
              <w:t>infografika</w:t>
            </w:r>
            <w:proofErr w:type="spellEnd"/>
            <w:r w:rsidR="00B34D80" w:rsidRPr="00474A6E">
              <w:rPr>
                <w:rFonts w:ascii="Times New Roman" w:hAnsi="Times New Roman"/>
                <w:lang w:eastAsia="lv-LV"/>
              </w:rPr>
              <w:t>)</w:t>
            </w:r>
          </w:p>
          <w:p w:rsidR="00350A0A" w:rsidRPr="00474A6E" w:rsidRDefault="00350A0A" w:rsidP="00684773">
            <w:pPr>
              <w:spacing w:after="0" w:line="240" w:lineRule="auto"/>
              <w:jc w:val="both"/>
              <w:rPr>
                <w:rFonts w:ascii="Times New Roman" w:hAnsi="Times New Roman"/>
                <w:lang w:eastAsia="lv-LV"/>
              </w:rPr>
            </w:pP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684773" w:rsidP="00063F54">
            <w:pPr>
              <w:spacing w:after="0" w:line="240" w:lineRule="auto"/>
              <w:rPr>
                <w:rFonts w:ascii="Times New Roman" w:hAnsi="Times New Roman"/>
                <w:lang w:eastAsia="lv-LV"/>
              </w:rPr>
            </w:pPr>
            <w:r w:rsidRPr="00474A6E">
              <w:rPr>
                <w:rFonts w:ascii="Times New Roman" w:hAnsi="Times New Roman"/>
                <w:lang w:eastAsia="lv-LV"/>
              </w:rPr>
              <w:t>EM budžeta ietvaros</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1.3.</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A31A9">
            <w:pPr>
              <w:spacing w:after="0" w:line="240" w:lineRule="auto"/>
              <w:jc w:val="both"/>
              <w:rPr>
                <w:rFonts w:ascii="Times New Roman" w:hAnsi="Times New Roman"/>
                <w:lang w:eastAsia="lv-LV"/>
              </w:rPr>
            </w:pPr>
            <w:r w:rsidRPr="00474A6E">
              <w:rPr>
                <w:rFonts w:ascii="Times New Roman" w:hAnsi="Times New Roman"/>
                <w:lang w:eastAsia="lv-LV"/>
              </w:rPr>
              <w:t xml:space="preserve">Izvērtēt iespēju paplašināt </w:t>
            </w:r>
            <w:r w:rsidR="00D355F9" w:rsidRPr="00474A6E">
              <w:rPr>
                <w:rFonts w:ascii="Times New Roman" w:hAnsi="Times New Roman"/>
                <w:lang w:eastAsia="lv-LV"/>
              </w:rPr>
              <w:t>NIC</w:t>
            </w:r>
            <w:r w:rsidRPr="00474A6E">
              <w:rPr>
                <w:rFonts w:ascii="Times New Roman" w:hAnsi="Times New Roman"/>
                <w:lang w:eastAsia="lv-LV"/>
              </w:rPr>
              <w:t xml:space="preserve"> funkcijas, paredzot, ka </w:t>
            </w:r>
            <w:r w:rsidR="00D355F9" w:rsidRPr="00474A6E">
              <w:rPr>
                <w:rFonts w:ascii="Times New Roman" w:hAnsi="Times New Roman"/>
                <w:lang w:eastAsia="lv-LV"/>
              </w:rPr>
              <w:t xml:space="preserve">NIC </w:t>
            </w:r>
            <w:r w:rsidRPr="00474A6E">
              <w:rPr>
                <w:rFonts w:ascii="Times New Roman" w:hAnsi="Times New Roman"/>
                <w:lang w:eastAsia="lv-LV"/>
              </w:rPr>
              <w:t>sniedz informāciju</w:t>
            </w:r>
            <w:r w:rsidR="004A31A9" w:rsidRPr="00474A6E">
              <w:rPr>
                <w:rFonts w:ascii="Times New Roman" w:hAnsi="Times New Roman"/>
                <w:lang w:eastAsia="lv-LV"/>
              </w:rPr>
              <w:t xml:space="preserve"> jautājumos, kas attiecas uz personas pārcelšanos un uzturēšanos (sociālās palīdzības saņemšanas iespējām, valsts un pašvaldību sniegtajiem pakalpojumiem),</w:t>
            </w:r>
            <w:r w:rsidRPr="00474A6E">
              <w:rPr>
                <w:rFonts w:ascii="Times New Roman" w:hAnsi="Times New Roman"/>
                <w:lang w:eastAsia="lv-LV"/>
              </w:rPr>
              <w:t xml:space="preserve"> ne tikai trešo valstu </w:t>
            </w:r>
            <w:proofErr w:type="spellStart"/>
            <w:r w:rsidRPr="00474A6E">
              <w:rPr>
                <w:rFonts w:ascii="Times New Roman" w:hAnsi="Times New Roman"/>
                <w:lang w:eastAsia="lv-LV"/>
              </w:rPr>
              <w:t>valstpiederīgajiem</w:t>
            </w:r>
            <w:proofErr w:type="spellEnd"/>
            <w:r w:rsidRPr="00474A6E">
              <w:rPr>
                <w:rFonts w:ascii="Times New Roman" w:hAnsi="Times New Roman"/>
                <w:lang w:eastAsia="lv-LV"/>
              </w:rPr>
              <w:t xml:space="preserve"> un nepilsoņiem, bet arī Latvijas valsts piederīgajiem, kuri pārceļas uz dzīvi Latvijā pēc ilgākas uzturēšanās ārvalstīs </w:t>
            </w:r>
            <w:r w:rsidR="004A31A9" w:rsidRPr="00474A6E">
              <w:rPr>
                <w:rFonts w:ascii="Times New Roman" w:hAnsi="Times New Roman"/>
                <w:lang w:eastAsia="lv-LV"/>
              </w:rPr>
              <w:t>(j</w:t>
            </w:r>
            <w:r w:rsidRPr="00474A6E">
              <w:rPr>
                <w:rFonts w:ascii="Times New Roman" w:hAnsi="Times New Roman"/>
                <w:lang w:eastAsia="lv-LV"/>
              </w:rPr>
              <w:t xml:space="preserve">autājumos, kas saistīti ar darba tirgu un nodarbinātību, </w:t>
            </w:r>
            <w:r w:rsidR="00D355F9" w:rsidRPr="00474A6E">
              <w:rPr>
                <w:rFonts w:ascii="Times New Roman" w:hAnsi="Times New Roman"/>
                <w:lang w:eastAsia="lv-LV"/>
              </w:rPr>
              <w:t>NIC</w:t>
            </w:r>
            <w:r w:rsidRPr="00474A6E">
              <w:rPr>
                <w:rFonts w:ascii="Times New Roman" w:hAnsi="Times New Roman"/>
                <w:lang w:eastAsia="lv-LV"/>
              </w:rPr>
              <w:t xml:space="preserve"> sniedz informāciju par iespējām vērsties NVA, savukārt jautājumos, kas saistīti ar sociālo drošību – par iespējām vērsties Valsts sociālās</w:t>
            </w:r>
            <w:r w:rsidR="00D355F9" w:rsidRPr="00474A6E">
              <w:rPr>
                <w:rFonts w:ascii="Times New Roman" w:hAnsi="Times New Roman"/>
                <w:lang w:eastAsia="lv-LV"/>
              </w:rPr>
              <w:t xml:space="preserve"> apdrošināšanas aģentūrā (VSAA)</w:t>
            </w:r>
            <w:r w:rsidR="004A31A9" w:rsidRPr="00474A6E">
              <w:rPr>
                <w:rFonts w:ascii="Times New Roman" w:hAnsi="Times New Roman"/>
                <w:lang w:eastAsia="lv-LV"/>
              </w:rPr>
              <w:t>)</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807855">
            <w:pPr>
              <w:spacing w:after="0" w:line="240" w:lineRule="auto"/>
              <w:jc w:val="center"/>
              <w:rPr>
                <w:rFonts w:ascii="Times New Roman" w:hAnsi="Times New Roman"/>
                <w:lang w:eastAsia="lv-LV"/>
              </w:rPr>
            </w:pPr>
            <w:r w:rsidRPr="00474A6E">
              <w:rPr>
                <w:rFonts w:ascii="Times New Roman" w:hAnsi="Times New Roman"/>
                <w:lang w:eastAsia="lv-LV"/>
              </w:rPr>
              <w:t>31.12.2013.</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833DAE">
            <w:pPr>
              <w:spacing w:after="0" w:line="240" w:lineRule="auto"/>
              <w:jc w:val="center"/>
              <w:rPr>
                <w:rFonts w:ascii="Times New Roman" w:hAnsi="Times New Roman"/>
                <w:lang w:eastAsia="lv-LV"/>
              </w:rPr>
            </w:pPr>
            <w:r w:rsidRPr="00474A6E">
              <w:rPr>
                <w:rFonts w:ascii="Times New Roman" w:hAnsi="Times New Roman"/>
                <w:lang w:eastAsia="lv-LV"/>
              </w:rPr>
              <w:t>SIF sadarbībā ar KM, EM, ĀM</w:t>
            </w:r>
            <w:r w:rsidR="00B92480" w:rsidRPr="00474A6E">
              <w:rPr>
                <w:rFonts w:ascii="Times New Roman" w:hAnsi="Times New Roman"/>
                <w:lang w:eastAsia="lv-LV"/>
              </w:rPr>
              <w:t>, LM</w:t>
            </w:r>
            <w:r w:rsidR="00B24198" w:rsidRPr="00474A6E">
              <w:rPr>
                <w:rFonts w:ascii="Times New Roman" w:hAnsi="Times New Roman"/>
                <w:lang w:eastAsia="lv-LV"/>
              </w:rPr>
              <w:t>, IZM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FE5AC3">
            <w:pPr>
              <w:spacing w:after="0" w:line="240" w:lineRule="auto"/>
              <w:jc w:val="both"/>
              <w:rPr>
                <w:rFonts w:ascii="Times New Roman" w:hAnsi="Times New Roman"/>
                <w:lang w:eastAsia="lv-LV"/>
              </w:rPr>
            </w:pPr>
            <w:r w:rsidRPr="00474A6E">
              <w:rPr>
                <w:rFonts w:ascii="Times New Roman" w:hAnsi="Times New Roman"/>
                <w:lang w:eastAsia="lv-LV"/>
              </w:rPr>
              <w:t>Sagatavots un MK iesniegts informatīvais ziņojums</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9371E8" w:rsidP="00FE5AC3">
            <w:pPr>
              <w:spacing w:after="0" w:line="240" w:lineRule="auto"/>
              <w:ind w:left="44"/>
              <w:rPr>
                <w:rFonts w:ascii="Times New Roman" w:hAnsi="Times New Roman"/>
                <w:lang w:eastAsia="lv-LV"/>
              </w:rPr>
            </w:pPr>
            <w:r w:rsidRPr="00474A6E">
              <w:rPr>
                <w:rFonts w:ascii="Times New Roman" w:hAnsi="Times New Roman"/>
                <w:lang w:eastAsia="lv-LV"/>
              </w:rPr>
              <w:t>SIF</w:t>
            </w:r>
            <w:r w:rsidR="00CF16FB" w:rsidRPr="00474A6E">
              <w:rPr>
                <w:rFonts w:ascii="Times New Roman" w:hAnsi="Times New Roman"/>
                <w:lang w:eastAsia="lv-LV"/>
              </w:rPr>
              <w:t xml:space="preserve"> </w:t>
            </w:r>
            <w:r w:rsidR="00350A0A" w:rsidRPr="00474A6E">
              <w:rPr>
                <w:rFonts w:ascii="Times New Roman" w:hAnsi="Times New Roman"/>
                <w:lang w:eastAsia="lv-LV"/>
              </w:rPr>
              <w:t>budžeta ietvaros</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CF4123">
            <w:pPr>
              <w:spacing w:before="120" w:after="120" w:line="240" w:lineRule="auto"/>
              <w:ind w:firstLine="142"/>
              <w:rPr>
                <w:rFonts w:ascii="Times New Roman" w:hAnsi="Times New Roman"/>
                <w:b/>
                <w:lang w:eastAsia="lv-LV"/>
              </w:rPr>
            </w:pPr>
            <w:r w:rsidRPr="00474A6E">
              <w:rPr>
                <w:rFonts w:ascii="Times New Roman" w:hAnsi="Times New Roman"/>
                <w:b/>
                <w:bCs/>
                <w:lang w:eastAsia="lv-LV"/>
              </w:rPr>
              <w:t>2.</w:t>
            </w:r>
            <w:r w:rsidRPr="00474A6E">
              <w:rPr>
                <w:b/>
              </w:rPr>
              <w:t xml:space="preserve"> </w:t>
            </w:r>
            <w:r w:rsidRPr="00474A6E">
              <w:rPr>
                <w:rFonts w:ascii="Times New Roman" w:hAnsi="Times New Roman"/>
                <w:b/>
                <w:bCs/>
                <w:lang w:eastAsia="lv-LV"/>
              </w:rPr>
              <w:t>R</w:t>
            </w:r>
            <w:r w:rsidRPr="00474A6E">
              <w:rPr>
                <w:rFonts w:ascii="Times New Roman" w:hAnsi="Times New Roman"/>
                <w:b/>
                <w:bCs/>
                <w:sz w:val="18"/>
                <w:lang w:eastAsia="lv-LV"/>
              </w:rPr>
              <w:t>ĪCĪBAS VIRZIENS</w:t>
            </w:r>
            <w:r w:rsidRPr="00474A6E">
              <w:rPr>
                <w:rFonts w:ascii="Times New Roman" w:hAnsi="Times New Roman"/>
                <w:b/>
                <w:bCs/>
                <w:lang w:eastAsia="lv-LV"/>
              </w:rPr>
              <w:t>: Darba tirgus informācijas pieejamība</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5D5008">
            <w:pPr>
              <w:spacing w:before="120" w:after="120" w:line="240" w:lineRule="auto"/>
              <w:jc w:val="both"/>
              <w:rPr>
                <w:rFonts w:ascii="Times New Roman" w:hAnsi="Times New Roman"/>
                <w:b/>
                <w:bCs/>
                <w:lang w:eastAsia="lv-LV"/>
              </w:rPr>
            </w:pPr>
            <w:r w:rsidRPr="00474A6E">
              <w:rPr>
                <w:rFonts w:ascii="Times New Roman" w:hAnsi="Times New Roman"/>
                <w:bCs/>
                <w:i/>
                <w:lang w:eastAsia="lv-LV"/>
              </w:rPr>
              <w:t>Nodrošināt visiem pieejamu, iespējami pilnīgu, aktuālu un pārskatāmu informāciju par nodarbinātības iespējām Latvijā pastāvīgi pilnveidojot un popularizējot NVA interneta vietni un NVA CV/vakanču portālu, kā arī sniedzot tiešās konsultācijas NVA/EURES kompetences ietvaros</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2.1.</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02680">
            <w:pPr>
              <w:spacing w:after="0" w:line="60" w:lineRule="atLeast"/>
              <w:jc w:val="both"/>
              <w:rPr>
                <w:rFonts w:ascii="Times New Roman" w:hAnsi="Times New Roman"/>
                <w:bCs/>
                <w:lang w:eastAsia="lv-LV"/>
              </w:rPr>
            </w:pPr>
            <w:r w:rsidRPr="00474A6E">
              <w:rPr>
                <w:rFonts w:ascii="Times New Roman" w:hAnsi="Times New Roman"/>
                <w:bCs/>
                <w:lang w:eastAsia="lv-LV"/>
              </w:rPr>
              <w:t>NVA sniegt informāciju un konsultācijas jautājumos, kas attiecas uz darba tirgu, darba apstākļiem un nodarbinātības iespējām Latvijā</w:t>
            </w:r>
            <w:r w:rsidRPr="00474A6E">
              <w:rPr>
                <w:rStyle w:val="FootnoteReference"/>
                <w:rFonts w:ascii="Times New Roman" w:hAnsi="Times New Roman"/>
                <w:bCs/>
                <w:lang w:eastAsia="lv-LV"/>
              </w:rPr>
              <w:footnoteReference w:id="1"/>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center"/>
              <w:rPr>
                <w:rFonts w:ascii="Times New Roman" w:hAnsi="Times New Roman"/>
                <w:lang w:eastAsia="lv-LV"/>
              </w:rPr>
            </w:pPr>
            <w:r w:rsidRPr="00474A6E">
              <w:rPr>
                <w:rFonts w:ascii="Times New Roman" w:hAnsi="Times New Roman"/>
                <w:lang w:eastAsia="lv-LV"/>
              </w:rPr>
              <w:t>Pastāvīgi</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center"/>
              <w:rPr>
                <w:rFonts w:ascii="Times New Roman" w:hAnsi="Times New Roman"/>
                <w:lang w:eastAsia="lv-LV"/>
              </w:rPr>
            </w:pPr>
            <w:r w:rsidRPr="00474A6E">
              <w:rPr>
                <w:rFonts w:ascii="Times New Roman" w:hAnsi="Times New Roman"/>
                <w:lang w:eastAsia="lv-LV"/>
              </w:rPr>
              <w:t xml:space="preserve">LM (NVA, EURES) </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pPr>
              <w:pStyle w:val="ListParagraph"/>
              <w:numPr>
                <w:ilvl w:val="0"/>
                <w:numId w:val="46"/>
              </w:numPr>
              <w:tabs>
                <w:tab w:val="clear" w:pos="720"/>
              </w:tabs>
              <w:spacing w:after="0" w:line="60" w:lineRule="atLeast"/>
              <w:ind w:left="275" w:hanging="180"/>
              <w:jc w:val="both"/>
              <w:rPr>
                <w:rFonts w:ascii="Times New Roman" w:hAnsi="Times New Roman"/>
                <w:lang w:eastAsia="lv-LV"/>
              </w:rPr>
            </w:pPr>
            <w:r w:rsidRPr="00474A6E">
              <w:rPr>
                <w:rFonts w:ascii="Times New Roman" w:hAnsi="Times New Roman"/>
                <w:lang w:eastAsia="lv-LV"/>
              </w:rPr>
              <w:t xml:space="preserve">Sniegtas konsultācijas NVA un EURES kompetences jautājumos, </w:t>
            </w:r>
            <w:proofErr w:type="spellStart"/>
            <w:r w:rsidRPr="00474A6E">
              <w:rPr>
                <w:rFonts w:ascii="Times New Roman" w:hAnsi="Times New Roman"/>
                <w:lang w:eastAsia="lv-LV"/>
              </w:rPr>
              <w:t>t.sk</w:t>
            </w:r>
            <w:proofErr w:type="spellEnd"/>
            <w:r w:rsidRPr="00474A6E">
              <w:rPr>
                <w:rFonts w:ascii="Times New Roman" w:hAnsi="Times New Roman"/>
                <w:lang w:eastAsia="lv-LV"/>
              </w:rPr>
              <w:t xml:space="preserve">. e-konsultācijas uz NVA oficiālo e-pastu saņemtajiem jautājumiem (gadā kopā sniegtas 16,2 </w:t>
            </w:r>
            <w:proofErr w:type="spellStart"/>
            <w:r w:rsidRPr="00474A6E">
              <w:rPr>
                <w:rFonts w:ascii="Times New Roman" w:hAnsi="Times New Roman"/>
                <w:lang w:eastAsia="lv-LV"/>
              </w:rPr>
              <w:t>tūkst</w:t>
            </w:r>
            <w:proofErr w:type="spellEnd"/>
            <w:r w:rsidRPr="00474A6E">
              <w:rPr>
                <w:rFonts w:ascii="Times New Roman" w:hAnsi="Times New Roman"/>
                <w:lang w:eastAsia="lv-LV"/>
              </w:rPr>
              <w:t>. konsultācijas)</w:t>
            </w:r>
          </w:p>
          <w:p w:rsidR="00350A0A" w:rsidRPr="00474A6E" w:rsidRDefault="00350A0A" w:rsidP="00B21174">
            <w:pPr>
              <w:spacing w:after="0" w:line="60" w:lineRule="atLeast"/>
              <w:ind w:left="336" w:hanging="283"/>
              <w:jc w:val="both"/>
              <w:rPr>
                <w:rFonts w:ascii="Times New Roman" w:hAnsi="Times New Roman"/>
                <w:lang w:eastAsia="lv-LV"/>
              </w:rPr>
            </w:pPr>
            <w:r w:rsidRPr="00474A6E">
              <w:rPr>
                <w:rFonts w:ascii="Times New Roman" w:hAnsi="Times New Roman"/>
                <w:lang w:eastAsia="lv-LV"/>
              </w:rPr>
              <w:t xml:space="preserve">2. Izveidota NVA interneta vietnē atsevišķa sadaļa, kur ievietota ārvalstīs dzīvojošos </w:t>
            </w:r>
            <w:proofErr w:type="spellStart"/>
            <w:r w:rsidRPr="00474A6E">
              <w:rPr>
                <w:rFonts w:ascii="Times New Roman" w:hAnsi="Times New Roman"/>
                <w:lang w:eastAsia="lv-LV"/>
              </w:rPr>
              <w:t>valstspiederīgos</w:t>
            </w:r>
            <w:proofErr w:type="spellEnd"/>
            <w:r w:rsidRPr="00474A6E">
              <w:rPr>
                <w:rFonts w:ascii="Times New Roman" w:hAnsi="Times New Roman"/>
                <w:lang w:eastAsia="lv-LV"/>
              </w:rPr>
              <w:t xml:space="preserve"> visbiežāk interesējošā informācija</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60" w:lineRule="atLeast"/>
              <w:rPr>
                <w:rFonts w:ascii="Times New Roman" w:hAnsi="Times New Roman"/>
                <w:lang w:eastAsia="lv-LV"/>
              </w:rPr>
            </w:pPr>
            <w:r w:rsidRPr="00474A6E">
              <w:rPr>
                <w:rFonts w:ascii="Times New Roman" w:hAnsi="Times New Roman"/>
                <w:lang w:eastAsia="lv-LV"/>
              </w:rPr>
              <w:t>LM NVA budžeta ietvaros</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2.2.</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02680">
            <w:pPr>
              <w:spacing w:after="0" w:line="60" w:lineRule="atLeast"/>
              <w:jc w:val="both"/>
              <w:rPr>
                <w:rFonts w:ascii="Times New Roman" w:hAnsi="Times New Roman"/>
                <w:bCs/>
                <w:lang w:eastAsia="lv-LV"/>
              </w:rPr>
            </w:pPr>
            <w:r w:rsidRPr="00474A6E">
              <w:rPr>
                <w:rFonts w:ascii="Times New Roman" w:hAnsi="Times New Roman"/>
                <w:bCs/>
                <w:lang w:eastAsia="lv-LV"/>
              </w:rPr>
              <w:t>Pilnveidot NVA</w:t>
            </w:r>
            <w:r w:rsidRPr="00474A6E">
              <w:t xml:space="preserve"> </w:t>
            </w:r>
            <w:r w:rsidRPr="00474A6E">
              <w:rPr>
                <w:rFonts w:ascii="Times New Roman" w:hAnsi="Times New Roman"/>
                <w:bCs/>
                <w:lang w:eastAsia="lv-LV"/>
              </w:rPr>
              <w:t xml:space="preserve">interneta vietni un CV/vakanču portālu, </w:t>
            </w:r>
            <w:proofErr w:type="spellStart"/>
            <w:r w:rsidRPr="00474A6E">
              <w:rPr>
                <w:rFonts w:ascii="Times New Roman" w:hAnsi="Times New Roman"/>
                <w:bCs/>
                <w:lang w:eastAsia="lv-LV"/>
              </w:rPr>
              <w:t>t.sk</w:t>
            </w:r>
            <w:proofErr w:type="spellEnd"/>
            <w:r w:rsidRPr="00474A6E">
              <w:rPr>
                <w:rFonts w:ascii="Times New Roman" w:hAnsi="Times New Roman"/>
                <w:bCs/>
                <w:lang w:eastAsia="lv-LV"/>
              </w:rPr>
              <w:t>. nodrošināt, ka portālā pieejamas valsts un pašvaldību iestādēs un uzņēmumos pieejamās vakances</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center"/>
              <w:rPr>
                <w:rFonts w:ascii="Times New Roman" w:hAnsi="Times New Roman"/>
                <w:lang w:eastAsia="lv-LV"/>
              </w:rPr>
            </w:pPr>
            <w:r w:rsidRPr="00474A6E">
              <w:rPr>
                <w:rFonts w:ascii="Times New Roman" w:hAnsi="Times New Roman"/>
                <w:lang w:eastAsia="lv-LV"/>
              </w:rPr>
              <w:t>2013.gada 4.ceturksnis</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center"/>
              <w:rPr>
                <w:rFonts w:ascii="Times New Roman" w:hAnsi="Times New Roman"/>
                <w:lang w:eastAsia="lv-LV"/>
              </w:rPr>
            </w:pPr>
            <w:r w:rsidRPr="00474A6E">
              <w:rPr>
                <w:rFonts w:ascii="Times New Roman" w:hAnsi="Times New Roman"/>
                <w:lang w:eastAsia="lv-LV"/>
              </w:rPr>
              <w:t xml:space="preserve">LM sadarbībā ar Latvijas Vēstnesi, LPS, pašvaldībām </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both"/>
              <w:rPr>
                <w:rFonts w:ascii="Times New Roman" w:hAnsi="Times New Roman"/>
                <w:lang w:eastAsia="lv-LV"/>
              </w:rPr>
            </w:pPr>
            <w:r w:rsidRPr="00474A6E">
              <w:rPr>
                <w:rFonts w:ascii="Times New Roman" w:hAnsi="Times New Roman"/>
                <w:lang w:eastAsia="lv-LV"/>
              </w:rPr>
              <w:t>NVA vakanču portālā pieejama pēc iespējas pilnīgāka informācija par valsts un pašvaldību iestādēs, valsts un pašvaldību uzņēmumos esošajām brīvajām vakancēm</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60" w:lineRule="atLeast"/>
              <w:rPr>
                <w:rFonts w:ascii="Times New Roman" w:hAnsi="Times New Roman"/>
                <w:lang w:eastAsia="lv-LV"/>
              </w:rPr>
            </w:pPr>
            <w:r w:rsidRPr="00474A6E">
              <w:rPr>
                <w:rFonts w:ascii="Times New Roman" w:hAnsi="Times New Roman"/>
                <w:lang w:eastAsia="lv-LV"/>
              </w:rPr>
              <w:t>LM NVA budžeta ietvaros</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2.3.</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both"/>
              <w:rPr>
                <w:rFonts w:ascii="Times New Roman" w:hAnsi="Times New Roman"/>
                <w:bCs/>
                <w:lang w:eastAsia="lv-LV"/>
              </w:rPr>
            </w:pPr>
            <w:r w:rsidRPr="00474A6E">
              <w:rPr>
                <w:rFonts w:ascii="Times New Roman" w:hAnsi="Times New Roman"/>
                <w:bCs/>
                <w:lang w:eastAsia="lv-LV"/>
              </w:rPr>
              <w:t>Īstenot pasākumus (kampaņas), lai motivētu darba devējus ievietot vakances NVA CV/vakanču portālā, norādot iespējami pilnīgu informāciju par vakanci</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E83C9E">
            <w:pPr>
              <w:spacing w:after="0" w:line="60" w:lineRule="atLeast"/>
              <w:jc w:val="center"/>
              <w:rPr>
                <w:rFonts w:ascii="Times New Roman" w:hAnsi="Times New Roman"/>
                <w:lang w:eastAsia="lv-LV"/>
              </w:rPr>
            </w:pPr>
            <w:r w:rsidRPr="00474A6E">
              <w:rPr>
                <w:rFonts w:ascii="Times New Roman" w:hAnsi="Times New Roman"/>
                <w:lang w:eastAsia="lv-LV"/>
              </w:rPr>
              <w:t>1. 31.12.2013</w:t>
            </w:r>
          </w:p>
          <w:p w:rsidR="00350A0A" w:rsidRPr="00474A6E" w:rsidRDefault="00350A0A" w:rsidP="00E83C9E">
            <w:pPr>
              <w:spacing w:after="0" w:line="60" w:lineRule="atLeast"/>
              <w:jc w:val="center"/>
              <w:rPr>
                <w:rFonts w:ascii="Times New Roman" w:hAnsi="Times New Roman"/>
                <w:lang w:eastAsia="lv-LV"/>
              </w:rPr>
            </w:pPr>
            <w:r w:rsidRPr="00474A6E">
              <w:rPr>
                <w:rFonts w:ascii="Times New Roman" w:hAnsi="Times New Roman"/>
                <w:lang w:eastAsia="lv-LV"/>
              </w:rPr>
              <w:t xml:space="preserve">    31.12.2014</w:t>
            </w:r>
          </w:p>
          <w:p w:rsidR="00350A0A" w:rsidRPr="00474A6E" w:rsidRDefault="00350A0A" w:rsidP="00E83C9E">
            <w:pPr>
              <w:spacing w:after="0" w:line="60" w:lineRule="atLeast"/>
              <w:ind w:right="145"/>
              <w:jc w:val="right"/>
              <w:rPr>
                <w:rFonts w:ascii="Times New Roman" w:hAnsi="Times New Roman"/>
                <w:lang w:eastAsia="lv-LV"/>
              </w:rPr>
            </w:pPr>
            <w:r w:rsidRPr="00474A6E">
              <w:rPr>
                <w:rFonts w:ascii="Times New Roman" w:hAnsi="Times New Roman"/>
                <w:lang w:eastAsia="lv-LV"/>
              </w:rPr>
              <w:t>31.12.2015</w:t>
            </w:r>
          </w:p>
          <w:p w:rsidR="00350A0A" w:rsidRPr="00474A6E" w:rsidRDefault="00350A0A" w:rsidP="00E83C9E">
            <w:pPr>
              <w:spacing w:after="0" w:line="60" w:lineRule="atLeast"/>
              <w:jc w:val="center"/>
              <w:rPr>
                <w:rFonts w:ascii="Times New Roman" w:hAnsi="Times New Roman"/>
                <w:lang w:eastAsia="lv-LV"/>
              </w:rPr>
            </w:pPr>
            <w:r w:rsidRPr="00474A6E">
              <w:rPr>
                <w:rFonts w:ascii="Times New Roman" w:hAnsi="Times New Roman"/>
                <w:lang w:eastAsia="lv-LV"/>
              </w:rPr>
              <w:t xml:space="preserve">    31.12.2016</w:t>
            </w:r>
          </w:p>
          <w:p w:rsidR="00350A0A" w:rsidRPr="00474A6E" w:rsidRDefault="00350A0A" w:rsidP="00E83C9E">
            <w:pPr>
              <w:spacing w:after="0" w:line="60" w:lineRule="atLeast"/>
              <w:jc w:val="center"/>
              <w:rPr>
                <w:rFonts w:ascii="Times New Roman" w:hAnsi="Times New Roman"/>
                <w:lang w:eastAsia="lv-LV"/>
              </w:rPr>
            </w:pPr>
          </w:p>
          <w:p w:rsidR="00350A0A" w:rsidRPr="00474A6E" w:rsidRDefault="00350A0A" w:rsidP="00E83C9E">
            <w:pPr>
              <w:spacing w:after="0" w:line="60" w:lineRule="atLeast"/>
              <w:jc w:val="center"/>
              <w:rPr>
                <w:rFonts w:ascii="Times New Roman" w:hAnsi="Times New Roman"/>
                <w:lang w:eastAsia="lv-LV"/>
              </w:rPr>
            </w:pPr>
          </w:p>
          <w:p w:rsidR="00350A0A" w:rsidRPr="00474A6E" w:rsidRDefault="00350A0A" w:rsidP="00E83C9E">
            <w:pPr>
              <w:spacing w:after="0" w:line="60" w:lineRule="atLeast"/>
              <w:jc w:val="center"/>
              <w:rPr>
                <w:rFonts w:ascii="Times New Roman" w:hAnsi="Times New Roman"/>
                <w:lang w:eastAsia="lv-LV"/>
              </w:rPr>
            </w:pPr>
          </w:p>
          <w:p w:rsidR="00350A0A" w:rsidRPr="00474A6E" w:rsidRDefault="00350A0A" w:rsidP="00E83C9E">
            <w:pPr>
              <w:spacing w:after="0" w:line="60" w:lineRule="atLeast"/>
              <w:rPr>
                <w:rFonts w:ascii="Times New Roman" w:hAnsi="Times New Roman"/>
                <w:lang w:eastAsia="lv-LV"/>
              </w:rPr>
            </w:pPr>
          </w:p>
          <w:p w:rsidR="00350A0A" w:rsidRPr="00474A6E" w:rsidRDefault="00350A0A" w:rsidP="00E83C9E">
            <w:pPr>
              <w:spacing w:after="0" w:line="60" w:lineRule="atLeast"/>
              <w:jc w:val="center"/>
              <w:rPr>
                <w:rFonts w:ascii="Times New Roman" w:hAnsi="Times New Roman"/>
                <w:lang w:eastAsia="lv-LV"/>
              </w:rPr>
            </w:pPr>
            <w:r w:rsidRPr="00474A6E">
              <w:rPr>
                <w:rFonts w:ascii="Times New Roman" w:hAnsi="Times New Roman"/>
                <w:lang w:eastAsia="lv-LV"/>
              </w:rPr>
              <w:t>2. 31.12.2014</w:t>
            </w:r>
          </w:p>
          <w:p w:rsidR="00350A0A" w:rsidRPr="00474A6E" w:rsidRDefault="00350A0A" w:rsidP="00E83C9E">
            <w:pPr>
              <w:spacing w:after="0" w:line="60" w:lineRule="atLeast"/>
              <w:jc w:val="center"/>
              <w:rPr>
                <w:rFonts w:ascii="Times New Roman" w:hAnsi="Times New Roman"/>
                <w:lang w:eastAsia="lv-LV"/>
              </w:rPr>
            </w:pPr>
            <w:r w:rsidRPr="00474A6E">
              <w:rPr>
                <w:rFonts w:ascii="Times New Roman" w:hAnsi="Times New Roman"/>
                <w:lang w:eastAsia="lv-LV"/>
              </w:rPr>
              <w:t xml:space="preserve">    31.12.2015</w:t>
            </w:r>
          </w:p>
          <w:p w:rsidR="00350A0A" w:rsidRPr="00474A6E" w:rsidRDefault="00350A0A" w:rsidP="00E83C9E">
            <w:pPr>
              <w:spacing w:after="0" w:line="60" w:lineRule="atLeast"/>
              <w:jc w:val="center"/>
              <w:rPr>
                <w:rFonts w:ascii="Times New Roman" w:hAnsi="Times New Roman"/>
                <w:lang w:eastAsia="lv-LV"/>
              </w:rPr>
            </w:pPr>
            <w:r w:rsidRPr="00474A6E">
              <w:rPr>
                <w:rFonts w:ascii="Times New Roman" w:hAnsi="Times New Roman"/>
                <w:lang w:eastAsia="lv-LV"/>
              </w:rPr>
              <w:t xml:space="preserve">    31.12.2016</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center"/>
              <w:rPr>
                <w:rFonts w:ascii="Times New Roman" w:hAnsi="Times New Roman"/>
                <w:lang w:eastAsia="lv-LV"/>
              </w:rPr>
            </w:pPr>
            <w:r w:rsidRPr="00474A6E">
              <w:rPr>
                <w:rFonts w:ascii="Times New Roman" w:hAnsi="Times New Roman"/>
                <w:lang w:eastAsia="lv-LV"/>
              </w:rPr>
              <w:t>LM sadarbībā ar ĀM, EM, darba devēju organizācijām, nozaru asociācijām, NVO</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967314">
            <w:pPr>
              <w:pStyle w:val="ListParagraph"/>
              <w:numPr>
                <w:ilvl w:val="0"/>
                <w:numId w:val="36"/>
              </w:numPr>
              <w:spacing w:after="0" w:line="240" w:lineRule="auto"/>
              <w:ind w:left="336" w:hanging="283"/>
              <w:contextualSpacing w:val="0"/>
              <w:jc w:val="both"/>
              <w:rPr>
                <w:rFonts w:ascii="Times New Roman" w:hAnsi="Times New Roman"/>
                <w:lang w:eastAsia="lv-LV"/>
              </w:rPr>
            </w:pPr>
            <w:r w:rsidRPr="00474A6E">
              <w:rPr>
                <w:rFonts w:ascii="Times New Roman" w:hAnsi="Times New Roman"/>
                <w:lang w:eastAsia="lv-LV"/>
              </w:rPr>
              <w:t>Sagatavoti informatīvie materiāli (bukleti) par CV/Vakanču portāla lietošanu un informācijas pieejamību arī ārvalstīs. Tirāža – 12000 vienības gadā</w:t>
            </w:r>
          </w:p>
          <w:p w:rsidR="00350A0A" w:rsidRPr="00474A6E" w:rsidRDefault="00350A0A" w:rsidP="00967314">
            <w:pPr>
              <w:pStyle w:val="ListParagraph"/>
              <w:spacing w:after="0" w:line="240" w:lineRule="auto"/>
              <w:ind w:left="336"/>
              <w:contextualSpacing w:val="0"/>
              <w:jc w:val="both"/>
              <w:rPr>
                <w:rFonts w:ascii="Times New Roman" w:hAnsi="Times New Roman"/>
                <w:lang w:eastAsia="lv-LV"/>
              </w:rPr>
            </w:pPr>
          </w:p>
          <w:p w:rsidR="00350A0A" w:rsidRPr="00474A6E" w:rsidRDefault="00350A0A" w:rsidP="00967314">
            <w:pPr>
              <w:pStyle w:val="ListParagraph"/>
              <w:spacing w:after="0" w:line="240" w:lineRule="auto"/>
              <w:ind w:left="336"/>
              <w:contextualSpacing w:val="0"/>
              <w:jc w:val="both"/>
              <w:rPr>
                <w:rFonts w:ascii="Times New Roman" w:hAnsi="Times New Roman"/>
                <w:lang w:eastAsia="lv-LV"/>
              </w:rPr>
            </w:pPr>
          </w:p>
          <w:p w:rsidR="00350A0A" w:rsidRPr="00474A6E" w:rsidRDefault="00350A0A" w:rsidP="00967314">
            <w:pPr>
              <w:pStyle w:val="ListParagraph"/>
              <w:spacing w:after="0" w:line="240" w:lineRule="auto"/>
              <w:ind w:left="336"/>
              <w:contextualSpacing w:val="0"/>
              <w:jc w:val="both"/>
              <w:rPr>
                <w:rFonts w:ascii="Times New Roman" w:hAnsi="Times New Roman"/>
                <w:lang w:eastAsia="lv-LV"/>
              </w:rPr>
            </w:pPr>
          </w:p>
          <w:p w:rsidR="00350A0A" w:rsidRPr="00474A6E" w:rsidRDefault="00350A0A" w:rsidP="00E83C9E">
            <w:pPr>
              <w:pStyle w:val="ListParagraph"/>
              <w:numPr>
                <w:ilvl w:val="0"/>
                <w:numId w:val="36"/>
              </w:numPr>
              <w:spacing w:after="0" w:line="240" w:lineRule="auto"/>
              <w:ind w:left="335" w:hanging="284"/>
              <w:contextualSpacing w:val="0"/>
              <w:jc w:val="both"/>
              <w:rPr>
                <w:rFonts w:ascii="Times New Roman" w:hAnsi="Times New Roman"/>
                <w:lang w:eastAsia="lv-LV"/>
              </w:rPr>
            </w:pPr>
            <w:r w:rsidRPr="00474A6E">
              <w:rPr>
                <w:rFonts w:ascii="Times New Roman" w:hAnsi="Times New Roman"/>
                <w:lang w:eastAsia="lv-LV"/>
              </w:rPr>
              <w:t xml:space="preserve">Īstenoti pasākumi </w:t>
            </w:r>
            <w:r w:rsidRPr="00474A6E">
              <w:rPr>
                <w:rFonts w:ascii="Times New Roman" w:hAnsi="Times New Roman"/>
                <w:bCs/>
                <w:lang w:eastAsia="lv-LV"/>
              </w:rPr>
              <w:t xml:space="preserve">darba devēju motivēšanai ievietot vakances NVA CV/vakanču portālā - </w:t>
            </w:r>
            <w:r w:rsidRPr="00474A6E">
              <w:rPr>
                <w:rFonts w:ascii="Times New Roman" w:hAnsi="Times New Roman"/>
                <w:lang w:eastAsia="lv-LV"/>
              </w:rPr>
              <w:t>izgatavotas un Latvijas un ārvalstu medijos pārraidītas reklāmas un sižeti/videoklipi (vismaz 1 pasākums gadā)</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E83C9E">
            <w:pPr>
              <w:pStyle w:val="ListParagraph"/>
              <w:numPr>
                <w:ilvl w:val="0"/>
                <w:numId w:val="38"/>
              </w:numPr>
              <w:tabs>
                <w:tab w:val="left" w:pos="309"/>
              </w:tabs>
              <w:spacing w:after="0" w:line="240" w:lineRule="auto"/>
              <w:ind w:left="185" w:hanging="141"/>
              <w:rPr>
                <w:rFonts w:ascii="Times New Roman" w:hAnsi="Times New Roman"/>
                <w:bCs/>
                <w:lang w:eastAsia="lv-LV"/>
              </w:rPr>
            </w:pPr>
            <w:r w:rsidRPr="00474A6E">
              <w:rPr>
                <w:rFonts w:ascii="Times New Roman" w:hAnsi="Times New Roman"/>
                <w:bCs/>
                <w:lang w:eastAsia="lv-LV"/>
              </w:rPr>
              <w:t>2013.gadā LM NVA budžeta ietvaros;</w:t>
            </w:r>
          </w:p>
          <w:p w:rsidR="00350A0A" w:rsidRPr="00474A6E" w:rsidRDefault="00350A0A" w:rsidP="00E83C9E">
            <w:pPr>
              <w:pStyle w:val="ListParagraph"/>
              <w:spacing w:after="0" w:line="240" w:lineRule="auto"/>
              <w:ind w:left="185"/>
              <w:rPr>
                <w:rFonts w:ascii="Times New Roman" w:hAnsi="Times New Roman"/>
                <w:lang w:eastAsia="lv-LV"/>
              </w:rPr>
            </w:pPr>
            <w:r w:rsidRPr="00474A6E">
              <w:rPr>
                <w:rFonts w:ascii="Times New Roman" w:hAnsi="Times New Roman"/>
                <w:lang w:eastAsia="lv-LV"/>
              </w:rPr>
              <w:t>LM NVA nepieciešams papildu finansējums 2014.-2016.gadam – 500 LVL/gadā</w:t>
            </w:r>
          </w:p>
          <w:p w:rsidR="00350A0A" w:rsidRPr="00474A6E" w:rsidRDefault="00350A0A" w:rsidP="006134AE">
            <w:pPr>
              <w:spacing w:after="0" w:line="240" w:lineRule="auto"/>
              <w:ind w:left="185" w:hanging="185"/>
              <w:rPr>
                <w:rFonts w:ascii="Times New Roman" w:hAnsi="Times New Roman"/>
                <w:lang w:eastAsia="lv-LV"/>
              </w:rPr>
            </w:pPr>
          </w:p>
          <w:p w:rsidR="00350A0A" w:rsidRPr="00474A6E" w:rsidRDefault="00350A0A" w:rsidP="006134AE">
            <w:pPr>
              <w:spacing w:after="0" w:line="240" w:lineRule="auto"/>
              <w:ind w:left="185" w:hanging="141"/>
              <w:rPr>
                <w:rFonts w:ascii="Times New Roman" w:hAnsi="Times New Roman"/>
                <w:lang w:eastAsia="lv-LV"/>
              </w:rPr>
            </w:pPr>
            <w:r w:rsidRPr="00474A6E">
              <w:rPr>
                <w:rFonts w:ascii="Times New Roman" w:hAnsi="Times New Roman"/>
                <w:lang w:eastAsia="lv-LV"/>
              </w:rPr>
              <w:t>2. LM NVA nepieciešams papildu finansējums</w:t>
            </w:r>
          </w:p>
          <w:p w:rsidR="00350A0A" w:rsidRPr="00474A6E" w:rsidRDefault="00350A0A" w:rsidP="006134AE">
            <w:pPr>
              <w:spacing w:after="0" w:line="240" w:lineRule="auto"/>
              <w:ind w:left="185"/>
              <w:rPr>
                <w:rFonts w:ascii="Times New Roman" w:hAnsi="Times New Roman"/>
                <w:lang w:eastAsia="lv-LV"/>
              </w:rPr>
            </w:pPr>
            <w:r w:rsidRPr="00474A6E">
              <w:rPr>
                <w:rFonts w:ascii="Times New Roman" w:hAnsi="Times New Roman"/>
                <w:lang w:eastAsia="lv-LV"/>
              </w:rPr>
              <w:t xml:space="preserve">2014.-2016.gadam – 3000 LVL/gadā </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2.4.</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both"/>
              <w:rPr>
                <w:rFonts w:ascii="Times New Roman" w:hAnsi="Times New Roman"/>
                <w:bCs/>
                <w:lang w:eastAsia="lv-LV"/>
              </w:rPr>
            </w:pPr>
            <w:r w:rsidRPr="00474A6E">
              <w:rPr>
                <w:rFonts w:ascii="Times New Roman" w:hAnsi="Times New Roman"/>
                <w:bCs/>
                <w:lang w:eastAsia="lv-LV"/>
              </w:rPr>
              <w:t>Sekmēt NVA</w:t>
            </w:r>
            <w:r w:rsidRPr="00474A6E">
              <w:t xml:space="preserve"> </w:t>
            </w:r>
            <w:r w:rsidRPr="00474A6E">
              <w:rPr>
                <w:rFonts w:ascii="Times New Roman" w:hAnsi="Times New Roman"/>
                <w:bCs/>
                <w:lang w:eastAsia="lv-LV"/>
              </w:rPr>
              <w:t>interneta vietnes un CV/vakanču portāla atpazīstamību – popularizēt</w:t>
            </w:r>
            <w:r w:rsidRPr="00474A6E">
              <w:t xml:space="preserve"> </w:t>
            </w:r>
            <w:r w:rsidRPr="00474A6E">
              <w:rPr>
                <w:rFonts w:ascii="Times New Roman" w:hAnsi="Times New Roman"/>
                <w:bCs/>
                <w:lang w:eastAsia="lv-LV"/>
              </w:rPr>
              <w:t>portālu, īstenojot kampaņas sociālajos tīklos, kā arī turpināt sadarbību ar ārvalstīs dzīvojošos latviešus (</w:t>
            </w:r>
            <w:proofErr w:type="spellStart"/>
            <w:r w:rsidRPr="00474A6E">
              <w:rPr>
                <w:rFonts w:ascii="Times New Roman" w:hAnsi="Times New Roman"/>
                <w:bCs/>
                <w:lang w:eastAsia="lv-LV"/>
              </w:rPr>
              <w:t>valstspiederīgos</w:t>
            </w:r>
            <w:proofErr w:type="spellEnd"/>
            <w:r w:rsidRPr="00474A6E">
              <w:rPr>
                <w:rFonts w:ascii="Times New Roman" w:hAnsi="Times New Roman"/>
                <w:bCs/>
                <w:lang w:eastAsia="lv-LV"/>
              </w:rPr>
              <w:t>) pārstāvošo organizācijām, ievietojot informāciju par portālu to interneta vietnēs</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55ACB">
            <w:pPr>
              <w:spacing w:after="0" w:line="60" w:lineRule="atLeast"/>
              <w:jc w:val="center"/>
              <w:rPr>
                <w:rFonts w:ascii="Times New Roman" w:hAnsi="Times New Roman"/>
                <w:lang w:eastAsia="lv-LV"/>
              </w:rPr>
            </w:pPr>
            <w:r w:rsidRPr="00474A6E">
              <w:rPr>
                <w:rFonts w:ascii="Times New Roman" w:hAnsi="Times New Roman"/>
                <w:lang w:eastAsia="lv-LV"/>
              </w:rPr>
              <w:t>31.12.2014</w:t>
            </w:r>
          </w:p>
          <w:p w:rsidR="00350A0A" w:rsidRPr="00474A6E" w:rsidRDefault="00350A0A" w:rsidP="00455ACB">
            <w:pPr>
              <w:spacing w:after="0" w:line="60" w:lineRule="atLeast"/>
              <w:jc w:val="center"/>
              <w:rPr>
                <w:rFonts w:ascii="Times New Roman" w:hAnsi="Times New Roman"/>
                <w:lang w:eastAsia="lv-LV"/>
              </w:rPr>
            </w:pPr>
            <w:r w:rsidRPr="00474A6E">
              <w:rPr>
                <w:rFonts w:ascii="Times New Roman" w:hAnsi="Times New Roman"/>
                <w:lang w:eastAsia="lv-LV"/>
              </w:rPr>
              <w:t>31.12.2015</w:t>
            </w:r>
          </w:p>
          <w:p w:rsidR="00350A0A" w:rsidRPr="00474A6E" w:rsidRDefault="00350A0A" w:rsidP="00455ACB">
            <w:pPr>
              <w:spacing w:after="0" w:line="60" w:lineRule="atLeast"/>
              <w:jc w:val="center"/>
              <w:rPr>
                <w:rFonts w:ascii="Times New Roman" w:hAnsi="Times New Roman"/>
                <w:lang w:eastAsia="lv-LV"/>
              </w:rPr>
            </w:pPr>
            <w:r w:rsidRPr="00474A6E">
              <w:rPr>
                <w:rFonts w:ascii="Times New Roman" w:hAnsi="Times New Roman"/>
                <w:lang w:eastAsia="lv-LV"/>
              </w:rPr>
              <w:t>31.12.2016</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center"/>
              <w:rPr>
                <w:rFonts w:ascii="Times New Roman" w:hAnsi="Times New Roman"/>
                <w:lang w:eastAsia="lv-LV"/>
              </w:rPr>
            </w:pPr>
            <w:r w:rsidRPr="00474A6E">
              <w:rPr>
                <w:rFonts w:ascii="Times New Roman" w:hAnsi="Times New Roman"/>
                <w:lang w:eastAsia="lv-LV"/>
              </w:rPr>
              <w:t xml:space="preserve">LM sadarbībā ar ĀM, ārvalstīs dzīvojošo </w:t>
            </w:r>
            <w:proofErr w:type="spellStart"/>
            <w:r w:rsidRPr="00474A6E">
              <w:rPr>
                <w:rFonts w:ascii="Times New Roman" w:hAnsi="Times New Roman"/>
                <w:lang w:eastAsia="lv-LV"/>
              </w:rPr>
              <w:t>valstspiederīgo</w:t>
            </w:r>
            <w:proofErr w:type="spellEnd"/>
            <w:r w:rsidRPr="00474A6E">
              <w:rPr>
                <w:rFonts w:ascii="Times New Roman" w:hAnsi="Times New Roman"/>
                <w:lang w:eastAsia="lv-LV"/>
              </w:rPr>
              <w:t xml:space="preserve"> (diasporas) organizācijām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207F4">
            <w:pPr>
              <w:spacing w:after="0" w:line="60" w:lineRule="atLeast"/>
              <w:jc w:val="both"/>
              <w:rPr>
                <w:rFonts w:ascii="Times New Roman" w:hAnsi="Times New Roman"/>
                <w:lang w:eastAsia="lv-LV"/>
              </w:rPr>
            </w:pPr>
            <w:r w:rsidRPr="00474A6E">
              <w:rPr>
                <w:rFonts w:ascii="Times New Roman" w:hAnsi="Times New Roman"/>
                <w:lang w:eastAsia="lv-LV"/>
              </w:rPr>
              <w:t>Nodrošināta NVA aktuālās informācijas, tai skaitā par</w:t>
            </w:r>
            <w:r w:rsidRPr="00474A6E">
              <w:rPr>
                <w:rFonts w:ascii="Times New Roman" w:hAnsi="Times New Roman"/>
                <w:bCs/>
                <w:lang w:eastAsia="lv-LV"/>
              </w:rPr>
              <w:t xml:space="preserve"> NVA CV/vakanču portālu,</w:t>
            </w:r>
            <w:r w:rsidRPr="00474A6E">
              <w:rPr>
                <w:rFonts w:ascii="Times New Roman" w:hAnsi="Times New Roman"/>
                <w:lang w:eastAsia="lv-LV"/>
              </w:rPr>
              <w:t xml:space="preserve"> aprite diasporas medijos – katru gadu izgatavoti un izvietoti </w:t>
            </w:r>
            <w:proofErr w:type="spellStart"/>
            <w:r w:rsidRPr="00474A6E">
              <w:rPr>
                <w:rFonts w:ascii="Times New Roman" w:hAnsi="Times New Roman"/>
                <w:lang w:eastAsia="lv-LV"/>
              </w:rPr>
              <w:t>baneri</w:t>
            </w:r>
            <w:proofErr w:type="spellEnd"/>
            <w:r w:rsidRPr="00474A6E">
              <w:rPr>
                <w:rFonts w:ascii="Times New Roman" w:hAnsi="Times New Roman"/>
                <w:lang w:eastAsia="lv-LV"/>
              </w:rPr>
              <w:t xml:space="preserve">  vismaz 5 diasporu pārstāvošo organizāciju interneta vietnēs</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455ACB">
            <w:pPr>
              <w:spacing w:after="0" w:line="240" w:lineRule="auto"/>
              <w:ind w:left="44"/>
              <w:rPr>
                <w:rFonts w:ascii="Times New Roman" w:hAnsi="Times New Roman"/>
                <w:lang w:eastAsia="lv-LV"/>
              </w:rPr>
            </w:pPr>
            <w:r w:rsidRPr="00474A6E">
              <w:rPr>
                <w:rFonts w:ascii="Times New Roman" w:hAnsi="Times New Roman"/>
                <w:lang w:eastAsia="lv-LV"/>
              </w:rPr>
              <w:t>LM NVA nepieciešams papildu finansējums</w:t>
            </w:r>
          </w:p>
          <w:p w:rsidR="00350A0A" w:rsidRPr="00474A6E" w:rsidRDefault="00350A0A" w:rsidP="00455ACB">
            <w:pPr>
              <w:spacing w:after="0" w:line="60" w:lineRule="atLeast"/>
              <w:ind w:left="44"/>
              <w:rPr>
                <w:rFonts w:ascii="Times New Roman" w:hAnsi="Times New Roman"/>
                <w:lang w:eastAsia="lv-LV"/>
              </w:rPr>
            </w:pPr>
            <w:r w:rsidRPr="00474A6E">
              <w:rPr>
                <w:rFonts w:ascii="Times New Roman" w:hAnsi="Times New Roman"/>
                <w:lang w:eastAsia="lv-LV"/>
              </w:rPr>
              <w:t xml:space="preserve">2014.-2016.gadam – 1100 LVL/gadā </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2.5.</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both"/>
              <w:rPr>
                <w:rFonts w:ascii="Times New Roman" w:hAnsi="Times New Roman"/>
                <w:bCs/>
                <w:lang w:eastAsia="lv-LV"/>
              </w:rPr>
            </w:pPr>
            <w:r w:rsidRPr="00474A6E">
              <w:rPr>
                <w:rFonts w:ascii="Times New Roman" w:hAnsi="Times New Roman"/>
                <w:bCs/>
                <w:lang w:eastAsia="lv-LV"/>
              </w:rPr>
              <w:t>Nodrošināt NVA interneta vietnē aktuālu un visiem pieejamu informāciju par izglītības prakses iespējām uzņēmumos un valsts un pašvaldību institūcijās</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center"/>
              <w:rPr>
                <w:rFonts w:ascii="Times New Roman" w:hAnsi="Times New Roman"/>
                <w:lang w:eastAsia="lv-LV"/>
              </w:rPr>
            </w:pPr>
            <w:r w:rsidRPr="00474A6E">
              <w:rPr>
                <w:rFonts w:ascii="Times New Roman" w:hAnsi="Times New Roman"/>
                <w:lang w:eastAsia="lv-LV"/>
              </w:rPr>
              <w:t>Pastāvīgi</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center"/>
              <w:rPr>
                <w:rFonts w:ascii="Times New Roman" w:hAnsi="Times New Roman"/>
                <w:lang w:eastAsia="lv-LV"/>
              </w:rPr>
            </w:pPr>
            <w:r w:rsidRPr="00474A6E">
              <w:rPr>
                <w:rFonts w:ascii="Times New Roman" w:hAnsi="Times New Roman"/>
                <w:lang w:eastAsia="lv-LV"/>
              </w:rPr>
              <w:t>LM sadarbībā ar darba devēju organizācijām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both"/>
              <w:rPr>
                <w:rStyle w:val="Hyperlink"/>
                <w:color w:val="auto"/>
              </w:rPr>
            </w:pPr>
            <w:r w:rsidRPr="00474A6E">
              <w:rPr>
                <w:rFonts w:ascii="Times New Roman" w:hAnsi="Times New Roman"/>
                <w:lang w:eastAsia="lv-LV"/>
              </w:rPr>
              <w:t xml:space="preserve">Nodrošināta informācijas apmaiņa ar portālu </w:t>
            </w:r>
            <w:hyperlink r:id="rId13" w:history="1">
              <w:r w:rsidRPr="00474A6E">
                <w:rPr>
                  <w:rStyle w:val="Hyperlink"/>
                  <w:rFonts w:ascii="Times New Roman" w:hAnsi="Times New Roman"/>
                  <w:color w:val="auto"/>
                  <w:lang w:eastAsia="lv-LV"/>
                </w:rPr>
                <w:t>www.prakse.lv</w:t>
              </w:r>
            </w:hyperlink>
          </w:p>
          <w:p w:rsidR="00350A0A" w:rsidRPr="00474A6E" w:rsidRDefault="00350A0A" w:rsidP="00CF4123">
            <w:pPr>
              <w:spacing w:after="0" w:line="60" w:lineRule="atLeast"/>
              <w:jc w:val="both"/>
              <w:rPr>
                <w:rFonts w:ascii="Times New Roman" w:hAnsi="Times New Roman"/>
                <w:lang w:eastAsia="lv-LV"/>
              </w:rPr>
            </w:pP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101A89">
            <w:pPr>
              <w:spacing w:after="0" w:line="60" w:lineRule="atLeast"/>
              <w:rPr>
                <w:rFonts w:ascii="Times New Roman" w:hAnsi="Times New Roman"/>
                <w:lang w:eastAsia="lv-LV"/>
              </w:rPr>
            </w:pPr>
            <w:r w:rsidRPr="00474A6E">
              <w:rPr>
                <w:rFonts w:ascii="Times New Roman" w:hAnsi="Times New Roman"/>
                <w:lang w:eastAsia="lv-LV"/>
              </w:rPr>
              <w:t>LM NVA budžeta ietvaros</w:t>
            </w:r>
          </w:p>
          <w:p w:rsidR="00350A0A" w:rsidRPr="00474A6E" w:rsidRDefault="00350A0A" w:rsidP="00101A89">
            <w:pPr>
              <w:spacing w:after="0" w:line="60" w:lineRule="atLeast"/>
              <w:rPr>
                <w:rFonts w:ascii="Times New Roman" w:hAnsi="Times New Roman"/>
                <w:lang w:eastAsia="lv-LV"/>
              </w:rPr>
            </w:pP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2.6.</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F33D5">
            <w:pPr>
              <w:spacing w:before="100" w:beforeAutospacing="1" w:after="0" w:line="60" w:lineRule="atLeast"/>
              <w:jc w:val="both"/>
              <w:rPr>
                <w:rFonts w:ascii="Times New Roman" w:hAnsi="Times New Roman"/>
                <w:lang w:eastAsia="lv-LV"/>
              </w:rPr>
            </w:pPr>
            <w:r w:rsidRPr="00474A6E">
              <w:rPr>
                <w:rFonts w:ascii="Times New Roman" w:hAnsi="Times New Roman"/>
                <w:lang w:eastAsia="lv-LV"/>
              </w:rPr>
              <w:t>NVA dalība ES/EEZ valstu vakanču gadatirgos, informējot par darba un dzīves apstākļiem un par nodarbinātības iespējām Latvijā</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F33D5">
            <w:pPr>
              <w:spacing w:after="0" w:line="60" w:lineRule="atLeast"/>
              <w:jc w:val="center"/>
              <w:rPr>
                <w:rFonts w:ascii="Times New Roman" w:hAnsi="Times New Roman"/>
                <w:lang w:eastAsia="lv-LV"/>
              </w:rPr>
            </w:pPr>
            <w:r w:rsidRPr="00474A6E">
              <w:rPr>
                <w:rFonts w:ascii="Times New Roman" w:hAnsi="Times New Roman"/>
                <w:lang w:eastAsia="lv-LV"/>
              </w:rPr>
              <w:t>31.12.2013</w:t>
            </w:r>
          </w:p>
          <w:p w:rsidR="00350A0A" w:rsidRPr="00474A6E" w:rsidRDefault="00350A0A" w:rsidP="002F33D5">
            <w:pPr>
              <w:spacing w:after="0" w:line="60" w:lineRule="atLeast"/>
              <w:jc w:val="center"/>
              <w:rPr>
                <w:rFonts w:ascii="Times New Roman" w:hAnsi="Times New Roman"/>
                <w:lang w:eastAsia="lv-LV"/>
              </w:rPr>
            </w:pPr>
            <w:r w:rsidRPr="00474A6E">
              <w:rPr>
                <w:rFonts w:ascii="Times New Roman" w:hAnsi="Times New Roman"/>
                <w:lang w:eastAsia="lv-LV"/>
              </w:rPr>
              <w:t>31.12.2014</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F33D5">
            <w:pPr>
              <w:spacing w:after="0" w:line="60" w:lineRule="atLeast"/>
              <w:jc w:val="center"/>
              <w:rPr>
                <w:rFonts w:ascii="Times New Roman" w:hAnsi="Times New Roman"/>
                <w:lang w:eastAsia="lv-LV"/>
              </w:rPr>
            </w:pPr>
            <w:r w:rsidRPr="00474A6E">
              <w:rPr>
                <w:rFonts w:ascii="Times New Roman" w:hAnsi="Times New Roman"/>
                <w:lang w:eastAsia="lv-LV"/>
              </w:rPr>
              <w:t>LM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F33D5">
            <w:pPr>
              <w:spacing w:after="0" w:line="60" w:lineRule="atLeast"/>
              <w:jc w:val="both"/>
              <w:rPr>
                <w:rFonts w:ascii="Times New Roman" w:hAnsi="Times New Roman"/>
                <w:lang w:eastAsia="lv-LV"/>
              </w:rPr>
            </w:pPr>
            <w:r w:rsidRPr="00474A6E">
              <w:rPr>
                <w:rFonts w:ascii="Times New Roman" w:hAnsi="Times New Roman"/>
                <w:lang w:eastAsia="lv-LV"/>
              </w:rPr>
              <w:t>2013. un 2014.gadā nodrošināta NVA pārstāvja dalība 10 ES/EEZ valstu vakanču gadatirgos katru gadu</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2F33D5">
            <w:pPr>
              <w:spacing w:after="0" w:line="60" w:lineRule="atLeast"/>
              <w:rPr>
                <w:rFonts w:ascii="Times New Roman" w:hAnsi="Times New Roman"/>
                <w:i/>
                <w:lang w:eastAsia="lv-LV"/>
              </w:rPr>
            </w:pPr>
            <w:r w:rsidRPr="00474A6E">
              <w:rPr>
                <w:rFonts w:ascii="Times New Roman" w:hAnsi="Times New Roman"/>
                <w:lang w:eastAsia="lv-LV"/>
              </w:rPr>
              <w:t>LM NVA budžeta ietvaros</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CF4123">
            <w:pPr>
              <w:spacing w:before="120" w:after="120" w:line="240" w:lineRule="auto"/>
              <w:ind w:firstLine="142"/>
              <w:rPr>
                <w:rFonts w:ascii="Times New Roman" w:hAnsi="Times New Roman"/>
                <w:b/>
                <w:lang w:eastAsia="lv-LV"/>
              </w:rPr>
            </w:pPr>
            <w:r w:rsidRPr="00474A6E">
              <w:rPr>
                <w:rFonts w:ascii="Times New Roman" w:hAnsi="Times New Roman"/>
                <w:b/>
                <w:lang w:eastAsia="lv-LV"/>
              </w:rPr>
              <w:t>3.</w:t>
            </w:r>
            <w:r w:rsidRPr="00474A6E">
              <w:rPr>
                <w:rFonts w:ascii="Times New Roman" w:hAnsi="Times New Roman"/>
                <w:b/>
                <w:bCs/>
                <w:lang w:eastAsia="lv-LV"/>
              </w:rPr>
              <w:t xml:space="preserve"> </w:t>
            </w:r>
            <w:r w:rsidRPr="00474A6E">
              <w:t xml:space="preserve"> </w:t>
            </w:r>
            <w:r w:rsidRPr="00474A6E">
              <w:rPr>
                <w:rFonts w:ascii="Times New Roman" w:hAnsi="Times New Roman"/>
                <w:b/>
                <w:bCs/>
                <w:lang w:eastAsia="lv-LV"/>
              </w:rPr>
              <w:t>R</w:t>
            </w:r>
            <w:r w:rsidRPr="00474A6E">
              <w:rPr>
                <w:rFonts w:ascii="Times New Roman" w:hAnsi="Times New Roman"/>
                <w:b/>
                <w:bCs/>
                <w:sz w:val="18"/>
                <w:lang w:eastAsia="lv-LV"/>
              </w:rPr>
              <w:t>ĪCĪBAS VIRZIENS</w:t>
            </w:r>
            <w:r w:rsidRPr="00474A6E">
              <w:rPr>
                <w:rFonts w:ascii="Times New Roman" w:hAnsi="Times New Roman"/>
                <w:b/>
                <w:bCs/>
                <w:lang w:eastAsia="lv-LV"/>
              </w:rPr>
              <w:t xml:space="preserve">: </w:t>
            </w:r>
            <w:r w:rsidRPr="00474A6E">
              <w:rPr>
                <w:rFonts w:ascii="Times New Roman" w:hAnsi="Times New Roman"/>
                <w:b/>
                <w:lang w:eastAsia="lv-LV"/>
              </w:rPr>
              <w:t>Augsti kvalificēta darbaspēka piesaiste</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9E1390">
            <w:pPr>
              <w:spacing w:before="120" w:after="120" w:line="240" w:lineRule="auto"/>
              <w:jc w:val="both"/>
              <w:rPr>
                <w:rFonts w:ascii="Times New Roman" w:hAnsi="Times New Roman"/>
                <w:bCs/>
                <w:i/>
                <w:lang w:eastAsia="lv-LV"/>
              </w:rPr>
            </w:pPr>
            <w:r w:rsidRPr="00474A6E">
              <w:rPr>
                <w:rFonts w:ascii="Times New Roman" w:hAnsi="Times New Roman"/>
                <w:bCs/>
                <w:i/>
                <w:lang w:eastAsia="lv-LV"/>
              </w:rPr>
              <w:t xml:space="preserve">Nodrošināt atbalstu komersantiem kontaktu veidošanā un nepieciešamo speciālistu piesaistei jaunu tehnoloģiju un inovatīvu produktu ieviešanai </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116B6">
            <w:pPr>
              <w:spacing w:after="0" w:line="240" w:lineRule="auto"/>
              <w:jc w:val="center"/>
              <w:rPr>
                <w:rFonts w:ascii="Times New Roman" w:hAnsi="Times New Roman"/>
                <w:bCs/>
                <w:lang w:eastAsia="lv-LV"/>
              </w:rPr>
            </w:pPr>
            <w:r w:rsidRPr="00474A6E">
              <w:rPr>
                <w:rFonts w:ascii="Times New Roman" w:hAnsi="Times New Roman"/>
                <w:bCs/>
                <w:lang w:eastAsia="lv-LV"/>
              </w:rPr>
              <w:t>3.1.</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116B6">
            <w:pPr>
              <w:spacing w:after="0" w:line="240" w:lineRule="auto"/>
              <w:jc w:val="both"/>
              <w:rPr>
                <w:rFonts w:ascii="Times New Roman" w:hAnsi="Times New Roman" w:cs="Lucida Grande"/>
                <w:szCs w:val="26"/>
              </w:rPr>
            </w:pPr>
            <w:r w:rsidRPr="00474A6E">
              <w:rPr>
                <w:rFonts w:ascii="Times New Roman" w:hAnsi="Times New Roman" w:cs="Lucida Grande"/>
                <w:szCs w:val="26"/>
              </w:rPr>
              <w:t>Izstrādāt un īstenot pasākumus, lai sekmētu ārvalstu doktorantu un zinātniskā personāla piesaisti</w:t>
            </w:r>
          </w:p>
          <w:p w:rsidR="00350A0A" w:rsidRPr="00474A6E" w:rsidRDefault="00350A0A" w:rsidP="002116B6">
            <w:pPr>
              <w:spacing w:after="0" w:line="240" w:lineRule="auto"/>
              <w:jc w:val="both"/>
              <w:rPr>
                <w:rFonts w:ascii="Times New Roman" w:hAnsi="Times New Roman"/>
                <w:bCs/>
                <w:lang w:eastAsia="lv-LV"/>
              </w:rPr>
            </w:pP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159">
            <w:pPr>
              <w:pStyle w:val="ListParagraph"/>
              <w:numPr>
                <w:ilvl w:val="0"/>
                <w:numId w:val="15"/>
              </w:numPr>
              <w:spacing w:after="0" w:line="240" w:lineRule="auto"/>
              <w:ind w:left="309" w:hanging="284"/>
              <w:rPr>
                <w:rFonts w:ascii="Times New Roman" w:hAnsi="Times New Roman"/>
                <w:lang w:eastAsia="lv-LV"/>
              </w:rPr>
            </w:pPr>
            <w:r w:rsidRPr="00474A6E">
              <w:rPr>
                <w:rFonts w:ascii="Times New Roman" w:hAnsi="Times New Roman"/>
                <w:lang w:eastAsia="lv-LV"/>
              </w:rPr>
              <w:t>31.12.2013</w:t>
            </w:r>
          </w:p>
          <w:p w:rsidR="00350A0A" w:rsidRPr="00474A6E" w:rsidRDefault="00350A0A" w:rsidP="00491159">
            <w:pPr>
              <w:pStyle w:val="ListParagraph"/>
              <w:numPr>
                <w:ilvl w:val="0"/>
                <w:numId w:val="15"/>
              </w:numPr>
              <w:spacing w:before="60" w:after="0" w:line="240" w:lineRule="auto"/>
              <w:ind w:left="307" w:hanging="284"/>
              <w:contextualSpacing w:val="0"/>
              <w:rPr>
                <w:rFonts w:ascii="Times New Roman" w:hAnsi="Times New Roman"/>
                <w:lang w:eastAsia="lv-LV"/>
              </w:rPr>
            </w:pPr>
            <w:r w:rsidRPr="00474A6E">
              <w:rPr>
                <w:rFonts w:ascii="Times New Roman" w:hAnsi="Times New Roman"/>
                <w:lang w:eastAsia="lv-LV"/>
              </w:rPr>
              <w:t>31.12.2015</w:t>
            </w:r>
          </w:p>
          <w:p w:rsidR="00350A0A" w:rsidRPr="00474A6E" w:rsidRDefault="00350A0A" w:rsidP="006F118E">
            <w:pPr>
              <w:pStyle w:val="ListParagraph"/>
              <w:spacing w:after="0" w:line="240" w:lineRule="auto"/>
              <w:ind w:left="306"/>
              <w:contextualSpacing w:val="0"/>
              <w:rPr>
                <w:rFonts w:ascii="Times New Roman" w:hAnsi="Times New Roman"/>
                <w:lang w:eastAsia="lv-LV"/>
              </w:rPr>
            </w:pPr>
            <w:r w:rsidRPr="00474A6E">
              <w:rPr>
                <w:rFonts w:ascii="Times New Roman" w:hAnsi="Times New Roman"/>
                <w:lang w:eastAsia="lv-LV"/>
              </w:rPr>
              <w:t>31.12.2016</w:t>
            </w:r>
          </w:p>
          <w:p w:rsidR="00350A0A" w:rsidRPr="00474A6E" w:rsidRDefault="00350A0A" w:rsidP="00491159">
            <w:pPr>
              <w:pStyle w:val="ListParagraph"/>
              <w:numPr>
                <w:ilvl w:val="0"/>
                <w:numId w:val="15"/>
              </w:numPr>
              <w:spacing w:before="60" w:after="0" w:line="240" w:lineRule="auto"/>
              <w:ind w:left="307" w:hanging="284"/>
              <w:contextualSpacing w:val="0"/>
              <w:rPr>
                <w:rFonts w:ascii="Times New Roman" w:hAnsi="Times New Roman"/>
                <w:lang w:eastAsia="lv-LV"/>
              </w:rPr>
            </w:pPr>
            <w:r w:rsidRPr="00474A6E">
              <w:rPr>
                <w:rFonts w:ascii="Times New Roman" w:hAnsi="Times New Roman"/>
                <w:lang w:eastAsia="lv-LV"/>
              </w:rPr>
              <w:t>Pastāvīgi</w:t>
            </w:r>
          </w:p>
          <w:p w:rsidR="00350A0A" w:rsidRPr="00474A6E" w:rsidRDefault="00350A0A" w:rsidP="002116B6">
            <w:pPr>
              <w:spacing w:after="0" w:line="240" w:lineRule="auto"/>
              <w:rPr>
                <w:rFonts w:ascii="Times New Roman" w:hAnsi="Times New Roman"/>
                <w:lang w:eastAsia="lv-LV"/>
              </w:rPr>
            </w:pPr>
          </w:p>
          <w:p w:rsidR="00350A0A" w:rsidRPr="00474A6E" w:rsidRDefault="00350A0A" w:rsidP="002116B6">
            <w:pPr>
              <w:pStyle w:val="ListParagraph"/>
              <w:spacing w:after="0" w:line="240" w:lineRule="auto"/>
              <w:ind w:left="295"/>
              <w:rPr>
                <w:rFonts w:ascii="Times New Roman" w:hAnsi="Times New Roman"/>
                <w:lang w:eastAsia="lv-LV"/>
              </w:rPr>
            </w:pP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116B6">
            <w:pPr>
              <w:spacing w:after="0" w:line="240" w:lineRule="auto"/>
              <w:jc w:val="center"/>
              <w:rPr>
                <w:rFonts w:ascii="Times New Roman" w:hAnsi="Times New Roman"/>
                <w:lang w:eastAsia="lv-LV"/>
              </w:rPr>
            </w:pPr>
            <w:r w:rsidRPr="00474A6E">
              <w:rPr>
                <w:rFonts w:ascii="Times New Roman" w:hAnsi="Times New Roman"/>
                <w:lang w:eastAsia="lv-LV"/>
              </w:rPr>
              <w:t xml:space="preserve">IZM </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159">
            <w:pPr>
              <w:pStyle w:val="ListParagraph"/>
              <w:numPr>
                <w:ilvl w:val="0"/>
                <w:numId w:val="14"/>
              </w:numPr>
              <w:spacing w:after="0" w:line="240" w:lineRule="auto"/>
              <w:ind w:left="335" w:hanging="284"/>
              <w:contextualSpacing w:val="0"/>
              <w:jc w:val="both"/>
              <w:rPr>
                <w:sz w:val="24"/>
                <w:szCs w:val="24"/>
              </w:rPr>
            </w:pPr>
            <w:r w:rsidRPr="00474A6E">
              <w:rPr>
                <w:rFonts w:ascii="Times New Roman" w:hAnsi="Times New Roman"/>
                <w:lang w:eastAsia="lv-LV"/>
              </w:rPr>
              <w:t>Sagatavoti priekšlikumi grozījumiem normatīvajos aktos, kas mazina šķēršus ārvalstu akadēmiskā personāla un studējošo piesaistei augstākajā izglītībā.</w:t>
            </w:r>
            <w:r w:rsidRPr="00474A6E">
              <w:rPr>
                <w:sz w:val="24"/>
                <w:szCs w:val="24"/>
              </w:rPr>
              <w:t xml:space="preserve"> </w:t>
            </w:r>
          </w:p>
          <w:p w:rsidR="00350A0A" w:rsidRPr="00474A6E" w:rsidRDefault="00350A0A" w:rsidP="00350A0A">
            <w:pPr>
              <w:pStyle w:val="ListParagraph"/>
              <w:numPr>
                <w:ilvl w:val="0"/>
                <w:numId w:val="14"/>
              </w:numPr>
              <w:spacing w:before="60" w:after="0" w:line="240" w:lineRule="auto"/>
              <w:ind w:left="335" w:hanging="284"/>
              <w:contextualSpacing w:val="0"/>
              <w:jc w:val="both"/>
              <w:rPr>
                <w:sz w:val="24"/>
                <w:szCs w:val="24"/>
              </w:rPr>
            </w:pPr>
            <w:r w:rsidRPr="00474A6E">
              <w:rPr>
                <w:rFonts w:ascii="Times New Roman" w:hAnsi="Times New Roman"/>
                <w:lang w:eastAsia="lv-LV"/>
              </w:rPr>
              <w:t xml:space="preserve">Sniegts atbalsts Latvijas zinātniskā un akadēmiskā personāla kapacitātes stiprināšanai un attīstībai, </w:t>
            </w:r>
            <w:proofErr w:type="spellStart"/>
            <w:r w:rsidRPr="00474A6E">
              <w:rPr>
                <w:rFonts w:ascii="Times New Roman" w:hAnsi="Times New Roman"/>
                <w:lang w:eastAsia="lv-LV"/>
              </w:rPr>
              <w:t>t.sk</w:t>
            </w:r>
            <w:proofErr w:type="spellEnd"/>
            <w:r w:rsidRPr="00474A6E">
              <w:rPr>
                <w:rFonts w:ascii="Times New Roman" w:hAnsi="Times New Roman"/>
                <w:lang w:eastAsia="lv-LV"/>
              </w:rPr>
              <w:t xml:space="preserve">. sekmējot ārvalstīs dzīvojošo (emigrējušo) zinātnieku un akadēmiskā personāla piesaisti </w:t>
            </w:r>
          </w:p>
          <w:p w:rsidR="00350A0A" w:rsidRPr="00474A6E" w:rsidRDefault="00350A0A" w:rsidP="005A5CFB">
            <w:pPr>
              <w:pStyle w:val="ListParagraph"/>
              <w:numPr>
                <w:ilvl w:val="0"/>
                <w:numId w:val="14"/>
              </w:numPr>
              <w:spacing w:before="60" w:after="0" w:line="240" w:lineRule="auto"/>
              <w:ind w:left="335" w:hanging="284"/>
              <w:contextualSpacing w:val="0"/>
              <w:jc w:val="both"/>
              <w:rPr>
                <w:sz w:val="24"/>
                <w:szCs w:val="24"/>
              </w:rPr>
            </w:pPr>
            <w:r w:rsidRPr="00474A6E">
              <w:rPr>
                <w:rFonts w:ascii="Times New Roman" w:hAnsi="Times New Roman"/>
                <w:lang w:eastAsia="lv-LV"/>
              </w:rPr>
              <w:t xml:space="preserve">Uzlabota studiju programmu starptautiskā publicitāte (detalizētas un interaktīvas informācijas par iespējām studēt Latvijā sagatavošana, regulāra aktualizēšana nacionālajā līmenī un izplatīšana ārvalstīs – izstādēs </w:t>
            </w:r>
            <w:proofErr w:type="spellStart"/>
            <w:r w:rsidRPr="00474A6E">
              <w:rPr>
                <w:rFonts w:ascii="Times New Roman" w:hAnsi="Times New Roman"/>
                <w:lang w:eastAsia="lv-LV"/>
              </w:rPr>
              <w:t>u.c</w:t>
            </w:r>
            <w:proofErr w:type="spellEnd"/>
            <w:r w:rsidRPr="00474A6E">
              <w:rPr>
                <w:rFonts w:ascii="Times New Roman" w:hAnsi="Times New Roman"/>
                <w:lang w:eastAsia="lv-LV"/>
              </w:rPr>
              <w:t>.).</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2116B6">
            <w:pPr>
              <w:spacing w:after="0" w:line="240" w:lineRule="auto"/>
              <w:rPr>
                <w:rFonts w:ascii="Times New Roman" w:hAnsi="Times New Roman"/>
                <w:lang w:eastAsia="lv-LV"/>
              </w:rPr>
            </w:pPr>
            <w:r w:rsidRPr="00474A6E">
              <w:rPr>
                <w:rFonts w:ascii="Times New Roman" w:hAnsi="Times New Roman"/>
                <w:lang w:eastAsia="lv-LV"/>
              </w:rPr>
              <w:t xml:space="preserve"> 1. IZM budžeta ietvaros</w:t>
            </w:r>
          </w:p>
          <w:p w:rsidR="00350A0A" w:rsidRPr="00474A6E" w:rsidRDefault="00350A0A" w:rsidP="001D66ED">
            <w:pPr>
              <w:spacing w:before="60" w:after="0" w:line="240" w:lineRule="auto"/>
              <w:rPr>
                <w:rFonts w:ascii="Times New Roman" w:hAnsi="Times New Roman"/>
                <w:lang w:eastAsia="lv-LV"/>
              </w:rPr>
            </w:pPr>
            <w:r w:rsidRPr="00474A6E">
              <w:rPr>
                <w:rFonts w:ascii="Times New Roman" w:hAnsi="Times New Roman"/>
                <w:lang w:eastAsia="lv-LV"/>
              </w:rPr>
              <w:t>2. ES SF līdzekļu ietvaros</w:t>
            </w:r>
          </w:p>
          <w:p w:rsidR="00350A0A" w:rsidRPr="00474A6E" w:rsidRDefault="00350A0A" w:rsidP="001D66ED">
            <w:pPr>
              <w:spacing w:before="60" w:after="0" w:line="240" w:lineRule="auto"/>
              <w:rPr>
                <w:rFonts w:ascii="Times New Roman" w:hAnsi="Times New Roman"/>
                <w:lang w:eastAsia="lv-LV"/>
              </w:rPr>
            </w:pPr>
            <w:r w:rsidRPr="00474A6E">
              <w:rPr>
                <w:rFonts w:ascii="Times New Roman" w:hAnsi="Times New Roman"/>
                <w:lang w:eastAsia="lv-LV"/>
              </w:rPr>
              <w:t>3. IZM budžeta ietvaros</w:t>
            </w:r>
          </w:p>
          <w:p w:rsidR="00350A0A" w:rsidRPr="00474A6E" w:rsidRDefault="00350A0A" w:rsidP="001D66ED">
            <w:pPr>
              <w:spacing w:before="60" w:after="0" w:line="240" w:lineRule="auto"/>
              <w:rPr>
                <w:rFonts w:ascii="Times New Roman" w:hAnsi="Times New Roman"/>
                <w:lang w:eastAsia="lv-LV"/>
              </w:rPr>
            </w:pP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center"/>
              <w:rPr>
                <w:rFonts w:ascii="Times New Roman" w:hAnsi="Times New Roman"/>
                <w:bCs/>
                <w:lang w:eastAsia="lv-LV"/>
              </w:rPr>
            </w:pPr>
            <w:r w:rsidRPr="00474A6E">
              <w:rPr>
                <w:rFonts w:ascii="Times New Roman" w:hAnsi="Times New Roman"/>
                <w:bCs/>
                <w:lang w:eastAsia="lv-LV"/>
              </w:rPr>
              <w:t>3.2.</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A53DF2" w:rsidP="00A53DF2">
            <w:pPr>
              <w:spacing w:after="0" w:line="240" w:lineRule="auto"/>
              <w:jc w:val="both"/>
              <w:rPr>
                <w:rFonts w:ascii="Times New Roman" w:hAnsi="Times New Roman" w:cs="Lucida Grande"/>
                <w:szCs w:val="26"/>
              </w:rPr>
            </w:pPr>
            <w:r w:rsidRPr="00A53DF2">
              <w:rPr>
                <w:rFonts w:ascii="Times New Roman" w:hAnsi="Times New Roman" w:cs="Lucida Grande"/>
                <w:szCs w:val="26"/>
              </w:rPr>
              <w:t xml:space="preserve">Sekmēt ārvalstu augstākās izglītības iestāžu Latvijas </w:t>
            </w:r>
            <w:proofErr w:type="spellStart"/>
            <w:r w:rsidRPr="00A53DF2">
              <w:rPr>
                <w:rFonts w:ascii="Times New Roman" w:hAnsi="Times New Roman" w:cs="Lucida Grande"/>
                <w:szCs w:val="26"/>
              </w:rPr>
              <w:t>valstspiederīgo</w:t>
            </w:r>
            <w:proofErr w:type="spellEnd"/>
            <w:r w:rsidRPr="00A53DF2">
              <w:rPr>
                <w:rFonts w:ascii="Times New Roman" w:hAnsi="Times New Roman" w:cs="Lucida Grande"/>
                <w:szCs w:val="26"/>
              </w:rPr>
              <w:t xml:space="preserve"> absolventu piesaisti darbam valsts tiešās pārvaldes iestādēs, kurās nepieciešami atbilstoši kvalificēti sp</w:t>
            </w:r>
            <w:r>
              <w:rPr>
                <w:rFonts w:ascii="Times New Roman" w:hAnsi="Times New Roman" w:cs="Lucida Grande"/>
                <w:szCs w:val="26"/>
              </w:rPr>
              <w:t>eciālisti</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159">
            <w:pPr>
              <w:pStyle w:val="ListParagraph"/>
              <w:numPr>
                <w:ilvl w:val="0"/>
                <w:numId w:val="6"/>
              </w:numPr>
              <w:tabs>
                <w:tab w:val="left" w:pos="437"/>
              </w:tabs>
              <w:spacing w:after="0" w:line="240" w:lineRule="auto"/>
              <w:ind w:left="153" w:hanging="170"/>
              <w:rPr>
                <w:rFonts w:ascii="Times New Roman" w:hAnsi="Times New Roman"/>
                <w:lang w:eastAsia="lv-LV"/>
              </w:rPr>
            </w:pPr>
            <w:r w:rsidRPr="00474A6E">
              <w:rPr>
                <w:rFonts w:ascii="Times New Roman" w:hAnsi="Times New Roman"/>
                <w:lang w:eastAsia="lv-LV"/>
              </w:rPr>
              <w:t>2014.gada 4.ceturksnis</w:t>
            </w:r>
          </w:p>
          <w:p w:rsidR="00350A0A" w:rsidRPr="00474A6E" w:rsidRDefault="00350A0A" w:rsidP="00326F93">
            <w:pPr>
              <w:spacing w:after="0" w:line="240" w:lineRule="auto"/>
              <w:ind w:firstLine="11"/>
              <w:jc w:val="center"/>
              <w:rPr>
                <w:rFonts w:ascii="Times New Roman" w:hAnsi="Times New Roman"/>
                <w:lang w:eastAsia="lv-LV"/>
              </w:rPr>
            </w:pPr>
          </w:p>
          <w:p w:rsidR="00350A0A" w:rsidRPr="00474A6E" w:rsidRDefault="00350A0A" w:rsidP="00326F93">
            <w:pPr>
              <w:tabs>
                <w:tab w:val="left" w:pos="286"/>
              </w:tabs>
              <w:spacing w:after="0" w:line="240" w:lineRule="auto"/>
              <w:rPr>
                <w:rFonts w:ascii="Times New Roman" w:hAnsi="Times New Roman"/>
                <w:lang w:eastAsia="lv-LV"/>
              </w:rPr>
            </w:pPr>
            <w:r w:rsidRPr="00474A6E">
              <w:rPr>
                <w:rFonts w:ascii="Times New Roman" w:hAnsi="Times New Roman"/>
                <w:lang w:eastAsia="lv-LV"/>
              </w:rPr>
              <w:t>2. 31.12.2015</w:t>
            </w:r>
          </w:p>
          <w:p w:rsidR="00350A0A" w:rsidRPr="00474A6E" w:rsidRDefault="00350A0A" w:rsidP="00326F93">
            <w:pPr>
              <w:tabs>
                <w:tab w:val="left" w:pos="286"/>
              </w:tabs>
              <w:spacing w:after="0" w:line="240" w:lineRule="auto"/>
              <w:ind w:left="153" w:hanging="142"/>
              <w:rPr>
                <w:rFonts w:ascii="Times New Roman" w:hAnsi="Times New Roman"/>
                <w:lang w:eastAsia="lv-LV"/>
              </w:rPr>
            </w:pPr>
            <w:r w:rsidRPr="00474A6E">
              <w:rPr>
                <w:rFonts w:ascii="Times New Roman" w:hAnsi="Times New Roman"/>
                <w:lang w:eastAsia="lv-LV"/>
              </w:rPr>
              <w:t xml:space="preserve">   31.12.2016</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VK</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159">
            <w:pPr>
              <w:pStyle w:val="ListParagraph"/>
              <w:numPr>
                <w:ilvl w:val="0"/>
                <w:numId w:val="3"/>
              </w:numPr>
              <w:spacing w:after="0" w:line="240" w:lineRule="auto"/>
              <w:ind w:left="336" w:hanging="283"/>
              <w:rPr>
                <w:rFonts w:ascii="Times New Roman" w:hAnsi="Times New Roman"/>
                <w:lang w:eastAsia="lv-LV"/>
              </w:rPr>
            </w:pPr>
            <w:r w:rsidRPr="00474A6E">
              <w:rPr>
                <w:rFonts w:ascii="Times New Roman" w:hAnsi="Times New Roman"/>
                <w:lang w:eastAsia="lv-LV"/>
              </w:rPr>
              <w:t>Izstrādāta programma</w:t>
            </w:r>
          </w:p>
          <w:p w:rsidR="00350A0A" w:rsidRPr="00474A6E" w:rsidRDefault="00350A0A" w:rsidP="00491159">
            <w:pPr>
              <w:pStyle w:val="ListParagraph"/>
              <w:numPr>
                <w:ilvl w:val="0"/>
                <w:numId w:val="3"/>
              </w:numPr>
              <w:spacing w:before="60" w:after="0" w:line="240" w:lineRule="auto"/>
              <w:ind w:left="335" w:hanging="284"/>
              <w:contextualSpacing w:val="0"/>
              <w:jc w:val="both"/>
              <w:rPr>
                <w:rFonts w:ascii="Times New Roman" w:hAnsi="Times New Roman"/>
                <w:lang w:eastAsia="lv-LV"/>
              </w:rPr>
            </w:pPr>
            <w:r w:rsidRPr="00474A6E">
              <w:rPr>
                <w:rFonts w:ascii="Times New Roman" w:hAnsi="Times New Roman"/>
                <w:lang w:eastAsia="lv-LV"/>
              </w:rPr>
              <w:t>Piešķirtas stipendijas 700 LVL apmērā līdz 1 gadam ik mēnesi:</w:t>
            </w:r>
          </w:p>
          <w:p w:rsidR="00350A0A" w:rsidRPr="00474A6E" w:rsidRDefault="00350A0A" w:rsidP="00491159">
            <w:pPr>
              <w:pStyle w:val="ListParagraph"/>
              <w:numPr>
                <w:ilvl w:val="0"/>
                <w:numId w:val="5"/>
              </w:numPr>
              <w:tabs>
                <w:tab w:val="left" w:pos="478"/>
              </w:tabs>
              <w:spacing w:after="0" w:line="240" w:lineRule="auto"/>
              <w:ind w:left="478" w:hanging="142"/>
              <w:jc w:val="both"/>
              <w:rPr>
                <w:rFonts w:ascii="Times New Roman" w:hAnsi="Times New Roman"/>
                <w:lang w:eastAsia="lv-LV"/>
              </w:rPr>
            </w:pPr>
            <w:r w:rsidRPr="00474A6E">
              <w:rPr>
                <w:rFonts w:ascii="Times New Roman" w:hAnsi="Times New Roman"/>
                <w:lang w:eastAsia="lv-LV"/>
              </w:rPr>
              <w:t>2015.gadā – 10 jauniešiem;</w:t>
            </w:r>
          </w:p>
          <w:p w:rsidR="00350A0A" w:rsidRPr="00474A6E" w:rsidRDefault="00350A0A" w:rsidP="00491159">
            <w:pPr>
              <w:pStyle w:val="ListParagraph"/>
              <w:numPr>
                <w:ilvl w:val="0"/>
                <w:numId w:val="5"/>
              </w:numPr>
              <w:tabs>
                <w:tab w:val="left" w:pos="478"/>
              </w:tabs>
              <w:spacing w:after="0" w:line="240" w:lineRule="auto"/>
              <w:ind w:left="478" w:hanging="142"/>
              <w:jc w:val="both"/>
              <w:rPr>
                <w:rFonts w:ascii="Times New Roman" w:hAnsi="Times New Roman"/>
                <w:lang w:eastAsia="lv-LV"/>
              </w:rPr>
            </w:pPr>
            <w:r w:rsidRPr="00474A6E">
              <w:rPr>
                <w:rFonts w:ascii="Times New Roman" w:hAnsi="Times New Roman"/>
                <w:lang w:eastAsia="lv-LV"/>
              </w:rPr>
              <w:t>2016.gadā – 10 jauniešiem</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240" w:lineRule="auto"/>
              <w:rPr>
                <w:rFonts w:ascii="Times New Roman" w:hAnsi="Times New Roman"/>
                <w:lang w:eastAsia="lv-LV"/>
              </w:rPr>
            </w:pPr>
            <w:r w:rsidRPr="00474A6E">
              <w:rPr>
                <w:rFonts w:ascii="Times New Roman" w:hAnsi="Times New Roman"/>
                <w:lang w:eastAsia="lv-LV"/>
              </w:rPr>
              <w:t>1. VK budžeta ietvaros</w:t>
            </w:r>
          </w:p>
          <w:p w:rsidR="00350A0A" w:rsidRPr="00474A6E" w:rsidRDefault="00350A0A" w:rsidP="00CF4123">
            <w:pPr>
              <w:spacing w:after="0" w:line="240" w:lineRule="auto"/>
              <w:rPr>
                <w:rFonts w:ascii="Times New Roman" w:hAnsi="Times New Roman"/>
                <w:lang w:eastAsia="lv-LV"/>
              </w:rPr>
            </w:pPr>
          </w:p>
          <w:p w:rsidR="00350A0A" w:rsidRPr="00474A6E" w:rsidRDefault="00350A0A" w:rsidP="00CF4123">
            <w:pPr>
              <w:spacing w:after="0" w:line="240" w:lineRule="auto"/>
              <w:rPr>
                <w:rFonts w:ascii="Times New Roman" w:hAnsi="Times New Roman"/>
                <w:lang w:eastAsia="lv-LV"/>
              </w:rPr>
            </w:pPr>
            <w:r w:rsidRPr="00474A6E">
              <w:rPr>
                <w:rFonts w:ascii="Times New Roman" w:hAnsi="Times New Roman"/>
                <w:lang w:eastAsia="lv-LV"/>
              </w:rPr>
              <w:t>2. VK nepieciešams papildu finansējums</w:t>
            </w:r>
          </w:p>
          <w:p w:rsidR="00350A0A" w:rsidRPr="00474A6E" w:rsidRDefault="00350A0A" w:rsidP="00CF4123">
            <w:pPr>
              <w:spacing w:after="0" w:line="240" w:lineRule="auto"/>
              <w:rPr>
                <w:rFonts w:ascii="Times New Roman" w:hAnsi="Times New Roman"/>
                <w:lang w:eastAsia="lv-LV"/>
              </w:rPr>
            </w:pPr>
            <w:r w:rsidRPr="00474A6E">
              <w:rPr>
                <w:rFonts w:ascii="Times New Roman" w:hAnsi="Times New Roman"/>
                <w:lang w:eastAsia="lv-LV"/>
              </w:rPr>
              <w:t>2015.-2016.gadam – 84 000 LVL/gadā</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101A89">
            <w:pPr>
              <w:spacing w:before="120" w:after="120" w:line="60" w:lineRule="atLeast"/>
              <w:jc w:val="both"/>
              <w:rPr>
                <w:rFonts w:ascii="Times New Roman" w:hAnsi="Times New Roman"/>
                <w:lang w:eastAsia="lv-LV"/>
              </w:rPr>
            </w:pPr>
            <w:r w:rsidRPr="00474A6E">
              <w:rPr>
                <w:rFonts w:ascii="Times New Roman" w:hAnsi="Times New Roman"/>
                <w:bCs/>
                <w:i/>
                <w:lang w:eastAsia="lv-LV"/>
              </w:rPr>
              <w:t xml:space="preserve">Pārskatīt normatīvos aktus, kas regulē kārtību, kādā tiek piešķirts, atmaksāts un dzēsts studiju kredīts un studējošā kredīts no kredītiestādes līdzekļiem ar valsts vārdā sniegtu galvojumu. Pārskatīt un, ja nepieciešams, aktualizēt profesiju sarakstu, kurās valsts dzēš studiju kredītus, atbilstību tautsaimniecības vajadzībām, kā arī  kārtības un finansēšanas modeļa izstrādāšana ārvalstīs studējušo studiju kredītu dzēšanai Latvijas tautsaimniecībai nozīmīgās profesijās </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center"/>
              <w:rPr>
                <w:rFonts w:ascii="Times New Roman" w:hAnsi="Times New Roman"/>
                <w:bCs/>
                <w:lang w:eastAsia="lv-LV"/>
              </w:rPr>
            </w:pPr>
            <w:r w:rsidRPr="00474A6E">
              <w:rPr>
                <w:rFonts w:ascii="Times New Roman" w:hAnsi="Times New Roman"/>
                <w:bCs/>
                <w:lang w:eastAsia="lv-LV"/>
              </w:rPr>
              <w:t>3.3.</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uppressAutoHyphens/>
              <w:spacing w:after="0" w:line="240" w:lineRule="auto"/>
              <w:jc w:val="both"/>
              <w:rPr>
                <w:rFonts w:ascii="Times New Roman" w:hAnsi="Times New Roman"/>
                <w:szCs w:val="20"/>
              </w:rPr>
            </w:pPr>
            <w:r w:rsidRPr="00474A6E">
              <w:rPr>
                <w:rFonts w:ascii="Times New Roman" w:hAnsi="Times New Roman"/>
                <w:szCs w:val="20"/>
              </w:rPr>
              <w:t>Izvērtēt profesiju saraksta, kurās valsts dzēš studiju kredītus, atbilstību tautsaimniecības vajadzībām un to aktualizēt</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Pastāvīgi</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IZM sadarbībā ar EM, LM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both"/>
              <w:rPr>
                <w:rFonts w:ascii="Times New Roman" w:hAnsi="Times New Roman"/>
                <w:lang w:eastAsia="lv-LV"/>
              </w:rPr>
            </w:pPr>
            <w:r w:rsidRPr="00474A6E">
              <w:rPr>
                <w:rFonts w:ascii="Times New Roman" w:hAnsi="Times New Roman"/>
                <w:lang w:eastAsia="lv-LV"/>
              </w:rPr>
              <w:t xml:space="preserve">Katru gadu sagatavots MK rīkojuma projekts, ar kuru apstiprina profesiju sarakstu un speciālistu skaitu, kuriem attiecīgajā gadā uzsāks dzēst kredītu.  </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240" w:lineRule="auto"/>
              <w:rPr>
                <w:rFonts w:ascii="Times New Roman" w:hAnsi="Times New Roman"/>
                <w:lang w:eastAsia="lv-LV"/>
              </w:rPr>
            </w:pPr>
            <w:r w:rsidRPr="00474A6E">
              <w:rPr>
                <w:rFonts w:ascii="Times New Roman" w:hAnsi="Times New Roman"/>
                <w:lang w:eastAsia="lv-LV"/>
              </w:rPr>
              <w:t>IZM budžeta ietvaros</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center"/>
              <w:rPr>
                <w:rFonts w:ascii="Times New Roman" w:hAnsi="Times New Roman"/>
                <w:bCs/>
                <w:lang w:eastAsia="lv-LV"/>
              </w:rPr>
            </w:pPr>
            <w:r w:rsidRPr="00474A6E">
              <w:rPr>
                <w:rFonts w:ascii="Times New Roman" w:hAnsi="Times New Roman"/>
                <w:bCs/>
                <w:lang w:eastAsia="lv-LV"/>
              </w:rPr>
              <w:t>3.4.</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both"/>
              <w:rPr>
                <w:rFonts w:ascii="Times New Roman" w:hAnsi="Times New Roman"/>
                <w:szCs w:val="20"/>
              </w:rPr>
            </w:pPr>
            <w:r w:rsidRPr="00474A6E">
              <w:rPr>
                <w:rFonts w:ascii="Times New Roman" w:hAnsi="Times New Roman"/>
                <w:lang w:eastAsia="lv-LV"/>
              </w:rPr>
              <w:t>Sagatavot grozījumus Ministru kabineta 2001.gada 29.maija noteikumos Nr.220 „Kārtība, kādā tiek piešķirts, atmaksāts un dzēsts studiju kredīts un studējošā kredīts  no kredītiestādes līdzekļiem ar valsts vārdā sniegtu galvojumu”, kuri paredz iespēju pretendēt uz studiju kredīta dzēšanu pēc studijām ārvalstīs speciālistiem, kuri pēc izglītības ieguves strādā Latvijas tautsaimniecībai nozīmīgās profesijās.</w:t>
            </w:r>
            <w:r w:rsidRPr="00474A6E">
              <w:rPr>
                <w:rFonts w:ascii="Times New Roman" w:hAnsi="Times New Roman"/>
                <w:szCs w:val="20"/>
              </w:rPr>
              <w:t xml:space="preserve"> </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1234B2">
            <w:pPr>
              <w:tabs>
                <w:tab w:val="left" w:pos="153"/>
              </w:tabs>
              <w:spacing w:after="0" w:line="240" w:lineRule="auto"/>
              <w:ind w:left="167" w:hanging="142"/>
              <w:rPr>
                <w:rFonts w:ascii="Times New Roman" w:hAnsi="Times New Roman"/>
                <w:lang w:eastAsia="lv-LV"/>
              </w:rPr>
            </w:pPr>
            <w:r w:rsidRPr="00474A6E">
              <w:rPr>
                <w:rFonts w:ascii="Times New Roman" w:hAnsi="Times New Roman"/>
                <w:lang w:eastAsia="lv-LV"/>
              </w:rPr>
              <w:t>1. 2013.gada 4.ceturksnis</w:t>
            </w:r>
          </w:p>
          <w:p w:rsidR="00350A0A" w:rsidRPr="00474A6E" w:rsidRDefault="00350A0A" w:rsidP="00B1395A">
            <w:pPr>
              <w:tabs>
                <w:tab w:val="left" w:pos="153"/>
              </w:tabs>
              <w:spacing w:after="0" w:line="240" w:lineRule="auto"/>
              <w:rPr>
                <w:rFonts w:ascii="Times New Roman" w:hAnsi="Times New Roman"/>
                <w:lang w:eastAsia="lv-LV"/>
              </w:rPr>
            </w:pPr>
          </w:p>
          <w:p w:rsidR="00350A0A" w:rsidRPr="00474A6E" w:rsidRDefault="00350A0A" w:rsidP="00C65907">
            <w:pPr>
              <w:tabs>
                <w:tab w:val="left" w:pos="153"/>
              </w:tabs>
              <w:spacing w:after="0" w:line="240" w:lineRule="auto"/>
              <w:ind w:left="153" w:hanging="142"/>
              <w:rPr>
                <w:rFonts w:ascii="Times New Roman" w:hAnsi="Times New Roman"/>
                <w:lang w:eastAsia="lv-LV"/>
              </w:rPr>
            </w:pPr>
            <w:r w:rsidRPr="00474A6E">
              <w:rPr>
                <w:rFonts w:ascii="Times New Roman" w:hAnsi="Times New Roman"/>
                <w:lang w:eastAsia="lv-LV"/>
              </w:rPr>
              <w:t>2. 31.12.2014</w:t>
            </w:r>
          </w:p>
          <w:p w:rsidR="00350A0A" w:rsidRPr="00474A6E" w:rsidRDefault="00350A0A" w:rsidP="00C65907">
            <w:pPr>
              <w:tabs>
                <w:tab w:val="left" w:pos="153"/>
              </w:tabs>
              <w:spacing w:after="0" w:line="240" w:lineRule="auto"/>
              <w:ind w:left="153" w:hanging="142"/>
              <w:rPr>
                <w:rFonts w:ascii="Times New Roman" w:hAnsi="Times New Roman"/>
                <w:lang w:eastAsia="lv-LV"/>
              </w:rPr>
            </w:pPr>
            <w:r w:rsidRPr="00474A6E">
              <w:rPr>
                <w:rFonts w:ascii="Times New Roman" w:hAnsi="Times New Roman"/>
                <w:lang w:eastAsia="lv-LV"/>
              </w:rPr>
              <w:t xml:space="preserve">    31.12.2015</w:t>
            </w:r>
          </w:p>
          <w:p w:rsidR="00350A0A" w:rsidRPr="00474A6E" w:rsidRDefault="00350A0A" w:rsidP="00C65907">
            <w:pPr>
              <w:tabs>
                <w:tab w:val="left" w:pos="153"/>
                <w:tab w:val="left" w:pos="286"/>
              </w:tabs>
              <w:spacing w:after="0" w:line="240" w:lineRule="auto"/>
              <w:ind w:left="153" w:hanging="142"/>
              <w:rPr>
                <w:rFonts w:ascii="Times New Roman" w:hAnsi="Times New Roman"/>
                <w:lang w:eastAsia="lv-LV"/>
              </w:rPr>
            </w:pPr>
            <w:r w:rsidRPr="00474A6E">
              <w:rPr>
                <w:rFonts w:ascii="Times New Roman" w:hAnsi="Times New Roman"/>
                <w:lang w:eastAsia="lv-LV"/>
              </w:rPr>
              <w:t xml:space="preserve">    31.12.2016</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IZM sadarbībā ar EM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159">
            <w:pPr>
              <w:pStyle w:val="ListParagraph"/>
              <w:numPr>
                <w:ilvl w:val="0"/>
                <w:numId w:val="16"/>
              </w:numPr>
              <w:tabs>
                <w:tab w:val="left" w:pos="336"/>
              </w:tabs>
              <w:spacing w:after="0" w:line="240" w:lineRule="auto"/>
              <w:ind w:left="336" w:hanging="283"/>
              <w:jc w:val="both"/>
              <w:rPr>
                <w:rFonts w:ascii="Times New Roman" w:hAnsi="Times New Roman"/>
                <w:lang w:eastAsia="lv-LV"/>
              </w:rPr>
            </w:pPr>
            <w:r w:rsidRPr="00474A6E">
              <w:rPr>
                <w:rFonts w:ascii="Times New Roman" w:hAnsi="Times New Roman"/>
                <w:lang w:eastAsia="lv-LV"/>
              </w:rPr>
              <w:t>Izstrādāti un noteiktā kārtībā iesniegti grozījumi MK noteikumos</w:t>
            </w:r>
          </w:p>
          <w:p w:rsidR="00350A0A" w:rsidRPr="00474A6E" w:rsidRDefault="00350A0A" w:rsidP="00491159">
            <w:pPr>
              <w:pStyle w:val="ListParagraph"/>
              <w:numPr>
                <w:ilvl w:val="0"/>
                <w:numId w:val="16"/>
              </w:numPr>
              <w:tabs>
                <w:tab w:val="left" w:pos="336"/>
              </w:tabs>
              <w:spacing w:before="60" w:after="0" w:line="240" w:lineRule="auto"/>
              <w:ind w:left="335" w:hanging="284"/>
              <w:contextualSpacing w:val="0"/>
              <w:jc w:val="both"/>
              <w:rPr>
                <w:rFonts w:ascii="Times New Roman" w:hAnsi="Times New Roman"/>
                <w:lang w:eastAsia="lv-LV"/>
              </w:rPr>
            </w:pPr>
            <w:r w:rsidRPr="00474A6E">
              <w:rPr>
                <w:rFonts w:ascii="Times New Roman" w:hAnsi="Times New Roman"/>
                <w:lang w:eastAsia="lv-LV"/>
              </w:rPr>
              <w:t>Dzēsts studiju kredīts:</w:t>
            </w:r>
          </w:p>
          <w:p w:rsidR="00350A0A" w:rsidRPr="00474A6E" w:rsidRDefault="00350A0A" w:rsidP="00491159">
            <w:pPr>
              <w:pStyle w:val="ListParagraph"/>
              <w:numPr>
                <w:ilvl w:val="0"/>
                <w:numId w:val="7"/>
              </w:numPr>
              <w:tabs>
                <w:tab w:val="left" w:pos="478"/>
              </w:tabs>
              <w:spacing w:after="0" w:line="240" w:lineRule="auto"/>
              <w:ind w:left="478" w:hanging="142"/>
              <w:jc w:val="both"/>
              <w:rPr>
                <w:rFonts w:ascii="Times New Roman" w:hAnsi="Times New Roman"/>
                <w:lang w:eastAsia="lv-LV"/>
              </w:rPr>
            </w:pPr>
            <w:r w:rsidRPr="00474A6E">
              <w:rPr>
                <w:rFonts w:ascii="Times New Roman" w:hAnsi="Times New Roman"/>
                <w:lang w:eastAsia="lv-LV"/>
              </w:rPr>
              <w:t>2014.gadā 10 speciālistiem;</w:t>
            </w:r>
          </w:p>
          <w:p w:rsidR="00350A0A" w:rsidRPr="00474A6E" w:rsidRDefault="00350A0A" w:rsidP="00491159">
            <w:pPr>
              <w:pStyle w:val="ListParagraph"/>
              <w:numPr>
                <w:ilvl w:val="0"/>
                <w:numId w:val="7"/>
              </w:numPr>
              <w:tabs>
                <w:tab w:val="left" w:pos="478"/>
              </w:tabs>
              <w:spacing w:after="0" w:line="240" w:lineRule="auto"/>
              <w:ind w:left="478" w:hanging="142"/>
              <w:jc w:val="both"/>
              <w:rPr>
                <w:rFonts w:ascii="Times New Roman" w:hAnsi="Times New Roman"/>
                <w:lang w:eastAsia="lv-LV"/>
              </w:rPr>
            </w:pPr>
            <w:r w:rsidRPr="00474A6E">
              <w:rPr>
                <w:rFonts w:ascii="Times New Roman" w:hAnsi="Times New Roman"/>
                <w:lang w:eastAsia="lv-LV"/>
              </w:rPr>
              <w:t>2015.gadā 20 speciālistiem;</w:t>
            </w:r>
          </w:p>
          <w:p w:rsidR="00350A0A" w:rsidRPr="00474A6E" w:rsidRDefault="00350A0A" w:rsidP="00491159">
            <w:pPr>
              <w:pStyle w:val="ListParagraph"/>
              <w:numPr>
                <w:ilvl w:val="0"/>
                <w:numId w:val="7"/>
              </w:numPr>
              <w:tabs>
                <w:tab w:val="left" w:pos="478"/>
              </w:tabs>
              <w:spacing w:after="0" w:line="240" w:lineRule="auto"/>
              <w:ind w:left="478" w:hanging="142"/>
              <w:jc w:val="both"/>
              <w:rPr>
                <w:rFonts w:ascii="Times New Roman" w:hAnsi="Times New Roman"/>
                <w:lang w:eastAsia="lv-LV"/>
              </w:rPr>
            </w:pPr>
            <w:r w:rsidRPr="00474A6E">
              <w:rPr>
                <w:rFonts w:ascii="Times New Roman" w:hAnsi="Times New Roman"/>
                <w:lang w:eastAsia="lv-LV"/>
              </w:rPr>
              <w:t>2016.gadā 30 speciālistiem</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65907">
            <w:pPr>
              <w:spacing w:after="0" w:line="240" w:lineRule="auto"/>
              <w:rPr>
                <w:rFonts w:ascii="Times New Roman" w:hAnsi="Times New Roman"/>
                <w:lang w:eastAsia="lv-LV"/>
              </w:rPr>
            </w:pPr>
            <w:r w:rsidRPr="00474A6E">
              <w:rPr>
                <w:rFonts w:ascii="Times New Roman" w:hAnsi="Times New Roman"/>
                <w:lang w:eastAsia="lv-LV"/>
              </w:rPr>
              <w:t>1. IZM budžeta ietvaros</w:t>
            </w:r>
          </w:p>
          <w:p w:rsidR="00350A0A" w:rsidRPr="00474A6E" w:rsidRDefault="00350A0A" w:rsidP="00C65907">
            <w:pPr>
              <w:spacing w:after="0" w:line="240" w:lineRule="auto"/>
              <w:rPr>
                <w:rFonts w:ascii="Times New Roman" w:hAnsi="Times New Roman"/>
                <w:lang w:eastAsia="lv-LV"/>
              </w:rPr>
            </w:pPr>
          </w:p>
          <w:p w:rsidR="00350A0A" w:rsidRPr="00474A6E" w:rsidRDefault="00350A0A" w:rsidP="00A21483">
            <w:pPr>
              <w:spacing w:after="0" w:line="240" w:lineRule="auto"/>
              <w:rPr>
                <w:rFonts w:ascii="Times New Roman" w:hAnsi="Times New Roman"/>
                <w:lang w:eastAsia="lv-LV"/>
              </w:rPr>
            </w:pPr>
            <w:r w:rsidRPr="00474A6E">
              <w:rPr>
                <w:rFonts w:ascii="Times New Roman" w:hAnsi="Times New Roman"/>
                <w:lang w:eastAsia="lv-LV"/>
              </w:rPr>
              <w:t>2. IZM budžeta ietvaros</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CF4123">
            <w:pPr>
              <w:spacing w:before="120" w:after="120" w:line="240" w:lineRule="auto"/>
              <w:ind w:firstLine="142"/>
              <w:rPr>
                <w:rFonts w:ascii="Times New Roman" w:hAnsi="Times New Roman"/>
                <w:lang w:eastAsia="lv-LV"/>
              </w:rPr>
            </w:pPr>
            <w:r w:rsidRPr="00474A6E">
              <w:rPr>
                <w:rFonts w:ascii="Times New Roman" w:hAnsi="Times New Roman"/>
                <w:b/>
                <w:lang w:eastAsia="lv-LV"/>
              </w:rPr>
              <w:t>4.</w:t>
            </w:r>
            <w:r w:rsidRPr="00474A6E">
              <w:rPr>
                <w:rFonts w:ascii="Times New Roman" w:hAnsi="Times New Roman"/>
                <w:b/>
                <w:bCs/>
                <w:lang w:eastAsia="lv-LV"/>
              </w:rPr>
              <w:t xml:space="preserve"> R</w:t>
            </w:r>
            <w:r w:rsidRPr="00474A6E">
              <w:rPr>
                <w:rFonts w:ascii="Times New Roman" w:hAnsi="Times New Roman"/>
                <w:b/>
                <w:bCs/>
                <w:sz w:val="18"/>
                <w:lang w:eastAsia="lv-LV"/>
              </w:rPr>
              <w:t>ĪCĪBAS VIRZIENS</w:t>
            </w:r>
            <w:r w:rsidRPr="00474A6E">
              <w:rPr>
                <w:rFonts w:ascii="Times New Roman" w:hAnsi="Times New Roman"/>
                <w:b/>
                <w:bCs/>
                <w:lang w:eastAsia="lv-LV"/>
              </w:rPr>
              <w:t xml:space="preserve">: </w:t>
            </w:r>
            <w:r w:rsidRPr="00474A6E">
              <w:rPr>
                <w:rFonts w:ascii="Times New Roman" w:hAnsi="Times New Roman"/>
                <w:b/>
                <w:lang w:eastAsia="lv-LV"/>
              </w:rPr>
              <w:t>Latviešu valodas apguve</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5655F1">
            <w:pPr>
              <w:spacing w:before="120" w:after="120" w:line="240" w:lineRule="auto"/>
              <w:jc w:val="both"/>
              <w:rPr>
                <w:rFonts w:ascii="Times New Roman" w:hAnsi="Times New Roman"/>
                <w:b/>
                <w:lang w:eastAsia="lv-LV"/>
              </w:rPr>
            </w:pPr>
            <w:r w:rsidRPr="00474A6E">
              <w:rPr>
                <w:rFonts w:ascii="Times New Roman" w:hAnsi="Times New Roman"/>
                <w:bCs/>
                <w:i/>
                <w:lang w:eastAsia="lv-LV"/>
              </w:rPr>
              <w:t xml:space="preserve">Nodrošināta iespēja ikvienai personai (no 15 gadu vecuma), kura to vēlas, apgūt vai pilnveidot latviešu valodas prasmes </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center"/>
              <w:rPr>
                <w:rFonts w:ascii="Times New Roman" w:hAnsi="Times New Roman"/>
                <w:bCs/>
                <w:lang w:eastAsia="lv-LV"/>
              </w:rPr>
            </w:pPr>
            <w:r w:rsidRPr="00474A6E">
              <w:rPr>
                <w:rFonts w:ascii="Times New Roman" w:hAnsi="Times New Roman"/>
                <w:bCs/>
                <w:lang w:eastAsia="lv-LV"/>
              </w:rPr>
              <w:t>4.1.</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100" w:lineRule="atLeast"/>
              <w:contextualSpacing/>
              <w:jc w:val="both"/>
              <w:rPr>
                <w:rFonts w:ascii="Times New Roman" w:hAnsi="Times New Roman"/>
                <w:szCs w:val="20"/>
              </w:rPr>
            </w:pPr>
            <w:r w:rsidRPr="00474A6E">
              <w:rPr>
                <w:rFonts w:ascii="Times New Roman" w:hAnsi="Times New Roman"/>
                <w:szCs w:val="24"/>
              </w:rPr>
              <w:t>Latviešu valodas kursos NVA apmācības kuponu programmas ietvaros nodrošināt iespēju bezdarbniekiem un darba meklētājiem (no 15 gadu vecuma) apgūt vai uzlabot darba vajadzībām nepieciešamās latviešu valodas prasmes</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31.12.2013</w:t>
            </w:r>
          </w:p>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31.12.2014</w:t>
            </w:r>
          </w:p>
          <w:p w:rsidR="00350A0A" w:rsidRPr="00474A6E" w:rsidRDefault="00350A0A" w:rsidP="00B8048E">
            <w:pPr>
              <w:tabs>
                <w:tab w:val="left" w:pos="167"/>
              </w:tabs>
              <w:spacing w:after="0" w:line="240" w:lineRule="auto"/>
              <w:ind w:left="153" w:hanging="142"/>
              <w:rPr>
                <w:rFonts w:ascii="Times New Roman" w:hAnsi="Times New Roman"/>
                <w:lang w:eastAsia="lv-LV"/>
              </w:rPr>
            </w:pPr>
            <w:r w:rsidRPr="00474A6E">
              <w:rPr>
                <w:rFonts w:ascii="Times New Roman" w:hAnsi="Times New Roman"/>
                <w:lang w:eastAsia="lv-LV"/>
              </w:rPr>
              <w:t xml:space="preserve">    31.12.2015</w:t>
            </w:r>
          </w:p>
          <w:p w:rsidR="00350A0A" w:rsidRPr="00474A6E" w:rsidRDefault="00350A0A" w:rsidP="00C65907">
            <w:pPr>
              <w:spacing w:after="0" w:line="240" w:lineRule="auto"/>
              <w:jc w:val="center"/>
              <w:rPr>
                <w:rFonts w:ascii="Times New Roman" w:hAnsi="Times New Roman"/>
                <w:lang w:eastAsia="lv-LV"/>
              </w:rPr>
            </w:pPr>
            <w:r w:rsidRPr="00474A6E">
              <w:rPr>
                <w:rFonts w:ascii="Times New Roman" w:hAnsi="Times New Roman"/>
                <w:lang w:eastAsia="lv-LV"/>
              </w:rPr>
              <w:t>31.12.2016</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LM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101A89">
            <w:pPr>
              <w:spacing w:after="0" w:line="240" w:lineRule="auto"/>
              <w:jc w:val="both"/>
              <w:rPr>
                <w:rFonts w:ascii="Times New Roman" w:hAnsi="Times New Roman"/>
                <w:lang w:eastAsia="lv-LV"/>
              </w:rPr>
            </w:pPr>
            <w:r w:rsidRPr="00474A6E">
              <w:rPr>
                <w:rFonts w:ascii="Times New Roman" w:hAnsi="Times New Roman"/>
                <w:lang w:eastAsia="lv-LV"/>
              </w:rPr>
              <w:t>Sniegts atbalsts valsts valodas apguvei 600 personām</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60" w:lineRule="atLeast"/>
              <w:jc w:val="both"/>
              <w:rPr>
                <w:rFonts w:ascii="Times New Roman" w:hAnsi="Times New Roman"/>
                <w:lang w:eastAsia="lv-LV"/>
              </w:rPr>
            </w:pPr>
            <w:r w:rsidRPr="00474A6E">
              <w:rPr>
                <w:rFonts w:ascii="Times New Roman" w:hAnsi="Times New Roman"/>
                <w:lang w:eastAsia="lv-LV"/>
              </w:rPr>
              <w:t>LM NVA budžeta ietvaros</w:t>
            </w:r>
          </w:p>
          <w:p w:rsidR="00350A0A" w:rsidRPr="00474A6E" w:rsidRDefault="00350A0A" w:rsidP="00CF4123">
            <w:pPr>
              <w:spacing w:after="0" w:line="240" w:lineRule="auto"/>
              <w:rPr>
                <w:rFonts w:ascii="Times New Roman" w:hAnsi="Times New Roman"/>
                <w:lang w:eastAsia="lv-LV"/>
              </w:rPr>
            </w:pP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center"/>
              <w:rPr>
                <w:rFonts w:ascii="Times New Roman" w:hAnsi="Times New Roman"/>
                <w:bCs/>
                <w:lang w:eastAsia="lv-LV"/>
              </w:rPr>
            </w:pPr>
            <w:r w:rsidRPr="00474A6E">
              <w:rPr>
                <w:rFonts w:ascii="Times New Roman" w:hAnsi="Times New Roman"/>
                <w:bCs/>
                <w:lang w:eastAsia="lv-LV"/>
              </w:rPr>
              <w:t>4.2.</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100" w:lineRule="atLeast"/>
              <w:contextualSpacing/>
              <w:jc w:val="both"/>
              <w:rPr>
                <w:rFonts w:ascii="Times New Roman" w:hAnsi="Times New Roman"/>
                <w:szCs w:val="24"/>
              </w:rPr>
            </w:pPr>
            <w:r w:rsidRPr="00474A6E">
              <w:rPr>
                <w:rFonts w:ascii="Times New Roman" w:hAnsi="Times New Roman"/>
                <w:szCs w:val="24"/>
              </w:rPr>
              <w:t>Nodrošināt latviešu valodas apguvi reemigrantiem un viņu ģimenes locekļiem</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65907">
            <w:pPr>
              <w:spacing w:after="0" w:line="240" w:lineRule="auto"/>
              <w:jc w:val="center"/>
              <w:rPr>
                <w:rFonts w:ascii="Times New Roman" w:hAnsi="Times New Roman"/>
                <w:lang w:eastAsia="lv-LV"/>
              </w:rPr>
            </w:pPr>
            <w:r w:rsidRPr="00474A6E">
              <w:rPr>
                <w:rFonts w:ascii="Times New Roman" w:hAnsi="Times New Roman"/>
                <w:lang w:eastAsia="lv-LV"/>
              </w:rPr>
              <w:t>31.12.2014</w:t>
            </w:r>
          </w:p>
          <w:p w:rsidR="00350A0A" w:rsidRPr="00474A6E" w:rsidRDefault="00350A0A" w:rsidP="00C65907">
            <w:pPr>
              <w:tabs>
                <w:tab w:val="left" w:pos="153"/>
              </w:tabs>
              <w:spacing w:after="0" w:line="240" w:lineRule="auto"/>
              <w:ind w:left="153" w:hanging="142"/>
              <w:rPr>
                <w:rFonts w:ascii="Times New Roman" w:hAnsi="Times New Roman"/>
                <w:lang w:eastAsia="lv-LV"/>
              </w:rPr>
            </w:pPr>
            <w:r w:rsidRPr="00474A6E">
              <w:rPr>
                <w:rFonts w:ascii="Times New Roman" w:hAnsi="Times New Roman"/>
                <w:lang w:eastAsia="lv-LV"/>
              </w:rPr>
              <w:t xml:space="preserve">    31.12.2015</w:t>
            </w:r>
          </w:p>
          <w:p w:rsidR="00350A0A" w:rsidRPr="00474A6E" w:rsidRDefault="00350A0A" w:rsidP="00C65907">
            <w:pPr>
              <w:spacing w:after="0" w:line="240" w:lineRule="auto"/>
              <w:jc w:val="center"/>
              <w:rPr>
                <w:rFonts w:ascii="Times New Roman" w:hAnsi="Times New Roman"/>
                <w:lang w:eastAsia="lv-LV"/>
              </w:rPr>
            </w:pPr>
            <w:r w:rsidRPr="00474A6E">
              <w:rPr>
                <w:rFonts w:ascii="Times New Roman" w:hAnsi="Times New Roman"/>
                <w:lang w:eastAsia="lv-LV"/>
              </w:rPr>
              <w:t>31.12.2016</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100" w:lineRule="atLeast"/>
              <w:contextualSpacing/>
              <w:jc w:val="center"/>
              <w:rPr>
                <w:rFonts w:ascii="Times New Roman" w:hAnsi="Times New Roman"/>
                <w:lang w:eastAsia="lv-LV"/>
              </w:rPr>
            </w:pPr>
            <w:r w:rsidRPr="00474A6E">
              <w:rPr>
                <w:rFonts w:ascii="Times New Roman" w:hAnsi="Times New Roman"/>
                <w:szCs w:val="24"/>
              </w:rPr>
              <w:t>SIF</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both"/>
              <w:rPr>
                <w:rFonts w:ascii="Times New Roman" w:hAnsi="Times New Roman"/>
                <w:lang w:eastAsia="lv-LV"/>
              </w:rPr>
            </w:pPr>
            <w:r w:rsidRPr="00474A6E">
              <w:rPr>
                <w:rFonts w:ascii="Times New Roman" w:hAnsi="Times New Roman"/>
                <w:lang w:eastAsia="lv-LV"/>
              </w:rPr>
              <w:t xml:space="preserve">Nodrošinātas latviešu valodas apmācības 600 personām </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65907">
            <w:pPr>
              <w:spacing w:after="0" w:line="240" w:lineRule="auto"/>
              <w:rPr>
                <w:rFonts w:ascii="Times New Roman" w:hAnsi="Times New Roman"/>
                <w:lang w:eastAsia="lv-LV"/>
              </w:rPr>
            </w:pPr>
            <w:r w:rsidRPr="00474A6E">
              <w:rPr>
                <w:rFonts w:ascii="Times New Roman" w:hAnsi="Times New Roman"/>
                <w:lang w:eastAsia="lv-LV"/>
              </w:rPr>
              <w:t>SIF nepieciešams papildu finansējums:</w:t>
            </w:r>
          </w:p>
          <w:p w:rsidR="00350A0A" w:rsidRPr="00474A6E" w:rsidRDefault="00350A0A" w:rsidP="00C65907">
            <w:pPr>
              <w:pStyle w:val="ListParagraph"/>
              <w:tabs>
                <w:tab w:val="left" w:pos="312"/>
              </w:tabs>
              <w:spacing w:after="0" w:line="240" w:lineRule="auto"/>
              <w:ind w:left="0"/>
              <w:rPr>
                <w:rFonts w:ascii="Times New Roman" w:hAnsi="Times New Roman"/>
                <w:lang w:eastAsia="lv-LV"/>
              </w:rPr>
            </w:pPr>
            <w:r w:rsidRPr="00474A6E">
              <w:rPr>
                <w:rFonts w:ascii="Times New Roman" w:hAnsi="Times New Roman"/>
                <w:lang w:eastAsia="lv-LV"/>
              </w:rPr>
              <w:t>2014.gadam – 24 000 LVL;</w:t>
            </w:r>
          </w:p>
          <w:p w:rsidR="00350A0A" w:rsidRPr="00474A6E" w:rsidRDefault="00350A0A" w:rsidP="00C65907">
            <w:pPr>
              <w:pStyle w:val="ListParagraph"/>
              <w:tabs>
                <w:tab w:val="left" w:pos="312"/>
              </w:tabs>
              <w:spacing w:after="0" w:line="240" w:lineRule="auto"/>
              <w:ind w:left="0"/>
              <w:rPr>
                <w:rFonts w:ascii="Times New Roman" w:hAnsi="Times New Roman"/>
                <w:lang w:eastAsia="lv-LV"/>
              </w:rPr>
            </w:pPr>
            <w:r w:rsidRPr="00474A6E">
              <w:rPr>
                <w:rFonts w:ascii="Times New Roman" w:hAnsi="Times New Roman"/>
                <w:lang w:eastAsia="lv-LV"/>
              </w:rPr>
              <w:t>2015.gadam – 24 000 LVL;</w:t>
            </w:r>
          </w:p>
          <w:p w:rsidR="00350A0A" w:rsidRPr="00474A6E" w:rsidRDefault="00350A0A" w:rsidP="00C65907">
            <w:pPr>
              <w:spacing w:after="0" w:line="240" w:lineRule="auto"/>
              <w:rPr>
                <w:rFonts w:ascii="Times New Roman" w:hAnsi="Times New Roman"/>
                <w:lang w:eastAsia="lv-LV"/>
              </w:rPr>
            </w:pPr>
            <w:r w:rsidRPr="00474A6E">
              <w:rPr>
                <w:rFonts w:ascii="Times New Roman" w:hAnsi="Times New Roman"/>
                <w:lang w:eastAsia="lv-LV"/>
              </w:rPr>
              <w:t>2016.gadam – 24 000 LVL.</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345C2D">
            <w:pPr>
              <w:spacing w:before="120" w:after="120" w:line="60" w:lineRule="atLeast"/>
              <w:rPr>
                <w:rFonts w:ascii="Times New Roman" w:hAnsi="Times New Roman"/>
                <w:lang w:eastAsia="lv-LV"/>
              </w:rPr>
            </w:pPr>
            <w:r w:rsidRPr="00474A6E">
              <w:rPr>
                <w:rFonts w:ascii="Times New Roman" w:hAnsi="Times New Roman"/>
                <w:bCs/>
                <w:i/>
                <w:lang w:eastAsia="lv-LV"/>
              </w:rPr>
              <w:t xml:space="preserve">Specializētu latviešu valodas kursu nodrošināšana specifiskām darba vajadzībām </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4.3.</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both"/>
              <w:rPr>
                <w:rFonts w:ascii="Times New Roman" w:hAnsi="Times New Roman"/>
                <w:szCs w:val="20"/>
              </w:rPr>
            </w:pPr>
            <w:r w:rsidRPr="00474A6E">
              <w:rPr>
                <w:rFonts w:ascii="Times New Roman" w:hAnsi="Times New Roman"/>
                <w:szCs w:val="20"/>
              </w:rPr>
              <w:t>Izstrādāt specializētu latviešu valodas kursu saturu un metodiku valodas apguvei darba vajadzībām atsevišķām profesiju (nozaru) grupām</w:t>
            </w:r>
          </w:p>
          <w:p w:rsidR="00350A0A" w:rsidRPr="00474A6E" w:rsidRDefault="00350A0A" w:rsidP="00CF4123">
            <w:pPr>
              <w:spacing w:after="0" w:line="240" w:lineRule="auto"/>
              <w:jc w:val="both"/>
              <w:rPr>
                <w:rFonts w:ascii="Times New Roman" w:hAnsi="Times New Roman"/>
                <w:szCs w:val="20"/>
              </w:rPr>
            </w:pP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5655F1">
            <w:pPr>
              <w:tabs>
                <w:tab w:val="left" w:pos="153"/>
              </w:tabs>
              <w:spacing w:after="0" w:line="60" w:lineRule="atLeast"/>
              <w:rPr>
                <w:rFonts w:ascii="Times New Roman" w:hAnsi="Times New Roman"/>
                <w:lang w:eastAsia="lv-LV"/>
              </w:rPr>
            </w:pPr>
            <w:r w:rsidRPr="00474A6E">
              <w:rPr>
                <w:rFonts w:ascii="Times New Roman" w:hAnsi="Times New Roman"/>
                <w:lang w:eastAsia="lv-LV"/>
              </w:rPr>
              <w:t>1. 31.12.2013</w:t>
            </w:r>
          </w:p>
          <w:p w:rsidR="00350A0A" w:rsidRPr="00474A6E" w:rsidRDefault="00350A0A" w:rsidP="005655F1">
            <w:pPr>
              <w:tabs>
                <w:tab w:val="left" w:pos="153"/>
              </w:tabs>
              <w:spacing w:after="0" w:line="240" w:lineRule="auto"/>
              <w:ind w:left="153" w:hanging="142"/>
              <w:rPr>
                <w:rFonts w:ascii="Times New Roman" w:hAnsi="Times New Roman"/>
                <w:lang w:eastAsia="lv-LV"/>
              </w:rPr>
            </w:pPr>
            <w:r w:rsidRPr="00474A6E">
              <w:rPr>
                <w:rFonts w:ascii="Times New Roman" w:hAnsi="Times New Roman"/>
                <w:lang w:eastAsia="lv-LV"/>
              </w:rPr>
              <w:t xml:space="preserve">    31.12.2014</w:t>
            </w:r>
          </w:p>
          <w:p w:rsidR="00350A0A" w:rsidRPr="00474A6E" w:rsidRDefault="00350A0A" w:rsidP="001D66ED">
            <w:pPr>
              <w:tabs>
                <w:tab w:val="left" w:pos="153"/>
              </w:tabs>
              <w:spacing w:after="0" w:line="240" w:lineRule="auto"/>
              <w:ind w:left="153" w:hanging="142"/>
              <w:rPr>
                <w:rFonts w:ascii="Times New Roman" w:hAnsi="Times New Roman"/>
                <w:lang w:eastAsia="lv-LV"/>
              </w:rPr>
            </w:pPr>
            <w:r w:rsidRPr="00474A6E">
              <w:rPr>
                <w:rFonts w:ascii="Times New Roman" w:hAnsi="Times New Roman"/>
                <w:lang w:eastAsia="lv-LV"/>
              </w:rPr>
              <w:t xml:space="preserve">    </w:t>
            </w:r>
          </w:p>
          <w:p w:rsidR="00350A0A" w:rsidRPr="00474A6E" w:rsidRDefault="00350A0A" w:rsidP="005655F1">
            <w:pPr>
              <w:tabs>
                <w:tab w:val="left" w:pos="153"/>
              </w:tabs>
              <w:spacing w:after="0" w:line="240" w:lineRule="auto"/>
              <w:ind w:left="153" w:hanging="142"/>
              <w:rPr>
                <w:rFonts w:ascii="Times New Roman" w:hAnsi="Times New Roman"/>
                <w:lang w:eastAsia="lv-LV"/>
              </w:rPr>
            </w:pPr>
            <w:r w:rsidRPr="00474A6E">
              <w:rPr>
                <w:rFonts w:ascii="Times New Roman" w:hAnsi="Times New Roman"/>
                <w:lang w:eastAsia="lv-LV"/>
              </w:rPr>
              <w:t>2. 31.12.2014</w:t>
            </w:r>
          </w:p>
          <w:p w:rsidR="00350A0A" w:rsidRPr="00474A6E" w:rsidRDefault="00350A0A" w:rsidP="005655F1">
            <w:pPr>
              <w:tabs>
                <w:tab w:val="left" w:pos="153"/>
              </w:tabs>
              <w:spacing w:after="0" w:line="240" w:lineRule="auto"/>
              <w:ind w:left="153" w:hanging="142"/>
              <w:rPr>
                <w:rFonts w:ascii="Times New Roman" w:hAnsi="Times New Roman"/>
                <w:lang w:eastAsia="lv-LV"/>
              </w:rPr>
            </w:pPr>
            <w:r w:rsidRPr="00474A6E">
              <w:rPr>
                <w:rFonts w:ascii="Times New Roman" w:hAnsi="Times New Roman"/>
                <w:lang w:eastAsia="lv-LV"/>
              </w:rPr>
              <w:t xml:space="preserve">    31.12.2015</w:t>
            </w:r>
          </w:p>
          <w:p w:rsidR="00350A0A" w:rsidRPr="00474A6E" w:rsidRDefault="00350A0A" w:rsidP="005655F1">
            <w:pPr>
              <w:spacing w:after="0" w:line="60" w:lineRule="atLeast"/>
              <w:jc w:val="center"/>
              <w:rPr>
                <w:rFonts w:ascii="Times New Roman" w:hAnsi="Times New Roman"/>
                <w:lang w:eastAsia="lv-LV"/>
              </w:rPr>
            </w:pPr>
            <w:r w:rsidRPr="00474A6E">
              <w:rPr>
                <w:rFonts w:ascii="Times New Roman" w:hAnsi="Times New Roman"/>
                <w:lang w:eastAsia="lv-LV"/>
              </w:rPr>
              <w:t>31.12.2016</w:t>
            </w:r>
          </w:p>
          <w:p w:rsidR="00350A0A" w:rsidRPr="00474A6E" w:rsidRDefault="00350A0A" w:rsidP="00CF4123">
            <w:pPr>
              <w:spacing w:after="0" w:line="60" w:lineRule="atLeast"/>
              <w:jc w:val="center"/>
              <w:rPr>
                <w:rFonts w:ascii="Times New Roman" w:hAnsi="Times New Roman"/>
                <w:lang w:eastAsia="lv-LV"/>
              </w:rPr>
            </w:pPr>
          </w:p>
          <w:p w:rsidR="00350A0A" w:rsidRPr="00474A6E" w:rsidRDefault="00350A0A" w:rsidP="00CF4123">
            <w:pPr>
              <w:spacing w:after="0" w:line="60" w:lineRule="atLeast"/>
              <w:rPr>
                <w:rFonts w:ascii="Times New Roman" w:hAnsi="Times New Roman"/>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center"/>
              <w:rPr>
                <w:rFonts w:ascii="Times New Roman" w:hAnsi="Times New Roman"/>
                <w:lang w:eastAsia="lv-LV"/>
              </w:rPr>
            </w:pPr>
            <w:r w:rsidRPr="00474A6E">
              <w:rPr>
                <w:rFonts w:ascii="Times New Roman" w:hAnsi="Times New Roman"/>
                <w:lang w:eastAsia="lv-LV"/>
              </w:rPr>
              <w:t>IZM sadarbībā ar LM, nozaru asociācijām, augstskolām</w:t>
            </w:r>
          </w:p>
          <w:p w:rsidR="00350A0A" w:rsidRPr="00474A6E" w:rsidRDefault="00350A0A" w:rsidP="00CF4123">
            <w:pPr>
              <w:spacing w:after="0" w:line="60" w:lineRule="atLeast"/>
              <w:jc w:val="center"/>
              <w:rPr>
                <w:rFonts w:ascii="Times New Roman" w:hAnsi="Times New Roman"/>
                <w:lang w:eastAsia="lv-LV"/>
              </w:rPr>
            </w:pPr>
          </w:p>
          <w:p w:rsidR="00350A0A" w:rsidRPr="00474A6E" w:rsidRDefault="00350A0A" w:rsidP="00CF4123">
            <w:pPr>
              <w:spacing w:after="0" w:line="60" w:lineRule="atLeast"/>
              <w:jc w:val="center"/>
              <w:rPr>
                <w:rFonts w:ascii="Times New Roman" w:hAnsi="Times New Roman"/>
                <w:lang w:eastAsia="lv-LV"/>
              </w:rPr>
            </w:pPr>
          </w:p>
          <w:p w:rsidR="00350A0A" w:rsidRPr="00474A6E" w:rsidRDefault="00350A0A" w:rsidP="00CF4123">
            <w:pPr>
              <w:spacing w:after="0" w:line="60" w:lineRule="atLeast"/>
              <w:jc w:val="center"/>
              <w:rPr>
                <w:rFonts w:ascii="Times New Roman" w:hAnsi="Times New Roman"/>
                <w:lang w:eastAsia="lv-LV"/>
              </w:rPr>
            </w:pPr>
          </w:p>
          <w:p w:rsidR="00350A0A" w:rsidRPr="00474A6E" w:rsidRDefault="00350A0A" w:rsidP="00CF4123">
            <w:pPr>
              <w:spacing w:after="0" w:line="60" w:lineRule="atLeast"/>
              <w:jc w:val="center"/>
              <w:rPr>
                <w:rFonts w:ascii="Times New Roman" w:hAnsi="Times New Roman"/>
                <w:lang w:eastAsia="lv-LV"/>
              </w:rPr>
            </w:pPr>
          </w:p>
          <w:p w:rsidR="00350A0A" w:rsidRPr="00474A6E" w:rsidRDefault="00350A0A" w:rsidP="00CF4123">
            <w:pPr>
              <w:spacing w:after="0" w:line="60" w:lineRule="atLeast"/>
              <w:jc w:val="center"/>
              <w:rPr>
                <w:rFonts w:ascii="Times New Roman" w:hAnsi="Times New Roman"/>
                <w:lang w:eastAsia="lv-LV"/>
              </w:rPr>
            </w:pPr>
          </w:p>
          <w:p w:rsidR="00350A0A" w:rsidRPr="00474A6E" w:rsidRDefault="00350A0A" w:rsidP="00CF4123">
            <w:pPr>
              <w:spacing w:after="0" w:line="60" w:lineRule="atLeast"/>
              <w:jc w:val="center"/>
              <w:rPr>
                <w:rFonts w:ascii="Times New Roman" w:hAnsi="Times New Roman"/>
                <w:lang w:eastAsia="lv-LV"/>
              </w:rPr>
            </w:pPr>
          </w:p>
          <w:p w:rsidR="00350A0A" w:rsidRPr="00474A6E" w:rsidRDefault="00350A0A" w:rsidP="00CF4123">
            <w:pPr>
              <w:spacing w:after="0" w:line="60" w:lineRule="atLeast"/>
              <w:rPr>
                <w:rFonts w:ascii="Times New Roman" w:hAnsi="Times New Roman"/>
                <w:lang w:eastAsia="lv-LV"/>
              </w:rPr>
            </w:pP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DD17E8">
            <w:pPr>
              <w:tabs>
                <w:tab w:val="left" w:pos="336"/>
              </w:tabs>
              <w:spacing w:after="0" w:line="60" w:lineRule="atLeast"/>
              <w:ind w:left="336" w:hanging="283"/>
              <w:jc w:val="both"/>
              <w:rPr>
                <w:rFonts w:ascii="Times New Roman" w:hAnsi="Times New Roman"/>
                <w:lang w:eastAsia="lv-LV"/>
              </w:rPr>
            </w:pPr>
            <w:r w:rsidRPr="00474A6E">
              <w:rPr>
                <w:rFonts w:ascii="Times New Roman" w:hAnsi="Times New Roman"/>
                <w:lang w:eastAsia="lv-LV"/>
              </w:rPr>
              <w:t>1. 2013.-2014.gadā izstrādāti, izdoti, elektroniskajā vidē ievietoti  latviešu valodas funkcionālo līmeņu apraksti no A1 līdz C1 (pēc Eiropas kopīgajām pamatnostādnēm valodu apguvei)</w:t>
            </w:r>
          </w:p>
          <w:p w:rsidR="00350A0A" w:rsidRPr="00474A6E" w:rsidRDefault="00350A0A" w:rsidP="00DD17E8">
            <w:pPr>
              <w:tabs>
                <w:tab w:val="left" w:pos="336"/>
              </w:tabs>
              <w:spacing w:before="60" w:after="0" w:line="60" w:lineRule="atLeast"/>
              <w:ind w:left="335" w:hanging="284"/>
              <w:jc w:val="both"/>
              <w:rPr>
                <w:rFonts w:ascii="Times New Roman" w:hAnsi="Times New Roman"/>
                <w:lang w:eastAsia="lv-LV"/>
              </w:rPr>
            </w:pPr>
            <w:r w:rsidRPr="00474A6E">
              <w:rPr>
                <w:rFonts w:ascii="Times New Roman" w:hAnsi="Times New Roman"/>
                <w:lang w:eastAsia="lv-LV"/>
              </w:rPr>
              <w:t>2. 2014. -2016.gadā izdoti mācību līdzekļi B un C valodas prasmes līmenim</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60" w:lineRule="atLeast"/>
              <w:rPr>
                <w:rFonts w:ascii="Times New Roman" w:hAnsi="Times New Roman"/>
                <w:lang w:eastAsia="lv-LV"/>
              </w:rPr>
            </w:pPr>
            <w:r w:rsidRPr="00474A6E">
              <w:rPr>
                <w:rFonts w:ascii="Times New Roman" w:hAnsi="Times New Roman"/>
                <w:lang w:eastAsia="lv-LV"/>
              </w:rPr>
              <w:t>1. IZM budžeta ietvaros</w:t>
            </w:r>
          </w:p>
          <w:p w:rsidR="00350A0A" w:rsidRPr="00474A6E" w:rsidRDefault="00350A0A" w:rsidP="00CF4123">
            <w:pPr>
              <w:spacing w:after="0" w:line="60" w:lineRule="atLeast"/>
              <w:rPr>
                <w:rFonts w:ascii="Times New Roman" w:hAnsi="Times New Roman"/>
                <w:lang w:eastAsia="lv-LV"/>
              </w:rPr>
            </w:pPr>
          </w:p>
          <w:p w:rsidR="00350A0A" w:rsidRPr="00474A6E" w:rsidRDefault="00350A0A" w:rsidP="00E26149">
            <w:pPr>
              <w:spacing w:after="0" w:line="60" w:lineRule="atLeast"/>
              <w:rPr>
                <w:rFonts w:ascii="Times New Roman" w:hAnsi="Times New Roman"/>
                <w:lang w:eastAsia="lv-LV"/>
              </w:rPr>
            </w:pPr>
            <w:r w:rsidRPr="00474A6E">
              <w:rPr>
                <w:rFonts w:ascii="Times New Roman" w:hAnsi="Times New Roman"/>
                <w:lang w:eastAsia="lv-LV"/>
              </w:rPr>
              <w:t xml:space="preserve">2.IZM nepieciešams papildu finansējums 2014.-2016.gadam – </w:t>
            </w:r>
          </w:p>
          <w:p w:rsidR="00350A0A" w:rsidRPr="00474A6E" w:rsidRDefault="00350A0A" w:rsidP="00E26149">
            <w:pPr>
              <w:spacing w:after="0" w:line="60" w:lineRule="atLeast"/>
              <w:rPr>
                <w:rFonts w:ascii="Times New Roman" w:hAnsi="Times New Roman"/>
                <w:lang w:eastAsia="lv-LV"/>
              </w:rPr>
            </w:pPr>
            <w:r w:rsidRPr="00474A6E">
              <w:rPr>
                <w:rFonts w:ascii="Times New Roman" w:hAnsi="Times New Roman"/>
                <w:lang w:eastAsia="lv-LV"/>
              </w:rPr>
              <w:t>12 000 LVL/gadā</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4.4.</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both"/>
              <w:rPr>
                <w:rFonts w:ascii="Times New Roman" w:hAnsi="Times New Roman"/>
                <w:szCs w:val="20"/>
              </w:rPr>
            </w:pPr>
            <w:r w:rsidRPr="00474A6E">
              <w:rPr>
                <w:rFonts w:ascii="Times New Roman" w:hAnsi="Times New Roman"/>
                <w:szCs w:val="20"/>
              </w:rPr>
              <w:t xml:space="preserve">Izstrādāt latviešu valodas apguvējiem elektroniskos </w:t>
            </w:r>
            <w:proofErr w:type="spellStart"/>
            <w:r w:rsidRPr="00474A6E">
              <w:rPr>
                <w:rFonts w:ascii="Times New Roman" w:hAnsi="Times New Roman"/>
                <w:szCs w:val="20"/>
              </w:rPr>
              <w:t>u.c</w:t>
            </w:r>
            <w:proofErr w:type="spellEnd"/>
            <w:r w:rsidRPr="00474A6E">
              <w:rPr>
                <w:rFonts w:ascii="Times New Roman" w:hAnsi="Times New Roman"/>
                <w:szCs w:val="20"/>
              </w:rPr>
              <w:t>. veida valodas apguves līdzekļus pašmācībai, kas pieejami Latviešu valodas aģentūras interneta vietnē</w:t>
            </w:r>
          </w:p>
          <w:p w:rsidR="00350A0A" w:rsidRPr="00474A6E" w:rsidRDefault="00350A0A" w:rsidP="00CF4123">
            <w:pPr>
              <w:spacing w:before="100" w:beforeAutospacing="1" w:after="0" w:line="240" w:lineRule="auto"/>
              <w:jc w:val="both"/>
              <w:rPr>
                <w:rFonts w:ascii="Times New Roman" w:hAnsi="Times New Roman"/>
                <w:szCs w:val="20"/>
              </w:rPr>
            </w:pP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159">
            <w:pPr>
              <w:pStyle w:val="ListParagraph"/>
              <w:numPr>
                <w:ilvl w:val="0"/>
                <w:numId w:val="17"/>
              </w:numPr>
              <w:tabs>
                <w:tab w:val="left" w:pos="295"/>
              </w:tabs>
              <w:spacing w:after="0" w:line="60" w:lineRule="atLeast"/>
              <w:ind w:left="309" w:hanging="284"/>
              <w:rPr>
                <w:rFonts w:ascii="Times New Roman" w:hAnsi="Times New Roman"/>
                <w:lang w:eastAsia="lv-LV"/>
              </w:rPr>
            </w:pPr>
            <w:r w:rsidRPr="00474A6E">
              <w:rPr>
                <w:rFonts w:ascii="Times New Roman" w:hAnsi="Times New Roman"/>
                <w:lang w:eastAsia="lv-LV"/>
              </w:rPr>
              <w:t>2013.gada 4.ceturksnis</w:t>
            </w:r>
          </w:p>
          <w:p w:rsidR="00350A0A" w:rsidRPr="00474A6E" w:rsidRDefault="00350A0A" w:rsidP="00CF4123">
            <w:pPr>
              <w:spacing w:after="0" w:line="60" w:lineRule="atLeast"/>
              <w:jc w:val="center"/>
              <w:rPr>
                <w:rFonts w:ascii="Times New Roman" w:hAnsi="Times New Roman"/>
                <w:lang w:eastAsia="lv-LV"/>
              </w:rPr>
            </w:pPr>
          </w:p>
          <w:p w:rsidR="00350A0A" w:rsidRPr="00474A6E" w:rsidRDefault="00350A0A" w:rsidP="009E1390">
            <w:pPr>
              <w:spacing w:after="0" w:line="60" w:lineRule="atLeast"/>
              <w:rPr>
                <w:rFonts w:ascii="Times New Roman" w:hAnsi="Times New Roman"/>
                <w:lang w:eastAsia="lv-LV"/>
              </w:rPr>
            </w:pPr>
          </w:p>
          <w:p w:rsidR="00350A0A" w:rsidRPr="00474A6E" w:rsidRDefault="00350A0A" w:rsidP="00345C2D">
            <w:pPr>
              <w:tabs>
                <w:tab w:val="left" w:pos="153"/>
              </w:tabs>
              <w:spacing w:after="0" w:line="240" w:lineRule="auto"/>
              <w:ind w:left="153" w:hanging="142"/>
              <w:rPr>
                <w:rFonts w:ascii="Times New Roman" w:hAnsi="Times New Roman"/>
                <w:lang w:eastAsia="lv-LV"/>
              </w:rPr>
            </w:pPr>
            <w:r w:rsidRPr="00474A6E">
              <w:rPr>
                <w:rFonts w:ascii="Times New Roman" w:hAnsi="Times New Roman"/>
                <w:lang w:eastAsia="lv-LV"/>
              </w:rPr>
              <w:t>2. 31.12.2014</w:t>
            </w:r>
          </w:p>
          <w:p w:rsidR="00350A0A" w:rsidRPr="00474A6E" w:rsidRDefault="00350A0A" w:rsidP="00345C2D">
            <w:pPr>
              <w:tabs>
                <w:tab w:val="left" w:pos="153"/>
              </w:tabs>
              <w:spacing w:after="0" w:line="240" w:lineRule="auto"/>
              <w:ind w:left="153" w:hanging="142"/>
              <w:rPr>
                <w:rFonts w:ascii="Times New Roman" w:hAnsi="Times New Roman"/>
                <w:lang w:eastAsia="lv-LV"/>
              </w:rPr>
            </w:pPr>
            <w:r w:rsidRPr="00474A6E">
              <w:rPr>
                <w:rFonts w:ascii="Times New Roman" w:hAnsi="Times New Roman"/>
                <w:lang w:eastAsia="lv-LV"/>
              </w:rPr>
              <w:t xml:space="preserve">    31.12.2015</w:t>
            </w:r>
          </w:p>
          <w:p w:rsidR="00350A0A" w:rsidRPr="00474A6E" w:rsidRDefault="00350A0A" w:rsidP="00345C2D">
            <w:pPr>
              <w:spacing w:after="0" w:line="60" w:lineRule="atLeast"/>
              <w:jc w:val="center"/>
              <w:rPr>
                <w:rFonts w:ascii="Times New Roman" w:hAnsi="Times New Roman"/>
                <w:lang w:eastAsia="lv-LV"/>
              </w:rPr>
            </w:pPr>
            <w:r w:rsidRPr="00474A6E">
              <w:rPr>
                <w:rFonts w:ascii="Times New Roman" w:hAnsi="Times New Roman"/>
                <w:lang w:eastAsia="lv-LV"/>
              </w:rPr>
              <w:t>31.12.2016</w:t>
            </w:r>
          </w:p>
          <w:p w:rsidR="00350A0A" w:rsidRPr="00474A6E" w:rsidRDefault="00350A0A" w:rsidP="00345C2D">
            <w:pPr>
              <w:tabs>
                <w:tab w:val="left" w:pos="307"/>
              </w:tabs>
              <w:spacing w:after="0" w:line="60" w:lineRule="atLeast"/>
              <w:rPr>
                <w:rFonts w:ascii="Times New Roman" w:hAnsi="Times New Roman"/>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center"/>
              <w:rPr>
                <w:rFonts w:ascii="Times New Roman" w:hAnsi="Times New Roman"/>
                <w:lang w:eastAsia="lv-LV"/>
              </w:rPr>
            </w:pPr>
            <w:r w:rsidRPr="00474A6E">
              <w:rPr>
                <w:rFonts w:ascii="Times New Roman" w:hAnsi="Times New Roman"/>
                <w:lang w:eastAsia="lv-LV"/>
              </w:rPr>
              <w:t>IZM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159">
            <w:pPr>
              <w:pStyle w:val="ListParagraph"/>
              <w:numPr>
                <w:ilvl w:val="0"/>
                <w:numId w:val="18"/>
              </w:numPr>
              <w:tabs>
                <w:tab w:val="left" w:pos="336"/>
              </w:tabs>
              <w:spacing w:after="0" w:line="60" w:lineRule="atLeast"/>
              <w:ind w:left="336" w:hanging="283"/>
              <w:jc w:val="both"/>
              <w:rPr>
                <w:rFonts w:ascii="Times New Roman" w:hAnsi="Times New Roman"/>
                <w:lang w:eastAsia="lv-LV"/>
              </w:rPr>
            </w:pPr>
            <w:r w:rsidRPr="00474A6E">
              <w:rPr>
                <w:rFonts w:ascii="Times New Roman" w:hAnsi="Times New Roman"/>
                <w:lang w:eastAsia="lv-LV"/>
              </w:rPr>
              <w:t xml:space="preserve">Izstrādāts A2, B1 valodas prasmes līmeņa elektroniskais mācību līdzeklis </w:t>
            </w:r>
          </w:p>
          <w:p w:rsidR="00350A0A" w:rsidRPr="00474A6E" w:rsidRDefault="00350A0A" w:rsidP="00491159">
            <w:pPr>
              <w:pStyle w:val="ListParagraph"/>
              <w:numPr>
                <w:ilvl w:val="0"/>
                <w:numId w:val="18"/>
              </w:numPr>
              <w:tabs>
                <w:tab w:val="left" w:pos="336"/>
              </w:tabs>
              <w:spacing w:before="60" w:after="0" w:line="60" w:lineRule="atLeast"/>
              <w:ind w:left="335" w:hanging="284"/>
              <w:contextualSpacing w:val="0"/>
              <w:jc w:val="both"/>
              <w:rPr>
                <w:rFonts w:ascii="Times New Roman" w:hAnsi="Times New Roman"/>
                <w:lang w:eastAsia="lv-LV"/>
              </w:rPr>
            </w:pPr>
            <w:r w:rsidRPr="00474A6E">
              <w:rPr>
                <w:rFonts w:ascii="Times New Roman" w:hAnsi="Times New Roman"/>
                <w:lang w:eastAsia="lv-LV"/>
              </w:rPr>
              <w:t>Izstrādāts B2, C1 valodas prasmes elektroniskais mācību līdzeklis</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keepNext/>
              <w:keepLines/>
              <w:spacing w:after="0" w:line="240" w:lineRule="auto"/>
              <w:outlineLvl w:val="1"/>
              <w:rPr>
                <w:rFonts w:ascii="Times New Roman" w:hAnsi="Times New Roman"/>
                <w:lang w:eastAsia="lv-LV"/>
              </w:rPr>
            </w:pPr>
            <w:r w:rsidRPr="00474A6E">
              <w:rPr>
                <w:rFonts w:ascii="Times New Roman" w:hAnsi="Times New Roman"/>
                <w:lang w:eastAsia="lv-LV"/>
              </w:rPr>
              <w:t>1. IZM budžeta ietvaros</w:t>
            </w:r>
          </w:p>
          <w:p w:rsidR="00350A0A" w:rsidRPr="00474A6E" w:rsidRDefault="00350A0A" w:rsidP="00CF4123">
            <w:pPr>
              <w:spacing w:after="0" w:line="60" w:lineRule="atLeast"/>
              <w:rPr>
                <w:rFonts w:ascii="Times New Roman" w:hAnsi="Times New Roman"/>
              </w:rPr>
            </w:pPr>
            <w:r w:rsidRPr="00474A6E">
              <w:rPr>
                <w:rFonts w:ascii="Times New Roman" w:hAnsi="Times New Roman"/>
                <w:lang w:eastAsia="lv-LV"/>
              </w:rPr>
              <w:t xml:space="preserve"> </w:t>
            </w:r>
          </w:p>
          <w:p w:rsidR="00350A0A" w:rsidRPr="00474A6E" w:rsidRDefault="00350A0A" w:rsidP="00CF4123">
            <w:pPr>
              <w:spacing w:after="0" w:line="60" w:lineRule="atLeast"/>
              <w:rPr>
                <w:rFonts w:ascii="Times New Roman" w:hAnsi="Times New Roman"/>
              </w:rPr>
            </w:pPr>
            <w:r w:rsidRPr="00474A6E">
              <w:rPr>
                <w:rFonts w:ascii="Times New Roman" w:hAnsi="Times New Roman"/>
              </w:rPr>
              <w:t>2. IZM nepieciešams papildu finansējums:</w:t>
            </w:r>
          </w:p>
          <w:p w:rsidR="00350A0A" w:rsidRPr="00474A6E" w:rsidRDefault="00350A0A" w:rsidP="00C65907">
            <w:pPr>
              <w:pStyle w:val="ListParagraph"/>
              <w:tabs>
                <w:tab w:val="left" w:pos="288"/>
              </w:tabs>
              <w:spacing w:after="0" w:line="60" w:lineRule="atLeast"/>
              <w:ind w:left="0"/>
              <w:rPr>
                <w:rFonts w:ascii="Times New Roman" w:hAnsi="Times New Roman"/>
              </w:rPr>
            </w:pPr>
            <w:r w:rsidRPr="00474A6E">
              <w:rPr>
                <w:rFonts w:ascii="Times New Roman" w:hAnsi="Times New Roman"/>
              </w:rPr>
              <w:t>2014.-2016.gadam – 30 000 LVL/gadā</w:t>
            </w:r>
          </w:p>
        </w:tc>
      </w:tr>
      <w:tr w:rsidR="00474A6E" w:rsidRPr="00474A6E" w:rsidTr="009D1C70">
        <w:trPr>
          <w:trHeight w:val="60"/>
        </w:trPr>
        <w:tc>
          <w:tcPr>
            <w:tcW w:w="255" w:type="pct"/>
            <w:tcBorders>
              <w:top w:val="single" w:sz="6" w:space="0" w:color="auto"/>
              <w:bottom w:val="single" w:sz="6" w:space="0" w:color="auto"/>
              <w:right w:val="single" w:sz="6" w:space="0" w:color="auto"/>
            </w:tcBorders>
            <w:shd w:val="clear" w:color="auto" w:fill="FFFFFF"/>
            <w:tcMar>
              <w:top w:w="15" w:type="dxa"/>
              <w:left w:w="57" w:type="dxa"/>
              <w:bottom w:w="15" w:type="dxa"/>
              <w:right w:w="57" w:type="dxa"/>
            </w:tcMar>
          </w:tcPr>
          <w:p w:rsidR="00350A0A" w:rsidRPr="00474A6E" w:rsidRDefault="00350A0A" w:rsidP="00CF4123">
            <w:pPr>
              <w:spacing w:before="100" w:after="0" w:line="240" w:lineRule="auto"/>
              <w:jc w:val="center"/>
              <w:rPr>
                <w:rFonts w:ascii="Times New Roman" w:hAnsi="Times New Roman"/>
                <w:bCs/>
                <w:u w:color="FFFFFF"/>
                <w:shd w:val="clear" w:color="auto" w:fill="00FF00"/>
                <w:lang w:eastAsia="lv-LV"/>
              </w:rPr>
            </w:pPr>
            <w:r w:rsidRPr="00474A6E">
              <w:rPr>
                <w:rFonts w:ascii="Times New Roman" w:hAnsi="Times New Roman"/>
                <w:bCs/>
                <w:lang w:eastAsia="lv-LV"/>
              </w:rPr>
              <w:t>4.5.</w:t>
            </w:r>
          </w:p>
        </w:tc>
        <w:tc>
          <w:tcPr>
            <w:tcW w:w="1704"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57" w:type="dxa"/>
              <w:bottom w:w="15" w:type="dxa"/>
              <w:right w:w="57" w:type="dxa"/>
            </w:tcMar>
          </w:tcPr>
          <w:p w:rsidR="00350A0A" w:rsidRPr="00474A6E" w:rsidRDefault="00350A0A" w:rsidP="00135DC0">
            <w:pPr>
              <w:spacing w:after="0" w:line="100" w:lineRule="atLeast"/>
              <w:jc w:val="both"/>
              <w:rPr>
                <w:rFonts w:ascii="Times New Roman" w:hAnsi="Times New Roman"/>
                <w:szCs w:val="20"/>
              </w:rPr>
            </w:pPr>
            <w:r w:rsidRPr="00474A6E">
              <w:rPr>
                <w:rFonts w:ascii="Times New Roman" w:hAnsi="Times New Roman"/>
                <w:szCs w:val="20"/>
              </w:rPr>
              <w:t>Popularizēt ārvalstīs dzīvojošo latviešu  un to ģimenes locekļu vidū brīvi pieejamos e-mācību līdzekļus latviešu valodas apguvei un valodas prasmes līmeņa novērtēšanai e-vidē (</w:t>
            </w:r>
            <w:proofErr w:type="spellStart"/>
            <w:r w:rsidRPr="00474A6E">
              <w:rPr>
                <w:rFonts w:ascii="Times New Roman" w:hAnsi="Times New Roman"/>
                <w:szCs w:val="20"/>
              </w:rPr>
              <w:t>t.sk</w:t>
            </w:r>
            <w:proofErr w:type="spellEnd"/>
            <w:r w:rsidRPr="00474A6E">
              <w:rPr>
                <w:rFonts w:ascii="Times New Roman" w:hAnsi="Times New Roman"/>
                <w:szCs w:val="20"/>
              </w:rPr>
              <w:t xml:space="preserve">., </w:t>
            </w:r>
          </w:p>
          <w:p w:rsidR="00350A0A" w:rsidRPr="00474A6E" w:rsidRDefault="00350A0A" w:rsidP="00135DC0">
            <w:pPr>
              <w:spacing w:after="0" w:line="100" w:lineRule="atLeast"/>
              <w:jc w:val="both"/>
              <w:rPr>
                <w:rFonts w:ascii="Times New Roman" w:hAnsi="Times New Roman"/>
                <w:szCs w:val="20"/>
              </w:rPr>
            </w:pPr>
            <w:r w:rsidRPr="00474A6E">
              <w:rPr>
                <w:rFonts w:ascii="Times New Roman" w:hAnsi="Times New Roman"/>
                <w:szCs w:val="20"/>
              </w:rPr>
              <w:t xml:space="preserve">Latviešu valodas aģentūras mājas lapā, </w:t>
            </w:r>
          </w:p>
          <w:p w:rsidR="00350A0A" w:rsidRPr="00474A6E" w:rsidRDefault="00350A0A" w:rsidP="00135DC0">
            <w:pPr>
              <w:spacing w:after="0" w:line="100" w:lineRule="atLeast"/>
              <w:jc w:val="both"/>
              <w:rPr>
                <w:rFonts w:ascii="Times New Roman" w:hAnsi="Times New Roman"/>
                <w:szCs w:val="20"/>
                <w:u w:val="single"/>
              </w:rPr>
            </w:pPr>
            <w:r w:rsidRPr="00474A6E">
              <w:rPr>
                <w:rFonts w:ascii="Times New Roman" w:hAnsi="Times New Roman"/>
                <w:szCs w:val="20"/>
                <w:u w:val="single"/>
              </w:rPr>
              <w:t>www.livemocha.com</w:t>
            </w:r>
          </w:p>
          <w:p w:rsidR="00350A0A" w:rsidRPr="00474A6E" w:rsidRDefault="00350A0A" w:rsidP="001238EF">
            <w:pPr>
              <w:spacing w:after="0" w:line="100" w:lineRule="atLeast"/>
              <w:jc w:val="both"/>
              <w:rPr>
                <w:rFonts w:ascii="Times New Roman" w:hAnsi="Times New Roman"/>
                <w:szCs w:val="20"/>
              </w:rPr>
            </w:pPr>
            <w:r w:rsidRPr="00474A6E">
              <w:rPr>
                <w:rFonts w:ascii="Times New Roman" w:hAnsi="Times New Roman"/>
                <w:szCs w:val="20"/>
              </w:rPr>
              <w:t xml:space="preserve">un valodas prasmes līmeņa novērtēšanai e-vidē, izmantojot, Eiropas valodas portfeli </w:t>
            </w:r>
            <w:proofErr w:type="spellStart"/>
            <w:r w:rsidRPr="00474A6E">
              <w:rPr>
                <w:rFonts w:ascii="Times New Roman" w:hAnsi="Times New Roman"/>
                <w:szCs w:val="20"/>
              </w:rPr>
              <w:t>u.c</w:t>
            </w:r>
            <w:proofErr w:type="spellEnd"/>
            <w:r w:rsidRPr="00474A6E">
              <w:rPr>
                <w:rFonts w:ascii="Times New Roman" w:hAnsi="Times New Roman"/>
                <w:szCs w:val="20"/>
              </w:rPr>
              <w:t>.)</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center"/>
              <w:rPr>
                <w:rFonts w:ascii="Times New Roman" w:hAnsi="Times New Roman"/>
                <w:u w:color="FFFFFF"/>
                <w:shd w:val="clear" w:color="auto" w:fill="00FF00"/>
                <w:lang w:eastAsia="lv-LV"/>
              </w:rPr>
            </w:pPr>
            <w:r w:rsidRPr="00474A6E">
              <w:rPr>
                <w:rFonts w:ascii="Times New Roman" w:hAnsi="Times New Roman"/>
                <w:szCs w:val="20"/>
              </w:rPr>
              <w:t>Pastāvīgi</w:t>
            </w:r>
          </w:p>
        </w:tc>
        <w:tc>
          <w:tcPr>
            <w:tcW w:w="712"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57" w:type="dxa"/>
              <w:bottom w:w="15" w:type="dxa"/>
              <w:right w:w="57" w:type="dxa"/>
            </w:tcMar>
          </w:tcPr>
          <w:p w:rsidR="00350A0A" w:rsidRPr="00474A6E" w:rsidRDefault="00350A0A" w:rsidP="0071230F">
            <w:pPr>
              <w:spacing w:after="0" w:line="240" w:lineRule="auto"/>
              <w:jc w:val="center"/>
              <w:rPr>
                <w:rFonts w:ascii="Times New Roman" w:hAnsi="Times New Roman"/>
                <w:u w:color="FFFFFF"/>
                <w:shd w:val="clear" w:color="auto" w:fill="00FF00"/>
                <w:lang w:eastAsia="lv-LV"/>
              </w:rPr>
            </w:pPr>
            <w:r w:rsidRPr="00474A6E">
              <w:rPr>
                <w:rFonts w:ascii="Times New Roman" w:hAnsi="Times New Roman"/>
                <w:szCs w:val="20"/>
              </w:rPr>
              <w:t>IZM</w:t>
            </w:r>
          </w:p>
        </w:tc>
        <w:tc>
          <w:tcPr>
            <w:tcW w:w="1166"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57" w:type="dxa"/>
              <w:bottom w:w="15" w:type="dxa"/>
              <w:right w:w="57" w:type="dxa"/>
            </w:tcMar>
          </w:tcPr>
          <w:p w:rsidR="00350A0A" w:rsidRPr="00474A6E" w:rsidRDefault="00350A0A" w:rsidP="00135DC0">
            <w:pPr>
              <w:spacing w:after="0" w:line="240" w:lineRule="auto"/>
              <w:jc w:val="both"/>
              <w:rPr>
                <w:rFonts w:ascii="Times New Roman" w:hAnsi="Times New Roman"/>
                <w:szCs w:val="20"/>
              </w:rPr>
            </w:pPr>
            <w:r w:rsidRPr="00474A6E">
              <w:rPr>
                <w:rFonts w:ascii="Times New Roman" w:hAnsi="Times New Roman"/>
                <w:szCs w:val="20"/>
              </w:rPr>
              <w:t>Ārvalstīs dzīvojošo latviešu  un to ģimenes locekļu vidū izplatīta informācija par brīvi pieejamajiem e-mācību līdzekļi latviešu valodas apguvei e-vidē</w:t>
            </w:r>
          </w:p>
          <w:p w:rsidR="00350A0A" w:rsidRPr="00474A6E" w:rsidRDefault="00350A0A" w:rsidP="00CF4123">
            <w:pPr>
              <w:spacing w:after="0" w:line="240" w:lineRule="auto"/>
              <w:jc w:val="both"/>
              <w:rPr>
                <w:rFonts w:ascii="Times New Roman" w:hAnsi="Times New Roman"/>
                <w:szCs w:val="20"/>
              </w:rPr>
            </w:pPr>
          </w:p>
        </w:tc>
        <w:tc>
          <w:tcPr>
            <w:tcW w:w="625" w:type="pct"/>
            <w:gridSpan w:val="4"/>
            <w:tcBorders>
              <w:top w:val="single" w:sz="6" w:space="0" w:color="auto"/>
              <w:left w:val="single" w:sz="6" w:space="0" w:color="auto"/>
              <w:bottom w:val="single" w:sz="6" w:space="0" w:color="auto"/>
            </w:tcBorders>
            <w:shd w:val="clear" w:color="auto" w:fill="FFFFFF"/>
            <w:tcMar>
              <w:top w:w="15" w:type="dxa"/>
              <w:left w:w="57" w:type="dxa"/>
              <w:bottom w:w="15" w:type="dxa"/>
              <w:right w:w="57" w:type="dxa"/>
            </w:tcMar>
          </w:tcPr>
          <w:p w:rsidR="00350A0A" w:rsidRPr="00474A6E" w:rsidRDefault="00350A0A" w:rsidP="00CF4123">
            <w:pPr>
              <w:spacing w:after="0" w:line="240" w:lineRule="auto"/>
              <w:rPr>
                <w:rFonts w:ascii="Times New Roman" w:hAnsi="Times New Roman"/>
                <w:u w:color="FFFFFF"/>
              </w:rPr>
            </w:pPr>
            <w:r w:rsidRPr="00474A6E">
              <w:rPr>
                <w:rFonts w:ascii="Times New Roman" w:hAnsi="Times New Roman"/>
                <w:szCs w:val="20"/>
              </w:rPr>
              <w:t>IZM un LVA valsts budžeta līdzekļu ietvaros</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CF4123">
            <w:pPr>
              <w:spacing w:before="120" w:after="120" w:line="240" w:lineRule="auto"/>
              <w:ind w:firstLine="142"/>
              <w:rPr>
                <w:rFonts w:ascii="Times New Roman" w:hAnsi="Times New Roman"/>
                <w:b/>
                <w:lang w:eastAsia="lv-LV"/>
              </w:rPr>
            </w:pPr>
            <w:r w:rsidRPr="00474A6E">
              <w:rPr>
                <w:rFonts w:ascii="Times New Roman" w:hAnsi="Times New Roman"/>
                <w:b/>
                <w:lang w:eastAsia="lv-LV"/>
              </w:rPr>
              <w:t>5.</w:t>
            </w:r>
            <w:r w:rsidRPr="00474A6E">
              <w:rPr>
                <w:rFonts w:ascii="Times New Roman" w:hAnsi="Times New Roman"/>
                <w:b/>
                <w:bCs/>
                <w:lang w:eastAsia="lv-LV"/>
              </w:rPr>
              <w:t xml:space="preserve"> R</w:t>
            </w:r>
            <w:r w:rsidRPr="00474A6E">
              <w:rPr>
                <w:rFonts w:ascii="Times New Roman" w:hAnsi="Times New Roman"/>
                <w:b/>
                <w:bCs/>
                <w:sz w:val="18"/>
                <w:lang w:eastAsia="lv-LV"/>
              </w:rPr>
              <w:t>ĪCĪBAS VIRZIENS</w:t>
            </w:r>
            <w:r w:rsidRPr="00474A6E">
              <w:rPr>
                <w:rFonts w:ascii="Times New Roman" w:hAnsi="Times New Roman"/>
                <w:b/>
                <w:bCs/>
                <w:lang w:eastAsia="lv-LV"/>
              </w:rPr>
              <w:t xml:space="preserve">: </w:t>
            </w:r>
            <w:r w:rsidRPr="00474A6E">
              <w:rPr>
                <w:rFonts w:ascii="Times New Roman" w:hAnsi="Times New Roman"/>
                <w:b/>
                <w:lang w:eastAsia="lv-LV"/>
              </w:rPr>
              <w:t>Sadarbība ar diasporu, it īpaši biznesa saiknes veidošana un uzturēšana</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131FFF">
            <w:pPr>
              <w:spacing w:before="120" w:after="120" w:line="240" w:lineRule="auto"/>
              <w:jc w:val="both"/>
              <w:rPr>
                <w:rFonts w:ascii="Times New Roman" w:hAnsi="Times New Roman"/>
                <w:b/>
                <w:lang w:eastAsia="lv-LV"/>
              </w:rPr>
            </w:pPr>
            <w:r w:rsidRPr="00474A6E">
              <w:rPr>
                <w:rFonts w:ascii="Times New Roman" w:hAnsi="Times New Roman"/>
                <w:bCs/>
                <w:i/>
                <w:lang w:eastAsia="lv-LV"/>
              </w:rPr>
              <w:t xml:space="preserve">LIAA nodrošina aktuālu informāciju un konsultācijas potenciālajiem diasporas uzņēmējiem un investoriem par iespējām sākt uzņēmējdarbību, pieejamām atbalsta programmām un atbalsta mehānismiem, sniedz atbalstu biznesa kontaktu dibināšanai </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center"/>
              <w:rPr>
                <w:rFonts w:ascii="Times New Roman" w:hAnsi="Times New Roman"/>
                <w:bCs/>
                <w:lang w:eastAsia="lv-LV"/>
              </w:rPr>
            </w:pPr>
            <w:r w:rsidRPr="00474A6E">
              <w:rPr>
                <w:rFonts w:ascii="Times New Roman" w:hAnsi="Times New Roman"/>
                <w:bCs/>
                <w:lang w:eastAsia="lv-LV"/>
              </w:rPr>
              <w:t>5.1.</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both"/>
              <w:rPr>
                <w:rFonts w:ascii="Times New Roman" w:hAnsi="Times New Roman"/>
                <w:bCs/>
                <w:i/>
                <w:lang w:eastAsia="lv-LV"/>
              </w:rPr>
            </w:pPr>
            <w:r w:rsidRPr="00474A6E">
              <w:rPr>
                <w:rFonts w:ascii="Times New Roman" w:hAnsi="Times New Roman"/>
                <w:szCs w:val="20"/>
              </w:rPr>
              <w:t>Nodrošināt aktuālu informāciju un sniegt konsultācijas ārvalstīs dzīvojošajiem potenciālajiem uzņēmējiem un investoriem par iespējām uzsākt uzņēmējdarbību, pieejamām atbalsta programmām un mehānismiem</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31.12.2013</w:t>
            </w:r>
          </w:p>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31.12.2014</w:t>
            </w:r>
          </w:p>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31.12.2015</w:t>
            </w:r>
          </w:p>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31.12.2016</w:t>
            </w:r>
          </w:p>
          <w:p w:rsidR="00350A0A" w:rsidRPr="00474A6E" w:rsidRDefault="00350A0A" w:rsidP="00CF4123">
            <w:pPr>
              <w:spacing w:after="0" w:line="240" w:lineRule="auto"/>
              <w:jc w:val="center"/>
              <w:rPr>
                <w:rFonts w:ascii="Times New Roman" w:hAnsi="Times New Roman"/>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 xml:space="preserve">EM </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159">
            <w:pPr>
              <w:pStyle w:val="ListParagraph"/>
              <w:numPr>
                <w:ilvl w:val="0"/>
                <w:numId w:val="1"/>
              </w:numPr>
              <w:tabs>
                <w:tab w:val="left" w:pos="203"/>
              </w:tabs>
              <w:spacing w:after="40" w:line="240" w:lineRule="auto"/>
              <w:ind w:left="218" w:hanging="218"/>
              <w:contextualSpacing w:val="0"/>
              <w:jc w:val="both"/>
              <w:rPr>
                <w:rFonts w:ascii="Times New Roman" w:hAnsi="Times New Roman"/>
              </w:rPr>
            </w:pPr>
            <w:r w:rsidRPr="00474A6E">
              <w:rPr>
                <w:rFonts w:ascii="Times New Roman" w:hAnsi="Times New Roman"/>
              </w:rPr>
              <w:t xml:space="preserve">Pieaudzis sniegto konsultāciju skaits (2012.gadā kopējais skaits: </w:t>
            </w:r>
            <w:r w:rsidRPr="00474A6E">
              <w:rPr>
                <w:rFonts w:ascii="Times New Roman" w:hAnsi="Times New Roman"/>
                <w:bCs/>
              </w:rPr>
              <w:t xml:space="preserve">4985 </w:t>
            </w:r>
            <w:r w:rsidRPr="00474A6E">
              <w:rPr>
                <w:rFonts w:ascii="Times New Roman" w:hAnsi="Times New Roman"/>
              </w:rPr>
              <w:t>konsultācijas – e-pasts: 1200, vēstules: 12, zvani: 3253, vizītes: 520) – 2013.gadā par 5%, nākamajos gados – par 10% attiecībā pret 2012.gadu.</w:t>
            </w:r>
          </w:p>
          <w:p w:rsidR="00350A0A" w:rsidRPr="00474A6E" w:rsidRDefault="00350A0A" w:rsidP="00491159">
            <w:pPr>
              <w:pStyle w:val="ListParagraph"/>
              <w:numPr>
                <w:ilvl w:val="0"/>
                <w:numId w:val="1"/>
              </w:numPr>
              <w:tabs>
                <w:tab w:val="left" w:pos="203"/>
              </w:tabs>
              <w:spacing w:before="60" w:after="0" w:line="240" w:lineRule="auto"/>
              <w:ind w:left="215" w:hanging="215"/>
              <w:contextualSpacing w:val="0"/>
              <w:jc w:val="both"/>
              <w:rPr>
                <w:rFonts w:ascii="Times New Roman" w:hAnsi="Times New Roman"/>
              </w:rPr>
            </w:pPr>
            <w:r w:rsidRPr="00474A6E">
              <w:rPr>
                <w:rFonts w:ascii="Times New Roman" w:hAnsi="Times New Roman"/>
              </w:rPr>
              <w:t xml:space="preserve">Nodrošināta Interneta mājas lapa – </w:t>
            </w:r>
            <w:hyperlink r:id="rId14" w:history="1">
              <w:r w:rsidRPr="00474A6E">
                <w:rPr>
                  <w:rStyle w:val="Hyperlink"/>
                  <w:rFonts w:ascii="Times New Roman" w:hAnsi="Times New Roman"/>
                  <w:color w:val="auto"/>
                </w:rPr>
                <w:t>www.liaa.gov.lv</w:t>
              </w:r>
            </w:hyperlink>
            <w:r w:rsidRPr="00474A6E">
              <w:rPr>
                <w:rFonts w:ascii="Times New Roman" w:hAnsi="Times New Roman"/>
              </w:rPr>
              <w:t>, kas sniedz aktuālo informāciju uzņēmējdarbības uzsākšanai un veikšanai</w:t>
            </w:r>
          </w:p>
          <w:p w:rsidR="00350A0A" w:rsidRPr="00474A6E" w:rsidRDefault="00350A0A" w:rsidP="00491159">
            <w:pPr>
              <w:pStyle w:val="ListParagraph"/>
              <w:numPr>
                <w:ilvl w:val="0"/>
                <w:numId w:val="1"/>
              </w:numPr>
              <w:tabs>
                <w:tab w:val="left" w:pos="203"/>
              </w:tabs>
              <w:spacing w:before="60" w:after="0" w:line="240" w:lineRule="auto"/>
              <w:ind w:left="215" w:hanging="215"/>
              <w:contextualSpacing w:val="0"/>
              <w:jc w:val="both"/>
              <w:rPr>
                <w:rFonts w:ascii="Times New Roman" w:hAnsi="Times New Roman"/>
              </w:rPr>
            </w:pPr>
            <w:r w:rsidRPr="00474A6E">
              <w:rPr>
                <w:rFonts w:ascii="Times New Roman" w:hAnsi="Times New Roman"/>
              </w:rPr>
              <w:t>Pieaudzis LIAA mājas lapas unikālo apmeklējumu skaits (2012. gadā – 207 044) – 2013.gadā pa 5%, nākamajos gados – par 10% attiecībā pret 2012.gadu.</w:t>
            </w:r>
          </w:p>
          <w:p w:rsidR="00350A0A" w:rsidRPr="00474A6E" w:rsidRDefault="00350A0A" w:rsidP="00491159">
            <w:pPr>
              <w:pStyle w:val="ListParagraph"/>
              <w:numPr>
                <w:ilvl w:val="0"/>
                <w:numId w:val="1"/>
              </w:numPr>
              <w:tabs>
                <w:tab w:val="left" w:pos="203"/>
              </w:tabs>
              <w:spacing w:before="60" w:after="0" w:line="240" w:lineRule="auto"/>
              <w:ind w:left="215" w:hanging="215"/>
              <w:contextualSpacing w:val="0"/>
              <w:jc w:val="both"/>
              <w:rPr>
                <w:rFonts w:ascii="Times New Roman" w:hAnsi="Times New Roman"/>
              </w:rPr>
            </w:pPr>
            <w:r w:rsidRPr="00474A6E">
              <w:rPr>
                <w:rFonts w:ascii="Times New Roman" w:hAnsi="Times New Roman"/>
              </w:rPr>
              <w:t>Nodrošināta 14 Latvijas ārējo ekonomisko pārstāvniecību darbība</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240" w:lineRule="auto"/>
              <w:rPr>
                <w:rFonts w:ascii="Times New Roman" w:hAnsi="Times New Roman"/>
                <w:lang w:eastAsia="lv-LV"/>
              </w:rPr>
            </w:pPr>
            <w:r w:rsidRPr="00474A6E">
              <w:rPr>
                <w:rFonts w:ascii="Times New Roman" w:hAnsi="Times New Roman"/>
                <w:lang w:eastAsia="lv-LV"/>
              </w:rPr>
              <w:t>EM valsts budžeta un ES SF līdzekļu ietvaros</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3A55A3">
            <w:pPr>
              <w:spacing w:before="120" w:after="120" w:line="60" w:lineRule="atLeast"/>
              <w:jc w:val="both"/>
              <w:rPr>
                <w:rFonts w:ascii="Times New Roman" w:hAnsi="Times New Roman"/>
                <w:lang w:eastAsia="lv-LV"/>
              </w:rPr>
            </w:pPr>
            <w:r w:rsidRPr="00474A6E">
              <w:rPr>
                <w:rFonts w:ascii="Times New Roman" w:hAnsi="Times New Roman"/>
                <w:bCs/>
                <w:i/>
                <w:lang w:eastAsia="lv-LV"/>
              </w:rPr>
              <w:t xml:space="preserve">Ekonomikas un inovāciju forumu, konferenču organizēšana Latvijā un  ārvalstīs, ar ārvalstīs dzīvojošajiem latviešu uzņēmējiem, tai skaitā amatpersonu un uzņēmēju delegāciju vizīšu laikā </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center"/>
              <w:rPr>
                <w:rFonts w:ascii="Times New Roman" w:hAnsi="Times New Roman"/>
                <w:bCs/>
                <w:lang w:eastAsia="lv-LV"/>
              </w:rPr>
            </w:pPr>
            <w:r w:rsidRPr="00474A6E">
              <w:rPr>
                <w:rFonts w:ascii="Times New Roman" w:hAnsi="Times New Roman"/>
                <w:bCs/>
                <w:lang w:eastAsia="lv-LV"/>
              </w:rPr>
              <w:t>5.2.</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both"/>
              <w:rPr>
                <w:rFonts w:ascii="Times New Roman" w:hAnsi="Times New Roman"/>
                <w:szCs w:val="20"/>
              </w:rPr>
            </w:pPr>
            <w:r w:rsidRPr="00474A6E">
              <w:rPr>
                <w:rFonts w:ascii="Times New Roman" w:hAnsi="Times New Roman"/>
                <w:szCs w:val="20"/>
              </w:rPr>
              <w:t>Organizēt ekonomikas forumus, konferences, diskusijas Latvijā un ārvalstīs, ar ārvalstīs dzīvojošajiem latviešu uzņēmējiem, tai skaitā amatpersonu un uzņēmēju delegāciju vizīšu laikā</w:t>
            </w:r>
          </w:p>
          <w:p w:rsidR="00350A0A" w:rsidRPr="00474A6E" w:rsidRDefault="00350A0A" w:rsidP="00CF4123">
            <w:pPr>
              <w:spacing w:before="100" w:beforeAutospacing="1" w:after="0" w:line="240" w:lineRule="auto"/>
              <w:jc w:val="both"/>
              <w:rPr>
                <w:rFonts w:ascii="Times New Roman" w:hAnsi="Times New Roman"/>
                <w:bCs/>
                <w:lang w:eastAsia="lv-LV"/>
              </w:rPr>
            </w:pP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6135B">
            <w:pPr>
              <w:spacing w:after="0" w:line="240" w:lineRule="auto"/>
              <w:jc w:val="center"/>
              <w:rPr>
                <w:rFonts w:ascii="Times New Roman" w:hAnsi="Times New Roman"/>
                <w:lang w:eastAsia="lv-LV"/>
              </w:rPr>
            </w:pPr>
            <w:r w:rsidRPr="00474A6E">
              <w:rPr>
                <w:rFonts w:ascii="Times New Roman" w:hAnsi="Times New Roman"/>
                <w:lang w:eastAsia="lv-LV"/>
              </w:rPr>
              <w:t xml:space="preserve"> 31.12.2014</w:t>
            </w:r>
          </w:p>
          <w:p w:rsidR="00350A0A" w:rsidRPr="00474A6E" w:rsidRDefault="00350A0A" w:rsidP="0026135B">
            <w:pPr>
              <w:spacing w:after="0" w:line="240" w:lineRule="auto"/>
              <w:jc w:val="center"/>
              <w:rPr>
                <w:rFonts w:ascii="Times New Roman" w:hAnsi="Times New Roman"/>
                <w:lang w:eastAsia="lv-LV"/>
              </w:rPr>
            </w:pPr>
            <w:r w:rsidRPr="00474A6E">
              <w:rPr>
                <w:rFonts w:ascii="Times New Roman" w:hAnsi="Times New Roman"/>
                <w:lang w:eastAsia="lv-LV"/>
              </w:rPr>
              <w:t xml:space="preserve"> 31.12.2015</w:t>
            </w:r>
          </w:p>
          <w:p w:rsidR="00350A0A" w:rsidRPr="00474A6E" w:rsidRDefault="00350A0A" w:rsidP="0026135B">
            <w:pPr>
              <w:spacing w:after="0" w:line="240" w:lineRule="auto"/>
              <w:jc w:val="center"/>
              <w:rPr>
                <w:rFonts w:ascii="Times New Roman" w:hAnsi="Times New Roman"/>
                <w:lang w:eastAsia="lv-LV"/>
              </w:rPr>
            </w:pPr>
            <w:r w:rsidRPr="00474A6E">
              <w:rPr>
                <w:rFonts w:ascii="Times New Roman" w:hAnsi="Times New Roman"/>
                <w:lang w:eastAsia="lv-LV"/>
              </w:rPr>
              <w:t>31.12.2016</w:t>
            </w:r>
          </w:p>
          <w:p w:rsidR="00350A0A" w:rsidRPr="00474A6E" w:rsidRDefault="00350A0A" w:rsidP="0026135B">
            <w:pPr>
              <w:spacing w:after="0" w:line="240" w:lineRule="auto"/>
              <w:jc w:val="center"/>
              <w:rPr>
                <w:rFonts w:ascii="Times New Roman" w:hAnsi="Times New Roman"/>
                <w:lang w:eastAsia="lv-LV"/>
              </w:rPr>
            </w:pPr>
            <w:r w:rsidRPr="00474A6E">
              <w:rPr>
                <w:rFonts w:ascii="Times New Roman" w:hAnsi="Times New Roman"/>
                <w:lang w:eastAsia="lv-LV"/>
              </w:rPr>
              <w:t xml:space="preserve">    </w:t>
            </w:r>
          </w:p>
          <w:p w:rsidR="00350A0A" w:rsidRPr="00474A6E" w:rsidRDefault="00350A0A" w:rsidP="0026135B">
            <w:pPr>
              <w:spacing w:after="0" w:line="240" w:lineRule="auto"/>
              <w:jc w:val="center"/>
              <w:rPr>
                <w:rFonts w:ascii="Times New Roman" w:hAnsi="Times New Roman"/>
                <w:lang w:eastAsia="lv-LV"/>
              </w:rPr>
            </w:pPr>
          </w:p>
          <w:p w:rsidR="00350A0A" w:rsidRPr="00474A6E" w:rsidRDefault="00350A0A" w:rsidP="0026135B">
            <w:pPr>
              <w:spacing w:after="0" w:line="240" w:lineRule="auto"/>
              <w:jc w:val="center"/>
              <w:rPr>
                <w:rFonts w:ascii="Times New Roman" w:hAnsi="Times New Roman"/>
                <w:lang w:eastAsia="lv-LV"/>
              </w:rPr>
            </w:pPr>
          </w:p>
          <w:p w:rsidR="00350A0A" w:rsidRPr="00474A6E" w:rsidRDefault="00350A0A" w:rsidP="0026135B">
            <w:pPr>
              <w:spacing w:after="0" w:line="240" w:lineRule="auto"/>
              <w:jc w:val="center"/>
              <w:rPr>
                <w:rFonts w:ascii="Times New Roman" w:hAnsi="Times New Roman"/>
                <w:lang w:eastAsia="lv-LV"/>
              </w:rPr>
            </w:pPr>
          </w:p>
          <w:p w:rsidR="00350A0A" w:rsidRPr="00474A6E" w:rsidRDefault="00350A0A" w:rsidP="0026135B">
            <w:pPr>
              <w:spacing w:after="0" w:line="240" w:lineRule="auto"/>
              <w:jc w:val="center"/>
              <w:rPr>
                <w:rFonts w:ascii="Times New Roman" w:hAnsi="Times New Roman"/>
                <w:lang w:eastAsia="lv-LV"/>
              </w:rPr>
            </w:pPr>
          </w:p>
          <w:p w:rsidR="00350A0A" w:rsidRPr="00474A6E" w:rsidRDefault="00350A0A" w:rsidP="0026135B">
            <w:pPr>
              <w:spacing w:after="0" w:line="240" w:lineRule="auto"/>
              <w:jc w:val="center"/>
              <w:rPr>
                <w:rFonts w:ascii="Times New Roman" w:hAnsi="Times New Roman"/>
                <w:lang w:eastAsia="lv-LV"/>
              </w:rPr>
            </w:pPr>
          </w:p>
          <w:p w:rsidR="00350A0A" w:rsidRPr="00474A6E" w:rsidRDefault="00350A0A" w:rsidP="00CF4123">
            <w:pPr>
              <w:spacing w:after="0" w:line="240" w:lineRule="auto"/>
              <w:jc w:val="center"/>
              <w:rPr>
                <w:rFonts w:ascii="Times New Roman" w:hAnsi="Times New Roman"/>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3A55A3">
            <w:pPr>
              <w:spacing w:after="0" w:line="240" w:lineRule="auto"/>
              <w:jc w:val="center"/>
              <w:rPr>
                <w:rFonts w:ascii="Times New Roman" w:hAnsi="Times New Roman"/>
                <w:lang w:eastAsia="lv-LV"/>
              </w:rPr>
            </w:pPr>
            <w:r w:rsidRPr="00474A6E">
              <w:rPr>
                <w:rFonts w:ascii="Times New Roman" w:hAnsi="Times New Roman"/>
                <w:lang w:eastAsia="lv-LV"/>
              </w:rPr>
              <w:t>EM sadarbībā ar darba devēju organizācijām, ĀM, diasporas organizācijas</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159">
            <w:pPr>
              <w:pStyle w:val="ListParagraph"/>
              <w:numPr>
                <w:ilvl w:val="0"/>
                <w:numId w:val="2"/>
              </w:numPr>
              <w:spacing w:after="0" w:line="240" w:lineRule="auto"/>
              <w:ind w:left="295" w:hanging="283"/>
              <w:contextualSpacing w:val="0"/>
              <w:rPr>
                <w:rFonts w:ascii="Times New Roman" w:hAnsi="Times New Roman"/>
                <w:lang w:eastAsia="lv-LV"/>
              </w:rPr>
            </w:pPr>
            <w:r w:rsidRPr="00474A6E">
              <w:rPr>
                <w:rFonts w:ascii="Times New Roman" w:hAnsi="Times New Roman"/>
                <w:lang w:eastAsia="lv-LV"/>
              </w:rPr>
              <w:t xml:space="preserve">2 pasākumi gadā amatpersonu </w:t>
            </w:r>
            <w:r w:rsidRPr="00474A6E">
              <w:rPr>
                <w:rFonts w:ascii="Times New Roman" w:hAnsi="Times New Roman"/>
              </w:rPr>
              <w:t xml:space="preserve">un uzņēmēju delegāciju vizīšu laikā </w:t>
            </w:r>
          </w:p>
          <w:p w:rsidR="00350A0A" w:rsidRPr="00474A6E" w:rsidRDefault="00350A0A" w:rsidP="00491159">
            <w:pPr>
              <w:pStyle w:val="ListParagraph"/>
              <w:numPr>
                <w:ilvl w:val="0"/>
                <w:numId w:val="2"/>
              </w:numPr>
              <w:spacing w:before="60" w:after="0" w:line="240" w:lineRule="auto"/>
              <w:ind w:left="295" w:hanging="284"/>
              <w:contextualSpacing w:val="0"/>
              <w:jc w:val="both"/>
              <w:rPr>
                <w:rFonts w:ascii="Times New Roman" w:hAnsi="Times New Roman"/>
                <w:lang w:eastAsia="lv-LV"/>
              </w:rPr>
            </w:pPr>
            <w:r w:rsidRPr="00474A6E">
              <w:rPr>
                <w:rFonts w:ascii="Times New Roman" w:hAnsi="Times New Roman"/>
                <w:lang w:eastAsia="lv-LV"/>
              </w:rPr>
              <w:t>LIAA sadarbībā ar diasporas organizācijām ārvalstīs organizēti 2 pasākumi gadā  ārvalstīs dzīvojošajiem diasporas uzņēmējiem un darba devējiem (diasporas pārstāvjiem, kas varētu investēt Latvijā)</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240" w:lineRule="auto"/>
              <w:rPr>
                <w:rFonts w:ascii="Times New Roman" w:hAnsi="Times New Roman"/>
                <w:lang w:eastAsia="lv-LV"/>
              </w:rPr>
            </w:pPr>
            <w:r w:rsidRPr="00474A6E">
              <w:rPr>
                <w:rFonts w:ascii="Times New Roman" w:hAnsi="Times New Roman"/>
                <w:lang w:eastAsia="lv-LV"/>
              </w:rPr>
              <w:t>EM valsts budžeta un ES SF līdzekļu ietvaros</w:t>
            </w:r>
          </w:p>
          <w:p w:rsidR="00350A0A" w:rsidRPr="00474A6E" w:rsidRDefault="00350A0A" w:rsidP="00CF4123">
            <w:pPr>
              <w:spacing w:before="100" w:beforeAutospacing="1" w:line="60" w:lineRule="atLeast"/>
              <w:rPr>
                <w:rFonts w:ascii="Times New Roman" w:hAnsi="Times New Roman"/>
              </w:rPr>
            </w:pPr>
            <w:r w:rsidRPr="00474A6E">
              <w:rPr>
                <w:rFonts w:ascii="Times New Roman" w:hAnsi="Times New Roman"/>
              </w:rPr>
              <w:t>1.2014.-2016.gadā nepieciešams papildu finansējums 6000 LVL/gadā</w:t>
            </w:r>
          </w:p>
          <w:p w:rsidR="00350A0A" w:rsidRPr="00474A6E" w:rsidRDefault="00350A0A" w:rsidP="00D15DFD">
            <w:pPr>
              <w:spacing w:after="0" w:line="240" w:lineRule="auto"/>
              <w:rPr>
                <w:rFonts w:ascii="Times New Roman" w:hAnsi="Times New Roman"/>
              </w:rPr>
            </w:pPr>
            <w:r w:rsidRPr="00474A6E">
              <w:rPr>
                <w:rFonts w:ascii="Times New Roman" w:hAnsi="Times New Roman"/>
              </w:rPr>
              <w:t xml:space="preserve">2. 2014.-2016.gadā nepieciešams papildu finansējums </w:t>
            </w:r>
          </w:p>
          <w:p w:rsidR="00350A0A" w:rsidRPr="00474A6E" w:rsidRDefault="00350A0A" w:rsidP="00D15DFD">
            <w:pPr>
              <w:spacing w:after="0" w:line="240" w:lineRule="auto"/>
              <w:rPr>
                <w:rFonts w:ascii="Times New Roman" w:hAnsi="Times New Roman"/>
                <w:lang w:eastAsia="lv-LV"/>
              </w:rPr>
            </w:pPr>
            <w:r w:rsidRPr="00474A6E">
              <w:rPr>
                <w:rFonts w:ascii="Times New Roman" w:hAnsi="Times New Roman"/>
              </w:rPr>
              <w:t>80 000 LVL/gadā</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center"/>
              <w:rPr>
                <w:rFonts w:ascii="Times New Roman" w:hAnsi="Times New Roman"/>
                <w:bCs/>
                <w:lang w:eastAsia="lv-LV"/>
              </w:rPr>
            </w:pPr>
            <w:r w:rsidRPr="00474A6E">
              <w:rPr>
                <w:rFonts w:ascii="Times New Roman" w:hAnsi="Times New Roman"/>
                <w:bCs/>
                <w:lang w:eastAsia="lv-LV"/>
              </w:rPr>
              <w:t>5.2.1.</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both"/>
              <w:rPr>
                <w:rFonts w:ascii="Times New Roman" w:hAnsi="Times New Roman"/>
                <w:szCs w:val="20"/>
              </w:rPr>
            </w:pPr>
            <w:r w:rsidRPr="00474A6E">
              <w:rPr>
                <w:rFonts w:ascii="Times New Roman" w:hAnsi="Times New Roman" w:cs="Lucida Grande"/>
                <w:szCs w:val="26"/>
              </w:rPr>
              <w:t>Pasaules</w:t>
            </w:r>
            <w:r w:rsidRPr="00474A6E">
              <w:rPr>
                <w:rFonts w:ascii="Times New Roman" w:hAnsi="Times New Roman" w:cs="Lucida Grande"/>
                <w:szCs w:val="26"/>
                <w:lang w:val="en-US"/>
              </w:rPr>
              <w:t xml:space="preserve"> </w:t>
            </w:r>
            <w:r w:rsidRPr="00474A6E">
              <w:rPr>
                <w:rFonts w:ascii="Times New Roman" w:hAnsi="Times New Roman" w:cs="Lucida Grande"/>
                <w:szCs w:val="26"/>
              </w:rPr>
              <w:t>latviešu</w:t>
            </w:r>
            <w:r w:rsidRPr="00474A6E">
              <w:rPr>
                <w:rFonts w:ascii="Times New Roman" w:hAnsi="Times New Roman" w:cs="Lucida Grande"/>
                <w:szCs w:val="26"/>
                <w:lang w:val="en-US"/>
              </w:rPr>
              <w:t xml:space="preserve"> </w:t>
            </w:r>
            <w:r w:rsidRPr="00474A6E">
              <w:rPr>
                <w:rFonts w:ascii="Times New Roman" w:hAnsi="Times New Roman" w:cs="Lucida Grande"/>
                <w:szCs w:val="26"/>
              </w:rPr>
              <w:t>ekonomikas</w:t>
            </w:r>
            <w:r w:rsidRPr="00474A6E">
              <w:rPr>
                <w:rFonts w:ascii="Times New Roman" w:hAnsi="Times New Roman" w:cs="Lucida Grande"/>
                <w:szCs w:val="26"/>
                <w:lang w:val="en-US"/>
              </w:rPr>
              <w:t xml:space="preserve"> </w:t>
            </w:r>
            <w:r w:rsidRPr="00474A6E">
              <w:rPr>
                <w:rFonts w:ascii="Times New Roman" w:hAnsi="Times New Roman" w:cs="Lucida Grande"/>
                <w:szCs w:val="26"/>
              </w:rPr>
              <w:t>un</w:t>
            </w:r>
            <w:r w:rsidRPr="00474A6E">
              <w:rPr>
                <w:rFonts w:ascii="Times New Roman" w:hAnsi="Times New Roman" w:cs="Lucida Grande"/>
                <w:szCs w:val="26"/>
                <w:lang w:val="en-US"/>
              </w:rPr>
              <w:t xml:space="preserve"> </w:t>
            </w:r>
            <w:r w:rsidRPr="00474A6E">
              <w:rPr>
                <w:rFonts w:ascii="Times New Roman" w:hAnsi="Times New Roman" w:cs="Lucida Grande"/>
                <w:szCs w:val="26"/>
              </w:rPr>
              <w:t>inovāciju</w:t>
            </w:r>
            <w:r w:rsidRPr="00474A6E">
              <w:rPr>
                <w:rFonts w:ascii="Times New Roman" w:hAnsi="Times New Roman" w:cs="Lucida Grande"/>
                <w:szCs w:val="26"/>
                <w:lang w:val="en-US"/>
              </w:rPr>
              <w:t xml:space="preserve"> </w:t>
            </w:r>
            <w:r w:rsidRPr="00474A6E">
              <w:rPr>
                <w:rFonts w:ascii="Times New Roman" w:hAnsi="Times New Roman" w:cs="Lucida Grande"/>
                <w:szCs w:val="26"/>
              </w:rPr>
              <w:t>forums</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EF4626">
            <w:pPr>
              <w:spacing w:after="0" w:line="240" w:lineRule="auto"/>
              <w:jc w:val="center"/>
              <w:rPr>
                <w:rFonts w:ascii="Times New Roman" w:hAnsi="Times New Roman"/>
                <w:lang w:eastAsia="lv-LV"/>
              </w:rPr>
            </w:pPr>
            <w:r w:rsidRPr="00474A6E">
              <w:rPr>
                <w:rFonts w:ascii="Times New Roman" w:hAnsi="Times New Roman"/>
                <w:lang w:eastAsia="lv-LV"/>
              </w:rPr>
              <w:t>31.07.2013</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PBLA, LTRK sadarbībā ar ĀM, EM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tbl>
            <w:tblPr>
              <w:tblW w:w="0" w:type="auto"/>
              <w:tblLayout w:type="fixed"/>
              <w:tblCellMar>
                <w:left w:w="57" w:type="dxa"/>
                <w:right w:w="57" w:type="dxa"/>
              </w:tblCellMar>
              <w:tblLook w:val="0000" w:firstRow="0" w:lastRow="0" w:firstColumn="0" w:lastColumn="0" w:noHBand="0" w:noVBand="0"/>
            </w:tblPr>
            <w:tblGrid>
              <w:gridCol w:w="3284"/>
            </w:tblGrid>
            <w:tr w:rsidR="00474A6E" w:rsidRPr="00474A6E" w:rsidTr="003867CB">
              <w:trPr>
                <w:trHeight w:val="523"/>
              </w:trPr>
              <w:tc>
                <w:tcPr>
                  <w:tcW w:w="3284" w:type="dxa"/>
                </w:tcPr>
                <w:p w:rsidR="00350A0A" w:rsidRPr="00474A6E" w:rsidRDefault="00350A0A" w:rsidP="00586DFC">
                  <w:pPr>
                    <w:autoSpaceDE w:val="0"/>
                    <w:autoSpaceDN w:val="0"/>
                    <w:adjustRightInd w:val="0"/>
                    <w:spacing w:after="0" w:line="240" w:lineRule="auto"/>
                    <w:ind w:left="-32"/>
                    <w:jc w:val="both"/>
                    <w:rPr>
                      <w:rFonts w:ascii="Times New Roman" w:hAnsi="Times New Roman"/>
                    </w:rPr>
                  </w:pPr>
                  <w:r w:rsidRPr="00474A6E">
                    <w:rPr>
                      <w:rFonts w:ascii="Times New Roman" w:hAnsi="Times New Roman"/>
                    </w:rPr>
                    <w:t xml:space="preserve">Apzināti Latvijas diasporas uzņēmēji un profesionāļi pasaulē un veicināta to iesaiste Latvijas tautsaimniecības attīstībā. </w:t>
                  </w:r>
                </w:p>
                <w:p w:rsidR="00350A0A" w:rsidRPr="00474A6E" w:rsidRDefault="00350A0A" w:rsidP="00586DFC">
                  <w:pPr>
                    <w:autoSpaceDE w:val="0"/>
                    <w:autoSpaceDN w:val="0"/>
                    <w:adjustRightInd w:val="0"/>
                    <w:spacing w:after="0" w:line="240" w:lineRule="auto"/>
                    <w:ind w:left="-32"/>
                    <w:jc w:val="both"/>
                    <w:rPr>
                      <w:rFonts w:ascii="Times New Roman" w:hAnsi="Times New Roman"/>
                    </w:rPr>
                  </w:pPr>
                  <w:r w:rsidRPr="00474A6E">
                    <w:rPr>
                      <w:rFonts w:ascii="Times New Roman" w:hAnsi="Times New Roman"/>
                    </w:rPr>
                    <w:t xml:space="preserve">Apzināti diasporas uzņēmēji un profesionāļi, uzsākta datu bāzes izveide. </w:t>
                  </w:r>
                </w:p>
                <w:p w:rsidR="00350A0A" w:rsidRPr="00474A6E" w:rsidRDefault="00350A0A" w:rsidP="00586DFC">
                  <w:pPr>
                    <w:autoSpaceDE w:val="0"/>
                    <w:autoSpaceDN w:val="0"/>
                    <w:adjustRightInd w:val="0"/>
                    <w:spacing w:after="0" w:line="240" w:lineRule="auto"/>
                    <w:ind w:left="-32"/>
                    <w:jc w:val="both"/>
                    <w:rPr>
                      <w:rFonts w:ascii="Times New Roman" w:hAnsi="Times New Roman"/>
                    </w:rPr>
                  </w:pPr>
                  <w:r w:rsidRPr="00474A6E">
                    <w:rPr>
                      <w:rFonts w:ascii="Times New Roman" w:hAnsi="Times New Roman"/>
                    </w:rPr>
                    <w:t>Attīstīts tālākās sadarbības plāns</w:t>
                  </w:r>
                </w:p>
              </w:tc>
            </w:tr>
          </w:tbl>
          <w:p w:rsidR="00350A0A" w:rsidRPr="00474A6E" w:rsidRDefault="00350A0A" w:rsidP="00CF4123">
            <w:pPr>
              <w:spacing w:after="0" w:line="240" w:lineRule="auto"/>
              <w:jc w:val="both"/>
              <w:rPr>
                <w:rFonts w:ascii="Times New Roman" w:hAnsi="Times New Roman"/>
                <w:lang w:eastAsia="lv-LV"/>
              </w:rPr>
            </w:pP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240" w:lineRule="auto"/>
              <w:rPr>
                <w:rFonts w:ascii="Times New Roman" w:hAnsi="Times New Roman"/>
                <w:lang w:eastAsia="lv-LV"/>
              </w:rPr>
            </w:pPr>
            <w:r w:rsidRPr="00474A6E">
              <w:rPr>
                <w:rFonts w:ascii="Times New Roman" w:hAnsi="Times New Roman"/>
                <w:lang w:eastAsia="lv-LV"/>
              </w:rPr>
              <w:t>PBLA, LTRK finansējums, privātais finansējums</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center"/>
              <w:rPr>
                <w:rFonts w:ascii="Times New Roman" w:hAnsi="Times New Roman"/>
                <w:bCs/>
                <w:lang w:eastAsia="lv-LV"/>
              </w:rPr>
            </w:pPr>
            <w:r w:rsidRPr="00474A6E">
              <w:rPr>
                <w:rFonts w:ascii="Times New Roman" w:hAnsi="Times New Roman"/>
                <w:bCs/>
                <w:lang w:eastAsia="lv-LV"/>
              </w:rPr>
              <w:t>5.2.2.</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both"/>
              <w:rPr>
                <w:rFonts w:ascii="Times New Roman" w:hAnsi="Times New Roman" w:cs="Lucida Grande"/>
                <w:szCs w:val="26"/>
              </w:rPr>
            </w:pPr>
            <w:r w:rsidRPr="00474A6E">
              <w:rPr>
                <w:rFonts w:ascii="Times New Roman" w:hAnsi="Times New Roman" w:cs="Lucida Grande"/>
                <w:szCs w:val="26"/>
              </w:rPr>
              <w:t>Konference „Latvieši pasaulē – piederīgi Latvijai”</w:t>
            </w:r>
          </w:p>
          <w:p w:rsidR="00350A0A" w:rsidRPr="00474A6E" w:rsidRDefault="00350A0A" w:rsidP="00CF4123">
            <w:pPr>
              <w:spacing w:before="100" w:beforeAutospacing="1" w:after="0" w:line="240" w:lineRule="auto"/>
              <w:jc w:val="both"/>
              <w:rPr>
                <w:rFonts w:ascii="Times New Roman" w:hAnsi="Times New Roman" w:cs="Lucida Grande"/>
                <w:szCs w:val="26"/>
              </w:rPr>
            </w:pP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E01F52">
            <w:pPr>
              <w:spacing w:after="0" w:line="240" w:lineRule="auto"/>
              <w:jc w:val="center"/>
              <w:rPr>
                <w:rFonts w:ascii="Times New Roman" w:hAnsi="Times New Roman"/>
                <w:lang w:eastAsia="lv-LV"/>
              </w:rPr>
            </w:pPr>
            <w:r w:rsidRPr="00474A6E">
              <w:rPr>
                <w:rFonts w:ascii="Times New Roman" w:hAnsi="Times New Roman"/>
                <w:lang w:eastAsia="lv-LV"/>
              </w:rPr>
              <w:t>31.07.2013</w:t>
            </w:r>
          </w:p>
          <w:p w:rsidR="00350A0A" w:rsidRPr="00474A6E" w:rsidRDefault="00350A0A" w:rsidP="00E01F52">
            <w:pPr>
              <w:spacing w:after="0" w:line="240" w:lineRule="auto"/>
              <w:jc w:val="center"/>
              <w:rPr>
                <w:rFonts w:ascii="Times New Roman" w:hAnsi="Times New Roman"/>
                <w:lang w:eastAsia="lv-LV"/>
              </w:rPr>
            </w:pPr>
            <w:r w:rsidRPr="00474A6E">
              <w:rPr>
                <w:rFonts w:ascii="Times New Roman" w:hAnsi="Times New Roman"/>
                <w:lang w:eastAsia="lv-LV"/>
              </w:rPr>
              <w:t>31.07.2014</w:t>
            </w:r>
          </w:p>
          <w:p w:rsidR="00350A0A" w:rsidRPr="00474A6E" w:rsidRDefault="00350A0A" w:rsidP="00E01F52">
            <w:pPr>
              <w:spacing w:after="0" w:line="240" w:lineRule="auto"/>
              <w:jc w:val="center"/>
              <w:rPr>
                <w:rFonts w:ascii="Times New Roman" w:hAnsi="Times New Roman"/>
                <w:lang w:eastAsia="lv-LV"/>
              </w:rPr>
            </w:pPr>
            <w:r w:rsidRPr="00474A6E">
              <w:rPr>
                <w:rFonts w:ascii="Times New Roman" w:hAnsi="Times New Roman"/>
                <w:lang w:eastAsia="lv-LV"/>
              </w:rPr>
              <w:t>31.07.2015</w:t>
            </w:r>
          </w:p>
          <w:p w:rsidR="00350A0A" w:rsidRPr="00474A6E" w:rsidRDefault="00350A0A" w:rsidP="00E01F52">
            <w:pPr>
              <w:spacing w:after="0" w:line="240" w:lineRule="auto"/>
              <w:jc w:val="center"/>
              <w:rPr>
                <w:rFonts w:ascii="Times New Roman" w:hAnsi="Times New Roman"/>
                <w:lang w:eastAsia="lv-LV"/>
              </w:rPr>
            </w:pPr>
            <w:r w:rsidRPr="00474A6E">
              <w:rPr>
                <w:rFonts w:ascii="Times New Roman" w:hAnsi="Times New Roman"/>
                <w:lang w:eastAsia="lv-LV"/>
              </w:rPr>
              <w:t>31.07.2016</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144C10">
            <w:pPr>
              <w:spacing w:after="0" w:line="240" w:lineRule="auto"/>
              <w:jc w:val="center"/>
              <w:rPr>
                <w:rFonts w:ascii="Times New Roman" w:hAnsi="Times New Roman"/>
                <w:lang w:eastAsia="lv-LV"/>
              </w:rPr>
            </w:pPr>
            <w:r w:rsidRPr="00474A6E">
              <w:rPr>
                <w:rFonts w:ascii="Times New Roman" w:hAnsi="Times New Roman"/>
                <w:lang w:eastAsia="lv-LV"/>
              </w:rPr>
              <w:t>KM sadarbībā ar ĀM, IZM, EM, PBLA, ELA</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BD5E8D">
            <w:pPr>
              <w:autoSpaceDE w:val="0"/>
              <w:autoSpaceDN w:val="0"/>
              <w:adjustRightInd w:val="0"/>
              <w:spacing w:after="0" w:line="240" w:lineRule="auto"/>
              <w:ind w:left="53"/>
              <w:jc w:val="both"/>
              <w:rPr>
                <w:rFonts w:ascii="Times New Roman" w:hAnsi="Times New Roman"/>
              </w:rPr>
            </w:pPr>
            <w:r w:rsidRPr="00474A6E">
              <w:rPr>
                <w:rFonts w:ascii="Times New Roman" w:hAnsi="Times New Roman"/>
              </w:rPr>
              <w:t>Ikgadēja konference, kas nodrošina regulāru informācijas apmaiņu un diskusijas, kas sekmē ārvalstīs dzīvojošo saišu uzturēšanu ar Latviju un stiprina sadarbību starp Latvijā un ārzemēs dzīvojošajiem tautiešiem.</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240" w:lineRule="auto"/>
              <w:rPr>
                <w:rFonts w:ascii="Times New Roman" w:hAnsi="Times New Roman"/>
                <w:lang w:eastAsia="lv-LV"/>
              </w:rPr>
            </w:pPr>
            <w:r w:rsidRPr="00474A6E">
              <w:rPr>
                <w:rFonts w:ascii="Times New Roman" w:hAnsi="Times New Roman"/>
                <w:lang w:eastAsia="lv-LV"/>
              </w:rPr>
              <w:t>KM budžeta ietvaros</w:t>
            </w:r>
          </w:p>
        </w:tc>
      </w:tr>
      <w:tr w:rsidR="00474A6E" w:rsidRPr="00474A6E" w:rsidTr="00491CC5">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491CC5">
            <w:pPr>
              <w:spacing w:before="120" w:after="120" w:line="60" w:lineRule="atLeast"/>
              <w:jc w:val="both"/>
              <w:rPr>
                <w:rFonts w:ascii="Times New Roman" w:hAnsi="Times New Roman"/>
                <w:lang w:eastAsia="lv-LV"/>
              </w:rPr>
            </w:pPr>
            <w:r w:rsidRPr="00474A6E">
              <w:rPr>
                <w:rFonts w:ascii="Times New Roman" w:hAnsi="Times New Roman"/>
                <w:bCs/>
                <w:i/>
                <w:lang w:eastAsia="lv-LV"/>
              </w:rPr>
              <w:t xml:space="preserve">Valsts un pašvaldību institūcijas (sadarbojoties reģiona griezumā) piedāvā informāciju par potenciālām darba vietām reģionā (piemēram, plāniem atvērt rūpnīcu vai attīstīt konkrētu teritoriju/veidot kādas nozares klasteri), tādējādi sniedzot aizbraukušajiem laicīgu informāciju par darba vietām, kas drīz parādīsies ap pilsētu, no kurienes cilvēks ir aizbraucis un var atgriezties </w:t>
            </w:r>
          </w:p>
        </w:tc>
      </w:tr>
      <w:tr w:rsidR="00474A6E" w:rsidRPr="00474A6E" w:rsidTr="00491CC5">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B8698F">
            <w:pPr>
              <w:spacing w:after="0" w:line="240" w:lineRule="auto"/>
              <w:jc w:val="center"/>
              <w:rPr>
                <w:rFonts w:ascii="Times New Roman" w:hAnsi="Times New Roman"/>
                <w:bCs/>
                <w:lang w:eastAsia="lv-LV"/>
              </w:rPr>
            </w:pPr>
            <w:r w:rsidRPr="00474A6E">
              <w:rPr>
                <w:rFonts w:ascii="Times New Roman" w:hAnsi="Times New Roman"/>
                <w:bCs/>
                <w:lang w:eastAsia="lv-LV"/>
              </w:rPr>
              <w:t>5.3.</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CC5">
            <w:pPr>
              <w:spacing w:after="0" w:line="240" w:lineRule="auto"/>
              <w:jc w:val="both"/>
              <w:rPr>
                <w:rFonts w:ascii="Times New Roman" w:hAnsi="Times New Roman"/>
                <w:bCs/>
                <w:i/>
                <w:lang w:eastAsia="lv-LV"/>
              </w:rPr>
            </w:pPr>
            <w:r w:rsidRPr="00474A6E">
              <w:rPr>
                <w:rFonts w:ascii="Times New Roman" w:hAnsi="Times New Roman" w:cs="Lucida Grande"/>
                <w:szCs w:val="26"/>
              </w:rPr>
              <w:t xml:space="preserve">Latgales uzņēmējdarbības centra darbības nodrošināšana Latgales plānošanas reģionā (reģionālās </w:t>
            </w:r>
            <w:proofErr w:type="spellStart"/>
            <w:r w:rsidRPr="00474A6E">
              <w:rPr>
                <w:rFonts w:ascii="Times New Roman" w:hAnsi="Times New Roman" w:cs="Lucida Grande"/>
                <w:szCs w:val="26"/>
              </w:rPr>
              <w:t>pārnozaru</w:t>
            </w:r>
            <w:proofErr w:type="spellEnd"/>
            <w:r w:rsidRPr="00474A6E">
              <w:rPr>
                <w:rFonts w:ascii="Times New Roman" w:hAnsi="Times New Roman" w:cs="Lucida Grande"/>
                <w:szCs w:val="26"/>
              </w:rPr>
              <w:t xml:space="preserve"> uzņēmēju atbalsta institūcijas pilotprojekts)</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CC5">
            <w:pPr>
              <w:spacing w:after="0" w:line="240" w:lineRule="auto"/>
              <w:jc w:val="center"/>
              <w:rPr>
                <w:rFonts w:ascii="Times New Roman" w:hAnsi="Times New Roman"/>
                <w:lang w:bidi="lo-LA"/>
              </w:rPr>
            </w:pPr>
            <w:r w:rsidRPr="00474A6E">
              <w:rPr>
                <w:rFonts w:ascii="Times New Roman" w:hAnsi="Times New Roman"/>
                <w:lang w:bidi="lo-LA"/>
              </w:rPr>
              <w:t>31.12.2016</w:t>
            </w:r>
          </w:p>
          <w:p w:rsidR="00350A0A" w:rsidRPr="00474A6E" w:rsidRDefault="00350A0A" w:rsidP="00491CC5">
            <w:pPr>
              <w:spacing w:after="0" w:line="240" w:lineRule="auto"/>
              <w:jc w:val="both"/>
              <w:rPr>
                <w:rFonts w:ascii="Times New Roman" w:hAnsi="Times New Roman"/>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CC5">
            <w:pPr>
              <w:spacing w:after="0" w:line="240" w:lineRule="auto"/>
              <w:jc w:val="center"/>
              <w:rPr>
                <w:rFonts w:ascii="Times New Roman" w:hAnsi="Times New Roman"/>
                <w:lang w:eastAsia="lv-LV"/>
              </w:rPr>
            </w:pPr>
            <w:r w:rsidRPr="00474A6E">
              <w:rPr>
                <w:rFonts w:ascii="Times New Roman" w:hAnsi="Times New Roman"/>
                <w:lang w:eastAsia="lv-LV"/>
              </w:rPr>
              <w:t>VARAM sadarbībā ar FM, ZM, EM, LHZB</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CC5">
            <w:pPr>
              <w:spacing w:after="0" w:line="240" w:lineRule="auto"/>
              <w:jc w:val="both"/>
              <w:rPr>
                <w:rFonts w:ascii="Times New Roman" w:hAnsi="Times New Roman"/>
                <w:lang w:eastAsia="lv-LV"/>
              </w:rPr>
            </w:pPr>
            <w:r w:rsidRPr="00474A6E">
              <w:rPr>
                <w:rFonts w:ascii="Times New Roman" w:hAnsi="Times New Roman"/>
              </w:rPr>
              <w:t>Nodrošināta Latgales uzņēmējdarbības centra darbība Latgales plānošanas reģionā</w:t>
            </w:r>
          </w:p>
        </w:tc>
        <w:tc>
          <w:tcPr>
            <w:tcW w:w="625" w:type="pct"/>
            <w:gridSpan w:val="4"/>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97258E">
            <w:pPr>
              <w:spacing w:after="0" w:line="240" w:lineRule="auto"/>
              <w:jc w:val="both"/>
              <w:rPr>
                <w:rFonts w:ascii="Times New Roman" w:hAnsi="Times New Roman"/>
                <w:lang w:bidi="lo-LA"/>
              </w:rPr>
            </w:pPr>
            <w:r w:rsidRPr="00474A6E">
              <w:rPr>
                <w:rFonts w:ascii="Times New Roman" w:hAnsi="Times New Roman"/>
                <w:lang w:eastAsia="lv-LV"/>
              </w:rPr>
              <w:t xml:space="preserve">Valsts budžets (Latgales uzņēmējdarbības centram) 2013.-2016.gadam 250 000 LVL; Norvēģijas finanšu instruments (Latgales uzņēmējdarbības centram) 2013.-2015.gadam 132 200 LVL </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0436FF">
            <w:pPr>
              <w:spacing w:before="120" w:after="120" w:line="60" w:lineRule="atLeast"/>
              <w:jc w:val="both"/>
              <w:rPr>
                <w:rFonts w:ascii="Times New Roman" w:hAnsi="Times New Roman"/>
                <w:lang w:eastAsia="lv-LV"/>
              </w:rPr>
            </w:pPr>
            <w:r w:rsidRPr="00474A6E">
              <w:rPr>
                <w:rFonts w:ascii="Times New Roman" w:hAnsi="Times New Roman"/>
                <w:bCs/>
                <w:i/>
                <w:lang w:eastAsia="lv-LV"/>
              </w:rPr>
              <w:t xml:space="preserve">Ārvalstīs dzīvojošo jauniešu  saiknes ar Latviju stiprināšana, piemēram, projektu veidā organizējot brīvprātīgā darba vietas jauniešiem vasarā, studiju brīvdienu laikā, ar dzīvesvietu vietējā ģimenē, iesaistot ārvalstīs dzīvojošos jauniešus pieredzes apmaiņas projektos </w:t>
            </w:r>
            <w:proofErr w:type="spellStart"/>
            <w:r w:rsidRPr="00474A6E">
              <w:rPr>
                <w:rFonts w:ascii="Times New Roman" w:hAnsi="Times New Roman"/>
                <w:bCs/>
                <w:i/>
                <w:lang w:eastAsia="lv-LV"/>
              </w:rPr>
              <w:t>u.tml</w:t>
            </w:r>
            <w:proofErr w:type="spellEnd"/>
            <w:r w:rsidRPr="00474A6E">
              <w:rPr>
                <w:rFonts w:ascii="Times New Roman" w:hAnsi="Times New Roman"/>
                <w:bCs/>
                <w:i/>
                <w:lang w:eastAsia="lv-LV"/>
              </w:rPr>
              <w:t>.</w:t>
            </w:r>
            <w:r w:rsidRPr="00474A6E">
              <w:t xml:space="preserve"> </w:t>
            </w:r>
          </w:p>
        </w:tc>
      </w:tr>
      <w:tr w:rsidR="00474A6E" w:rsidRPr="00474A6E" w:rsidTr="00930E23">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B8698F">
            <w:pPr>
              <w:spacing w:before="100" w:beforeAutospacing="1" w:after="0" w:line="240" w:lineRule="auto"/>
              <w:jc w:val="center"/>
              <w:rPr>
                <w:rFonts w:ascii="Times New Roman" w:hAnsi="Times New Roman"/>
                <w:bCs/>
                <w:lang w:eastAsia="lv-LV"/>
              </w:rPr>
            </w:pPr>
            <w:r w:rsidRPr="00474A6E">
              <w:rPr>
                <w:rFonts w:ascii="Times New Roman" w:hAnsi="Times New Roman"/>
                <w:bCs/>
                <w:lang w:eastAsia="lv-LV"/>
              </w:rPr>
              <w:t>5.4.</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6135B">
            <w:pPr>
              <w:spacing w:after="0" w:line="240" w:lineRule="auto"/>
              <w:jc w:val="both"/>
              <w:rPr>
                <w:rFonts w:ascii="Times New Roman" w:hAnsi="Times New Roman"/>
                <w:bCs/>
                <w:lang w:eastAsia="lv-LV"/>
              </w:rPr>
            </w:pPr>
            <w:r w:rsidRPr="00474A6E">
              <w:rPr>
                <w:rFonts w:ascii="Times New Roman" w:hAnsi="Times New Roman"/>
                <w:bCs/>
                <w:lang w:eastAsia="lv-LV"/>
              </w:rPr>
              <w:t>Ārpusskolas pasākumu programma, lai veicinātu sadarbību starp dažādu tautību bērniem/jauniešiem un latviešiem (</w:t>
            </w:r>
            <w:proofErr w:type="spellStart"/>
            <w:r w:rsidRPr="00474A6E">
              <w:rPr>
                <w:rFonts w:ascii="Times New Roman" w:hAnsi="Times New Roman"/>
                <w:bCs/>
                <w:lang w:eastAsia="lv-LV"/>
              </w:rPr>
              <w:t>valstspiederīgajiem</w:t>
            </w:r>
            <w:proofErr w:type="spellEnd"/>
            <w:r w:rsidRPr="00474A6E">
              <w:rPr>
                <w:rFonts w:ascii="Times New Roman" w:hAnsi="Times New Roman"/>
                <w:bCs/>
                <w:lang w:eastAsia="lv-LV"/>
              </w:rPr>
              <w:t xml:space="preserve">) ārvalstīs, </w:t>
            </w:r>
            <w:proofErr w:type="spellStart"/>
            <w:r w:rsidRPr="00474A6E">
              <w:rPr>
                <w:rFonts w:ascii="Times New Roman" w:hAnsi="Times New Roman"/>
                <w:bCs/>
                <w:lang w:eastAsia="lv-LV"/>
              </w:rPr>
              <w:t>t.sk</w:t>
            </w:r>
            <w:proofErr w:type="spellEnd"/>
            <w:r w:rsidRPr="00474A6E">
              <w:rPr>
                <w:rFonts w:ascii="Times New Roman" w:hAnsi="Times New Roman"/>
                <w:bCs/>
                <w:lang w:eastAsia="lv-LV"/>
              </w:rPr>
              <w:t>.:</w:t>
            </w:r>
          </w:p>
          <w:p w:rsidR="00350A0A" w:rsidRPr="00474A6E" w:rsidRDefault="00350A0A" w:rsidP="00491159">
            <w:pPr>
              <w:pStyle w:val="ListParagraph"/>
              <w:numPr>
                <w:ilvl w:val="0"/>
                <w:numId w:val="10"/>
              </w:numPr>
              <w:tabs>
                <w:tab w:val="left" w:pos="401"/>
              </w:tabs>
              <w:spacing w:after="0" w:line="240" w:lineRule="auto"/>
              <w:ind w:left="401" w:hanging="284"/>
              <w:contextualSpacing w:val="0"/>
              <w:jc w:val="both"/>
              <w:rPr>
                <w:rFonts w:ascii="Times New Roman" w:hAnsi="Times New Roman"/>
                <w:bCs/>
                <w:lang w:eastAsia="lv-LV"/>
              </w:rPr>
            </w:pPr>
            <w:r w:rsidRPr="00474A6E">
              <w:rPr>
                <w:rFonts w:ascii="Times New Roman" w:hAnsi="Times New Roman"/>
                <w:bCs/>
                <w:lang w:eastAsia="lv-LV"/>
              </w:rPr>
              <w:t>nometņu organizēšana (Latvijā dzīvojošajiem bērniem/jauniešiem un latviešu diasporas bērniem / jauniešiem);</w:t>
            </w:r>
          </w:p>
          <w:p w:rsidR="00350A0A" w:rsidRPr="00474A6E" w:rsidRDefault="00350A0A" w:rsidP="00491159">
            <w:pPr>
              <w:pStyle w:val="ListParagraph"/>
              <w:numPr>
                <w:ilvl w:val="0"/>
                <w:numId w:val="10"/>
              </w:numPr>
              <w:tabs>
                <w:tab w:val="left" w:pos="401"/>
              </w:tabs>
              <w:spacing w:after="0" w:line="240" w:lineRule="auto"/>
              <w:ind w:left="401" w:hanging="284"/>
              <w:contextualSpacing w:val="0"/>
              <w:jc w:val="both"/>
              <w:rPr>
                <w:rFonts w:ascii="Times New Roman" w:hAnsi="Times New Roman"/>
                <w:bCs/>
                <w:lang w:eastAsia="lv-LV"/>
              </w:rPr>
            </w:pPr>
            <w:r w:rsidRPr="00474A6E">
              <w:rPr>
                <w:rFonts w:ascii="Times New Roman" w:hAnsi="Times New Roman"/>
                <w:bCs/>
                <w:lang w:eastAsia="lv-LV"/>
              </w:rPr>
              <w:t>pasākumi, kas veicina latviešu diasporas jauniešu pilsonisko izglītošanu un jauniešu pilsonisko līdzdalību.</w:t>
            </w:r>
          </w:p>
          <w:p w:rsidR="00350A0A" w:rsidRPr="00474A6E" w:rsidRDefault="00350A0A" w:rsidP="0026135B">
            <w:pPr>
              <w:spacing w:before="100" w:beforeAutospacing="1" w:after="0" w:line="240" w:lineRule="auto"/>
              <w:jc w:val="both"/>
              <w:rPr>
                <w:rFonts w:ascii="Times New Roman" w:hAnsi="Times New Roman"/>
                <w:bCs/>
                <w:lang w:eastAsia="lv-LV"/>
              </w:rPr>
            </w:pP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846F20">
            <w:pPr>
              <w:spacing w:after="0" w:line="240" w:lineRule="auto"/>
              <w:jc w:val="center"/>
              <w:rPr>
                <w:rFonts w:ascii="Times New Roman" w:hAnsi="Times New Roman"/>
                <w:lang w:eastAsia="lv-LV"/>
              </w:rPr>
            </w:pPr>
            <w:r w:rsidRPr="00474A6E">
              <w:rPr>
                <w:rFonts w:ascii="Times New Roman" w:hAnsi="Times New Roman"/>
                <w:lang w:eastAsia="lv-LV"/>
              </w:rPr>
              <w:t>31.07.2014</w:t>
            </w:r>
          </w:p>
          <w:p w:rsidR="00350A0A" w:rsidRPr="00474A6E" w:rsidRDefault="00350A0A" w:rsidP="00846F20">
            <w:pPr>
              <w:spacing w:after="0" w:line="240" w:lineRule="auto"/>
              <w:jc w:val="center"/>
              <w:rPr>
                <w:rFonts w:ascii="Times New Roman" w:hAnsi="Times New Roman"/>
                <w:lang w:eastAsia="lv-LV"/>
              </w:rPr>
            </w:pPr>
            <w:r w:rsidRPr="00474A6E">
              <w:rPr>
                <w:rFonts w:ascii="Times New Roman" w:hAnsi="Times New Roman"/>
                <w:lang w:eastAsia="lv-LV"/>
              </w:rPr>
              <w:t>31.07.2015</w:t>
            </w:r>
          </w:p>
          <w:p w:rsidR="00350A0A" w:rsidRPr="00474A6E" w:rsidRDefault="00350A0A" w:rsidP="00846F20">
            <w:pPr>
              <w:spacing w:after="0" w:line="240" w:lineRule="auto"/>
              <w:jc w:val="center"/>
              <w:rPr>
                <w:rFonts w:ascii="Times New Roman" w:hAnsi="Times New Roman"/>
                <w:lang w:eastAsia="lv-LV"/>
              </w:rPr>
            </w:pPr>
            <w:r w:rsidRPr="00474A6E">
              <w:rPr>
                <w:rFonts w:ascii="Times New Roman" w:hAnsi="Times New Roman"/>
                <w:lang w:eastAsia="lv-LV"/>
              </w:rPr>
              <w:t>31.07.2016</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 xml:space="preserve">SIF sadarbībā ar KM, IZM, diasporas organizācijas, pašvaldības </w:t>
            </w:r>
          </w:p>
        </w:tc>
        <w:tc>
          <w:tcPr>
            <w:tcW w:w="1184" w:type="pct"/>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A0A" w:rsidRPr="00474A6E" w:rsidRDefault="00350A0A" w:rsidP="000436FF">
            <w:pPr>
              <w:tabs>
                <w:tab w:val="left" w:pos="218"/>
              </w:tabs>
              <w:spacing w:after="0" w:line="240" w:lineRule="auto"/>
              <w:jc w:val="both"/>
              <w:rPr>
                <w:rFonts w:ascii="Times New Roman" w:hAnsi="Times New Roman"/>
                <w:lang w:eastAsia="lv-LV"/>
              </w:rPr>
            </w:pPr>
            <w:r w:rsidRPr="00474A6E">
              <w:rPr>
                <w:rFonts w:ascii="Times New Roman" w:hAnsi="Times New Roman"/>
                <w:lang w:eastAsia="lv-LV"/>
              </w:rPr>
              <w:t>Organizētas bērnu un pusaudžu vasaras nometnes, kuras veicina kontaktu veidošanos un nostiprināšanos starp bērniem Latvijā un ārzemēs.</w:t>
            </w:r>
          </w:p>
          <w:p w:rsidR="00350A0A" w:rsidRPr="00474A6E" w:rsidRDefault="00350A0A" w:rsidP="000436FF">
            <w:pPr>
              <w:pStyle w:val="ListParagraph"/>
              <w:tabs>
                <w:tab w:val="left" w:pos="218"/>
              </w:tabs>
              <w:spacing w:after="0" w:line="240" w:lineRule="auto"/>
              <w:ind w:left="0"/>
              <w:jc w:val="both"/>
              <w:rPr>
                <w:rFonts w:ascii="Times New Roman" w:hAnsi="Times New Roman"/>
                <w:bCs/>
                <w:lang w:eastAsia="lv-LV"/>
              </w:rPr>
            </w:pPr>
            <w:r w:rsidRPr="00474A6E">
              <w:rPr>
                <w:rFonts w:ascii="Times New Roman" w:hAnsi="Times New Roman"/>
                <w:bCs/>
                <w:lang w:eastAsia="lv-LV"/>
              </w:rPr>
              <w:t>Pieaugusi bērnu/jauniešu piederības sajūta Latvijai.</w:t>
            </w:r>
          </w:p>
          <w:p w:rsidR="00350A0A" w:rsidRPr="00474A6E" w:rsidRDefault="00350A0A" w:rsidP="000436FF">
            <w:pPr>
              <w:pStyle w:val="ListParagraph"/>
              <w:tabs>
                <w:tab w:val="left" w:pos="218"/>
              </w:tabs>
              <w:spacing w:after="0" w:line="240" w:lineRule="auto"/>
              <w:ind w:left="0"/>
              <w:jc w:val="both"/>
              <w:rPr>
                <w:rFonts w:ascii="Times New Roman" w:hAnsi="Times New Roman"/>
                <w:bCs/>
                <w:lang w:eastAsia="lv-LV"/>
              </w:rPr>
            </w:pPr>
            <w:r w:rsidRPr="00474A6E">
              <w:rPr>
                <w:rFonts w:ascii="Times New Roman" w:hAnsi="Times New Roman"/>
                <w:bCs/>
                <w:lang w:eastAsia="lv-LV"/>
              </w:rPr>
              <w:t>Veicināta sadarbība starp  dažādu tautību bērniem.</w:t>
            </w:r>
          </w:p>
          <w:p w:rsidR="00350A0A" w:rsidRPr="00474A6E" w:rsidRDefault="00350A0A" w:rsidP="000436FF">
            <w:pPr>
              <w:pStyle w:val="ListParagraph"/>
              <w:tabs>
                <w:tab w:val="left" w:pos="218"/>
              </w:tabs>
              <w:spacing w:after="0" w:line="240" w:lineRule="auto"/>
              <w:ind w:left="0"/>
              <w:jc w:val="both"/>
              <w:rPr>
                <w:rFonts w:ascii="Times New Roman" w:hAnsi="Times New Roman"/>
                <w:bCs/>
                <w:lang w:eastAsia="lv-LV"/>
              </w:rPr>
            </w:pPr>
            <w:r w:rsidRPr="00474A6E">
              <w:rPr>
                <w:rFonts w:ascii="Times New Roman" w:hAnsi="Times New Roman"/>
                <w:bCs/>
                <w:lang w:eastAsia="lv-LV"/>
              </w:rPr>
              <w:t xml:space="preserve">Paaugstināts bērnu/jauniešu izglītības līmenis par pilsoniskās līdzdalības formām.  </w:t>
            </w:r>
          </w:p>
          <w:p w:rsidR="00350A0A" w:rsidRPr="00474A6E" w:rsidRDefault="00350A0A" w:rsidP="000436FF">
            <w:pPr>
              <w:tabs>
                <w:tab w:val="left" w:pos="218"/>
              </w:tabs>
              <w:spacing w:after="0" w:line="240" w:lineRule="auto"/>
              <w:jc w:val="both"/>
              <w:rPr>
                <w:rFonts w:ascii="Times New Roman" w:hAnsi="Times New Roman"/>
                <w:lang w:eastAsia="lv-LV"/>
              </w:rPr>
            </w:pPr>
          </w:p>
          <w:p w:rsidR="00350A0A" w:rsidRPr="00474A6E" w:rsidRDefault="00350A0A" w:rsidP="000436FF">
            <w:pPr>
              <w:tabs>
                <w:tab w:val="left" w:pos="218"/>
              </w:tabs>
              <w:spacing w:after="0" w:line="240" w:lineRule="auto"/>
              <w:jc w:val="both"/>
              <w:rPr>
                <w:rFonts w:ascii="Times New Roman" w:hAnsi="Times New Roman"/>
                <w:lang w:eastAsia="lv-LV"/>
              </w:rPr>
            </w:pPr>
            <w:r w:rsidRPr="00474A6E">
              <w:rPr>
                <w:rFonts w:ascii="Times New Roman" w:hAnsi="Times New Roman"/>
                <w:lang w:eastAsia="lv-LV"/>
              </w:rPr>
              <w:t xml:space="preserve">Darbības rezultāti – īstenoti </w:t>
            </w:r>
            <w:r w:rsidRPr="00474A6E">
              <w:rPr>
                <w:rFonts w:ascii="Times New Roman" w:hAnsi="Times New Roman"/>
                <w:bCs/>
                <w:lang w:eastAsia="lv-LV"/>
              </w:rPr>
              <w:t>15 projekti:</w:t>
            </w:r>
          </w:p>
          <w:p w:rsidR="00350A0A" w:rsidRPr="00474A6E" w:rsidRDefault="00350A0A" w:rsidP="00491159">
            <w:pPr>
              <w:pStyle w:val="ListParagraph"/>
              <w:numPr>
                <w:ilvl w:val="0"/>
                <w:numId w:val="4"/>
              </w:numPr>
              <w:tabs>
                <w:tab w:val="left" w:pos="218"/>
              </w:tabs>
              <w:spacing w:after="0" w:line="240" w:lineRule="auto"/>
              <w:ind w:left="194" w:hanging="194"/>
              <w:jc w:val="both"/>
              <w:rPr>
                <w:rFonts w:ascii="Times New Roman" w:hAnsi="Times New Roman"/>
                <w:bCs/>
                <w:lang w:eastAsia="lv-LV"/>
              </w:rPr>
            </w:pPr>
            <w:r w:rsidRPr="00474A6E">
              <w:rPr>
                <w:rFonts w:ascii="Times New Roman" w:hAnsi="Times New Roman"/>
                <w:bCs/>
                <w:lang w:eastAsia="lv-LV"/>
              </w:rPr>
              <w:t>noorganizētas vismaz 12 nometnes (dalībnieki gan no Latvijas, gan ārvalstīm);</w:t>
            </w:r>
          </w:p>
          <w:p w:rsidR="00350A0A" w:rsidRPr="00474A6E" w:rsidRDefault="00350A0A" w:rsidP="00491159">
            <w:pPr>
              <w:pStyle w:val="ListParagraph"/>
              <w:numPr>
                <w:ilvl w:val="0"/>
                <w:numId w:val="4"/>
              </w:numPr>
              <w:tabs>
                <w:tab w:val="left" w:pos="218"/>
              </w:tabs>
              <w:spacing w:after="0" w:line="240" w:lineRule="auto"/>
              <w:ind w:left="194" w:hanging="194"/>
              <w:jc w:val="both"/>
              <w:rPr>
                <w:rFonts w:ascii="Times New Roman" w:hAnsi="Times New Roman"/>
                <w:bCs/>
                <w:lang w:eastAsia="lv-LV"/>
              </w:rPr>
            </w:pPr>
            <w:r w:rsidRPr="00474A6E">
              <w:rPr>
                <w:rFonts w:ascii="Times New Roman" w:hAnsi="Times New Roman"/>
                <w:bCs/>
                <w:lang w:eastAsia="lv-LV"/>
              </w:rPr>
              <w:t xml:space="preserve">notikuši vismaz 10 jauniešu diskusiju pasākumi. </w:t>
            </w:r>
          </w:p>
          <w:p w:rsidR="00350A0A" w:rsidRPr="00474A6E" w:rsidRDefault="00350A0A" w:rsidP="000436FF">
            <w:pPr>
              <w:tabs>
                <w:tab w:val="left" w:pos="218"/>
              </w:tabs>
              <w:spacing w:after="0" w:line="240" w:lineRule="auto"/>
              <w:jc w:val="both"/>
              <w:rPr>
                <w:rFonts w:ascii="Times New Roman" w:hAnsi="Times New Roman"/>
                <w:lang w:eastAsia="lv-LV"/>
              </w:rPr>
            </w:pPr>
          </w:p>
          <w:p w:rsidR="00350A0A" w:rsidRPr="00474A6E" w:rsidRDefault="00350A0A" w:rsidP="000436FF">
            <w:pPr>
              <w:tabs>
                <w:tab w:val="left" w:pos="218"/>
              </w:tabs>
              <w:spacing w:after="0" w:line="240" w:lineRule="auto"/>
              <w:jc w:val="both"/>
              <w:rPr>
                <w:rFonts w:ascii="Times New Roman" w:hAnsi="Times New Roman"/>
                <w:lang w:eastAsia="lv-LV"/>
              </w:rPr>
            </w:pPr>
            <w:r w:rsidRPr="00474A6E">
              <w:rPr>
                <w:rFonts w:ascii="Times New Roman" w:hAnsi="Times New Roman"/>
                <w:lang w:eastAsia="lv-LV"/>
              </w:rPr>
              <w:t>Vienam projektam nepieciešamais finansējums 20 000 LVL.</w:t>
            </w:r>
          </w:p>
        </w:tc>
        <w:tc>
          <w:tcPr>
            <w:tcW w:w="607" w:type="pct"/>
            <w:gridSpan w:val="2"/>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0436FF">
            <w:pPr>
              <w:spacing w:after="0" w:line="240" w:lineRule="auto"/>
              <w:rPr>
                <w:rFonts w:ascii="Times New Roman" w:hAnsi="Times New Roman"/>
                <w:lang w:eastAsia="lv-LV"/>
              </w:rPr>
            </w:pPr>
            <w:r w:rsidRPr="00474A6E">
              <w:rPr>
                <w:rFonts w:ascii="Times New Roman" w:hAnsi="Times New Roman"/>
                <w:lang w:eastAsia="lv-LV"/>
              </w:rPr>
              <w:t xml:space="preserve">SIF neieciešams papildu finansējums </w:t>
            </w:r>
          </w:p>
          <w:p w:rsidR="00350A0A" w:rsidRPr="00474A6E" w:rsidRDefault="00350A0A" w:rsidP="000436FF">
            <w:pPr>
              <w:spacing w:after="0" w:line="240" w:lineRule="auto"/>
              <w:rPr>
                <w:rFonts w:ascii="Times New Roman" w:hAnsi="Times New Roman"/>
                <w:lang w:bidi="lo-LA"/>
              </w:rPr>
            </w:pPr>
            <w:r w:rsidRPr="00474A6E">
              <w:rPr>
                <w:rFonts w:ascii="Times New Roman" w:hAnsi="Times New Roman"/>
                <w:lang w:bidi="lo-LA"/>
              </w:rPr>
              <w:t>2014.-2016.gadam</w:t>
            </w:r>
          </w:p>
          <w:p w:rsidR="00350A0A" w:rsidRPr="00474A6E" w:rsidRDefault="00350A0A" w:rsidP="000436FF">
            <w:pPr>
              <w:spacing w:after="0" w:line="240" w:lineRule="auto"/>
              <w:rPr>
                <w:rFonts w:ascii="Times New Roman" w:hAnsi="Times New Roman"/>
                <w:lang w:eastAsia="lv-LV"/>
              </w:rPr>
            </w:pPr>
            <w:r w:rsidRPr="00474A6E">
              <w:rPr>
                <w:rFonts w:ascii="Times New Roman" w:hAnsi="Times New Roman"/>
              </w:rPr>
              <w:t>110 000 LVL/gadā</w:t>
            </w:r>
          </w:p>
          <w:p w:rsidR="00350A0A" w:rsidRPr="00474A6E" w:rsidRDefault="00350A0A" w:rsidP="000436FF">
            <w:pPr>
              <w:pStyle w:val="ListParagraph"/>
              <w:tabs>
                <w:tab w:val="left" w:pos="288"/>
              </w:tabs>
              <w:spacing w:after="0" w:line="60" w:lineRule="atLeast"/>
              <w:ind w:left="0"/>
              <w:rPr>
                <w:rFonts w:ascii="Times New Roman" w:hAnsi="Times New Roman"/>
              </w:rPr>
            </w:pP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846F20">
            <w:pPr>
              <w:spacing w:before="120" w:after="120" w:line="60" w:lineRule="atLeast"/>
              <w:jc w:val="both"/>
              <w:rPr>
                <w:rFonts w:ascii="Times New Roman" w:hAnsi="Times New Roman"/>
                <w:bCs/>
                <w:i/>
                <w:lang w:eastAsia="lv-LV"/>
              </w:rPr>
            </w:pPr>
            <w:r w:rsidRPr="00474A6E">
              <w:rPr>
                <w:rFonts w:ascii="Times New Roman" w:hAnsi="Times New Roman"/>
                <w:bCs/>
                <w:i/>
                <w:lang w:eastAsia="lv-LV"/>
              </w:rPr>
              <w:t>Pastāvīgas mērķauditoriju interesējošas informācijas un pieredzes stāstu par atgriešanos un sadarbību ar diasporu izplatīšana</w:t>
            </w:r>
          </w:p>
        </w:tc>
      </w:tr>
      <w:tr w:rsidR="00474A6E" w:rsidRPr="00474A6E" w:rsidTr="009D1C70">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60"/>
        </w:trPr>
        <w:tc>
          <w:tcPr>
            <w:tcW w:w="255" w:type="pct"/>
            <w:tcBorders>
              <w:top w:val="single" w:sz="6" w:space="0" w:color="000000"/>
              <w:left w:val="single" w:sz="6" w:space="0" w:color="000000"/>
              <w:bottom w:val="single" w:sz="6" w:space="0" w:color="000000"/>
              <w:right w:val="single" w:sz="6" w:space="0" w:color="000000"/>
            </w:tcBorders>
          </w:tcPr>
          <w:p w:rsidR="00350A0A" w:rsidRPr="00474A6E" w:rsidRDefault="00350A0A" w:rsidP="00B8698F">
            <w:pPr>
              <w:spacing w:after="0" w:line="240" w:lineRule="auto"/>
              <w:jc w:val="center"/>
              <w:rPr>
                <w:rFonts w:ascii="Times New Roman" w:hAnsi="Times New Roman"/>
                <w:bCs/>
                <w:shd w:val="clear" w:color="auto" w:fill="00FF00"/>
                <w:lang w:eastAsia="lv-LV"/>
              </w:rPr>
            </w:pPr>
            <w:r w:rsidRPr="00474A6E">
              <w:rPr>
                <w:rFonts w:ascii="Times New Roman" w:hAnsi="Times New Roman"/>
                <w:bCs/>
                <w:lang w:eastAsia="lv-LV"/>
              </w:rPr>
              <w:t>5.5.</w:t>
            </w:r>
          </w:p>
        </w:tc>
        <w:tc>
          <w:tcPr>
            <w:tcW w:w="1733" w:type="pct"/>
            <w:gridSpan w:val="3"/>
            <w:tcBorders>
              <w:top w:val="single" w:sz="6" w:space="0" w:color="000000"/>
              <w:left w:val="single" w:sz="6" w:space="0" w:color="000000"/>
              <w:bottom w:val="single" w:sz="6" w:space="0" w:color="000000"/>
              <w:right w:val="single" w:sz="6" w:space="0" w:color="000000"/>
            </w:tcBorders>
          </w:tcPr>
          <w:p w:rsidR="00350A0A" w:rsidRPr="00474A6E" w:rsidRDefault="00350A0A" w:rsidP="00137595">
            <w:pPr>
              <w:spacing w:after="0" w:line="240" w:lineRule="auto"/>
              <w:jc w:val="both"/>
              <w:rPr>
                <w:rFonts w:ascii="Times New Roman" w:hAnsi="Times New Roman"/>
                <w:bCs/>
                <w:shd w:val="clear" w:color="auto" w:fill="00FF00"/>
                <w:lang w:eastAsia="lv-LV"/>
              </w:rPr>
            </w:pPr>
            <w:r w:rsidRPr="00474A6E">
              <w:rPr>
                <w:rFonts w:ascii="Times New Roman" w:hAnsi="Times New Roman"/>
                <w:lang w:eastAsia="lv-LV"/>
              </w:rPr>
              <w:t>Apzināta un sagatavota aktuāla informācija viegli saprotamā valodā par ārvalstīs dzīvojošo cilvēku, kuri vēlas atgriezties Latvijā</w:t>
            </w:r>
            <w:r w:rsidRPr="00474A6E">
              <w:rPr>
                <w:rFonts w:ascii="Times New Roman" w:hAnsi="Times New Roman"/>
                <w:bCs/>
                <w:lang w:eastAsia="lv-LV"/>
              </w:rPr>
              <w:t xml:space="preserve"> pēc ilgākas uzturēšanās ārvalstīs</w:t>
            </w:r>
            <w:r w:rsidRPr="00474A6E">
              <w:rPr>
                <w:rFonts w:ascii="Times New Roman" w:hAnsi="Times New Roman"/>
                <w:lang w:eastAsia="lv-LV"/>
              </w:rPr>
              <w:t>, vajadzībām</w:t>
            </w:r>
            <w:r w:rsidRPr="00474A6E">
              <w:rPr>
                <w:rFonts w:ascii="Times New Roman" w:hAnsi="Times New Roman"/>
                <w:bCs/>
                <w:lang w:eastAsia="lv-LV"/>
              </w:rPr>
              <w:t xml:space="preserve"> </w:t>
            </w:r>
          </w:p>
        </w:tc>
        <w:tc>
          <w:tcPr>
            <w:tcW w:w="509" w:type="pct"/>
            <w:gridSpan w:val="2"/>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350A0A" w:rsidRPr="00474A6E" w:rsidRDefault="00350A0A" w:rsidP="00481D61">
            <w:pPr>
              <w:spacing w:after="0" w:line="240" w:lineRule="auto"/>
              <w:jc w:val="center"/>
              <w:rPr>
                <w:rFonts w:ascii="Times New Roman" w:hAnsi="Times New Roman"/>
                <w:bCs/>
                <w:shd w:val="clear" w:color="auto" w:fill="00FF00"/>
                <w:lang w:eastAsia="lv-LV"/>
              </w:rPr>
            </w:pPr>
            <w:r w:rsidRPr="00474A6E">
              <w:rPr>
                <w:rFonts w:ascii="Times New Roman" w:hAnsi="Times New Roman"/>
                <w:lang w:eastAsia="lv-LV"/>
              </w:rPr>
              <w:t xml:space="preserve">Pastāvīgi </w:t>
            </w:r>
          </w:p>
        </w:tc>
        <w:tc>
          <w:tcPr>
            <w:tcW w:w="712" w:type="pct"/>
            <w:gridSpan w:val="2"/>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350A0A" w:rsidRPr="00474A6E" w:rsidRDefault="00B946BB" w:rsidP="00B946BB">
            <w:pPr>
              <w:spacing w:after="0" w:line="240" w:lineRule="auto"/>
              <w:jc w:val="center"/>
              <w:rPr>
                <w:rFonts w:ascii="Times New Roman" w:hAnsi="Times New Roman"/>
                <w:lang w:eastAsia="lv-LV"/>
              </w:rPr>
            </w:pPr>
            <w:r w:rsidRPr="00474A6E">
              <w:rPr>
                <w:rFonts w:ascii="Times New Roman" w:hAnsi="Times New Roman"/>
                <w:lang w:eastAsia="lv-LV"/>
              </w:rPr>
              <w:t>VK</w:t>
            </w:r>
            <w:r>
              <w:rPr>
                <w:rFonts w:ascii="Times New Roman" w:hAnsi="Times New Roman"/>
                <w:lang w:eastAsia="lv-LV"/>
              </w:rPr>
              <w:t>,</w:t>
            </w:r>
            <w:r w:rsidRPr="00474A6E">
              <w:rPr>
                <w:rFonts w:ascii="Times New Roman" w:hAnsi="Times New Roman"/>
                <w:lang w:eastAsia="lv-LV"/>
              </w:rPr>
              <w:t xml:space="preserve"> </w:t>
            </w:r>
            <w:r>
              <w:rPr>
                <w:rFonts w:ascii="Times New Roman" w:hAnsi="Times New Roman"/>
                <w:lang w:eastAsia="lv-LV"/>
              </w:rPr>
              <w:t>LM, IZM, FM, VARAM, VM, ĀM</w:t>
            </w:r>
            <w:r w:rsidR="00350A0A" w:rsidRPr="00474A6E">
              <w:rPr>
                <w:rFonts w:ascii="Times New Roman" w:hAnsi="Times New Roman"/>
                <w:lang w:eastAsia="lv-LV"/>
              </w:rPr>
              <w:t xml:space="preserve">  </w:t>
            </w:r>
          </w:p>
        </w:tc>
        <w:tc>
          <w:tcPr>
            <w:tcW w:w="1172" w:type="pct"/>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350A0A" w:rsidRPr="00474A6E" w:rsidRDefault="00350A0A" w:rsidP="009030F9">
            <w:pPr>
              <w:spacing w:after="0" w:line="240" w:lineRule="auto"/>
              <w:jc w:val="both"/>
              <w:rPr>
                <w:rFonts w:ascii="Times New Roman" w:hAnsi="Times New Roman"/>
                <w:lang w:eastAsia="lv-LV"/>
              </w:rPr>
            </w:pPr>
            <w:r w:rsidRPr="00474A6E">
              <w:rPr>
                <w:rFonts w:ascii="Times New Roman" w:hAnsi="Times New Roman"/>
                <w:lang w:eastAsia="lv-LV"/>
              </w:rPr>
              <w:t xml:space="preserve">Kontekstā „Atgriešanās Latvijā” apkopota, sagatavota un publicēta VK uzturētajā valsts lapā portālā </w:t>
            </w:r>
            <w:proofErr w:type="spellStart"/>
            <w:r w:rsidRPr="00474A6E">
              <w:rPr>
                <w:rFonts w:ascii="Times New Roman" w:hAnsi="Times New Roman"/>
                <w:u w:val="single"/>
                <w:lang w:eastAsia="lv-LV"/>
              </w:rPr>
              <w:t>www.draugiem.lv</w:t>
            </w:r>
            <w:proofErr w:type="spellEnd"/>
            <w:r w:rsidRPr="00474A6E">
              <w:rPr>
                <w:rFonts w:ascii="Times New Roman" w:hAnsi="Times New Roman"/>
                <w:lang w:eastAsia="lv-LV"/>
              </w:rPr>
              <w:t xml:space="preserve"> </w:t>
            </w:r>
            <w:proofErr w:type="spellStart"/>
            <w:r w:rsidRPr="00474A6E">
              <w:rPr>
                <w:rFonts w:ascii="Times New Roman" w:hAnsi="Times New Roman"/>
                <w:lang w:eastAsia="lv-LV"/>
              </w:rPr>
              <w:t>u.c</w:t>
            </w:r>
            <w:proofErr w:type="spellEnd"/>
            <w:r w:rsidRPr="00474A6E">
              <w:rPr>
                <w:rFonts w:ascii="Times New Roman" w:hAnsi="Times New Roman"/>
                <w:lang w:eastAsia="lv-LV"/>
              </w:rPr>
              <w:t>. sociālos tīklos, kā arī NVA mājas lapā, informācija - orientieri dzīvei Latvijā:</w:t>
            </w:r>
          </w:p>
          <w:p w:rsidR="00350A0A" w:rsidRPr="00474A6E" w:rsidRDefault="00350A0A" w:rsidP="009030F9">
            <w:pPr>
              <w:pStyle w:val="ListParagraph"/>
              <w:numPr>
                <w:ilvl w:val="0"/>
                <w:numId w:val="13"/>
              </w:numPr>
              <w:tabs>
                <w:tab w:val="left" w:pos="336"/>
              </w:tabs>
              <w:spacing w:after="0" w:line="240" w:lineRule="auto"/>
              <w:ind w:left="336" w:hanging="283"/>
              <w:contextualSpacing w:val="0"/>
              <w:jc w:val="both"/>
              <w:rPr>
                <w:rFonts w:ascii="Times New Roman" w:hAnsi="Times New Roman" w:cs="font251"/>
                <w:kern w:val="2"/>
                <w:lang w:eastAsia="ar-SA"/>
              </w:rPr>
            </w:pPr>
            <w:r w:rsidRPr="00474A6E">
              <w:rPr>
                <w:rFonts w:ascii="Times New Roman" w:hAnsi="Times New Roman" w:cs="font251"/>
                <w:kern w:val="2"/>
                <w:lang w:eastAsia="ar-SA"/>
              </w:rPr>
              <w:t xml:space="preserve">par darba iespējām, darba tiesisko attiecību nodibināšanu; </w:t>
            </w:r>
          </w:p>
          <w:p w:rsidR="00350A0A" w:rsidRPr="00474A6E" w:rsidRDefault="00350A0A" w:rsidP="009030F9">
            <w:pPr>
              <w:pStyle w:val="ListParagraph"/>
              <w:numPr>
                <w:ilvl w:val="0"/>
                <w:numId w:val="13"/>
              </w:numPr>
              <w:tabs>
                <w:tab w:val="left" w:pos="336"/>
              </w:tabs>
              <w:spacing w:after="0" w:line="240" w:lineRule="auto"/>
              <w:ind w:left="336" w:hanging="283"/>
              <w:contextualSpacing w:val="0"/>
              <w:jc w:val="both"/>
              <w:rPr>
                <w:rFonts w:ascii="Times New Roman" w:hAnsi="Times New Roman" w:cs="font251"/>
                <w:kern w:val="2"/>
                <w:lang w:eastAsia="ar-SA"/>
              </w:rPr>
            </w:pPr>
            <w:r w:rsidRPr="00474A6E">
              <w:rPr>
                <w:rFonts w:ascii="Times New Roman" w:hAnsi="Times New Roman" w:cs="font251"/>
                <w:kern w:val="2"/>
                <w:lang w:eastAsia="ar-SA"/>
              </w:rPr>
              <w:t>par sociālās drošības pakalpojumu un sociālās palīdzības saņemšanas iespējām;</w:t>
            </w:r>
          </w:p>
          <w:p w:rsidR="00350A0A" w:rsidRPr="00474A6E" w:rsidRDefault="00350A0A" w:rsidP="009030F9">
            <w:pPr>
              <w:pStyle w:val="ListParagraph"/>
              <w:numPr>
                <w:ilvl w:val="0"/>
                <w:numId w:val="13"/>
              </w:numPr>
              <w:tabs>
                <w:tab w:val="left" w:pos="336"/>
              </w:tabs>
              <w:spacing w:after="0" w:line="240" w:lineRule="auto"/>
              <w:ind w:left="336" w:hanging="283"/>
              <w:contextualSpacing w:val="0"/>
              <w:jc w:val="both"/>
              <w:rPr>
                <w:rFonts w:ascii="Times New Roman" w:hAnsi="Times New Roman"/>
                <w:kern w:val="2"/>
                <w:lang w:eastAsia="ar-SA"/>
              </w:rPr>
            </w:pPr>
            <w:r w:rsidRPr="00474A6E">
              <w:rPr>
                <w:rFonts w:ascii="Times New Roman" w:hAnsi="Times New Roman" w:cs="font251"/>
                <w:kern w:val="2"/>
                <w:lang w:eastAsia="ar-SA"/>
              </w:rPr>
              <w:t>par Latvijas izglītības sistēmu, kvalifikāciju atzīšanu un pieejamo atbalstu</w:t>
            </w:r>
            <w:r w:rsidRPr="00474A6E">
              <w:rPr>
                <w:rFonts w:ascii="Times New Roman" w:hAnsi="Times New Roman"/>
                <w:kern w:val="2"/>
                <w:lang w:eastAsia="ar-SA"/>
              </w:rPr>
              <w:t xml:space="preserve"> izglītības iestādēs, lai skolēniem palīdzētu integrēties Latvijas izglītības sistēmā;</w:t>
            </w:r>
          </w:p>
          <w:p w:rsidR="00350A0A" w:rsidRPr="00474A6E" w:rsidRDefault="00350A0A" w:rsidP="009030F9">
            <w:pPr>
              <w:pStyle w:val="ListParagraph"/>
              <w:numPr>
                <w:ilvl w:val="0"/>
                <w:numId w:val="13"/>
              </w:numPr>
              <w:tabs>
                <w:tab w:val="left" w:pos="336"/>
              </w:tabs>
              <w:spacing w:after="0" w:line="240" w:lineRule="auto"/>
              <w:ind w:left="336" w:hanging="283"/>
              <w:contextualSpacing w:val="0"/>
              <w:jc w:val="both"/>
              <w:rPr>
                <w:rFonts w:ascii="Times New Roman" w:hAnsi="Times New Roman"/>
                <w:kern w:val="2"/>
                <w:lang w:eastAsia="ar-SA"/>
              </w:rPr>
            </w:pPr>
            <w:r w:rsidRPr="00474A6E">
              <w:rPr>
                <w:rFonts w:ascii="Times New Roman" w:hAnsi="Times New Roman"/>
                <w:kern w:val="2"/>
                <w:lang w:eastAsia="ar-SA"/>
              </w:rPr>
              <w:t xml:space="preserve">par iespējām </w:t>
            </w:r>
            <w:r w:rsidRPr="00474A6E">
              <w:rPr>
                <w:rFonts w:ascii="Times New Roman" w:hAnsi="Times New Roman" w:cs="font251"/>
                <w:kern w:val="2"/>
                <w:lang w:eastAsia="ar-SA"/>
              </w:rPr>
              <w:t xml:space="preserve">apgūt latviešu valodu ārvalstīs un Latvijā, brīvi pieejamiem e-mācību līdzekļiem un prasmju </w:t>
            </w:r>
            <w:r w:rsidRPr="00474A6E">
              <w:rPr>
                <w:rFonts w:ascii="Times New Roman" w:hAnsi="Times New Roman"/>
                <w:kern w:val="2"/>
                <w:lang w:eastAsia="ar-SA"/>
              </w:rPr>
              <w:t>novērtēšanas iespējām e-vidē;</w:t>
            </w:r>
          </w:p>
          <w:p w:rsidR="00350A0A" w:rsidRPr="00474A6E" w:rsidRDefault="00350A0A" w:rsidP="009030F9">
            <w:pPr>
              <w:pStyle w:val="ListParagraph"/>
              <w:numPr>
                <w:ilvl w:val="0"/>
                <w:numId w:val="13"/>
              </w:numPr>
              <w:tabs>
                <w:tab w:val="left" w:pos="336"/>
              </w:tabs>
              <w:spacing w:after="0" w:line="240" w:lineRule="auto"/>
              <w:ind w:left="336" w:hanging="283"/>
              <w:contextualSpacing w:val="0"/>
              <w:jc w:val="both"/>
              <w:rPr>
                <w:rFonts w:ascii="Times New Roman" w:hAnsi="Times New Roman"/>
                <w:kern w:val="2"/>
                <w:lang w:eastAsia="ar-SA"/>
              </w:rPr>
            </w:pPr>
            <w:r w:rsidRPr="00474A6E">
              <w:rPr>
                <w:rFonts w:ascii="Times New Roman" w:hAnsi="Times New Roman"/>
                <w:kern w:val="2"/>
                <w:lang w:eastAsia="ar-SA"/>
              </w:rPr>
              <w:t>par nodokļu jautājumiem gan no iedzīvotāju, gan no komersantu viedokļa;</w:t>
            </w:r>
          </w:p>
          <w:p w:rsidR="00350A0A" w:rsidRPr="00474A6E" w:rsidRDefault="00350A0A" w:rsidP="009030F9">
            <w:pPr>
              <w:pStyle w:val="ListParagraph"/>
              <w:numPr>
                <w:ilvl w:val="0"/>
                <w:numId w:val="13"/>
              </w:numPr>
              <w:tabs>
                <w:tab w:val="left" w:pos="336"/>
              </w:tabs>
              <w:spacing w:after="0" w:line="240" w:lineRule="auto"/>
              <w:ind w:left="336" w:hanging="283"/>
              <w:contextualSpacing w:val="0"/>
              <w:jc w:val="both"/>
              <w:rPr>
                <w:rFonts w:ascii="Times New Roman" w:hAnsi="Times New Roman"/>
                <w:kern w:val="2"/>
                <w:lang w:eastAsia="ar-SA"/>
              </w:rPr>
            </w:pPr>
            <w:r w:rsidRPr="00474A6E">
              <w:rPr>
                <w:rFonts w:ascii="Times New Roman" w:hAnsi="Times New Roman"/>
                <w:kern w:val="2"/>
                <w:lang w:eastAsia="ar-SA"/>
              </w:rPr>
              <w:t xml:space="preserve">par iedzīvotājiem pieejamajām e-iespējām, </w:t>
            </w:r>
            <w:proofErr w:type="spellStart"/>
            <w:r w:rsidRPr="00474A6E">
              <w:rPr>
                <w:rFonts w:ascii="Times New Roman" w:hAnsi="Times New Roman"/>
                <w:kern w:val="2"/>
                <w:lang w:eastAsia="ar-SA"/>
              </w:rPr>
              <w:t>t.sk</w:t>
            </w:r>
            <w:proofErr w:type="spellEnd"/>
            <w:r w:rsidRPr="00474A6E">
              <w:rPr>
                <w:rFonts w:ascii="Times New Roman" w:hAnsi="Times New Roman"/>
                <w:kern w:val="2"/>
                <w:lang w:eastAsia="ar-SA"/>
              </w:rPr>
              <w:t xml:space="preserve">. </w:t>
            </w:r>
            <w:proofErr w:type="spellStart"/>
            <w:r w:rsidRPr="00474A6E">
              <w:rPr>
                <w:rFonts w:ascii="Times New Roman" w:hAnsi="Times New Roman"/>
                <w:kern w:val="2"/>
                <w:lang w:eastAsia="ar-SA"/>
              </w:rPr>
              <w:t>eID</w:t>
            </w:r>
            <w:proofErr w:type="spellEnd"/>
            <w:r w:rsidRPr="00474A6E">
              <w:rPr>
                <w:rFonts w:ascii="Times New Roman" w:hAnsi="Times New Roman"/>
                <w:kern w:val="2"/>
                <w:lang w:eastAsia="ar-SA"/>
              </w:rPr>
              <w:t xml:space="preserve"> rīkiem un e-pakalpojumiem, kas atvieglo formalitāšu kārtošanu valsts un pašvaldību iestādēs;</w:t>
            </w:r>
          </w:p>
          <w:p w:rsidR="00350A0A" w:rsidRPr="00474A6E" w:rsidRDefault="00350A0A" w:rsidP="009030F9">
            <w:pPr>
              <w:pStyle w:val="ListParagraph"/>
              <w:numPr>
                <w:ilvl w:val="0"/>
                <w:numId w:val="13"/>
              </w:numPr>
              <w:tabs>
                <w:tab w:val="left" w:pos="336"/>
              </w:tabs>
              <w:spacing w:after="0" w:line="240" w:lineRule="auto"/>
              <w:ind w:left="336" w:hanging="283"/>
              <w:contextualSpacing w:val="0"/>
              <w:jc w:val="both"/>
              <w:rPr>
                <w:rFonts w:ascii="Times New Roman" w:hAnsi="Times New Roman"/>
                <w:kern w:val="2"/>
                <w:lang w:eastAsia="ar-SA"/>
              </w:rPr>
            </w:pPr>
            <w:r w:rsidRPr="00474A6E">
              <w:rPr>
                <w:rFonts w:ascii="Times New Roman" w:hAnsi="Times New Roman"/>
                <w:kern w:val="2"/>
                <w:lang w:eastAsia="ar-SA"/>
              </w:rPr>
              <w:t xml:space="preserve">par sabiedrības veselības pakalpojumiem. </w:t>
            </w:r>
          </w:p>
        </w:tc>
        <w:tc>
          <w:tcPr>
            <w:tcW w:w="619" w:type="pct"/>
            <w:gridSpan w:val="3"/>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350A0A" w:rsidRPr="00474A6E" w:rsidRDefault="00350A0A" w:rsidP="007E124F">
            <w:pPr>
              <w:pStyle w:val="ListParagraph"/>
              <w:tabs>
                <w:tab w:val="left" w:pos="167"/>
              </w:tabs>
              <w:spacing w:after="0" w:line="240" w:lineRule="auto"/>
              <w:ind w:left="26"/>
              <w:rPr>
                <w:rFonts w:ascii="Times New Roman" w:hAnsi="Times New Roman"/>
                <w:bCs/>
                <w:lang w:eastAsia="lv-LV"/>
              </w:rPr>
            </w:pPr>
            <w:r w:rsidRPr="00474A6E">
              <w:rPr>
                <w:rFonts w:ascii="Times New Roman" w:hAnsi="Times New Roman"/>
                <w:bCs/>
                <w:lang w:eastAsia="lv-LV"/>
              </w:rPr>
              <w:t>Valsts budžeta ietvaros</w:t>
            </w:r>
          </w:p>
          <w:p w:rsidR="00350A0A" w:rsidRPr="00474A6E" w:rsidRDefault="00350A0A" w:rsidP="009030F9">
            <w:pPr>
              <w:tabs>
                <w:tab w:val="left" w:pos="309"/>
              </w:tabs>
              <w:spacing w:after="0" w:line="240" w:lineRule="auto"/>
              <w:ind w:left="309" w:hanging="283"/>
              <w:rPr>
                <w:rFonts w:ascii="Times New Roman" w:hAnsi="Times New Roman"/>
                <w:bCs/>
                <w:lang w:eastAsia="lv-LV"/>
              </w:rPr>
            </w:pPr>
          </w:p>
        </w:tc>
      </w:tr>
      <w:tr w:rsidR="00474A6E" w:rsidRPr="00474A6E" w:rsidTr="009D1C70">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60"/>
        </w:trPr>
        <w:tc>
          <w:tcPr>
            <w:tcW w:w="255" w:type="pct"/>
            <w:tcBorders>
              <w:top w:val="single" w:sz="6" w:space="0" w:color="000000"/>
              <w:left w:val="single" w:sz="6" w:space="0" w:color="000000"/>
              <w:bottom w:val="single" w:sz="6" w:space="0" w:color="000000"/>
              <w:right w:val="single" w:sz="6" w:space="0" w:color="000000"/>
            </w:tcBorders>
          </w:tcPr>
          <w:p w:rsidR="00350A0A" w:rsidRPr="00474A6E" w:rsidRDefault="00350A0A" w:rsidP="00B8698F">
            <w:pPr>
              <w:spacing w:after="0" w:line="240" w:lineRule="auto"/>
              <w:jc w:val="center"/>
              <w:rPr>
                <w:rFonts w:ascii="Times New Roman" w:hAnsi="Times New Roman"/>
                <w:lang w:eastAsia="lv-LV"/>
              </w:rPr>
            </w:pPr>
            <w:r w:rsidRPr="00474A6E">
              <w:rPr>
                <w:rFonts w:ascii="Times New Roman" w:hAnsi="Times New Roman"/>
                <w:lang w:eastAsia="lv-LV"/>
              </w:rPr>
              <w:t>5.6.</w:t>
            </w:r>
          </w:p>
        </w:tc>
        <w:tc>
          <w:tcPr>
            <w:tcW w:w="1733" w:type="pct"/>
            <w:gridSpan w:val="3"/>
            <w:tcBorders>
              <w:top w:val="single" w:sz="6" w:space="0" w:color="000000"/>
              <w:left w:val="single" w:sz="6" w:space="0" w:color="000000"/>
              <w:bottom w:val="single" w:sz="6" w:space="0" w:color="000000"/>
              <w:right w:val="single" w:sz="6" w:space="0" w:color="000000"/>
            </w:tcBorders>
          </w:tcPr>
          <w:p w:rsidR="00350A0A" w:rsidRPr="00474A6E" w:rsidRDefault="00350A0A" w:rsidP="003A615C">
            <w:pPr>
              <w:spacing w:after="0" w:line="240" w:lineRule="auto"/>
              <w:jc w:val="both"/>
              <w:rPr>
                <w:rFonts w:ascii="Times New Roman" w:hAnsi="Times New Roman"/>
                <w:lang w:eastAsia="lv-LV"/>
              </w:rPr>
            </w:pPr>
            <w:r w:rsidRPr="00474A6E">
              <w:rPr>
                <w:rFonts w:ascii="Times New Roman" w:hAnsi="Times New Roman"/>
                <w:lang w:eastAsia="lv-LV"/>
              </w:rPr>
              <w:t>Veidot komunikāciju kanālus starp valsts un pašvaldību iestādēm un ārzemēs dzīvojošajiem sociālo tīklu lietotājiem</w:t>
            </w:r>
          </w:p>
        </w:tc>
        <w:tc>
          <w:tcPr>
            <w:tcW w:w="509" w:type="pct"/>
            <w:gridSpan w:val="2"/>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350A0A" w:rsidRPr="00474A6E" w:rsidRDefault="00350A0A" w:rsidP="007E124F">
            <w:pPr>
              <w:pStyle w:val="ListParagraph"/>
              <w:numPr>
                <w:ilvl w:val="0"/>
                <w:numId w:val="23"/>
              </w:numPr>
              <w:tabs>
                <w:tab w:val="left" w:pos="224"/>
              </w:tabs>
              <w:spacing w:after="0" w:line="240" w:lineRule="auto"/>
              <w:ind w:left="224" w:hanging="224"/>
              <w:rPr>
                <w:rFonts w:ascii="Times New Roman" w:hAnsi="Times New Roman"/>
                <w:lang w:eastAsia="lv-LV"/>
              </w:rPr>
            </w:pPr>
            <w:r w:rsidRPr="00474A6E">
              <w:rPr>
                <w:rFonts w:ascii="Times New Roman" w:hAnsi="Times New Roman"/>
                <w:lang w:eastAsia="lv-LV"/>
              </w:rPr>
              <w:t>31.12.2013</w:t>
            </w:r>
          </w:p>
          <w:p w:rsidR="00350A0A" w:rsidRPr="00474A6E" w:rsidRDefault="00350A0A" w:rsidP="007E124F">
            <w:pPr>
              <w:pStyle w:val="ListParagraph"/>
              <w:tabs>
                <w:tab w:val="left" w:pos="224"/>
              </w:tabs>
              <w:spacing w:after="0" w:line="240" w:lineRule="auto"/>
              <w:ind w:left="224"/>
              <w:rPr>
                <w:rFonts w:ascii="Times New Roman" w:hAnsi="Times New Roman"/>
                <w:lang w:eastAsia="lv-LV"/>
              </w:rPr>
            </w:pPr>
            <w:r w:rsidRPr="00474A6E">
              <w:rPr>
                <w:rFonts w:ascii="Times New Roman" w:hAnsi="Times New Roman"/>
                <w:lang w:eastAsia="lv-LV"/>
              </w:rPr>
              <w:t>31.12.2014</w:t>
            </w:r>
          </w:p>
          <w:p w:rsidR="00350A0A" w:rsidRPr="00474A6E" w:rsidRDefault="00350A0A" w:rsidP="007E124F">
            <w:pPr>
              <w:pStyle w:val="ListParagraph"/>
              <w:tabs>
                <w:tab w:val="left" w:pos="224"/>
              </w:tabs>
              <w:spacing w:after="0" w:line="240" w:lineRule="auto"/>
              <w:ind w:left="224"/>
              <w:rPr>
                <w:rFonts w:ascii="Times New Roman" w:hAnsi="Times New Roman"/>
                <w:lang w:eastAsia="lv-LV"/>
              </w:rPr>
            </w:pPr>
            <w:r w:rsidRPr="00474A6E">
              <w:rPr>
                <w:rFonts w:ascii="Times New Roman" w:hAnsi="Times New Roman"/>
                <w:lang w:eastAsia="lv-LV"/>
              </w:rPr>
              <w:t>31.12.2015</w:t>
            </w:r>
          </w:p>
          <w:p w:rsidR="00350A0A" w:rsidRPr="00474A6E" w:rsidRDefault="00350A0A" w:rsidP="007E124F">
            <w:pPr>
              <w:pStyle w:val="ListParagraph"/>
              <w:tabs>
                <w:tab w:val="left" w:pos="224"/>
              </w:tabs>
              <w:spacing w:after="0" w:line="240" w:lineRule="auto"/>
              <w:ind w:left="224"/>
              <w:rPr>
                <w:rFonts w:ascii="Times New Roman" w:hAnsi="Times New Roman"/>
                <w:lang w:eastAsia="lv-LV"/>
              </w:rPr>
            </w:pPr>
            <w:r w:rsidRPr="00474A6E">
              <w:rPr>
                <w:rFonts w:ascii="Times New Roman" w:hAnsi="Times New Roman"/>
                <w:lang w:eastAsia="lv-LV"/>
              </w:rPr>
              <w:t>31.12.2016</w:t>
            </w:r>
          </w:p>
          <w:p w:rsidR="00350A0A" w:rsidRPr="00474A6E" w:rsidRDefault="00350A0A" w:rsidP="007E124F">
            <w:pPr>
              <w:pStyle w:val="ListParagraph"/>
              <w:tabs>
                <w:tab w:val="left" w:pos="224"/>
              </w:tabs>
              <w:spacing w:after="0" w:line="240" w:lineRule="auto"/>
              <w:ind w:left="224"/>
              <w:rPr>
                <w:rFonts w:ascii="Times New Roman" w:hAnsi="Times New Roman"/>
                <w:lang w:eastAsia="lv-LV"/>
              </w:rPr>
            </w:pPr>
          </w:p>
          <w:p w:rsidR="00350A0A" w:rsidRPr="00474A6E" w:rsidRDefault="00350A0A" w:rsidP="00B47893">
            <w:pPr>
              <w:pStyle w:val="ListParagraph"/>
              <w:numPr>
                <w:ilvl w:val="0"/>
                <w:numId w:val="23"/>
              </w:numPr>
              <w:tabs>
                <w:tab w:val="left" w:pos="224"/>
              </w:tabs>
              <w:spacing w:after="0" w:line="240" w:lineRule="auto"/>
              <w:ind w:left="224" w:hanging="224"/>
              <w:rPr>
                <w:rFonts w:ascii="Times New Roman" w:hAnsi="Times New Roman"/>
                <w:lang w:eastAsia="lv-LV"/>
              </w:rPr>
            </w:pPr>
            <w:r w:rsidRPr="00474A6E">
              <w:rPr>
                <w:rFonts w:ascii="Times New Roman" w:hAnsi="Times New Roman"/>
                <w:lang w:eastAsia="lv-LV"/>
              </w:rPr>
              <w:t>31.12.2014</w:t>
            </w:r>
          </w:p>
          <w:p w:rsidR="00350A0A" w:rsidRPr="00474A6E" w:rsidRDefault="00350A0A" w:rsidP="00B47893">
            <w:pPr>
              <w:tabs>
                <w:tab w:val="left" w:pos="224"/>
              </w:tabs>
              <w:spacing w:after="0" w:line="240" w:lineRule="auto"/>
              <w:ind w:left="224"/>
              <w:rPr>
                <w:rFonts w:ascii="Times New Roman" w:hAnsi="Times New Roman"/>
                <w:lang w:eastAsia="lv-LV"/>
              </w:rPr>
            </w:pPr>
            <w:r w:rsidRPr="00474A6E">
              <w:rPr>
                <w:rFonts w:ascii="Times New Roman" w:hAnsi="Times New Roman"/>
                <w:lang w:eastAsia="lv-LV"/>
              </w:rPr>
              <w:t>31.12.2015</w:t>
            </w:r>
          </w:p>
          <w:p w:rsidR="00350A0A" w:rsidRPr="00474A6E" w:rsidRDefault="00350A0A" w:rsidP="00B47893">
            <w:pPr>
              <w:tabs>
                <w:tab w:val="left" w:pos="224"/>
              </w:tabs>
              <w:spacing w:after="0" w:line="240" w:lineRule="auto"/>
              <w:ind w:left="224"/>
              <w:rPr>
                <w:rFonts w:ascii="Times New Roman" w:hAnsi="Times New Roman"/>
                <w:lang w:eastAsia="lv-LV"/>
              </w:rPr>
            </w:pPr>
            <w:r w:rsidRPr="00474A6E">
              <w:rPr>
                <w:rFonts w:ascii="Times New Roman" w:hAnsi="Times New Roman"/>
                <w:lang w:eastAsia="lv-LV"/>
              </w:rPr>
              <w:t>31.12.2016</w:t>
            </w:r>
          </w:p>
          <w:p w:rsidR="00350A0A" w:rsidRPr="00474A6E" w:rsidRDefault="00350A0A" w:rsidP="00B47893">
            <w:pPr>
              <w:tabs>
                <w:tab w:val="left" w:pos="224"/>
              </w:tabs>
              <w:spacing w:after="0" w:line="240" w:lineRule="auto"/>
              <w:rPr>
                <w:rFonts w:ascii="Times New Roman" w:hAnsi="Times New Roman"/>
                <w:lang w:eastAsia="lv-LV"/>
              </w:rPr>
            </w:pPr>
          </w:p>
        </w:tc>
        <w:tc>
          <w:tcPr>
            <w:tcW w:w="712" w:type="pct"/>
            <w:gridSpan w:val="2"/>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350A0A" w:rsidRPr="00474A6E" w:rsidRDefault="00350A0A" w:rsidP="00B23D0E">
            <w:pPr>
              <w:spacing w:after="0" w:line="240" w:lineRule="auto"/>
              <w:jc w:val="center"/>
              <w:rPr>
                <w:rFonts w:ascii="Times New Roman" w:hAnsi="Times New Roman"/>
                <w:lang w:eastAsia="lv-LV"/>
              </w:rPr>
            </w:pPr>
            <w:r w:rsidRPr="00474A6E">
              <w:rPr>
                <w:rFonts w:ascii="Times New Roman" w:hAnsi="Times New Roman"/>
                <w:lang w:eastAsia="lv-LV"/>
              </w:rPr>
              <w:t>VK</w:t>
            </w:r>
          </w:p>
        </w:tc>
        <w:tc>
          <w:tcPr>
            <w:tcW w:w="1172" w:type="pct"/>
            <w:gridSpan w:val="3"/>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350A0A" w:rsidRPr="00474A6E" w:rsidRDefault="00350A0A" w:rsidP="009030F9">
            <w:pPr>
              <w:pStyle w:val="ListParagraph"/>
              <w:numPr>
                <w:ilvl w:val="0"/>
                <w:numId w:val="21"/>
              </w:numPr>
              <w:tabs>
                <w:tab w:val="left" w:pos="336"/>
              </w:tabs>
              <w:spacing w:after="0" w:line="240" w:lineRule="auto"/>
              <w:ind w:left="335" w:hanging="284"/>
              <w:contextualSpacing w:val="0"/>
              <w:jc w:val="both"/>
              <w:rPr>
                <w:rFonts w:ascii="Times New Roman" w:hAnsi="Times New Roman"/>
                <w:lang w:eastAsia="lv-LV"/>
              </w:rPr>
            </w:pPr>
            <w:r w:rsidRPr="00474A6E">
              <w:rPr>
                <w:rFonts w:ascii="Times New Roman" w:hAnsi="Times New Roman"/>
                <w:kern w:val="2"/>
                <w:lang w:eastAsia="ar-SA"/>
              </w:rPr>
              <w:t xml:space="preserve">Valsts lapā portālā </w:t>
            </w:r>
            <w:proofErr w:type="spellStart"/>
            <w:r w:rsidRPr="00474A6E">
              <w:rPr>
                <w:rFonts w:ascii="Times New Roman" w:hAnsi="Times New Roman"/>
                <w:kern w:val="2"/>
                <w:u w:val="single"/>
                <w:lang w:eastAsia="ar-SA"/>
              </w:rPr>
              <w:t>www.draugiem.lv</w:t>
            </w:r>
            <w:proofErr w:type="spellEnd"/>
            <w:r w:rsidRPr="00474A6E">
              <w:rPr>
                <w:rFonts w:ascii="Times New Roman" w:hAnsi="Times New Roman"/>
                <w:kern w:val="2"/>
                <w:lang w:eastAsia="ar-SA"/>
              </w:rPr>
              <w:t xml:space="preserve"> izveidota un popularizēta atsevišķa sadaļa un izstrādāti interaktīvi radoši digitālie risinājumi (aplikācijas) </w:t>
            </w:r>
            <w:proofErr w:type="spellStart"/>
            <w:r w:rsidRPr="00474A6E">
              <w:rPr>
                <w:rFonts w:ascii="Times New Roman" w:hAnsi="Times New Roman"/>
                <w:kern w:val="2"/>
                <w:lang w:eastAsia="ar-SA"/>
              </w:rPr>
              <w:t>reemigrācijas</w:t>
            </w:r>
            <w:proofErr w:type="spellEnd"/>
            <w:r w:rsidRPr="00474A6E">
              <w:rPr>
                <w:rFonts w:ascii="Times New Roman" w:hAnsi="Times New Roman"/>
                <w:kern w:val="2"/>
                <w:lang w:eastAsia="ar-SA"/>
              </w:rPr>
              <w:t xml:space="preserve"> jautājumu saistošai komunikācijai</w:t>
            </w:r>
          </w:p>
          <w:p w:rsidR="00350A0A" w:rsidRPr="00474A6E" w:rsidRDefault="00350A0A" w:rsidP="00B47893">
            <w:pPr>
              <w:pStyle w:val="ListParagraph"/>
              <w:numPr>
                <w:ilvl w:val="0"/>
                <w:numId w:val="21"/>
              </w:numPr>
              <w:tabs>
                <w:tab w:val="left" w:pos="336"/>
              </w:tabs>
              <w:spacing w:before="60" w:after="0" w:line="240" w:lineRule="auto"/>
              <w:ind w:left="335" w:hanging="284"/>
              <w:contextualSpacing w:val="0"/>
              <w:jc w:val="both"/>
              <w:rPr>
                <w:rFonts w:ascii="Times New Roman" w:hAnsi="Times New Roman"/>
                <w:lang w:eastAsia="lv-LV"/>
              </w:rPr>
            </w:pPr>
            <w:r w:rsidRPr="00474A6E">
              <w:rPr>
                <w:rFonts w:ascii="Times New Roman" w:hAnsi="Times New Roman"/>
                <w:lang w:eastAsia="lv-LV"/>
              </w:rPr>
              <w:t xml:space="preserve">Izveidoti un portālā </w:t>
            </w:r>
            <w:hyperlink r:id="rId15" w:history="1">
              <w:r w:rsidRPr="00474A6E">
                <w:rPr>
                  <w:rFonts w:ascii="Times New Roman" w:hAnsi="Times New Roman"/>
                  <w:u w:val="single"/>
                  <w:lang w:eastAsia="lv-LV"/>
                </w:rPr>
                <w:t>www.draugiem.lv</w:t>
              </w:r>
            </w:hyperlink>
            <w:r w:rsidRPr="00474A6E">
              <w:rPr>
                <w:rFonts w:ascii="Times New Roman" w:hAnsi="Times New Roman"/>
                <w:lang w:eastAsia="lv-LV"/>
              </w:rPr>
              <w:t xml:space="preserve"> atlasītajām mērķauditorijām izvietoti informatīvi reklāmas </w:t>
            </w:r>
            <w:proofErr w:type="spellStart"/>
            <w:r w:rsidRPr="00474A6E">
              <w:rPr>
                <w:rFonts w:ascii="Times New Roman" w:hAnsi="Times New Roman"/>
                <w:lang w:eastAsia="lv-LV"/>
              </w:rPr>
              <w:t>baneri</w:t>
            </w:r>
            <w:proofErr w:type="spellEnd"/>
            <w:r w:rsidRPr="00474A6E">
              <w:rPr>
                <w:rFonts w:ascii="Times New Roman" w:hAnsi="Times New Roman"/>
                <w:lang w:eastAsia="lv-LV"/>
              </w:rPr>
              <w:t xml:space="preserve"> par valsts lapas </w:t>
            </w:r>
            <w:proofErr w:type="spellStart"/>
            <w:r w:rsidRPr="00474A6E">
              <w:rPr>
                <w:rFonts w:ascii="Times New Roman" w:hAnsi="Times New Roman"/>
                <w:u w:val="single"/>
                <w:lang w:eastAsia="lv-LV"/>
              </w:rPr>
              <w:t>draugiem.lv</w:t>
            </w:r>
            <w:proofErr w:type="spellEnd"/>
            <w:r w:rsidRPr="00474A6E">
              <w:rPr>
                <w:rFonts w:ascii="Times New Roman" w:hAnsi="Times New Roman"/>
                <w:u w:val="single"/>
                <w:lang w:eastAsia="lv-LV"/>
              </w:rPr>
              <w:t xml:space="preserve"> </w:t>
            </w:r>
            <w:proofErr w:type="spellStart"/>
            <w:r w:rsidRPr="00474A6E">
              <w:rPr>
                <w:rFonts w:ascii="Times New Roman" w:hAnsi="Times New Roman"/>
                <w:lang w:eastAsia="lv-LV"/>
              </w:rPr>
              <w:t>reemigrācijas</w:t>
            </w:r>
            <w:proofErr w:type="spellEnd"/>
            <w:r w:rsidRPr="00474A6E">
              <w:rPr>
                <w:rFonts w:ascii="Times New Roman" w:hAnsi="Times New Roman"/>
                <w:lang w:eastAsia="lv-LV"/>
              </w:rPr>
              <w:t xml:space="preserve"> sadaļu</w:t>
            </w:r>
          </w:p>
        </w:tc>
        <w:tc>
          <w:tcPr>
            <w:tcW w:w="619" w:type="pct"/>
            <w:gridSpan w:val="3"/>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350A0A" w:rsidRPr="00474A6E" w:rsidRDefault="00350A0A" w:rsidP="00F106C7">
            <w:pPr>
              <w:pStyle w:val="ListParagraph"/>
              <w:numPr>
                <w:ilvl w:val="0"/>
                <w:numId w:val="26"/>
              </w:numPr>
              <w:tabs>
                <w:tab w:val="left" w:pos="309"/>
              </w:tabs>
              <w:spacing w:after="0" w:line="240" w:lineRule="auto"/>
              <w:ind w:left="309" w:hanging="283"/>
              <w:rPr>
                <w:rFonts w:ascii="Times New Roman" w:hAnsi="Times New Roman"/>
                <w:bCs/>
                <w:lang w:eastAsia="lv-LV"/>
              </w:rPr>
            </w:pPr>
            <w:r w:rsidRPr="00474A6E">
              <w:rPr>
                <w:rFonts w:ascii="Times New Roman" w:hAnsi="Times New Roman"/>
                <w:bCs/>
                <w:lang w:eastAsia="lv-LV"/>
              </w:rPr>
              <w:t xml:space="preserve">2013.gadā VK </w:t>
            </w:r>
          </w:p>
          <w:p w:rsidR="00350A0A" w:rsidRPr="00474A6E" w:rsidRDefault="00350A0A" w:rsidP="00F106C7">
            <w:pPr>
              <w:tabs>
                <w:tab w:val="left" w:pos="309"/>
              </w:tabs>
              <w:spacing w:after="0" w:line="240" w:lineRule="auto"/>
              <w:ind w:left="26"/>
              <w:rPr>
                <w:rFonts w:ascii="Times New Roman" w:hAnsi="Times New Roman"/>
                <w:bCs/>
                <w:lang w:eastAsia="lv-LV"/>
              </w:rPr>
            </w:pPr>
            <w:r w:rsidRPr="00474A6E">
              <w:rPr>
                <w:rFonts w:ascii="Times New Roman" w:hAnsi="Times New Roman"/>
                <w:bCs/>
                <w:lang w:eastAsia="lv-LV"/>
              </w:rPr>
              <w:t>budžeta ietvaros;</w:t>
            </w:r>
          </w:p>
          <w:p w:rsidR="00350A0A" w:rsidRPr="00474A6E" w:rsidRDefault="00350A0A" w:rsidP="007E124F">
            <w:pPr>
              <w:spacing w:after="0" w:line="240" w:lineRule="auto"/>
              <w:rPr>
                <w:rFonts w:ascii="Times New Roman" w:hAnsi="Times New Roman"/>
                <w:lang w:eastAsia="lv-LV"/>
              </w:rPr>
            </w:pPr>
            <w:r w:rsidRPr="00474A6E">
              <w:rPr>
                <w:rFonts w:ascii="Times New Roman" w:hAnsi="Times New Roman"/>
                <w:lang w:eastAsia="lv-LV"/>
              </w:rPr>
              <w:t>VK neieciešams papildu finansējums sadaļas izveidei un uzturēšanai</w:t>
            </w:r>
          </w:p>
          <w:p w:rsidR="00350A0A" w:rsidRPr="00474A6E" w:rsidRDefault="00350A0A" w:rsidP="007E124F">
            <w:pPr>
              <w:spacing w:after="0" w:line="240" w:lineRule="auto"/>
              <w:rPr>
                <w:rFonts w:ascii="Times New Roman" w:hAnsi="Times New Roman"/>
                <w:lang w:bidi="lo-LA"/>
              </w:rPr>
            </w:pPr>
            <w:r w:rsidRPr="00474A6E">
              <w:rPr>
                <w:rFonts w:ascii="Times New Roman" w:hAnsi="Times New Roman"/>
                <w:lang w:bidi="lo-LA"/>
              </w:rPr>
              <w:t>2014.-2016.gadam</w:t>
            </w:r>
          </w:p>
          <w:p w:rsidR="00350A0A" w:rsidRPr="00474A6E" w:rsidRDefault="00350A0A" w:rsidP="007E124F">
            <w:pPr>
              <w:spacing w:after="0" w:line="240" w:lineRule="auto"/>
              <w:rPr>
                <w:rFonts w:ascii="Times New Roman" w:hAnsi="Times New Roman"/>
                <w:lang w:eastAsia="lv-LV"/>
              </w:rPr>
            </w:pPr>
            <w:r w:rsidRPr="00474A6E">
              <w:rPr>
                <w:rFonts w:ascii="Times New Roman" w:hAnsi="Times New Roman"/>
              </w:rPr>
              <w:t>5000  LVL/gadā</w:t>
            </w:r>
          </w:p>
          <w:p w:rsidR="00350A0A" w:rsidRPr="00474A6E" w:rsidRDefault="00350A0A" w:rsidP="007E124F">
            <w:pPr>
              <w:tabs>
                <w:tab w:val="left" w:pos="309"/>
              </w:tabs>
              <w:spacing w:after="0" w:line="240" w:lineRule="auto"/>
              <w:rPr>
                <w:rFonts w:ascii="Times New Roman" w:hAnsi="Times New Roman"/>
                <w:bCs/>
                <w:lang w:eastAsia="lv-LV"/>
              </w:rPr>
            </w:pPr>
          </w:p>
          <w:p w:rsidR="00350A0A" w:rsidRPr="00474A6E" w:rsidRDefault="00350A0A" w:rsidP="00F106C7">
            <w:pPr>
              <w:pStyle w:val="ListParagraph"/>
              <w:numPr>
                <w:ilvl w:val="0"/>
                <w:numId w:val="26"/>
              </w:numPr>
              <w:tabs>
                <w:tab w:val="left" w:pos="309"/>
              </w:tabs>
              <w:spacing w:after="0" w:line="240" w:lineRule="auto"/>
              <w:rPr>
                <w:rFonts w:ascii="Times New Roman" w:hAnsi="Times New Roman"/>
                <w:bCs/>
                <w:lang w:eastAsia="lv-LV"/>
              </w:rPr>
            </w:pPr>
            <w:r w:rsidRPr="00474A6E">
              <w:rPr>
                <w:rFonts w:ascii="Times New Roman" w:hAnsi="Times New Roman"/>
                <w:bCs/>
                <w:lang w:eastAsia="lv-LV"/>
              </w:rPr>
              <w:t>VK</w:t>
            </w:r>
          </w:p>
          <w:p w:rsidR="00350A0A" w:rsidRPr="00474A6E" w:rsidRDefault="00350A0A" w:rsidP="00F106C7">
            <w:pPr>
              <w:tabs>
                <w:tab w:val="left" w:pos="309"/>
              </w:tabs>
              <w:spacing w:after="0" w:line="240" w:lineRule="auto"/>
              <w:ind w:left="26"/>
              <w:rPr>
                <w:rFonts w:ascii="Times New Roman" w:hAnsi="Times New Roman"/>
                <w:bCs/>
                <w:lang w:eastAsia="lv-LV"/>
              </w:rPr>
            </w:pPr>
            <w:r w:rsidRPr="00474A6E">
              <w:rPr>
                <w:rFonts w:ascii="Times New Roman" w:hAnsi="Times New Roman"/>
                <w:bCs/>
                <w:lang w:eastAsia="lv-LV"/>
              </w:rPr>
              <w:t>neieciešams</w:t>
            </w:r>
          </w:p>
          <w:p w:rsidR="00350A0A" w:rsidRPr="00474A6E" w:rsidRDefault="00350A0A" w:rsidP="00F106C7">
            <w:pPr>
              <w:tabs>
                <w:tab w:val="left" w:pos="309"/>
              </w:tabs>
              <w:spacing w:after="0" w:line="240" w:lineRule="auto"/>
              <w:ind w:left="26"/>
              <w:rPr>
                <w:rFonts w:ascii="Times New Roman" w:hAnsi="Times New Roman"/>
                <w:bCs/>
                <w:lang w:eastAsia="lv-LV"/>
              </w:rPr>
            </w:pPr>
            <w:r w:rsidRPr="00474A6E">
              <w:rPr>
                <w:rFonts w:ascii="Times New Roman" w:hAnsi="Times New Roman"/>
                <w:bCs/>
                <w:lang w:eastAsia="lv-LV"/>
              </w:rPr>
              <w:t>papildu</w:t>
            </w:r>
          </w:p>
          <w:p w:rsidR="00350A0A" w:rsidRPr="00474A6E" w:rsidRDefault="00350A0A" w:rsidP="00F106C7">
            <w:pPr>
              <w:tabs>
                <w:tab w:val="left" w:pos="309"/>
              </w:tabs>
              <w:spacing w:after="0" w:line="240" w:lineRule="auto"/>
              <w:ind w:left="26"/>
              <w:rPr>
                <w:rFonts w:ascii="Times New Roman" w:hAnsi="Times New Roman"/>
                <w:bCs/>
                <w:lang w:eastAsia="lv-LV"/>
              </w:rPr>
            </w:pPr>
            <w:r w:rsidRPr="00474A6E">
              <w:rPr>
                <w:rFonts w:ascii="Times New Roman" w:hAnsi="Times New Roman"/>
                <w:bCs/>
                <w:lang w:eastAsia="lv-LV"/>
              </w:rPr>
              <w:t xml:space="preserve">finansējums </w:t>
            </w:r>
          </w:p>
          <w:p w:rsidR="00350A0A" w:rsidRPr="00474A6E" w:rsidRDefault="00350A0A" w:rsidP="00F106C7">
            <w:pPr>
              <w:tabs>
                <w:tab w:val="left" w:pos="309"/>
              </w:tabs>
              <w:spacing w:after="0" w:line="240" w:lineRule="auto"/>
              <w:rPr>
                <w:rFonts w:ascii="Times New Roman" w:hAnsi="Times New Roman"/>
                <w:bCs/>
                <w:lang w:eastAsia="lv-LV"/>
              </w:rPr>
            </w:pPr>
            <w:r w:rsidRPr="00474A6E">
              <w:rPr>
                <w:rFonts w:ascii="Times New Roman" w:hAnsi="Times New Roman"/>
                <w:bCs/>
                <w:lang w:eastAsia="lv-LV"/>
              </w:rPr>
              <w:t>2014.-2016.gadam</w:t>
            </w:r>
          </w:p>
          <w:p w:rsidR="00350A0A" w:rsidRPr="00474A6E" w:rsidRDefault="00350A0A" w:rsidP="00F106C7">
            <w:pPr>
              <w:tabs>
                <w:tab w:val="left" w:pos="309"/>
              </w:tabs>
              <w:spacing w:after="0" w:line="240" w:lineRule="auto"/>
              <w:rPr>
                <w:rFonts w:ascii="Times New Roman" w:hAnsi="Times New Roman"/>
                <w:bCs/>
                <w:lang w:eastAsia="lv-LV"/>
              </w:rPr>
            </w:pPr>
            <w:r w:rsidRPr="00474A6E">
              <w:rPr>
                <w:rFonts w:ascii="Times New Roman" w:hAnsi="Times New Roman"/>
                <w:bCs/>
                <w:lang w:eastAsia="lv-LV"/>
              </w:rPr>
              <w:t>3000 LVL/gadā</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B8698F">
            <w:pPr>
              <w:spacing w:before="100" w:beforeAutospacing="1" w:after="0" w:line="60" w:lineRule="atLeast"/>
              <w:jc w:val="center"/>
              <w:rPr>
                <w:rFonts w:ascii="Times New Roman" w:hAnsi="Times New Roman"/>
                <w:bCs/>
                <w:highlight w:val="yellow"/>
                <w:lang w:eastAsia="lv-LV"/>
              </w:rPr>
            </w:pPr>
            <w:r w:rsidRPr="00474A6E">
              <w:rPr>
                <w:rFonts w:ascii="Times New Roman" w:hAnsi="Times New Roman"/>
                <w:lang w:eastAsia="lv-LV"/>
              </w:rPr>
              <w:t>5.7.</w:t>
            </w:r>
          </w:p>
        </w:tc>
        <w:tc>
          <w:tcPr>
            <w:tcW w:w="1733"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line="60" w:lineRule="atLeast"/>
              <w:jc w:val="both"/>
              <w:rPr>
                <w:rFonts w:ascii="Times New Roman" w:hAnsi="Times New Roman"/>
                <w:highlight w:val="yellow"/>
                <w:lang w:eastAsia="lv-LV"/>
              </w:rPr>
            </w:pPr>
            <w:r w:rsidRPr="00474A6E">
              <w:rPr>
                <w:rFonts w:ascii="Times New Roman" w:hAnsi="Times New Roman"/>
                <w:lang w:eastAsia="lv-LV"/>
              </w:rPr>
              <w:t xml:space="preserve">Apzināt un izplatīt veiksmīgus pieredzes stāstus par reemigrantu atgriešanos, kā arī tādus stāstus par valsts/pašvaldības sadarbību ar diasporu, kas veicinātu pozitīvu attieksmi pret atgriešanās iespējām un procesu (video un audio stāstu, filmu/īsfilmu, interviju sižetu, </w:t>
            </w:r>
            <w:proofErr w:type="spellStart"/>
            <w:r w:rsidRPr="00474A6E">
              <w:rPr>
                <w:rFonts w:ascii="Times New Roman" w:hAnsi="Times New Roman"/>
                <w:lang w:eastAsia="lv-LV"/>
              </w:rPr>
              <w:t>videoblogu</w:t>
            </w:r>
            <w:proofErr w:type="spellEnd"/>
            <w:r w:rsidRPr="00474A6E">
              <w:rPr>
                <w:rFonts w:ascii="Times New Roman" w:hAnsi="Times New Roman"/>
                <w:lang w:eastAsia="lv-LV"/>
              </w:rPr>
              <w:t>, publikāciju un citu formātu izplatīšana sabiedrībai Latvijā un valsts piederīgajiem emigrācijā ar mediju, īpaši sociālo tīklu, starpniecību un citiem komunikācijas līdzekļiem)</w:t>
            </w:r>
          </w:p>
        </w:tc>
        <w:tc>
          <w:tcPr>
            <w:tcW w:w="509"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86572A">
            <w:pPr>
              <w:spacing w:after="0" w:line="240" w:lineRule="auto"/>
              <w:jc w:val="center"/>
              <w:rPr>
                <w:rFonts w:ascii="Times New Roman" w:hAnsi="Times New Roman"/>
                <w:lang w:eastAsia="lv-LV"/>
              </w:rPr>
            </w:pPr>
            <w:r w:rsidRPr="00474A6E">
              <w:rPr>
                <w:rFonts w:ascii="Times New Roman" w:hAnsi="Times New Roman"/>
                <w:lang w:eastAsia="lv-LV"/>
              </w:rPr>
              <w:t>31.12.2014</w:t>
            </w:r>
          </w:p>
          <w:p w:rsidR="00350A0A" w:rsidRPr="00474A6E" w:rsidRDefault="00350A0A" w:rsidP="0086572A">
            <w:pPr>
              <w:spacing w:after="0" w:line="240" w:lineRule="auto"/>
              <w:jc w:val="center"/>
              <w:rPr>
                <w:rFonts w:ascii="Times New Roman" w:hAnsi="Times New Roman"/>
                <w:lang w:eastAsia="lv-LV"/>
              </w:rPr>
            </w:pPr>
            <w:r w:rsidRPr="00474A6E">
              <w:rPr>
                <w:rFonts w:ascii="Times New Roman" w:hAnsi="Times New Roman"/>
                <w:lang w:eastAsia="lv-LV"/>
              </w:rPr>
              <w:t>31.12.2015</w:t>
            </w:r>
          </w:p>
          <w:p w:rsidR="00350A0A" w:rsidRPr="00474A6E" w:rsidRDefault="00350A0A" w:rsidP="0086572A">
            <w:pPr>
              <w:spacing w:after="0" w:line="240" w:lineRule="auto"/>
              <w:jc w:val="center"/>
              <w:rPr>
                <w:rFonts w:ascii="Times New Roman" w:hAnsi="Times New Roman"/>
                <w:lang w:eastAsia="lv-LV"/>
              </w:rPr>
            </w:pPr>
            <w:r w:rsidRPr="00474A6E">
              <w:rPr>
                <w:rFonts w:ascii="Times New Roman" w:hAnsi="Times New Roman"/>
                <w:lang w:eastAsia="lv-LV"/>
              </w:rPr>
              <w:t>31.12.2016</w:t>
            </w:r>
          </w:p>
          <w:p w:rsidR="00350A0A" w:rsidRPr="00474A6E" w:rsidRDefault="00350A0A" w:rsidP="00B23D0E">
            <w:pPr>
              <w:spacing w:after="0" w:line="240" w:lineRule="auto"/>
              <w:jc w:val="center"/>
              <w:rPr>
                <w:rFonts w:ascii="Times New Roman" w:hAnsi="Times New Roman"/>
                <w:lang w:eastAsia="lv-LV"/>
              </w:rPr>
            </w:pPr>
          </w:p>
          <w:p w:rsidR="00350A0A" w:rsidRPr="00474A6E" w:rsidRDefault="00350A0A" w:rsidP="00B23D0E">
            <w:pPr>
              <w:spacing w:line="60" w:lineRule="atLeast"/>
              <w:rPr>
                <w:rFonts w:ascii="Times New Roman" w:hAnsi="Times New Roman"/>
                <w:highlight w:val="yellow"/>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line="60" w:lineRule="atLeast"/>
              <w:jc w:val="center"/>
              <w:rPr>
                <w:rFonts w:ascii="Times New Roman" w:hAnsi="Times New Roman"/>
                <w:highlight w:val="yellow"/>
                <w:lang w:eastAsia="lv-LV"/>
              </w:rPr>
            </w:pPr>
            <w:r w:rsidRPr="00474A6E">
              <w:rPr>
                <w:rFonts w:ascii="Times New Roman" w:hAnsi="Times New Roman"/>
                <w:lang w:eastAsia="lv-LV"/>
              </w:rPr>
              <w:t>ĀM sadarbībā ar EM, KM, VARAM, IZM, VK, LM, LPS, pašvaldības, diasporas organizācijas un mediji</w:t>
            </w:r>
          </w:p>
        </w:tc>
        <w:tc>
          <w:tcPr>
            <w:tcW w:w="1172"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both"/>
              <w:rPr>
                <w:rFonts w:ascii="Times New Roman" w:hAnsi="Times New Roman"/>
                <w:lang w:eastAsia="lv-LV"/>
              </w:rPr>
            </w:pPr>
            <w:r w:rsidRPr="00474A6E">
              <w:rPr>
                <w:rFonts w:ascii="Times New Roman" w:hAnsi="Times New Roman"/>
                <w:lang w:eastAsia="lv-LV"/>
              </w:rPr>
              <w:t xml:space="preserve">Stāstu izplatīšana, izmantojot komunikācijas kanālus: Latvijas un reģionālie mediji (TV, radio, prese, internets, tostarp sociālie tīkli), diasporas mediji (portāli, biedrību </w:t>
            </w:r>
            <w:proofErr w:type="spellStart"/>
            <w:r w:rsidRPr="00474A6E">
              <w:rPr>
                <w:rFonts w:ascii="Times New Roman" w:hAnsi="Times New Roman"/>
                <w:lang w:eastAsia="lv-LV"/>
              </w:rPr>
              <w:t>mājaslapas</w:t>
            </w:r>
            <w:proofErr w:type="spellEnd"/>
            <w:r w:rsidRPr="00474A6E">
              <w:rPr>
                <w:rFonts w:ascii="Times New Roman" w:hAnsi="Times New Roman"/>
                <w:lang w:eastAsia="lv-LV"/>
              </w:rPr>
              <w:t xml:space="preserve">, prese, informatīvie izdevumi, sociālie tīkli </w:t>
            </w:r>
            <w:proofErr w:type="spellStart"/>
            <w:r w:rsidRPr="00474A6E">
              <w:rPr>
                <w:rFonts w:ascii="Times New Roman" w:hAnsi="Times New Roman"/>
                <w:lang w:eastAsia="lv-LV"/>
              </w:rPr>
              <w:t>u.c</w:t>
            </w:r>
            <w:proofErr w:type="spellEnd"/>
            <w:r w:rsidRPr="00474A6E">
              <w:rPr>
                <w:rFonts w:ascii="Times New Roman" w:hAnsi="Times New Roman"/>
                <w:lang w:eastAsia="lv-LV"/>
              </w:rPr>
              <w:t xml:space="preserve">.); Latvijas institūciju </w:t>
            </w:r>
            <w:proofErr w:type="spellStart"/>
            <w:r w:rsidRPr="00474A6E">
              <w:rPr>
                <w:rFonts w:ascii="Times New Roman" w:hAnsi="Times New Roman"/>
                <w:lang w:eastAsia="lv-LV"/>
              </w:rPr>
              <w:t>mājaslapas</w:t>
            </w:r>
            <w:proofErr w:type="spellEnd"/>
            <w:r w:rsidRPr="00474A6E">
              <w:rPr>
                <w:rFonts w:ascii="Times New Roman" w:hAnsi="Times New Roman"/>
                <w:lang w:eastAsia="lv-LV"/>
              </w:rPr>
              <w:t xml:space="preserve">, sociālie tīkli (ĀM, KM, VARAM, VK, EM </w:t>
            </w:r>
            <w:proofErr w:type="spellStart"/>
            <w:r w:rsidRPr="00474A6E">
              <w:rPr>
                <w:rFonts w:ascii="Times New Roman" w:hAnsi="Times New Roman"/>
                <w:lang w:eastAsia="lv-LV"/>
              </w:rPr>
              <w:t>u.c</w:t>
            </w:r>
            <w:proofErr w:type="spellEnd"/>
            <w:r w:rsidRPr="00474A6E">
              <w:rPr>
                <w:rFonts w:ascii="Times New Roman" w:hAnsi="Times New Roman"/>
                <w:lang w:eastAsia="lv-LV"/>
              </w:rPr>
              <w:t xml:space="preserve">.), īpaši VK </w:t>
            </w:r>
            <w:proofErr w:type="spellStart"/>
            <w:r w:rsidRPr="00474A6E">
              <w:rPr>
                <w:rFonts w:ascii="Times New Roman" w:hAnsi="Times New Roman"/>
                <w:lang w:eastAsia="lv-LV"/>
              </w:rPr>
              <w:t>draugiem.lv</w:t>
            </w:r>
            <w:proofErr w:type="spellEnd"/>
            <w:r w:rsidRPr="00474A6E">
              <w:rPr>
                <w:rFonts w:ascii="Times New Roman" w:hAnsi="Times New Roman"/>
                <w:lang w:eastAsia="lv-LV"/>
              </w:rPr>
              <w:t xml:space="preserve"> lapa, </w:t>
            </w:r>
            <w:hyperlink r:id="rId16" w:history="1">
              <w:r w:rsidRPr="00474A6E">
                <w:rPr>
                  <w:rFonts w:ascii="Times New Roman" w:hAnsi="Times New Roman"/>
                  <w:lang w:eastAsia="lv-LV"/>
                </w:rPr>
                <w:t>www.latviesi.com</w:t>
              </w:r>
            </w:hyperlink>
            <w:r w:rsidRPr="00474A6E">
              <w:rPr>
                <w:rFonts w:ascii="Times New Roman" w:hAnsi="Times New Roman"/>
                <w:lang w:eastAsia="lv-LV"/>
              </w:rPr>
              <w:t>; tāpat stāstu izplatīšana pasākumos Latvijā (</w:t>
            </w:r>
            <w:proofErr w:type="spellStart"/>
            <w:r w:rsidRPr="00474A6E">
              <w:rPr>
                <w:rFonts w:ascii="Times New Roman" w:hAnsi="Times New Roman"/>
                <w:lang w:eastAsia="lv-LV"/>
              </w:rPr>
              <w:t>piem</w:t>
            </w:r>
            <w:proofErr w:type="spellEnd"/>
            <w:r w:rsidRPr="00474A6E">
              <w:rPr>
                <w:rFonts w:ascii="Times New Roman" w:hAnsi="Times New Roman"/>
                <w:lang w:eastAsia="lv-LV"/>
              </w:rPr>
              <w:t>., diasporas konference); pasākumos diasporas mītnes zemēs, pasākumos vēstniecībās, pārstāvniecībās (piemēram, filmas/īsfilmu demonstrēšana) un citas aktivitātes.</w:t>
            </w:r>
          </w:p>
          <w:p w:rsidR="00350A0A" w:rsidRPr="00474A6E" w:rsidRDefault="00350A0A" w:rsidP="00CF4123">
            <w:pPr>
              <w:spacing w:after="0" w:line="60" w:lineRule="atLeast"/>
              <w:jc w:val="both"/>
              <w:rPr>
                <w:rFonts w:ascii="Times New Roman" w:hAnsi="Times New Roman"/>
                <w:lang w:eastAsia="lv-LV"/>
              </w:rPr>
            </w:pPr>
          </w:p>
          <w:p w:rsidR="00350A0A" w:rsidRPr="00474A6E" w:rsidRDefault="00350A0A" w:rsidP="00B23D0E">
            <w:pPr>
              <w:spacing w:after="0" w:line="240" w:lineRule="auto"/>
              <w:jc w:val="both"/>
              <w:rPr>
                <w:rFonts w:ascii="Times New Roman" w:hAnsi="Times New Roman"/>
                <w:highlight w:val="yellow"/>
                <w:lang w:eastAsia="lv-LV"/>
              </w:rPr>
            </w:pPr>
            <w:r w:rsidRPr="00474A6E">
              <w:rPr>
                <w:rFonts w:ascii="Times New Roman" w:hAnsi="Times New Roman"/>
                <w:lang w:eastAsia="lv-LV"/>
              </w:rPr>
              <w:t xml:space="preserve">Praktiskie darbības rezultāti: mediju monitorings (piemēram, publicēto rakstu, pārraidīto video/sižetu skaits), apmeklētība/sekotāju skaits/komentāri sociālajos tīklos, apmeklētāju skaits pasākumos diasporas mītnes zemēs (piemēram, filmas seanss) u. </w:t>
            </w:r>
            <w:proofErr w:type="spellStart"/>
            <w:r w:rsidRPr="00474A6E">
              <w:rPr>
                <w:rFonts w:ascii="Times New Roman" w:hAnsi="Times New Roman"/>
                <w:lang w:eastAsia="lv-LV"/>
              </w:rPr>
              <w:t>tml</w:t>
            </w:r>
            <w:proofErr w:type="spellEnd"/>
            <w:r w:rsidRPr="00474A6E">
              <w:rPr>
                <w:rFonts w:ascii="Times New Roman" w:hAnsi="Times New Roman"/>
                <w:lang w:eastAsia="lv-LV"/>
              </w:rPr>
              <w:t>.</w:t>
            </w:r>
          </w:p>
        </w:tc>
        <w:tc>
          <w:tcPr>
            <w:tcW w:w="619" w:type="pct"/>
            <w:gridSpan w:val="3"/>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60" w:lineRule="atLeast"/>
              <w:rPr>
                <w:rFonts w:ascii="Times New Roman" w:hAnsi="Times New Roman"/>
                <w:lang w:eastAsia="lv-LV"/>
              </w:rPr>
            </w:pPr>
            <w:r w:rsidRPr="00474A6E">
              <w:rPr>
                <w:rFonts w:ascii="Times New Roman" w:hAnsi="Times New Roman"/>
                <w:lang w:eastAsia="lv-LV"/>
              </w:rPr>
              <w:t>ĀM nepieciešams papildu finansējums:</w:t>
            </w:r>
          </w:p>
          <w:p w:rsidR="00350A0A" w:rsidRPr="00474A6E" w:rsidRDefault="00350A0A" w:rsidP="00CF4123">
            <w:pPr>
              <w:spacing w:after="0" w:line="60" w:lineRule="atLeast"/>
              <w:rPr>
                <w:rFonts w:ascii="Times New Roman" w:hAnsi="Times New Roman"/>
                <w:lang w:eastAsia="lv-LV"/>
              </w:rPr>
            </w:pPr>
            <w:r w:rsidRPr="00474A6E">
              <w:rPr>
                <w:rFonts w:ascii="Times New Roman" w:hAnsi="Times New Roman"/>
                <w:lang w:eastAsia="lv-LV"/>
              </w:rPr>
              <w:t>2014.gadā – 15 000 LVL;</w:t>
            </w:r>
          </w:p>
          <w:p w:rsidR="00350A0A" w:rsidRPr="00474A6E" w:rsidRDefault="00350A0A" w:rsidP="00437C4F">
            <w:pPr>
              <w:spacing w:after="0" w:line="60" w:lineRule="atLeast"/>
              <w:rPr>
                <w:rFonts w:ascii="Times New Roman" w:hAnsi="Times New Roman"/>
                <w:lang w:eastAsia="lv-LV"/>
              </w:rPr>
            </w:pPr>
            <w:r w:rsidRPr="00474A6E">
              <w:rPr>
                <w:rFonts w:ascii="Times New Roman" w:hAnsi="Times New Roman"/>
                <w:lang w:eastAsia="lv-LV"/>
              </w:rPr>
              <w:t>2015.-2016.gadā – 10 000 LVL/gadā</w:t>
            </w:r>
          </w:p>
          <w:p w:rsidR="00350A0A" w:rsidRPr="00474A6E" w:rsidRDefault="00350A0A" w:rsidP="00CF4123">
            <w:pPr>
              <w:spacing w:after="0" w:line="60" w:lineRule="atLeast"/>
              <w:rPr>
                <w:rFonts w:ascii="Times New Roman" w:hAnsi="Times New Roman"/>
                <w:lang w:eastAsia="lv-LV"/>
              </w:rPr>
            </w:pPr>
          </w:p>
          <w:p w:rsidR="00350A0A" w:rsidRPr="00474A6E" w:rsidRDefault="00350A0A" w:rsidP="00CF4123">
            <w:pPr>
              <w:spacing w:after="0" w:line="60" w:lineRule="atLeast"/>
              <w:rPr>
                <w:rFonts w:cs="Calibri"/>
                <w:lang w:eastAsia="lv-LV"/>
              </w:rPr>
            </w:pPr>
          </w:p>
          <w:p w:rsidR="00350A0A" w:rsidRPr="00474A6E" w:rsidRDefault="00350A0A" w:rsidP="00CF4123">
            <w:pPr>
              <w:spacing w:line="60" w:lineRule="atLeast"/>
              <w:rPr>
                <w:rFonts w:ascii="Times New Roman" w:hAnsi="Times New Roman"/>
                <w:highlight w:val="yellow"/>
                <w:lang w:eastAsia="lv-LV"/>
              </w:rPr>
            </w:pPr>
          </w:p>
          <w:p w:rsidR="00350A0A" w:rsidRPr="00474A6E" w:rsidRDefault="00350A0A" w:rsidP="00CF4123">
            <w:pPr>
              <w:spacing w:line="60" w:lineRule="atLeast"/>
              <w:rPr>
                <w:rFonts w:ascii="Times New Roman" w:hAnsi="Times New Roman"/>
                <w:highlight w:val="yellow"/>
                <w:lang w:eastAsia="lv-LV"/>
              </w:rPr>
            </w:pP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B8698F">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5.8.</w:t>
            </w:r>
          </w:p>
        </w:tc>
        <w:tc>
          <w:tcPr>
            <w:tcW w:w="1733"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F537DD">
            <w:pPr>
              <w:spacing w:after="0" w:line="60" w:lineRule="atLeast"/>
              <w:jc w:val="both"/>
              <w:rPr>
                <w:rFonts w:ascii="Times New Roman" w:hAnsi="Times New Roman"/>
                <w:bCs/>
                <w:lang w:eastAsia="lv-LV"/>
              </w:rPr>
            </w:pPr>
            <w:r w:rsidRPr="00474A6E">
              <w:rPr>
                <w:rFonts w:ascii="Times New Roman" w:hAnsi="Times New Roman"/>
                <w:bCs/>
                <w:lang w:eastAsia="lv-LV"/>
              </w:rPr>
              <w:t>Sekmēt diasporas NVO darbību</w:t>
            </w:r>
            <w:r w:rsidRPr="00474A6E">
              <w:rPr>
                <w:rFonts w:ascii="Times New Roman" w:hAnsi="Times New Roman"/>
                <w:lang w:eastAsia="lv-LV"/>
              </w:rPr>
              <w:t>, nodrošinot aktuālas informācijas apriti diasporas organizāciju interneta vietnēs</w:t>
            </w:r>
          </w:p>
          <w:p w:rsidR="00350A0A" w:rsidRPr="00474A6E" w:rsidRDefault="00350A0A" w:rsidP="00F537DD">
            <w:pPr>
              <w:spacing w:after="0" w:line="60" w:lineRule="atLeast"/>
              <w:jc w:val="both"/>
              <w:rPr>
                <w:rFonts w:ascii="Times New Roman" w:hAnsi="Times New Roman"/>
                <w:bCs/>
                <w:lang w:eastAsia="lv-LV"/>
              </w:rPr>
            </w:pPr>
          </w:p>
        </w:tc>
        <w:tc>
          <w:tcPr>
            <w:tcW w:w="509"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F537DD">
            <w:pPr>
              <w:spacing w:after="0" w:line="240" w:lineRule="auto"/>
              <w:jc w:val="center"/>
              <w:rPr>
                <w:rFonts w:ascii="Times New Roman" w:hAnsi="Times New Roman"/>
                <w:lang w:eastAsia="lv-LV"/>
              </w:rPr>
            </w:pPr>
            <w:r w:rsidRPr="00474A6E">
              <w:rPr>
                <w:rFonts w:ascii="Times New Roman" w:hAnsi="Times New Roman"/>
                <w:lang w:eastAsia="lv-LV"/>
              </w:rPr>
              <w:t>31.07.2014</w:t>
            </w:r>
          </w:p>
          <w:p w:rsidR="00350A0A" w:rsidRPr="00474A6E" w:rsidRDefault="00350A0A" w:rsidP="00F537DD">
            <w:pPr>
              <w:spacing w:after="0" w:line="240" w:lineRule="auto"/>
              <w:jc w:val="center"/>
              <w:rPr>
                <w:rFonts w:ascii="Times New Roman" w:hAnsi="Times New Roman"/>
                <w:lang w:eastAsia="lv-LV"/>
              </w:rPr>
            </w:pPr>
            <w:r w:rsidRPr="00474A6E">
              <w:rPr>
                <w:rFonts w:ascii="Times New Roman" w:hAnsi="Times New Roman"/>
                <w:lang w:eastAsia="lv-LV"/>
              </w:rPr>
              <w:t>31.07.2015</w:t>
            </w:r>
          </w:p>
          <w:p w:rsidR="00350A0A" w:rsidRPr="00474A6E" w:rsidRDefault="00350A0A" w:rsidP="00F537DD">
            <w:pPr>
              <w:spacing w:after="0" w:line="60" w:lineRule="atLeast"/>
              <w:jc w:val="center"/>
              <w:rPr>
                <w:rFonts w:ascii="Times New Roman" w:hAnsi="Times New Roman"/>
                <w:lang w:eastAsia="lv-LV"/>
              </w:rPr>
            </w:pPr>
            <w:r w:rsidRPr="00474A6E">
              <w:rPr>
                <w:rFonts w:ascii="Times New Roman" w:hAnsi="Times New Roman"/>
                <w:lang w:eastAsia="lv-LV"/>
              </w:rPr>
              <w:t>31.07.2016</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F537DD">
            <w:pPr>
              <w:spacing w:after="0" w:line="60" w:lineRule="atLeast"/>
              <w:jc w:val="center"/>
              <w:rPr>
                <w:rFonts w:ascii="Times New Roman" w:hAnsi="Times New Roman"/>
                <w:lang w:eastAsia="lv-LV"/>
              </w:rPr>
            </w:pPr>
            <w:r w:rsidRPr="00474A6E">
              <w:rPr>
                <w:rFonts w:ascii="Times New Roman" w:hAnsi="Times New Roman"/>
                <w:lang w:eastAsia="lv-LV"/>
              </w:rPr>
              <w:t>SIF sadarbībā ar ĀM, diasporas organizācijām</w:t>
            </w:r>
          </w:p>
        </w:tc>
        <w:tc>
          <w:tcPr>
            <w:tcW w:w="1172"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both"/>
              <w:rPr>
                <w:rFonts w:ascii="Times New Roman" w:hAnsi="Times New Roman"/>
                <w:lang w:eastAsia="lv-LV"/>
              </w:rPr>
            </w:pPr>
            <w:r w:rsidRPr="00474A6E">
              <w:rPr>
                <w:rFonts w:ascii="Times New Roman" w:hAnsi="Times New Roman"/>
                <w:lang w:eastAsia="lv-LV"/>
              </w:rPr>
              <w:t>Katru gadu atbalstītas 5 NVO.</w:t>
            </w:r>
          </w:p>
          <w:p w:rsidR="00350A0A" w:rsidRPr="00474A6E" w:rsidRDefault="00350A0A" w:rsidP="00F537DD">
            <w:pPr>
              <w:spacing w:after="0" w:line="60" w:lineRule="atLeast"/>
              <w:jc w:val="both"/>
              <w:rPr>
                <w:rFonts w:ascii="Times New Roman" w:hAnsi="Times New Roman"/>
                <w:lang w:eastAsia="lv-LV"/>
              </w:rPr>
            </w:pPr>
            <w:r w:rsidRPr="00474A6E">
              <w:rPr>
                <w:rFonts w:ascii="Times New Roman" w:hAnsi="Times New Roman"/>
                <w:bCs/>
                <w:lang w:eastAsia="lv-LV"/>
              </w:rPr>
              <w:t>Projektu attiecināmajās izmaksās iekļautas diasporas organizāciju interneta vietņu attīstīšana.</w:t>
            </w:r>
            <w:r w:rsidRPr="00474A6E">
              <w:rPr>
                <w:rFonts w:ascii="Times New Roman" w:hAnsi="Times New Roman"/>
                <w:lang w:eastAsia="lv-LV"/>
              </w:rPr>
              <w:t xml:space="preserve"> </w:t>
            </w:r>
          </w:p>
        </w:tc>
        <w:tc>
          <w:tcPr>
            <w:tcW w:w="619" w:type="pct"/>
            <w:gridSpan w:val="3"/>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60" w:lineRule="atLeast"/>
              <w:rPr>
                <w:rFonts w:ascii="Times New Roman" w:hAnsi="Times New Roman"/>
                <w:lang w:eastAsia="lv-LV"/>
              </w:rPr>
            </w:pPr>
            <w:r w:rsidRPr="00474A6E">
              <w:rPr>
                <w:rFonts w:ascii="Times New Roman" w:hAnsi="Times New Roman"/>
                <w:lang w:eastAsia="lv-LV"/>
              </w:rPr>
              <w:t>SIF nepieciešams papildu finansējums</w:t>
            </w:r>
          </w:p>
          <w:p w:rsidR="00350A0A" w:rsidRPr="00474A6E" w:rsidRDefault="00350A0A" w:rsidP="00A502B0">
            <w:pPr>
              <w:spacing w:after="0" w:line="60" w:lineRule="atLeast"/>
              <w:rPr>
                <w:rFonts w:ascii="Times New Roman" w:hAnsi="Times New Roman"/>
                <w:lang w:eastAsia="lv-LV"/>
              </w:rPr>
            </w:pPr>
            <w:r w:rsidRPr="00474A6E">
              <w:rPr>
                <w:rFonts w:ascii="Times New Roman" w:hAnsi="Times New Roman"/>
                <w:lang w:eastAsia="lv-LV"/>
              </w:rPr>
              <w:t>2014.-2016.gadam –140 000 LVL/gadā</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CF4123">
            <w:pPr>
              <w:suppressAutoHyphens/>
              <w:spacing w:before="120" w:after="120" w:line="240" w:lineRule="auto"/>
              <w:ind w:firstLine="142"/>
              <w:rPr>
                <w:rFonts w:ascii="Times New Roman" w:hAnsi="Times New Roman"/>
                <w:b/>
                <w:kern w:val="2"/>
                <w:lang w:eastAsia="ar-SA"/>
              </w:rPr>
            </w:pPr>
            <w:r w:rsidRPr="00474A6E">
              <w:rPr>
                <w:rFonts w:ascii="Times New Roman" w:hAnsi="Times New Roman"/>
                <w:b/>
                <w:kern w:val="2"/>
                <w:lang w:eastAsia="ar-SA"/>
              </w:rPr>
              <w:t>6.</w:t>
            </w:r>
            <w:r w:rsidRPr="00474A6E">
              <w:rPr>
                <w:rFonts w:ascii="Times New Roman" w:hAnsi="Times New Roman"/>
                <w:b/>
                <w:bCs/>
                <w:lang w:eastAsia="lv-LV"/>
              </w:rPr>
              <w:t xml:space="preserve"> R</w:t>
            </w:r>
            <w:r w:rsidRPr="00474A6E">
              <w:rPr>
                <w:rFonts w:ascii="Times New Roman" w:hAnsi="Times New Roman"/>
                <w:b/>
                <w:bCs/>
                <w:sz w:val="18"/>
                <w:lang w:eastAsia="lv-LV"/>
              </w:rPr>
              <w:t>ĪCĪBAS VIRZIENS</w:t>
            </w:r>
            <w:r w:rsidRPr="00474A6E">
              <w:rPr>
                <w:rFonts w:ascii="Times New Roman" w:hAnsi="Times New Roman"/>
                <w:b/>
                <w:bCs/>
                <w:lang w:eastAsia="lv-LV"/>
              </w:rPr>
              <w:t xml:space="preserve">: </w:t>
            </w:r>
            <w:r w:rsidRPr="00474A6E">
              <w:rPr>
                <w:rFonts w:ascii="Times New Roman" w:hAnsi="Times New Roman"/>
                <w:b/>
                <w:kern w:val="2"/>
                <w:lang w:eastAsia="ar-SA"/>
              </w:rPr>
              <w:t>Atbalsts skolēniem, kas atgriežas un/vai iekļaujas Latvijas izglītības sistēmā, kā arī šo skolēnu vecākiem</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15024A">
            <w:pPr>
              <w:suppressAutoHyphens/>
              <w:spacing w:before="120" w:after="120" w:line="240" w:lineRule="auto"/>
              <w:ind w:firstLine="142"/>
              <w:rPr>
                <w:rFonts w:ascii="Times New Roman" w:hAnsi="Times New Roman"/>
                <w:b/>
                <w:kern w:val="2"/>
                <w:lang w:eastAsia="ar-SA"/>
              </w:rPr>
            </w:pPr>
            <w:r w:rsidRPr="00474A6E">
              <w:rPr>
                <w:rFonts w:ascii="Times New Roman" w:hAnsi="Times New Roman"/>
                <w:bCs/>
                <w:i/>
                <w:lang w:eastAsia="lv-LV"/>
              </w:rPr>
              <w:t xml:space="preserve">Veikto uzlabojumu efektivitātes un finansējuma pieejamības izvērtēšana </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center"/>
              <w:rPr>
                <w:rFonts w:ascii="Times New Roman" w:hAnsi="Times New Roman"/>
                <w:bCs/>
                <w:lang w:eastAsia="lv-LV"/>
              </w:rPr>
            </w:pPr>
            <w:r w:rsidRPr="00474A6E">
              <w:rPr>
                <w:rFonts w:ascii="Times New Roman" w:hAnsi="Times New Roman"/>
                <w:bCs/>
                <w:lang w:eastAsia="lv-LV"/>
              </w:rPr>
              <w:t>6.1.</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240" w:lineRule="auto"/>
              <w:jc w:val="both"/>
              <w:rPr>
                <w:rFonts w:ascii="Times New Roman" w:hAnsi="Times New Roman"/>
                <w:szCs w:val="24"/>
              </w:rPr>
            </w:pPr>
            <w:r w:rsidRPr="00474A6E">
              <w:rPr>
                <w:rFonts w:ascii="Times New Roman" w:hAnsi="Times New Roman"/>
                <w:szCs w:val="24"/>
              </w:rPr>
              <w:t>Izvērtēt atbalsta pasākumus, kas tiek nodrošināti izglītības iestādēs, lai skolēniem palīdzētu integrēties Latvijas izglītības sistēmā un sagatavot priekšlikumus nepieciešamajiem uzlabojumiem</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1B6619">
            <w:pPr>
              <w:pStyle w:val="ListParagraph"/>
              <w:tabs>
                <w:tab w:val="left" w:pos="295"/>
              </w:tabs>
              <w:spacing w:after="0" w:line="60" w:lineRule="atLeast"/>
              <w:ind w:left="161"/>
              <w:rPr>
                <w:rFonts w:ascii="Times New Roman" w:hAnsi="Times New Roman"/>
                <w:lang w:eastAsia="lv-LV"/>
              </w:rPr>
            </w:pPr>
            <w:r w:rsidRPr="00474A6E">
              <w:rPr>
                <w:rFonts w:ascii="Times New Roman" w:hAnsi="Times New Roman"/>
                <w:lang w:eastAsia="lv-LV"/>
              </w:rPr>
              <w:t>31.12.2015</w:t>
            </w:r>
          </w:p>
          <w:p w:rsidR="00350A0A" w:rsidRPr="00474A6E" w:rsidRDefault="00350A0A" w:rsidP="00CF4123">
            <w:pPr>
              <w:spacing w:after="0" w:line="240" w:lineRule="auto"/>
              <w:jc w:val="center"/>
              <w:rPr>
                <w:rFonts w:ascii="Times New Roman" w:hAnsi="Times New Roman"/>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240" w:lineRule="auto"/>
              <w:jc w:val="center"/>
              <w:rPr>
                <w:rFonts w:ascii="Times New Roman" w:hAnsi="Times New Roman"/>
                <w:lang w:eastAsia="lv-LV"/>
              </w:rPr>
            </w:pPr>
            <w:r w:rsidRPr="00474A6E">
              <w:rPr>
                <w:rFonts w:ascii="Times New Roman" w:hAnsi="Times New Roman"/>
                <w:lang w:eastAsia="lv-LV"/>
              </w:rPr>
              <w:t xml:space="preserve">IZM sadarbībā ar LPS, pašvaldības </w:t>
            </w:r>
          </w:p>
        </w:tc>
        <w:tc>
          <w:tcPr>
            <w:tcW w:w="1196" w:type="pct"/>
            <w:gridSpan w:val="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A502B0">
            <w:pPr>
              <w:spacing w:after="0" w:line="60" w:lineRule="atLeast"/>
              <w:jc w:val="both"/>
              <w:rPr>
                <w:rFonts w:ascii="Times New Roman" w:hAnsi="Times New Roman"/>
                <w:lang w:eastAsia="lv-LV"/>
              </w:rPr>
            </w:pPr>
            <w:r w:rsidRPr="00474A6E">
              <w:rPr>
                <w:rFonts w:ascii="Times New Roman" w:hAnsi="Times New Roman"/>
                <w:lang w:eastAsia="lv-LV"/>
              </w:rPr>
              <w:t xml:space="preserve">Veikts pētījums par </w:t>
            </w:r>
            <w:proofErr w:type="spellStart"/>
            <w:r w:rsidRPr="00474A6E">
              <w:rPr>
                <w:rFonts w:ascii="Times New Roman" w:hAnsi="Times New Roman"/>
                <w:lang w:eastAsia="lv-LV"/>
              </w:rPr>
              <w:t>reemigrējušo</w:t>
            </w:r>
            <w:proofErr w:type="spellEnd"/>
            <w:r w:rsidRPr="00474A6E">
              <w:rPr>
                <w:rFonts w:ascii="Times New Roman" w:hAnsi="Times New Roman"/>
                <w:lang w:eastAsia="lv-LV"/>
              </w:rPr>
              <w:t xml:space="preserve"> skolēnu integrēšanās praksi Latvijas izglītības sistēmā, </w:t>
            </w:r>
            <w:proofErr w:type="spellStart"/>
            <w:r w:rsidRPr="00474A6E">
              <w:rPr>
                <w:rFonts w:ascii="Times New Roman" w:hAnsi="Times New Roman"/>
                <w:lang w:eastAsia="lv-LV"/>
              </w:rPr>
              <w:t>t.sk</w:t>
            </w:r>
            <w:proofErr w:type="spellEnd"/>
            <w:r w:rsidRPr="00474A6E">
              <w:rPr>
                <w:rFonts w:ascii="Times New Roman" w:hAnsi="Times New Roman"/>
                <w:lang w:eastAsia="lv-LV"/>
              </w:rPr>
              <w:t>. MK 28.02.2012. noteikumu Nr.149 „Noteikumi par kārtību, kādā izglītojamie tiek uzņemti vispārējās izglītības iestādēs un atskaitīti no tām, un obligātajām prasībām pārcelšanai uz nākamo klasi” kontekstā</w:t>
            </w:r>
          </w:p>
        </w:tc>
        <w:tc>
          <w:tcPr>
            <w:tcW w:w="595" w:type="pct"/>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240" w:lineRule="auto"/>
              <w:rPr>
                <w:rFonts w:ascii="Times New Roman" w:hAnsi="Times New Roman"/>
                <w:lang w:eastAsia="lv-LV"/>
              </w:rPr>
            </w:pPr>
            <w:r w:rsidRPr="00474A6E">
              <w:rPr>
                <w:rFonts w:ascii="Times New Roman" w:hAnsi="Times New Roman"/>
                <w:lang w:eastAsia="lv-LV"/>
              </w:rPr>
              <w:t>IZM nepieciešams papildu finansējums 2015.gadam – 4000 LVL.</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846F20">
            <w:pPr>
              <w:spacing w:before="120" w:after="120" w:line="60" w:lineRule="atLeast"/>
              <w:jc w:val="both"/>
              <w:rPr>
                <w:rFonts w:ascii="Times New Roman" w:hAnsi="Times New Roman"/>
                <w:lang w:eastAsia="lv-LV"/>
              </w:rPr>
            </w:pPr>
            <w:r w:rsidRPr="00474A6E">
              <w:rPr>
                <w:rFonts w:ascii="Times New Roman" w:hAnsi="Times New Roman"/>
                <w:bCs/>
                <w:i/>
                <w:lang w:eastAsia="lv-LV"/>
              </w:rPr>
              <w:t>Atbalsta pilnveide un paplašināšana skolēniem, kas atgriežas no ārzemēm, piemēram, iegūtās izglītības pielīdzināšana, piedāvātas individuālās nodarbības mācību priekšmetu apguvē, kas netika mācīti iepriekš, papildu nodarbības latviešu valodā, metodisko līdzekļu (tajā skaitā digitālo mācību līdzekļu) izstrāde latviešu valodas apguvei</w:t>
            </w:r>
          </w:p>
        </w:tc>
      </w:tr>
      <w:tr w:rsidR="00474A6E" w:rsidRPr="00474A6E" w:rsidTr="00481D61">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16E89">
            <w:pPr>
              <w:spacing w:before="60" w:after="0" w:line="60" w:lineRule="atLeast"/>
              <w:jc w:val="center"/>
              <w:rPr>
                <w:rFonts w:ascii="Times New Roman" w:hAnsi="Times New Roman"/>
                <w:bCs/>
                <w:lang w:eastAsia="lv-LV"/>
              </w:rPr>
            </w:pPr>
            <w:r w:rsidRPr="00474A6E">
              <w:rPr>
                <w:rFonts w:ascii="Times New Roman" w:hAnsi="Times New Roman"/>
                <w:bCs/>
                <w:lang w:eastAsia="lv-LV"/>
              </w:rPr>
              <w:t>6.2.</w:t>
            </w:r>
          </w:p>
        </w:tc>
        <w:tc>
          <w:tcPr>
            <w:tcW w:w="1683"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16E89">
            <w:pPr>
              <w:spacing w:before="60" w:after="0" w:line="60" w:lineRule="atLeast"/>
              <w:jc w:val="both"/>
              <w:rPr>
                <w:rFonts w:ascii="Times New Roman" w:hAnsi="Times New Roman"/>
                <w:bCs/>
                <w:lang w:eastAsia="lv-LV"/>
              </w:rPr>
            </w:pPr>
            <w:r w:rsidRPr="00474A6E">
              <w:rPr>
                <w:rFonts w:ascii="Times New Roman" w:hAnsi="Times New Roman"/>
                <w:bCs/>
                <w:lang w:eastAsia="lv-LV"/>
              </w:rPr>
              <w:t xml:space="preserve">Īstenot adaptācijas pasākumus, lai nodrošinātu </w:t>
            </w:r>
            <w:r w:rsidRPr="00474A6E">
              <w:rPr>
                <w:rFonts w:ascii="Times New Roman" w:hAnsi="Times New Roman"/>
                <w:lang w:eastAsia="lv-LV"/>
              </w:rPr>
              <w:t>skolēnu, kas atgriezušies no ārzemēm (</w:t>
            </w:r>
            <w:proofErr w:type="spellStart"/>
            <w:r w:rsidRPr="00474A6E">
              <w:rPr>
                <w:rFonts w:ascii="Times New Roman" w:hAnsi="Times New Roman"/>
                <w:lang w:eastAsia="lv-LV"/>
              </w:rPr>
              <w:t>reemigrējuši</w:t>
            </w:r>
            <w:proofErr w:type="spellEnd"/>
            <w:r w:rsidRPr="00474A6E">
              <w:rPr>
                <w:rFonts w:ascii="Times New Roman" w:hAnsi="Times New Roman"/>
                <w:lang w:eastAsia="lv-LV"/>
              </w:rPr>
              <w:t>), iekļaušanos Latvijas izglītības sistēmā</w:t>
            </w:r>
          </w:p>
        </w:tc>
        <w:tc>
          <w:tcPr>
            <w:tcW w:w="559"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16E89">
            <w:pPr>
              <w:pStyle w:val="ListParagraph"/>
              <w:numPr>
                <w:ilvl w:val="0"/>
                <w:numId w:val="30"/>
              </w:numPr>
              <w:tabs>
                <w:tab w:val="left" w:pos="228"/>
              </w:tabs>
              <w:spacing w:before="60" w:after="0" w:line="240" w:lineRule="auto"/>
              <w:ind w:left="228" w:hanging="228"/>
              <w:contextualSpacing w:val="0"/>
              <w:rPr>
                <w:rFonts w:ascii="Times New Roman" w:hAnsi="Times New Roman"/>
                <w:lang w:eastAsia="lv-LV"/>
              </w:rPr>
            </w:pPr>
            <w:r w:rsidRPr="00474A6E">
              <w:rPr>
                <w:rFonts w:ascii="Times New Roman" w:hAnsi="Times New Roman"/>
                <w:lang w:eastAsia="lv-LV"/>
              </w:rPr>
              <w:t>31.12.2013</w:t>
            </w:r>
          </w:p>
          <w:p w:rsidR="00350A0A" w:rsidRPr="00474A6E" w:rsidRDefault="00350A0A" w:rsidP="00216E89">
            <w:pPr>
              <w:pStyle w:val="ListParagraph"/>
              <w:tabs>
                <w:tab w:val="left" w:pos="228"/>
              </w:tabs>
              <w:spacing w:before="60" w:after="0" w:line="240" w:lineRule="auto"/>
              <w:ind w:left="228"/>
              <w:contextualSpacing w:val="0"/>
              <w:rPr>
                <w:rFonts w:ascii="Times New Roman" w:hAnsi="Times New Roman"/>
                <w:lang w:eastAsia="lv-LV"/>
              </w:rPr>
            </w:pPr>
            <w:r w:rsidRPr="00474A6E">
              <w:rPr>
                <w:rFonts w:ascii="Times New Roman" w:hAnsi="Times New Roman"/>
                <w:lang w:eastAsia="lv-LV"/>
              </w:rPr>
              <w:t>31.12.2014</w:t>
            </w:r>
          </w:p>
          <w:p w:rsidR="00350A0A" w:rsidRPr="00474A6E" w:rsidRDefault="00350A0A" w:rsidP="00216E89">
            <w:pPr>
              <w:pStyle w:val="ListParagraph"/>
              <w:tabs>
                <w:tab w:val="left" w:pos="228"/>
              </w:tabs>
              <w:spacing w:before="60" w:after="0" w:line="240" w:lineRule="auto"/>
              <w:ind w:left="228"/>
              <w:contextualSpacing w:val="0"/>
              <w:rPr>
                <w:rFonts w:ascii="Times New Roman" w:hAnsi="Times New Roman"/>
                <w:lang w:eastAsia="lv-LV"/>
              </w:rPr>
            </w:pPr>
            <w:r w:rsidRPr="00474A6E">
              <w:rPr>
                <w:rFonts w:ascii="Times New Roman" w:hAnsi="Times New Roman"/>
                <w:lang w:eastAsia="lv-LV"/>
              </w:rPr>
              <w:t>31.12.2015</w:t>
            </w:r>
          </w:p>
          <w:p w:rsidR="00350A0A" w:rsidRPr="00474A6E" w:rsidRDefault="00350A0A" w:rsidP="00216E89">
            <w:pPr>
              <w:pStyle w:val="ListParagraph"/>
              <w:tabs>
                <w:tab w:val="left" w:pos="228"/>
              </w:tabs>
              <w:spacing w:before="60" w:after="0" w:line="240" w:lineRule="auto"/>
              <w:ind w:left="228"/>
              <w:contextualSpacing w:val="0"/>
              <w:rPr>
                <w:rFonts w:ascii="Times New Roman" w:hAnsi="Times New Roman"/>
                <w:lang w:eastAsia="lv-LV"/>
              </w:rPr>
            </w:pPr>
            <w:r w:rsidRPr="00474A6E">
              <w:rPr>
                <w:rFonts w:ascii="Times New Roman" w:hAnsi="Times New Roman"/>
                <w:lang w:eastAsia="lv-LV"/>
              </w:rPr>
              <w:t>31.12.2016</w:t>
            </w:r>
          </w:p>
          <w:p w:rsidR="00350A0A" w:rsidRPr="00474A6E" w:rsidRDefault="00350A0A" w:rsidP="00216E89">
            <w:pPr>
              <w:pStyle w:val="ListParagraph"/>
              <w:tabs>
                <w:tab w:val="left" w:pos="228"/>
              </w:tabs>
              <w:spacing w:before="60" w:after="0" w:line="240" w:lineRule="auto"/>
              <w:ind w:left="228" w:hanging="228"/>
              <w:contextualSpacing w:val="0"/>
              <w:rPr>
                <w:rFonts w:ascii="Times New Roman" w:hAnsi="Times New Roman"/>
                <w:lang w:eastAsia="lv-LV"/>
              </w:rPr>
            </w:pPr>
          </w:p>
          <w:p w:rsidR="00350A0A" w:rsidRPr="00474A6E" w:rsidRDefault="00350A0A" w:rsidP="00216E89">
            <w:pPr>
              <w:tabs>
                <w:tab w:val="left" w:pos="228"/>
              </w:tabs>
              <w:spacing w:before="60" w:after="0" w:line="240" w:lineRule="auto"/>
              <w:ind w:left="228"/>
              <w:rPr>
                <w:rFonts w:ascii="Times New Roman" w:hAnsi="Times New Roman"/>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16E89">
            <w:pPr>
              <w:spacing w:before="60" w:after="0" w:line="60" w:lineRule="atLeast"/>
              <w:jc w:val="center"/>
              <w:rPr>
                <w:rFonts w:ascii="Times New Roman" w:hAnsi="Times New Roman"/>
                <w:lang w:eastAsia="lv-LV"/>
              </w:rPr>
            </w:pPr>
            <w:r w:rsidRPr="00474A6E">
              <w:rPr>
                <w:rFonts w:ascii="Times New Roman" w:hAnsi="Times New Roman"/>
                <w:lang w:eastAsia="lv-LV"/>
              </w:rPr>
              <w:t>IZM, pašvaldības, LPS</w:t>
            </w:r>
          </w:p>
        </w:tc>
        <w:tc>
          <w:tcPr>
            <w:tcW w:w="1196" w:type="pct"/>
            <w:gridSpan w:val="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216E89">
            <w:pPr>
              <w:tabs>
                <w:tab w:val="left" w:pos="336"/>
              </w:tabs>
              <w:spacing w:before="60" w:after="0" w:line="240" w:lineRule="auto"/>
              <w:jc w:val="both"/>
              <w:rPr>
                <w:rFonts w:ascii="Times New Roman" w:hAnsi="Times New Roman"/>
                <w:lang w:eastAsia="lv-LV"/>
              </w:rPr>
            </w:pPr>
            <w:r w:rsidRPr="00474A6E">
              <w:rPr>
                <w:rFonts w:ascii="Times New Roman" w:hAnsi="Times New Roman"/>
                <w:lang w:eastAsia="lv-LV"/>
              </w:rPr>
              <w:t>Izglītības iestādēs nodrošinātas individuālas nodarbības mācību priekšmetu apguvei skolēniem, kas atgriezušies no ārzemēm (</w:t>
            </w:r>
            <w:proofErr w:type="spellStart"/>
            <w:r w:rsidRPr="00474A6E">
              <w:rPr>
                <w:rFonts w:ascii="Times New Roman" w:hAnsi="Times New Roman"/>
                <w:lang w:eastAsia="lv-LV"/>
              </w:rPr>
              <w:t>reemigrējuši</w:t>
            </w:r>
            <w:proofErr w:type="spellEnd"/>
            <w:r w:rsidRPr="00474A6E">
              <w:rPr>
                <w:rFonts w:ascii="Times New Roman" w:hAnsi="Times New Roman"/>
                <w:lang w:eastAsia="lv-LV"/>
              </w:rPr>
              <w:t xml:space="preserve">), </w:t>
            </w:r>
            <w:proofErr w:type="spellStart"/>
            <w:r w:rsidRPr="00474A6E">
              <w:rPr>
                <w:rFonts w:ascii="Times New Roman" w:hAnsi="Times New Roman"/>
                <w:lang w:eastAsia="lv-LV"/>
              </w:rPr>
              <w:t>t.sk</w:t>
            </w:r>
            <w:proofErr w:type="spellEnd"/>
            <w:r w:rsidRPr="00474A6E">
              <w:rPr>
                <w:rFonts w:ascii="Times New Roman" w:hAnsi="Times New Roman"/>
                <w:lang w:eastAsia="lv-LV"/>
              </w:rPr>
              <w:t>., skolotāju profesionālā pilnveide, sniegtas konsultācijas skolēnu vecākiem, izstrādāti informatīvie materiāli</w:t>
            </w:r>
          </w:p>
        </w:tc>
        <w:tc>
          <w:tcPr>
            <w:tcW w:w="595" w:type="pct"/>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5A5AF1">
            <w:pPr>
              <w:pStyle w:val="ListParagraph"/>
              <w:numPr>
                <w:ilvl w:val="0"/>
                <w:numId w:val="34"/>
              </w:numPr>
              <w:tabs>
                <w:tab w:val="left" w:pos="381"/>
              </w:tabs>
              <w:spacing w:after="0" w:line="240" w:lineRule="auto"/>
              <w:ind w:left="0" w:firstLine="0"/>
              <w:rPr>
                <w:rFonts w:ascii="Times New Roman" w:hAnsi="Times New Roman"/>
                <w:bCs/>
                <w:lang w:eastAsia="lv-LV"/>
              </w:rPr>
            </w:pPr>
            <w:r w:rsidRPr="00474A6E">
              <w:rPr>
                <w:rFonts w:ascii="Times New Roman" w:hAnsi="Times New Roman"/>
                <w:bCs/>
                <w:lang w:eastAsia="lv-LV"/>
              </w:rPr>
              <w:t>2013.gadā IZM budžeta ietvaros;</w:t>
            </w:r>
          </w:p>
          <w:p w:rsidR="00350A0A" w:rsidRPr="00474A6E" w:rsidRDefault="00350A0A" w:rsidP="005A5AF1">
            <w:pPr>
              <w:spacing w:after="0" w:line="240" w:lineRule="auto"/>
              <w:rPr>
                <w:rFonts w:ascii="Times New Roman" w:hAnsi="Times New Roman"/>
                <w:lang w:eastAsia="lv-LV"/>
              </w:rPr>
            </w:pPr>
            <w:r w:rsidRPr="00474A6E">
              <w:rPr>
                <w:rFonts w:ascii="Times New Roman" w:hAnsi="Times New Roman"/>
                <w:lang w:eastAsia="lv-LV"/>
              </w:rPr>
              <w:t xml:space="preserve">IZM neieciešams papildu finansējums </w:t>
            </w:r>
          </w:p>
          <w:p w:rsidR="00350A0A" w:rsidRPr="00474A6E" w:rsidRDefault="00350A0A" w:rsidP="005A5AF1">
            <w:pPr>
              <w:spacing w:after="0" w:line="240" w:lineRule="auto"/>
              <w:rPr>
                <w:rFonts w:ascii="Times New Roman" w:hAnsi="Times New Roman"/>
                <w:lang w:bidi="lo-LA"/>
              </w:rPr>
            </w:pPr>
            <w:r w:rsidRPr="00474A6E">
              <w:rPr>
                <w:rFonts w:ascii="Times New Roman" w:hAnsi="Times New Roman"/>
                <w:lang w:bidi="lo-LA"/>
              </w:rPr>
              <w:t>2014.gadā –</w:t>
            </w:r>
          </w:p>
          <w:p w:rsidR="00350A0A" w:rsidRPr="00474A6E" w:rsidRDefault="00350A0A" w:rsidP="005A5AF1">
            <w:pPr>
              <w:spacing w:after="0" w:line="240" w:lineRule="auto"/>
              <w:rPr>
                <w:rFonts w:ascii="Times New Roman" w:hAnsi="Times New Roman"/>
                <w:lang w:bidi="lo-LA"/>
              </w:rPr>
            </w:pPr>
            <w:r w:rsidRPr="00474A6E">
              <w:rPr>
                <w:rFonts w:ascii="Times New Roman" w:hAnsi="Times New Roman"/>
                <w:lang w:bidi="lo-LA"/>
              </w:rPr>
              <w:t>36 000 LVL;</w:t>
            </w:r>
          </w:p>
          <w:p w:rsidR="00350A0A" w:rsidRPr="00474A6E" w:rsidRDefault="00350A0A" w:rsidP="005A5AF1">
            <w:pPr>
              <w:spacing w:after="0" w:line="240" w:lineRule="auto"/>
              <w:rPr>
                <w:rFonts w:ascii="Times New Roman" w:hAnsi="Times New Roman"/>
                <w:lang w:bidi="lo-LA"/>
              </w:rPr>
            </w:pPr>
            <w:r w:rsidRPr="00474A6E">
              <w:rPr>
                <w:rFonts w:ascii="Times New Roman" w:hAnsi="Times New Roman"/>
                <w:lang w:bidi="lo-LA"/>
              </w:rPr>
              <w:t>2015.gadā –</w:t>
            </w:r>
          </w:p>
          <w:p w:rsidR="00350A0A" w:rsidRPr="00474A6E" w:rsidRDefault="00350A0A" w:rsidP="005A5AF1">
            <w:pPr>
              <w:spacing w:after="0" w:line="240" w:lineRule="auto"/>
              <w:rPr>
                <w:rFonts w:ascii="Times New Roman" w:hAnsi="Times New Roman"/>
                <w:lang w:bidi="lo-LA"/>
              </w:rPr>
            </w:pPr>
            <w:r w:rsidRPr="00474A6E">
              <w:rPr>
                <w:rFonts w:ascii="Times New Roman" w:hAnsi="Times New Roman"/>
                <w:lang w:bidi="lo-LA"/>
              </w:rPr>
              <w:t>33 000 LVL;</w:t>
            </w:r>
          </w:p>
          <w:p w:rsidR="00350A0A" w:rsidRPr="00474A6E" w:rsidRDefault="00350A0A" w:rsidP="005A5AF1">
            <w:pPr>
              <w:spacing w:after="0" w:line="240" w:lineRule="auto"/>
              <w:rPr>
                <w:rFonts w:ascii="Times New Roman" w:hAnsi="Times New Roman"/>
                <w:lang w:bidi="lo-LA"/>
              </w:rPr>
            </w:pPr>
            <w:r w:rsidRPr="00474A6E">
              <w:rPr>
                <w:rFonts w:ascii="Times New Roman" w:hAnsi="Times New Roman"/>
                <w:lang w:bidi="lo-LA"/>
              </w:rPr>
              <w:t>2016.gadā –</w:t>
            </w:r>
          </w:p>
          <w:p w:rsidR="00350A0A" w:rsidRPr="00474A6E" w:rsidRDefault="00350A0A" w:rsidP="00B5498E">
            <w:pPr>
              <w:pStyle w:val="ListParagraph"/>
              <w:spacing w:after="0" w:line="240" w:lineRule="auto"/>
              <w:ind w:left="0"/>
              <w:rPr>
                <w:rFonts w:ascii="Times New Roman" w:hAnsi="Times New Roman"/>
                <w:lang w:bidi="lo-LA"/>
              </w:rPr>
            </w:pPr>
            <w:r w:rsidRPr="00474A6E">
              <w:rPr>
                <w:rFonts w:ascii="Times New Roman" w:hAnsi="Times New Roman"/>
                <w:lang w:bidi="lo-LA"/>
              </w:rPr>
              <w:t>38 000 LVL</w:t>
            </w:r>
          </w:p>
        </w:tc>
      </w:tr>
      <w:tr w:rsidR="00474A6E" w:rsidRPr="00474A6E" w:rsidTr="00481D61">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6.3.</w:t>
            </w:r>
          </w:p>
        </w:tc>
        <w:tc>
          <w:tcPr>
            <w:tcW w:w="1683"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both"/>
              <w:rPr>
                <w:rFonts w:ascii="Times New Roman" w:hAnsi="Times New Roman"/>
              </w:rPr>
            </w:pPr>
            <w:r w:rsidRPr="00474A6E">
              <w:rPr>
                <w:rFonts w:ascii="Times New Roman" w:hAnsi="Times New Roman"/>
              </w:rPr>
              <w:t>Izstrādāt mācību un metodiskos līdzekļus (tajā skaitā digitālos mācību līdzekļus) diasporas bērniem un jauniešiem latviešu valodas apguvei</w:t>
            </w:r>
          </w:p>
        </w:tc>
        <w:tc>
          <w:tcPr>
            <w:tcW w:w="559"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FA7766">
            <w:pPr>
              <w:spacing w:after="0" w:line="240" w:lineRule="auto"/>
              <w:jc w:val="center"/>
              <w:rPr>
                <w:rFonts w:ascii="Times New Roman" w:hAnsi="Times New Roman"/>
                <w:lang w:eastAsia="lv-LV"/>
              </w:rPr>
            </w:pPr>
            <w:r w:rsidRPr="00474A6E">
              <w:rPr>
                <w:rFonts w:ascii="Times New Roman" w:hAnsi="Times New Roman"/>
                <w:lang w:eastAsia="lv-LV"/>
              </w:rPr>
              <w:t>31.12.2013</w:t>
            </w:r>
          </w:p>
          <w:p w:rsidR="00350A0A" w:rsidRPr="00474A6E" w:rsidRDefault="00350A0A" w:rsidP="00FA7766">
            <w:pPr>
              <w:spacing w:after="0" w:line="240" w:lineRule="auto"/>
              <w:jc w:val="center"/>
              <w:rPr>
                <w:rFonts w:ascii="Times New Roman" w:hAnsi="Times New Roman"/>
                <w:lang w:eastAsia="lv-LV"/>
              </w:rPr>
            </w:pPr>
            <w:r w:rsidRPr="00474A6E">
              <w:rPr>
                <w:rFonts w:ascii="Times New Roman" w:hAnsi="Times New Roman"/>
                <w:lang w:eastAsia="lv-LV"/>
              </w:rPr>
              <w:t>31.12.2014</w:t>
            </w:r>
          </w:p>
          <w:p w:rsidR="00350A0A" w:rsidRPr="00474A6E" w:rsidRDefault="00350A0A" w:rsidP="00FA7766">
            <w:pPr>
              <w:spacing w:after="0" w:line="240" w:lineRule="auto"/>
              <w:jc w:val="center"/>
              <w:rPr>
                <w:rFonts w:ascii="Times New Roman" w:hAnsi="Times New Roman"/>
                <w:lang w:eastAsia="lv-LV"/>
              </w:rPr>
            </w:pPr>
            <w:r w:rsidRPr="00474A6E">
              <w:rPr>
                <w:rFonts w:ascii="Times New Roman" w:hAnsi="Times New Roman"/>
                <w:lang w:eastAsia="lv-LV"/>
              </w:rPr>
              <w:t>31.12.2015</w:t>
            </w:r>
          </w:p>
          <w:p w:rsidR="00350A0A" w:rsidRPr="00474A6E" w:rsidRDefault="00350A0A" w:rsidP="00FA7766">
            <w:pPr>
              <w:spacing w:after="0" w:line="60" w:lineRule="atLeast"/>
              <w:jc w:val="center"/>
              <w:rPr>
                <w:rFonts w:ascii="Times New Roman" w:hAnsi="Times New Roman"/>
                <w:lang w:eastAsia="lv-LV"/>
              </w:rPr>
            </w:pPr>
            <w:r w:rsidRPr="00474A6E">
              <w:rPr>
                <w:rFonts w:ascii="Times New Roman" w:hAnsi="Times New Roman"/>
                <w:lang w:eastAsia="lv-LV"/>
              </w:rPr>
              <w:t>31.12.2016</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center"/>
              <w:rPr>
                <w:rFonts w:ascii="Times New Roman" w:hAnsi="Times New Roman"/>
                <w:lang w:eastAsia="lv-LV"/>
              </w:rPr>
            </w:pPr>
            <w:r w:rsidRPr="00474A6E">
              <w:rPr>
                <w:rFonts w:ascii="Times New Roman" w:hAnsi="Times New Roman"/>
                <w:lang w:eastAsia="lv-LV"/>
              </w:rPr>
              <w:t xml:space="preserve">IZM </w:t>
            </w:r>
          </w:p>
        </w:tc>
        <w:tc>
          <w:tcPr>
            <w:tcW w:w="1196" w:type="pct"/>
            <w:gridSpan w:val="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159">
            <w:pPr>
              <w:pStyle w:val="ListParagraph"/>
              <w:numPr>
                <w:ilvl w:val="0"/>
                <w:numId w:val="20"/>
              </w:numPr>
              <w:spacing w:after="0" w:line="60" w:lineRule="atLeast"/>
              <w:ind w:left="336" w:hanging="283"/>
              <w:jc w:val="both"/>
              <w:rPr>
                <w:rFonts w:ascii="Times New Roman" w:hAnsi="Times New Roman"/>
                <w:lang w:eastAsia="lv-LV"/>
              </w:rPr>
            </w:pPr>
            <w:r w:rsidRPr="00474A6E">
              <w:rPr>
                <w:rFonts w:ascii="Times New Roman" w:hAnsi="Times New Roman"/>
                <w:lang w:eastAsia="lv-LV"/>
              </w:rPr>
              <w:t>2013. gads – 2 mācību un 2 metodisko līdzekļu izstrāde diasporas bērniem (elektroniski izdevumi), 1 mācību līdzekļu komplekta izstrāde jauniešiem;</w:t>
            </w:r>
          </w:p>
          <w:p w:rsidR="00350A0A" w:rsidRPr="00474A6E" w:rsidRDefault="00350A0A" w:rsidP="00491159">
            <w:pPr>
              <w:pStyle w:val="ListParagraph"/>
              <w:numPr>
                <w:ilvl w:val="0"/>
                <w:numId w:val="20"/>
              </w:numPr>
              <w:spacing w:before="60" w:after="0" w:line="240" w:lineRule="auto"/>
              <w:ind w:left="336" w:hanging="283"/>
              <w:jc w:val="both"/>
              <w:rPr>
                <w:rFonts w:ascii="Times New Roman" w:hAnsi="Times New Roman"/>
                <w:lang w:eastAsia="lv-LV"/>
              </w:rPr>
            </w:pPr>
            <w:r w:rsidRPr="00474A6E">
              <w:rPr>
                <w:rFonts w:ascii="Times New Roman" w:hAnsi="Times New Roman"/>
                <w:lang w:eastAsia="lv-LV"/>
              </w:rPr>
              <w:t>2014. gads – 3 digitālu mācību līdzekļu izstrāde diasporas bērniem un jauniešiem;</w:t>
            </w:r>
          </w:p>
          <w:p w:rsidR="00350A0A" w:rsidRPr="00474A6E" w:rsidRDefault="00350A0A" w:rsidP="00491159">
            <w:pPr>
              <w:pStyle w:val="ListParagraph"/>
              <w:numPr>
                <w:ilvl w:val="0"/>
                <w:numId w:val="20"/>
              </w:numPr>
              <w:spacing w:before="60" w:after="0" w:line="240" w:lineRule="auto"/>
              <w:ind w:left="336" w:hanging="283"/>
              <w:jc w:val="both"/>
              <w:rPr>
                <w:rFonts w:ascii="Times New Roman" w:hAnsi="Times New Roman"/>
                <w:lang w:eastAsia="lv-LV"/>
              </w:rPr>
            </w:pPr>
            <w:r w:rsidRPr="00474A6E">
              <w:rPr>
                <w:rFonts w:ascii="Times New Roman" w:hAnsi="Times New Roman"/>
                <w:lang w:eastAsia="lv-LV"/>
              </w:rPr>
              <w:t>2015. gads – 3 digitālu mācību līdzekļu izstrāde diasporas bērniem un jauniešiem;</w:t>
            </w:r>
          </w:p>
          <w:p w:rsidR="00350A0A" w:rsidRPr="00474A6E" w:rsidRDefault="00350A0A" w:rsidP="00491159">
            <w:pPr>
              <w:pStyle w:val="ListParagraph"/>
              <w:numPr>
                <w:ilvl w:val="0"/>
                <w:numId w:val="20"/>
              </w:numPr>
              <w:spacing w:before="60" w:after="0" w:line="240" w:lineRule="auto"/>
              <w:ind w:left="336" w:hanging="283"/>
              <w:jc w:val="both"/>
              <w:rPr>
                <w:rFonts w:ascii="Times New Roman" w:hAnsi="Times New Roman"/>
                <w:lang w:eastAsia="lv-LV"/>
              </w:rPr>
            </w:pPr>
            <w:r w:rsidRPr="00474A6E">
              <w:rPr>
                <w:rFonts w:ascii="Times New Roman" w:hAnsi="Times New Roman"/>
                <w:lang w:eastAsia="lv-LV"/>
              </w:rPr>
              <w:t>2016. gads – 2 digitālu mācību līdzekļu izstrāde diasporas bērniem un jauniešiem</w:t>
            </w:r>
          </w:p>
        </w:tc>
        <w:tc>
          <w:tcPr>
            <w:tcW w:w="595" w:type="pct"/>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846F20">
            <w:pPr>
              <w:spacing w:after="0" w:line="60" w:lineRule="atLeast"/>
              <w:rPr>
                <w:rFonts w:ascii="Times New Roman" w:hAnsi="Times New Roman"/>
              </w:rPr>
            </w:pPr>
            <w:r w:rsidRPr="00474A6E">
              <w:rPr>
                <w:rFonts w:ascii="Times New Roman" w:hAnsi="Times New Roman"/>
              </w:rPr>
              <w:t>2013. gadā</w:t>
            </w:r>
            <w:r w:rsidRPr="00474A6E">
              <w:t xml:space="preserve"> </w:t>
            </w:r>
            <w:r w:rsidRPr="00474A6E">
              <w:rPr>
                <w:rFonts w:ascii="Times New Roman" w:hAnsi="Times New Roman"/>
              </w:rPr>
              <w:t xml:space="preserve">IZM budžeta ietvaros </w:t>
            </w:r>
          </w:p>
          <w:p w:rsidR="00350A0A" w:rsidRPr="00474A6E" w:rsidRDefault="00350A0A" w:rsidP="00846F20">
            <w:pPr>
              <w:spacing w:after="0" w:line="60" w:lineRule="atLeast"/>
              <w:rPr>
                <w:rFonts w:ascii="Times New Roman" w:hAnsi="Times New Roman"/>
              </w:rPr>
            </w:pPr>
            <w:r w:rsidRPr="00474A6E">
              <w:rPr>
                <w:rFonts w:ascii="Times New Roman" w:hAnsi="Times New Roman"/>
              </w:rPr>
              <w:t xml:space="preserve"> </w:t>
            </w:r>
          </w:p>
          <w:p w:rsidR="00350A0A" w:rsidRPr="00474A6E" w:rsidRDefault="00350A0A" w:rsidP="00CF4123">
            <w:pPr>
              <w:spacing w:after="0" w:line="60" w:lineRule="atLeast"/>
              <w:rPr>
                <w:rFonts w:ascii="Times New Roman" w:hAnsi="Times New Roman"/>
              </w:rPr>
            </w:pPr>
            <w:r w:rsidRPr="00474A6E">
              <w:rPr>
                <w:rFonts w:ascii="Times New Roman" w:hAnsi="Times New Roman"/>
                <w:lang w:eastAsia="lv-LV"/>
              </w:rPr>
              <w:t xml:space="preserve">IZM nepieciešams papildu finansējums </w:t>
            </w:r>
          </w:p>
          <w:p w:rsidR="00350A0A" w:rsidRPr="00474A6E" w:rsidRDefault="00350A0A" w:rsidP="00D15DFD">
            <w:pPr>
              <w:spacing w:after="0" w:line="60" w:lineRule="atLeast"/>
              <w:rPr>
                <w:rFonts w:ascii="Times New Roman" w:hAnsi="Times New Roman"/>
                <w:lang w:eastAsia="lv-LV"/>
              </w:rPr>
            </w:pPr>
            <w:r w:rsidRPr="00474A6E">
              <w:rPr>
                <w:rFonts w:ascii="Times New Roman" w:hAnsi="Times New Roman"/>
                <w:lang w:eastAsia="lv-LV"/>
              </w:rPr>
              <w:t>2014.-2016.gadam –10 000 LVL/gadā</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CF4123">
            <w:pPr>
              <w:spacing w:after="0" w:line="240" w:lineRule="auto"/>
              <w:jc w:val="both"/>
              <w:rPr>
                <w:rFonts w:ascii="Times New Roman" w:hAnsi="Times New Roman"/>
                <w:lang w:eastAsia="lv-LV"/>
              </w:rPr>
            </w:pPr>
            <w:r w:rsidRPr="00474A6E">
              <w:rPr>
                <w:rFonts w:ascii="Times New Roman" w:hAnsi="Times New Roman"/>
                <w:b/>
                <w:lang w:eastAsia="lv-LV"/>
              </w:rPr>
              <w:t xml:space="preserve">7. </w:t>
            </w:r>
            <w:r w:rsidRPr="00474A6E">
              <w:rPr>
                <w:rFonts w:ascii="Times New Roman" w:hAnsi="Times New Roman"/>
                <w:b/>
                <w:bCs/>
                <w:lang w:eastAsia="lv-LV"/>
              </w:rPr>
              <w:t>R</w:t>
            </w:r>
            <w:r w:rsidRPr="00474A6E">
              <w:rPr>
                <w:rFonts w:ascii="Times New Roman" w:hAnsi="Times New Roman"/>
                <w:b/>
                <w:bCs/>
                <w:sz w:val="18"/>
                <w:lang w:eastAsia="lv-LV"/>
              </w:rPr>
              <w:t>ĪCĪBAS VIRZIENS</w:t>
            </w:r>
            <w:r w:rsidRPr="00474A6E">
              <w:rPr>
                <w:rFonts w:ascii="Times New Roman" w:hAnsi="Times New Roman"/>
                <w:b/>
                <w:bCs/>
                <w:lang w:eastAsia="lv-LV"/>
              </w:rPr>
              <w:t xml:space="preserve">: </w:t>
            </w:r>
            <w:r w:rsidRPr="00474A6E">
              <w:rPr>
                <w:rFonts w:ascii="Times New Roman" w:hAnsi="Times New Roman"/>
                <w:b/>
                <w:lang w:eastAsia="lv-LV"/>
              </w:rPr>
              <w:t>Valsts pārvaldes/pašvaldību institūciju un valsts uzņēmumu rīcība/prasības, atlasot darbiniekus valsts pārvaldes/pašvaldību institūciju un valsts uzņēmumu rīcība/prasības, atlasot darbiniekus</w:t>
            </w:r>
          </w:p>
        </w:tc>
      </w:tr>
      <w:tr w:rsidR="00474A6E" w:rsidRPr="00474A6E" w:rsidTr="00930E23">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60"/>
        </w:trPr>
        <w:tc>
          <w:tcPr>
            <w:tcW w:w="255" w:type="pct"/>
            <w:tcBorders>
              <w:top w:val="single" w:sz="6" w:space="0" w:color="000000"/>
              <w:left w:val="single" w:sz="6" w:space="0" w:color="000000"/>
              <w:bottom w:val="single" w:sz="6" w:space="0" w:color="000000"/>
              <w:right w:val="single" w:sz="6" w:space="0" w:color="000000"/>
            </w:tcBorders>
          </w:tcPr>
          <w:p w:rsidR="00350A0A" w:rsidRPr="00474A6E" w:rsidRDefault="00350A0A" w:rsidP="000D7B03">
            <w:pPr>
              <w:spacing w:after="0" w:line="240" w:lineRule="auto"/>
              <w:jc w:val="center"/>
              <w:rPr>
                <w:rFonts w:ascii="Times New Roman" w:hAnsi="Times New Roman"/>
                <w:lang w:eastAsia="lv-LV"/>
              </w:rPr>
            </w:pPr>
            <w:r w:rsidRPr="00474A6E">
              <w:rPr>
                <w:rFonts w:ascii="Times New Roman" w:hAnsi="Times New Roman"/>
                <w:lang w:eastAsia="lv-LV"/>
              </w:rPr>
              <w:t>7.1.</w:t>
            </w:r>
          </w:p>
        </w:tc>
        <w:tc>
          <w:tcPr>
            <w:tcW w:w="1683" w:type="pct"/>
            <w:tcBorders>
              <w:top w:val="single" w:sz="6" w:space="0" w:color="000000"/>
              <w:left w:val="single" w:sz="6" w:space="0" w:color="000000"/>
              <w:bottom w:val="single" w:sz="6" w:space="0" w:color="000000"/>
              <w:right w:val="single" w:sz="6" w:space="0" w:color="000000"/>
            </w:tcBorders>
          </w:tcPr>
          <w:p w:rsidR="00350A0A" w:rsidRPr="00474A6E" w:rsidRDefault="00350A0A" w:rsidP="002E3D62">
            <w:pPr>
              <w:spacing w:after="0" w:line="240" w:lineRule="auto"/>
              <w:jc w:val="both"/>
              <w:rPr>
                <w:rFonts w:ascii="Times New Roman" w:hAnsi="Times New Roman"/>
                <w:lang w:eastAsia="lv-LV"/>
              </w:rPr>
            </w:pPr>
            <w:r w:rsidRPr="00474A6E">
              <w:rPr>
                <w:rFonts w:ascii="Times New Roman" w:hAnsi="Times New Roman"/>
                <w:lang w:eastAsia="lv-LV"/>
              </w:rPr>
              <w:t xml:space="preserve">Nodrošināt, ka personāla atlases speciālistiem valsts pārvaldes institūcijās, kā arī NVA ir </w:t>
            </w:r>
            <w:proofErr w:type="spellStart"/>
            <w:r w:rsidRPr="00474A6E">
              <w:rPr>
                <w:rFonts w:ascii="Times New Roman" w:hAnsi="Times New Roman"/>
                <w:lang w:eastAsia="lv-LV"/>
              </w:rPr>
              <w:t>web</w:t>
            </w:r>
            <w:proofErr w:type="spellEnd"/>
            <w:r w:rsidRPr="00474A6E">
              <w:rPr>
                <w:rFonts w:ascii="Times New Roman" w:hAnsi="Times New Roman"/>
                <w:lang w:eastAsia="lv-LV"/>
              </w:rPr>
              <w:t xml:space="preserve"> saziņas iespējas (piemēram, pieeja </w:t>
            </w:r>
            <w:proofErr w:type="spellStart"/>
            <w:r w:rsidRPr="00474A6E">
              <w:rPr>
                <w:rFonts w:ascii="Times New Roman" w:hAnsi="Times New Roman"/>
                <w:lang w:eastAsia="lv-LV"/>
              </w:rPr>
              <w:t>Skype</w:t>
            </w:r>
            <w:proofErr w:type="spellEnd"/>
            <w:r w:rsidRPr="00474A6E">
              <w:rPr>
                <w:rFonts w:ascii="Times New Roman" w:hAnsi="Times New Roman"/>
                <w:lang w:eastAsia="lv-LV"/>
              </w:rPr>
              <w:t>)</w:t>
            </w:r>
            <w:r w:rsidR="00837E6C">
              <w:rPr>
                <w:rFonts w:ascii="Times New Roman" w:hAnsi="Times New Roman"/>
                <w:color w:val="FFFFFF" w:themeColor="background1"/>
                <w:lang w:eastAsia="lv-LV"/>
              </w:rPr>
              <w:t xml:space="preserve"> </w:t>
            </w:r>
            <w:r w:rsidRPr="00474A6E">
              <w:rPr>
                <w:rFonts w:ascii="Times New Roman" w:hAnsi="Times New Roman"/>
                <w:lang w:eastAsia="lv-LV"/>
              </w:rPr>
              <w:t>darbinieku atlases, darba interviju veikšanai</w:t>
            </w:r>
          </w:p>
        </w:tc>
        <w:tc>
          <w:tcPr>
            <w:tcW w:w="566" w:type="pct"/>
            <w:gridSpan w:val="5"/>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350A0A" w:rsidRPr="00474A6E" w:rsidRDefault="00350A0A" w:rsidP="006F6D90">
            <w:pPr>
              <w:spacing w:after="0" w:line="240" w:lineRule="auto"/>
              <w:jc w:val="center"/>
              <w:rPr>
                <w:rFonts w:ascii="Times New Roman" w:hAnsi="Times New Roman"/>
                <w:lang w:eastAsia="lv-LV"/>
              </w:rPr>
            </w:pPr>
            <w:r w:rsidRPr="00474A6E">
              <w:rPr>
                <w:rFonts w:ascii="Times New Roman" w:hAnsi="Times New Roman"/>
                <w:lang w:eastAsia="lv-LV"/>
              </w:rPr>
              <w:t>31.12.2014.</w:t>
            </w:r>
          </w:p>
        </w:tc>
        <w:tc>
          <w:tcPr>
            <w:tcW w:w="714" w:type="pct"/>
            <w:gridSpan w:val="2"/>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350A0A" w:rsidRPr="00474A6E" w:rsidRDefault="00350A0A" w:rsidP="00A3414D">
            <w:pPr>
              <w:spacing w:after="0" w:line="240" w:lineRule="auto"/>
              <w:jc w:val="center"/>
              <w:rPr>
                <w:rFonts w:ascii="Times New Roman" w:hAnsi="Times New Roman"/>
                <w:lang w:eastAsia="lv-LV"/>
              </w:rPr>
            </w:pPr>
            <w:r w:rsidRPr="00474A6E">
              <w:rPr>
                <w:rFonts w:ascii="Times New Roman" w:hAnsi="Times New Roman"/>
                <w:lang w:eastAsia="lv-LV"/>
              </w:rPr>
              <w:t>VK sadarbībā ar ministrijām</w:t>
            </w:r>
          </w:p>
        </w:tc>
        <w:tc>
          <w:tcPr>
            <w:tcW w:w="1175" w:type="pct"/>
            <w:gridSpan w:val="3"/>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350A0A" w:rsidRPr="00474A6E" w:rsidRDefault="00350A0A" w:rsidP="00514E64">
            <w:pPr>
              <w:spacing w:after="0" w:line="240" w:lineRule="auto"/>
              <w:jc w:val="both"/>
              <w:rPr>
                <w:rFonts w:ascii="Times New Roman" w:hAnsi="Times New Roman"/>
                <w:lang w:eastAsia="lv-LV"/>
              </w:rPr>
            </w:pPr>
            <w:r w:rsidRPr="00474A6E">
              <w:rPr>
                <w:rFonts w:ascii="Times New Roman" w:hAnsi="Times New Roman"/>
                <w:lang w:eastAsia="lv-LV"/>
              </w:rPr>
              <w:t xml:space="preserve">Ārvalstīs dzīvojošajiem  iespēja piedalīties darba intervijās,  izmantojot </w:t>
            </w:r>
            <w:proofErr w:type="spellStart"/>
            <w:r w:rsidRPr="00474A6E">
              <w:rPr>
                <w:rFonts w:ascii="Times New Roman" w:hAnsi="Times New Roman"/>
                <w:lang w:eastAsia="lv-LV"/>
              </w:rPr>
              <w:t>Skype</w:t>
            </w:r>
            <w:proofErr w:type="spellEnd"/>
            <w:r w:rsidRPr="00474A6E">
              <w:rPr>
                <w:rFonts w:ascii="Times New Roman" w:hAnsi="Times New Roman"/>
                <w:lang w:eastAsia="lv-LV"/>
              </w:rPr>
              <w:t xml:space="preserve"> vai citas </w:t>
            </w:r>
            <w:proofErr w:type="spellStart"/>
            <w:r w:rsidRPr="00474A6E">
              <w:rPr>
                <w:rFonts w:ascii="Times New Roman" w:hAnsi="Times New Roman"/>
                <w:lang w:eastAsia="lv-LV"/>
              </w:rPr>
              <w:t>web</w:t>
            </w:r>
            <w:proofErr w:type="spellEnd"/>
            <w:r w:rsidRPr="00474A6E">
              <w:rPr>
                <w:rFonts w:ascii="Times New Roman" w:hAnsi="Times New Roman"/>
                <w:lang w:eastAsia="lv-LV"/>
              </w:rPr>
              <w:t xml:space="preserve"> saziņas iespējas</w:t>
            </w:r>
          </w:p>
        </w:tc>
        <w:tc>
          <w:tcPr>
            <w:tcW w:w="607" w:type="pct"/>
            <w:gridSpan w:val="2"/>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350A0A" w:rsidRPr="00474A6E" w:rsidRDefault="00350A0A" w:rsidP="000D7B03">
            <w:pPr>
              <w:spacing w:after="0" w:line="240" w:lineRule="auto"/>
              <w:rPr>
                <w:rFonts w:ascii="Times New Roman" w:hAnsi="Times New Roman"/>
                <w:lang w:eastAsia="lv-LV"/>
              </w:rPr>
            </w:pPr>
            <w:r w:rsidRPr="00474A6E">
              <w:rPr>
                <w:rFonts w:ascii="Times New Roman" w:hAnsi="Times New Roman"/>
                <w:lang w:eastAsia="lv-LV"/>
              </w:rPr>
              <w:t>Valsts budžeta ietvaros</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CF4123">
            <w:pPr>
              <w:spacing w:before="120" w:after="120" w:line="60" w:lineRule="atLeast"/>
              <w:rPr>
                <w:rFonts w:ascii="Times New Roman" w:hAnsi="Times New Roman"/>
                <w:b/>
                <w:lang w:eastAsia="lv-LV"/>
              </w:rPr>
            </w:pPr>
            <w:r w:rsidRPr="00474A6E">
              <w:rPr>
                <w:rFonts w:ascii="Times New Roman" w:hAnsi="Times New Roman"/>
                <w:b/>
                <w:lang w:eastAsia="lv-LV"/>
              </w:rPr>
              <w:t xml:space="preserve">8. </w:t>
            </w:r>
            <w:r w:rsidRPr="00474A6E">
              <w:rPr>
                <w:rFonts w:ascii="Times New Roman" w:hAnsi="Times New Roman"/>
                <w:b/>
                <w:bCs/>
                <w:lang w:eastAsia="lv-LV"/>
              </w:rPr>
              <w:t>R</w:t>
            </w:r>
            <w:r w:rsidRPr="00474A6E">
              <w:rPr>
                <w:rFonts w:ascii="Times New Roman" w:hAnsi="Times New Roman"/>
                <w:b/>
                <w:bCs/>
                <w:sz w:val="18"/>
                <w:lang w:eastAsia="lv-LV"/>
              </w:rPr>
              <w:t>ĪCĪBAS VIRZIENS</w:t>
            </w:r>
            <w:r w:rsidRPr="00474A6E">
              <w:rPr>
                <w:rFonts w:ascii="Times New Roman" w:hAnsi="Times New Roman"/>
                <w:b/>
                <w:bCs/>
                <w:lang w:eastAsia="lv-LV"/>
              </w:rPr>
              <w:t xml:space="preserve">: </w:t>
            </w:r>
            <w:r w:rsidRPr="00474A6E">
              <w:rPr>
                <w:rFonts w:ascii="Times New Roman" w:hAnsi="Times New Roman"/>
                <w:b/>
                <w:lang w:eastAsia="lv-LV"/>
              </w:rPr>
              <w:t>Personu loka paplašināšana, kuriem iespējams pretendēt uz repatrianta statusu</w:t>
            </w:r>
          </w:p>
        </w:tc>
      </w:tr>
      <w:tr w:rsidR="00474A6E" w:rsidRPr="00474A6E" w:rsidTr="009D1C70">
        <w:trPr>
          <w:trHeight w:val="60"/>
        </w:trPr>
        <w:tc>
          <w:tcPr>
            <w:tcW w:w="5000" w:type="pct"/>
            <w:gridSpan w:val="14"/>
            <w:tcBorders>
              <w:top w:val="single" w:sz="6" w:space="0" w:color="auto"/>
              <w:bottom w:val="single" w:sz="6" w:space="0" w:color="auto"/>
            </w:tcBorders>
            <w:tcMar>
              <w:top w:w="15" w:type="dxa"/>
              <w:left w:w="57" w:type="dxa"/>
              <w:bottom w:w="15" w:type="dxa"/>
              <w:right w:w="57" w:type="dxa"/>
            </w:tcMar>
          </w:tcPr>
          <w:p w:rsidR="00350A0A" w:rsidRPr="00474A6E" w:rsidRDefault="00350A0A" w:rsidP="00BC5DCA">
            <w:pPr>
              <w:spacing w:before="120" w:after="120" w:line="60" w:lineRule="atLeast"/>
              <w:jc w:val="both"/>
              <w:rPr>
                <w:rFonts w:ascii="Times New Roman" w:hAnsi="Times New Roman"/>
                <w:b/>
                <w:lang w:eastAsia="lv-LV"/>
              </w:rPr>
            </w:pPr>
            <w:r w:rsidRPr="00474A6E">
              <w:rPr>
                <w:rFonts w:ascii="Times New Roman" w:hAnsi="Times New Roman"/>
                <w:bCs/>
                <w:i/>
                <w:lang w:eastAsia="lv-LV"/>
              </w:rPr>
              <w:t xml:space="preserve">Likumprojekta „Repatriācijas likums” sagatavošana un pieņemšana, paplašinot personu loku, kuriem ir iespēja pretendēt uz repatrianta statusu </w:t>
            </w:r>
          </w:p>
        </w:tc>
      </w:tr>
      <w:tr w:rsidR="00474A6E" w:rsidRPr="00474A6E" w:rsidTr="009D1C70">
        <w:trPr>
          <w:trHeight w:val="60"/>
        </w:trPr>
        <w:tc>
          <w:tcPr>
            <w:tcW w:w="255" w:type="pct"/>
            <w:tcBorders>
              <w:top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center"/>
              <w:rPr>
                <w:rFonts w:ascii="Times New Roman" w:hAnsi="Times New Roman"/>
                <w:bCs/>
                <w:lang w:eastAsia="lv-LV"/>
              </w:rPr>
            </w:pPr>
            <w:r w:rsidRPr="00474A6E">
              <w:rPr>
                <w:rFonts w:ascii="Times New Roman" w:hAnsi="Times New Roman"/>
                <w:bCs/>
                <w:lang w:eastAsia="lv-LV"/>
              </w:rPr>
              <w:t>8.1.</w:t>
            </w:r>
          </w:p>
        </w:tc>
        <w:tc>
          <w:tcPr>
            <w:tcW w:w="1704"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before="100" w:beforeAutospacing="1" w:after="0" w:line="60" w:lineRule="atLeast"/>
              <w:jc w:val="both"/>
              <w:rPr>
                <w:rFonts w:ascii="Times New Roman" w:hAnsi="Times New Roman"/>
                <w:bCs/>
                <w:lang w:eastAsia="lv-LV"/>
              </w:rPr>
            </w:pPr>
            <w:r w:rsidRPr="00474A6E">
              <w:rPr>
                <w:rFonts w:ascii="Times New Roman" w:hAnsi="Times New Roman"/>
                <w:lang w:eastAsia="lv-LV"/>
              </w:rPr>
              <w:t>Izstrādāt un iesniegt Saeimā likumprojektu „Repatriācijas likums”, paplašinot personu loku, kuriem ir iespēja pretendēt uz repatrianta statusu</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159">
            <w:pPr>
              <w:pStyle w:val="ListParagraph"/>
              <w:numPr>
                <w:ilvl w:val="0"/>
                <w:numId w:val="11"/>
              </w:numPr>
              <w:tabs>
                <w:tab w:val="left" w:pos="295"/>
              </w:tabs>
              <w:spacing w:after="0" w:line="60" w:lineRule="atLeast"/>
              <w:ind w:left="161" w:hanging="142"/>
              <w:rPr>
                <w:rFonts w:ascii="Times New Roman" w:hAnsi="Times New Roman"/>
                <w:lang w:eastAsia="lv-LV"/>
              </w:rPr>
            </w:pPr>
            <w:r w:rsidRPr="00474A6E">
              <w:rPr>
                <w:rFonts w:ascii="Times New Roman" w:hAnsi="Times New Roman"/>
                <w:lang w:eastAsia="lv-LV"/>
              </w:rPr>
              <w:t>31.12.2013</w:t>
            </w:r>
          </w:p>
          <w:p w:rsidR="00350A0A" w:rsidRPr="00474A6E" w:rsidRDefault="00350A0A" w:rsidP="00EE2665">
            <w:pPr>
              <w:spacing w:after="0" w:line="60" w:lineRule="atLeast"/>
              <w:jc w:val="center"/>
              <w:rPr>
                <w:rFonts w:ascii="Times New Roman" w:hAnsi="Times New Roman"/>
                <w:lang w:eastAsia="lv-LV"/>
              </w:rPr>
            </w:pPr>
          </w:p>
          <w:p w:rsidR="00350A0A" w:rsidRPr="00474A6E" w:rsidRDefault="00350A0A" w:rsidP="00EE2665">
            <w:pPr>
              <w:spacing w:after="0" w:line="60" w:lineRule="atLeast"/>
              <w:rPr>
                <w:rFonts w:ascii="Times New Roman" w:hAnsi="Times New Roman"/>
                <w:lang w:eastAsia="lv-LV"/>
              </w:rPr>
            </w:pPr>
          </w:p>
          <w:p w:rsidR="00350A0A" w:rsidRPr="00474A6E" w:rsidRDefault="00350A0A" w:rsidP="009514EC">
            <w:pPr>
              <w:tabs>
                <w:tab w:val="left" w:pos="153"/>
              </w:tabs>
              <w:spacing w:before="120" w:after="0" w:line="240" w:lineRule="auto"/>
              <w:ind w:left="153" w:hanging="142"/>
              <w:rPr>
                <w:rFonts w:ascii="Times New Roman" w:hAnsi="Times New Roman"/>
                <w:lang w:eastAsia="lv-LV"/>
              </w:rPr>
            </w:pPr>
            <w:r w:rsidRPr="00474A6E">
              <w:rPr>
                <w:rFonts w:ascii="Times New Roman" w:hAnsi="Times New Roman"/>
                <w:lang w:eastAsia="lv-LV"/>
              </w:rPr>
              <w:t>2. 31.12.2014</w:t>
            </w:r>
          </w:p>
          <w:p w:rsidR="00350A0A" w:rsidRPr="00474A6E" w:rsidRDefault="00350A0A" w:rsidP="00EE2665">
            <w:pPr>
              <w:tabs>
                <w:tab w:val="left" w:pos="153"/>
              </w:tabs>
              <w:spacing w:after="0" w:line="240" w:lineRule="auto"/>
              <w:ind w:left="153" w:hanging="142"/>
              <w:rPr>
                <w:rFonts w:ascii="Times New Roman" w:hAnsi="Times New Roman"/>
                <w:lang w:eastAsia="lv-LV"/>
              </w:rPr>
            </w:pPr>
            <w:r w:rsidRPr="00474A6E">
              <w:rPr>
                <w:rFonts w:ascii="Times New Roman" w:hAnsi="Times New Roman"/>
                <w:lang w:eastAsia="lv-LV"/>
              </w:rPr>
              <w:t xml:space="preserve">    31.12.2015</w:t>
            </w:r>
          </w:p>
          <w:p w:rsidR="00350A0A" w:rsidRPr="00474A6E" w:rsidRDefault="00350A0A" w:rsidP="00EE2665">
            <w:pPr>
              <w:spacing w:after="0" w:line="60" w:lineRule="atLeast"/>
              <w:jc w:val="center"/>
              <w:rPr>
                <w:rFonts w:ascii="Times New Roman" w:hAnsi="Times New Roman"/>
                <w:lang w:eastAsia="lv-LV"/>
              </w:rPr>
            </w:pPr>
            <w:r w:rsidRPr="00474A6E">
              <w:rPr>
                <w:rFonts w:ascii="Times New Roman" w:hAnsi="Times New Roman"/>
                <w:lang w:eastAsia="lv-LV"/>
              </w:rPr>
              <w:t>31.12.2016</w:t>
            </w:r>
          </w:p>
          <w:p w:rsidR="00350A0A" w:rsidRPr="00474A6E" w:rsidRDefault="00350A0A" w:rsidP="00EE2665">
            <w:pPr>
              <w:tabs>
                <w:tab w:val="left" w:pos="307"/>
              </w:tabs>
              <w:spacing w:after="0" w:line="60" w:lineRule="atLeast"/>
              <w:rPr>
                <w:rFonts w:ascii="Times New Roman" w:hAnsi="Times New Roman"/>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CF4123">
            <w:pPr>
              <w:spacing w:after="0" w:line="60" w:lineRule="atLeast"/>
              <w:jc w:val="center"/>
              <w:rPr>
                <w:rFonts w:ascii="Times New Roman" w:hAnsi="Times New Roman"/>
                <w:lang w:eastAsia="lv-LV"/>
              </w:rPr>
            </w:pPr>
            <w:r w:rsidRPr="00474A6E">
              <w:rPr>
                <w:rFonts w:ascii="Times New Roman" w:hAnsi="Times New Roman"/>
                <w:lang w:eastAsia="lv-LV"/>
              </w:rPr>
              <w:t>IeM sadarbībā ar LM</w:t>
            </w:r>
          </w:p>
        </w:tc>
        <w:tc>
          <w:tcPr>
            <w:tcW w:w="1196" w:type="pct"/>
            <w:gridSpan w:val="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50A0A" w:rsidRPr="00474A6E" w:rsidRDefault="00350A0A" w:rsidP="00491159">
            <w:pPr>
              <w:pStyle w:val="ListParagraph"/>
              <w:numPr>
                <w:ilvl w:val="0"/>
                <w:numId w:val="19"/>
              </w:numPr>
              <w:tabs>
                <w:tab w:val="left" w:pos="336"/>
              </w:tabs>
              <w:spacing w:after="0" w:line="60" w:lineRule="atLeast"/>
              <w:ind w:left="336"/>
              <w:jc w:val="both"/>
              <w:rPr>
                <w:rFonts w:ascii="Times New Roman" w:hAnsi="Times New Roman"/>
                <w:lang w:eastAsia="lv-LV"/>
              </w:rPr>
            </w:pPr>
            <w:r w:rsidRPr="00474A6E">
              <w:rPr>
                <w:rFonts w:ascii="Times New Roman" w:hAnsi="Times New Roman"/>
                <w:lang w:eastAsia="lv-LV"/>
              </w:rPr>
              <w:t>Sagatavots un  noteiktā kārtībā MK iesniegts likumprojekts „Repatriācijas likums”</w:t>
            </w:r>
          </w:p>
          <w:p w:rsidR="00350A0A" w:rsidRPr="00474A6E" w:rsidRDefault="00350A0A" w:rsidP="00491159">
            <w:pPr>
              <w:pStyle w:val="ListParagraph"/>
              <w:numPr>
                <w:ilvl w:val="0"/>
                <w:numId w:val="19"/>
              </w:numPr>
              <w:tabs>
                <w:tab w:val="left" w:pos="336"/>
              </w:tabs>
              <w:spacing w:before="60" w:after="0" w:line="240" w:lineRule="auto"/>
              <w:ind w:left="335" w:hanging="284"/>
              <w:contextualSpacing w:val="0"/>
              <w:jc w:val="both"/>
              <w:rPr>
                <w:rFonts w:ascii="Times New Roman" w:hAnsi="Times New Roman"/>
                <w:lang w:eastAsia="lv-LV"/>
              </w:rPr>
            </w:pPr>
            <w:r w:rsidRPr="00474A6E">
              <w:rPr>
                <w:rFonts w:ascii="Times New Roman" w:hAnsi="Times New Roman"/>
                <w:lang w:eastAsia="lv-LV"/>
              </w:rPr>
              <w:t>Pēc likumprojekta pieņemšanas Saeimā repatrianta statuss piešķirts:</w:t>
            </w:r>
          </w:p>
          <w:p w:rsidR="00350A0A" w:rsidRPr="00474A6E" w:rsidRDefault="00350A0A" w:rsidP="00491159">
            <w:pPr>
              <w:pStyle w:val="ListParagraph"/>
              <w:numPr>
                <w:ilvl w:val="0"/>
                <w:numId w:val="12"/>
              </w:numPr>
              <w:tabs>
                <w:tab w:val="left" w:pos="478"/>
              </w:tabs>
              <w:spacing w:after="0" w:line="60" w:lineRule="atLeast"/>
              <w:ind w:hanging="384"/>
              <w:jc w:val="both"/>
              <w:rPr>
                <w:rFonts w:ascii="Times New Roman" w:hAnsi="Times New Roman"/>
                <w:lang w:eastAsia="lv-LV"/>
              </w:rPr>
            </w:pPr>
            <w:r w:rsidRPr="00474A6E">
              <w:rPr>
                <w:rFonts w:ascii="Times New Roman" w:hAnsi="Times New Roman"/>
                <w:lang w:eastAsia="lv-LV"/>
              </w:rPr>
              <w:t>2014.gadā – 300 personām;</w:t>
            </w:r>
          </w:p>
          <w:p w:rsidR="00350A0A" w:rsidRPr="00474A6E" w:rsidRDefault="00350A0A" w:rsidP="00491159">
            <w:pPr>
              <w:pStyle w:val="ListParagraph"/>
              <w:numPr>
                <w:ilvl w:val="0"/>
                <w:numId w:val="12"/>
              </w:numPr>
              <w:tabs>
                <w:tab w:val="left" w:pos="478"/>
              </w:tabs>
              <w:spacing w:after="0" w:line="60" w:lineRule="atLeast"/>
              <w:ind w:hanging="384"/>
              <w:jc w:val="both"/>
              <w:rPr>
                <w:rFonts w:ascii="Times New Roman" w:hAnsi="Times New Roman"/>
                <w:lang w:eastAsia="lv-LV"/>
              </w:rPr>
            </w:pPr>
            <w:r w:rsidRPr="00474A6E">
              <w:rPr>
                <w:rFonts w:ascii="Times New Roman" w:hAnsi="Times New Roman"/>
                <w:lang w:eastAsia="lv-LV"/>
              </w:rPr>
              <w:t>2015.gads – 300 personām;</w:t>
            </w:r>
          </w:p>
          <w:p w:rsidR="00350A0A" w:rsidRPr="00474A6E" w:rsidRDefault="00350A0A" w:rsidP="00491159">
            <w:pPr>
              <w:pStyle w:val="ListParagraph"/>
              <w:numPr>
                <w:ilvl w:val="0"/>
                <w:numId w:val="12"/>
              </w:numPr>
              <w:tabs>
                <w:tab w:val="left" w:pos="478"/>
              </w:tabs>
              <w:spacing w:after="0" w:line="60" w:lineRule="atLeast"/>
              <w:ind w:hanging="384"/>
              <w:jc w:val="both"/>
              <w:rPr>
                <w:rFonts w:ascii="Times New Roman" w:hAnsi="Times New Roman"/>
                <w:lang w:eastAsia="lv-LV"/>
              </w:rPr>
            </w:pPr>
            <w:r w:rsidRPr="00474A6E">
              <w:rPr>
                <w:rFonts w:ascii="Times New Roman" w:hAnsi="Times New Roman"/>
                <w:lang w:eastAsia="lv-LV"/>
              </w:rPr>
              <w:t>2016.gads – 300 personām.</w:t>
            </w:r>
          </w:p>
          <w:p w:rsidR="00350A0A" w:rsidRPr="00474A6E" w:rsidRDefault="00350A0A" w:rsidP="00BC5DCA">
            <w:pPr>
              <w:tabs>
                <w:tab w:val="left" w:pos="154"/>
              </w:tabs>
              <w:spacing w:after="0" w:line="60" w:lineRule="atLeast"/>
              <w:jc w:val="both"/>
              <w:rPr>
                <w:rFonts w:ascii="Times New Roman" w:hAnsi="Times New Roman"/>
                <w:lang w:eastAsia="lv-LV"/>
              </w:rPr>
            </w:pPr>
          </w:p>
          <w:p w:rsidR="00350A0A" w:rsidRPr="00474A6E" w:rsidRDefault="00350A0A" w:rsidP="00BC5DCA">
            <w:pPr>
              <w:tabs>
                <w:tab w:val="left" w:pos="154"/>
              </w:tabs>
              <w:spacing w:after="0" w:line="60" w:lineRule="atLeast"/>
              <w:jc w:val="both"/>
              <w:rPr>
                <w:rFonts w:ascii="Times New Roman" w:hAnsi="Times New Roman"/>
                <w:lang w:eastAsia="lv-LV"/>
              </w:rPr>
            </w:pPr>
          </w:p>
        </w:tc>
        <w:tc>
          <w:tcPr>
            <w:tcW w:w="595" w:type="pct"/>
            <w:tcBorders>
              <w:top w:val="single" w:sz="6" w:space="0" w:color="auto"/>
              <w:left w:val="single" w:sz="6" w:space="0" w:color="auto"/>
              <w:bottom w:val="single" w:sz="6" w:space="0" w:color="auto"/>
            </w:tcBorders>
            <w:tcMar>
              <w:top w:w="15" w:type="dxa"/>
              <w:left w:w="57" w:type="dxa"/>
              <w:bottom w:w="15" w:type="dxa"/>
              <w:right w:w="57" w:type="dxa"/>
            </w:tcMar>
          </w:tcPr>
          <w:p w:rsidR="00350A0A" w:rsidRPr="00474A6E" w:rsidRDefault="00350A0A" w:rsidP="00F8454B">
            <w:pPr>
              <w:spacing w:after="0" w:line="60" w:lineRule="atLeast"/>
              <w:rPr>
                <w:rFonts w:ascii="Times New Roman" w:hAnsi="Times New Roman"/>
                <w:lang w:eastAsia="lv-LV"/>
              </w:rPr>
            </w:pPr>
            <w:r w:rsidRPr="00474A6E">
              <w:rPr>
                <w:rFonts w:ascii="Times New Roman" w:hAnsi="Times New Roman"/>
                <w:lang w:eastAsia="lv-LV"/>
              </w:rPr>
              <w:t>1.Likumprojekta izstrāde IeM budžeta ietvaros</w:t>
            </w:r>
          </w:p>
          <w:p w:rsidR="00350A0A" w:rsidRPr="00474A6E" w:rsidRDefault="00350A0A" w:rsidP="00CF4123">
            <w:pPr>
              <w:spacing w:after="0" w:line="60" w:lineRule="atLeast"/>
              <w:rPr>
                <w:rFonts w:ascii="Times New Roman" w:hAnsi="Times New Roman"/>
                <w:lang w:eastAsia="lv-LV"/>
              </w:rPr>
            </w:pPr>
          </w:p>
          <w:p w:rsidR="00350A0A" w:rsidRPr="00474A6E" w:rsidRDefault="00350A0A" w:rsidP="00CF4123">
            <w:pPr>
              <w:spacing w:after="0" w:line="60" w:lineRule="atLeast"/>
              <w:rPr>
                <w:rFonts w:ascii="Times New Roman" w:hAnsi="Times New Roman"/>
                <w:lang w:eastAsia="lv-LV"/>
              </w:rPr>
            </w:pPr>
            <w:r w:rsidRPr="00474A6E">
              <w:rPr>
                <w:rFonts w:ascii="Times New Roman" w:hAnsi="Times New Roman"/>
                <w:lang w:eastAsia="lv-LV"/>
              </w:rPr>
              <w:t xml:space="preserve">2. IeM nepieciešams papildu finansējums </w:t>
            </w:r>
          </w:p>
          <w:p w:rsidR="00350A0A" w:rsidRPr="00474A6E" w:rsidRDefault="00837E6C" w:rsidP="008759F1">
            <w:pPr>
              <w:spacing w:after="0" w:line="60" w:lineRule="atLeast"/>
              <w:rPr>
                <w:rFonts w:ascii="Times New Roman" w:hAnsi="Times New Roman"/>
                <w:lang w:eastAsia="lv-LV"/>
              </w:rPr>
            </w:pPr>
            <w:r>
              <w:rPr>
                <w:rFonts w:ascii="Times New Roman" w:hAnsi="Times New Roman"/>
                <w:lang w:eastAsia="lv-LV"/>
              </w:rPr>
              <w:t>2014.-2016.gadam – 283</w:t>
            </w:r>
            <w:r w:rsidR="00350A0A" w:rsidRPr="00474A6E">
              <w:rPr>
                <w:rFonts w:ascii="Times New Roman" w:hAnsi="Times New Roman"/>
                <w:lang w:eastAsia="lv-LV"/>
              </w:rPr>
              <w:t>000 LVL/gadā</w:t>
            </w:r>
          </w:p>
        </w:tc>
      </w:tr>
    </w:tbl>
    <w:p w:rsidR="0017712D" w:rsidRPr="00474A6E" w:rsidRDefault="0017712D" w:rsidP="006D0547">
      <w:pPr>
        <w:shd w:val="clear" w:color="auto" w:fill="FFFFFF"/>
        <w:spacing w:before="240" w:after="0"/>
        <w:ind w:left="284"/>
        <w:outlineLvl w:val="0"/>
        <w:rPr>
          <w:rFonts w:ascii="Times New Roman" w:hAnsi="Times New Roman"/>
          <w:b/>
          <w:bCs/>
          <w:kern w:val="36"/>
          <w:sz w:val="28"/>
          <w:szCs w:val="38"/>
          <w:lang w:eastAsia="lv-LV"/>
        </w:rPr>
        <w:sectPr w:rsidR="0017712D" w:rsidRPr="00474A6E">
          <w:pgSz w:w="16838" w:h="11906" w:orient="landscape"/>
          <w:pgMar w:top="1701" w:right="1134" w:bottom="1134" w:left="1134" w:header="1134" w:footer="709" w:gutter="0"/>
          <w:cols w:space="708"/>
          <w:docGrid w:linePitch="360"/>
        </w:sectPr>
      </w:pPr>
      <w:bookmarkStart w:id="2" w:name="_Toc322960780"/>
      <w:bookmarkEnd w:id="1"/>
    </w:p>
    <w:p w:rsidR="0017712D" w:rsidRPr="00474A6E" w:rsidRDefault="0017712D" w:rsidP="000642B3">
      <w:pPr>
        <w:keepNext/>
        <w:pBdr>
          <w:bottom w:val="single" w:sz="4" w:space="1" w:color="76923C"/>
        </w:pBdr>
        <w:spacing w:after="0" w:line="240" w:lineRule="auto"/>
        <w:ind w:left="125"/>
        <w:outlineLvl w:val="0"/>
        <w:rPr>
          <w:rFonts w:ascii="Times New Roman" w:hAnsi="Times New Roman"/>
          <w:b/>
          <w:smallCaps/>
          <w:sz w:val="32"/>
        </w:rPr>
      </w:pPr>
      <w:r w:rsidRPr="00474A6E">
        <w:rPr>
          <w:rFonts w:ascii="Times New Roman" w:hAnsi="Times New Roman"/>
          <w:b/>
          <w:smallCaps/>
          <w:sz w:val="32"/>
          <w:szCs w:val="32"/>
        </w:rPr>
        <w:t>4. Plāna ieviešanai nepieciešamais finansējums</w:t>
      </w:r>
    </w:p>
    <w:bookmarkEnd w:id="2"/>
    <w:p w:rsidR="0017712D" w:rsidRPr="00474A6E" w:rsidRDefault="0017712D" w:rsidP="003B3352">
      <w:pPr>
        <w:keepNext/>
        <w:spacing w:after="0" w:line="240" w:lineRule="auto"/>
        <w:outlineLvl w:val="0"/>
        <w:rPr>
          <w:rFonts w:ascii="Times New Roman" w:hAnsi="Times New Roman"/>
          <w:b/>
          <w:bCs/>
          <w:kern w:val="36"/>
          <w:sz w:val="28"/>
          <w:szCs w:val="38"/>
          <w:lang w:eastAsia="lv-LV"/>
        </w:rPr>
      </w:pPr>
    </w:p>
    <w:p w:rsidR="0017712D" w:rsidRPr="00474A6E" w:rsidRDefault="0017712D" w:rsidP="00EF78F8">
      <w:pPr>
        <w:spacing w:before="60" w:after="0" w:line="240" w:lineRule="auto"/>
        <w:ind w:firstLine="709"/>
        <w:jc w:val="both"/>
        <w:rPr>
          <w:rFonts w:ascii="Times New Roman" w:hAnsi="Times New Roman"/>
          <w:sz w:val="24"/>
          <w:szCs w:val="24"/>
        </w:rPr>
      </w:pPr>
      <w:proofErr w:type="spellStart"/>
      <w:r w:rsidRPr="00474A6E">
        <w:rPr>
          <w:rFonts w:ascii="Times New Roman" w:hAnsi="Times New Roman"/>
          <w:sz w:val="24"/>
          <w:szCs w:val="24"/>
        </w:rPr>
        <w:t>Reemigrāciju</w:t>
      </w:r>
      <w:proofErr w:type="spellEnd"/>
      <w:r w:rsidRPr="00474A6E">
        <w:rPr>
          <w:rFonts w:ascii="Times New Roman" w:hAnsi="Times New Roman"/>
          <w:sz w:val="24"/>
          <w:szCs w:val="24"/>
        </w:rPr>
        <w:t xml:space="preserve"> veicinošo pasākumu veiksmīga īstenošana būs atkarīga no pieejamajiem finanšu resursiem.</w:t>
      </w:r>
    </w:p>
    <w:p w:rsidR="0017712D" w:rsidRPr="00474A6E" w:rsidRDefault="0017712D" w:rsidP="00EF78F8">
      <w:pPr>
        <w:spacing w:before="60" w:after="0" w:line="240" w:lineRule="auto"/>
        <w:ind w:firstLine="709"/>
        <w:jc w:val="both"/>
        <w:rPr>
          <w:rFonts w:ascii="Times New Roman" w:hAnsi="Times New Roman"/>
          <w:sz w:val="24"/>
          <w:szCs w:val="24"/>
        </w:rPr>
      </w:pPr>
      <w:r w:rsidRPr="00474A6E">
        <w:rPr>
          <w:rFonts w:ascii="Times New Roman" w:hAnsi="Times New Roman"/>
          <w:sz w:val="24"/>
          <w:szCs w:val="24"/>
        </w:rPr>
        <w:t xml:space="preserve">Ministrijas un citas atbildīgās institūcijās 2013.gadā iespēju robežās īstenos </w:t>
      </w:r>
      <w:proofErr w:type="spellStart"/>
      <w:r w:rsidRPr="00474A6E">
        <w:rPr>
          <w:rFonts w:ascii="Times New Roman" w:hAnsi="Times New Roman"/>
          <w:sz w:val="24"/>
          <w:szCs w:val="24"/>
        </w:rPr>
        <w:t>reemigrācijas</w:t>
      </w:r>
      <w:proofErr w:type="spellEnd"/>
      <w:r w:rsidRPr="00474A6E">
        <w:rPr>
          <w:rFonts w:ascii="Times New Roman" w:hAnsi="Times New Roman"/>
          <w:sz w:val="24"/>
          <w:szCs w:val="24"/>
        </w:rPr>
        <w:t xml:space="preserve"> atbalsta pasākumus vai veiks priekšdarbus pasākumu ieviešanai tām piešķirto valsts budžeta līdzekļu ietvaros. Savukārt jautājumu par 2014.-2016.gada pasākumu īstenošanai papildus nepieciešamo finansējumu jāskata Ministru kabinetā</w:t>
      </w:r>
      <w:r w:rsidRPr="00474A6E">
        <w:rPr>
          <w:rFonts w:ascii="Times New Roman" w:hAnsi="Times New Roman"/>
          <w:sz w:val="24"/>
          <w:szCs w:val="20"/>
          <w:lang w:eastAsia="lv-LV"/>
        </w:rPr>
        <w:t xml:space="preserve"> vidējā termiņa budžeta projekta 2014.-2016.gadam un valsts budžeta projekta</w:t>
      </w:r>
      <w:r w:rsidRPr="00474A6E">
        <w:rPr>
          <w:rFonts w:ascii="Times New Roman" w:hAnsi="Times New Roman"/>
          <w:sz w:val="24"/>
          <w:szCs w:val="24"/>
        </w:rPr>
        <w:t xml:space="preserve"> 2014.gadam sagatavošanas procesā kopā ar visu ministriju un centrālo valsts iestāžu priekšlikumiem jaunajām politikas iniciatīvām un iesniegtajiem papildu finansējuma pieprasījumiem, atbilstoši valsts budžeta finansiālajām iespējām.</w:t>
      </w:r>
    </w:p>
    <w:p w:rsidR="0017712D" w:rsidRPr="00474A6E" w:rsidRDefault="0017712D" w:rsidP="00EF78F8">
      <w:pPr>
        <w:spacing w:after="0" w:line="240" w:lineRule="auto"/>
        <w:ind w:firstLine="720"/>
        <w:jc w:val="both"/>
        <w:rPr>
          <w:rFonts w:ascii="Times New Roman" w:hAnsi="Times New Roman"/>
          <w:sz w:val="24"/>
          <w:szCs w:val="24"/>
        </w:rPr>
      </w:pPr>
      <w:r w:rsidRPr="00474A6E">
        <w:rPr>
          <w:rFonts w:ascii="Times New Roman" w:hAnsi="Times New Roman"/>
          <w:sz w:val="24"/>
          <w:szCs w:val="24"/>
        </w:rPr>
        <w:t>Plāna īstenošanai nepieciešamo pasākumu finansēšana ir paredzēta atbildīgo institūciju valsts budžeta finansējuma ietvaros, kā arī Eiropas Savienības struktūrfondu līdzekļu ietvaros.</w:t>
      </w:r>
    </w:p>
    <w:p w:rsidR="0017712D" w:rsidRPr="00474A6E" w:rsidRDefault="0017712D" w:rsidP="00EF78F8">
      <w:pPr>
        <w:spacing w:after="0" w:line="240" w:lineRule="auto"/>
        <w:ind w:firstLine="720"/>
        <w:jc w:val="both"/>
        <w:rPr>
          <w:rFonts w:ascii="Times New Roman" w:hAnsi="Times New Roman"/>
          <w:sz w:val="24"/>
          <w:szCs w:val="24"/>
        </w:rPr>
      </w:pPr>
    </w:p>
    <w:p w:rsidR="0017712D" w:rsidRPr="00474A6E" w:rsidRDefault="0017712D" w:rsidP="00EF78F8">
      <w:pPr>
        <w:spacing w:after="0" w:line="240" w:lineRule="auto"/>
        <w:ind w:firstLine="720"/>
        <w:jc w:val="both"/>
        <w:rPr>
          <w:rFonts w:ascii="Times New Roman" w:hAnsi="Times New Roman"/>
          <w:sz w:val="24"/>
          <w:szCs w:val="24"/>
        </w:rPr>
      </w:pPr>
      <w:proofErr w:type="spellStart"/>
      <w:r w:rsidRPr="00474A6E">
        <w:rPr>
          <w:rFonts w:ascii="Times New Roman" w:hAnsi="Times New Roman"/>
          <w:sz w:val="24"/>
          <w:szCs w:val="24"/>
        </w:rPr>
        <w:t>Reemigrācijas</w:t>
      </w:r>
      <w:proofErr w:type="spellEnd"/>
      <w:r w:rsidRPr="00474A6E">
        <w:rPr>
          <w:rFonts w:ascii="Times New Roman" w:hAnsi="Times New Roman"/>
          <w:sz w:val="24"/>
          <w:szCs w:val="24"/>
        </w:rPr>
        <w:t xml:space="preserve"> atbalsta pasākumiem nepieciešamais papildu finansējums 2014. – 2016.gadam:</w:t>
      </w:r>
    </w:p>
    <w:p w:rsidR="0017712D" w:rsidRPr="00474A6E" w:rsidRDefault="0017712D" w:rsidP="00EF78F8">
      <w:pPr>
        <w:spacing w:after="0" w:line="240" w:lineRule="auto"/>
        <w:ind w:firstLine="720"/>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1489"/>
        <w:gridCol w:w="1489"/>
        <w:gridCol w:w="1489"/>
        <w:gridCol w:w="1489"/>
        <w:gridCol w:w="1490"/>
      </w:tblGrid>
      <w:tr w:rsidR="00474A6E" w:rsidRPr="00474A6E" w:rsidTr="00D151BB">
        <w:trPr>
          <w:jc w:val="center"/>
        </w:trPr>
        <w:tc>
          <w:tcPr>
            <w:tcW w:w="1489" w:type="dxa"/>
            <w:vAlign w:val="center"/>
          </w:tcPr>
          <w:p w:rsidR="0017712D" w:rsidRPr="00474A6E" w:rsidRDefault="0017712D" w:rsidP="00D151BB">
            <w:pPr>
              <w:spacing w:after="0" w:line="240" w:lineRule="auto"/>
              <w:ind w:left="126" w:right="126"/>
              <w:jc w:val="center"/>
              <w:rPr>
                <w:rFonts w:ascii="Times New Roman" w:hAnsi="Times New Roman"/>
                <w:b/>
                <w:bCs/>
                <w:lang w:eastAsia="lv-LV"/>
              </w:rPr>
            </w:pPr>
            <w:r w:rsidRPr="00474A6E">
              <w:rPr>
                <w:rFonts w:ascii="Times New Roman" w:hAnsi="Times New Roman"/>
                <w:b/>
                <w:bCs/>
                <w:lang w:eastAsia="lv-LV"/>
              </w:rPr>
              <w:t>Atbildīgā institūcija</w:t>
            </w:r>
          </w:p>
        </w:tc>
        <w:tc>
          <w:tcPr>
            <w:tcW w:w="1489" w:type="dxa"/>
            <w:vAlign w:val="center"/>
          </w:tcPr>
          <w:p w:rsidR="0017712D" w:rsidRPr="00474A6E" w:rsidRDefault="0017712D" w:rsidP="00D151BB">
            <w:pPr>
              <w:spacing w:after="0" w:line="240" w:lineRule="auto"/>
              <w:jc w:val="center"/>
              <w:rPr>
                <w:rFonts w:ascii="Times New Roman" w:hAnsi="Times New Roman"/>
                <w:b/>
                <w:szCs w:val="24"/>
              </w:rPr>
            </w:pPr>
            <w:r w:rsidRPr="00474A6E">
              <w:rPr>
                <w:rFonts w:ascii="Times New Roman" w:hAnsi="Times New Roman"/>
                <w:b/>
                <w:szCs w:val="24"/>
              </w:rPr>
              <w:t xml:space="preserve">Pasākuma </w:t>
            </w:r>
            <w:proofErr w:type="spellStart"/>
            <w:r w:rsidRPr="00474A6E">
              <w:rPr>
                <w:rFonts w:ascii="Times New Roman" w:hAnsi="Times New Roman"/>
                <w:b/>
                <w:szCs w:val="24"/>
              </w:rPr>
              <w:t>Nr.p.k</w:t>
            </w:r>
            <w:proofErr w:type="spellEnd"/>
            <w:r w:rsidRPr="00474A6E">
              <w:rPr>
                <w:rFonts w:ascii="Times New Roman" w:hAnsi="Times New Roman"/>
                <w:b/>
                <w:szCs w:val="24"/>
              </w:rPr>
              <w:t>.</w:t>
            </w:r>
          </w:p>
        </w:tc>
        <w:tc>
          <w:tcPr>
            <w:tcW w:w="1489" w:type="dxa"/>
            <w:vAlign w:val="center"/>
          </w:tcPr>
          <w:p w:rsidR="0017712D" w:rsidRPr="00474A6E" w:rsidRDefault="0017712D" w:rsidP="00D151BB">
            <w:pPr>
              <w:spacing w:after="0" w:line="240" w:lineRule="auto"/>
              <w:jc w:val="both"/>
              <w:rPr>
                <w:rFonts w:ascii="Times New Roman" w:hAnsi="Times New Roman"/>
                <w:b/>
                <w:szCs w:val="24"/>
              </w:rPr>
            </w:pPr>
            <w:r w:rsidRPr="00474A6E">
              <w:rPr>
                <w:rFonts w:ascii="Times New Roman" w:hAnsi="Times New Roman"/>
                <w:b/>
                <w:szCs w:val="24"/>
              </w:rPr>
              <w:t>2014.gads, Ls</w:t>
            </w:r>
          </w:p>
        </w:tc>
        <w:tc>
          <w:tcPr>
            <w:tcW w:w="1489" w:type="dxa"/>
            <w:vAlign w:val="center"/>
          </w:tcPr>
          <w:p w:rsidR="0017712D" w:rsidRPr="00474A6E" w:rsidRDefault="0017712D" w:rsidP="00D151BB">
            <w:pPr>
              <w:spacing w:after="0" w:line="240" w:lineRule="auto"/>
              <w:jc w:val="both"/>
              <w:rPr>
                <w:rFonts w:ascii="Times New Roman" w:hAnsi="Times New Roman"/>
                <w:b/>
                <w:szCs w:val="24"/>
              </w:rPr>
            </w:pPr>
            <w:r w:rsidRPr="00474A6E">
              <w:rPr>
                <w:rFonts w:ascii="Times New Roman" w:hAnsi="Times New Roman"/>
                <w:b/>
                <w:szCs w:val="24"/>
              </w:rPr>
              <w:t>2015.gads, Ls</w:t>
            </w:r>
          </w:p>
        </w:tc>
        <w:tc>
          <w:tcPr>
            <w:tcW w:w="1490" w:type="dxa"/>
            <w:vAlign w:val="center"/>
          </w:tcPr>
          <w:p w:rsidR="0017712D" w:rsidRPr="00474A6E" w:rsidRDefault="0017712D" w:rsidP="00D151BB">
            <w:pPr>
              <w:spacing w:after="0" w:line="240" w:lineRule="auto"/>
              <w:jc w:val="both"/>
              <w:rPr>
                <w:rFonts w:ascii="Times New Roman" w:hAnsi="Times New Roman"/>
                <w:b/>
                <w:szCs w:val="24"/>
              </w:rPr>
            </w:pPr>
            <w:r w:rsidRPr="00474A6E">
              <w:rPr>
                <w:rFonts w:ascii="Times New Roman" w:hAnsi="Times New Roman"/>
                <w:b/>
                <w:szCs w:val="24"/>
              </w:rPr>
              <w:t>2016.gads, Ls</w:t>
            </w:r>
          </w:p>
        </w:tc>
      </w:tr>
      <w:tr w:rsidR="00474A6E" w:rsidRPr="00474A6E" w:rsidTr="00D151BB">
        <w:trPr>
          <w:trHeight w:val="67"/>
          <w:jc w:val="center"/>
        </w:trPr>
        <w:tc>
          <w:tcPr>
            <w:tcW w:w="1489" w:type="dxa"/>
            <w:vAlign w:val="center"/>
          </w:tcPr>
          <w:p w:rsidR="0017712D" w:rsidRPr="00474A6E" w:rsidRDefault="0017712D" w:rsidP="00D151BB">
            <w:pPr>
              <w:spacing w:after="0" w:line="240" w:lineRule="auto"/>
              <w:jc w:val="center"/>
              <w:rPr>
                <w:rFonts w:ascii="Times New Roman" w:hAnsi="Times New Roman"/>
                <w:b/>
                <w:szCs w:val="24"/>
              </w:rPr>
            </w:pPr>
            <w:r w:rsidRPr="00474A6E">
              <w:rPr>
                <w:rFonts w:ascii="Times New Roman" w:hAnsi="Times New Roman"/>
                <w:b/>
                <w:szCs w:val="24"/>
              </w:rPr>
              <w:t>ĀM</w:t>
            </w:r>
          </w:p>
        </w:tc>
        <w:tc>
          <w:tcPr>
            <w:tcW w:w="1489" w:type="dxa"/>
            <w:vAlign w:val="center"/>
          </w:tcPr>
          <w:p w:rsidR="0017712D" w:rsidRPr="00474A6E" w:rsidRDefault="0017712D" w:rsidP="00D151BB">
            <w:pPr>
              <w:spacing w:after="0" w:line="240" w:lineRule="auto"/>
              <w:jc w:val="right"/>
              <w:rPr>
                <w:rFonts w:ascii="Times New Roman" w:hAnsi="Times New Roman"/>
                <w:b/>
                <w:szCs w:val="24"/>
              </w:rPr>
            </w:pPr>
            <w:r w:rsidRPr="00474A6E">
              <w:rPr>
                <w:rFonts w:ascii="Times New Roman" w:hAnsi="Times New Roman"/>
                <w:b/>
                <w:szCs w:val="24"/>
              </w:rPr>
              <w:t>Kopā</w:t>
            </w:r>
          </w:p>
        </w:tc>
        <w:tc>
          <w:tcPr>
            <w:tcW w:w="1489" w:type="dxa"/>
            <w:vAlign w:val="center"/>
          </w:tcPr>
          <w:p w:rsidR="0017712D" w:rsidRPr="00474A6E" w:rsidRDefault="0017712D" w:rsidP="00D151BB">
            <w:pPr>
              <w:spacing w:after="0" w:line="240" w:lineRule="auto"/>
              <w:jc w:val="center"/>
              <w:rPr>
                <w:rFonts w:ascii="Times New Roman" w:hAnsi="Times New Roman"/>
                <w:b/>
                <w:szCs w:val="24"/>
              </w:rPr>
            </w:pPr>
            <w:r w:rsidRPr="00474A6E">
              <w:rPr>
                <w:rFonts w:ascii="Times New Roman" w:hAnsi="Times New Roman"/>
                <w:b/>
                <w:szCs w:val="24"/>
              </w:rPr>
              <w:t>15 000</w:t>
            </w:r>
          </w:p>
        </w:tc>
        <w:tc>
          <w:tcPr>
            <w:tcW w:w="1489" w:type="dxa"/>
            <w:vAlign w:val="center"/>
          </w:tcPr>
          <w:p w:rsidR="0017712D" w:rsidRPr="00474A6E" w:rsidRDefault="0017712D" w:rsidP="00D151BB">
            <w:pPr>
              <w:spacing w:after="0" w:line="240" w:lineRule="auto"/>
              <w:jc w:val="center"/>
              <w:rPr>
                <w:rFonts w:ascii="Times New Roman" w:hAnsi="Times New Roman"/>
                <w:b/>
                <w:bCs/>
              </w:rPr>
            </w:pPr>
            <w:r w:rsidRPr="00474A6E">
              <w:rPr>
                <w:rFonts w:ascii="Times New Roman" w:hAnsi="Times New Roman"/>
                <w:b/>
                <w:bCs/>
              </w:rPr>
              <w:t>10 000</w:t>
            </w:r>
          </w:p>
        </w:tc>
        <w:tc>
          <w:tcPr>
            <w:tcW w:w="1490" w:type="dxa"/>
            <w:vAlign w:val="center"/>
          </w:tcPr>
          <w:p w:rsidR="0017712D" w:rsidRPr="00474A6E" w:rsidRDefault="0017712D" w:rsidP="00D151BB">
            <w:pPr>
              <w:spacing w:after="0" w:line="240" w:lineRule="auto"/>
              <w:jc w:val="center"/>
              <w:rPr>
                <w:rFonts w:ascii="Times New Roman" w:hAnsi="Times New Roman"/>
                <w:b/>
                <w:bCs/>
              </w:rPr>
            </w:pPr>
            <w:r w:rsidRPr="00474A6E">
              <w:rPr>
                <w:rFonts w:ascii="Times New Roman" w:hAnsi="Times New Roman"/>
                <w:b/>
                <w:bCs/>
              </w:rPr>
              <w:t>10 000</w:t>
            </w:r>
          </w:p>
        </w:tc>
      </w:tr>
      <w:tr w:rsidR="00474A6E" w:rsidRPr="00474A6E" w:rsidTr="00D151BB">
        <w:trPr>
          <w:trHeight w:val="67"/>
          <w:jc w:val="center"/>
        </w:trPr>
        <w:tc>
          <w:tcPr>
            <w:tcW w:w="1489" w:type="dxa"/>
            <w:vAlign w:val="center"/>
          </w:tcPr>
          <w:p w:rsidR="0017712D" w:rsidRPr="00474A6E" w:rsidRDefault="0017712D" w:rsidP="00D151BB">
            <w:pPr>
              <w:spacing w:after="0" w:line="240" w:lineRule="auto"/>
              <w:jc w:val="center"/>
              <w:rPr>
                <w:rFonts w:ascii="Times New Roman" w:hAnsi="Times New Roman"/>
                <w:b/>
                <w:szCs w:val="24"/>
              </w:rPr>
            </w:pPr>
          </w:p>
        </w:tc>
        <w:tc>
          <w:tcPr>
            <w:tcW w:w="1489" w:type="dxa"/>
            <w:tcBorders>
              <w:bottom w:val="single" w:sz="4" w:space="0" w:color="auto"/>
            </w:tcBorders>
            <w:vAlign w:val="center"/>
          </w:tcPr>
          <w:p w:rsidR="0017712D" w:rsidRPr="00474A6E" w:rsidRDefault="0017712D" w:rsidP="00D151BB">
            <w:pPr>
              <w:spacing w:after="0" w:line="240" w:lineRule="auto"/>
              <w:jc w:val="center"/>
              <w:rPr>
                <w:rFonts w:ascii="Times New Roman" w:hAnsi="Times New Roman"/>
                <w:szCs w:val="24"/>
              </w:rPr>
            </w:pPr>
            <w:r w:rsidRPr="00474A6E">
              <w:rPr>
                <w:rFonts w:ascii="Times New Roman" w:hAnsi="Times New Roman"/>
                <w:szCs w:val="24"/>
              </w:rPr>
              <w:t>5.7.</w:t>
            </w:r>
          </w:p>
        </w:tc>
        <w:tc>
          <w:tcPr>
            <w:tcW w:w="1489" w:type="dxa"/>
            <w:tcBorders>
              <w:bottom w:val="single" w:sz="4" w:space="0" w:color="auto"/>
            </w:tcBorders>
            <w:vAlign w:val="center"/>
          </w:tcPr>
          <w:p w:rsidR="0017712D" w:rsidRPr="00474A6E" w:rsidRDefault="0017712D" w:rsidP="00D151BB">
            <w:pPr>
              <w:spacing w:after="0" w:line="240" w:lineRule="auto"/>
              <w:jc w:val="center"/>
              <w:rPr>
                <w:rFonts w:ascii="Times New Roman" w:hAnsi="Times New Roman"/>
                <w:szCs w:val="24"/>
              </w:rPr>
            </w:pPr>
            <w:r w:rsidRPr="00474A6E">
              <w:rPr>
                <w:rFonts w:ascii="Times New Roman" w:hAnsi="Times New Roman"/>
                <w:szCs w:val="24"/>
              </w:rPr>
              <w:t>15 000</w:t>
            </w:r>
          </w:p>
        </w:tc>
        <w:tc>
          <w:tcPr>
            <w:tcW w:w="1489" w:type="dxa"/>
            <w:tcBorders>
              <w:bottom w:val="single" w:sz="4" w:space="0" w:color="auto"/>
            </w:tcBorders>
            <w:vAlign w:val="center"/>
          </w:tcPr>
          <w:p w:rsidR="0017712D" w:rsidRPr="00474A6E" w:rsidRDefault="0017712D" w:rsidP="00D151BB">
            <w:pPr>
              <w:spacing w:after="0" w:line="240" w:lineRule="auto"/>
              <w:jc w:val="center"/>
              <w:rPr>
                <w:rFonts w:ascii="Times New Roman" w:hAnsi="Times New Roman"/>
                <w:bCs/>
              </w:rPr>
            </w:pPr>
            <w:r w:rsidRPr="00474A6E">
              <w:rPr>
                <w:rFonts w:ascii="Times New Roman" w:hAnsi="Times New Roman"/>
                <w:bCs/>
              </w:rPr>
              <w:t>10 000</w:t>
            </w:r>
          </w:p>
        </w:tc>
        <w:tc>
          <w:tcPr>
            <w:tcW w:w="1490" w:type="dxa"/>
            <w:tcBorders>
              <w:bottom w:val="single" w:sz="4" w:space="0" w:color="auto"/>
            </w:tcBorders>
            <w:vAlign w:val="center"/>
          </w:tcPr>
          <w:p w:rsidR="0017712D" w:rsidRPr="00474A6E" w:rsidRDefault="0017712D" w:rsidP="00D151BB">
            <w:pPr>
              <w:spacing w:after="0" w:line="240" w:lineRule="auto"/>
              <w:jc w:val="center"/>
              <w:rPr>
                <w:rFonts w:ascii="Times New Roman" w:hAnsi="Times New Roman"/>
                <w:bCs/>
              </w:rPr>
            </w:pPr>
            <w:r w:rsidRPr="00474A6E">
              <w:rPr>
                <w:rFonts w:ascii="Times New Roman" w:hAnsi="Times New Roman"/>
                <w:bCs/>
              </w:rPr>
              <w:t>10 000</w:t>
            </w:r>
          </w:p>
        </w:tc>
      </w:tr>
      <w:tr w:rsidR="00474A6E" w:rsidRPr="00474A6E" w:rsidTr="00D151BB">
        <w:trPr>
          <w:trHeight w:val="67"/>
          <w:jc w:val="center"/>
        </w:trPr>
        <w:tc>
          <w:tcPr>
            <w:tcW w:w="1489" w:type="dxa"/>
            <w:vAlign w:val="center"/>
          </w:tcPr>
          <w:p w:rsidR="0017712D" w:rsidRPr="00474A6E" w:rsidRDefault="0017712D" w:rsidP="00D151BB">
            <w:pPr>
              <w:spacing w:after="0" w:line="240" w:lineRule="auto"/>
              <w:jc w:val="center"/>
              <w:rPr>
                <w:rFonts w:ascii="Times New Roman" w:hAnsi="Times New Roman"/>
                <w:b/>
                <w:szCs w:val="24"/>
              </w:rPr>
            </w:pPr>
            <w:r w:rsidRPr="00474A6E">
              <w:rPr>
                <w:rFonts w:ascii="Times New Roman" w:hAnsi="Times New Roman"/>
                <w:b/>
                <w:szCs w:val="24"/>
              </w:rPr>
              <w:t>EM</w:t>
            </w:r>
          </w:p>
        </w:tc>
        <w:tc>
          <w:tcPr>
            <w:tcW w:w="1489" w:type="dxa"/>
            <w:tcBorders>
              <w:bottom w:val="single" w:sz="4" w:space="0" w:color="auto"/>
            </w:tcBorders>
            <w:vAlign w:val="center"/>
          </w:tcPr>
          <w:p w:rsidR="0017712D" w:rsidRPr="00474A6E" w:rsidRDefault="0017712D" w:rsidP="00D151BB">
            <w:pPr>
              <w:spacing w:after="0" w:line="240" w:lineRule="auto"/>
              <w:jc w:val="right"/>
              <w:rPr>
                <w:rFonts w:ascii="Times New Roman" w:hAnsi="Times New Roman"/>
                <w:b/>
                <w:szCs w:val="24"/>
              </w:rPr>
            </w:pPr>
            <w:r w:rsidRPr="00474A6E">
              <w:rPr>
                <w:rFonts w:ascii="Times New Roman" w:hAnsi="Times New Roman"/>
                <w:b/>
                <w:szCs w:val="24"/>
              </w:rPr>
              <w:t>Kopā</w:t>
            </w:r>
          </w:p>
        </w:tc>
        <w:tc>
          <w:tcPr>
            <w:tcW w:w="1489" w:type="dxa"/>
            <w:tcBorders>
              <w:bottom w:val="single" w:sz="4" w:space="0" w:color="auto"/>
            </w:tcBorders>
            <w:vAlign w:val="center"/>
          </w:tcPr>
          <w:p w:rsidR="0017712D" w:rsidRPr="00474A6E" w:rsidRDefault="00932051" w:rsidP="00932051">
            <w:pPr>
              <w:spacing w:after="0" w:line="240" w:lineRule="auto"/>
              <w:jc w:val="center"/>
              <w:rPr>
                <w:rFonts w:ascii="Times New Roman" w:hAnsi="Times New Roman"/>
                <w:b/>
                <w:szCs w:val="24"/>
              </w:rPr>
            </w:pPr>
            <w:r w:rsidRPr="00474A6E">
              <w:rPr>
                <w:rFonts w:ascii="Times New Roman" w:hAnsi="Times New Roman"/>
                <w:b/>
                <w:szCs w:val="24"/>
              </w:rPr>
              <w:t>92</w:t>
            </w:r>
            <w:r w:rsidR="0017712D" w:rsidRPr="00474A6E">
              <w:rPr>
                <w:rFonts w:ascii="Times New Roman" w:hAnsi="Times New Roman"/>
                <w:b/>
                <w:szCs w:val="24"/>
              </w:rPr>
              <w:t xml:space="preserve"> </w:t>
            </w:r>
            <w:r w:rsidRPr="00474A6E">
              <w:rPr>
                <w:rFonts w:ascii="Times New Roman" w:hAnsi="Times New Roman"/>
                <w:b/>
                <w:szCs w:val="24"/>
              </w:rPr>
              <w:t>6</w:t>
            </w:r>
            <w:r w:rsidR="0017712D" w:rsidRPr="00474A6E">
              <w:rPr>
                <w:rFonts w:ascii="Times New Roman" w:hAnsi="Times New Roman"/>
                <w:b/>
                <w:szCs w:val="24"/>
              </w:rPr>
              <w:t>00</w:t>
            </w:r>
          </w:p>
        </w:tc>
        <w:tc>
          <w:tcPr>
            <w:tcW w:w="1489" w:type="dxa"/>
            <w:tcBorders>
              <w:bottom w:val="single" w:sz="4" w:space="0" w:color="auto"/>
            </w:tcBorders>
            <w:vAlign w:val="center"/>
          </w:tcPr>
          <w:p w:rsidR="0017712D" w:rsidRPr="00474A6E" w:rsidRDefault="0017712D" w:rsidP="00D151BB">
            <w:pPr>
              <w:spacing w:after="0" w:line="240" w:lineRule="auto"/>
              <w:jc w:val="center"/>
              <w:rPr>
                <w:rFonts w:ascii="Times New Roman" w:hAnsi="Times New Roman"/>
                <w:b/>
                <w:bCs/>
              </w:rPr>
            </w:pPr>
            <w:r w:rsidRPr="00474A6E">
              <w:rPr>
                <w:rFonts w:ascii="Times New Roman" w:hAnsi="Times New Roman"/>
                <w:b/>
                <w:bCs/>
              </w:rPr>
              <w:t>86 000</w:t>
            </w:r>
          </w:p>
        </w:tc>
        <w:tc>
          <w:tcPr>
            <w:tcW w:w="1490" w:type="dxa"/>
            <w:tcBorders>
              <w:bottom w:val="single" w:sz="4" w:space="0" w:color="auto"/>
            </w:tcBorders>
            <w:vAlign w:val="center"/>
          </w:tcPr>
          <w:p w:rsidR="0017712D" w:rsidRPr="00474A6E" w:rsidRDefault="0017712D" w:rsidP="00D151BB">
            <w:pPr>
              <w:spacing w:after="0" w:line="240" w:lineRule="auto"/>
              <w:jc w:val="center"/>
              <w:rPr>
                <w:rFonts w:ascii="Times New Roman" w:hAnsi="Times New Roman"/>
                <w:b/>
                <w:bCs/>
              </w:rPr>
            </w:pPr>
            <w:r w:rsidRPr="00474A6E">
              <w:rPr>
                <w:rFonts w:ascii="Times New Roman" w:hAnsi="Times New Roman"/>
                <w:b/>
                <w:bCs/>
              </w:rPr>
              <w:t>86 000</w:t>
            </w:r>
          </w:p>
        </w:tc>
      </w:tr>
      <w:tr w:rsidR="00474A6E" w:rsidRPr="00474A6E" w:rsidTr="00D151BB">
        <w:trPr>
          <w:trHeight w:val="67"/>
          <w:jc w:val="center"/>
        </w:trPr>
        <w:tc>
          <w:tcPr>
            <w:tcW w:w="1489" w:type="dxa"/>
            <w:vAlign w:val="center"/>
          </w:tcPr>
          <w:p w:rsidR="00932051" w:rsidRPr="00474A6E" w:rsidRDefault="00932051" w:rsidP="00932051">
            <w:pPr>
              <w:spacing w:after="0" w:line="240" w:lineRule="auto"/>
              <w:jc w:val="center"/>
              <w:rPr>
                <w:rFonts w:ascii="Times New Roman" w:hAnsi="Times New Roman"/>
                <w:szCs w:val="24"/>
              </w:rPr>
            </w:pPr>
          </w:p>
        </w:tc>
        <w:tc>
          <w:tcPr>
            <w:tcW w:w="1489" w:type="dxa"/>
            <w:tcBorders>
              <w:bottom w:val="single" w:sz="4" w:space="0" w:color="auto"/>
            </w:tcBorders>
            <w:vAlign w:val="center"/>
          </w:tcPr>
          <w:p w:rsidR="00932051" w:rsidRPr="00474A6E" w:rsidRDefault="00932051" w:rsidP="00932051">
            <w:pPr>
              <w:spacing w:after="0" w:line="240" w:lineRule="auto"/>
              <w:jc w:val="center"/>
              <w:rPr>
                <w:rFonts w:ascii="Times New Roman" w:hAnsi="Times New Roman"/>
                <w:szCs w:val="24"/>
              </w:rPr>
            </w:pPr>
            <w:r w:rsidRPr="00474A6E">
              <w:rPr>
                <w:rFonts w:ascii="Times New Roman" w:hAnsi="Times New Roman"/>
                <w:szCs w:val="24"/>
              </w:rPr>
              <w:t>1.1.</w:t>
            </w:r>
          </w:p>
        </w:tc>
        <w:tc>
          <w:tcPr>
            <w:tcW w:w="1489" w:type="dxa"/>
            <w:tcBorders>
              <w:bottom w:val="single" w:sz="4" w:space="0" w:color="auto"/>
            </w:tcBorders>
            <w:vAlign w:val="center"/>
          </w:tcPr>
          <w:p w:rsidR="00932051" w:rsidRPr="00474A6E" w:rsidRDefault="00932051" w:rsidP="00932051">
            <w:pPr>
              <w:spacing w:after="0" w:line="240" w:lineRule="auto"/>
              <w:jc w:val="center"/>
              <w:rPr>
                <w:rFonts w:ascii="Times New Roman" w:hAnsi="Times New Roman"/>
                <w:szCs w:val="24"/>
              </w:rPr>
            </w:pPr>
            <w:r w:rsidRPr="00474A6E">
              <w:rPr>
                <w:rFonts w:ascii="Times New Roman" w:hAnsi="Times New Roman"/>
                <w:szCs w:val="24"/>
              </w:rPr>
              <w:t>6 600</w:t>
            </w:r>
          </w:p>
        </w:tc>
        <w:tc>
          <w:tcPr>
            <w:tcW w:w="1489" w:type="dxa"/>
            <w:tcBorders>
              <w:bottom w:val="single" w:sz="4" w:space="0" w:color="auto"/>
            </w:tcBorders>
            <w:vAlign w:val="center"/>
          </w:tcPr>
          <w:p w:rsidR="00932051" w:rsidRPr="00474A6E" w:rsidRDefault="00932051" w:rsidP="00932051">
            <w:pPr>
              <w:spacing w:after="0" w:line="240" w:lineRule="auto"/>
              <w:jc w:val="center"/>
              <w:rPr>
                <w:rFonts w:ascii="Times New Roman" w:hAnsi="Times New Roman"/>
                <w:bCs/>
              </w:rPr>
            </w:pPr>
            <w:r w:rsidRPr="00474A6E">
              <w:rPr>
                <w:rFonts w:ascii="Times New Roman" w:hAnsi="Times New Roman"/>
                <w:bCs/>
              </w:rPr>
              <w:t>0</w:t>
            </w:r>
          </w:p>
        </w:tc>
        <w:tc>
          <w:tcPr>
            <w:tcW w:w="1490" w:type="dxa"/>
            <w:tcBorders>
              <w:bottom w:val="single" w:sz="4" w:space="0" w:color="auto"/>
            </w:tcBorders>
            <w:vAlign w:val="center"/>
          </w:tcPr>
          <w:p w:rsidR="00932051" w:rsidRPr="00474A6E" w:rsidRDefault="00932051" w:rsidP="00932051">
            <w:pPr>
              <w:spacing w:after="0" w:line="240" w:lineRule="auto"/>
              <w:jc w:val="center"/>
              <w:rPr>
                <w:rFonts w:ascii="Times New Roman" w:hAnsi="Times New Roman"/>
                <w:bCs/>
              </w:rPr>
            </w:pPr>
            <w:r w:rsidRPr="00474A6E">
              <w:rPr>
                <w:rFonts w:ascii="Times New Roman" w:hAnsi="Times New Roman"/>
                <w:bCs/>
              </w:rPr>
              <w:t>0</w:t>
            </w:r>
          </w:p>
        </w:tc>
      </w:tr>
      <w:tr w:rsidR="00474A6E" w:rsidRPr="00474A6E" w:rsidTr="00D151BB">
        <w:trPr>
          <w:trHeight w:val="67"/>
          <w:jc w:val="center"/>
        </w:trPr>
        <w:tc>
          <w:tcPr>
            <w:tcW w:w="1489" w:type="dxa"/>
            <w:vAlign w:val="center"/>
          </w:tcPr>
          <w:p w:rsidR="0017712D" w:rsidRPr="00474A6E" w:rsidRDefault="0017712D" w:rsidP="00D151BB">
            <w:pPr>
              <w:spacing w:after="0" w:line="240" w:lineRule="auto"/>
              <w:jc w:val="center"/>
              <w:rPr>
                <w:rFonts w:ascii="Times New Roman" w:hAnsi="Times New Roman"/>
                <w:b/>
                <w:szCs w:val="24"/>
              </w:rPr>
            </w:pPr>
          </w:p>
        </w:tc>
        <w:tc>
          <w:tcPr>
            <w:tcW w:w="1489" w:type="dxa"/>
            <w:tcBorders>
              <w:bottom w:val="single" w:sz="4" w:space="0" w:color="auto"/>
            </w:tcBorders>
            <w:vAlign w:val="center"/>
          </w:tcPr>
          <w:p w:rsidR="0017712D" w:rsidRPr="00474A6E" w:rsidRDefault="0017712D" w:rsidP="00D151BB">
            <w:pPr>
              <w:spacing w:after="0" w:line="240" w:lineRule="auto"/>
              <w:jc w:val="center"/>
              <w:rPr>
                <w:rFonts w:ascii="Times New Roman" w:hAnsi="Times New Roman"/>
                <w:szCs w:val="24"/>
              </w:rPr>
            </w:pPr>
            <w:r w:rsidRPr="00474A6E">
              <w:rPr>
                <w:rFonts w:ascii="Times New Roman" w:hAnsi="Times New Roman"/>
                <w:szCs w:val="24"/>
              </w:rPr>
              <w:t>5.2.</w:t>
            </w:r>
          </w:p>
        </w:tc>
        <w:tc>
          <w:tcPr>
            <w:tcW w:w="1489" w:type="dxa"/>
            <w:tcBorders>
              <w:bottom w:val="single" w:sz="4" w:space="0" w:color="auto"/>
            </w:tcBorders>
            <w:vAlign w:val="center"/>
          </w:tcPr>
          <w:p w:rsidR="0017712D" w:rsidRPr="00474A6E" w:rsidRDefault="0017712D" w:rsidP="00D151BB">
            <w:pPr>
              <w:spacing w:after="0" w:line="240" w:lineRule="auto"/>
              <w:jc w:val="center"/>
              <w:rPr>
                <w:rFonts w:ascii="Times New Roman" w:hAnsi="Times New Roman"/>
                <w:szCs w:val="24"/>
              </w:rPr>
            </w:pPr>
            <w:r w:rsidRPr="00474A6E">
              <w:rPr>
                <w:rFonts w:ascii="Times New Roman" w:hAnsi="Times New Roman"/>
                <w:szCs w:val="24"/>
              </w:rPr>
              <w:t>86 000</w:t>
            </w:r>
          </w:p>
        </w:tc>
        <w:tc>
          <w:tcPr>
            <w:tcW w:w="1489" w:type="dxa"/>
            <w:tcBorders>
              <w:bottom w:val="single" w:sz="4" w:space="0" w:color="auto"/>
            </w:tcBorders>
            <w:vAlign w:val="center"/>
          </w:tcPr>
          <w:p w:rsidR="0017712D" w:rsidRPr="00474A6E" w:rsidRDefault="0017712D" w:rsidP="00D151BB">
            <w:pPr>
              <w:spacing w:after="0" w:line="240" w:lineRule="auto"/>
              <w:jc w:val="center"/>
              <w:rPr>
                <w:rFonts w:ascii="Times New Roman" w:hAnsi="Times New Roman"/>
                <w:bCs/>
              </w:rPr>
            </w:pPr>
            <w:r w:rsidRPr="00474A6E">
              <w:rPr>
                <w:rFonts w:ascii="Times New Roman" w:hAnsi="Times New Roman"/>
                <w:bCs/>
              </w:rPr>
              <w:t>86 000</w:t>
            </w:r>
          </w:p>
        </w:tc>
        <w:tc>
          <w:tcPr>
            <w:tcW w:w="1490" w:type="dxa"/>
            <w:tcBorders>
              <w:bottom w:val="single" w:sz="4" w:space="0" w:color="auto"/>
            </w:tcBorders>
            <w:vAlign w:val="center"/>
          </w:tcPr>
          <w:p w:rsidR="0017712D" w:rsidRPr="00474A6E" w:rsidRDefault="0017712D" w:rsidP="00D151BB">
            <w:pPr>
              <w:spacing w:after="0" w:line="240" w:lineRule="auto"/>
              <w:jc w:val="center"/>
              <w:rPr>
                <w:rFonts w:ascii="Times New Roman" w:hAnsi="Times New Roman"/>
                <w:bCs/>
              </w:rPr>
            </w:pPr>
            <w:r w:rsidRPr="00474A6E">
              <w:rPr>
                <w:rFonts w:ascii="Times New Roman" w:hAnsi="Times New Roman"/>
                <w:bCs/>
              </w:rPr>
              <w:t>86 000</w:t>
            </w:r>
          </w:p>
        </w:tc>
      </w:tr>
      <w:tr w:rsidR="00474A6E" w:rsidRPr="00474A6E" w:rsidTr="00D151BB">
        <w:trPr>
          <w:trHeight w:val="67"/>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b/>
                <w:szCs w:val="24"/>
              </w:rPr>
            </w:pPr>
            <w:r w:rsidRPr="00474A6E">
              <w:rPr>
                <w:rFonts w:ascii="Times New Roman" w:hAnsi="Times New Roman"/>
                <w:b/>
                <w:szCs w:val="24"/>
              </w:rPr>
              <w:t>IEM</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17712D" w:rsidRPr="00474A6E" w:rsidRDefault="0017712D" w:rsidP="00D151BB">
            <w:pPr>
              <w:spacing w:after="0" w:line="240" w:lineRule="auto"/>
              <w:jc w:val="right"/>
              <w:rPr>
                <w:rFonts w:ascii="Times New Roman" w:hAnsi="Times New Roman"/>
                <w:b/>
                <w:szCs w:val="24"/>
              </w:rPr>
            </w:pPr>
            <w:r w:rsidRPr="00474A6E">
              <w:rPr>
                <w:rFonts w:ascii="Times New Roman" w:hAnsi="Times New Roman"/>
                <w:b/>
                <w:szCs w:val="24"/>
              </w:rPr>
              <w:t>Kopā</w:t>
            </w:r>
          </w:p>
        </w:tc>
        <w:tc>
          <w:tcPr>
            <w:tcW w:w="1489"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b/>
              </w:rPr>
            </w:pPr>
            <w:r w:rsidRPr="00474A6E">
              <w:rPr>
                <w:rFonts w:ascii="Times New Roman" w:hAnsi="Times New Roman"/>
                <w:b/>
              </w:rPr>
              <w:t>283 500</w:t>
            </w:r>
          </w:p>
        </w:tc>
        <w:tc>
          <w:tcPr>
            <w:tcW w:w="1489"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b/>
              </w:rPr>
            </w:pPr>
            <w:r w:rsidRPr="00474A6E">
              <w:rPr>
                <w:rFonts w:ascii="Times New Roman" w:hAnsi="Times New Roman"/>
                <w:b/>
              </w:rPr>
              <w:t>283 500</w:t>
            </w:r>
          </w:p>
        </w:tc>
        <w:tc>
          <w:tcPr>
            <w:tcW w:w="1490"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b/>
              </w:rPr>
            </w:pPr>
            <w:r w:rsidRPr="00474A6E">
              <w:rPr>
                <w:rFonts w:ascii="Times New Roman" w:hAnsi="Times New Roman"/>
                <w:b/>
              </w:rPr>
              <w:t>283 500</w:t>
            </w:r>
          </w:p>
        </w:tc>
      </w:tr>
      <w:tr w:rsidR="00474A6E" w:rsidRPr="00474A6E" w:rsidTr="00D151BB">
        <w:trPr>
          <w:trHeight w:val="67"/>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b/>
                <w:szCs w:val="24"/>
              </w:rPr>
            </w:pP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17712D" w:rsidRPr="00474A6E" w:rsidRDefault="0017712D" w:rsidP="00D151BB">
            <w:pPr>
              <w:spacing w:after="0" w:line="240" w:lineRule="auto"/>
              <w:jc w:val="center"/>
              <w:rPr>
                <w:rFonts w:ascii="Times New Roman" w:hAnsi="Times New Roman"/>
                <w:szCs w:val="24"/>
              </w:rPr>
            </w:pPr>
            <w:r w:rsidRPr="00474A6E">
              <w:rPr>
                <w:rFonts w:ascii="Times New Roman" w:hAnsi="Times New Roman"/>
                <w:szCs w:val="24"/>
              </w:rPr>
              <w:t>8.1.</w:t>
            </w:r>
          </w:p>
        </w:tc>
        <w:tc>
          <w:tcPr>
            <w:tcW w:w="1489"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283 500</w:t>
            </w:r>
          </w:p>
        </w:tc>
        <w:tc>
          <w:tcPr>
            <w:tcW w:w="1489"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283 500</w:t>
            </w:r>
          </w:p>
        </w:tc>
        <w:tc>
          <w:tcPr>
            <w:tcW w:w="1490"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283 500</w:t>
            </w:r>
          </w:p>
        </w:tc>
      </w:tr>
      <w:tr w:rsidR="00474A6E" w:rsidRPr="00474A6E" w:rsidTr="00D151BB">
        <w:trPr>
          <w:trHeight w:val="67"/>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b/>
                <w:szCs w:val="24"/>
              </w:rPr>
            </w:pPr>
            <w:r w:rsidRPr="00474A6E">
              <w:rPr>
                <w:rFonts w:ascii="Times New Roman" w:hAnsi="Times New Roman"/>
                <w:b/>
                <w:szCs w:val="24"/>
              </w:rPr>
              <w:t>IZM</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right"/>
              <w:rPr>
                <w:rFonts w:ascii="Times New Roman" w:hAnsi="Times New Roman"/>
                <w:b/>
                <w:szCs w:val="24"/>
              </w:rPr>
            </w:pPr>
            <w:r w:rsidRPr="00474A6E">
              <w:rPr>
                <w:rFonts w:ascii="Times New Roman" w:hAnsi="Times New Roman"/>
                <w:b/>
                <w:szCs w:val="24"/>
              </w:rPr>
              <w:t>Kopā</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b/>
                <w:bCs/>
              </w:rPr>
            </w:pPr>
            <w:r w:rsidRPr="00474A6E">
              <w:rPr>
                <w:rFonts w:ascii="Times New Roman" w:hAnsi="Times New Roman"/>
                <w:b/>
                <w:szCs w:val="24"/>
              </w:rPr>
              <w:t>88 000</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b/>
                <w:bCs/>
              </w:rPr>
            </w:pPr>
            <w:r w:rsidRPr="00474A6E">
              <w:rPr>
                <w:rFonts w:ascii="Times New Roman" w:hAnsi="Times New Roman"/>
                <w:b/>
                <w:bCs/>
              </w:rPr>
              <w:t>89 000</w:t>
            </w:r>
          </w:p>
        </w:tc>
        <w:tc>
          <w:tcPr>
            <w:tcW w:w="1490"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b/>
                <w:bCs/>
              </w:rPr>
            </w:pPr>
            <w:r w:rsidRPr="00474A6E">
              <w:rPr>
                <w:rFonts w:ascii="Times New Roman" w:hAnsi="Times New Roman"/>
                <w:b/>
                <w:bCs/>
              </w:rPr>
              <w:t>90 000</w:t>
            </w:r>
          </w:p>
        </w:tc>
      </w:tr>
      <w:tr w:rsidR="00474A6E" w:rsidRPr="00474A6E" w:rsidTr="00D151BB">
        <w:trPr>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4.3.</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12 000</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12 000</w:t>
            </w:r>
          </w:p>
        </w:tc>
        <w:tc>
          <w:tcPr>
            <w:tcW w:w="1490"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12 000</w:t>
            </w:r>
          </w:p>
        </w:tc>
      </w:tr>
      <w:tr w:rsidR="00474A6E" w:rsidRPr="00474A6E" w:rsidTr="00D151BB">
        <w:trPr>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4.4.</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30 000</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30 000</w:t>
            </w:r>
          </w:p>
        </w:tc>
        <w:tc>
          <w:tcPr>
            <w:tcW w:w="1490"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30 000</w:t>
            </w:r>
          </w:p>
        </w:tc>
      </w:tr>
      <w:tr w:rsidR="00474A6E" w:rsidRPr="00474A6E" w:rsidTr="00D151BB">
        <w:trPr>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6.1.</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0</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4 000</w:t>
            </w:r>
          </w:p>
        </w:tc>
        <w:tc>
          <w:tcPr>
            <w:tcW w:w="1490"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0</w:t>
            </w:r>
          </w:p>
        </w:tc>
      </w:tr>
      <w:tr w:rsidR="00474A6E" w:rsidRPr="00474A6E" w:rsidTr="00D151BB">
        <w:trPr>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6.2.</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36 000</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33 000</w:t>
            </w:r>
          </w:p>
        </w:tc>
        <w:tc>
          <w:tcPr>
            <w:tcW w:w="1490"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38 000</w:t>
            </w:r>
          </w:p>
        </w:tc>
      </w:tr>
      <w:tr w:rsidR="00474A6E" w:rsidRPr="00474A6E" w:rsidTr="00D151BB">
        <w:trPr>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6.3.</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10 000</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10 000</w:t>
            </w:r>
          </w:p>
        </w:tc>
        <w:tc>
          <w:tcPr>
            <w:tcW w:w="1490"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10 000</w:t>
            </w:r>
          </w:p>
        </w:tc>
      </w:tr>
      <w:tr w:rsidR="00474A6E" w:rsidRPr="00474A6E" w:rsidTr="00D151BB">
        <w:trPr>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b/>
                <w:sz w:val="24"/>
                <w:szCs w:val="24"/>
              </w:rPr>
            </w:pPr>
            <w:r w:rsidRPr="00474A6E">
              <w:rPr>
                <w:rFonts w:ascii="Times New Roman" w:hAnsi="Times New Roman"/>
                <w:b/>
                <w:sz w:val="24"/>
                <w:szCs w:val="24"/>
              </w:rPr>
              <w:t>LM</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right"/>
              <w:rPr>
                <w:rFonts w:ascii="Times New Roman" w:hAnsi="Times New Roman"/>
                <w:b/>
              </w:rPr>
            </w:pPr>
            <w:r w:rsidRPr="00474A6E">
              <w:rPr>
                <w:rFonts w:ascii="Times New Roman" w:hAnsi="Times New Roman"/>
                <w:b/>
              </w:rPr>
              <w:t>Kopā</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b/>
              </w:rPr>
            </w:pPr>
            <w:r w:rsidRPr="00474A6E">
              <w:rPr>
                <w:rFonts w:ascii="Times New Roman" w:hAnsi="Times New Roman"/>
                <w:b/>
              </w:rPr>
              <w:t>4 600</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b/>
              </w:rPr>
            </w:pPr>
            <w:r w:rsidRPr="00474A6E">
              <w:rPr>
                <w:rFonts w:ascii="Times New Roman" w:hAnsi="Times New Roman"/>
                <w:b/>
              </w:rPr>
              <w:t>4 600</w:t>
            </w:r>
          </w:p>
        </w:tc>
        <w:tc>
          <w:tcPr>
            <w:tcW w:w="1490"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b/>
              </w:rPr>
            </w:pPr>
            <w:r w:rsidRPr="00474A6E">
              <w:rPr>
                <w:rFonts w:ascii="Times New Roman" w:hAnsi="Times New Roman"/>
                <w:b/>
              </w:rPr>
              <w:t>4 600</w:t>
            </w:r>
          </w:p>
        </w:tc>
      </w:tr>
      <w:tr w:rsidR="00474A6E" w:rsidRPr="00474A6E" w:rsidTr="00D151BB">
        <w:trPr>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2.2.</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3 500</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3 500</w:t>
            </w:r>
          </w:p>
        </w:tc>
        <w:tc>
          <w:tcPr>
            <w:tcW w:w="1490"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3 500</w:t>
            </w:r>
          </w:p>
        </w:tc>
      </w:tr>
      <w:tr w:rsidR="00474A6E" w:rsidRPr="00474A6E" w:rsidTr="00D151BB">
        <w:trPr>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2.3.</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1 100</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1 100</w:t>
            </w:r>
          </w:p>
        </w:tc>
        <w:tc>
          <w:tcPr>
            <w:tcW w:w="1490"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1 100</w:t>
            </w:r>
          </w:p>
        </w:tc>
      </w:tr>
      <w:tr w:rsidR="00474A6E" w:rsidRPr="00474A6E" w:rsidTr="00D151BB">
        <w:trPr>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b/>
                <w:sz w:val="24"/>
                <w:szCs w:val="24"/>
              </w:rPr>
            </w:pPr>
            <w:r w:rsidRPr="00474A6E">
              <w:rPr>
                <w:rFonts w:ascii="Times New Roman" w:hAnsi="Times New Roman"/>
                <w:b/>
                <w:sz w:val="24"/>
                <w:szCs w:val="24"/>
              </w:rPr>
              <w:t>SIF</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right"/>
              <w:rPr>
                <w:rFonts w:ascii="Times New Roman" w:hAnsi="Times New Roman"/>
                <w:b/>
              </w:rPr>
            </w:pPr>
            <w:r w:rsidRPr="00474A6E">
              <w:rPr>
                <w:rFonts w:ascii="Times New Roman" w:hAnsi="Times New Roman"/>
                <w:b/>
              </w:rPr>
              <w:t>Kopā</w:t>
            </w:r>
          </w:p>
        </w:tc>
        <w:tc>
          <w:tcPr>
            <w:tcW w:w="1489"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b/>
                <w:bCs/>
              </w:rPr>
            </w:pPr>
            <w:r w:rsidRPr="00474A6E">
              <w:rPr>
                <w:rFonts w:ascii="Times New Roman" w:hAnsi="Times New Roman"/>
                <w:b/>
                <w:bCs/>
              </w:rPr>
              <w:t>274 000</w:t>
            </w:r>
          </w:p>
        </w:tc>
        <w:tc>
          <w:tcPr>
            <w:tcW w:w="1489"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b/>
                <w:bCs/>
              </w:rPr>
            </w:pPr>
            <w:r w:rsidRPr="00474A6E">
              <w:rPr>
                <w:rFonts w:ascii="Times New Roman" w:hAnsi="Times New Roman"/>
                <w:b/>
                <w:bCs/>
              </w:rPr>
              <w:t>274 000</w:t>
            </w:r>
          </w:p>
        </w:tc>
        <w:tc>
          <w:tcPr>
            <w:tcW w:w="1490"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b/>
                <w:bCs/>
              </w:rPr>
            </w:pPr>
            <w:r w:rsidRPr="00474A6E">
              <w:rPr>
                <w:rFonts w:ascii="Times New Roman" w:hAnsi="Times New Roman"/>
                <w:b/>
                <w:bCs/>
              </w:rPr>
              <w:t>274 000</w:t>
            </w:r>
          </w:p>
        </w:tc>
      </w:tr>
      <w:tr w:rsidR="00474A6E" w:rsidRPr="00474A6E" w:rsidTr="00D151BB">
        <w:trPr>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4.2.</w:t>
            </w:r>
          </w:p>
        </w:tc>
        <w:tc>
          <w:tcPr>
            <w:tcW w:w="1489"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24 000</w:t>
            </w:r>
          </w:p>
        </w:tc>
        <w:tc>
          <w:tcPr>
            <w:tcW w:w="1489"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24 000</w:t>
            </w:r>
          </w:p>
        </w:tc>
        <w:tc>
          <w:tcPr>
            <w:tcW w:w="1490"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24 000</w:t>
            </w:r>
          </w:p>
        </w:tc>
      </w:tr>
      <w:tr w:rsidR="00474A6E" w:rsidRPr="00474A6E" w:rsidTr="00D151BB">
        <w:trPr>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5.4.</w:t>
            </w:r>
          </w:p>
        </w:tc>
        <w:tc>
          <w:tcPr>
            <w:tcW w:w="1489"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110 000</w:t>
            </w:r>
          </w:p>
        </w:tc>
        <w:tc>
          <w:tcPr>
            <w:tcW w:w="1489"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110 000</w:t>
            </w:r>
          </w:p>
        </w:tc>
        <w:tc>
          <w:tcPr>
            <w:tcW w:w="1490"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110 000</w:t>
            </w:r>
          </w:p>
        </w:tc>
      </w:tr>
      <w:tr w:rsidR="00474A6E" w:rsidRPr="00474A6E" w:rsidTr="00D151BB">
        <w:trPr>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5.8.</w:t>
            </w:r>
          </w:p>
        </w:tc>
        <w:tc>
          <w:tcPr>
            <w:tcW w:w="1489"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140 000</w:t>
            </w:r>
          </w:p>
        </w:tc>
        <w:tc>
          <w:tcPr>
            <w:tcW w:w="1489"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140 000</w:t>
            </w:r>
          </w:p>
        </w:tc>
        <w:tc>
          <w:tcPr>
            <w:tcW w:w="1490" w:type="dxa"/>
            <w:tcBorders>
              <w:top w:val="single" w:sz="4" w:space="0" w:color="auto"/>
              <w:left w:val="single" w:sz="4" w:space="0" w:color="auto"/>
              <w:bottom w:val="single" w:sz="4" w:space="0" w:color="auto"/>
              <w:right w:val="single" w:sz="4" w:space="0" w:color="auto"/>
            </w:tcBorders>
            <w:vAlign w:val="bottom"/>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140 000</w:t>
            </w:r>
          </w:p>
        </w:tc>
      </w:tr>
      <w:tr w:rsidR="00474A6E" w:rsidRPr="00474A6E" w:rsidTr="00D151BB">
        <w:trPr>
          <w:jc w:val="center"/>
        </w:trPr>
        <w:tc>
          <w:tcPr>
            <w:tcW w:w="1489" w:type="dxa"/>
            <w:tcBorders>
              <w:right w:val="single" w:sz="4" w:space="0" w:color="auto"/>
            </w:tcBorders>
            <w:vAlign w:val="center"/>
          </w:tcPr>
          <w:p w:rsidR="0017712D" w:rsidRPr="00474A6E" w:rsidRDefault="0017712D" w:rsidP="00D151BB">
            <w:pPr>
              <w:spacing w:after="0" w:line="240" w:lineRule="auto"/>
              <w:jc w:val="center"/>
              <w:rPr>
                <w:rFonts w:ascii="Times New Roman" w:hAnsi="Times New Roman"/>
                <w:b/>
                <w:sz w:val="24"/>
                <w:szCs w:val="24"/>
              </w:rPr>
            </w:pPr>
            <w:r w:rsidRPr="00474A6E">
              <w:rPr>
                <w:rFonts w:ascii="Times New Roman" w:hAnsi="Times New Roman"/>
                <w:b/>
                <w:sz w:val="24"/>
                <w:szCs w:val="24"/>
              </w:rPr>
              <w:t>VK</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right"/>
              <w:rPr>
                <w:rFonts w:ascii="Times New Roman" w:hAnsi="Times New Roman"/>
                <w:b/>
              </w:rPr>
            </w:pPr>
            <w:r w:rsidRPr="00474A6E">
              <w:rPr>
                <w:rFonts w:ascii="Times New Roman" w:hAnsi="Times New Roman"/>
                <w:b/>
              </w:rPr>
              <w:t>Kopā</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b/>
              </w:rPr>
            </w:pPr>
            <w:r w:rsidRPr="00474A6E">
              <w:rPr>
                <w:rFonts w:ascii="Times New Roman" w:hAnsi="Times New Roman"/>
                <w:b/>
              </w:rPr>
              <w:t>8 000</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b/>
              </w:rPr>
            </w:pPr>
            <w:r w:rsidRPr="00474A6E">
              <w:rPr>
                <w:rFonts w:ascii="Times New Roman" w:hAnsi="Times New Roman"/>
                <w:b/>
              </w:rPr>
              <w:t>92 000</w:t>
            </w:r>
          </w:p>
        </w:tc>
        <w:tc>
          <w:tcPr>
            <w:tcW w:w="1490"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b/>
              </w:rPr>
            </w:pPr>
            <w:r w:rsidRPr="00474A6E">
              <w:rPr>
                <w:rFonts w:ascii="Times New Roman" w:hAnsi="Times New Roman"/>
                <w:b/>
              </w:rPr>
              <w:t>92 000</w:t>
            </w:r>
          </w:p>
        </w:tc>
      </w:tr>
      <w:tr w:rsidR="00474A6E" w:rsidRPr="00474A6E" w:rsidTr="00D151BB">
        <w:trPr>
          <w:jc w:val="center"/>
        </w:trPr>
        <w:tc>
          <w:tcPr>
            <w:tcW w:w="1489" w:type="dxa"/>
            <w:tcBorders>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3.2.</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0</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84 000</w:t>
            </w:r>
          </w:p>
        </w:tc>
        <w:tc>
          <w:tcPr>
            <w:tcW w:w="1490"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84 000</w:t>
            </w:r>
          </w:p>
        </w:tc>
      </w:tr>
      <w:tr w:rsidR="00474A6E" w:rsidRPr="00474A6E" w:rsidTr="00D151BB">
        <w:trPr>
          <w:jc w:val="center"/>
        </w:trPr>
        <w:tc>
          <w:tcPr>
            <w:tcW w:w="1489" w:type="dxa"/>
            <w:tcBorders>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5.6.</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8 000</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8 000</w:t>
            </w:r>
          </w:p>
        </w:tc>
        <w:tc>
          <w:tcPr>
            <w:tcW w:w="1490"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rPr>
            </w:pPr>
            <w:r w:rsidRPr="00474A6E">
              <w:rPr>
                <w:rFonts w:ascii="Times New Roman" w:hAnsi="Times New Roman"/>
              </w:rPr>
              <w:t>8 000</w:t>
            </w:r>
          </w:p>
        </w:tc>
      </w:tr>
      <w:tr w:rsidR="00474A6E" w:rsidRPr="00474A6E" w:rsidTr="00D151BB">
        <w:trPr>
          <w:jc w:val="center"/>
        </w:trPr>
        <w:tc>
          <w:tcPr>
            <w:tcW w:w="2978" w:type="dxa"/>
            <w:gridSpan w:val="2"/>
            <w:tcBorders>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b/>
              </w:rPr>
            </w:pPr>
            <w:r w:rsidRPr="00474A6E">
              <w:rPr>
                <w:rFonts w:ascii="Times New Roman" w:hAnsi="Times New Roman"/>
                <w:b/>
              </w:rPr>
              <w:t>KOPĀ</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932051">
            <w:pPr>
              <w:spacing w:after="0" w:line="240" w:lineRule="auto"/>
              <w:jc w:val="center"/>
              <w:rPr>
                <w:rFonts w:ascii="Times New Roman" w:hAnsi="Times New Roman"/>
                <w:b/>
                <w:highlight w:val="yellow"/>
              </w:rPr>
            </w:pPr>
            <w:r w:rsidRPr="00474A6E">
              <w:rPr>
                <w:rFonts w:ascii="Times New Roman" w:hAnsi="Times New Roman"/>
                <w:b/>
              </w:rPr>
              <w:t>7</w:t>
            </w:r>
            <w:r w:rsidR="00932051" w:rsidRPr="00474A6E">
              <w:rPr>
                <w:rFonts w:ascii="Times New Roman" w:hAnsi="Times New Roman"/>
                <w:b/>
              </w:rPr>
              <w:t>67</w:t>
            </w:r>
            <w:r w:rsidRPr="00474A6E">
              <w:rPr>
                <w:rFonts w:ascii="Times New Roman" w:hAnsi="Times New Roman"/>
                <w:b/>
              </w:rPr>
              <w:t xml:space="preserve"> </w:t>
            </w:r>
            <w:r w:rsidR="00932051" w:rsidRPr="00474A6E">
              <w:rPr>
                <w:rFonts w:ascii="Times New Roman" w:hAnsi="Times New Roman"/>
                <w:b/>
              </w:rPr>
              <w:t>7</w:t>
            </w:r>
            <w:r w:rsidRPr="00474A6E">
              <w:rPr>
                <w:rFonts w:ascii="Times New Roman" w:hAnsi="Times New Roman"/>
                <w:b/>
              </w:rPr>
              <w:t>00</w:t>
            </w:r>
          </w:p>
        </w:tc>
        <w:tc>
          <w:tcPr>
            <w:tcW w:w="1489"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b/>
                <w:highlight w:val="yellow"/>
              </w:rPr>
            </w:pPr>
            <w:r w:rsidRPr="00474A6E">
              <w:rPr>
                <w:rFonts w:ascii="Times New Roman" w:hAnsi="Times New Roman"/>
                <w:b/>
              </w:rPr>
              <w:t>839 100</w:t>
            </w:r>
          </w:p>
        </w:tc>
        <w:tc>
          <w:tcPr>
            <w:tcW w:w="1490" w:type="dxa"/>
            <w:tcBorders>
              <w:top w:val="single" w:sz="4" w:space="0" w:color="auto"/>
              <w:left w:val="single" w:sz="4" w:space="0" w:color="auto"/>
              <w:bottom w:val="single" w:sz="4" w:space="0" w:color="auto"/>
              <w:right w:val="single" w:sz="4" w:space="0" w:color="auto"/>
            </w:tcBorders>
            <w:vAlign w:val="center"/>
          </w:tcPr>
          <w:p w:rsidR="0017712D" w:rsidRPr="00474A6E" w:rsidRDefault="0017712D" w:rsidP="00D151BB">
            <w:pPr>
              <w:spacing w:after="0" w:line="240" w:lineRule="auto"/>
              <w:jc w:val="center"/>
              <w:rPr>
                <w:rFonts w:ascii="Times New Roman" w:hAnsi="Times New Roman"/>
                <w:b/>
                <w:highlight w:val="yellow"/>
              </w:rPr>
            </w:pPr>
            <w:r w:rsidRPr="00474A6E">
              <w:rPr>
                <w:rFonts w:ascii="Times New Roman" w:hAnsi="Times New Roman"/>
                <w:b/>
              </w:rPr>
              <w:t>840 100</w:t>
            </w:r>
          </w:p>
        </w:tc>
      </w:tr>
    </w:tbl>
    <w:p w:rsidR="0017712D" w:rsidRPr="00474A6E" w:rsidRDefault="0017712D" w:rsidP="00482050">
      <w:pPr>
        <w:keepNext/>
        <w:spacing w:after="0" w:line="240" w:lineRule="auto"/>
        <w:outlineLvl w:val="0"/>
        <w:rPr>
          <w:rFonts w:ascii="Times New Roman" w:hAnsi="Times New Roman"/>
          <w:b/>
          <w:smallCaps/>
          <w:sz w:val="32"/>
        </w:rPr>
        <w:sectPr w:rsidR="0017712D" w:rsidRPr="00474A6E" w:rsidSect="005C474A">
          <w:pgSz w:w="11906" w:h="16838"/>
          <w:pgMar w:top="1134" w:right="1134" w:bottom="1134" w:left="1701" w:header="1134" w:footer="709" w:gutter="0"/>
          <w:cols w:space="708"/>
          <w:docGrid w:linePitch="360"/>
        </w:sectPr>
      </w:pPr>
    </w:p>
    <w:p w:rsidR="0017712D" w:rsidRPr="00474A6E" w:rsidRDefault="0017712D" w:rsidP="000642B3">
      <w:pPr>
        <w:keepNext/>
        <w:pBdr>
          <w:bottom w:val="single" w:sz="4" w:space="1" w:color="76923C"/>
        </w:pBdr>
        <w:spacing w:after="0" w:line="240" w:lineRule="auto"/>
        <w:ind w:left="125"/>
        <w:outlineLvl w:val="0"/>
        <w:rPr>
          <w:rFonts w:ascii="Times New Roman" w:hAnsi="Times New Roman"/>
          <w:b/>
          <w:smallCaps/>
          <w:sz w:val="32"/>
        </w:rPr>
      </w:pPr>
      <w:r w:rsidRPr="00474A6E">
        <w:rPr>
          <w:rFonts w:ascii="Times New Roman" w:hAnsi="Times New Roman"/>
          <w:b/>
          <w:smallCaps/>
          <w:sz w:val="32"/>
          <w:szCs w:val="32"/>
        </w:rPr>
        <w:t>5.Plāna novērtēšanas un atskaitīšanās kārtība</w:t>
      </w:r>
    </w:p>
    <w:p w:rsidR="0017712D" w:rsidRPr="00474A6E" w:rsidRDefault="0017712D" w:rsidP="00E90944">
      <w:pPr>
        <w:spacing w:after="0" w:line="240" w:lineRule="auto"/>
        <w:rPr>
          <w:rFonts w:ascii="Times New Roman" w:hAnsi="Times New Roman"/>
          <w:sz w:val="24"/>
        </w:rPr>
      </w:pPr>
    </w:p>
    <w:p w:rsidR="0017712D" w:rsidRPr="00474A6E" w:rsidRDefault="0017712D" w:rsidP="005F0380">
      <w:pPr>
        <w:spacing w:after="0" w:line="240" w:lineRule="auto"/>
        <w:ind w:firstLine="709"/>
        <w:jc w:val="both"/>
        <w:rPr>
          <w:rFonts w:ascii="Times New Roman" w:hAnsi="Times New Roman"/>
          <w:b/>
          <w:bCs/>
          <w:sz w:val="24"/>
        </w:rPr>
      </w:pPr>
      <w:r w:rsidRPr="00474A6E">
        <w:rPr>
          <w:rFonts w:ascii="Times New Roman" w:hAnsi="Times New Roman"/>
          <w:sz w:val="24"/>
        </w:rPr>
        <w:t>Plāna tabulā ir norādīti pasākumu izpildes termiņi, atbildīgās un iesaistītās institūcijas, sasniedzamie darbības rezultāti un nepieciešamais finansējums.</w:t>
      </w:r>
    </w:p>
    <w:p w:rsidR="0017712D" w:rsidRPr="00474A6E" w:rsidRDefault="0017712D" w:rsidP="009F3307">
      <w:pPr>
        <w:spacing w:before="120" w:after="0" w:line="240" w:lineRule="auto"/>
        <w:ind w:firstLine="709"/>
        <w:jc w:val="both"/>
        <w:rPr>
          <w:rFonts w:ascii="Times New Roman" w:hAnsi="Times New Roman"/>
          <w:sz w:val="24"/>
        </w:rPr>
      </w:pPr>
      <w:r w:rsidRPr="00474A6E">
        <w:rPr>
          <w:rFonts w:ascii="Times New Roman" w:hAnsi="Times New Roman"/>
          <w:sz w:val="24"/>
        </w:rPr>
        <w:t>Ministrijas un citas par pasākumu īstenošanu atbildīgās institūcijas līdz 2017.gada 1.februārim iesniedz Ekonomikas ministrijai informāciju par plāna paredzēto pasākumu izpildi.</w:t>
      </w:r>
    </w:p>
    <w:p w:rsidR="0017712D" w:rsidRPr="00474A6E" w:rsidRDefault="0017712D" w:rsidP="00112B6D">
      <w:pPr>
        <w:spacing w:before="120" w:after="0" w:line="240" w:lineRule="auto"/>
        <w:ind w:firstLine="709"/>
        <w:jc w:val="both"/>
        <w:rPr>
          <w:rFonts w:ascii="Times New Roman" w:hAnsi="Times New Roman"/>
          <w:sz w:val="24"/>
        </w:rPr>
      </w:pPr>
      <w:r w:rsidRPr="00474A6E">
        <w:rPr>
          <w:rFonts w:ascii="Times New Roman" w:hAnsi="Times New Roman"/>
          <w:sz w:val="24"/>
        </w:rPr>
        <w:t xml:space="preserve">Ekonomikas ministrija pēc plāna realizācijas līdz 2017 gada 31. martam sagatavo un ekonomikas ministrs iesniedz noteiktā kārtībā Ministru kabinetā informatīvo ziņojumu par plāna izpildi. </w:t>
      </w:r>
    </w:p>
    <w:p w:rsidR="0017712D" w:rsidRPr="00474A6E" w:rsidRDefault="0017712D" w:rsidP="00F8454B">
      <w:pPr>
        <w:spacing w:after="0" w:line="240" w:lineRule="auto"/>
        <w:ind w:firstLine="709"/>
        <w:jc w:val="both"/>
        <w:rPr>
          <w:rFonts w:ascii="Times New Roman" w:hAnsi="Times New Roman"/>
          <w:sz w:val="24"/>
        </w:rPr>
      </w:pPr>
    </w:p>
    <w:p w:rsidR="0017712D" w:rsidRPr="00474A6E" w:rsidRDefault="0017712D" w:rsidP="00F8454B">
      <w:pPr>
        <w:spacing w:after="0" w:line="240" w:lineRule="auto"/>
        <w:ind w:firstLine="709"/>
        <w:jc w:val="both"/>
        <w:rPr>
          <w:rFonts w:ascii="Times New Roman" w:hAnsi="Times New Roman"/>
          <w:sz w:val="24"/>
        </w:rPr>
      </w:pPr>
      <w:r w:rsidRPr="00474A6E">
        <w:rPr>
          <w:rFonts w:ascii="Times New Roman" w:hAnsi="Times New Roman"/>
          <w:sz w:val="24"/>
        </w:rPr>
        <w:t xml:space="preserve">Saskaņā ar Ministru kabineta 2012.gada 4.septembra </w:t>
      </w:r>
      <w:r w:rsidR="00762FCD">
        <w:rPr>
          <w:rFonts w:ascii="Times New Roman" w:hAnsi="Times New Roman"/>
          <w:sz w:val="24"/>
        </w:rPr>
        <w:t>sēdes protokola (prot.</w:t>
      </w:r>
      <w:r w:rsidRPr="00474A6E">
        <w:rPr>
          <w:rFonts w:ascii="Times New Roman" w:hAnsi="Times New Roman"/>
          <w:sz w:val="24"/>
        </w:rPr>
        <w:t>Nr.50 24.§) „Informatīvais ziņojums „Par Ministru kabineta 2008.gada 10.jūn</w:t>
      </w:r>
      <w:r w:rsidR="00762FCD">
        <w:rPr>
          <w:rFonts w:ascii="Times New Roman" w:hAnsi="Times New Roman"/>
          <w:sz w:val="24"/>
        </w:rPr>
        <w:t xml:space="preserve">ija sēdes </w:t>
      </w:r>
      <w:proofErr w:type="spellStart"/>
      <w:r w:rsidR="00762FCD">
        <w:rPr>
          <w:rFonts w:ascii="Times New Roman" w:hAnsi="Times New Roman"/>
          <w:sz w:val="24"/>
        </w:rPr>
        <w:t>protokollēmuma</w:t>
      </w:r>
      <w:proofErr w:type="spellEnd"/>
      <w:r w:rsidR="00762FCD">
        <w:rPr>
          <w:rFonts w:ascii="Times New Roman" w:hAnsi="Times New Roman"/>
          <w:sz w:val="24"/>
        </w:rPr>
        <w:t xml:space="preserve"> (prot.</w:t>
      </w:r>
      <w:r w:rsidRPr="00474A6E">
        <w:rPr>
          <w:rFonts w:ascii="Times New Roman" w:hAnsi="Times New Roman"/>
          <w:sz w:val="24"/>
        </w:rPr>
        <w:t>Nr.38 38.§) „Par nepieciešamo rīcību, lai veicinātu darba meklējumos izbraukušo Latvijas iedzīvotāju atgriešanos Latvijā” 2.punkta izpildi 2011.gadā”” 2.punktā doto uzdevumu, Kultūras ministrijai līdz 2014.gada 1.jūlijam noteiktā kārtībā Ministru kabinetā jāiesniedz informatīvo ziņojumu par Ministru kabineta 2008.gada 10.jūn</w:t>
      </w:r>
      <w:r w:rsidR="00762FCD">
        <w:rPr>
          <w:rFonts w:ascii="Times New Roman" w:hAnsi="Times New Roman"/>
          <w:sz w:val="24"/>
        </w:rPr>
        <w:t xml:space="preserve">ija sēdes </w:t>
      </w:r>
      <w:proofErr w:type="spellStart"/>
      <w:r w:rsidR="00762FCD">
        <w:rPr>
          <w:rFonts w:ascii="Times New Roman" w:hAnsi="Times New Roman"/>
          <w:sz w:val="24"/>
        </w:rPr>
        <w:t>protokollēmuma</w:t>
      </w:r>
      <w:proofErr w:type="spellEnd"/>
      <w:r w:rsidR="00762FCD">
        <w:rPr>
          <w:rFonts w:ascii="Times New Roman" w:hAnsi="Times New Roman"/>
          <w:sz w:val="24"/>
        </w:rPr>
        <w:t xml:space="preserve"> (prot.</w:t>
      </w:r>
      <w:r w:rsidRPr="00474A6E">
        <w:rPr>
          <w:rFonts w:ascii="Times New Roman" w:hAnsi="Times New Roman"/>
          <w:sz w:val="24"/>
        </w:rPr>
        <w:t xml:space="preserve">Nr.38 38.§) „Par nepieciešamo rīcību, lai veicinātu darba meklējumos izbraukušo Latvijas iedzīvotāju atgriešanos Latvijā” uzdevumu 2.punkta izpildi. </w:t>
      </w:r>
    </w:p>
    <w:p w:rsidR="0017712D" w:rsidRPr="00474A6E" w:rsidRDefault="00931787" w:rsidP="008F6126">
      <w:pPr>
        <w:spacing w:after="0" w:line="240" w:lineRule="auto"/>
        <w:ind w:firstLine="709"/>
        <w:jc w:val="both"/>
        <w:rPr>
          <w:rFonts w:ascii="Times New Roman" w:hAnsi="Times New Roman"/>
          <w:sz w:val="24"/>
        </w:rPr>
      </w:pPr>
      <w:r w:rsidRPr="00474A6E">
        <w:rPr>
          <w:rFonts w:ascii="Times New Roman" w:hAnsi="Times New Roman"/>
          <w:sz w:val="24"/>
        </w:rPr>
        <w:t xml:space="preserve">Ņemot vērā, ka jautājums par darba meklējumos izbraukušo Latvijas iedzīvotāju atgriešanos Latvijā ir iestrādāts </w:t>
      </w:r>
      <w:proofErr w:type="spellStart"/>
      <w:r w:rsidRPr="00474A6E">
        <w:rPr>
          <w:rFonts w:ascii="Times New Roman" w:hAnsi="Times New Roman"/>
          <w:sz w:val="24"/>
        </w:rPr>
        <w:t>Reemigrācijas</w:t>
      </w:r>
      <w:proofErr w:type="spellEnd"/>
      <w:r w:rsidRPr="00474A6E">
        <w:rPr>
          <w:rFonts w:ascii="Times New Roman" w:hAnsi="Times New Roman"/>
          <w:sz w:val="24"/>
        </w:rPr>
        <w:t xml:space="preserve"> atbalsta pasākumu plānu plāna 2013.-2016.gadam projektā,</w:t>
      </w:r>
      <w:r w:rsidR="0017712D" w:rsidRPr="00474A6E">
        <w:rPr>
          <w:rFonts w:ascii="Times New Roman" w:hAnsi="Times New Roman"/>
          <w:sz w:val="24"/>
        </w:rPr>
        <w:t xml:space="preserve"> atzīt Ministru kabineta 2012.gada 4.s</w:t>
      </w:r>
      <w:r w:rsidR="00762FCD">
        <w:rPr>
          <w:rFonts w:ascii="Times New Roman" w:hAnsi="Times New Roman"/>
          <w:sz w:val="24"/>
        </w:rPr>
        <w:t>eptembra sēdes protokola (prot.</w:t>
      </w:r>
      <w:r w:rsidR="0017712D" w:rsidRPr="00474A6E">
        <w:rPr>
          <w:rFonts w:ascii="Times New Roman" w:hAnsi="Times New Roman"/>
          <w:sz w:val="24"/>
        </w:rPr>
        <w:t>Nr.50 24.§) „Informatīvais ziņojums „Par Ministru kabineta 2008.gada 10.jūn</w:t>
      </w:r>
      <w:r w:rsidR="00762FCD">
        <w:rPr>
          <w:rFonts w:ascii="Times New Roman" w:hAnsi="Times New Roman"/>
          <w:sz w:val="24"/>
        </w:rPr>
        <w:t xml:space="preserve">ija sēdes </w:t>
      </w:r>
      <w:proofErr w:type="spellStart"/>
      <w:r w:rsidR="00762FCD">
        <w:rPr>
          <w:rFonts w:ascii="Times New Roman" w:hAnsi="Times New Roman"/>
          <w:sz w:val="24"/>
        </w:rPr>
        <w:t>protokollēmuma</w:t>
      </w:r>
      <w:proofErr w:type="spellEnd"/>
      <w:r w:rsidR="00762FCD">
        <w:rPr>
          <w:rFonts w:ascii="Times New Roman" w:hAnsi="Times New Roman"/>
          <w:sz w:val="24"/>
        </w:rPr>
        <w:t xml:space="preserve"> (prot.</w:t>
      </w:r>
      <w:r w:rsidR="0017712D" w:rsidRPr="00474A6E">
        <w:rPr>
          <w:rFonts w:ascii="Times New Roman" w:hAnsi="Times New Roman"/>
          <w:sz w:val="24"/>
        </w:rPr>
        <w:t xml:space="preserve">Nr.38 38.§) „Par nepieciešamo rīcību, lai veicinātu darba meklējumos izbraukušo Latvijas iedzīvotāju atgriešanos Latvijā” 2.punkta izpildi 2011.gadā”” 2.punktā doto uzdevumu Kultūras ministrijai par aktualitāti zaudējušu. </w:t>
      </w:r>
    </w:p>
    <w:p w:rsidR="0017712D" w:rsidRPr="00474A6E" w:rsidRDefault="0017712D">
      <w:pPr>
        <w:rPr>
          <w:rFonts w:ascii="Times New Roman" w:hAnsi="Times New Roman"/>
        </w:rPr>
      </w:pPr>
    </w:p>
    <w:p w:rsidR="0017712D" w:rsidRPr="00474A6E" w:rsidRDefault="0017712D" w:rsidP="005629F6">
      <w:pPr>
        <w:suppressAutoHyphens/>
        <w:spacing w:after="0" w:line="100" w:lineRule="atLeast"/>
        <w:jc w:val="both"/>
        <w:rPr>
          <w:rFonts w:ascii="Times New Roman" w:hAnsi="Times New Roman"/>
          <w:kern w:val="1"/>
          <w:sz w:val="24"/>
          <w:szCs w:val="24"/>
          <w:lang w:eastAsia="ar-SA"/>
        </w:rPr>
      </w:pPr>
      <w:r w:rsidRPr="00474A6E">
        <w:rPr>
          <w:rFonts w:ascii="Times New Roman" w:hAnsi="Times New Roman"/>
          <w:kern w:val="1"/>
          <w:sz w:val="24"/>
          <w:szCs w:val="24"/>
          <w:lang w:eastAsia="ar-SA"/>
        </w:rPr>
        <w:t>Ekonomikas ministrs</w:t>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t>D.Pavļuts</w:t>
      </w:r>
    </w:p>
    <w:p w:rsidR="0017712D" w:rsidRPr="00474A6E" w:rsidRDefault="0017712D" w:rsidP="005629F6">
      <w:pPr>
        <w:suppressAutoHyphens/>
        <w:spacing w:after="0" w:line="100" w:lineRule="atLeast"/>
        <w:jc w:val="both"/>
        <w:rPr>
          <w:rFonts w:ascii="Times New Roman" w:hAnsi="Times New Roman"/>
          <w:kern w:val="1"/>
          <w:sz w:val="24"/>
          <w:szCs w:val="24"/>
          <w:lang w:eastAsia="ar-SA"/>
        </w:rPr>
      </w:pPr>
    </w:p>
    <w:p w:rsidR="0017712D" w:rsidRPr="00474A6E" w:rsidRDefault="0017712D" w:rsidP="005629F6">
      <w:pPr>
        <w:suppressAutoHyphens/>
        <w:spacing w:after="0" w:line="100" w:lineRule="atLeast"/>
        <w:jc w:val="both"/>
        <w:rPr>
          <w:rFonts w:ascii="Times New Roman" w:hAnsi="Times New Roman"/>
          <w:kern w:val="1"/>
          <w:sz w:val="24"/>
          <w:szCs w:val="24"/>
          <w:lang w:eastAsia="ar-SA"/>
        </w:rPr>
      </w:pPr>
    </w:p>
    <w:p w:rsidR="0017712D" w:rsidRPr="00474A6E" w:rsidRDefault="0017712D" w:rsidP="005629F6">
      <w:pPr>
        <w:suppressAutoHyphens/>
        <w:spacing w:after="0" w:line="100" w:lineRule="atLeast"/>
        <w:jc w:val="both"/>
        <w:rPr>
          <w:rFonts w:ascii="Times New Roman" w:hAnsi="Times New Roman"/>
          <w:kern w:val="1"/>
          <w:sz w:val="24"/>
          <w:szCs w:val="24"/>
          <w:lang w:eastAsia="ar-SA"/>
        </w:rPr>
      </w:pPr>
    </w:p>
    <w:p w:rsidR="0017712D" w:rsidRPr="00474A6E" w:rsidRDefault="0017712D" w:rsidP="005629F6">
      <w:pPr>
        <w:tabs>
          <w:tab w:val="left" w:pos="567"/>
        </w:tabs>
        <w:suppressAutoHyphens/>
        <w:spacing w:after="0" w:line="100" w:lineRule="atLeast"/>
        <w:jc w:val="both"/>
        <w:rPr>
          <w:rFonts w:ascii="Times New Roman" w:hAnsi="Times New Roman"/>
          <w:kern w:val="1"/>
          <w:sz w:val="24"/>
          <w:szCs w:val="24"/>
          <w:lang w:eastAsia="ar-SA"/>
        </w:rPr>
      </w:pPr>
      <w:r w:rsidRPr="00474A6E">
        <w:rPr>
          <w:rFonts w:ascii="Times New Roman" w:hAnsi="Times New Roman"/>
          <w:kern w:val="1"/>
          <w:sz w:val="24"/>
          <w:szCs w:val="24"/>
          <w:lang w:eastAsia="ar-SA"/>
        </w:rPr>
        <w:t>Vīza:</w:t>
      </w:r>
      <w:r w:rsidRPr="00474A6E">
        <w:rPr>
          <w:rFonts w:ascii="Times New Roman" w:hAnsi="Times New Roman"/>
          <w:kern w:val="1"/>
          <w:sz w:val="24"/>
          <w:szCs w:val="24"/>
          <w:lang w:eastAsia="ar-SA"/>
        </w:rPr>
        <w:tab/>
        <w:t>Valsts sekretārs</w:t>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r>
      <w:r w:rsidRPr="00474A6E">
        <w:rPr>
          <w:rFonts w:ascii="Times New Roman" w:hAnsi="Times New Roman"/>
          <w:kern w:val="1"/>
          <w:sz w:val="24"/>
          <w:szCs w:val="24"/>
          <w:lang w:eastAsia="ar-SA"/>
        </w:rPr>
        <w:tab/>
        <w:t>J.Pūce</w:t>
      </w:r>
    </w:p>
    <w:p w:rsidR="0017712D" w:rsidRPr="00474A6E" w:rsidRDefault="0017712D" w:rsidP="005629F6">
      <w:pPr>
        <w:suppressAutoHyphens/>
        <w:spacing w:after="0" w:line="100" w:lineRule="atLeast"/>
        <w:jc w:val="both"/>
        <w:rPr>
          <w:rFonts w:ascii="Times New Roman" w:hAnsi="Times New Roman"/>
          <w:kern w:val="1"/>
          <w:sz w:val="24"/>
          <w:szCs w:val="24"/>
          <w:lang w:eastAsia="ar-SA"/>
        </w:rPr>
      </w:pPr>
    </w:p>
    <w:p w:rsidR="0017712D" w:rsidRPr="00474A6E" w:rsidRDefault="0017712D" w:rsidP="005629F6">
      <w:pPr>
        <w:suppressAutoHyphens/>
        <w:spacing w:after="0" w:line="100" w:lineRule="atLeast"/>
        <w:jc w:val="both"/>
        <w:rPr>
          <w:rFonts w:ascii="Times New Roman" w:hAnsi="Times New Roman"/>
          <w:b/>
          <w:kern w:val="1"/>
          <w:sz w:val="24"/>
          <w:szCs w:val="24"/>
          <w:lang w:eastAsia="ar-SA"/>
        </w:rPr>
      </w:pPr>
    </w:p>
    <w:p w:rsidR="0017712D" w:rsidRPr="00474A6E" w:rsidRDefault="0017712D" w:rsidP="005629F6">
      <w:pPr>
        <w:suppressAutoHyphens/>
        <w:spacing w:after="0" w:line="100" w:lineRule="atLeast"/>
        <w:jc w:val="both"/>
        <w:rPr>
          <w:rFonts w:ascii="Times New Roman" w:hAnsi="Times New Roman"/>
          <w:b/>
          <w:kern w:val="1"/>
          <w:sz w:val="24"/>
          <w:szCs w:val="24"/>
          <w:lang w:eastAsia="ar-SA"/>
        </w:rPr>
      </w:pPr>
    </w:p>
    <w:p w:rsidR="0017712D" w:rsidRPr="00474A6E" w:rsidRDefault="0017712D" w:rsidP="005629F6">
      <w:pPr>
        <w:suppressAutoHyphens/>
        <w:spacing w:after="0" w:line="100" w:lineRule="atLeast"/>
        <w:jc w:val="both"/>
        <w:rPr>
          <w:rFonts w:ascii="Times New Roman" w:hAnsi="Times New Roman"/>
          <w:b/>
          <w:kern w:val="1"/>
          <w:sz w:val="24"/>
          <w:szCs w:val="24"/>
          <w:lang w:eastAsia="ar-SA"/>
        </w:rPr>
      </w:pPr>
    </w:p>
    <w:p w:rsidR="00E925B4" w:rsidRPr="00474A6E" w:rsidRDefault="00E925B4" w:rsidP="005629F6">
      <w:pPr>
        <w:suppressAutoHyphens/>
        <w:spacing w:after="0" w:line="100" w:lineRule="atLeast"/>
        <w:jc w:val="both"/>
        <w:rPr>
          <w:rFonts w:ascii="Times New Roman" w:hAnsi="Times New Roman"/>
          <w:kern w:val="20"/>
          <w:sz w:val="20"/>
          <w:szCs w:val="20"/>
          <w:lang w:eastAsia="ar-SA"/>
        </w:rPr>
      </w:pPr>
    </w:p>
    <w:p w:rsidR="00715EE1" w:rsidRDefault="00715EE1" w:rsidP="005629F6">
      <w:pPr>
        <w:suppressAutoHyphens/>
        <w:spacing w:after="0" w:line="100" w:lineRule="atLeast"/>
        <w:jc w:val="both"/>
        <w:rPr>
          <w:rFonts w:ascii="Times New Roman" w:hAnsi="Times New Roman"/>
          <w:kern w:val="20"/>
          <w:sz w:val="20"/>
          <w:szCs w:val="20"/>
          <w:lang w:eastAsia="ar-SA"/>
        </w:rPr>
      </w:pPr>
      <w:r>
        <w:rPr>
          <w:rFonts w:ascii="Times New Roman" w:hAnsi="Times New Roman"/>
          <w:kern w:val="20"/>
          <w:sz w:val="20"/>
          <w:szCs w:val="20"/>
          <w:lang w:eastAsia="ar-SA"/>
        </w:rPr>
        <w:t xml:space="preserve">26.07.2013. </w:t>
      </w:r>
      <w:r w:rsidR="00E578D3">
        <w:rPr>
          <w:rFonts w:ascii="Times New Roman" w:hAnsi="Times New Roman"/>
          <w:kern w:val="20"/>
          <w:sz w:val="20"/>
          <w:szCs w:val="20"/>
          <w:lang w:eastAsia="ar-SA"/>
        </w:rPr>
        <w:t>13</w:t>
      </w:r>
      <w:r>
        <w:rPr>
          <w:rFonts w:ascii="Times New Roman" w:hAnsi="Times New Roman"/>
          <w:kern w:val="20"/>
          <w:sz w:val="20"/>
          <w:szCs w:val="20"/>
          <w:lang w:eastAsia="ar-SA"/>
        </w:rPr>
        <w:t>:22</w:t>
      </w:r>
    </w:p>
    <w:p w:rsidR="0017712D" w:rsidRPr="00474A6E" w:rsidRDefault="00E87E74" w:rsidP="005629F6">
      <w:pPr>
        <w:suppressAutoHyphens/>
        <w:spacing w:after="0" w:line="100" w:lineRule="atLeast"/>
        <w:jc w:val="both"/>
        <w:rPr>
          <w:rFonts w:ascii="Times New Roman" w:hAnsi="Times New Roman"/>
          <w:kern w:val="20"/>
          <w:sz w:val="20"/>
          <w:szCs w:val="20"/>
          <w:lang w:eastAsia="ar-SA"/>
        </w:rPr>
      </w:pPr>
      <w:r w:rsidRPr="00474A6E">
        <w:rPr>
          <w:rFonts w:ascii="Times New Roman" w:hAnsi="Times New Roman"/>
          <w:sz w:val="20"/>
          <w:szCs w:val="20"/>
        </w:rPr>
        <w:fldChar w:fldCharType="begin"/>
      </w:r>
      <w:r w:rsidRPr="00474A6E">
        <w:rPr>
          <w:rFonts w:ascii="Times New Roman" w:hAnsi="Times New Roman"/>
          <w:sz w:val="20"/>
          <w:szCs w:val="20"/>
        </w:rPr>
        <w:instrText xml:space="preserve"> NUMWORDS   \* MERGEFORMAT </w:instrText>
      </w:r>
      <w:r w:rsidRPr="00474A6E">
        <w:rPr>
          <w:rFonts w:ascii="Times New Roman" w:hAnsi="Times New Roman"/>
          <w:sz w:val="20"/>
          <w:szCs w:val="20"/>
        </w:rPr>
        <w:fldChar w:fldCharType="separate"/>
      </w:r>
      <w:r w:rsidR="00E578D3" w:rsidRPr="00E578D3">
        <w:rPr>
          <w:rFonts w:ascii="Times New Roman" w:hAnsi="Times New Roman"/>
          <w:noProof/>
          <w:kern w:val="20"/>
          <w:sz w:val="20"/>
          <w:szCs w:val="20"/>
          <w:lang w:eastAsia="ar-SA"/>
        </w:rPr>
        <w:t>4172</w:t>
      </w:r>
      <w:r w:rsidRPr="00474A6E">
        <w:rPr>
          <w:rFonts w:ascii="Times New Roman" w:hAnsi="Times New Roman"/>
          <w:noProof/>
          <w:kern w:val="20"/>
          <w:sz w:val="20"/>
          <w:szCs w:val="20"/>
          <w:lang w:eastAsia="ar-SA"/>
        </w:rPr>
        <w:fldChar w:fldCharType="end"/>
      </w:r>
    </w:p>
    <w:p w:rsidR="0017712D" w:rsidRPr="00474A6E" w:rsidRDefault="0017712D" w:rsidP="005629F6">
      <w:pPr>
        <w:suppressAutoHyphens/>
        <w:spacing w:after="0" w:line="100" w:lineRule="atLeast"/>
        <w:jc w:val="both"/>
        <w:rPr>
          <w:rFonts w:ascii="Times New Roman" w:hAnsi="Times New Roman"/>
          <w:kern w:val="20"/>
          <w:sz w:val="20"/>
          <w:szCs w:val="20"/>
          <w:lang w:eastAsia="ar-SA"/>
        </w:rPr>
      </w:pPr>
      <w:r w:rsidRPr="00474A6E">
        <w:rPr>
          <w:rFonts w:ascii="Times New Roman" w:hAnsi="Times New Roman"/>
          <w:kern w:val="20"/>
          <w:sz w:val="20"/>
          <w:szCs w:val="20"/>
          <w:lang w:eastAsia="ar-SA"/>
        </w:rPr>
        <w:t>Agnese Rožkalne</w:t>
      </w:r>
    </w:p>
    <w:p w:rsidR="0017712D" w:rsidRPr="00474A6E" w:rsidRDefault="00E319FE" w:rsidP="003322A6">
      <w:pPr>
        <w:suppressAutoHyphens/>
        <w:spacing w:after="0" w:line="100" w:lineRule="atLeast"/>
        <w:jc w:val="both"/>
        <w:rPr>
          <w:rFonts w:ascii="Times New Roman" w:hAnsi="Times New Roman"/>
          <w:kern w:val="20"/>
          <w:sz w:val="20"/>
          <w:szCs w:val="20"/>
          <w:lang w:eastAsia="ar-SA"/>
        </w:rPr>
      </w:pPr>
      <w:hyperlink r:id="rId17" w:history="1">
        <w:r w:rsidR="0017712D" w:rsidRPr="00474A6E">
          <w:rPr>
            <w:rFonts w:ascii="Times New Roman" w:hAnsi="Times New Roman"/>
            <w:kern w:val="20"/>
            <w:sz w:val="20"/>
            <w:szCs w:val="20"/>
            <w:u w:val="single"/>
            <w:lang w:eastAsia="ar-SA"/>
          </w:rPr>
          <w:t>Agnese.Rozkalne@em.gov.lv</w:t>
        </w:r>
      </w:hyperlink>
      <w:r w:rsidR="0017712D" w:rsidRPr="00474A6E">
        <w:rPr>
          <w:rFonts w:ascii="Times New Roman" w:hAnsi="Times New Roman"/>
          <w:kern w:val="20"/>
          <w:sz w:val="20"/>
          <w:szCs w:val="20"/>
          <w:lang w:eastAsia="ar-SA"/>
        </w:rPr>
        <w:t>, 67013117</w:t>
      </w:r>
    </w:p>
    <w:p w:rsidR="0017712D" w:rsidRPr="00474A6E" w:rsidRDefault="0017712D" w:rsidP="003322A6">
      <w:pPr>
        <w:suppressAutoHyphens/>
        <w:spacing w:after="0" w:line="100" w:lineRule="atLeast"/>
        <w:jc w:val="both"/>
        <w:rPr>
          <w:rFonts w:ascii="Times New Roman" w:hAnsi="Times New Roman"/>
          <w:kern w:val="20"/>
          <w:sz w:val="20"/>
          <w:szCs w:val="20"/>
          <w:lang w:eastAsia="ar-SA"/>
        </w:rPr>
      </w:pPr>
    </w:p>
    <w:p w:rsidR="0017712D" w:rsidRPr="00474A6E" w:rsidRDefault="0017712D" w:rsidP="003322A6">
      <w:pPr>
        <w:suppressAutoHyphens/>
        <w:spacing w:after="0" w:line="100" w:lineRule="atLeast"/>
        <w:jc w:val="both"/>
        <w:rPr>
          <w:rFonts w:ascii="Times New Roman" w:hAnsi="Times New Roman"/>
          <w:kern w:val="20"/>
          <w:sz w:val="16"/>
          <w:szCs w:val="16"/>
          <w:lang w:eastAsia="ar-SA"/>
        </w:rPr>
      </w:pPr>
    </w:p>
    <w:p w:rsidR="0017712D" w:rsidRPr="00474A6E" w:rsidRDefault="0017712D" w:rsidP="003322A6">
      <w:pPr>
        <w:suppressAutoHyphens/>
        <w:spacing w:after="0" w:line="100" w:lineRule="atLeast"/>
        <w:jc w:val="both"/>
        <w:rPr>
          <w:rFonts w:ascii="Times New Roman" w:hAnsi="Times New Roman"/>
          <w:kern w:val="20"/>
          <w:sz w:val="16"/>
          <w:szCs w:val="16"/>
          <w:lang w:eastAsia="ar-SA"/>
        </w:rPr>
      </w:pPr>
    </w:p>
    <w:p w:rsidR="0017712D" w:rsidRPr="00474A6E" w:rsidRDefault="0017712D" w:rsidP="003322A6">
      <w:pPr>
        <w:suppressAutoHyphens/>
        <w:spacing w:after="0" w:line="100" w:lineRule="atLeast"/>
        <w:jc w:val="both"/>
        <w:rPr>
          <w:rFonts w:ascii="Times New Roman" w:hAnsi="Times New Roman"/>
          <w:kern w:val="20"/>
          <w:sz w:val="16"/>
          <w:szCs w:val="16"/>
          <w:lang w:eastAsia="ar-SA"/>
        </w:rPr>
      </w:pPr>
    </w:p>
    <w:p w:rsidR="0017712D" w:rsidRPr="00474A6E" w:rsidRDefault="0017712D" w:rsidP="003322A6">
      <w:pPr>
        <w:suppressAutoHyphens/>
        <w:spacing w:after="0" w:line="100" w:lineRule="atLeast"/>
        <w:jc w:val="both"/>
        <w:rPr>
          <w:rFonts w:ascii="Times New Roman" w:hAnsi="Times New Roman"/>
          <w:kern w:val="20"/>
          <w:sz w:val="16"/>
          <w:szCs w:val="16"/>
          <w:lang w:eastAsia="ar-SA"/>
        </w:rPr>
      </w:pPr>
    </w:p>
    <w:p w:rsidR="0017712D" w:rsidRPr="00474A6E" w:rsidRDefault="0017712D" w:rsidP="003322A6">
      <w:pPr>
        <w:suppressAutoHyphens/>
        <w:spacing w:after="0" w:line="100" w:lineRule="atLeast"/>
        <w:jc w:val="both"/>
        <w:rPr>
          <w:rFonts w:ascii="Times New Roman" w:hAnsi="Times New Roman"/>
          <w:kern w:val="20"/>
          <w:sz w:val="16"/>
          <w:szCs w:val="16"/>
          <w:lang w:eastAsia="ar-SA"/>
        </w:rPr>
      </w:pPr>
    </w:p>
    <w:p w:rsidR="0017712D" w:rsidRPr="00474A6E" w:rsidRDefault="0017712D" w:rsidP="003322A6">
      <w:pPr>
        <w:suppressAutoHyphens/>
        <w:spacing w:after="0" w:line="100" w:lineRule="atLeast"/>
        <w:jc w:val="both"/>
        <w:rPr>
          <w:rFonts w:ascii="Times New Roman" w:hAnsi="Times New Roman"/>
          <w:kern w:val="20"/>
          <w:sz w:val="16"/>
          <w:szCs w:val="16"/>
          <w:lang w:eastAsia="ar-SA"/>
        </w:rPr>
      </w:pPr>
    </w:p>
    <w:sectPr w:rsidR="0017712D" w:rsidRPr="00474A6E" w:rsidSect="005C474A">
      <w:pgSz w:w="11906" w:h="16838"/>
      <w:pgMar w:top="1134" w:right="1134"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FE" w:rsidRDefault="00E319FE" w:rsidP="00EC4FA9">
      <w:pPr>
        <w:spacing w:after="0" w:line="240" w:lineRule="auto"/>
      </w:pPr>
      <w:r>
        <w:separator/>
      </w:r>
    </w:p>
  </w:endnote>
  <w:endnote w:type="continuationSeparator" w:id="0">
    <w:p w:rsidR="00E319FE" w:rsidRDefault="00E319FE" w:rsidP="00EC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font251">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80" w:rsidRPr="003C1A58" w:rsidRDefault="00FF6F9F">
    <w:pPr>
      <w:pStyle w:val="Footer"/>
      <w:rPr>
        <w:rFonts w:ascii="Times New Roman" w:hAnsi="Times New Roman"/>
      </w:rPr>
    </w:pPr>
    <w:fldSimple w:instr=" FILENAME   \* MERGEFORMAT ">
      <w:r w:rsidR="00260AE1" w:rsidRPr="00260AE1">
        <w:rPr>
          <w:rFonts w:ascii="Times New Roman" w:hAnsi="Times New Roman"/>
          <w:noProof/>
        </w:rPr>
        <w:t>EMpl_260713_reemigracija</w:t>
      </w:r>
    </w:fldSimple>
    <w:r w:rsidR="00B92480" w:rsidRPr="003C1A58">
      <w:rPr>
        <w:rFonts w:ascii="Times New Roman" w:hAnsi="Times New Roman"/>
      </w:rPr>
      <w:t xml:space="preserve">; </w:t>
    </w:r>
    <w:proofErr w:type="spellStart"/>
    <w:r w:rsidR="00B92480" w:rsidRPr="003C1A58">
      <w:rPr>
        <w:rFonts w:ascii="Times New Roman" w:hAnsi="Times New Roman"/>
      </w:rPr>
      <w:t>Reemigrācijas</w:t>
    </w:r>
    <w:proofErr w:type="spellEnd"/>
    <w:r w:rsidR="00B92480" w:rsidRPr="003C1A58">
      <w:rPr>
        <w:rFonts w:ascii="Times New Roman" w:hAnsi="Times New Roman"/>
      </w:rPr>
      <w:t xml:space="preserve"> atbalsta pasākumu plāns 2013.-2016.gadam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80" w:rsidRPr="003650D5" w:rsidRDefault="00FF6F9F">
    <w:pPr>
      <w:pStyle w:val="Footer"/>
      <w:rPr>
        <w:rFonts w:ascii="Times New Roman" w:hAnsi="Times New Roman"/>
        <w:sz w:val="20"/>
        <w:szCs w:val="20"/>
      </w:rPr>
    </w:pPr>
    <w:fldSimple w:instr=" FILENAME   \* MERGEFORMAT ">
      <w:r w:rsidR="00260AE1" w:rsidRPr="00260AE1">
        <w:rPr>
          <w:rFonts w:ascii="Times New Roman" w:hAnsi="Times New Roman"/>
          <w:noProof/>
          <w:sz w:val="20"/>
          <w:szCs w:val="20"/>
        </w:rPr>
        <w:t>EMpl_260713_reemigracija</w:t>
      </w:r>
    </w:fldSimple>
    <w:r w:rsidR="00B92480">
      <w:rPr>
        <w:rFonts w:ascii="Times New Roman" w:hAnsi="Times New Roman"/>
        <w:sz w:val="20"/>
        <w:szCs w:val="20"/>
      </w:rPr>
      <w:t xml:space="preserve">; </w:t>
    </w:r>
    <w:proofErr w:type="spellStart"/>
    <w:r w:rsidR="00B92480" w:rsidRPr="003650D5">
      <w:rPr>
        <w:rFonts w:ascii="Times New Roman" w:hAnsi="Times New Roman"/>
        <w:sz w:val="20"/>
        <w:szCs w:val="20"/>
      </w:rPr>
      <w:t>Reemigrācijas</w:t>
    </w:r>
    <w:proofErr w:type="spellEnd"/>
    <w:r w:rsidR="00B92480" w:rsidRPr="003650D5">
      <w:rPr>
        <w:rFonts w:ascii="Times New Roman" w:hAnsi="Times New Roman"/>
        <w:sz w:val="20"/>
        <w:szCs w:val="20"/>
      </w:rPr>
      <w:t xml:space="preserve"> atbalsta pasākumu plāns 2013.-2016.gadam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FE" w:rsidRDefault="00E319FE" w:rsidP="00EC4FA9">
      <w:pPr>
        <w:spacing w:after="0" w:line="240" w:lineRule="auto"/>
      </w:pPr>
      <w:r>
        <w:separator/>
      </w:r>
    </w:p>
  </w:footnote>
  <w:footnote w:type="continuationSeparator" w:id="0">
    <w:p w:rsidR="00E319FE" w:rsidRDefault="00E319FE" w:rsidP="00EC4FA9">
      <w:pPr>
        <w:spacing w:after="0" w:line="240" w:lineRule="auto"/>
      </w:pPr>
      <w:r>
        <w:continuationSeparator/>
      </w:r>
    </w:p>
  </w:footnote>
  <w:footnote w:id="1">
    <w:p w:rsidR="00B92480" w:rsidRDefault="00B92480" w:rsidP="00882316">
      <w:pPr>
        <w:pStyle w:val="FootnoteText"/>
      </w:pPr>
      <w:r>
        <w:rPr>
          <w:rStyle w:val="FootnoteReference"/>
        </w:rPr>
        <w:footnoteRef/>
      </w:r>
      <w:r>
        <w:t xml:space="preserve"> </w:t>
      </w:r>
      <w:r w:rsidRPr="00882316">
        <w:rPr>
          <w:rFonts w:ascii="Times New Roman" w:hAnsi="Times New Roman"/>
          <w:lang w:val="lv-LV"/>
        </w:rPr>
        <w:t xml:space="preserve">Atbilstoši Eiropas parlamenta un Padomes Regulai (ES) </w:t>
      </w:r>
      <w:proofErr w:type="spellStart"/>
      <w:r w:rsidRPr="00882316">
        <w:rPr>
          <w:rFonts w:ascii="Times New Roman" w:hAnsi="Times New Roman"/>
          <w:lang w:val="lv-LV"/>
        </w:rPr>
        <w:t>Nr</w:t>
      </w:r>
      <w:proofErr w:type="spellEnd"/>
      <w:r w:rsidRPr="00882316">
        <w:rPr>
          <w:rFonts w:ascii="Times New Roman" w:hAnsi="Times New Roman"/>
          <w:lang w:val="lv-LV"/>
        </w:rPr>
        <w:t>. 492/2011 par darba ņēmēju brīvu pārvietošanos Savienībā un EURES hartai (2010/C 311/05) , EURES locekļi un partneri sniedz aktuālu, precīzu un visaptverošu informāciju par dzīves un darba apstākļiem EURES valstīs.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80" w:rsidRPr="00F66C36" w:rsidRDefault="00B92480">
    <w:pPr>
      <w:pStyle w:val="Header"/>
      <w:jc w:val="center"/>
      <w:rPr>
        <w:rFonts w:ascii="Times New Roman" w:hAnsi="Times New Roman"/>
        <w:sz w:val="24"/>
        <w:szCs w:val="24"/>
      </w:rPr>
    </w:pPr>
    <w:r>
      <w:fldChar w:fldCharType="begin"/>
    </w:r>
    <w:r>
      <w:instrText xml:space="preserve"> PAGE   \* MERGEFORMAT </w:instrText>
    </w:r>
    <w:r>
      <w:fldChar w:fldCharType="separate"/>
    </w:r>
    <w:r w:rsidR="00260AE1" w:rsidRPr="00260AE1">
      <w:rPr>
        <w:rFonts w:ascii="Times New Roman" w:hAnsi="Times New Roman"/>
        <w:noProof/>
        <w:sz w:val="24"/>
        <w:szCs w:val="24"/>
      </w:rPr>
      <w:t>2</w:t>
    </w:r>
    <w:r>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B41"/>
    <w:multiLevelType w:val="hybridMultilevel"/>
    <w:tmpl w:val="75F84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CC018D"/>
    <w:multiLevelType w:val="hybridMultilevel"/>
    <w:tmpl w:val="3B9AE786"/>
    <w:lvl w:ilvl="0" w:tplc="56E2AFEA">
      <w:start w:val="1"/>
      <w:numFmt w:val="decimal"/>
      <w:lvlText w:val="%1."/>
      <w:lvlJc w:val="left"/>
      <w:pPr>
        <w:ind w:left="413" w:hanging="360"/>
      </w:pPr>
      <w:rPr>
        <w:rFonts w:cs="Times New Roman" w:hint="default"/>
      </w:rPr>
    </w:lvl>
    <w:lvl w:ilvl="1" w:tplc="04260019" w:tentative="1">
      <w:start w:val="1"/>
      <w:numFmt w:val="lowerLetter"/>
      <w:lvlText w:val="%2."/>
      <w:lvlJc w:val="left"/>
      <w:pPr>
        <w:ind w:left="1133" w:hanging="360"/>
      </w:pPr>
      <w:rPr>
        <w:rFonts w:cs="Times New Roman"/>
      </w:rPr>
    </w:lvl>
    <w:lvl w:ilvl="2" w:tplc="0426001B" w:tentative="1">
      <w:start w:val="1"/>
      <w:numFmt w:val="lowerRoman"/>
      <w:lvlText w:val="%3."/>
      <w:lvlJc w:val="right"/>
      <w:pPr>
        <w:ind w:left="1853" w:hanging="180"/>
      </w:pPr>
      <w:rPr>
        <w:rFonts w:cs="Times New Roman"/>
      </w:rPr>
    </w:lvl>
    <w:lvl w:ilvl="3" w:tplc="0426000F" w:tentative="1">
      <w:start w:val="1"/>
      <w:numFmt w:val="decimal"/>
      <w:lvlText w:val="%4."/>
      <w:lvlJc w:val="left"/>
      <w:pPr>
        <w:ind w:left="2573" w:hanging="360"/>
      </w:pPr>
      <w:rPr>
        <w:rFonts w:cs="Times New Roman"/>
      </w:rPr>
    </w:lvl>
    <w:lvl w:ilvl="4" w:tplc="04260019" w:tentative="1">
      <w:start w:val="1"/>
      <w:numFmt w:val="lowerLetter"/>
      <w:lvlText w:val="%5."/>
      <w:lvlJc w:val="left"/>
      <w:pPr>
        <w:ind w:left="3293" w:hanging="360"/>
      </w:pPr>
      <w:rPr>
        <w:rFonts w:cs="Times New Roman"/>
      </w:rPr>
    </w:lvl>
    <w:lvl w:ilvl="5" w:tplc="0426001B" w:tentative="1">
      <w:start w:val="1"/>
      <w:numFmt w:val="lowerRoman"/>
      <w:lvlText w:val="%6."/>
      <w:lvlJc w:val="right"/>
      <w:pPr>
        <w:ind w:left="4013" w:hanging="180"/>
      </w:pPr>
      <w:rPr>
        <w:rFonts w:cs="Times New Roman"/>
      </w:rPr>
    </w:lvl>
    <w:lvl w:ilvl="6" w:tplc="0426000F" w:tentative="1">
      <w:start w:val="1"/>
      <w:numFmt w:val="decimal"/>
      <w:lvlText w:val="%7."/>
      <w:lvlJc w:val="left"/>
      <w:pPr>
        <w:ind w:left="4733" w:hanging="360"/>
      </w:pPr>
      <w:rPr>
        <w:rFonts w:cs="Times New Roman"/>
      </w:rPr>
    </w:lvl>
    <w:lvl w:ilvl="7" w:tplc="04260019" w:tentative="1">
      <w:start w:val="1"/>
      <w:numFmt w:val="lowerLetter"/>
      <w:lvlText w:val="%8."/>
      <w:lvlJc w:val="left"/>
      <w:pPr>
        <w:ind w:left="5453" w:hanging="360"/>
      </w:pPr>
      <w:rPr>
        <w:rFonts w:cs="Times New Roman"/>
      </w:rPr>
    </w:lvl>
    <w:lvl w:ilvl="8" w:tplc="0426001B" w:tentative="1">
      <w:start w:val="1"/>
      <w:numFmt w:val="lowerRoman"/>
      <w:lvlText w:val="%9."/>
      <w:lvlJc w:val="right"/>
      <w:pPr>
        <w:ind w:left="6173" w:hanging="180"/>
      </w:pPr>
      <w:rPr>
        <w:rFonts w:cs="Times New Roman"/>
      </w:rPr>
    </w:lvl>
  </w:abstractNum>
  <w:abstractNum w:abstractNumId="2">
    <w:nsid w:val="083C2147"/>
    <w:multiLevelType w:val="hybridMultilevel"/>
    <w:tmpl w:val="77E4CDB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BB54F33"/>
    <w:multiLevelType w:val="hybridMultilevel"/>
    <w:tmpl w:val="2B3AC2AC"/>
    <w:lvl w:ilvl="0" w:tplc="2D6024A4">
      <w:start w:val="1"/>
      <w:numFmt w:val="decimal"/>
      <w:lvlText w:val="%1."/>
      <w:lvlJc w:val="left"/>
      <w:pPr>
        <w:ind w:left="413" w:hanging="360"/>
      </w:pPr>
      <w:rPr>
        <w:rFonts w:cs="Times New Roman" w:hint="default"/>
      </w:rPr>
    </w:lvl>
    <w:lvl w:ilvl="1" w:tplc="04260019" w:tentative="1">
      <w:start w:val="1"/>
      <w:numFmt w:val="lowerLetter"/>
      <w:lvlText w:val="%2."/>
      <w:lvlJc w:val="left"/>
      <w:pPr>
        <w:ind w:left="1133" w:hanging="360"/>
      </w:pPr>
      <w:rPr>
        <w:rFonts w:cs="Times New Roman"/>
      </w:rPr>
    </w:lvl>
    <w:lvl w:ilvl="2" w:tplc="0426001B" w:tentative="1">
      <w:start w:val="1"/>
      <w:numFmt w:val="lowerRoman"/>
      <w:lvlText w:val="%3."/>
      <w:lvlJc w:val="right"/>
      <w:pPr>
        <w:ind w:left="1853" w:hanging="180"/>
      </w:pPr>
      <w:rPr>
        <w:rFonts w:cs="Times New Roman"/>
      </w:rPr>
    </w:lvl>
    <w:lvl w:ilvl="3" w:tplc="0426000F" w:tentative="1">
      <w:start w:val="1"/>
      <w:numFmt w:val="decimal"/>
      <w:lvlText w:val="%4."/>
      <w:lvlJc w:val="left"/>
      <w:pPr>
        <w:ind w:left="2573" w:hanging="360"/>
      </w:pPr>
      <w:rPr>
        <w:rFonts w:cs="Times New Roman"/>
      </w:rPr>
    </w:lvl>
    <w:lvl w:ilvl="4" w:tplc="04260019" w:tentative="1">
      <w:start w:val="1"/>
      <w:numFmt w:val="lowerLetter"/>
      <w:lvlText w:val="%5."/>
      <w:lvlJc w:val="left"/>
      <w:pPr>
        <w:ind w:left="3293" w:hanging="360"/>
      </w:pPr>
      <w:rPr>
        <w:rFonts w:cs="Times New Roman"/>
      </w:rPr>
    </w:lvl>
    <w:lvl w:ilvl="5" w:tplc="0426001B" w:tentative="1">
      <w:start w:val="1"/>
      <w:numFmt w:val="lowerRoman"/>
      <w:lvlText w:val="%6."/>
      <w:lvlJc w:val="right"/>
      <w:pPr>
        <w:ind w:left="4013" w:hanging="180"/>
      </w:pPr>
      <w:rPr>
        <w:rFonts w:cs="Times New Roman"/>
      </w:rPr>
    </w:lvl>
    <w:lvl w:ilvl="6" w:tplc="0426000F" w:tentative="1">
      <w:start w:val="1"/>
      <w:numFmt w:val="decimal"/>
      <w:lvlText w:val="%7."/>
      <w:lvlJc w:val="left"/>
      <w:pPr>
        <w:ind w:left="4733" w:hanging="360"/>
      </w:pPr>
      <w:rPr>
        <w:rFonts w:cs="Times New Roman"/>
      </w:rPr>
    </w:lvl>
    <w:lvl w:ilvl="7" w:tplc="04260019" w:tentative="1">
      <w:start w:val="1"/>
      <w:numFmt w:val="lowerLetter"/>
      <w:lvlText w:val="%8."/>
      <w:lvlJc w:val="left"/>
      <w:pPr>
        <w:ind w:left="5453" w:hanging="360"/>
      </w:pPr>
      <w:rPr>
        <w:rFonts w:cs="Times New Roman"/>
      </w:rPr>
    </w:lvl>
    <w:lvl w:ilvl="8" w:tplc="0426001B" w:tentative="1">
      <w:start w:val="1"/>
      <w:numFmt w:val="lowerRoman"/>
      <w:lvlText w:val="%9."/>
      <w:lvlJc w:val="right"/>
      <w:pPr>
        <w:ind w:left="6173" w:hanging="180"/>
      </w:pPr>
      <w:rPr>
        <w:rFonts w:cs="Times New Roman"/>
      </w:rPr>
    </w:lvl>
  </w:abstractNum>
  <w:abstractNum w:abstractNumId="4">
    <w:nsid w:val="10A37811"/>
    <w:multiLevelType w:val="hybridMultilevel"/>
    <w:tmpl w:val="787CB656"/>
    <w:lvl w:ilvl="0" w:tplc="7F9CE6F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DD80ED9"/>
    <w:multiLevelType w:val="hybridMultilevel"/>
    <w:tmpl w:val="CC4E7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F570AB1"/>
    <w:multiLevelType w:val="hybridMultilevel"/>
    <w:tmpl w:val="90F0DDF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02F5332"/>
    <w:multiLevelType w:val="hybridMultilevel"/>
    <w:tmpl w:val="BB206EF8"/>
    <w:lvl w:ilvl="0" w:tplc="9AA0929E">
      <w:start w:val="1"/>
      <w:numFmt w:val="decimal"/>
      <w:lvlText w:val="%1."/>
      <w:lvlJc w:val="left"/>
      <w:pPr>
        <w:ind w:left="107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15A4361"/>
    <w:multiLevelType w:val="hybridMultilevel"/>
    <w:tmpl w:val="15604CA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261139D"/>
    <w:multiLevelType w:val="multilevel"/>
    <w:tmpl w:val="535EA802"/>
    <w:lvl w:ilvl="0">
      <w:start w:val="1"/>
      <w:numFmt w:val="decimal"/>
      <w:lvlText w:val="%1."/>
      <w:lvlJc w:val="left"/>
      <w:pPr>
        <w:ind w:left="360" w:hanging="360"/>
      </w:pPr>
      <w:rPr>
        <w:rFonts w:hint="default"/>
      </w:rPr>
    </w:lvl>
    <w:lvl w:ilvl="1">
      <w:start w:val="1"/>
      <w:numFmt w:val="decimal"/>
      <w:lvlText w:val="%1.%2."/>
      <w:lvlJc w:val="left"/>
      <w:pPr>
        <w:ind w:left="696" w:hanging="360"/>
      </w:pPr>
      <w:rPr>
        <w:rFonts w:hint="default"/>
      </w:rPr>
    </w:lvl>
    <w:lvl w:ilvl="2">
      <w:start w:val="1"/>
      <w:numFmt w:val="decimal"/>
      <w:lvlText w:val="%1.%2.%3."/>
      <w:lvlJc w:val="left"/>
      <w:pPr>
        <w:ind w:left="1392" w:hanging="720"/>
      </w:pPr>
      <w:rPr>
        <w:rFonts w:hint="default"/>
      </w:rPr>
    </w:lvl>
    <w:lvl w:ilvl="3">
      <w:start w:val="1"/>
      <w:numFmt w:val="decimal"/>
      <w:lvlText w:val="%1.%2.%3.%4."/>
      <w:lvlJc w:val="left"/>
      <w:pPr>
        <w:ind w:left="1728" w:hanging="72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2760" w:hanging="108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3792" w:hanging="1440"/>
      </w:pPr>
      <w:rPr>
        <w:rFonts w:hint="default"/>
      </w:rPr>
    </w:lvl>
    <w:lvl w:ilvl="8">
      <w:start w:val="1"/>
      <w:numFmt w:val="decimal"/>
      <w:lvlText w:val="%1.%2.%3.%4.%5.%6.%7.%8.%9."/>
      <w:lvlJc w:val="left"/>
      <w:pPr>
        <w:ind w:left="4488" w:hanging="1800"/>
      </w:pPr>
      <w:rPr>
        <w:rFonts w:hint="default"/>
      </w:rPr>
    </w:lvl>
  </w:abstractNum>
  <w:abstractNum w:abstractNumId="10">
    <w:nsid w:val="279F49E4"/>
    <w:multiLevelType w:val="hybridMultilevel"/>
    <w:tmpl w:val="2F2878FE"/>
    <w:lvl w:ilvl="0" w:tplc="0E2643DE">
      <w:start w:val="1"/>
      <w:numFmt w:val="decimal"/>
      <w:lvlText w:val="%1."/>
      <w:lvlJc w:val="left"/>
      <w:pPr>
        <w:ind w:left="386" w:hanging="360"/>
      </w:pPr>
      <w:rPr>
        <w:rFonts w:cs="Times New Roman" w:hint="default"/>
      </w:rPr>
    </w:lvl>
    <w:lvl w:ilvl="1" w:tplc="04260019" w:tentative="1">
      <w:start w:val="1"/>
      <w:numFmt w:val="lowerLetter"/>
      <w:lvlText w:val="%2."/>
      <w:lvlJc w:val="left"/>
      <w:pPr>
        <w:ind w:left="1106" w:hanging="360"/>
      </w:pPr>
      <w:rPr>
        <w:rFonts w:cs="Times New Roman"/>
      </w:rPr>
    </w:lvl>
    <w:lvl w:ilvl="2" w:tplc="0426001B" w:tentative="1">
      <w:start w:val="1"/>
      <w:numFmt w:val="lowerRoman"/>
      <w:lvlText w:val="%3."/>
      <w:lvlJc w:val="right"/>
      <w:pPr>
        <w:ind w:left="1826" w:hanging="180"/>
      </w:pPr>
      <w:rPr>
        <w:rFonts w:cs="Times New Roman"/>
      </w:rPr>
    </w:lvl>
    <w:lvl w:ilvl="3" w:tplc="0426000F" w:tentative="1">
      <w:start w:val="1"/>
      <w:numFmt w:val="decimal"/>
      <w:lvlText w:val="%4."/>
      <w:lvlJc w:val="left"/>
      <w:pPr>
        <w:ind w:left="2546" w:hanging="360"/>
      </w:pPr>
      <w:rPr>
        <w:rFonts w:cs="Times New Roman"/>
      </w:rPr>
    </w:lvl>
    <w:lvl w:ilvl="4" w:tplc="04260019" w:tentative="1">
      <w:start w:val="1"/>
      <w:numFmt w:val="lowerLetter"/>
      <w:lvlText w:val="%5."/>
      <w:lvlJc w:val="left"/>
      <w:pPr>
        <w:ind w:left="3266" w:hanging="360"/>
      </w:pPr>
      <w:rPr>
        <w:rFonts w:cs="Times New Roman"/>
      </w:rPr>
    </w:lvl>
    <w:lvl w:ilvl="5" w:tplc="0426001B" w:tentative="1">
      <w:start w:val="1"/>
      <w:numFmt w:val="lowerRoman"/>
      <w:lvlText w:val="%6."/>
      <w:lvlJc w:val="right"/>
      <w:pPr>
        <w:ind w:left="3986" w:hanging="180"/>
      </w:pPr>
      <w:rPr>
        <w:rFonts w:cs="Times New Roman"/>
      </w:rPr>
    </w:lvl>
    <w:lvl w:ilvl="6" w:tplc="0426000F" w:tentative="1">
      <w:start w:val="1"/>
      <w:numFmt w:val="decimal"/>
      <w:lvlText w:val="%7."/>
      <w:lvlJc w:val="left"/>
      <w:pPr>
        <w:ind w:left="4706" w:hanging="360"/>
      </w:pPr>
      <w:rPr>
        <w:rFonts w:cs="Times New Roman"/>
      </w:rPr>
    </w:lvl>
    <w:lvl w:ilvl="7" w:tplc="04260019" w:tentative="1">
      <w:start w:val="1"/>
      <w:numFmt w:val="lowerLetter"/>
      <w:lvlText w:val="%8."/>
      <w:lvlJc w:val="left"/>
      <w:pPr>
        <w:ind w:left="5426" w:hanging="360"/>
      </w:pPr>
      <w:rPr>
        <w:rFonts w:cs="Times New Roman"/>
      </w:rPr>
    </w:lvl>
    <w:lvl w:ilvl="8" w:tplc="0426001B" w:tentative="1">
      <w:start w:val="1"/>
      <w:numFmt w:val="lowerRoman"/>
      <w:lvlText w:val="%9."/>
      <w:lvlJc w:val="right"/>
      <w:pPr>
        <w:ind w:left="6146" w:hanging="180"/>
      </w:pPr>
      <w:rPr>
        <w:rFonts w:cs="Times New Roman"/>
      </w:rPr>
    </w:lvl>
  </w:abstractNum>
  <w:abstractNum w:abstractNumId="11">
    <w:nsid w:val="282B3C93"/>
    <w:multiLevelType w:val="hybridMultilevel"/>
    <w:tmpl w:val="5CD25DF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8E802C1"/>
    <w:multiLevelType w:val="hybridMultilevel"/>
    <w:tmpl w:val="97089D6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9641DD7"/>
    <w:multiLevelType w:val="hybridMultilevel"/>
    <w:tmpl w:val="8578B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A314213"/>
    <w:multiLevelType w:val="hybridMultilevel"/>
    <w:tmpl w:val="7A48B28E"/>
    <w:lvl w:ilvl="0" w:tplc="B372A0BA">
      <w:start w:val="1"/>
      <w:numFmt w:val="decimal"/>
      <w:lvlText w:val="%1."/>
      <w:lvlJc w:val="left"/>
      <w:pPr>
        <w:ind w:left="413" w:hanging="360"/>
      </w:pPr>
      <w:rPr>
        <w:rFonts w:cs="Times New Roman" w:hint="default"/>
      </w:rPr>
    </w:lvl>
    <w:lvl w:ilvl="1" w:tplc="04260019" w:tentative="1">
      <w:start w:val="1"/>
      <w:numFmt w:val="lowerLetter"/>
      <w:lvlText w:val="%2."/>
      <w:lvlJc w:val="left"/>
      <w:pPr>
        <w:ind w:left="1133" w:hanging="360"/>
      </w:pPr>
      <w:rPr>
        <w:rFonts w:cs="Times New Roman"/>
      </w:rPr>
    </w:lvl>
    <w:lvl w:ilvl="2" w:tplc="0426001B" w:tentative="1">
      <w:start w:val="1"/>
      <w:numFmt w:val="lowerRoman"/>
      <w:lvlText w:val="%3."/>
      <w:lvlJc w:val="right"/>
      <w:pPr>
        <w:ind w:left="1853" w:hanging="180"/>
      </w:pPr>
      <w:rPr>
        <w:rFonts w:cs="Times New Roman"/>
      </w:rPr>
    </w:lvl>
    <w:lvl w:ilvl="3" w:tplc="0426000F" w:tentative="1">
      <w:start w:val="1"/>
      <w:numFmt w:val="decimal"/>
      <w:lvlText w:val="%4."/>
      <w:lvlJc w:val="left"/>
      <w:pPr>
        <w:ind w:left="2573" w:hanging="360"/>
      </w:pPr>
      <w:rPr>
        <w:rFonts w:cs="Times New Roman"/>
      </w:rPr>
    </w:lvl>
    <w:lvl w:ilvl="4" w:tplc="04260019" w:tentative="1">
      <w:start w:val="1"/>
      <w:numFmt w:val="lowerLetter"/>
      <w:lvlText w:val="%5."/>
      <w:lvlJc w:val="left"/>
      <w:pPr>
        <w:ind w:left="3293" w:hanging="360"/>
      </w:pPr>
      <w:rPr>
        <w:rFonts w:cs="Times New Roman"/>
      </w:rPr>
    </w:lvl>
    <w:lvl w:ilvl="5" w:tplc="0426001B" w:tentative="1">
      <w:start w:val="1"/>
      <w:numFmt w:val="lowerRoman"/>
      <w:lvlText w:val="%6."/>
      <w:lvlJc w:val="right"/>
      <w:pPr>
        <w:ind w:left="4013" w:hanging="180"/>
      </w:pPr>
      <w:rPr>
        <w:rFonts w:cs="Times New Roman"/>
      </w:rPr>
    </w:lvl>
    <w:lvl w:ilvl="6" w:tplc="0426000F" w:tentative="1">
      <w:start w:val="1"/>
      <w:numFmt w:val="decimal"/>
      <w:lvlText w:val="%7."/>
      <w:lvlJc w:val="left"/>
      <w:pPr>
        <w:ind w:left="4733" w:hanging="360"/>
      </w:pPr>
      <w:rPr>
        <w:rFonts w:cs="Times New Roman"/>
      </w:rPr>
    </w:lvl>
    <w:lvl w:ilvl="7" w:tplc="04260019" w:tentative="1">
      <w:start w:val="1"/>
      <w:numFmt w:val="lowerLetter"/>
      <w:lvlText w:val="%8."/>
      <w:lvlJc w:val="left"/>
      <w:pPr>
        <w:ind w:left="5453" w:hanging="360"/>
      </w:pPr>
      <w:rPr>
        <w:rFonts w:cs="Times New Roman"/>
      </w:rPr>
    </w:lvl>
    <w:lvl w:ilvl="8" w:tplc="0426001B" w:tentative="1">
      <w:start w:val="1"/>
      <w:numFmt w:val="lowerRoman"/>
      <w:lvlText w:val="%9."/>
      <w:lvlJc w:val="right"/>
      <w:pPr>
        <w:ind w:left="6173" w:hanging="180"/>
      </w:pPr>
      <w:rPr>
        <w:rFonts w:cs="Times New Roman"/>
      </w:rPr>
    </w:lvl>
  </w:abstractNum>
  <w:abstractNum w:abstractNumId="15">
    <w:nsid w:val="2AAC3970"/>
    <w:multiLevelType w:val="hybridMultilevel"/>
    <w:tmpl w:val="9342C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EE6645E"/>
    <w:multiLevelType w:val="hybridMultilevel"/>
    <w:tmpl w:val="D74C029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2F7F674B"/>
    <w:multiLevelType w:val="hybridMultilevel"/>
    <w:tmpl w:val="11AEC1AA"/>
    <w:lvl w:ilvl="0" w:tplc="F160726E">
      <w:start w:val="1"/>
      <w:numFmt w:val="decimal"/>
      <w:lvlText w:val="%1."/>
      <w:lvlJc w:val="left"/>
      <w:pPr>
        <w:ind w:left="485" w:hanging="360"/>
      </w:pPr>
      <w:rPr>
        <w:rFonts w:cs="Times New Roman" w:hint="default"/>
      </w:rPr>
    </w:lvl>
    <w:lvl w:ilvl="1" w:tplc="04260019" w:tentative="1">
      <w:start w:val="1"/>
      <w:numFmt w:val="lowerLetter"/>
      <w:lvlText w:val="%2."/>
      <w:lvlJc w:val="left"/>
      <w:pPr>
        <w:ind w:left="1205" w:hanging="360"/>
      </w:pPr>
      <w:rPr>
        <w:rFonts w:cs="Times New Roman"/>
      </w:rPr>
    </w:lvl>
    <w:lvl w:ilvl="2" w:tplc="0426001B" w:tentative="1">
      <w:start w:val="1"/>
      <w:numFmt w:val="lowerRoman"/>
      <w:lvlText w:val="%3."/>
      <w:lvlJc w:val="right"/>
      <w:pPr>
        <w:ind w:left="1925" w:hanging="180"/>
      </w:pPr>
      <w:rPr>
        <w:rFonts w:cs="Times New Roman"/>
      </w:rPr>
    </w:lvl>
    <w:lvl w:ilvl="3" w:tplc="0426000F" w:tentative="1">
      <w:start w:val="1"/>
      <w:numFmt w:val="decimal"/>
      <w:lvlText w:val="%4."/>
      <w:lvlJc w:val="left"/>
      <w:pPr>
        <w:ind w:left="2645" w:hanging="360"/>
      </w:pPr>
      <w:rPr>
        <w:rFonts w:cs="Times New Roman"/>
      </w:rPr>
    </w:lvl>
    <w:lvl w:ilvl="4" w:tplc="04260019" w:tentative="1">
      <w:start w:val="1"/>
      <w:numFmt w:val="lowerLetter"/>
      <w:lvlText w:val="%5."/>
      <w:lvlJc w:val="left"/>
      <w:pPr>
        <w:ind w:left="3365" w:hanging="360"/>
      </w:pPr>
      <w:rPr>
        <w:rFonts w:cs="Times New Roman"/>
      </w:rPr>
    </w:lvl>
    <w:lvl w:ilvl="5" w:tplc="0426001B" w:tentative="1">
      <w:start w:val="1"/>
      <w:numFmt w:val="lowerRoman"/>
      <w:lvlText w:val="%6."/>
      <w:lvlJc w:val="right"/>
      <w:pPr>
        <w:ind w:left="4085" w:hanging="180"/>
      </w:pPr>
      <w:rPr>
        <w:rFonts w:cs="Times New Roman"/>
      </w:rPr>
    </w:lvl>
    <w:lvl w:ilvl="6" w:tplc="0426000F" w:tentative="1">
      <w:start w:val="1"/>
      <w:numFmt w:val="decimal"/>
      <w:lvlText w:val="%7."/>
      <w:lvlJc w:val="left"/>
      <w:pPr>
        <w:ind w:left="4805" w:hanging="360"/>
      </w:pPr>
      <w:rPr>
        <w:rFonts w:cs="Times New Roman"/>
      </w:rPr>
    </w:lvl>
    <w:lvl w:ilvl="7" w:tplc="04260019" w:tentative="1">
      <w:start w:val="1"/>
      <w:numFmt w:val="lowerLetter"/>
      <w:lvlText w:val="%8."/>
      <w:lvlJc w:val="left"/>
      <w:pPr>
        <w:ind w:left="5525" w:hanging="360"/>
      </w:pPr>
      <w:rPr>
        <w:rFonts w:cs="Times New Roman"/>
      </w:rPr>
    </w:lvl>
    <w:lvl w:ilvl="8" w:tplc="0426001B" w:tentative="1">
      <w:start w:val="1"/>
      <w:numFmt w:val="lowerRoman"/>
      <w:lvlText w:val="%9."/>
      <w:lvlJc w:val="right"/>
      <w:pPr>
        <w:ind w:left="6245" w:hanging="180"/>
      </w:pPr>
      <w:rPr>
        <w:rFonts w:cs="Times New Roman"/>
      </w:rPr>
    </w:lvl>
  </w:abstractNum>
  <w:abstractNum w:abstractNumId="18">
    <w:nsid w:val="31BB1761"/>
    <w:multiLevelType w:val="hybridMultilevel"/>
    <w:tmpl w:val="84D68AF2"/>
    <w:lvl w:ilvl="0" w:tplc="91F00614">
      <w:start w:val="1"/>
      <w:numFmt w:val="decimal"/>
      <w:lvlText w:val="%1."/>
      <w:lvlJc w:val="left"/>
      <w:pPr>
        <w:ind w:left="386" w:hanging="360"/>
      </w:pPr>
      <w:rPr>
        <w:rFonts w:cs="Times New Roman" w:hint="default"/>
      </w:rPr>
    </w:lvl>
    <w:lvl w:ilvl="1" w:tplc="04260019" w:tentative="1">
      <w:start w:val="1"/>
      <w:numFmt w:val="lowerLetter"/>
      <w:lvlText w:val="%2."/>
      <w:lvlJc w:val="left"/>
      <w:pPr>
        <w:ind w:left="1106" w:hanging="360"/>
      </w:pPr>
      <w:rPr>
        <w:rFonts w:cs="Times New Roman"/>
      </w:rPr>
    </w:lvl>
    <w:lvl w:ilvl="2" w:tplc="0426001B" w:tentative="1">
      <w:start w:val="1"/>
      <w:numFmt w:val="lowerRoman"/>
      <w:lvlText w:val="%3."/>
      <w:lvlJc w:val="right"/>
      <w:pPr>
        <w:ind w:left="1826" w:hanging="180"/>
      </w:pPr>
      <w:rPr>
        <w:rFonts w:cs="Times New Roman"/>
      </w:rPr>
    </w:lvl>
    <w:lvl w:ilvl="3" w:tplc="0426000F" w:tentative="1">
      <w:start w:val="1"/>
      <w:numFmt w:val="decimal"/>
      <w:lvlText w:val="%4."/>
      <w:lvlJc w:val="left"/>
      <w:pPr>
        <w:ind w:left="2546" w:hanging="360"/>
      </w:pPr>
      <w:rPr>
        <w:rFonts w:cs="Times New Roman"/>
      </w:rPr>
    </w:lvl>
    <w:lvl w:ilvl="4" w:tplc="04260019" w:tentative="1">
      <w:start w:val="1"/>
      <w:numFmt w:val="lowerLetter"/>
      <w:lvlText w:val="%5."/>
      <w:lvlJc w:val="left"/>
      <w:pPr>
        <w:ind w:left="3266" w:hanging="360"/>
      </w:pPr>
      <w:rPr>
        <w:rFonts w:cs="Times New Roman"/>
      </w:rPr>
    </w:lvl>
    <w:lvl w:ilvl="5" w:tplc="0426001B" w:tentative="1">
      <w:start w:val="1"/>
      <w:numFmt w:val="lowerRoman"/>
      <w:lvlText w:val="%6."/>
      <w:lvlJc w:val="right"/>
      <w:pPr>
        <w:ind w:left="3986" w:hanging="180"/>
      </w:pPr>
      <w:rPr>
        <w:rFonts w:cs="Times New Roman"/>
      </w:rPr>
    </w:lvl>
    <w:lvl w:ilvl="6" w:tplc="0426000F" w:tentative="1">
      <w:start w:val="1"/>
      <w:numFmt w:val="decimal"/>
      <w:lvlText w:val="%7."/>
      <w:lvlJc w:val="left"/>
      <w:pPr>
        <w:ind w:left="4706" w:hanging="360"/>
      </w:pPr>
      <w:rPr>
        <w:rFonts w:cs="Times New Roman"/>
      </w:rPr>
    </w:lvl>
    <w:lvl w:ilvl="7" w:tplc="04260019" w:tentative="1">
      <w:start w:val="1"/>
      <w:numFmt w:val="lowerLetter"/>
      <w:lvlText w:val="%8."/>
      <w:lvlJc w:val="left"/>
      <w:pPr>
        <w:ind w:left="5426" w:hanging="360"/>
      </w:pPr>
      <w:rPr>
        <w:rFonts w:cs="Times New Roman"/>
      </w:rPr>
    </w:lvl>
    <w:lvl w:ilvl="8" w:tplc="0426001B" w:tentative="1">
      <w:start w:val="1"/>
      <w:numFmt w:val="lowerRoman"/>
      <w:lvlText w:val="%9."/>
      <w:lvlJc w:val="right"/>
      <w:pPr>
        <w:ind w:left="6146" w:hanging="180"/>
      </w:pPr>
      <w:rPr>
        <w:rFonts w:cs="Times New Roman"/>
      </w:rPr>
    </w:lvl>
  </w:abstractNum>
  <w:abstractNum w:abstractNumId="19">
    <w:nsid w:val="3289017E"/>
    <w:multiLevelType w:val="hybridMultilevel"/>
    <w:tmpl w:val="20C46D72"/>
    <w:lvl w:ilvl="0" w:tplc="43C432F4">
      <w:start w:val="5000"/>
      <w:numFmt w:val="decimal"/>
      <w:lvlText w:val="%1"/>
      <w:lvlJc w:val="left"/>
      <w:pPr>
        <w:ind w:left="840" w:hanging="48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336C6EE9"/>
    <w:multiLevelType w:val="hybridMultilevel"/>
    <w:tmpl w:val="0A863AE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B766C85"/>
    <w:multiLevelType w:val="hybridMultilevel"/>
    <w:tmpl w:val="B704B2BE"/>
    <w:lvl w:ilvl="0" w:tplc="99968E3A">
      <w:start w:val="1"/>
      <w:numFmt w:val="decimal"/>
      <w:lvlText w:val="%1."/>
      <w:lvlJc w:val="left"/>
      <w:pPr>
        <w:ind w:left="720" w:hanging="360"/>
      </w:pPr>
      <w:rPr>
        <w:rFonts w:ascii="Times New Roman" w:eastAsia="Times New Roman" w:hAnsi="Times New Roman" w:cs="Times New Roman" w:hint="default"/>
        <w:color w:val="auto"/>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3F043398"/>
    <w:multiLevelType w:val="hybridMultilevel"/>
    <w:tmpl w:val="134492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9546CD9"/>
    <w:multiLevelType w:val="hybridMultilevel"/>
    <w:tmpl w:val="E11EC47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4A503581"/>
    <w:multiLevelType w:val="hybridMultilevel"/>
    <w:tmpl w:val="989E52EE"/>
    <w:lvl w:ilvl="0" w:tplc="0426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5">
    <w:nsid w:val="4F5D55A9"/>
    <w:multiLevelType w:val="hybridMultilevel"/>
    <w:tmpl w:val="DC1A8D60"/>
    <w:lvl w:ilvl="0" w:tplc="43CC6C26">
      <w:start w:val="1"/>
      <w:numFmt w:val="decimal"/>
      <w:lvlText w:val="%1."/>
      <w:lvlJc w:val="left"/>
      <w:pPr>
        <w:ind w:left="720" w:hanging="360"/>
      </w:pPr>
      <w:rPr>
        <w:rFonts w:cs="Times New Roman" w:hint="default"/>
        <w:color w:val="FF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4F6A4B01"/>
    <w:multiLevelType w:val="hybridMultilevel"/>
    <w:tmpl w:val="6A42BBFA"/>
    <w:lvl w:ilvl="0" w:tplc="4DC03778">
      <w:start w:val="1"/>
      <w:numFmt w:val="decimal"/>
      <w:lvlText w:val="%1."/>
      <w:lvlJc w:val="left"/>
      <w:pPr>
        <w:ind w:left="2769" w:hanging="360"/>
      </w:pPr>
      <w:rPr>
        <w:rFonts w:cs="Times New Roman" w:hint="default"/>
      </w:rPr>
    </w:lvl>
    <w:lvl w:ilvl="1" w:tplc="04260019" w:tentative="1">
      <w:start w:val="1"/>
      <w:numFmt w:val="lowerLetter"/>
      <w:lvlText w:val="%2."/>
      <w:lvlJc w:val="left"/>
      <w:pPr>
        <w:ind w:left="3489" w:hanging="360"/>
      </w:pPr>
      <w:rPr>
        <w:rFonts w:cs="Times New Roman"/>
      </w:rPr>
    </w:lvl>
    <w:lvl w:ilvl="2" w:tplc="0426001B" w:tentative="1">
      <w:start w:val="1"/>
      <w:numFmt w:val="lowerRoman"/>
      <w:lvlText w:val="%3."/>
      <w:lvlJc w:val="right"/>
      <w:pPr>
        <w:ind w:left="4209" w:hanging="180"/>
      </w:pPr>
      <w:rPr>
        <w:rFonts w:cs="Times New Roman"/>
      </w:rPr>
    </w:lvl>
    <w:lvl w:ilvl="3" w:tplc="0426000F" w:tentative="1">
      <w:start w:val="1"/>
      <w:numFmt w:val="decimal"/>
      <w:lvlText w:val="%4."/>
      <w:lvlJc w:val="left"/>
      <w:pPr>
        <w:ind w:left="4929" w:hanging="360"/>
      </w:pPr>
      <w:rPr>
        <w:rFonts w:cs="Times New Roman"/>
      </w:rPr>
    </w:lvl>
    <w:lvl w:ilvl="4" w:tplc="04260019" w:tentative="1">
      <w:start w:val="1"/>
      <w:numFmt w:val="lowerLetter"/>
      <w:lvlText w:val="%5."/>
      <w:lvlJc w:val="left"/>
      <w:pPr>
        <w:ind w:left="5649" w:hanging="360"/>
      </w:pPr>
      <w:rPr>
        <w:rFonts w:cs="Times New Roman"/>
      </w:rPr>
    </w:lvl>
    <w:lvl w:ilvl="5" w:tplc="0426001B" w:tentative="1">
      <w:start w:val="1"/>
      <w:numFmt w:val="lowerRoman"/>
      <w:lvlText w:val="%6."/>
      <w:lvlJc w:val="right"/>
      <w:pPr>
        <w:ind w:left="6369" w:hanging="180"/>
      </w:pPr>
      <w:rPr>
        <w:rFonts w:cs="Times New Roman"/>
      </w:rPr>
    </w:lvl>
    <w:lvl w:ilvl="6" w:tplc="0426000F" w:tentative="1">
      <w:start w:val="1"/>
      <w:numFmt w:val="decimal"/>
      <w:lvlText w:val="%7."/>
      <w:lvlJc w:val="left"/>
      <w:pPr>
        <w:ind w:left="7089" w:hanging="360"/>
      </w:pPr>
      <w:rPr>
        <w:rFonts w:cs="Times New Roman"/>
      </w:rPr>
    </w:lvl>
    <w:lvl w:ilvl="7" w:tplc="04260019" w:tentative="1">
      <w:start w:val="1"/>
      <w:numFmt w:val="lowerLetter"/>
      <w:lvlText w:val="%8."/>
      <w:lvlJc w:val="left"/>
      <w:pPr>
        <w:ind w:left="7809" w:hanging="360"/>
      </w:pPr>
      <w:rPr>
        <w:rFonts w:cs="Times New Roman"/>
      </w:rPr>
    </w:lvl>
    <w:lvl w:ilvl="8" w:tplc="0426001B" w:tentative="1">
      <w:start w:val="1"/>
      <w:numFmt w:val="lowerRoman"/>
      <w:lvlText w:val="%9."/>
      <w:lvlJc w:val="right"/>
      <w:pPr>
        <w:ind w:left="8529" w:hanging="180"/>
      </w:pPr>
      <w:rPr>
        <w:rFonts w:cs="Times New Roman"/>
      </w:rPr>
    </w:lvl>
  </w:abstractNum>
  <w:abstractNum w:abstractNumId="27">
    <w:nsid w:val="4FA235AD"/>
    <w:multiLevelType w:val="hybridMultilevel"/>
    <w:tmpl w:val="EDAC64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53DA284D"/>
    <w:multiLevelType w:val="hybridMultilevel"/>
    <w:tmpl w:val="EF5401A8"/>
    <w:lvl w:ilvl="0" w:tplc="1E5E44C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558D5A3C"/>
    <w:multiLevelType w:val="hybridMultilevel"/>
    <w:tmpl w:val="DE74B304"/>
    <w:lvl w:ilvl="0" w:tplc="40766A52">
      <w:start w:val="1"/>
      <w:numFmt w:val="decimal"/>
      <w:lvlText w:val="%1."/>
      <w:lvlJc w:val="left"/>
      <w:pPr>
        <w:ind w:left="488" w:hanging="360"/>
      </w:pPr>
      <w:rPr>
        <w:rFonts w:cs="Times New Roman" w:hint="default"/>
        <w:color w:val="auto"/>
      </w:rPr>
    </w:lvl>
    <w:lvl w:ilvl="1" w:tplc="04260019" w:tentative="1">
      <w:start w:val="1"/>
      <w:numFmt w:val="lowerLetter"/>
      <w:lvlText w:val="%2."/>
      <w:lvlJc w:val="left"/>
      <w:pPr>
        <w:ind w:left="1208" w:hanging="360"/>
      </w:pPr>
      <w:rPr>
        <w:rFonts w:cs="Times New Roman"/>
      </w:rPr>
    </w:lvl>
    <w:lvl w:ilvl="2" w:tplc="0426001B" w:tentative="1">
      <w:start w:val="1"/>
      <w:numFmt w:val="lowerRoman"/>
      <w:lvlText w:val="%3."/>
      <w:lvlJc w:val="right"/>
      <w:pPr>
        <w:ind w:left="1928" w:hanging="180"/>
      </w:pPr>
      <w:rPr>
        <w:rFonts w:cs="Times New Roman"/>
      </w:rPr>
    </w:lvl>
    <w:lvl w:ilvl="3" w:tplc="0426000F" w:tentative="1">
      <w:start w:val="1"/>
      <w:numFmt w:val="decimal"/>
      <w:lvlText w:val="%4."/>
      <w:lvlJc w:val="left"/>
      <w:pPr>
        <w:ind w:left="2648" w:hanging="360"/>
      </w:pPr>
      <w:rPr>
        <w:rFonts w:cs="Times New Roman"/>
      </w:rPr>
    </w:lvl>
    <w:lvl w:ilvl="4" w:tplc="04260019" w:tentative="1">
      <w:start w:val="1"/>
      <w:numFmt w:val="lowerLetter"/>
      <w:lvlText w:val="%5."/>
      <w:lvlJc w:val="left"/>
      <w:pPr>
        <w:ind w:left="3368" w:hanging="360"/>
      </w:pPr>
      <w:rPr>
        <w:rFonts w:cs="Times New Roman"/>
      </w:rPr>
    </w:lvl>
    <w:lvl w:ilvl="5" w:tplc="0426001B" w:tentative="1">
      <w:start w:val="1"/>
      <w:numFmt w:val="lowerRoman"/>
      <w:lvlText w:val="%6."/>
      <w:lvlJc w:val="right"/>
      <w:pPr>
        <w:ind w:left="4088" w:hanging="180"/>
      </w:pPr>
      <w:rPr>
        <w:rFonts w:cs="Times New Roman"/>
      </w:rPr>
    </w:lvl>
    <w:lvl w:ilvl="6" w:tplc="0426000F" w:tentative="1">
      <w:start w:val="1"/>
      <w:numFmt w:val="decimal"/>
      <w:lvlText w:val="%7."/>
      <w:lvlJc w:val="left"/>
      <w:pPr>
        <w:ind w:left="4808" w:hanging="360"/>
      </w:pPr>
      <w:rPr>
        <w:rFonts w:cs="Times New Roman"/>
      </w:rPr>
    </w:lvl>
    <w:lvl w:ilvl="7" w:tplc="04260019" w:tentative="1">
      <w:start w:val="1"/>
      <w:numFmt w:val="lowerLetter"/>
      <w:lvlText w:val="%8."/>
      <w:lvlJc w:val="left"/>
      <w:pPr>
        <w:ind w:left="5528" w:hanging="360"/>
      </w:pPr>
      <w:rPr>
        <w:rFonts w:cs="Times New Roman"/>
      </w:rPr>
    </w:lvl>
    <w:lvl w:ilvl="8" w:tplc="0426001B" w:tentative="1">
      <w:start w:val="1"/>
      <w:numFmt w:val="lowerRoman"/>
      <w:lvlText w:val="%9."/>
      <w:lvlJc w:val="right"/>
      <w:pPr>
        <w:ind w:left="6248" w:hanging="180"/>
      </w:pPr>
      <w:rPr>
        <w:rFonts w:cs="Times New Roman"/>
      </w:rPr>
    </w:lvl>
  </w:abstractNum>
  <w:abstractNum w:abstractNumId="30">
    <w:nsid w:val="56692FDB"/>
    <w:multiLevelType w:val="hybridMultilevel"/>
    <w:tmpl w:val="CA325AFE"/>
    <w:lvl w:ilvl="0" w:tplc="E5DCED8C">
      <w:start w:val="1"/>
      <w:numFmt w:val="decimal"/>
      <w:lvlText w:val="%1."/>
      <w:lvlJc w:val="left"/>
      <w:pPr>
        <w:ind w:left="413" w:hanging="360"/>
      </w:pPr>
      <w:rPr>
        <w:rFonts w:cs="Times New Roman" w:hint="default"/>
      </w:rPr>
    </w:lvl>
    <w:lvl w:ilvl="1" w:tplc="04260019" w:tentative="1">
      <w:start w:val="1"/>
      <w:numFmt w:val="lowerLetter"/>
      <w:lvlText w:val="%2."/>
      <w:lvlJc w:val="left"/>
      <w:pPr>
        <w:ind w:left="1133" w:hanging="360"/>
      </w:pPr>
      <w:rPr>
        <w:rFonts w:cs="Times New Roman"/>
      </w:rPr>
    </w:lvl>
    <w:lvl w:ilvl="2" w:tplc="0426001B" w:tentative="1">
      <w:start w:val="1"/>
      <w:numFmt w:val="lowerRoman"/>
      <w:lvlText w:val="%3."/>
      <w:lvlJc w:val="right"/>
      <w:pPr>
        <w:ind w:left="1853" w:hanging="180"/>
      </w:pPr>
      <w:rPr>
        <w:rFonts w:cs="Times New Roman"/>
      </w:rPr>
    </w:lvl>
    <w:lvl w:ilvl="3" w:tplc="0426000F" w:tentative="1">
      <w:start w:val="1"/>
      <w:numFmt w:val="decimal"/>
      <w:lvlText w:val="%4."/>
      <w:lvlJc w:val="left"/>
      <w:pPr>
        <w:ind w:left="2573" w:hanging="360"/>
      </w:pPr>
      <w:rPr>
        <w:rFonts w:cs="Times New Roman"/>
      </w:rPr>
    </w:lvl>
    <w:lvl w:ilvl="4" w:tplc="04260019" w:tentative="1">
      <w:start w:val="1"/>
      <w:numFmt w:val="lowerLetter"/>
      <w:lvlText w:val="%5."/>
      <w:lvlJc w:val="left"/>
      <w:pPr>
        <w:ind w:left="3293" w:hanging="360"/>
      </w:pPr>
      <w:rPr>
        <w:rFonts w:cs="Times New Roman"/>
      </w:rPr>
    </w:lvl>
    <w:lvl w:ilvl="5" w:tplc="0426001B" w:tentative="1">
      <w:start w:val="1"/>
      <w:numFmt w:val="lowerRoman"/>
      <w:lvlText w:val="%6."/>
      <w:lvlJc w:val="right"/>
      <w:pPr>
        <w:ind w:left="4013" w:hanging="180"/>
      </w:pPr>
      <w:rPr>
        <w:rFonts w:cs="Times New Roman"/>
      </w:rPr>
    </w:lvl>
    <w:lvl w:ilvl="6" w:tplc="0426000F" w:tentative="1">
      <w:start w:val="1"/>
      <w:numFmt w:val="decimal"/>
      <w:lvlText w:val="%7."/>
      <w:lvlJc w:val="left"/>
      <w:pPr>
        <w:ind w:left="4733" w:hanging="360"/>
      </w:pPr>
      <w:rPr>
        <w:rFonts w:cs="Times New Roman"/>
      </w:rPr>
    </w:lvl>
    <w:lvl w:ilvl="7" w:tplc="04260019" w:tentative="1">
      <w:start w:val="1"/>
      <w:numFmt w:val="lowerLetter"/>
      <w:lvlText w:val="%8."/>
      <w:lvlJc w:val="left"/>
      <w:pPr>
        <w:ind w:left="5453" w:hanging="360"/>
      </w:pPr>
      <w:rPr>
        <w:rFonts w:cs="Times New Roman"/>
      </w:rPr>
    </w:lvl>
    <w:lvl w:ilvl="8" w:tplc="0426001B" w:tentative="1">
      <w:start w:val="1"/>
      <w:numFmt w:val="lowerRoman"/>
      <w:lvlText w:val="%9."/>
      <w:lvlJc w:val="right"/>
      <w:pPr>
        <w:ind w:left="6173" w:hanging="180"/>
      </w:pPr>
      <w:rPr>
        <w:rFonts w:cs="Times New Roman"/>
      </w:rPr>
    </w:lvl>
  </w:abstractNum>
  <w:abstractNum w:abstractNumId="31">
    <w:nsid w:val="5B546706"/>
    <w:multiLevelType w:val="hybridMultilevel"/>
    <w:tmpl w:val="A58C670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5BA520F0"/>
    <w:multiLevelType w:val="hybridMultilevel"/>
    <w:tmpl w:val="0CCAE94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63A50D16"/>
    <w:multiLevelType w:val="hybridMultilevel"/>
    <w:tmpl w:val="526A3380"/>
    <w:lvl w:ilvl="0" w:tplc="04260001">
      <w:start w:val="1"/>
      <w:numFmt w:val="bullet"/>
      <w:lvlText w:val=""/>
      <w:lvlJc w:val="left"/>
      <w:pPr>
        <w:ind w:left="485" w:hanging="360"/>
      </w:pPr>
      <w:rPr>
        <w:rFonts w:ascii="Symbol" w:hAnsi="Symbol" w:hint="default"/>
      </w:rPr>
    </w:lvl>
    <w:lvl w:ilvl="1" w:tplc="04260003" w:tentative="1">
      <w:start w:val="1"/>
      <w:numFmt w:val="bullet"/>
      <w:lvlText w:val="o"/>
      <w:lvlJc w:val="left"/>
      <w:pPr>
        <w:ind w:left="1205" w:hanging="360"/>
      </w:pPr>
      <w:rPr>
        <w:rFonts w:ascii="Courier New" w:hAnsi="Courier New" w:hint="default"/>
      </w:rPr>
    </w:lvl>
    <w:lvl w:ilvl="2" w:tplc="04260005" w:tentative="1">
      <w:start w:val="1"/>
      <w:numFmt w:val="bullet"/>
      <w:lvlText w:val=""/>
      <w:lvlJc w:val="left"/>
      <w:pPr>
        <w:ind w:left="1925" w:hanging="360"/>
      </w:pPr>
      <w:rPr>
        <w:rFonts w:ascii="Wingdings" w:hAnsi="Wingdings" w:hint="default"/>
      </w:rPr>
    </w:lvl>
    <w:lvl w:ilvl="3" w:tplc="04260001" w:tentative="1">
      <w:start w:val="1"/>
      <w:numFmt w:val="bullet"/>
      <w:lvlText w:val=""/>
      <w:lvlJc w:val="left"/>
      <w:pPr>
        <w:ind w:left="2645" w:hanging="360"/>
      </w:pPr>
      <w:rPr>
        <w:rFonts w:ascii="Symbol" w:hAnsi="Symbol" w:hint="default"/>
      </w:rPr>
    </w:lvl>
    <w:lvl w:ilvl="4" w:tplc="04260003" w:tentative="1">
      <w:start w:val="1"/>
      <w:numFmt w:val="bullet"/>
      <w:lvlText w:val="o"/>
      <w:lvlJc w:val="left"/>
      <w:pPr>
        <w:ind w:left="3365" w:hanging="360"/>
      </w:pPr>
      <w:rPr>
        <w:rFonts w:ascii="Courier New" w:hAnsi="Courier New" w:hint="default"/>
      </w:rPr>
    </w:lvl>
    <w:lvl w:ilvl="5" w:tplc="04260005" w:tentative="1">
      <w:start w:val="1"/>
      <w:numFmt w:val="bullet"/>
      <w:lvlText w:val=""/>
      <w:lvlJc w:val="left"/>
      <w:pPr>
        <w:ind w:left="4085" w:hanging="360"/>
      </w:pPr>
      <w:rPr>
        <w:rFonts w:ascii="Wingdings" w:hAnsi="Wingdings" w:hint="default"/>
      </w:rPr>
    </w:lvl>
    <w:lvl w:ilvl="6" w:tplc="04260001" w:tentative="1">
      <w:start w:val="1"/>
      <w:numFmt w:val="bullet"/>
      <w:lvlText w:val=""/>
      <w:lvlJc w:val="left"/>
      <w:pPr>
        <w:ind w:left="4805" w:hanging="360"/>
      </w:pPr>
      <w:rPr>
        <w:rFonts w:ascii="Symbol" w:hAnsi="Symbol" w:hint="default"/>
      </w:rPr>
    </w:lvl>
    <w:lvl w:ilvl="7" w:tplc="04260003" w:tentative="1">
      <w:start w:val="1"/>
      <w:numFmt w:val="bullet"/>
      <w:lvlText w:val="o"/>
      <w:lvlJc w:val="left"/>
      <w:pPr>
        <w:ind w:left="5525" w:hanging="360"/>
      </w:pPr>
      <w:rPr>
        <w:rFonts w:ascii="Courier New" w:hAnsi="Courier New" w:hint="default"/>
      </w:rPr>
    </w:lvl>
    <w:lvl w:ilvl="8" w:tplc="04260005" w:tentative="1">
      <w:start w:val="1"/>
      <w:numFmt w:val="bullet"/>
      <w:lvlText w:val=""/>
      <w:lvlJc w:val="left"/>
      <w:pPr>
        <w:ind w:left="6245" w:hanging="360"/>
      </w:pPr>
      <w:rPr>
        <w:rFonts w:ascii="Wingdings" w:hAnsi="Wingdings" w:hint="default"/>
      </w:rPr>
    </w:lvl>
  </w:abstractNum>
  <w:abstractNum w:abstractNumId="34">
    <w:nsid w:val="659307A8"/>
    <w:multiLevelType w:val="hybridMultilevel"/>
    <w:tmpl w:val="3438BD46"/>
    <w:lvl w:ilvl="0" w:tplc="329880EA">
      <w:start w:val="1"/>
      <w:numFmt w:val="decimal"/>
      <w:lvlText w:val="%1."/>
      <w:lvlJc w:val="left"/>
      <w:pPr>
        <w:ind w:left="485" w:hanging="360"/>
      </w:pPr>
      <w:rPr>
        <w:rFonts w:cs="Times New Roman" w:hint="default"/>
      </w:rPr>
    </w:lvl>
    <w:lvl w:ilvl="1" w:tplc="04090019" w:tentative="1">
      <w:start w:val="1"/>
      <w:numFmt w:val="lowerLetter"/>
      <w:lvlText w:val="%2."/>
      <w:lvlJc w:val="left"/>
      <w:pPr>
        <w:ind w:left="1205" w:hanging="360"/>
      </w:pPr>
      <w:rPr>
        <w:rFonts w:cs="Times New Roman"/>
      </w:rPr>
    </w:lvl>
    <w:lvl w:ilvl="2" w:tplc="0409001B" w:tentative="1">
      <w:start w:val="1"/>
      <w:numFmt w:val="lowerRoman"/>
      <w:lvlText w:val="%3."/>
      <w:lvlJc w:val="right"/>
      <w:pPr>
        <w:ind w:left="1925" w:hanging="180"/>
      </w:pPr>
      <w:rPr>
        <w:rFonts w:cs="Times New Roman"/>
      </w:rPr>
    </w:lvl>
    <w:lvl w:ilvl="3" w:tplc="0409000F" w:tentative="1">
      <w:start w:val="1"/>
      <w:numFmt w:val="decimal"/>
      <w:lvlText w:val="%4."/>
      <w:lvlJc w:val="left"/>
      <w:pPr>
        <w:ind w:left="2645" w:hanging="360"/>
      </w:pPr>
      <w:rPr>
        <w:rFonts w:cs="Times New Roman"/>
      </w:rPr>
    </w:lvl>
    <w:lvl w:ilvl="4" w:tplc="04090019" w:tentative="1">
      <w:start w:val="1"/>
      <w:numFmt w:val="lowerLetter"/>
      <w:lvlText w:val="%5."/>
      <w:lvlJc w:val="left"/>
      <w:pPr>
        <w:ind w:left="3365" w:hanging="360"/>
      </w:pPr>
      <w:rPr>
        <w:rFonts w:cs="Times New Roman"/>
      </w:rPr>
    </w:lvl>
    <w:lvl w:ilvl="5" w:tplc="0409001B" w:tentative="1">
      <w:start w:val="1"/>
      <w:numFmt w:val="lowerRoman"/>
      <w:lvlText w:val="%6."/>
      <w:lvlJc w:val="right"/>
      <w:pPr>
        <w:ind w:left="4085" w:hanging="180"/>
      </w:pPr>
      <w:rPr>
        <w:rFonts w:cs="Times New Roman"/>
      </w:rPr>
    </w:lvl>
    <w:lvl w:ilvl="6" w:tplc="0409000F" w:tentative="1">
      <w:start w:val="1"/>
      <w:numFmt w:val="decimal"/>
      <w:lvlText w:val="%7."/>
      <w:lvlJc w:val="left"/>
      <w:pPr>
        <w:ind w:left="4805" w:hanging="360"/>
      </w:pPr>
      <w:rPr>
        <w:rFonts w:cs="Times New Roman"/>
      </w:rPr>
    </w:lvl>
    <w:lvl w:ilvl="7" w:tplc="04090019" w:tentative="1">
      <w:start w:val="1"/>
      <w:numFmt w:val="lowerLetter"/>
      <w:lvlText w:val="%8."/>
      <w:lvlJc w:val="left"/>
      <w:pPr>
        <w:ind w:left="5525" w:hanging="360"/>
      </w:pPr>
      <w:rPr>
        <w:rFonts w:cs="Times New Roman"/>
      </w:rPr>
    </w:lvl>
    <w:lvl w:ilvl="8" w:tplc="0409001B" w:tentative="1">
      <w:start w:val="1"/>
      <w:numFmt w:val="lowerRoman"/>
      <w:lvlText w:val="%9."/>
      <w:lvlJc w:val="right"/>
      <w:pPr>
        <w:ind w:left="6245" w:hanging="180"/>
      </w:pPr>
      <w:rPr>
        <w:rFonts w:cs="Times New Roman"/>
      </w:rPr>
    </w:lvl>
  </w:abstractNum>
  <w:abstractNum w:abstractNumId="35">
    <w:nsid w:val="66F51FCF"/>
    <w:multiLevelType w:val="hybridMultilevel"/>
    <w:tmpl w:val="FC0CEC1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nsid w:val="67B67A07"/>
    <w:multiLevelType w:val="hybridMultilevel"/>
    <w:tmpl w:val="0A863AE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67D346FF"/>
    <w:multiLevelType w:val="hybridMultilevel"/>
    <w:tmpl w:val="90F0DDF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nsid w:val="68A845F2"/>
    <w:multiLevelType w:val="hybridMultilevel"/>
    <w:tmpl w:val="BBFAE29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6B607EA8"/>
    <w:multiLevelType w:val="hybridMultilevel"/>
    <w:tmpl w:val="820438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nsid w:val="6B933CA4"/>
    <w:multiLevelType w:val="hybridMultilevel"/>
    <w:tmpl w:val="F962BE6E"/>
    <w:lvl w:ilvl="0" w:tplc="B4906A28">
      <w:start w:val="38"/>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nsid w:val="6DCC0533"/>
    <w:multiLevelType w:val="hybridMultilevel"/>
    <w:tmpl w:val="AB74FE38"/>
    <w:lvl w:ilvl="0" w:tplc="8E605B14">
      <w:start w:val="1"/>
      <w:numFmt w:val="decimal"/>
      <w:lvlText w:val="%1."/>
      <w:lvlJc w:val="left"/>
      <w:pPr>
        <w:ind w:left="485" w:hanging="360"/>
      </w:pPr>
      <w:rPr>
        <w:rFonts w:cs="Times New Roman" w:hint="default"/>
      </w:rPr>
    </w:lvl>
    <w:lvl w:ilvl="1" w:tplc="04260019" w:tentative="1">
      <w:start w:val="1"/>
      <w:numFmt w:val="lowerLetter"/>
      <w:lvlText w:val="%2."/>
      <w:lvlJc w:val="left"/>
      <w:pPr>
        <w:ind w:left="1205" w:hanging="360"/>
      </w:pPr>
      <w:rPr>
        <w:rFonts w:cs="Times New Roman"/>
      </w:rPr>
    </w:lvl>
    <w:lvl w:ilvl="2" w:tplc="0426001B" w:tentative="1">
      <w:start w:val="1"/>
      <w:numFmt w:val="lowerRoman"/>
      <w:lvlText w:val="%3."/>
      <w:lvlJc w:val="right"/>
      <w:pPr>
        <w:ind w:left="1925" w:hanging="180"/>
      </w:pPr>
      <w:rPr>
        <w:rFonts w:cs="Times New Roman"/>
      </w:rPr>
    </w:lvl>
    <w:lvl w:ilvl="3" w:tplc="0426000F" w:tentative="1">
      <w:start w:val="1"/>
      <w:numFmt w:val="decimal"/>
      <w:lvlText w:val="%4."/>
      <w:lvlJc w:val="left"/>
      <w:pPr>
        <w:ind w:left="2645" w:hanging="360"/>
      </w:pPr>
      <w:rPr>
        <w:rFonts w:cs="Times New Roman"/>
      </w:rPr>
    </w:lvl>
    <w:lvl w:ilvl="4" w:tplc="04260019" w:tentative="1">
      <w:start w:val="1"/>
      <w:numFmt w:val="lowerLetter"/>
      <w:lvlText w:val="%5."/>
      <w:lvlJc w:val="left"/>
      <w:pPr>
        <w:ind w:left="3365" w:hanging="360"/>
      </w:pPr>
      <w:rPr>
        <w:rFonts w:cs="Times New Roman"/>
      </w:rPr>
    </w:lvl>
    <w:lvl w:ilvl="5" w:tplc="0426001B" w:tentative="1">
      <w:start w:val="1"/>
      <w:numFmt w:val="lowerRoman"/>
      <w:lvlText w:val="%6."/>
      <w:lvlJc w:val="right"/>
      <w:pPr>
        <w:ind w:left="4085" w:hanging="180"/>
      </w:pPr>
      <w:rPr>
        <w:rFonts w:cs="Times New Roman"/>
      </w:rPr>
    </w:lvl>
    <w:lvl w:ilvl="6" w:tplc="0426000F" w:tentative="1">
      <w:start w:val="1"/>
      <w:numFmt w:val="decimal"/>
      <w:lvlText w:val="%7."/>
      <w:lvlJc w:val="left"/>
      <w:pPr>
        <w:ind w:left="4805" w:hanging="360"/>
      </w:pPr>
      <w:rPr>
        <w:rFonts w:cs="Times New Roman"/>
      </w:rPr>
    </w:lvl>
    <w:lvl w:ilvl="7" w:tplc="04260019" w:tentative="1">
      <w:start w:val="1"/>
      <w:numFmt w:val="lowerLetter"/>
      <w:lvlText w:val="%8."/>
      <w:lvlJc w:val="left"/>
      <w:pPr>
        <w:ind w:left="5525" w:hanging="360"/>
      </w:pPr>
      <w:rPr>
        <w:rFonts w:cs="Times New Roman"/>
      </w:rPr>
    </w:lvl>
    <w:lvl w:ilvl="8" w:tplc="0426001B" w:tentative="1">
      <w:start w:val="1"/>
      <w:numFmt w:val="lowerRoman"/>
      <w:lvlText w:val="%9."/>
      <w:lvlJc w:val="right"/>
      <w:pPr>
        <w:ind w:left="6245" w:hanging="180"/>
      </w:pPr>
      <w:rPr>
        <w:rFonts w:cs="Times New Roman"/>
      </w:rPr>
    </w:lvl>
  </w:abstractNum>
  <w:abstractNum w:abstractNumId="42">
    <w:nsid w:val="6EE63715"/>
    <w:multiLevelType w:val="hybridMultilevel"/>
    <w:tmpl w:val="99C822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3">
    <w:nsid w:val="73573442"/>
    <w:multiLevelType w:val="hybridMultilevel"/>
    <w:tmpl w:val="03E48A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38F0DA5"/>
    <w:multiLevelType w:val="hybridMultilevel"/>
    <w:tmpl w:val="41A61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64349CB"/>
    <w:multiLevelType w:val="hybridMultilevel"/>
    <w:tmpl w:val="D278DA3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6">
    <w:nsid w:val="766D77D4"/>
    <w:multiLevelType w:val="hybridMultilevel"/>
    <w:tmpl w:val="47726CA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7">
    <w:nsid w:val="79EB778F"/>
    <w:multiLevelType w:val="multilevel"/>
    <w:tmpl w:val="719611F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26"/>
  </w:num>
  <w:num w:numId="3">
    <w:abstractNumId w:val="34"/>
  </w:num>
  <w:num w:numId="4">
    <w:abstractNumId w:val="15"/>
  </w:num>
  <w:num w:numId="5">
    <w:abstractNumId w:val="24"/>
  </w:num>
  <w:num w:numId="6">
    <w:abstractNumId w:val="41"/>
  </w:num>
  <w:num w:numId="7">
    <w:abstractNumId w:val="33"/>
  </w:num>
  <w:num w:numId="8">
    <w:abstractNumId w:val="29"/>
  </w:num>
  <w:num w:numId="9">
    <w:abstractNumId w:val="7"/>
  </w:num>
  <w:num w:numId="10">
    <w:abstractNumId w:val="0"/>
  </w:num>
  <w:num w:numId="11">
    <w:abstractNumId w:val="17"/>
  </w:num>
  <w:num w:numId="12">
    <w:abstractNumId w:val="22"/>
  </w:num>
  <w:num w:numId="13">
    <w:abstractNumId w:val="44"/>
  </w:num>
  <w:num w:numId="14">
    <w:abstractNumId w:val="21"/>
  </w:num>
  <w:num w:numId="15">
    <w:abstractNumId w:val="12"/>
  </w:num>
  <w:num w:numId="16">
    <w:abstractNumId w:val="1"/>
  </w:num>
  <w:num w:numId="17">
    <w:abstractNumId w:val="42"/>
  </w:num>
  <w:num w:numId="18">
    <w:abstractNumId w:val="3"/>
  </w:num>
  <w:num w:numId="19">
    <w:abstractNumId w:val="30"/>
  </w:num>
  <w:num w:numId="20">
    <w:abstractNumId w:val="43"/>
  </w:num>
  <w:num w:numId="21">
    <w:abstractNumId w:val="11"/>
  </w:num>
  <w:num w:numId="22">
    <w:abstractNumId w:val="46"/>
  </w:num>
  <w:num w:numId="23">
    <w:abstractNumId w:val="20"/>
  </w:num>
  <w:num w:numId="24">
    <w:abstractNumId w:val="36"/>
  </w:num>
  <w:num w:numId="25">
    <w:abstractNumId w:val="16"/>
  </w:num>
  <w:num w:numId="26">
    <w:abstractNumId w:val="18"/>
  </w:num>
  <w:num w:numId="27">
    <w:abstractNumId w:val="14"/>
  </w:num>
  <w:num w:numId="28">
    <w:abstractNumId w:val="4"/>
  </w:num>
  <w:num w:numId="29">
    <w:abstractNumId w:val="31"/>
  </w:num>
  <w:num w:numId="30">
    <w:abstractNumId w:val="39"/>
  </w:num>
  <w:num w:numId="31">
    <w:abstractNumId w:val="28"/>
  </w:num>
  <w:num w:numId="32">
    <w:abstractNumId w:val="10"/>
  </w:num>
  <w:num w:numId="33">
    <w:abstractNumId w:val="19"/>
  </w:num>
  <w:num w:numId="34">
    <w:abstractNumId w:val="27"/>
  </w:num>
  <w:num w:numId="35">
    <w:abstractNumId w:val="40"/>
  </w:num>
  <w:num w:numId="36">
    <w:abstractNumId w:val="2"/>
  </w:num>
  <w:num w:numId="37">
    <w:abstractNumId w:val="32"/>
  </w:num>
  <w:num w:numId="38">
    <w:abstractNumId w:val="45"/>
  </w:num>
  <w:num w:numId="39">
    <w:abstractNumId w:val="5"/>
  </w:num>
  <w:num w:numId="40">
    <w:abstractNumId w:val="25"/>
  </w:num>
  <w:num w:numId="41">
    <w:abstractNumId w:val="47"/>
  </w:num>
  <w:num w:numId="42">
    <w:abstractNumId w:val="37"/>
  </w:num>
  <w:num w:numId="43">
    <w:abstractNumId w:val="8"/>
  </w:num>
  <w:num w:numId="44">
    <w:abstractNumId w:val="6"/>
  </w:num>
  <w:num w:numId="45">
    <w:abstractNumId w:val="23"/>
  </w:num>
  <w:num w:numId="46">
    <w:abstractNumId w:val="35"/>
  </w:num>
  <w:num w:numId="47">
    <w:abstractNumId w:val="13"/>
  </w:num>
  <w:num w:numId="4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69"/>
    <w:rsid w:val="00002085"/>
    <w:rsid w:val="0000527E"/>
    <w:rsid w:val="00011451"/>
    <w:rsid w:val="000119B2"/>
    <w:rsid w:val="000120CA"/>
    <w:rsid w:val="0001273E"/>
    <w:rsid w:val="000129BB"/>
    <w:rsid w:val="00012BD7"/>
    <w:rsid w:val="00013213"/>
    <w:rsid w:val="00017FC9"/>
    <w:rsid w:val="00020D22"/>
    <w:rsid w:val="00025AA7"/>
    <w:rsid w:val="00026528"/>
    <w:rsid w:val="00026E8B"/>
    <w:rsid w:val="00026ECB"/>
    <w:rsid w:val="00030119"/>
    <w:rsid w:val="0003354E"/>
    <w:rsid w:val="00033711"/>
    <w:rsid w:val="00033D44"/>
    <w:rsid w:val="0003475F"/>
    <w:rsid w:val="000349BB"/>
    <w:rsid w:val="0003789F"/>
    <w:rsid w:val="000402BA"/>
    <w:rsid w:val="0004230B"/>
    <w:rsid w:val="000436FF"/>
    <w:rsid w:val="00043C4F"/>
    <w:rsid w:val="000478A8"/>
    <w:rsid w:val="000503D6"/>
    <w:rsid w:val="000505C2"/>
    <w:rsid w:val="00050785"/>
    <w:rsid w:val="000512A4"/>
    <w:rsid w:val="00052013"/>
    <w:rsid w:val="00052AFC"/>
    <w:rsid w:val="0005654A"/>
    <w:rsid w:val="00057937"/>
    <w:rsid w:val="00060197"/>
    <w:rsid w:val="00062494"/>
    <w:rsid w:val="00062AF0"/>
    <w:rsid w:val="00063F54"/>
    <w:rsid w:val="000642B3"/>
    <w:rsid w:val="000644F1"/>
    <w:rsid w:val="00066100"/>
    <w:rsid w:val="000721D4"/>
    <w:rsid w:val="00076969"/>
    <w:rsid w:val="0008260F"/>
    <w:rsid w:val="00083AB3"/>
    <w:rsid w:val="00093687"/>
    <w:rsid w:val="00095810"/>
    <w:rsid w:val="000A0572"/>
    <w:rsid w:val="000A5302"/>
    <w:rsid w:val="000A54E9"/>
    <w:rsid w:val="000B0907"/>
    <w:rsid w:val="000B0BD8"/>
    <w:rsid w:val="000B299E"/>
    <w:rsid w:val="000B5893"/>
    <w:rsid w:val="000B5D73"/>
    <w:rsid w:val="000B6132"/>
    <w:rsid w:val="000C243E"/>
    <w:rsid w:val="000C2F7F"/>
    <w:rsid w:val="000C38C5"/>
    <w:rsid w:val="000C4B12"/>
    <w:rsid w:val="000C78DE"/>
    <w:rsid w:val="000C7E16"/>
    <w:rsid w:val="000D2B92"/>
    <w:rsid w:val="000D7B03"/>
    <w:rsid w:val="000E1789"/>
    <w:rsid w:val="000E445A"/>
    <w:rsid w:val="000E5556"/>
    <w:rsid w:val="000E77F3"/>
    <w:rsid w:val="000E7C77"/>
    <w:rsid w:val="000E7E67"/>
    <w:rsid w:val="000F07C8"/>
    <w:rsid w:val="000F1638"/>
    <w:rsid w:val="000F1860"/>
    <w:rsid w:val="000F1A51"/>
    <w:rsid w:val="000F20B1"/>
    <w:rsid w:val="000F3643"/>
    <w:rsid w:val="000F49FD"/>
    <w:rsid w:val="000F7A77"/>
    <w:rsid w:val="00101A89"/>
    <w:rsid w:val="00101E4A"/>
    <w:rsid w:val="001028CD"/>
    <w:rsid w:val="001061E5"/>
    <w:rsid w:val="00107DF7"/>
    <w:rsid w:val="00111059"/>
    <w:rsid w:val="00112B6D"/>
    <w:rsid w:val="00115446"/>
    <w:rsid w:val="00120D5C"/>
    <w:rsid w:val="00121206"/>
    <w:rsid w:val="001234B2"/>
    <w:rsid w:val="001238EF"/>
    <w:rsid w:val="001240FB"/>
    <w:rsid w:val="0012642F"/>
    <w:rsid w:val="00130712"/>
    <w:rsid w:val="00131FFF"/>
    <w:rsid w:val="00135DC0"/>
    <w:rsid w:val="00136B93"/>
    <w:rsid w:val="00136E25"/>
    <w:rsid w:val="00137595"/>
    <w:rsid w:val="001410FB"/>
    <w:rsid w:val="00141533"/>
    <w:rsid w:val="0014255A"/>
    <w:rsid w:val="001442B9"/>
    <w:rsid w:val="00144C10"/>
    <w:rsid w:val="0015024A"/>
    <w:rsid w:val="00150DC0"/>
    <w:rsid w:val="0015160E"/>
    <w:rsid w:val="001525B9"/>
    <w:rsid w:val="00154E4C"/>
    <w:rsid w:val="00155536"/>
    <w:rsid w:val="00156A6F"/>
    <w:rsid w:val="0015742C"/>
    <w:rsid w:val="001629E1"/>
    <w:rsid w:val="00163F36"/>
    <w:rsid w:val="00165284"/>
    <w:rsid w:val="00166CBC"/>
    <w:rsid w:val="00167170"/>
    <w:rsid w:val="00167DB9"/>
    <w:rsid w:val="00170830"/>
    <w:rsid w:val="001713B8"/>
    <w:rsid w:val="001720EF"/>
    <w:rsid w:val="00173674"/>
    <w:rsid w:val="00174489"/>
    <w:rsid w:val="00174F26"/>
    <w:rsid w:val="0017520B"/>
    <w:rsid w:val="00175A19"/>
    <w:rsid w:val="00176043"/>
    <w:rsid w:val="00176FE6"/>
    <w:rsid w:val="0017712D"/>
    <w:rsid w:val="001773F7"/>
    <w:rsid w:val="0018123D"/>
    <w:rsid w:val="00182EB2"/>
    <w:rsid w:val="00183284"/>
    <w:rsid w:val="001838D9"/>
    <w:rsid w:val="0018469E"/>
    <w:rsid w:val="00185677"/>
    <w:rsid w:val="001900B1"/>
    <w:rsid w:val="00190D08"/>
    <w:rsid w:val="00194F73"/>
    <w:rsid w:val="0019779A"/>
    <w:rsid w:val="001A15E4"/>
    <w:rsid w:val="001A1ABE"/>
    <w:rsid w:val="001A752A"/>
    <w:rsid w:val="001B1CC6"/>
    <w:rsid w:val="001B4109"/>
    <w:rsid w:val="001B5312"/>
    <w:rsid w:val="001B6619"/>
    <w:rsid w:val="001C0454"/>
    <w:rsid w:val="001C3902"/>
    <w:rsid w:val="001C4E8D"/>
    <w:rsid w:val="001C4F80"/>
    <w:rsid w:val="001C5917"/>
    <w:rsid w:val="001D18B0"/>
    <w:rsid w:val="001D6293"/>
    <w:rsid w:val="001D66ED"/>
    <w:rsid w:val="001E1A40"/>
    <w:rsid w:val="001F0D42"/>
    <w:rsid w:val="001F1DF3"/>
    <w:rsid w:val="001F3586"/>
    <w:rsid w:val="001F3F42"/>
    <w:rsid w:val="001F44CE"/>
    <w:rsid w:val="001F4512"/>
    <w:rsid w:val="001F4EDD"/>
    <w:rsid w:val="00200200"/>
    <w:rsid w:val="00200D86"/>
    <w:rsid w:val="00201D7D"/>
    <w:rsid w:val="002048DA"/>
    <w:rsid w:val="002068C0"/>
    <w:rsid w:val="00207028"/>
    <w:rsid w:val="00207C79"/>
    <w:rsid w:val="002104BD"/>
    <w:rsid w:val="002116B6"/>
    <w:rsid w:val="002161A8"/>
    <w:rsid w:val="00216E89"/>
    <w:rsid w:val="002224B9"/>
    <w:rsid w:val="002227BB"/>
    <w:rsid w:val="00222F59"/>
    <w:rsid w:val="0023544F"/>
    <w:rsid w:val="0023668A"/>
    <w:rsid w:val="00241188"/>
    <w:rsid w:val="00241857"/>
    <w:rsid w:val="00245013"/>
    <w:rsid w:val="0024539B"/>
    <w:rsid w:val="00246032"/>
    <w:rsid w:val="00250442"/>
    <w:rsid w:val="00252B81"/>
    <w:rsid w:val="00254C36"/>
    <w:rsid w:val="00255C9B"/>
    <w:rsid w:val="00260AE1"/>
    <w:rsid w:val="0026135B"/>
    <w:rsid w:val="0026191B"/>
    <w:rsid w:val="00265FD9"/>
    <w:rsid w:val="00266CC5"/>
    <w:rsid w:val="0026713E"/>
    <w:rsid w:val="00273959"/>
    <w:rsid w:val="00276627"/>
    <w:rsid w:val="002807AB"/>
    <w:rsid w:val="00281F30"/>
    <w:rsid w:val="002821B8"/>
    <w:rsid w:val="002871A2"/>
    <w:rsid w:val="002875E2"/>
    <w:rsid w:val="002908C0"/>
    <w:rsid w:val="002917ED"/>
    <w:rsid w:val="002928F3"/>
    <w:rsid w:val="00294014"/>
    <w:rsid w:val="00294027"/>
    <w:rsid w:val="00294C74"/>
    <w:rsid w:val="002969FD"/>
    <w:rsid w:val="0029725B"/>
    <w:rsid w:val="00297812"/>
    <w:rsid w:val="002A1A8E"/>
    <w:rsid w:val="002A3A12"/>
    <w:rsid w:val="002A4A47"/>
    <w:rsid w:val="002A5BE5"/>
    <w:rsid w:val="002B1D25"/>
    <w:rsid w:val="002B1DD8"/>
    <w:rsid w:val="002B3A98"/>
    <w:rsid w:val="002B66A7"/>
    <w:rsid w:val="002C01DB"/>
    <w:rsid w:val="002C2851"/>
    <w:rsid w:val="002C3C31"/>
    <w:rsid w:val="002C43B5"/>
    <w:rsid w:val="002C4E19"/>
    <w:rsid w:val="002C5EA1"/>
    <w:rsid w:val="002D135C"/>
    <w:rsid w:val="002D3902"/>
    <w:rsid w:val="002D70F1"/>
    <w:rsid w:val="002E3D62"/>
    <w:rsid w:val="002E4129"/>
    <w:rsid w:val="002E5157"/>
    <w:rsid w:val="002F126C"/>
    <w:rsid w:val="002F2C72"/>
    <w:rsid w:val="002F33D5"/>
    <w:rsid w:val="002F5674"/>
    <w:rsid w:val="002F622D"/>
    <w:rsid w:val="002F72CC"/>
    <w:rsid w:val="003057AF"/>
    <w:rsid w:val="00306830"/>
    <w:rsid w:val="00310262"/>
    <w:rsid w:val="003108F3"/>
    <w:rsid w:val="00311B41"/>
    <w:rsid w:val="00317714"/>
    <w:rsid w:val="00320963"/>
    <w:rsid w:val="00324F8A"/>
    <w:rsid w:val="0032524F"/>
    <w:rsid w:val="003254C7"/>
    <w:rsid w:val="00325564"/>
    <w:rsid w:val="00326D32"/>
    <w:rsid w:val="00326F93"/>
    <w:rsid w:val="003322A6"/>
    <w:rsid w:val="00335A03"/>
    <w:rsid w:val="00335CF8"/>
    <w:rsid w:val="00336D33"/>
    <w:rsid w:val="00342CFD"/>
    <w:rsid w:val="00343CB1"/>
    <w:rsid w:val="00345C2D"/>
    <w:rsid w:val="00346771"/>
    <w:rsid w:val="0034748E"/>
    <w:rsid w:val="00350A0A"/>
    <w:rsid w:val="00350F96"/>
    <w:rsid w:val="00361DE4"/>
    <w:rsid w:val="0036317E"/>
    <w:rsid w:val="003650D5"/>
    <w:rsid w:val="00371848"/>
    <w:rsid w:val="00372FE7"/>
    <w:rsid w:val="00373083"/>
    <w:rsid w:val="00373969"/>
    <w:rsid w:val="00375249"/>
    <w:rsid w:val="00377690"/>
    <w:rsid w:val="0038052A"/>
    <w:rsid w:val="00382564"/>
    <w:rsid w:val="003867CB"/>
    <w:rsid w:val="00387272"/>
    <w:rsid w:val="0039073B"/>
    <w:rsid w:val="0039180C"/>
    <w:rsid w:val="00394880"/>
    <w:rsid w:val="003968C1"/>
    <w:rsid w:val="003A23EF"/>
    <w:rsid w:val="003A3CD1"/>
    <w:rsid w:val="003A49B0"/>
    <w:rsid w:val="003A55A3"/>
    <w:rsid w:val="003A615C"/>
    <w:rsid w:val="003B3352"/>
    <w:rsid w:val="003B3ADC"/>
    <w:rsid w:val="003B469C"/>
    <w:rsid w:val="003B5D4A"/>
    <w:rsid w:val="003B7B32"/>
    <w:rsid w:val="003C0205"/>
    <w:rsid w:val="003C1A58"/>
    <w:rsid w:val="003C47BF"/>
    <w:rsid w:val="003D0BE9"/>
    <w:rsid w:val="003D1674"/>
    <w:rsid w:val="003D2DD2"/>
    <w:rsid w:val="003D325E"/>
    <w:rsid w:val="003E1931"/>
    <w:rsid w:val="003E550E"/>
    <w:rsid w:val="003E74E5"/>
    <w:rsid w:val="003E7A26"/>
    <w:rsid w:val="003E7C58"/>
    <w:rsid w:val="003E7CA9"/>
    <w:rsid w:val="003F4D58"/>
    <w:rsid w:val="003F5F1A"/>
    <w:rsid w:val="0040027D"/>
    <w:rsid w:val="00400BAA"/>
    <w:rsid w:val="00402680"/>
    <w:rsid w:val="00402A9C"/>
    <w:rsid w:val="0040456D"/>
    <w:rsid w:val="0040586D"/>
    <w:rsid w:val="00414B04"/>
    <w:rsid w:val="00415AE8"/>
    <w:rsid w:val="00417AD4"/>
    <w:rsid w:val="00422589"/>
    <w:rsid w:val="0042398B"/>
    <w:rsid w:val="00424EC5"/>
    <w:rsid w:val="004251F0"/>
    <w:rsid w:val="00431134"/>
    <w:rsid w:val="00431FD5"/>
    <w:rsid w:val="00434432"/>
    <w:rsid w:val="00437C4F"/>
    <w:rsid w:val="00444585"/>
    <w:rsid w:val="0044458E"/>
    <w:rsid w:val="00450B7C"/>
    <w:rsid w:val="0045349D"/>
    <w:rsid w:val="0045424A"/>
    <w:rsid w:val="00455732"/>
    <w:rsid w:val="00455ACB"/>
    <w:rsid w:val="00462B12"/>
    <w:rsid w:val="00463B84"/>
    <w:rsid w:val="004657A6"/>
    <w:rsid w:val="004677B8"/>
    <w:rsid w:val="004712F1"/>
    <w:rsid w:val="00471490"/>
    <w:rsid w:val="00471F5B"/>
    <w:rsid w:val="00474A6E"/>
    <w:rsid w:val="004762A3"/>
    <w:rsid w:val="0047754A"/>
    <w:rsid w:val="00481D61"/>
    <w:rsid w:val="00482050"/>
    <w:rsid w:val="00484F50"/>
    <w:rsid w:val="00485D28"/>
    <w:rsid w:val="004866F5"/>
    <w:rsid w:val="00490612"/>
    <w:rsid w:val="00491159"/>
    <w:rsid w:val="0049140C"/>
    <w:rsid w:val="00491CC5"/>
    <w:rsid w:val="00492C06"/>
    <w:rsid w:val="00493F55"/>
    <w:rsid w:val="00494568"/>
    <w:rsid w:val="004A056A"/>
    <w:rsid w:val="004A0BC8"/>
    <w:rsid w:val="004A2786"/>
    <w:rsid w:val="004A31A9"/>
    <w:rsid w:val="004A4EE2"/>
    <w:rsid w:val="004A5075"/>
    <w:rsid w:val="004B0F97"/>
    <w:rsid w:val="004B1F65"/>
    <w:rsid w:val="004B2450"/>
    <w:rsid w:val="004B675F"/>
    <w:rsid w:val="004B6E05"/>
    <w:rsid w:val="004C0D4B"/>
    <w:rsid w:val="004C231B"/>
    <w:rsid w:val="004C3850"/>
    <w:rsid w:val="004C62BE"/>
    <w:rsid w:val="004D1B18"/>
    <w:rsid w:val="004D5693"/>
    <w:rsid w:val="004D620F"/>
    <w:rsid w:val="004D67F1"/>
    <w:rsid w:val="004E0487"/>
    <w:rsid w:val="004E0646"/>
    <w:rsid w:val="004E1B20"/>
    <w:rsid w:val="004E3D2D"/>
    <w:rsid w:val="004E4C3F"/>
    <w:rsid w:val="004E55C6"/>
    <w:rsid w:val="004E61FD"/>
    <w:rsid w:val="004F0C05"/>
    <w:rsid w:val="004F357C"/>
    <w:rsid w:val="004F401F"/>
    <w:rsid w:val="004F51E3"/>
    <w:rsid w:val="00500225"/>
    <w:rsid w:val="005030BE"/>
    <w:rsid w:val="00505B45"/>
    <w:rsid w:val="0050651B"/>
    <w:rsid w:val="00506EE4"/>
    <w:rsid w:val="00510778"/>
    <w:rsid w:val="00512409"/>
    <w:rsid w:val="00514E64"/>
    <w:rsid w:val="005155E8"/>
    <w:rsid w:val="00515CAB"/>
    <w:rsid w:val="00515CFD"/>
    <w:rsid w:val="00516D4A"/>
    <w:rsid w:val="00517E50"/>
    <w:rsid w:val="0052046F"/>
    <w:rsid w:val="005214C9"/>
    <w:rsid w:val="005239E5"/>
    <w:rsid w:val="00523CC9"/>
    <w:rsid w:val="005323BC"/>
    <w:rsid w:val="00540940"/>
    <w:rsid w:val="00544D25"/>
    <w:rsid w:val="0055047C"/>
    <w:rsid w:val="005524C5"/>
    <w:rsid w:val="00552ACB"/>
    <w:rsid w:val="00552F30"/>
    <w:rsid w:val="00556446"/>
    <w:rsid w:val="005629F6"/>
    <w:rsid w:val="00563319"/>
    <w:rsid w:val="005655F1"/>
    <w:rsid w:val="00566090"/>
    <w:rsid w:val="00567D58"/>
    <w:rsid w:val="005719AF"/>
    <w:rsid w:val="0057236E"/>
    <w:rsid w:val="00573850"/>
    <w:rsid w:val="005749E0"/>
    <w:rsid w:val="0058106F"/>
    <w:rsid w:val="00584424"/>
    <w:rsid w:val="005857E9"/>
    <w:rsid w:val="005860D8"/>
    <w:rsid w:val="00586B0C"/>
    <w:rsid w:val="00586DFC"/>
    <w:rsid w:val="005930F3"/>
    <w:rsid w:val="0059406F"/>
    <w:rsid w:val="00594AC5"/>
    <w:rsid w:val="0059710A"/>
    <w:rsid w:val="00597124"/>
    <w:rsid w:val="005A029D"/>
    <w:rsid w:val="005A0B26"/>
    <w:rsid w:val="005A1630"/>
    <w:rsid w:val="005A2C61"/>
    <w:rsid w:val="005A5AF1"/>
    <w:rsid w:val="005A5CFB"/>
    <w:rsid w:val="005B29CD"/>
    <w:rsid w:val="005B5E97"/>
    <w:rsid w:val="005B6B65"/>
    <w:rsid w:val="005C0E7D"/>
    <w:rsid w:val="005C2700"/>
    <w:rsid w:val="005C474A"/>
    <w:rsid w:val="005C49AA"/>
    <w:rsid w:val="005C6437"/>
    <w:rsid w:val="005C7050"/>
    <w:rsid w:val="005D280C"/>
    <w:rsid w:val="005D32A3"/>
    <w:rsid w:val="005D5008"/>
    <w:rsid w:val="005E0065"/>
    <w:rsid w:val="005E4381"/>
    <w:rsid w:val="005E5D45"/>
    <w:rsid w:val="005F0380"/>
    <w:rsid w:val="006036BB"/>
    <w:rsid w:val="00606773"/>
    <w:rsid w:val="00607A44"/>
    <w:rsid w:val="0061024E"/>
    <w:rsid w:val="006134AE"/>
    <w:rsid w:val="00622C8E"/>
    <w:rsid w:val="0062312C"/>
    <w:rsid w:val="006249EE"/>
    <w:rsid w:val="00624D64"/>
    <w:rsid w:val="00625B51"/>
    <w:rsid w:val="00626B2B"/>
    <w:rsid w:val="00627AFF"/>
    <w:rsid w:val="00630BE3"/>
    <w:rsid w:val="00631591"/>
    <w:rsid w:val="00631F4E"/>
    <w:rsid w:val="006333E9"/>
    <w:rsid w:val="0064123D"/>
    <w:rsid w:val="00644271"/>
    <w:rsid w:val="0064735E"/>
    <w:rsid w:val="00652817"/>
    <w:rsid w:val="00652A6E"/>
    <w:rsid w:val="006559C6"/>
    <w:rsid w:val="006578B7"/>
    <w:rsid w:val="00660B50"/>
    <w:rsid w:val="006616AE"/>
    <w:rsid w:val="00661D93"/>
    <w:rsid w:val="0066447E"/>
    <w:rsid w:val="0066569C"/>
    <w:rsid w:val="0067020A"/>
    <w:rsid w:val="00677BD8"/>
    <w:rsid w:val="00680749"/>
    <w:rsid w:val="00682CBB"/>
    <w:rsid w:val="00684773"/>
    <w:rsid w:val="00687CA0"/>
    <w:rsid w:val="006926AD"/>
    <w:rsid w:val="006955F8"/>
    <w:rsid w:val="006A3396"/>
    <w:rsid w:val="006A457C"/>
    <w:rsid w:val="006B769A"/>
    <w:rsid w:val="006C073F"/>
    <w:rsid w:val="006C4276"/>
    <w:rsid w:val="006D0547"/>
    <w:rsid w:val="006D2E5D"/>
    <w:rsid w:val="006D392D"/>
    <w:rsid w:val="006D57C7"/>
    <w:rsid w:val="006E20F8"/>
    <w:rsid w:val="006E40D6"/>
    <w:rsid w:val="006F118E"/>
    <w:rsid w:val="006F2E17"/>
    <w:rsid w:val="006F2EFA"/>
    <w:rsid w:val="006F3DCE"/>
    <w:rsid w:val="006F3E6A"/>
    <w:rsid w:val="006F6D90"/>
    <w:rsid w:val="007009AE"/>
    <w:rsid w:val="00701D35"/>
    <w:rsid w:val="00702CBB"/>
    <w:rsid w:val="00704361"/>
    <w:rsid w:val="00707717"/>
    <w:rsid w:val="00710236"/>
    <w:rsid w:val="0071230F"/>
    <w:rsid w:val="00715EE1"/>
    <w:rsid w:val="007174B4"/>
    <w:rsid w:val="00726E05"/>
    <w:rsid w:val="007313D7"/>
    <w:rsid w:val="0073231A"/>
    <w:rsid w:val="00732F62"/>
    <w:rsid w:val="00734E2C"/>
    <w:rsid w:val="0073522F"/>
    <w:rsid w:val="00736818"/>
    <w:rsid w:val="00736EAA"/>
    <w:rsid w:val="00740D6A"/>
    <w:rsid w:val="0074168B"/>
    <w:rsid w:val="00743CA0"/>
    <w:rsid w:val="007509DC"/>
    <w:rsid w:val="00751047"/>
    <w:rsid w:val="00751358"/>
    <w:rsid w:val="00756C43"/>
    <w:rsid w:val="007609F1"/>
    <w:rsid w:val="00761FD2"/>
    <w:rsid w:val="00762FCD"/>
    <w:rsid w:val="00763504"/>
    <w:rsid w:val="00771601"/>
    <w:rsid w:val="00774586"/>
    <w:rsid w:val="00774B75"/>
    <w:rsid w:val="00774D60"/>
    <w:rsid w:val="00775257"/>
    <w:rsid w:val="00780163"/>
    <w:rsid w:val="00781BD7"/>
    <w:rsid w:val="00783C96"/>
    <w:rsid w:val="00784A23"/>
    <w:rsid w:val="00785D06"/>
    <w:rsid w:val="00787015"/>
    <w:rsid w:val="007910AA"/>
    <w:rsid w:val="007A175B"/>
    <w:rsid w:val="007A1B4F"/>
    <w:rsid w:val="007A4836"/>
    <w:rsid w:val="007B132C"/>
    <w:rsid w:val="007B2413"/>
    <w:rsid w:val="007B451C"/>
    <w:rsid w:val="007B7936"/>
    <w:rsid w:val="007C332D"/>
    <w:rsid w:val="007C4833"/>
    <w:rsid w:val="007C4B84"/>
    <w:rsid w:val="007C570F"/>
    <w:rsid w:val="007C587A"/>
    <w:rsid w:val="007C66A8"/>
    <w:rsid w:val="007D3E2E"/>
    <w:rsid w:val="007E0AB2"/>
    <w:rsid w:val="007E124F"/>
    <w:rsid w:val="007E1965"/>
    <w:rsid w:val="007E205B"/>
    <w:rsid w:val="007E2C1B"/>
    <w:rsid w:val="007E63DF"/>
    <w:rsid w:val="007F2202"/>
    <w:rsid w:val="007F2BE2"/>
    <w:rsid w:val="007F3E1B"/>
    <w:rsid w:val="007F639A"/>
    <w:rsid w:val="00800F8D"/>
    <w:rsid w:val="00802AC0"/>
    <w:rsid w:val="00804C40"/>
    <w:rsid w:val="008050D8"/>
    <w:rsid w:val="00807855"/>
    <w:rsid w:val="0081065A"/>
    <w:rsid w:val="00814196"/>
    <w:rsid w:val="008143C5"/>
    <w:rsid w:val="008244D3"/>
    <w:rsid w:val="008256BA"/>
    <w:rsid w:val="00833DAE"/>
    <w:rsid w:val="00834E23"/>
    <w:rsid w:val="00835FD2"/>
    <w:rsid w:val="00837E6C"/>
    <w:rsid w:val="008455AF"/>
    <w:rsid w:val="00845FA1"/>
    <w:rsid w:val="00846F20"/>
    <w:rsid w:val="00850F64"/>
    <w:rsid w:val="008515C5"/>
    <w:rsid w:val="00853AF1"/>
    <w:rsid w:val="0085462D"/>
    <w:rsid w:val="00854B4E"/>
    <w:rsid w:val="00855EFB"/>
    <w:rsid w:val="00861E8E"/>
    <w:rsid w:val="0086572A"/>
    <w:rsid w:val="008664DC"/>
    <w:rsid w:val="00867C90"/>
    <w:rsid w:val="00871458"/>
    <w:rsid w:val="008739C3"/>
    <w:rsid w:val="00875497"/>
    <w:rsid w:val="008759F1"/>
    <w:rsid w:val="00882316"/>
    <w:rsid w:val="008826AB"/>
    <w:rsid w:val="00890632"/>
    <w:rsid w:val="008923C5"/>
    <w:rsid w:val="00892746"/>
    <w:rsid w:val="00897FAF"/>
    <w:rsid w:val="008A4EE5"/>
    <w:rsid w:val="008A5E00"/>
    <w:rsid w:val="008B297B"/>
    <w:rsid w:val="008B7BE0"/>
    <w:rsid w:val="008C63C5"/>
    <w:rsid w:val="008D07A5"/>
    <w:rsid w:val="008D27F6"/>
    <w:rsid w:val="008E480C"/>
    <w:rsid w:val="008E6771"/>
    <w:rsid w:val="008E6AED"/>
    <w:rsid w:val="008E6B72"/>
    <w:rsid w:val="008F09B4"/>
    <w:rsid w:val="008F0C6E"/>
    <w:rsid w:val="008F2BEA"/>
    <w:rsid w:val="008F41FF"/>
    <w:rsid w:val="008F5D91"/>
    <w:rsid w:val="008F6126"/>
    <w:rsid w:val="008F7754"/>
    <w:rsid w:val="0090115E"/>
    <w:rsid w:val="00901451"/>
    <w:rsid w:val="009030F9"/>
    <w:rsid w:val="00903BD2"/>
    <w:rsid w:val="00906B32"/>
    <w:rsid w:val="00907313"/>
    <w:rsid w:val="00914DAC"/>
    <w:rsid w:val="009158A1"/>
    <w:rsid w:val="00915F5B"/>
    <w:rsid w:val="00920644"/>
    <w:rsid w:val="00921610"/>
    <w:rsid w:val="00921F2B"/>
    <w:rsid w:val="00923631"/>
    <w:rsid w:val="0092685B"/>
    <w:rsid w:val="00927A26"/>
    <w:rsid w:val="00930E23"/>
    <w:rsid w:val="00931787"/>
    <w:rsid w:val="00932051"/>
    <w:rsid w:val="00934540"/>
    <w:rsid w:val="009371E8"/>
    <w:rsid w:val="0094090B"/>
    <w:rsid w:val="0094284C"/>
    <w:rsid w:val="00945519"/>
    <w:rsid w:val="00945592"/>
    <w:rsid w:val="0094688D"/>
    <w:rsid w:val="009512D9"/>
    <w:rsid w:val="009514EC"/>
    <w:rsid w:val="00952604"/>
    <w:rsid w:val="009610E9"/>
    <w:rsid w:val="0096212D"/>
    <w:rsid w:val="0096283C"/>
    <w:rsid w:val="00962E9A"/>
    <w:rsid w:val="00967314"/>
    <w:rsid w:val="00967823"/>
    <w:rsid w:val="0097258E"/>
    <w:rsid w:val="009728D1"/>
    <w:rsid w:val="00973309"/>
    <w:rsid w:val="00973C71"/>
    <w:rsid w:val="00974528"/>
    <w:rsid w:val="009750E9"/>
    <w:rsid w:val="0098036A"/>
    <w:rsid w:val="00981781"/>
    <w:rsid w:val="00982BBA"/>
    <w:rsid w:val="00983065"/>
    <w:rsid w:val="009878FD"/>
    <w:rsid w:val="009913D5"/>
    <w:rsid w:val="00991A5E"/>
    <w:rsid w:val="00992B09"/>
    <w:rsid w:val="00993A22"/>
    <w:rsid w:val="00994946"/>
    <w:rsid w:val="00995A5B"/>
    <w:rsid w:val="009973F4"/>
    <w:rsid w:val="009A16A4"/>
    <w:rsid w:val="009A1FB4"/>
    <w:rsid w:val="009A2B53"/>
    <w:rsid w:val="009A2F73"/>
    <w:rsid w:val="009A4116"/>
    <w:rsid w:val="009A5BA3"/>
    <w:rsid w:val="009A62EE"/>
    <w:rsid w:val="009B7015"/>
    <w:rsid w:val="009C44ED"/>
    <w:rsid w:val="009C790E"/>
    <w:rsid w:val="009D1C70"/>
    <w:rsid w:val="009D287C"/>
    <w:rsid w:val="009D4FA1"/>
    <w:rsid w:val="009D6069"/>
    <w:rsid w:val="009E036A"/>
    <w:rsid w:val="009E0B1F"/>
    <w:rsid w:val="009E0C7F"/>
    <w:rsid w:val="009E1390"/>
    <w:rsid w:val="009E1D48"/>
    <w:rsid w:val="009E450F"/>
    <w:rsid w:val="009E6CD3"/>
    <w:rsid w:val="009E766B"/>
    <w:rsid w:val="009F1769"/>
    <w:rsid w:val="009F23B0"/>
    <w:rsid w:val="009F3307"/>
    <w:rsid w:val="009F4AF0"/>
    <w:rsid w:val="009F5EFE"/>
    <w:rsid w:val="009F61AF"/>
    <w:rsid w:val="009F6C76"/>
    <w:rsid w:val="009F6D19"/>
    <w:rsid w:val="00A00211"/>
    <w:rsid w:val="00A007BF"/>
    <w:rsid w:val="00A00EDC"/>
    <w:rsid w:val="00A02862"/>
    <w:rsid w:val="00A05C4F"/>
    <w:rsid w:val="00A10E77"/>
    <w:rsid w:val="00A12616"/>
    <w:rsid w:val="00A17570"/>
    <w:rsid w:val="00A21483"/>
    <w:rsid w:val="00A21A72"/>
    <w:rsid w:val="00A300CB"/>
    <w:rsid w:val="00A3414D"/>
    <w:rsid w:val="00A3425D"/>
    <w:rsid w:val="00A3428D"/>
    <w:rsid w:val="00A4256A"/>
    <w:rsid w:val="00A4569E"/>
    <w:rsid w:val="00A473A3"/>
    <w:rsid w:val="00A502B0"/>
    <w:rsid w:val="00A52236"/>
    <w:rsid w:val="00A53DF2"/>
    <w:rsid w:val="00A605A5"/>
    <w:rsid w:val="00A66984"/>
    <w:rsid w:val="00A716A7"/>
    <w:rsid w:val="00A729F5"/>
    <w:rsid w:val="00A73593"/>
    <w:rsid w:val="00A740E9"/>
    <w:rsid w:val="00A7580E"/>
    <w:rsid w:val="00A81634"/>
    <w:rsid w:val="00A81FC7"/>
    <w:rsid w:val="00A83BB3"/>
    <w:rsid w:val="00A86707"/>
    <w:rsid w:val="00A8796F"/>
    <w:rsid w:val="00A9022A"/>
    <w:rsid w:val="00A91902"/>
    <w:rsid w:val="00A92129"/>
    <w:rsid w:val="00A936C8"/>
    <w:rsid w:val="00AA1204"/>
    <w:rsid w:val="00AA2127"/>
    <w:rsid w:val="00AB3069"/>
    <w:rsid w:val="00AC0D6A"/>
    <w:rsid w:val="00AC50EA"/>
    <w:rsid w:val="00AC549A"/>
    <w:rsid w:val="00AC5C9F"/>
    <w:rsid w:val="00AD361E"/>
    <w:rsid w:val="00AD385E"/>
    <w:rsid w:val="00AD3E56"/>
    <w:rsid w:val="00AD6EE0"/>
    <w:rsid w:val="00AE0049"/>
    <w:rsid w:val="00AE7BF8"/>
    <w:rsid w:val="00AE7FD1"/>
    <w:rsid w:val="00AF3C15"/>
    <w:rsid w:val="00B0067D"/>
    <w:rsid w:val="00B04457"/>
    <w:rsid w:val="00B047E4"/>
    <w:rsid w:val="00B0589F"/>
    <w:rsid w:val="00B062E5"/>
    <w:rsid w:val="00B0676C"/>
    <w:rsid w:val="00B078FC"/>
    <w:rsid w:val="00B11A05"/>
    <w:rsid w:val="00B1395A"/>
    <w:rsid w:val="00B21174"/>
    <w:rsid w:val="00B2196D"/>
    <w:rsid w:val="00B22B97"/>
    <w:rsid w:val="00B22E43"/>
    <w:rsid w:val="00B23D0E"/>
    <w:rsid w:val="00B24198"/>
    <w:rsid w:val="00B302D7"/>
    <w:rsid w:val="00B3231D"/>
    <w:rsid w:val="00B32C84"/>
    <w:rsid w:val="00B33AB0"/>
    <w:rsid w:val="00B34D80"/>
    <w:rsid w:val="00B3691D"/>
    <w:rsid w:val="00B36E5F"/>
    <w:rsid w:val="00B373F3"/>
    <w:rsid w:val="00B421B6"/>
    <w:rsid w:val="00B43F20"/>
    <w:rsid w:val="00B4536E"/>
    <w:rsid w:val="00B47893"/>
    <w:rsid w:val="00B52117"/>
    <w:rsid w:val="00B5498E"/>
    <w:rsid w:val="00B56AF5"/>
    <w:rsid w:val="00B575D7"/>
    <w:rsid w:val="00B6551B"/>
    <w:rsid w:val="00B7117F"/>
    <w:rsid w:val="00B71319"/>
    <w:rsid w:val="00B7198A"/>
    <w:rsid w:val="00B8028A"/>
    <w:rsid w:val="00B8048E"/>
    <w:rsid w:val="00B8415D"/>
    <w:rsid w:val="00B84B64"/>
    <w:rsid w:val="00B85CC2"/>
    <w:rsid w:val="00B8698F"/>
    <w:rsid w:val="00B875CB"/>
    <w:rsid w:val="00B92480"/>
    <w:rsid w:val="00B946BB"/>
    <w:rsid w:val="00B97851"/>
    <w:rsid w:val="00BA6F19"/>
    <w:rsid w:val="00BB142E"/>
    <w:rsid w:val="00BB37BB"/>
    <w:rsid w:val="00BB4B71"/>
    <w:rsid w:val="00BB6EFB"/>
    <w:rsid w:val="00BC1521"/>
    <w:rsid w:val="00BC5831"/>
    <w:rsid w:val="00BC5DCA"/>
    <w:rsid w:val="00BD0634"/>
    <w:rsid w:val="00BD1EC5"/>
    <w:rsid w:val="00BD285A"/>
    <w:rsid w:val="00BD5E8D"/>
    <w:rsid w:val="00BE14B3"/>
    <w:rsid w:val="00BE4218"/>
    <w:rsid w:val="00BE6024"/>
    <w:rsid w:val="00BF0260"/>
    <w:rsid w:val="00BF0A9B"/>
    <w:rsid w:val="00BF15F3"/>
    <w:rsid w:val="00BF1E6F"/>
    <w:rsid w:val="00C0418C"/>
    <w:rsid w:val="00C10318"/>
    <w:rsid w:val="00C109AD"/>
    <w:rsid w:val="00C124E3"/>
    <w:rsid w:val="00C134F5"/>
    <w:rsid w:val="00C142CA"/>
    <w:rsid w:val="00C15CD2"/>
    <w:rsid w:val="00C1678B"/>
    <w:rsid w:val="00C172C1"/>
    <w:rsid w:val="00C207F4"/>
    <w:rsid w:val="00C209A3"/>
    <w:rsid w:val="00C229C7"/>
    <w:rsid w:val="00C272DE"/>
    <w:rsid w:val="00C32337"/>
    <w:rsid w:val="00C32BF1"/>
    <w:rsid w:val="00C34576"/>
    <w:rsid w:val="00C348C8"/>
    <w:rsid w:val="00C36D4E"/>
    <w:rsid w:val="00C531EC"/>
    <w:rsid w:val="00C536ED"/>
    <w:rsid w:val="00C54BDE"/>
    <w:rsid w:val="00C54D50"/>
    <w:rsid w:val="00C54EA2"/>
    <w:rsid w:val="00C57C7E"/>
    <w:rsid w:val="00C61177"/>
    <w:rsid w:val="00C6151C"/>
    <w:rsid w:val="00C62D8A"/>
    <w:rsid w:val="00C63B2C"/>
    <w:rsid w:val="00C65907"/>
    <w:rsid w:val="00C668D8"/>
    <w:rsid w:val="00C725D8"/>
    <w:rsid w:val="00C730C9"/>
    <w:rsid w:val="00C8306F"/>
    <w:rsid w:val="00C85A3C"/>
    <w:rsid w:val="00C86B72"/>
    <w:rsid w:val="00C87DBA"/>
    <w:rsid w:val="00C9277A"/>
    <w:rsid w:val="00C9347E"/>
    <w:rsid w:val="00C9509D"/>
    <w:rsid w:val="00C97EE8"/>
    <w:rsid w:val="00CA1A5D"/>
    <w:rsid w:val="00CA1FA4"/>
    <w:rsid w:val="00CA3AD2"/>
    <w:rsid w:val="00CA4184"/>
    <w:rsid w:val="00CA59AC"/>
    <w:rsid w:val="00CA6518"/>
    <w:rsid w:val="00CA6D30"/>
    <w:rsid w:val="00CA7954"/>
    <w:rsid w:val="00CA7E18"/>
    <w:rsid w:val="00CB1759"/>
    <w:rsid w:val="00CB1EAE"/>
    <w:rsid w:val="00CB358E"/>
    <w:rsid w:val="00CB3BEB"/>
    <w:rsid w:val="00CB53C9"/>
    <w:rsid w:val="00CC08D9"/>
    <w:rsid w:val="00CC32AC"/>
    <w:rsid w:val="00CC37A0"/>
    <w:rsid w:val="00CC5140"/>
    <w:rsid w:val="00CC5F80"/>
    <w:rsid w:val="00CD23C2"/>
    <w:rsid w:val="00CD49DE"/>
    <w:rsid w:val="00CE19D8"/>
    <w:rsid w:val="00CE3644"/>
    <w:rsid w:val="00CE7281"/>
    <w:rsid w:val="00CE7987"/>
    <w:rsid w:val="00CF1203"/>
    <w:rsid w:val="00CF16FB"/>
    <w:rsid w:val="00CF2D08"/>
    <w:rsid w:val="00CF31EB"/>
    <w:rsid w:val="00CF4123"/>
    <w:rsid w:val="00CF5723"/>
    <w:rsid w:val="00CF67F3"/>
    <w:rsid w:val="00CF70C6"/>
    <w:rsid w:val="00D016F4"/>
    <w:rsid w:val="00D04BC3"/>
    <w:rsid w:val="00D05721"/>
    <w:rsid w:val="00D05AA8"/>
    <w:rsid w:val="00D061F6"/>
    <w:rsid w:val="00D10074"/>
    <w:rsid w:val="00D1041A"/>
    <w:rsid w:val="00D110D8"/>
    <w:rsid w:val="00D11EDC"/>
    <w:rsid w:val="00D151BB"/>
    <w:rsid w:val="00D15DFD"/>
    <w:rsid w:val="00D16B65"/>
    <w:rsid w:val="00D17E06"/>
    <w:rsid w:val="00D211F3"/>
    <w:rsid w:val="00D212DD"/>
    <w:rsid w:val="00D21A6A"/>
    <w:rsid w:val="00D21F1F"/>
    <w:rsid w:val="00D22C01"/>
    <w:rsid w:val="00D255B9"/>
    <w:rsid w:val="00D33D6C"/>
    <w:rsid w:val="00D355F9"/>
    <w:rsid w:val="00D37557"/>
    <w:rsid w:val="00D41055"/>
    <w:rsid w:val="00D464F0"/>
    <w:rsid w:val="00D47A22"/>
    <w:rsid w:val="00D50428"/>
    <w:rsid w:val="00D54F36"/>
    <w:rsid w:val="00D551BD"/>
    <w:rsid w:val="00D61463"/>
    <w:rsid w:val="00D621BB"/>
    <w:rsid w:val="00D66FDC"/>
    <w:rsid w:val="00D70C4F"/>
    <w:rsid w:val="00D740C2"/>
    <w:rsid w:val="00D74695"/>
    <w:rsid w:val="00D765D5"/>
    <w:rsid w:val="00D81B68"/>
    <w:rsid w:val="00D823BC"/>
    <w:rsid w:val="00D84DDE"/>
    <w:rsid w:val="00D917D6"/>
    <w:rsid w:val="00D91E11"/>
    <w:rsid w:val="00D93DC1"/>
    <w:rsid w:val="00D95DA7"/>
    <w:rsid w:val="00D9660E"/>
    <w:rsid w:val="00DA4160"/>
    <w:rsid w:val="00DA553C"/>
    <w:rsid w:val="00DB0BEE"/>
    <w:rsid w:val="00DB1BD0"/>
    <w:rsid w:val="00DB3C3C"/>
    <w:rsid w:val="00DB3EBA"/>
    <w:rsid w:val="00DC1D2C"/>
    <w:rsid w:val="00DC23BF"/>
    <w:rsid w:val="00DC4B8F"/>
    <w:rsid w:val="00DD17E8"/>
    <w:rsid w:val="00DD1CA9"/>
    <w:rsid w:val="00DD4B01"/>
    <w:rsid w:val="00DD5621"/>
    <w:rsid w:val="00DE25B7"/>
    <w:rsid w:val="00DE3D83"/>
    <w:rsid w:val="00DE4481"/>
    <w:rsid w:val="00DF1AFD"/>
    <w:rsid w:val="00DF52CF"/>
    <w:rsid w:val="00DF6B7E"/>
    <w:rsid w:val="00E00FE6"/>
    <w:rsid w:val="00E01F52"/>
    <w:rsid w:val="00E03232"/>
    <w:rsid w:val="00E03254"/>
    <w:rsid w:val="00E05385"/>
    <w:rsid w:val="00E05BAF"/>
    <w:rsid w:val="00E20F7C"/>
    <w:rsid w:val="00E21342"/>
    <w:rsid w:val="00E2367C"/>
    <w:rsid w:val="00E241BF"/>
    <w:rsid w:val="00E26149"/>
    <w:rsid w:val="00E2653C"/>
    <w:rsid w:val="00E319FE"/>
    <w:rsid w:val="00E31BF6"/>
    <w:rsid w:val="00E35191"/>
    <w:rsid w:val="00E410EA"/>
    <w:rsid w:val="00E4154B"/>
    <w:rsid w:val="00E415DB"/>
    <w:rsid w:val="00E425E1"/>
    <w:rsid w:val="00E4274F"/>
    <w:rsid w:val="00E433C9"/>
    <w:rsid w:val="00E434B7"/>
    <w:rsid w:val="00E46C85"/>
    <w:rsid w:val="00E53D3C"/>
    <w:rsid w:val="00E578D3"/>
    <w:rsid w:val="00E6427C"/>
    <w:rsid w:val="00E67722"/>
    <w:rsid w:val="00E71B1C"/>
    <w:rsid w:val="00E72BCD"/>
    <w:rsid w:val="00E73191"/>
    <w:rsid w:val="00E7777D"/>
    <w:rsid w:val="00E82CBF"/>
    <w:rsid w:val="00E83C9E"/>
    <w:rsid w:val="00E85D95"/>
    <w:rsid w:val="00E87E74"/>
    <w:rsid w:val="00E9053C"/>
    <w:rsid w:val="00E90944"/>
    <w:rsid w:val="00E9225B"/>
    <w:rsid w:val="00E925B4"/>
    <w:rsid w:val="00E92C0D"/>
    <w:rsid w:val="00EA39E6"/>
    <w:rsid w:val="00EA3B9B"/>
    <w:rsid w:val="00EA5CE5"/>
    <w:rsid w:val="00EA7D6C"/>
    <w:rsid w:val="00EB0B79"/>
    <w:rsid w:val="00EB6295"/>
    <w:rsid w:val="00EB75E1"/>
    <w:rsid w:val="00EC0C6D"/>
    <w:rsid w:val="00EC309E"/>
    <w:rsid w:val="00EC3434"/>
    <w:rsid w:val="00EC393B"/>
    <w:rsid w:val="00EC4FA9"/>
    <w:rsid w:val="00ED2A3C"/>
    <w:rsid w:val="00ED4A22"/>
    <w:rsid w:val="00ED69D1"/>
    <w:rsid w:val="00ED764F"/>
    <w:rsid w:val="00EE105E"/>
    <w:rsid w:val="00EE2665"/>
    <w:rsid w:val="00EE526B"/>
    <w:rsid w:val="00EE7505"/>
    <w:rsid w:val="00EF221F"/>
    <w:rsid w:val="00EF2AB3"/>
    <w:rsid w:val="00EF31B9"/>
    <w:rsid w:val="00EF4626"/>
    <w:rsid w:val="00EF6E11"/>
    <w:rsid w:val="00EF756D"/>
    <w:rsid w:val="00EF78F8"/>
    <w:rsid w:val="00F008E0"/>
    <w:rsid w:val="00F02AB3"/>
    <w:rsid w:val="00F036BD"/>
    <w:rsid w:val="00F05473"/>
    <w:rsid w:val="00F05B3B"/>
    <w:rsid w:val="00F106C7"/>
    <w:rsid w:val="00F143A3"/>
    <w:rsid w:val="00F14430"/>
    <w:rsid w:val="00F17581"/>
    <w:rsid w:val="00F2037A"/>
    <w:rsid w:val="00F23811"/>
    <w:rsid w:val="00F23B0B"/>
    <w:rsid w:val="00F24DA5"/>
    <w:rsid w:val="00F3022F"/>
    <w:rsid w:val="00F33AE1"/>
    <w:rsid w:val="00F37E46"/>
    <w:rsid w:val="00F40069"/>
    <w:rsid w:val="00F41991"/>
    <w:rsid w:val="00F44FD7"/>
    <w:rsid w:val="00F45F08"/>
    <w:rsid w:val="00F5312D"/>
    <w:rsid w:val="00F53203"/>
    <w:rsid w:val="00F53474"/>
    <w:rsid w:val="00F537DD"/>
    <w:rsid w:val="00F55AD2"/>
    <w:rsid w:val="00F564AC"/>
    <w:rsid w:val="00F60198"/>
    <w:rsid w:val="00F602EC"/>
    <w:rsid w:val="00F63E99"/>
    <w:rsid w:val="00F64A9C"/>
    <w:rsid w:val="00F66C36"/>
    <w:rsid w:val="00F67AD6"/>
    <w:rsid w:val="00F731CE"/>
    <w:rsid w:val="00F8454B"/>
    <w:rsid w:val="00F84EB9"/>
    <w:rsid w:val="00F874B7"/>
    <w:rsid w:val="00F9047E"/>
    <w:rsid w:val="00F94805"/>
    <w:rsid w:val="00F9550D"/>
    <w:rsid w:val="00FA0D86"/>
    <w:rsid w:val="00FA6383"/>
    <w:rsid w:val="00FA68AE"/>
    <w:rsid w:val="00FA72C8"/>
    <w:rsid w:val="00FA7766"/>
    <w:rsid w:val="00FB3D77"/>
    <w:rsid w:val="00FC29C9"/>
    <w:rsid w:val="00FC42FC"/>
    <w:rsid w:val="00FC4B7B"/>
    <w:rsid w:val="00FC709B"/>
    <w:rsid w:val="00FD41FC"/>
    <w:rsid w:val="00FD467D"/>
    <w:rsid w:val="00FD77EC"/>
    <w:rsid w:val="00FD7A9D"/>
    <w:rsid w:val="00FE02E5"/>
    <w:rsid w:val="00FE0D2B"/>
    <w:rsid w:val="00FE3324"/>
    <w:rsid w:val="00FE3489"/>
    <w:rsid w:val="00FE3B49"/>
    <w:rsid w:val="00FE4823"/>
    <w:rsid w:val="00FE5AC3"/>
    <w:rsid w:val="00FE6ACD"/>
    <w:rsid w:val="00FE7B53"/>
    <w:rsid w:val="00FF0C7B"/>
    <w:rsid w:val="00FF5BBD"/>
    <w:rsid w:val="00FF6BBB"/>
    <w:rsid w:val="00FF6F9F"/>
    <w:rsid w:val="00FF72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8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22"/>
    <w:pPr>
      <w:ind w:left="720"/>
      <w:contextualSpacing/>
    </w:pPr>
  </w:style>
  <w:style w:type="paragraph" w:styleId="Header">
    <w:name w:val="header"/>
    <w:basedOn w:val="Normal"/>
    <w:link w:val="HeaderChar"/>
    <w:uiPriority w:val="99"/>
    <w:rsid w:val="00EC4FA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C4FA9"/>
    <w:rPr>
      <w:rFonts w:cs="Times New Roman"/>
    </w:rPr>
  </w:style>
  <w:style w:type="paragraph" w:styleId="Footer">
    <w:name w:val="footer"/>
    <w:basedOn w:val="Normal"/>
    <w:link w:val="FooterChar"/>
    <w:uiPriority w:val="99"/>
    <w:rsid w:val="00EC4F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C4FA9"/>
    <w:rPr>
      <w:rFonts w:cs="Times New Roman"/>
    </w:rPr>
  </w:style>
  <w:style w:type="character" w:styleId="Hyperlink">
    <w:name w:val="Hyperlink"/>
    <w:basedOn w:val="DefaultParagraphFont"/>
    <w:uiPriority w:val="99"/>
    <w:rsid w:val="008D07A5"/>
    <w:rPr>
      <w:rFonts w:cs="Times New Roman"/>
      <w:color w:val="0000FF"/>
      <w:u w:val="single"/>
    </w:rPr>
  </w:style>
  <w:style w:type="character" w:styleId="CommentReference">
    <w:name w:val="annotation reference"/>
    <w:basedOn w:val="DefaultParagraphFont"/>
    <w:uiPriority w:val="99"/>
    <w:rsid w:val="00FC42FC"/>
    <w:rPr>
      <w:rFonts w:cs="Times New Roman"/>
      <w:sz w:val="16"/>
      <w:szCs w:val="16"/>
    </w:rPr>
  </w:style>
  <w:style w:type="paragraph" w:styleId="CommentText">
    <w:name w:val="annotation text"/>
    <w:basedOn w:val="Normal"/>
    <w:link w:val="CommentTextChar"/>
    <w:uiPriority w:val="99"/>
    <w:rsid w:val="00FC42FC"/>
    <w:pPr>
      <w:spacing w:line="240" w:lineRule="auto"/>
    </w:pPr>
    <w:rPr>
      <w:sz w:val="20"/>
      <w:szCs w:val="20"/>
    </w:rPr>
  </w:style>
  <w:style w:type="character" w:customStyle="1" w:styleId="CommentTextChar">
    <w:name w:val="Comment Text Char"/>
    <w:basedOn w:val="DefaultParagraphFont"/>
    <w:link w:val="CommentText"/>
    <w:uiPriority w:val="99"/>
    <w:locked/>
    <w:rsid w:val="00FC42FC"/>
    <w:rPr>
      <w:rFonts w:cs="Times New Roman"/>
      <w:sz w:val="20"/>
      <w:szCs w:val="20"/>
    </w:rPr>
  </w:style>
  <w:style w:type="paragraph" w:styleId="CommentSubject">
    <w:name w:val="annotation subject"/>
    <w:basedOn w:val="CommentText"/>
    <w:next w:val="CommentText"/>
    <w:link w:val="CommentSubjectChar"/>
    <w:uiPriority w:val="99"/>
    <w:rsid w:val="00FC42FC"/>
    <w:rPr>
      <w:b/>
      <w:bCs/>
    </w:rPr>
  </w:style>
  <w:style w:type="character" w:customStyle="1" w:styleId="CommentSubjectChar">
    <w:name w:val="Comment Subject Char"/>
    <w:basedOn w:val="CommentTextChar"/>
    <w:link w:val="CommentSubject"/>
    <w:uiPriority w:val="99"/>
    <w:locked/>
    <w:rsid w:val="00FC42FC"/>
    <w:rPr>
      <w:rFonts w:cs="Times New Roman"/>
      <w:b/>
      <w:bCs/>
      <w:sz w:val="20"/>
      <w:szCs w:val="20"/>
    </w:rPr>
  </w:style>
  <w:style w:type="paragraph" w:styleId="BalloonText">
    <w:name w:val="Balloon Text"/>
    <w:basedOn w:val="Normal"/>
    <w:link w:val="BalloonTextChar"/>
    <w:uiPriority w:val="99"/>
    <w:rsid w:val="00FC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42FC"/>
    <w:rPr>
      <w:rFonts w:ascii="Tahoma" w:hAnsi="Tahoma" w:cs="Tahoma"/>
      <w:sz w:val="16"/>
      <w:szCs w:val="16"/>
    </w:rPr>
  </w:style>
  <w:style w:type="paragraph" w:customStyle="1" w:styleId="tv20787921">
    <w:name w:val="tv207_87_921"/>
    <w:basedOn w:val="Normal"/>
    <w:uiPriority w:val="99"/>
    <w:rsid w:val="00774D60"/>
    <w:pPr>
      <w:spacing w:after="567" w:line="360" w:lineRule="auto"/>
      <w:jc w:val="center"/>
    </w:pPr>
    <w:rPr>
      <w:rFonts w:ascii="Verdana" w:eastAsia="Times New Roman" w:hAnsi="Verdana"/>
      <w:b/>
      <w:bCs/>
      <w:sz w:val="28"/>
      <w:szCs w:val="28"/>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
    <w:basedOn w:val="Normal"/>
    <w:link w:val="FollowedHyperlink"/>
    <w:uiPriority w:val="99"/>
    <w:rsid w:val="00F84EB9"/>
    <w:pPr>
      <w:spacing w:after="0" w:line="240" w:lineRule="auto"/>
    </w:pPr>
    <w:rPr>
      <w:sz w:val="20"/>
      <w:szCs w:val="20"/>
      <w:lang w:val="en-AU" w:eastAsia="lv-LV"/>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
    <w:basedOn w:val="DefaultParagraphFont"/>
    <w:uiPriority w:val="99"/>
    <w:locked/>
    <w:rsid w:val="00F84EB9"/>
    <w:rPr>
      <w:rFonts w:cs="Times New Roman"/>
      <w:sz w:val="20"/>
      <w:szCs w:val="20"/>
    </w:rPr>
  </w:style>
  <w:style w:type="character" w:styleId="FootnoteReference">
    <w:name w:val="footnote reference"/>
    <w:aliases w:val="Footnote Reference Number,Footnote symbol"/>
    <w:basedOn w:val="DefaultParagraphFont"/>
    <w:uiPriority w:val="99"/>
    <w:rsid w:val="00F84EB9"/>
    <w:rPr>
      <w:rFonts w:cs="Times New Roman"/>
      <w:vertAlign w:val="superscript"/>
    </w:rPr>
  </w:style>
  <w:style w:type="character" w:styleId="FollowedHyperlink">
    <w:name w:val="FollowedHyperlink"/>
    <w:aliases w:val="Footnote Text Char2,Footnote Text Char1 Char1,Footnote Text Char Char Char1,Footnote Text Char1 Char Char Char1,Footnote Text Char Char Char Char Char1,Footnote Text Char1 Char Char1 Char Char Char1"/>
    <w:basedOn w:val="DefaultParagraphFont"/>
    <w:link w:val="FootnoteText"/>
    <w:uiPriority w:val="99"/>
    <w:locked/>
    <w:rsid w:val="00F84EB9"/>
    <w:rPr>
      <w:rFonts w:ascii="Calibri" w:hAnsi="Calibri" w:cs="Times New Roman"/>
      <w:sz w:val="20"/>
      <w:szCs w:val="20"/>
      <w:lang w:val="en-AU" w:eastAsia="lv-LV"/>
    </w:rPr>
  </w:style>
  <w:style w:type="paragraph" w:styleId="Title">
    <w:name w:val="Title"/>
    <w:basedOn w:val="Normal"/>
    <w:link w:val="TitleChar"/>
    <w:uiPriority w:val="99"/>
    <w:qFormat/>
    <w:rsid w:val="00F84EB9"/>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TitleChar">
    <w:name w:val="Title Char"/>
    <w:basedOn w:val="DefaultParagraphFont"/>
    <w:link w:val="Title"/>
    <w:uiPriority w:val="99"/>
    <w:locked/>
    <w:rsid w:val="00F84EB9"/>
    <w:rPr>
      <w:rFonts w:ascii="Times New Roman" w:hAnsi="Times New Roman" w:cs="Times New Roman"/>
      <w:b/>
      <w:sz w:val="20"/>
      <w:szCs w:val="20"/>
      <w:lang w:val="en-US"/>
    </w:rPr>
  </w:style>
  <w:style w:type="paragraph" w:customStyle="1" w:styleId="ListParagraph1">
    <w:name w:val="List Paragraph1"/>
    <w:basedOn w:val="Normal"/>
    <w:uiPriority w:val="99"/>
    <w:rsid w:val="00066100"/>
    <w:pPr>
      <w:suppressAutoHyphens/>
      <w:ind w:left="720"/>
    </w:pPr>
    <w:rPr>
      <w:rFonts w:eastAsia="Times New Roman" w:cs="Calibri"/>
      <w:lang w:eastAsia="zh-CN"/>
    </w:rPr>
  </w:style>
  <w:style w:type="table" w:styleId="TableGrid">
    <w:name w:val="Table Grid"/>
    <w:basedOn w:val="TableNormal"/>
    <w:uiPriority w:val="99"/>
    <w:rsid w:val="00B802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rsid w:val="00D74695"/>
    <w:pPr>
      <w:spacing w:after="0" w:line="240" w:lineRule="auto"/>
    </w:pPr>
    <w:rPr>
      <w:sz w:val="20"/>
      <w:szCs w:val="20"/>
    </w:rPr>
  </w:style>
  <w:style w:type="character" w:customStyle="1" w:styleId="EndnoteTextChar">
    <w:name w:val="Endnote Text Char"/>
    <w:basedOn w:val="DefaultParagraphFont"/>
    <w:link w:val="EndnoteText"/>
    <w:uiPriority w:val="99"/>
    <w:locked/>
    <w:rsid w:val="00D74695"/>
    <w:rPr>
      <w:rFonts w:cs="Times New Roman"/>
      <w:sz w:val="20"/>
      <w:szCs w:val="20"/>
    </w:rPr>
  </w:style>
  <w:style w:type="character" w:styleId="EndnoteReference">
    <w:name w:val="endnote reference"/>
    <w:basedOn w:val="DefaultParagraphFont"/>
    <w:uiPriority w:val="99"/>
    <w:rsid w:val="00D74695"/>
    <w:rPr>
      <w:rFonts w:cs="Times New Roman"/>
      <w:vertAlign w:val="superscript"/>
    </w:rPr>
  </w:style>
  <w:style w:type="character" w:customStyle="1" w:styleId="st">
    <w:name w:val="st"/>
    <w:basedOn w:val="DefaultParagraphFont"/>
    <w:uiPriority w:val="99"/>
    <w:rsid w:val="00294C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8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22"/>
    <w:pPr>
      <w:ind w:left="720"/>
      <w:contextualSpacing/>
    </w:pPr>
  </w:style>
  <w:style w:type="paragraph" w:styleId="Header">
    <w:name w:val="header"/>
    <w:basedOn w:val="Normal"/>
    <w:link w:val="HeaderChar"/>
    <w:uiPriority w:val="99"/>
    <w:rsid w:val="00EC4FA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C4FA9"/>
    <w:rPr>
      <w:rFonts w:cs="Times New Roman"/>
    </w:rPr>
  </w:style>
  <w:style w:type="paragraph" w:styleId="Footer">
    <w:name w:val="footer"/>
    <w:basedOn w:val="Normal"/>
    <w:link w:val="FooterChar"/>
    <w:uiPriority w:val="99"/>
    <w:rsid w:val="00EC4F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C4FA9"/>
    <w:rPr>
      <w:rFonts w:cs="Times New Roman"/>
    </w:rPr>
  </w:style>
  <w:style w:type="character" w:styleId="Hyperlink">
    <w:name w:val="Hyperlink"/>
    <w:basedOn w:val="DefaultParagraphFont"/>
    <w:uiPriority w:val="99"/>
    <w:rsid w:val="008D07A5"/>
    <w:rPr>
      <w:rFonts w:cs="Times New Roman"/>
      <w:color w:val="0000FF"/>
      <w:u w:val="single"/>
    </w:rPr>
  </w:style>
  <w:style w:type="character" w:styleId="CommentReference">
    <w:name w:val="annotation reference"/>
    <w:basedOn w:val="DefaultParagraphFont"/>
    <w:uiPriority w:val="99"/>
    <w:rsid w:val="00FC42FC"/>
    <w:rPr>
      <w:rFonts w:cs="Times New Roman"/>
      <w:sz w:val="16"/>
      <w:szCs w:val="16"/>
    </w:rPr>
  </w:style>
  <w:style w:type="paragraph" w:styleId="CommentText">
    <w:name w:val="annotation text"/>
    <w:basedOn w:val="Normal"/>
    <w:link w:val="CommentTextChar"/>
    <w:uiPriority w:val="99"/>
    <w:rsid w:val="00FC42FC"/>
    <w:pPr>
      <w:spacing w:line="240" w:lineRule="auto"/>
    </w:pPr>
    <w:rPr>
      <w:sz w:val="20"/>
      <w:szCs w:val="20"/>
    </w:rPr>
  </w:style>
  <w:style w:type="character" w:customStyle="1" w:styleId="CommentTextChar">
    <w:name w:val="Comment Text Char"/>
    <w:basedOn w:val="DefaultParagraphFont"/>
    <w:link w:val="CommentText"/>
    <w:uiPriority w:val="99"/>
    <w:locked/>
    <w:rsid w:val="00FC42FC"/>
    <w:rPr>
      <w:rFonts w:cs="Times New Roman"/>
      <w:sz w:val="20"/>
      <w:szCs w:val="20"/>
    </w:rPr>
  </w:style>
  <w:style w:type="paragraph" w:styleId="CommentSubject">
    <w:name w:val="annotation subject"/>
    <w:basedOn w:val="CommentText"/>
    <w:next w:val="CommentText"/>
    <w:link w:val="CommentSubjectChar"/>
    <w:uiPriority w:val="99"/>
    <w:rsid w:val="00FC42FC"/>
    <w:rPr>
      <w:b/>
      <w:bCs/>
    </w:rPr>
  </w:style>
  <w:style w:type="character" w:customStyle="1" w:styleId="CommentSubjectChar">
    <w:name w:val="Comment Subject Char"/>
    <w:basedOn w:val="CommentTextChar"/>
    <w:link w:val="CommentSubject"/>
    <w:uiPriority w:val="99"/>
    <w:locked/>
    <w:rsid w:val="00FC42FC"/>
    <w:rPr>
      <w:rFonts w:cs="Times New Roman"/>
      <w:b/>
      <w:bCs/>
      <w:sz w:val="20"/>
      <w:szCs w:val="20"/>
    </w:rPr>
  </w:style>
  <w:style w:type="paragraph" w:styleId="BalloonText">
    <w:name w:val="Balloon Text"/>
    <w:basedOn w:val="Normal"/>
    <w:link w:val="BalloonTextChar"/>
    <w:uiPriority w:val="99"/>
    <w:rsid w:val="00FC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42FC"/>
    <w:rPr>
      <w:rFonts w:ascii="Tahoma" w:hAnsi="Tahoma" w:cs="Tahoma"/>
      <w:sz w:val="16"/>
      <w:szCs w:val="16"/>
    </w:rPr>
  </w:style>
  <w:style w:type="paragraph" w:customStyle="1" w:styleId="tv20787921">
    <w:name w:val="tv207_87_921"/>
    <w:basedOn w:val="Normal"/>
    <w:uiPriority w:val="99"/>
    <w:rsid w:val="00774D60"/>
    <w:pPr>
      <w:spacing w:after="567" w:line="360" w:lineRule="auto"/>
      <w:jc w:val="center"/>
    </w:pPr>
    <w:rPr>
      <w:rFonts w:ascii="Verdana" w:eastAsia="Times New Roman" w:hAnsi="Verdana"/>
      <w:b/>
      <w:bCs/>
      <w:sz w:val="28"/>
      <w:szCs w:val="28"/>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
    <w:basedOn w:val="Normal"/>
    <w:link w:val="FollowedHyperlink"/>
    <w:uiPriority w:val="99"/>
    <w:rsid w:val="00F84EB9"/>
    <w:pPr>
      <w:spacing w:after="0" w:line="240" w:lineRule="auto"/>
    </w:pPr>
    <w:rPr>
      <w:sz w:val="20"/>
      <w:szCs w:val="20"/>
      <w:lang w:val="en-AU" w:eastAsia="lv-LV"/>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
    <w:basedOn w:val="DefaultParagraphFont"/>
    <w:uiPriority w:val="99"/>
    <w:locked/>
    <w:rsid w:val="00F84EB9"/>
    <w:rPr>
      <w:rFonts w:cs="Times New Roman"/>
      <w:sz w:val="20"/>
      <w:szCs w:val="20"/>
    </w:rPr>
  </w:style>
  <w:style w:type="character" w:styleId="FootnoteReference">
    <w:name w:val="footnote reference"/>
    <w:aliases w:val="Footnote Reference Number,Footnote symbol"/>
    <w:basedOn w:val="DefaultParagraphFont"/>
    <w:uiPriority w:val="99"/>
    <w:rsid w:val="00F84EB9"/>
    <w:rPr>
      <w:rFonts w:cs="Times New Roman"/>
      <w:vertAlign w:val="superscript"/>
    </w:rPr>
  </w:style>
  <w:style w:type="character" w:styleId="FollowedHyperlink">
    <w:name w:val="FollowedHyperlink"/>
    <w:aliases w:val="Footnote Text Char2,Footnote Text Char1 Char1,Footnote Text Char Char Char1,Footnote Text Char1 Char Char Char1,Footnote Text Char Char Char Char Char1,Footnote Text Char1 Char Char1 Char Char Char1"/>
    <w:basedOn w:val="DefaultParagraphFont"/>
    <w:link w:val="FootnoteText"/>
    <w:uiPriority w:val="99"/>
    <w:locked/>
    <w:rsid w:val="00F84EB9"/>
    <w:rPr>
      <w:rFonts w:ascii="Calibri" w:hAnsi="Calibri" w:cs="Times New Roman"/>
      <w:sz w:val="20"/>
      <w:szCs w:val="20"/>
      <w:lang w:val="en-AU" w:eastAsia="lv-LV"/>
    </w:rPr>
  </w:style>
  <w:style w:type="paragraph" w:styleId="Title">
    <w:name w:val="Title"/>
    <w:basedOn w:val="Normal"/>
    <w:link w:val="TitleChar"/>
    <w:uiPriority w:val="99"/>
    <w:qFormat/>
    <w:rsid w:val="00F84EB9"/>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TitleChar">
    <w:name w:val="Title Char"/>
    <w:basedOn w:val="DefaultParagraphFont"/>
    <w:link w:val="Title"/>
    <w:uiPriority w:val="99"/>
    <w:locked/>
    <w:rsid w:val="00F84EB9"/>
    <w:rPr>
      <w:rFonts w:ascii="Times New Roman" w:hAnsi="Times New Roman" w:cs="Times New Roman"/>
      <w:b/>
      <w:sz w:val="20"/>
      <w:szCs w:val="20"/>
      <w:lang w:val="en-US"/>
    </w:rPr>
  </w:style>
  <w:style w:type="paragraph" w:customStyle="1" w:styleId="ListParagraph1">
    <w:name w:val="List Paragraph1"/>
    <w:basedOn w:val="Normal"/>
    <w:uiPriority w:val="99"/>
    <w:rsid w:val="00066100"/>
    <w:pPr>
      <w:suppressAutoHyphens/>
      <w:ind w:left="720"/>
    </w:pPr>
    <w:rPr>
      <w:rFonts w:eastAsia="Times New Roman" w:cs="Calibri"/>
      <w:lang w:eastAsia="zh-CN"/>
    </w:rPr>
  </w:style>
  <w:style w:type="table" w:styleId="TableGrid">
    <w:name w:val="Table Grid"/>
    <w:basedOn w:val="TableNormal"/>
    <w:uiPriority w:val="99"/>
    <w:rsid w:val="00B802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rsid w:val="00D74695"/>
    <w:pPr>
      <w:spacing w:after="0" w:line="240" w:lineRule="auto"/>
    </w:pPr>
    <w:rPr>
      <w:sz w:val="20"/>
      <w:szCs w:val="20"/>
    </w:rPr>
  </w:style>
  <w:style w:type="character" w:customStyle="1" w:styleId="EndnoteTextChar">
    <w:name w:val="Endnote Text Char"/>
    <w:basedOn w:val="DefaultParagraphFont"/>
    <w:link w:val="EndnoteText"/>
    <w:uiPriority w:val="99"/>
    <w:locked/>
    <w:rsid w:val="00D74695"/>
    <w:rPr>
      <w:rFonts w:cs="Times New Roman"/>
      <w:sz w:val="20"/>
      <w:szCs w:val="20"/>
    </w:rPr>
  </w:style>
  <w:style w:type="character" w:styleId="EndnoteReference">
    <w:name w:val="endnote reference"/>
    <w:basedOn w:val="DefaultParagraphFont"/>
    <w:uiPriority w:val="99"/>
    <w:rsid w:val="00D74695"/>
    <w:rPr>
      <w:rFonts w:cs="Times New Roman"/>
      <w:vertAlign w:val="superscript"/>
    </w:rPr>
  </w:style>
  <w:style w:type="character" w:customStyle="1" w:styleId="st">
    <w:name w:val="st"/>
    <w:basedOn w:val="DefaultParagraphFont"/>
    <w:uiPriority w:val="99"/>
    <w:rsid w:val="00294C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1736">
      <w:marLeft w:val="0"/>
      <w:marRight w:val="0"/>
      <w:marTop w:val="0"/>
      <w:marBottom w:val="0"/>
      <w:divBdr>
        <w:top w:val="none" w:sz="0" w:space="0" w:color="auto"/>
        <w:left w:val="none" w:sz="0" w:space="0" w:color="auto"/>
        <w:bottom w:val="none" w:sz="0" w:space="0" w:color="auto"/>
        <w:right w:val="none" w:sz="0" w:space="0" w:color="auto"/>
      </w:divBdr>
    </w:div>
    <w:div w:id="1417021737">
      <w:marLeft w:val="0"/>
      <w:marRight w:val="0"/>
      <w:marTop w:val="0"/>
      <w:marBottom w:val="0"/>
      <w:divBdr>
        <w:top w:val="none" w:sz="0" w:space="0" w:color="auto"/>
        <w:left w:val="none" w:sz="0" w:space="0" w:color="auto"/>
        <w:bottom w:val="none" w:sz="0" w:space="0" w:color="auto"/>
        <w:right w:val="none" w:sz="0" w:space="0" w:color="auto"/>
      </w:divBdr>
    </w:div>
    <w:div w:id="1417021738">
      <w:marLeft w:val="0"/>
      <w:marRight w:val="0"/>
      <w:marTop w:val="0"/>
      <w:marBottom w:val="0"/>
      <w:divBdr>
        <w:top w:val="none" w:sz="0" w:space="0" w:color="auto"/>
        <w:left w:val="none" w:sz="0" w:space="0" w:color="auto"/>
        <w:bottom w:val="none" w:sz="0" w:space="0" w:color="auto"/>
        <w:right w:val="none" w:sz="0" w:space="0" w:color="auto"/>
      </w:divBdr>
    </w:div>
    <w:div w:id="1417021739">
      <w:marLeft w:val="0"/>
      <w:marRight w:val="0"/>
      <w:marTop w:val="0"/>
      <w:marBottom w:val="0"/>
      <w:divBdr>
        <w:top w:val="none" w:sz="0" w:space="0" w:color="auto"/>
        <w:left w:val="none" w:sz="0" w:space="0" w:color="auto"/>
        <w:bottom w:val="none" w:sz="0" w:space="0" w:color="auto"/>
        <w:right w:val="none" w:sz="0" w:space="0" w:color="auto"/>
      </w:divBdr>
    </w:div>
    <w:div w:id="1417021740">
      <w:marLeft w:val="0"/>
      <w:marRight w:val="0"/>
      <w:marTop w:val="0"/>
      <w:marBottom w:val="0"/>
      <w:divBdr>
        <w:top w:val="none" w:sz="0" w:space="0" w:color="auto"/>
        <w:left w:val="none" w:sz="0" w:space="0" w:color="auto"/>
        <w:bottom w:val="none" w:sz="0" w:space="0" w:color="auto"/>
        <w:right w:val="none" w:sz="0" w:space="0" w:color="auto"/>
      </w:divBdr>
    </w:div>
    <w:div w:id="1417021741">
      <w:marLeft w:val="0"/>
      <w:marRight w:val="0"/>
      <w:marTop w:val="0"/>
      <w:marBottom w:val="0"/>
      <w:divBdr>
        <w:top w:val="none" w:sz="0" w:space="0" w:color="auto"/>
        <w:left w:val="none" w:sz="0" w:space="0" w:color="auto"/>
        <w:bottom w:val="none" w:sz="0" w:space="0" w:color="auto"/>
        <w:right w:val="none" w:sz="0" w:space="0" w:color="auto"/>
      </w:divBdr>
    </w:div>
    <w:div w:id="1417021742">
      <w:marLeft w:val="0"/>
      <w:marRight w:val="0"/>
      <w:marTop w:val="0"/>
      <w:marBottom w:val="0"/>
      <w:divBdr>
        <w:top w:val="none" w:sz="0" w:space="0" w:color="auto"/>
        <w:left w:val="none" w:sz="0" w:space="0" w:color="auto"/>
        <w:bottom w:val="none" w:sz="0" w:space="0" w:color="auto"/>
        <w:right w:val="none" w:sz="0" w:space="0" w:color="auto"/>
      </w:divBdr>
    </w:div>
    <w:div w:id="1417021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akse.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yperlink" Target="mailto:Agnese.Rozkalne@em.gov.lv" TargetMode="External"/><Relationship Id="rId2" Type="http://schemas.openxmlformats.org/officeDocument/2006/relationships/styles" Target="styles.xml"/><Relationship Id="rId16" Type="http://schemas.openxmlformats.org/officeDocument/2006/relationships/hyperlink" Target="http://www.latviesi.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http://www.draugiem.l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20</Pages>
  <Words>4255</Words>
  <Characters>30556</Characters>
  <Application>Microsoft Office Word</Application>
  <DocSecurity>0</DocSecurity>
  <Lines>1455</Lines>
  <Paragraphs>669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(Ministru kabineta</vt:lpstr>
      <vt:lpstr>Lietotie saīsinājumi 	</vt:lpstr>
      <vt:lpstr>Kopsavilkums</vt:lpstr>
      <vt:lpstr>Plāna mērķis un rīcības virzieni</vt:lpstr>
      <vt:lpstr>Reemigrācijas atbalsta pasākumi</vt:lpstr>
      <vt:lpstr/>
      <vt:lpstr>4. Plāna ieviešanai nepieciešamais finansējums</vt:lpstr>
      <vt:lpstr/>
      <vt:lpstr/>
      <vt:lpstr>5.Plāna novērtēšanas un atskaitīšanās kārtība</vt:lpstr>
    </vt:vector>
  </TitlesOfParts>
  <Company>LR Ekonomikas ministrija</Company>
  <LinksUpToDate>false</LinksUpToDate>
  <CharactersWithSpaces>34142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dc:title>
  <dc:creator>Agnese Rožkalne</dc:creator>
  <cp:lastModifiedBy>Agnese Rožkalne</cp:lastModifiedBy>
  <cp:revision>67</cp:revision>
  <cp:lastPrinted>2013-07-26T10:01:00Z</cp:lastPrinted>
  <dcterms:created xsi:type="dcterms:W3CDTF">2013-07-09T06:16:00Z</dcterms:created>
  <dcterms:modified xsi:type="dcterms:W3CDTF">2013-07-26T10:03:00Z</dcterms:modified>
</cp:coreProperties>
</file>