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71632" w14:textId="77777777" w:rsidR="0055133A" w:rsidRPr="0055133A" w:rsidRDefault="00107913" w:rsidP="002E080B">
      <w:pPr>
        <w:pStyle w:val="naisvisr"/>
        <w:spacing w:before="0" w:beforeAutospacing="0" w:after="0" w:afterAutospacing="0"/>
        <w:jc w:val="center"/>
        <w:rPr>
          <w:b/>
          <w:sz w:val="26"/>
          <w:szCs w:val="26"/>
        </w:rPr>
      </w:pPr>
      <w:r w:rsidRPr="00107913">
        <w:rPr>
          <w:b/>
          <w:bCs/>
          <w:sz w:val="26"/>
          <w:szCs w:val="26"/>
        </w:rPr>
        <w:t xml:space="preserve">Ministru kabineta </w:t>
      </w:r>
      <w:r w:rsidRPr="00107913">
        <w:rPr>
          <w:b/>
          <w:sz w:val="26"/>
          <w:szCs w:val="26"/>
        </w:rPr>
        <w:t xml:space="preserve"> </w:t>
      </w:r>
      <w:r w:rsidRPr="00107913">
        <w:rPr>
          <w:b/>
          <w:bCs/>
          <w:sz w:val="26"/>
          <w:szCs w:val="26"/>
        </w:rPr>
        <w:t xml:space="preserve">noteikumu „Grozījumi </w:t>
      </w:r>
      <w:r w:rsidRPr="00107913">
        <w:rPr>
          <w:b/>
          <w:sz w:val="26"/>
          <w:szCs w:val="26"/>
        </w:rPr>
        <w:t xml:space="preserve">Ministru kabineta </w:t>
      </w:r>
      <w:r w:rsidRPr="00107913">
        <w:rPr>
          <w:b/>
          <w:bCs/>
          <w:sz w:val="26"/>
          <w:szCs w:val="26"/>
        </w:rPr>
        <w:t>2013.gada 29.janvāra</w:t>
      </w:r>
      <w:r w:rsidRPr="00107913">
        <w:rPr>
          <w:b/>
          <w:sz w:val="26"/>
          <w:szCs w:val="26"/>
        </w:rPr>
        <w:t xml:space="preserve"> </w:t>
      </w:r>
      <w:r w:rsidRPr="00107913">
        <w:rPr>
          <w:b/>
          <w:bCs/>
          <w:sz w:val="26"/>
          <w:szCs w:val="26"/>
        </w:rPr>
        <w:t>noteikumos Nr.66 "</w:t>
      </w:r>
      <w:r w:rsidRPr="00107913">
        <w:rPr>
          <w:b/>
          <w:sz w:val="26"/>
          <w:szCs w:val="26"/>
        </w:rPr>
        <w:t>Noteikumi par valsts un pašvaldību institūciju amatpersonu un darbinieku darba samaksu un tās noteikšanas kārtību"”</w:t>
      </w:r>
      <w:r>
        <w:rPr>
          <w:b/>
          <w:sz w:val="26"/>
          <w:szCs w:val="26"/>
        </w:rPr>
        <w:t xml:space="preserve"> </w:t>
      </w:r>
      <w:r w:rsidR="002F0760">
        <w:rPr>
          <w:b/>
          <w:sz w:val="26"/>
          <w:szCs w:val="26"/>
        </w:rPr>
        <w:t xml:space="preserve">projekta </w:t>
      </w:r>
      <w:r w:rsidR="0055133A" w:rsidRPr="0055133A">
        <w:rPr>
          <w:b/>
          <w:bCs/>
          <w:sz w:val="26"/>
          <w:szCs w:val="26"/>
        </w:rPr>
        <w:t>sākotnējās ietekmes novērtējuma ziņojums (anotācija)</w:t>
      </w:r>
    </w:p>
    <w:p w14:paraId="66BB6B35" w14:textId="77777777" w:rsidR="0024678C" w:rsidRPr="002A429F" w:rsidRDefault="0024678C" w:rsidP="0024678C">
      <w:pPr>
        <w:pStyle w:val="BodyText3"/>
        <w:jc w:val="center"/>
        <w:rPr>
          <w:i w:val="0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455"/>
        <w:gridCol w:w="6074"/>
      </w:tblGrid>
      <w:tr w:rsidR="0070526D" w:rsidRPr="00E4178A" w14:paraId="47365B01" w14:textId="77777777" w:rsidTr="00EF3296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CB170" w14:textId="77777777" w:rsidR="0070526D" w:rsidRPr="00E4178A" w:rsidRDefault="0070526D" w:rsidP="00062334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Tiesību akta projekta izstrādes nepieciešamība</w:t>
            </w:r>
          </w:p>
          <w:p w14:paraId="64FFDFB7" w14:textId="77777777" w:rsidR="00062334" w:rsidRPr="00E4178A" w:rsidRDefault="00062334" w:rsidP="00C030E6">
            <w:pPr>
              <w:pStyle w:val="ListParagraph"/>
              <w:ind w:left="840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70526D" w:rsidRPr="00E4178A" w14:paraId="3AACB3BA" w14:textId="77777777" w:rsidTr="0024678C">
        <w:trPr>
          <w:trHeight w:val="63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E01F2" w14:textId="77777777" w:rsidR="0070526D" w:rsidRPr="00E4178A" w:rsidRDefault="0070526D" w:rsidP="0024678C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1.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D4674" w14:textId="77777777" w:rsidR="0070526D" w:rsidRPr="00E4178A" w:rsidRDefault="0070526D" w:rsidP="0024678C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Pamatojums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4AA0D" w14:textId="77777777" w:rsidR="0070526D" w:rsidRPr="007959DE" w:rsidRDefault="001215EA" w:rsidP="00D12E4C">
            <w:pPr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</w:rPr>
              <w:t xml:space="preserve">Ministru kabineta </w:t>
            </w:r>
            <w:r w:rsidR="00D12E4C">
              <w:rPr>
                <w:sz w:val="26"/>
                <w:szCs w:val="26"/>
              </w:rPr>
              <w:t>noteikumu „</w:t>
            </w:r>
            <w:r w:rsidR="0078004D" w:rsidRPr="0078004D">
              <w:rPr>
                <w:sz w:val="26"/>
                <w:szCs w:val="26"/>
              </w:rPr>
              <w:t>Grozījumi Ministru kabineta 2013.gada 29.janvāra noteikumos Nr.66 "Noteikumi par valsts un pašvaldību institūciju amatpersonu un darbinieku darba samaksu un tās noteikšanas kārtību"</w:t>
            </w:r>
            <w:r w:rsidR="00D12E4C">
              <w:rPr>
                <w:sz w:val="26"/>
                <w:szCs w:val="26"/>
              </w:rPr>
              <w:t>”</w:t>
            </w:r>
            <w:r w:rsidR="0078004D">
              <w:rPr>
                <w:sz w:val="26"/>
                <w:szCs w:val="26"/>
              </w:rPr>
              <w:t xml:space="preserve"> projekts </w:t>
            </w:r>
            <w:r w:rsidR="00640BB4" w:rsidRPr="007959DE">
              <w:rPr>
                <w:rFonts w:eastAsia="Times New Roman" w:cs="Times New Roman"/>
                <w:sz w:val="26"/>
                <w:szCs w:val="26"/>
                <w:lang w:eastAsia="lv-LV"/>
              </w:rPr>
              <w:t>izstrādāt</w:t>
            </w:r>
            <w:r w:rsidR="000520FB" w:rsidRPr="007959DE">
              <w:rPr>
                <w:sz w:val="26"/>
                <w:szCs w:val="26"/>
              </w:rPr>
              <w:t>s</w:t>
            </w:r>
            <w:r w:rsidR="00640BB4" w:rsidRPr="007959DE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s</w:t>
            </w:r>
            <w:r w:rsidR="00F16110" w:rsidRPr="007959DE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aistībā ar </w:t>
            </w:r>
            <w:proofErr w:type="spellStart"/>
            <w:r w:rsidR="00640BB4" w:rsidRPr="007959DE">
              <w:rPr>
                <w:sz w:val="26"/>
                <w:szCs w:val="26"/>
              </w:rPr>
              <w:t>Euro</w:t>
            </w:r>
            <w:proofErr w:type="spellEnd"/>
            <w:r w:rsidR="00640BB4" w:rsidRPr="007959DE">
              <w:rPr>
                <w:sz w:val="26"/>
                <w:szCs w:val="26"/>
              </w:rPr>
              <w:t xml:space="preserve"> ieviešanas kārtības likuma 30.pantu,</w:t>
            </w:r>
            <w:r w:rsidR="000520FB" w:rsidRPr="007959DE">
              <w:rPr>
                <w:sz w:val="26"/>
                <w:szCs w:val="26"/>
              </w:rPr>
              <w:t xml:space="preserve"> </w:t>
            </w:r>
            <w:r w:rsidR="007959DE" w:rsidRPr="007959DE">
              <w:rPr>
                <w:sz w:val="26"/>
                <w:szCs w:val="26"/>
              </w:rPr>
              <w:t>saskaņā ar kuru ministrijām</w:t>
            </w:r>
            <w:r w:rsidR="007959DE">
              <w:rPr>
                <w:sz w:val="26"/>
                <w:szCs w:val="26"/>
              </w:rPr>
              <w:t xml:space="preserve"> jā</w:t>
            </w:r>
            <w:r w:rsidR="007959DE" w:rsidRPr="007959DE">
              <w:rPr>
                <w:sz w:val="26"/>
                <w:szCs w:val="26"/>
              </w:rPr>
              <w:t xml:space="preserve">sagatavo to tiesību aktu grozījumu projektus, kurus nepieciešams pielāgot </w:t>
            </w:r>
            <w:proofErr w:type="spellStart"/>
            <w:r w:rsidR="007959DE" w:rsidRPr="007959DE">
              <w:rPr>
                <w:i/>
                <w:iCs/>
                <w:sz w:val="26"/>
                <w:szCs w:val="26"/>
              </w:rPr>
              <w:t>euro</w:t>
            </w:r>
            <w:proofErr w:type="spellEnd"/>
            <w:r w:rsidR="007959DE">
              <w:rPr>
                <w:sz w:val="26"/>
                <w:szCs w:val="26"/>
              </w:rPr>
              <w:t xml:space="preserve"> ieviešanai, kā arī </w:t>
            </w:r>
            <w:r w:rsidR="00863C1E" w:rsidRPr="007959DE">
              <w:rPr>
                <w:rFonts w:eastAsia="Times New Roman"/>
                <w:sz w:val="26"/>
                <w:szCs w:val="26"/>
                <w:lang w:eastAsia="lv-LV"/>
              </w:rPr>
              <w:t>Ministru kabineta 2012.gada 27.jūnija rīkojuma Nr.282 „Par ”Koncepciju par normatīvo aktu sakārtošanu saistībā ar eiro iev</w:t>
            </w:r>
            <w:r w:rsidR="00640BB4" w:rsidRPr="007959DE">
              <w:rPr>
                <w:sz w:val="26"/>
                <w:szCs w:val="26"/>
              </w:rPr>
              <w:t>i</w:t>
            </w:r>
            <w:r w:rsidR="00DD561C">
              <w:rPr>
                <w:sz w:val="26"/>
                <w:szCs w:val="26"/>
              </w:rPr>
              <w:t>ešanu Latvijā”” 7.1.apakšpunktu.</w:t>
            </w:r>
          </w:p>
        </w:tc>
      </w:tr>
      <w:tr w:rsidR="0070526D" w:rsidRPr="00E4178A" w14:paraId="697E397C" w14:textId="77777777" w:rsidTr="00E24549">
        <w:trPr>
          <w:trHeight w:val="472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7BBEB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2.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0D594" w14:textId="77777777" w:rsidR="0070526D" w:rsidRPr="00E4178A" w:rsidRDefault="0070526D" w:rsidP="0030223A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Pašreizējā situācija un problēmas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E52E0" w14:textId="77777777" w:rsidR="0093094C" w:rsidRPr="00E4178A" w:rsidRDefault="0078004D" w:rsidP="00030942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8004D">
              <w:rPr>
                <w:sz w:val="26"/>
                <w:szCs w:val="26"/>
              </w:rPr>
              <w:t xml:space="preserve"> Ministru kabineta 2013.gada 29.janvāra noteikumos Nr.66 "Noteikumi par valsts un pašvaldību institūciju amatpersonu un darbinieku darba sama</w:t>
            </w:r>
            <w:r>
              <w:rPr>
                <w:sz w:val="26"/>
                <w:szCs w:val="26"/>
              </w:rPr>
              <w:t xml:space="preserve">ksu un tās noteikšanas kārtību" </w:t>
            </w:r>
            <w:r w:rsidR="004D0194">
              <w:rPr>
                <w:sz w:val="26"/>
                <w:szCs w:val="26"/>
              </w:rPr>
              <w:t xml:space="preserve">normas attiecībā uz </w:t>
            </w:r>
            <w:r w:rsidR="0093094C">
              <w:rPr>
                <w:sz w:val="26"/>
                <w:szCs w:val="26"/>
              </w:rPr>
              <w:t>atlīdzības apm</w:t>
            </w:r>
            <w:r w:rsidR="00527A7F">
              <w:rPr>
                <w:sz w:val="26"/>
                <w:szCs w:val="26"/>
              </w:rPr>
              <w:t>ēriem ir noteiktas latos,</w:t>
            </w:r>
            <w:r w:rsidR="00527A7F" w:rsidRPr="00E4178A">
              <w:rPr>
                <w:sz w:val="26"/>
                <w:szCs w:val="26"/>
              </w:rPr>
              <w:t xml:space="preserve"> līdz ar to </w:t>
            </w:r>
            <w:r w:rsidR="00030942">
              <w:rPr>
                <w:sz w:val="26"/>
                <w:szCs w:val="26"/>
              </w:rPr>
              <w:t>tajos</w:t>
            </w:r>
            <w:r w:rsidR="00527A7F">
              <w:rPr>
                <w:sz w:val="26"/>
                <w:szCs w:val="26"/>
              </w:rPr>
              <w:t xml:space="preserve"> nepieciešams veikt grozījumus, normas attiecībā uz atlīdzības apmēriem nosakot </w:t>
            </w:r>
            <w:proofErr w:type="spellStart"/>
            <w:r w:rsidR="00527A7F" w:rsidRPr="00187691">
              <w:rPr>
                <w:i/>
                <w:sz w:val="26"/>
                <w:szCs w:val="26"/>
              </w:rPr>
              <w:t>euro</w:t>
            </w:r>
            <w:proofErr w:type="spellEnd"/>
            <w:r w:rsidR="00527A7F">
              <w:rPr>
                <w:sz w:val="26"/>
                <w:szCs w:val="26"/>
              </w:rPr>
              <w:t>.</w:t>
            </w:r>
          </w:p>
        </w:tc>
      </w:tr>
      <w:tr w:rsidR="0070526D" w:rsidRPr="00E4178A" w14:paraId="6BF6D5A1" w14:textId="77777777" w:rsidTr="0024678C">
        <w:trPr>
          <w:trHeight w:val="735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02948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3.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C83D4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Saistītie politikas ietekmes novērtējumi un pētījumi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A193C" w14:textId="77777777" w:rsidR="0070526D" w:rsidRPr="00E4178A" w:rsidRDefault="00E77C7F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14:paraId="47681840" w14:textId="77777777" w:rsidTr="00E24549">
        <w:trPr>
          <w:trHeight w:val="384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E8296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4.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4B37E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mērķis un būtība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6E47C" w14:textId="33152FB6" w:rsidR="009A5FD3" w:rsidRPr="00735475" w:rsidRDefault="001D2BF2" w:rsidP="00E5075C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2F0760" w:rsidRPr="002F0760">
              <w:rPr>
                <w:sz w:val="26"/>
                <w:szCs w:val="26"/>
              </w:rPr>
              <w:t>oteikumu</w:t>
            </w:r>
            <w:r w:rsidR="002F0760">
              <w:rPr>
                <w:sz w:val="26"/>
                <w:szCs w:val="26"/>
              </w:rPr>
              <w:t xml:space="preserve"> projektā</w:t>
            </w:r>
            <w:r w:rsidR="00735475" w:rsidRPr="00735475">
              <w:rPr>
                <w:sz w:val="26"/>
                <w:szCs w:val="26"/>
              </w:rPr>
              <w:t xml:space="preserve"> paredzēts, ņemot vērā oficiālo maiņas kursu, izteikt </w:t>
            </w:r>
            <w:proofErr w:type="spellStart"/>
            <w:r w:rsidR="00735475" w:rsidRPr="00187691">
              <w:rPr>
                <w:i/>
                <w:sz w:val="26"/>
                <w:szCs w:val="26"/>
              </w:rPr>
              <w:t>euro</w:t>
            </w:r>
            <w:proofErr w:type="spellEnd"/>
            <w:r w:rsidR="00735475" w:rsidRPr="00735475">
              <w:rPr>
                <w:sz w:val="26"/>
                <w:szCs w:val="26"/>
              </w:rPr>
              <w:t xml:space="preserve"> tās summas, kas šobrīd ir noteiktas latos, kā arī paredzēts veikt tehniskos precizējumus, lai nodrošinātu, ka normatīvie akti nesatur atsauci uz latiem. </w:t>
            </w:r>
            <w:r w:rsidR="00C7539C">
              <w:t xml:space="preserve"> </w:t>
            </w:r>
            <w:r w:rsidR="00C7539C" w:rsidRPr="00C7539C">
              <w:rPr>
                <w:sz w:val="26"/>
                <w:szCs w:val="26"/>
              </w:rPr>
              <w:t>Aprēķins veikts izmantojot Latvijas Bankas noteikto oficiālo kursu EUR 1 = LVL 0,702804.</w:t>
            </w:r>
            <w:r w:rsidR="00E5075C">
              <w:rPr>
                <w:sz w:val="26"/>
                <w:szCs w:val="26"/>
              </w:rPr>
              <w:t xml:space="preserve"> </w:t>
            </w:r>
            <w:r w:rsidR="00E5075C" w:rsidRPr="00E5075C">
              <w:rPr>
                <w:sz w:val="26"/>
                <w:szCs w:val="26"/>
              </w:rPr>
              <w:t>Aprēķins veikts tādējādi, lai grozījumu rezultātā netiktu r</w:t>
            </w:r>
            <w:r w:rsidR="00E5075C">
              <w:rPr>
                <w:sz w:val="26"/>
                <w:szCs w:val="26"/>
              </w:rPr>
              <w:t>adīta ietekme uz valsts budžetu</w:t>
            </w:r>
            <w:r w:rsidR="00E5075C" w:rsidRPr="00E5075C">
              <w:rPr>
                <w:sz w:val="26"/>
                <w:szCs w:val="26"/>
              </w:rPr>
              <w:t xml:space="preserve">. Ņemot vērā, ka </w:t>
            </w:r>
            <w:r w:rsidR="00E5075C">
              <w:rPr>
                <w:sz w:val="26"/>
                <w:szCs w:val="26"/>
              </w:rPr>
              <w:t xml:space="preserve">noteikumu </w:t>
            </w:r>
            <w:r w:rsidR="00E5075C" w:rsidRPr="00E5075C">
              <w:rPr>
                <w:sz w:val="26"/>
                <w:szCs w:val="26"/>
              </w:rPr>
              <w:t>pielikum</w:t>
            </w:r>
            <w:r w:rsidR="00E5075C">
              <w:rPr>
                <w:sz w:val="26"/>
                <w:szCs w:val="26"/>
              </w:rPr>
              <w:t>os</w:t>
            </w:r>
            <w:r w:rsidR="00E5075C" w:rsidRPr="00E5075C">
              <w:rPr>
                <w:sz w:val="26"/>
                <w:szCs w:val="26"/>
              </w:rPr>
              <w:t xml:space="preserve"> nor</w:t>
            </w:r>
            <w:r w:rsidR="00E5075C">
              <w:rPr>
                <w:sz w:val="26"/>
                <w:szCs w:val="26"/>
              </w:rPr>
              <w:t>ā</w:t>
            </w:r>
            <w:r w:rsidR="00E5075C" w:rsidRPr="00E5075C">
              <w:rPr>
                <w:sz w:val="26"/>
                <w:szCs w:val="26"/>
              </w:rPr>
              <w:t xml:space="preserve">dīti mēnešalgu </w:t>
            </w:r>
            <w:r w:rsidR="00E5075C">
              <w:rPr>
                <w:sz w:val="26"/>
                <w:szCs w:val="26"/>
              </w:rPr>
              <w:t>diapazoni</w:t>
            </w:r>
            <w:r w:rsidR="00E5075C" w:rsidRPr="00E5075C">
              <w:rPr>
                <w:sz w:val="26"/>
                <w:szCs w:val="26"/>
              </w:rPr>
              <w:t>, tad šajā gadījumā skaitļi izteikti summas noapaļ</w:t>
            </w:r>
            <w:r w:rsidR="00E5075C">
              <w:rPr>
                <w:sz w:val="26"/>
                <w:szCs w:val="26"/>
              </w:rPr>
              <w:t>oj</w:t>
            </w:r>
            <w:r w:rsidR="00E5075C" w:rsidRPr="00E5075C">
              <w:rPr>
                <w:sz w:val="26"/>
                <w:szCs w:val="26"/>
              </w:rPr>
              <w:t>ot uz augšu (personai labvēlīgi) līdz veseliem desmitiem.</w:t>
            </w:r>
          </w:p>
        </w:tc>
      </w:tr>
      <w:tr w:rsidR="0070526D" w:rsidRPr="00E4178A" w14:paraId="39BD8E10" w14:textId="77777777" w:rsidTr="0024678C">
        <w:trPr>
          <w:trHeight w:val="476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739B8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5.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E4C52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Projekta izstrādē iesaistītās institūcijas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29EA9" w14:textId="77777777" w:rsidR="0070526D" w:rsidRPr="00E4178A" w:rsidRDefault="0070526D" w:rsidP="00F16110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5F5C6F" w:rsidRPr="005F5C6F">
              <w:rPr>
                <w:sz w:val="26"/>
                <w:szCs w:val="26"/>
              </w:rPr>
              <w:t>Projekts šo jomu neskar</w:t>
            </w:r>
          </w:p>
        </w:tc>
      </w:tr>
      <w:tr w:rsidR="0070526D" w:rsidRPr="00E4178A" w14:paraId="667C9A4B" w14:textId="77777777" w:rsidTr="0024678C">
        <w:trPr>
          <w:trHeight w:val="901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FDF65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6.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9E886" w14:textId="77777777" w:rsidR="0070526D" w:rsidRPr="00E4178A" w:rsidRDefault="0070526D" w:rsidP="00CB589D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Iemesli, kādēļ netika nodrošināta sabiedrības līdzdalība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A5DC8" w14:textId="77777777" w:rsidR="0070526D" w:rsidRPr="00E4178A" w:rsidRDefault="00B52B42" w:rsidP="00B71B92">
            <w:pPr>
              <w:jc w:val="both"/>
              <w:rPr>
                <w:rFonts w:eastAsia="Times New Roman" w:cs="Times New Roman"/>
                <w:i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Noteikumu projekts attiecas tikai uz</w:t>
            </w:r>
            <w:r w:rsidR="00E24549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valsts un pašvaldību institūciju amatpersonām un darbiniekiem</w:t>
            </w: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, tādēļ sabiedrības līdzdalība noteikumu projekta izstrādē nebija nepieciešama.</w:t>
            </w:r>
          </w:p>
        </w:tc>
      </w:tr>
      <w:tr w:rsidR="0070526D" w:rsidRPr="00E4178A" w14:paraId="1BF1E47B" w14:textId="77777777" w:rsidTr="0024678C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82AE0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7.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1C856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Cita informācija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F79D7" w14:textId="77777777" w:rsidR="0070526D" w:rsidRPr="00E4178A" w:rsidRDefault="0070526D" w:rsidP="003E67CA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Nav</w:t>
            </w:r>
          </w:p>
        </w:tc>
      </w:tr>
    </w:tbl>
    <w:p w14:paraId="29D6FF14" w14:textId="77777777" w:rsidR="0070526D" w:rsidRPr="002A429F" w:rsidRDefault="0070526D" w:rsidP="00115E82">
      <w:pPr>
        <w:rPr>
          <w:rFonts w:eastAsia="Times New Roman" w:cs="Times New Roman"/>
          <w:sz w:val="26"/>
          <w:szCs w:val="26"/>
          <w:lang w:eastAsia="lv-LV"/>
        </w:rPr>
      </w:pPr>
      <w:r w:rsidRPr="002A429F">
        <w:rPr>
          <w:rFonts w:eastAsia="Times New Roman" w:cs="Times New Roman"/>
          <w:sz w:val="26"/>
          <w:szCs w:val="26"/>
          <w:lang w:eastAsia="lv-LV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47"/>
        <w:gridCol w:w="5789"/>
      </w:tblGrid>
      <w:tr w:rsidR="0070526D" w:rsidRPr="00E4178A" w14:paraId="1BAA510F" w14:textId="77777777" w:rsidTr="00453F7A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4652D" w14:textId="77777777" w:rsidR="00062334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b/>
                <w:sz w:val="26"/>
                <w:szCs w:val="26"/>
                <w:lang w:eastAsia="lv-LV"/>
              </w:rPr>
              <w:t> II. Tiesību akta projekta ietekme uz sabiedrību</w:t>
            </w:r>
          </w:p>
        </w:tc>
      </w:tr>
      <w:tr w:rsidR="0070526D" w:rsidRPr="00E4178A" w14:paraId="2FCA745F" w14:textId="77777777" w:rsidTr="00453F7A">
        <w:trPr>
          <w:trHeight w:val="46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45A87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1.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1E216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 Sabiedrības </w:t>
            </w:r>
            <w:proofErr w:type="spellStart"/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mērķgrupa</w:t>
            </w:r>
            <w:proofErr w:type="spellEnd"/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B0EFA" w14:textId="77777777" w:rsidR="0070526D" w:rsidRPr="00E4178A" w:rsidRDefault="0070526D" w:rsidP="00DD773D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24549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Valsts un pašvaldību institūciju amatpersonas un darbinieki</w:t>
            </w:r>
            <w:r w:rsidR="009809A3">
              <w:rPr>
                <w:rFonts w:eastAsia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70526D" w:rsidRPr="00E4178A" w14:paraId="527A1233" w14:textId="77777777" w:rsidTr="00453F7A">
        <w:trPr>
          <w:trHeight w:val="523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F3B67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2.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69E90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 Citas sabiedrības grupas (bez </w:t>
            </w:r>
            <w:proofErr w:type="spellStart"/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), kuras tiesiskais regulējums arī ietekmē vai varētu ietekmēt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D9A02" w14:textId="77777777" w:rsidR="0070526D" w:rsidRPr="00E4178A" w:rsidRDefault="0070526D" w:rsidP="007E6B5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14:paraId="49A15FF6" w14:textId="77777777" w:rsidTr="00453F7A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90658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3.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53350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finansiālā ietekme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E59A2" w14:textId="5D56D54A" w:rsidR="0070526D" w:rsidRPr="006D00D1" w:rsidRDefault="00814309" w:rsidP="00C030E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14:paraId="57EBA231" w14:textId="77777777" w:rsidTr="00453F7A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B3E7A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4.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8AD8E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nefinansiālā ietekme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6F540" w14:textId="77777777" w:rsidR="0070526D" w:rsidRPr="00E4178A" w:rsidRDefault="0070526D" w:rsidP="00D90AC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14:paraId="3B7C1F93" w14:textId="77777777" w:rsidTr="00453F7A">
        <w:trPr>
          <w:trHeight w:val="531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A1B14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5.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D899C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Administratīvās procedūras raksturojums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4FA1E" w14:textId="77777777" w:rsidR="0070526D" w:rsidRPr="00E4178A" w:rsidRDefault="0070526D" w:rsidP="00D90AC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14:paraId="3867E405" w14:textId="77777777" w:rsidTr="00453F7A">
        <w:trPr>
          <w:trHeight w:val="35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4199B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6.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70290" w14:textId="77777777"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Administratīvo izmaksu monetārs novērtējums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A0B15" w14:textId="77777777" w:rsidR="0070526D" w:rsidRPr="00E4178A" w:rsidRDefault="0070526D" w:rsidP="006D376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14:paraId="2BD45D6A" w14:textId="77777777" w:rsidTr="00453F7A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360EC" w14:textId="77777777" w:rsidR="0070526D" w:rsidRPr="00E4178A" w:rsidRDefault="0070526D" w:rsidP="00115E82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7.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9EDB1" w14:textId="77777777" w:rsidR="0070526D" w:rsidRPr="00E4178A" w:rsidRDefault="0070526D" w:rsidP="00115E82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Cita informācija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05C5D" w14:textId="77777777" w:rsidR="0070526D" w:rsidRPr="00E4178A" w:rsidRDefault="0070526D" w:rsidP="005E039A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Nav</w:t>
            </w:r>
          </w:p>
        </w:tc>
      </w:tr>
    </w:tbl>
    <w:p w14:paraId="0D106847" w14:textId="77777777" w:rsidR="00E4178A" w:rsidRPr="00E4178A" w:rsidRDefault="00E4178A" w:rsidP="00115E82">
      <w:pPr>
        <w:rPr>
          <w:rFonts w:eastAsia="Times New Roman" w:cs="Times New Roman"/>
          <w:i/>
          <w:iCs/>
          <w:sz w:val="26"/>
          <w:szCs w:val="26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8F054C" w:rsidRPr="00D36A65" w14:paraId="6B60E950" w14:textId="77777777" w:rsidTr="008F054C">
        <w:tc>
          <w:tcPr>
            <w:tcW w:w="9067" w:type="dxa"/>
            <w:hideMark/>
          </w:tcPr>
          <w:p w14:paraId="79AC8B17" w14:textId="77777777" w:rsidR="008F054C" w:rsidRPr="00D36A65" w:rsidRDefault="008F054C" w:rsidP="001824EB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lv-LV"/>
              </w:rPr>
            </w:pPr>
            <w:r w:rsidRPr="00D36A65">
              <w:rPr>
                <w:rFonts w:eastAsia="Times New Roman"/>
                <w:b/>
                <w:color w:val="000000"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  <w:tr w:rsidR="008F054C" w:rsidRPr="00D36A65" w14:paraId="59BB291F" w14:textId="77777777" w:rsidTr="008F054C">
        <w:trPr>
          <w:trHeight w:val="313"/>
        </w:trPr>
        <w:tc>
          <w:tcPr>
            <w:tcW w:w="9067" w:type="dxa"/>
            <w:hideMark/>
          </w:tcPr>
          <w:p w14:paraId="7FE39AEB" w14:textId="77777777" w:rsidR="008F054C" w:rsidRPr="00D36A65" w:rsidRDefault="008F054C" w:rsidP="001824EB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lv-LV"/>
              </w:rPr>
            </w:pPr>
            <w:r w:rsidRPr="00D36A65">
              <w:rPr>
                <w:sz w:val="26"/>
                <w:szCs w:val="26"/>
              </w:rPr>
              <w:t>Finansiālā ietekme uz valsts budžetu netiek plānota. Valsts budžeta iestādēm normatīvā akta ieviešana jānodrošina piešķirto budžeta līdzekļu ietvaros.</w:t>
            </w:r>
          </w:p>
        </w:tc>
      </w:tr>
    </w:tbl>
    <w:p w14:paraId="497D2B2F" w14:textId="77777777" w:rsidR="00E4178A" w:rsidRPr="008F054C" w:rsidRDefault="00E4178A" w:rsidP="00115E82">
      <w:pPr>
        <w:rPr>
          <w:rFonts w:eastAsia="Times New Roman" w:cs="Times New Roman"/>
          <w:iCs/>
          <w:sz w:val="26"/>
          <w:szCs w:val="26"/>
          <w:lang w:eastAsia="lv-LV"/>
        </w:rPr>
      </w:pPr>
    </w:p>
    <w:p w14:paraId="61EE772C" w14:textId="4ACE4942" w:rsidR="0070526D" w:rsidRPr="00E4178A" w:rsidRDefault="00D36A65" w:rsidP="00115E82">
      <w:pPr>
        <w:rPr>
          <w:rFonts w:eastAsia="Times New Roman" w:cs="Times New Roman"/>
          <w:sz w:val="26"/>
          <w:szCs w:val="26"/>
          <w:lang w:eastAsia="lv-LV"/>
        </w:rPr>
      </w:pPr>
      <w:r>
        <w:rPr>
          <w:rFonts w:eastAsia="Times New Roman" w:cs="Times New Roman"/>
          <w:i/>
          <w:iCs/>
          <w:sz w:val="26"/>
          <w:szCs w:val="26"/>
          <w:lang w:eastAsia="lv-LV"/>
        </w:rPr>
        <w:t>Anotācijas</w:t>
      </w:r>
      <w:r w:rsidR="009C7CB7" w:rsidRPr="00E4178A">
        <w:rPr>
          <w:rFonts w:eastAsia="Times New Roman" w:cs="Times New Roman"/>
          <w:i/>
          <w:iCs/>
          <w:sz w:val="26"/>
          <w:szCs w:val="26"/>
          <w:lang w:eastAsia="lv-LV"/>
        </w:rPr>
        <w:t>,</w:t>
      </w:r>
      <w:r w:rsidR="00A16F91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</w:t>
      </w:r>
      <w:r w:rsidR="00F16110" w:rsidRPr="00E4178A">
        <w:rPr>
          <w:rFonts w:eastAsia="Times New Roman" w:cs="Times New Roman"/>
          <w:i/>
          <w:iCs/>
          <w:sz w:val="26"/>
          <w:szCs w:val="26"/>
          <w:lang w:eastAsia="lv-LV"/>
        </w:rPr>
        <w:t>IV,</w:t>
      </w:r>
      <w:r w:rsidR="009C7CB7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V</w:t>
      </w:r>
      <w:r w:rsidR="009267DF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, VI, VII </w:t>
      </w:r>
      <w:r w:rsidR="00E77C7F" w:rsidRPr="00E4178A">
        <w:rPr>
          <w:rFonts w:eastAsia="Times New Roman" w:cs="Times New Roman"/>
          <w:i/>
          <w:iCs/>
          <w:sz w:val="26"/>
          <w:szCs w:val="26"/>
          <w:lang w:eastAsia="lv-LV"/>
        </w:rPr>
        <w:t>sadaļa</w:t>
      </w:r>
      <w:r w:rsidR="009D6B6F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- </w:t>
      </w:r>
      <w:r w:rsidR="00E77C7F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</w:t>
      </w:r>
      <w:r w:rsidR="00E77C7F" w:rsidRPr="00E4178A">
        <w:rPr>
          <w:rFonts w:eastAsia="Times New Roman" w:cs="Times New Roman"/>
          <w:i/>
          <w:sz w:val="26"/>
          <w:szCs w:val="26"/>
          <w:lang w:eastAsia="lv-LV"/>
        </w:rPr>
        <w:t>projekts šo jomu neskar</w:t>
      </w:r>
      <w:r w:rsidR="009C7CB7" w:rsidRPr="00E4178A">
        <w:rPr>
          <w:rFonts w:eastAsia="Times New Roman" w:cs="Times New Roman"/>
          <w:i/>
          <w:sz w:val="26"/>
          <w:szCs w:val="26"/>
          <w:lang w:eastAsia="lv-LV"/>
        </w:rPr>
        <w:t>.</w:t>
      </w:r>
    </w:p>
    <w:p w14:paraId="145ECFAB" w14:textId="77777777" w:rsidR="009D6B6F" w:rsidRPr="00E4178A" w:rsidRDefault="009D6B6F" w:rsidP="009D6B6F">
      <w:pPr>
        <w:rPr>
          <w:rFonts w:eastAsia="Times New Roman" w:cs="Times New Roman"/>
          <w:sz w:val="26"/>
          <w:szCs w:val="26"/>
          <w:lang w:eastAsia="lv-LV"/>
        </w:rPr>
      </w:pPr>
    </w:p>
    <w:p w14:paraId="14519031" w14:textId="77777777" w:rsidR="009D6B6F" w:rsidRPr="00E4178A" w:rsidRDefault="009D6B6F" w:rsidP="009D6B6F">
      <w:pPr>
        <w:rPr>
          <w:rFonts w:eastAsia="Times New Roman" w:cs="Times New Roman"/>
          <w:sz w:val="26"/>
          <w:szCs w:val="26"/>
          <w:lang w:eastAsia="lv-LV"/>
        </w:rPr>
      </w:pPr>
    </w:p>
    <w:p w14:paraId="18155CB4" w14:textId="77777777" w:rsidR="00935378" w:rsidRPr="00E4178A" w:rsidRDefault="0070526D" w:rsidP="009D6B6F">
      <w:pPr>
        <w:rPr>
          <w:sz w:val="26"/>
          <w:szCs w:val="26"/>
        </w:rPr>
      </w:pPr>
      <w:r w:rsidRPr="00E4178A">
        <w:rPr>
          <w:rFonts w:eastAsia="Times New Roman" w:cs="Times New Roman"/>
          <w:sz w:val="26"/>
          <w:szCs w:val="26"/>
          <w:lang w:eastAsia="lv-LV"/>
        </w:rPr>
        <w:t> </w:t>
      </w:r>
      <w:r w:rsidR="00935378" w:rsidRPr="00E4178A">
        <w:rPr>
          <w:sz w:val="26"/>
          <w:szCs w:val="26"/>
        </w:rPr>
        <w:t xml:space="preserve">Finanšu ministrs </w:t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proofErr w:type="spellStart"/>
      <w:r w:rsidR="003E67CA" w:rsidRPr="00E4178A">
        <w:rPr>
          <w:sz w:val="26"/>
          <w:szCs w:val="26"/>
        </w:rPr>
        <w:t>A.Vilks</w:t>
      </w:r>
      <w:proofErr w:type="spellEnd"/>
    </w:p>
    <w:p w14:paraId="06922203" w14:textId="77777777" w:rsidR="004C266E" w:rsidRDefault="004C266E" w:rsidP="00935378">
      <w:pPr>
        <w:rPr>
          <w:sz w:val="22"/>
        </w:rPr>
      </w:pPr>
    </w:p>
    <w:p w14:paraId="15B8E20C" w14:textId="77777777" w:rsidR="007213E2" w:rsidRDefault="007213E2" w:rsidP="00935378">
      <w:pPr>
        <w:rPr>
          <w:sz w:val="22"/>
        </w:rPr>
      </w:pPr>
    </w:p>
    <w:p w14:paraId="70C4AD17" w14:textId="77777777" w:rsidR="007213E2" w:rsidRDefault="007213E2" w:rsidP="00935378">
      <w:pPr>
        <w:rPr>
          <w:sz w:val="22"/>
        </w:rPr>
      </w:pPr>
    </w:p>
    <w:p w14:paraId="4431372D" w14:textId="77777777" w:rsidR="007213E2" w:rsidRDefault="007213E2" w:rsidP="00935378">
      <w:pPr>
        <w:rPr>
          <w:sz w:val="22"/>
        </w:rPr>
      </w:pPr>
    </w:p>
    <w:p w14:paraId="2F1EA1E0" w14:textId="77777777" w:rsidR="007213E2" w:rsidRDefault="007213E2" w:rsidP="00935378">
      <w:pPr>
        <w:rPr>
          <w:sz w:val="22"/>
        </w:rPr>
      </w:pPr>
    </w:p>
    <w:p w14:paraId="4534D0C3" w14:textId="77777777" w:rsidR="007213E2" w:rsidRDefault="007213E2" w:rsidP="00935378">
      <w:pPr>
        <w:rPr>
          <w:sz w:val="22"/>
        </w:rPr>
      </w:pPr>
    </w:p>
    <w:p w14:paraId="1639A022" w14:textId="77777777" w:rsidR="007213E2" w:rsidRDefault="007213E2" w:rsidP="00935378">
      <w:pPr>
        <w:rPr>
          <w:sz w:val="22"/>
        </w:rPr>
      </w:pPr>
    </w:p>
    <w:p w14:paraId="3BC10348" w14:textId="77777777" w:rsidR="007213E2" w:rsidRDefault="007213E2" w:rsidP="00935378">
      <w:pPr>
        <w:rPr>
          <w:sz w:val="22"/>
        </w:rPr>
      </w:pPr>
    </w:p>
    <w:p w14:paraId="5A66B242" w14:textId="77777777" w:rsidR="00D71447" w:rsidRDefault="00D71447" w:rsidP="00935378">
      <w:pPr>
        <w:rPr>
          <w:sz w:val="22"/>
        </w:rPr>
      </w:pPr>
    </w:p>
    <w:p w14:paraId="30D165CB" w14:textId="77777777" w:rsidR="00D71447" w:rsidRDefault="00D71447" w:rsidP="00935378">
      <w:pPr>
        <w:rPr>
          <w:sz w:val="22"/>
        </w:rPr>
      </w:pPr>
    </w:p>
    <w:p w14:paraId="6C3AF216" w14:textId="77777777" w:rsidR="00D71447" w:rsidRDefault="00D71447" w:rsidP="00935378">
      <w:pPr>
        <w:rPr>
          <w:sz w:val="22"/>
        </w:rPr>
      </w:pPr>
    </w:p>
    <w:p w14:paraId="2C6631ED" w14:textId="77777777" w:rsidR="00D71447" w:rsidRDefault="00D71447" w:rsidP="00935378">
      <w:pPr>
        <w:rPr>
          <w:sz w:val="22"/>
        </w:rPr>
      </w:pPr>
    </w:p>
    <w:p w14:paraId="76A7AD35" w14:textId="77777777" w:rsidR="007213E2" w:rsidRDefault="007213E2" w:rsidP="00935378">
      <w:pPr>
        <w:rPr>
          <w:sz w:val="22"/>
        </w:rPr>
      </w:pPr>
    </w:p>
    <w:p w14:paraId="19ACB21B" w14:textId="77777777" w:rsidR="007213E2" w:rsidRDefault="007213E2" w:rsidP="00935378">
      <w:pPr>
        <w:rPr>
          <w:sz w:val="22"/>
        </w:rPr>
      </w:pPr>
    </w:p>
    <w:p w14:paraId="1139865C" w14:textId="77777777" w:rsidR="007213E2" w:rsidRPr="00E4178A" w:rsidRDefault="007213E2" w:rsidP="00935378">
      <w:pPr>
        <w:rPr>
          <w:sz w:val="22"/>
        </w:rPr>
      </w:pPr>
    </w:p>
    <w:p w14:paraId="0C639DAB" w14:textId="77777777" w:rsidR="00DA7DFD" w:rsidRDefault="00DA7DFD" w:rsidP="004C266E">
      <w:pPr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09.08.2013 10:02</w:t>
      </w:r>
    </w:p>
    <w:bookmarkStart w:id="0" w:name="_GoBack"/>
    <w:bookmarkEnd w:id="0"/>
    <w:p w14:paraId="13CD60AD" w14:textId="64A46211" w:rsidR="004C266E" w:rsidRPr="00E4178A" w:rsidRDefault="004C266E" w:rsidP="004C266E">
      <w:pPr>
        <w:rPr>
          <w:rFonts w:eastAsia="Times New Roman" w:cs="Times New Roman"/>
          <w:sz w:val="22"/>
          <w:lang w:eastAsia="lv-LV"/>
        </w:rPr>
      </w:pPr>
      <w:r w:rsidRPr="00E4178A">
        <w:rPr>
          <w:rFonts w:eastAsia="Times New Roman" w:cs="Times New Roman"/>
          <w:sz w:val="22"/>
          <w:lang w:eastAsia="lv-LV"/>
        </w:rPr>
        <w:fldChar w:fldCharType="begin"/>
      </w:r>
      <w:r w:rsidRPr="00E4178A">
        <w:rPr>
          <w:rFonts w:eastAsia="Times New Roman" w:cs="Times New Roman"/>
          <w:sz w:val="22"/>
          <w:lang w:eastAsia="lv-LV"/>
        </w:rPr>
        <w:instrText xml:space="preserve"> NUMWORDS   \* MERGEFORMAT </w:instrText>
      </w:r>
      <w:r w:rsidRPr="00E4178A">
        <w:rPr>
          <w:rFonts w:eastAsia="Times New Roman" w:cs="Times New Roman"/>
          <w:sz w:val="22"/>
          <w:lang w:eastAsia="lv-LV"/>
        </w:rPr>
        <w:fldChar w:fldCharType="separate"/>
      </w:r>
      <w:r w:rsidR="00B26D41">
        <w:rPr>
          <w:rFonts w:eastAsia="Times New Roman" w:cs="Times New Roman"/>
          <w:noProof/>
          <w:sz w:val="22"/>
          <w:lang w:eastAsia="lv-LV"/>
        </w:rPr>
        <w:t>417</w:t>
      </w:r>
      <w:r w:rsidRPr="00E4178A">
        <w:rPr>
          <w:rFonts w:eastAsia="Times New Roman" w:cs="Times New Roman"/>
          <w:sz w:val="22"/>
          <w:lang w:eastAsia="lv-LV"/>
        </w:rPr>
        <w:fldChar w:fldCharType="end"/>
      </w:r>
    </w:p>
    <w:p w14:paraId="490290F5" w14:textId="77777777" w:rsidR="00814309" w:rsidRPr="00E4178A" w:rsidRDefault="00814309" w:rsidP="00814309">
      <w:pPr>
        <w:rPr>
          <w:rFonts w:eastAsia="Times New Roman" w:cs="Times New Roman"/>
          <w:sz w:val="22"/>
          <w:lang w:eastAsia="lv-LV"/>
        </w:rPr>
      </w:pPr>
      <w:proofErr w:type="spellStart"/>
      <w:r>
        <w:rPr>
          <w:rFonts w:eastAsia="Times New Roman" w:cs="Times New Roman"/>
          <w:sz w:val="22"/>
          <w:lang w:eastAsia="lv-LV"/>
        </w:rPr>
        <w:t>I.Artemjeva</w:t>
      </w:r>
      <w:proofErr w:type="spellEnd"/>
    </w:p>
    <w:p w14:paraId="027FE51E" w14:textId="77777777" w:rsidR="004C266E" w:rsidRPr="00E4178A" w:rsidRDefault="004C266E" w:rsidP="004C266E">
      <w:pPr>
        <w:rPr>
          <w:rFonts w:eastAsia="Times New Roman" w:cs="Times New Roman"/>
          <w:sz w:val="22"/>
          <w:lang w:eastAsia="lv-LV"/>
        </w:rPr>
      </w:pPr>
      <w:r w:rsidRPr="00E4178A">
        <w:rPr>
          <w:rFonts w:eastAsia="Times New Roman" w:cs="Times New Roman"/>
          <w:sz w:val="22"/>
          <w:lang w:eastAsia="lv-LV"/>
        </w:rPr>
        <w:t>67095</w:t>
      </w:r>
      <w:r w:rsidR="00980821">
        <w:rPr>
          <w:rFonts w:eastAsia="Times New Roman" w:cs="Times New Roman"/>
          <w:sz w:val="22"/>
          <w:lang w:eastAsia="lv-LV"/>
        </w:rPr>
        <w:t>599</w:t>
      </w:r>
      <w:r w:rsidRPr="00E4178A">
        <w:rPr>
          <w:rFonts w:eastAsia="Times New Roman" w:cs="Times New Roman"/>
          <w:sz w:val="22"/>
          <w:lang w:eastAsia="lv-LV"/>
        </w:rPr>
        <w:t xml:space="preserve">; fakss 67095541; </w:t>
      </w:r>
    </w:p>
    <w:p w14:paraId="7F8568C4" w14:textId="77777777" w:rsidR="004C266E" w:rsidRPr="00E4178A" w:rsidRDefault="00980821" w:rsidP="004C266E">
      <w:pPr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Ineta.Artemjeva</w:t>
      </w:r>
      <w:r w:rsidR="004C266E" w:rsidRPr="00E4178A">
        <w:rPr>
          <w:rFonts w:eastAsia="Times New Roman" w:cs="Times New Roman"/>
          <w:sz w:val="22"/>
          <w:lang w:eastAsia="lv-LV"/>
        </w:rPr>
        <w:t>@fm.gov.lv</w:t>
      </w:r>
    </w:p>
    <w:p w14:paraId="3C11223D" w14:textId="77777777" w:rsidR="00B253BC" w:rsidRPr="00E4178A" w:rsidRDefault="00B253BC" w:rsidP="004C266E">
      <w:pPr>
        <w:tabs>
          <w:tab w:val="left" w:pos="3840"/>
        </w:tabs>
        <w:rPr>
          <w:sz w:val="22"/>
        </w:rPr>
      </w:pPr>
    </w:p>
    <w:sectPr w:rsidR="00B253BC" w:rsidRPr="00E4178A" w:rsidSect="00B807F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CF5F3" w14:textId="77777777" w:rsidR="0053287D" w:rsidRDefault="0053287D" w:rsidP="007740F2">
      <w:r>
        <w:separator/>
      </w:r>
    </w:p>
  </w:endnote>
  <w:endnote w:type="continuationSeparator" w:id="0">
    <w:p w14:paraId="4401649E" w14:textId="77777777" w:rsidR="0053287D" w:rsidRDefault="0053287D" w:rsidP="0077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358C" w14:textId="4461AAD1" w:rsidR="009A5FD3" w:rsidRPr="007636B7" w:rsidRDefault="007636B7" w:rsidP="007636B7">
    <w:pPr>
      <w:pStyle w:val="Footer"/>
    </w:pPr>
    <w:r w:rsidRPr="007636B7">
      <w:rPr>
        <w:rFonts w:eastAsia="Times New Roman" w:cs="Times New Roman"/>
        <w:sz w:val="18"/>
        <w:szCs w:val="18"/>
        <w:lang w:eastAsia="lv-LV"/>
      </w:rPr>
      <w:t>FMAnot_</w:t>
    </w:r>
    <w:r w:rsidR="007213E2">
      <w:rPr>
        <w:rFonts w:eastAsia="Times New Roman" w:cs="Times New Roman"/>
        <w:sz w:val="18"/>
        <w:szCs w:val="18"/>
        <w:lang w:eastAsia="lv-LV"/>
      </w:rPr>
      <w:t>0108</w:t>
    </w:r>
    <w:r w:rsidRPr="007636B7">
      <w:rPr>
        <w:rFonts w:eastAsia="Times New Roman" w:cs="Times New Roman"/>
        <w:sz w:val="18"/>
        <w:szCs w:val="18"/>
        <w:lang w:eastAsia="lv-LV"/>
      </w:rPr>
      <w:t>13</w:t>
    </w:r>
    <w:r w:rsidR="00203A4A">
      <w:rPr>
        <w:rFonts w:eastAsia="Times New Roman" w:cs="Times New Roman"/>
        <w:sz w:val="18"/>
        <w:szCs w:val="18"/>
        <w:lang w:eastAsia="lv-LV"/>
      </w:rPr>
      <w:t>_66</w:t>
    </w:r>
    <w:r w:rsidR="003C2231">
      <w:rPr>
        <w:rFonts w:eastAsia="Times New Roman" w:cs="Times New Roman"/>
        <w:sz w:val="18"/>
        <w:szCs w:val="18"/>
        <w:lang w:eastAsia="lv-LV"/>
      </w:rPr>
      <w:t>_euro</w:t>
    </w:r>
    <w:r w:rsidRPr="007636B7">
      <w:rPr>
        <w:rFonts w:eastAsia="Times New Roman" w:cs="Times New Roman"/>
        <w:sz w:val="18"/>
        <w:szCs w:val="18"/>
        <w:lang w:eastAsia="lv-LV"/>
      </w:rPr>
      <w:t>; Anotācija Ministru kabineta  noteikumu „Grozījumi Ministru kabineta 2013.gada 29.janvāra noteikumos Nr.66 "Noteikumi par valsts un pašvaldību institūciju amatpersonu un darbinieku darba samaksu un tās noteikšanas kārtību"” projektam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ACA77" w14:textId="26EE2ABA" w:rsidR="009A5FD3" w:rsidRPr="006F48E7" w:rsidRDefault="007636B7" w:rsidP="006F48E7">
    <w:pPr>
      <w:pStyle w:val="Footer"/>
      <w:jc w:val="both"/>
      <w:rPr>
        <w:sz w:val="18"/>
        <w:szCs w:val="18"/>
      </w:rPr>
    </w:pPr>
    <w:r>
      <w:rPr>
        <w:sz w:val="18"/>
        <w:szCs w:val="18"/>
      </w:rPr>
      <w:t>FMAnot_</w:t>
    </w:r>
    <w:r w:rsidR="007213E2">
      <w:rPr>
        <w:sz w:val="18"/>
        <w:szCs w:val="18"/>
      </w:rPr>
      <w:t>0108</w:t>
    </w:r>
    <w:r w:rsidR="00251E6E" w:rsidRPr="00251E6E">
      <w:rPr>
        <w:sz w:val="18"/>
        <w:szCs w:val="18"/>
      </w:rPr>
      <w:t>13</w:t>
    </w:r>
    <w:r w:rsidR="00C7539C">
      <w:rPr>
        <w:sz w:val="18"/>
        <w:szCs w:val="18"/>
      </w:rPr>
      <w:t>_66</w:t>
    </w:r>
    <w:r w:rsidR="003C2231">
      <w:rPr>
        <w:sz w:val="18"/>
        <w:szCs w:val="18"/>
      </w:rPr>
      <w:t>_euro</w:t>
    </w:r>
    <w:r w:rsidR="00251E6E" w:rsidRPr="00251E6E">
      <w:rPr>
        <w:sz w:val="18"/>
        <w:szCs w:val="18"/>
      </w:rPr>
      <w:t xml:space="preserve">; Anotācija </w:t>
    </w:r>
    <w:r w:rsidR="006F48E7" w:rsidRPr="006F48E7">
      <w:rPr>
        <w:sz w:val="18"/>
        <w:szCs w:val="18"/>
      </w:rPr>
      <w:t>Ministru kabineta  noteikumu „Grozījumi Ministru kabineta 2013.gada 29.janvāra noteikumos Nr.66 "Noteikumi par valsts un pašvaldību institūciju amatpersonu un darbinieku darba samaksu un tās noteikšanas kārtību"” projekta</w:t>
    </w:r>
    <w:r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DC3AD" w14:textId="77777777" w:rsidR="0053287D" w:rsidRDefault="0053287D" w:rsidP="007740F2">
      <w:r>
        <w:separator/>
      </w:r>
    </w:p>
  </w:footnote>
  <w:footnote w:type="continuationSeparator" w:id="0">
    <w:p w14:paraId="4B491467" w14:textId="77777777" w:rsidR="0053287D" w:rsidRDefault="0053287D" w:rsidP="0077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4501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F26A19" w14:textId="77777777" w:rsidR="009A5FD3" w:rsidRDefault="009A5F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D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DD056A" w14:textId="77777777" w:rsidR="009A5FD3" w:rsidRDefault="009A5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22C4"/>
    <w:multiLevelType w:val="hybridMultilevel"/>
    <w:tmpl w:val="8D3A66F2"/>
    <w:lvl w:ilvl="0" w:tplc="CFC2EF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B91222"/>
    <w:multiLevelType w:val="hybridMultilevel"/>
    <w:tmpl w:val="B0BCA1E6"/>
    <w:lvl w:ilvl="0" w:tplc="ECD68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70429"/>
    <w:multiLevelType w:val="hybridMultilevel"/>
    <w:tmpl w:val="6B6EC41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306C"/>
    <w:multiLevelType w:val="hybridMultilevel"/>
    <w:tmpl w:val="DF38EE5A"/>
    <w:lvl w:ilvl="0" w:tplc="12B031A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D"/>
    <w:rsid w:val="0000225E"/>
    <w:rsid w:val="00017E1C"/>
    <w:rsid w:val="00026F6C"/>
    <w:rsid w:val="00030942"/>
    <w:rsid w:val="00041BC5"/>
    <w:rsid w:val="00051A8F"/>
    <w:rsid w:val="000520FB"/>
    <w:rsid w:val="000608D1"/>
    <w:rsid w:val="0006168D"/>
    <w:rsid w:val="00062334"/>
    <w:rsid w:val="000726C0"/>
    <w:rsid w:val="00084A17"/>
    <w:rsid w:val="000A3048"/>
    <w:rsid w:val="000B1D1D"/>
    <w:rsid w:val="000B439D"/>
    <w:rsid w:val="000C0DAA"/>
    <w:rsid w:val="000C4DF9"/>
    <w:rsid w:val="000C54DC"/>
    <w:rsid w:val="000C6947"/>
    <w:rsid w:val="000E2542"/>
    <w:rsid w:val="000F2A5F"/>
    <w:rsid w:val="000F66B5"/>
    <w:rsid w:val="00107913"/>
    <w:rsid w:val="00115E82"/>
    <w:rsid w:val="0012014A"/>
    <w:rsid w:val="00120262"/>
    <w:rsid w:val="00120BB1"/>
    <w:rsid w:val="001215EA"/>
    <w:rsid w:val="00122717"/>
    <w:rsid w:val="0012536F"/>
    <w:rsid w:val="00131852"/>
    <w:rsid w:val="00133FC3"/>
    <w:rsid w:val="0013757A"/>
    <w:rsid w:val="001411E1"/>
    <w:rsid w:val="0014131D"/>
    <w:rsid w:val="00142743"/>
    <w:rsid w:val="0014438B"/>
    <w:rsid w:val="00151874"/>
    <w:rsid w:val="00152376"/>
    <w:rsid w:val="001544B1"/>
    <w:rsid w:val="00161AF0"/>
    <w:rsid w:val="00161D6A"/>
    <w:rsid w:val="00182716"/>
    <w:rsid w:val="0018679A"/>
    <w:rsid w:val="00187691"/>
    <w:rsid w:val="00192B03"/>
    <w:rsid w:val="001952CE"/>
    <w:rsid w:val="001A0D1C"/>
    <w:rsid w:val="001A22F1"/>
    <w:rsid w:val="001A37AC"/>
    <w:rsid w:val="001A5D75"/>
    <w:rsid w:val="001A7971"/>
    <w:rsid w:val="001B1E3E"/>
    <w:rsid w:val="001B4200"/>
    <w:rsid w:val="001C2CD5"/>
    <w:rsid w:val="001C6D54"/>
    <w:rsid w:val="001D2BF2"/>
    <w:rsid w:val="001D7B24"/>
    <w:rsid w:val="00200731"/>
    <w:rsid w:val="00203A4A"/>
    <w:rsid w:val="00211EE2"/>
    <w:rsid w:val="00216F53"/>
    <w:rsid w:val="002176AD"/>
    <w:rsid w:val="00227194"/>
    <w:rsid w:val="00230D49"/>
    <w:rsid w:val="00242456"/>
    <w:rsid w:val="0024678C"/>
    <w:rsid w:val="00250856"/>
    <w:rsid w:val="00251E6E"/>
    <w:rsid w:val="00256ACC"/>
    <w:rsid w:val="0026115F"/>
    <w:rsid w:val="002721A1"/>
    <w:rsid w:val="0027277F"/>
    <w:rsid w:val="002842DF"/>
    <w:rsid w:val="00285BE4"/>
    <w:rsid w:val="002A3DAE"/>
    <w:rsid w:val="002A429F"/>
    <w:rsid w:val="002B33E3"/>
    <w:rsid w:val="002B5BA9"/>
    <w:rsid w:val="002D0201"/>
    <w:rsid w:val="002E080B"/>
    <w:rsid w:val="002E69E7"/>
    <w:rsid w:val="002F0760"/>
    <w:rsid w:val="002F14AD"/>
    <w:rsid w:val="002F3858"/>
    <w:rsid w:val="0030223A"/>
    <w:rsid w:val="00317A5C"/>
    <w:rsid w:val="00323114"/>
    <w:rsid w:val="003243DA"/>
    <w:rsid w:val="00324680"/>
    <w:rsid w:val="00325216"/>
    <w:rsid w:val="003338AE"/>
    <w:rsid w:val="003426A8"/>
    <w:rsid w:val="0035017E"/>
    <w:rsid w:val="003539EF"/>
    <w:rsid w:val="003608AD"/>
    <w:rsid w:val="0036096D"/>
    <w:rsid w:val="003718BB"/>
    <w:rsid w:val="00377F94"/>
    <w:rsid w:val="00385736"/>
    <w:rsid w:val="003A020A"/>
    <w:rsid w:val="003A6BB3"/>
    <w:rsid w:val="003A6C4D"/>
    <w:rsid w:val="003B544A"/>
    <w:rsid w:val="003B7D1C"/>
    <w:rsid w:val="003C2231"/>
    <w:rsid w:val="003D3104"/>
    <w:rsid w:val="003D47B9"/>
    <w:rsid w:val="003D5034"/>
    <w:rsid w:val="003E312E"/>
    <w:rsid w:val="003E333B"/>
    <w:rsid w:val="003E67CA"/>
    <w:rsid w:val="00406416"/>
    <w:rsid w:val="00406D73"/>
    <w:rsid w:val="004124FD"/>
    <w:rsid w:val="004125EE"/>
    <w:rsid w:val="00422671"/>
    <w:rsid w:val="00430A2B"/>
    <w:rsid w:val="00431480"/>
    <w:rsid w:val="00434867"/>
    <w:rsid w:val="00442121"/>
    <w:rsid w:val="004427A4"/>
    <w:rsid w:val="00444C23"/>
    <w:rsid w:val="00452360"/>
    <w:rsid w:val="00453F7A"/>
    <w:rsid w:val="00457159"/>
    <w:rsid w:val="004629E6"/>
    <w:rsid w:val="0046430C"/>
    <w:rsid w:val="004704D8"/>
    <w:rsid w:val="00473FED"/>
    <w:rsid w:val="004807EA"/>
    <w:rsid w:val="0049019A"/>
    <w:rsid w:val="004C0984"/>
    <w:rsid w:val="004C266E"/>
    <w:rsid w:val="004C7763"/>
    <w:rsid w:val="004D0194"/>
    <w:rsid w:val="004D38F2"/>
    <w:rsid w:val="004E2368"/>
    <w:rsid w:val="004E63DA"/>
    <w:rsid w:val="004F4590"/>
    <w:rsid w:val="004F6E25"/>
    <w:rsid w:val="00501105"/>
    <w:rsid w:val="00523728"/>
    <w:rsid w:val="00527A7F"/>
    <w:rsid w:val="00530E60"/>
    <w:rsid w:val="0053287D"/>
    <w:rsid w:val="00534B24"/>
    <w:rsid w:val="005356E5"/>
    <w:rsid w:val="005500B1"/>
    <w:rsid w:val="0055133A"/>
    <w:rsid w:val="00554BF5"/>
    <w:rsid w:val="00557D79"/>
    <w:rsid w:val="0056019C"/>
    <w:rsid w:val="00562AC0"/>
    <w:rsid w:val="005631DF"/>
    <w:rsid w:val="005657D6"/>
    <w:rsid w:val="00565E76"/>
    <w:rsid w:val="005668B0"/>
    <w:rsid w:val="00570E1F"/>
    <w:rsid w:val="00574AB3"/>
    <w:rsid w:val="00585F3A"/>
    <w:rsid w:val="005912E0"/>
    <w:rsid w:val="00595AFA"/>
    <w:rsid w:val="005A4B3E"/>
    <w:rsid w:val="005A6A6A"/>
    <w:rsid w:val="005A74FF"/>
    <w:rsid w:val="005B61EB"/>
    <w:rsid w:val="005B7B1F"/>
    <w:rsid w:val="005C37C2"/>
    <w:rsid w:val="005D466E"/>
    <w:rsid w:val="005D695A"/>
    <w:rsid w:val="005E039A"/>
    <w:rsid w:val="005E10A5"/>
    <w:rsid w:val="005F2843"/>
    <w:rsid w:val="005F5C6F"/>
    <w:rsid w:val="00605A33"/>
    <w:rsid w:val="00606A4B"/>
    <w:rsid w:val="00613BF4"/>
    <w:rsid w:val="0061541F"/>
    <w:rsid w:val="00615C74"/>
    <w:rsid w:val="00635413"/>
    <w:rsid w:val="00640759"/>
    <w:rsid w:val="00640BB4"/>
    <w:rsid w:val="00645E21"/>
    <w:rsid w:val="00653D0C"/>
    <w:rsid w:val="00670389"/>
    <w:rsid w:val="00672F87"/>
    <w:rsid w:val="00684105"/>
    <w:rsid w:val="0069205F"/>
    <w:rsid w:val="006A35E8"/>
    <w:rsid w:val="006A7F64"/>
    <w:rsid w:val="006B2952"/>
    <w:rsid w:val="006B3E2A"/>
    <w:rsid w:val="006B723F"/>
    <w:rsid w:val="006B7A79"/>
    <w:rsid w:val="006C0E9A"/>
    <w:rsid w:val="006C1B3A"/>
    <w:rsid w:val="006C60FA"/>
    <w:rsid w:val="006D00D1"/>
    <w:rsid w:val="006D3764"/>
    <w:rsid w:val="006E0584"/>
    <w:rsid w:val="006E0C4B"/>
    <w:rsid w:val="006E101C"/>
    <w:rsid w:val="006F48E7"/>
    <w:rsid w:val="006F5348"/>
    <w:rsid w:val="007022B9"/>
    <w:rsid w:val="0070526D"/>
    <w:rsid w:val="00714227"/>
    <w:rsid w:val="007213E2"/>
    <w:rsid w:val="00735475"/>
    <w:rsid w:val="0073757A"/>
    <w:rsid w:val="00752BA2"/>
    <w:rsid w:val="00760C6B"/>
    <w:rsid w:val="007636B7"/>
    <w:rsid w:val="00765FFD"/>
    <w:rsid w:val="00773525"/>
    <w:rsid w:val="007740F2"/>
    <w:rsid w:val="007745A6"/>
    <w:rsid w:val="00774DC7"/>
    <w:rsid w:val="00776CCD"/>
    <w:rsid w:val="0078004D"/>
    <w:rsid w:val="0078057E"/>
    <w:rsid w:val="00781424"/>
    <w:rsid w:val="007903C2"/>
    <w:rsid w:val="00791A4B"/>
    <w:rsid w:val="00794CE5"/>
    <w:rsid w:val="007959DE"/>
    <w:rsid w:val="00795C4D"/>
    <w:rsid w:val="00796CCD"/>
    <w:rsid w:val="007A4F44"/>
    <w:rsid w:val="007B5773"/>
    <w:rsid w:val="007B5ACE"/>
    <w:rsid w:val="007D5B1F"/>
    <w:rsid w:val="007D791F"/>
    <w:rsid w:val="007D7971"/>
    <w:rsid w:val="007E6B54"/>
    <w:rsid w:val="007F1998"/>
    <w:rsid w:val="007F1CFD"/>
    <w:rsid w:val="00803914"/>
    <w:rsid w:val="00806B92"/>
    <w:rsid w:val="00812BA6"/>
    <w:rsid w:val="00814309"/>
    <w:rsid w:val="00814D08"/>
    <w:rsid w:val="00826821"/>
    <w:rsid w:val="00835068"/>
    <w:rsid w:val="008442FB"/>
    <w:rsid w:val="00851D90"/>
    <w:rsid w:val="00857024"/>
    <w:rsid w:val="00861512"/>
    <w:rsid w:val="00862EB1"/>
    <w:rsid w:val="00863C1E"/>
    <w:rsid w:val="00864869"/>
    <w:rsid w:val="00870A1E"/>
    <w:rsid w:val="00880D2A"/>
    <w:rsid w:val="00894033"/>
    <w:rsid w:val="00896087"/>
    <w:rsid w:val="0089697E"/>
    <w:rsid w:val="0089703C"/>
    <w:rsid w:val="00897222"/>
    <w:rsid w:val="008A1796"/>
    <w:rsid w:val="008A59AE"/>
    <w:rsid w:val="008B2519"/>
    <w:rsid w:val="008C046F"/>
    <w:rsid w:val="008C14A5"/>
    <w:rsid w:val="008C2E53"/>
    <w:rsid w:val="008C4091"/>
    <w:rsid w:val="008C6C7D"/>
    <w:rsid w:val="008D01F8"/>
    <w:rsid w:val="008D11BA"/>
    <w:rsid w:val="008D33D9"/>
    <w:rsid w:val="008D3851"/>
    <w:rsid w:val="008D5368"/>
    <w:rsid w:val="008E6AFB"/>
    <w:rsid w:val="008F054C"/>
    <w:rsid w:val="00902FFE"/>
    <w:rsid w:val="00921B9C"/>
    <w:rsid w:val="00923883"/>
    <w:rsid w:val="009267DF"/>
    <w:rsid w:val="0093094C"/>
    <w:rsid w:val="0093409E"/>
    <w:rsid w:val="00935378"/>
    <w:rsid w:val="009451ED"/>
    <w:rsid w:val="00955248"/>
    <w:rsid w:val="00966DD4"/>
    <w:rsid w:val="00980821"/>
    <w:rsid w:val="009809A3"/>
    <w:rsid w:val="0099229E"/>
    <w:rsid w:val="009A5FD3"/>
    <w:rsid w:val="009B236A"/>
    <w:rsid w:val="009B4C0B"/>
    <w:rsid w:val="009B6CFA"/>
    <w:rsid w:val="009C6BC3"/>
    <w:rsid w:val="009C7CB7"/>
    <w:rsid w:val="009D02ED"/>
    <w:rsid w:val="009D6228"/>
    <w:rsid w:val="009D6B6F"/>
    <w:rsid w:val="009E423D"/>
    <w:rsid w:val="009F1C8A"/>
    <w:rsid w:val="009F49A6"/>
    <w:rsid w:val="009F502C"/>
    <w:rsid w:val="009F71E7"/>
    <w:rsid w:val="00A1143E"/>
    <w:rsid w:val="00A11AA6"/>
    <w:rsid w:val="00A16F91"/>
    <w:rsid w:val="00A2399D"/>
    <w:rsid w:val="00A56FD2"/>
    <w:rsid w:val="00A57A47"/>
    <w:rsid w:val="00A74BC9"/>
    <w:rsid w:val="00A923DC"/>
    <w:rsid w:val="00A9576B"/>
    <w:rsid w:val="00A976A4"/>
    <w:rsid w:val="00AA2299"/>
    <w:rsid w:val="00AB20BE"/>
    <w:rsid w:val="00AB2AB2"/>
    <w:rsid w:val="00AB7A60"/>
    <w:rsid w:val="00AC702C"/>
    <w:rsid w:val="00AD1C05"/>
    <w:rsid w:val="00AD3610"/>
    <w:rsid w:val="00AD5C69"/>
    <w:rsid w:val="00AE3020"/>
    <w:rsid w:val="00AE5A6F"/>
    <w:rsid w:val="00AF079B"/>
    <w:rsid w:val="00B14926"/>
    <w:rsid w:val="00B253BC"/>
    <w:rsid w:val="00B254E1"/>
    <w:rsid w:val="00B26D41"/>
    <w:rsid w:val="00B26E00"/>
    <w:rsid w:val="00B30D51"/>
    <w:rsid w:val="00B40370"/>
    <w:rsid w:val="00B4486A"/>
    <w:rsid w:val="00B52B42"/>
    <w:rsid w:val="00B605EC"/>
    <w:rsid w:val="00B670AB"/>
    <w:rsid w:val="00B71B92"/>
    <w:rsid w:val="00B73B49"/>
    <w:rsid w:val="00B7762B"/>
    <w:rsid w:val="00B807F7"/>
    <w:rsid w:val="00B93AD7"/>
    <w:rsid w:val="00BA0537"/>
    <w:rsid w:val="00BA1E74"/>
    <w:rsid w:val="00BA20D0"/>
    <w:rsid w:val="00BA2654"/>
    <w:rsid w:val="00BA5C0C"/>
    <w:rsid w:val="00BB7856"/>
    <w:rsid w:val="00BD7AF4"/>
    <w:rsid w:val="00BE46E4"/>
    <w:rsid w:val="00C030E6"/>
    <w:rsid w:val="00C04576"/>
    <w:rsid w:val="00C11128"/>
    <w:rsid w:val="00C27314"/>
    <w:rsid w:val="00C41080"/>
    <w:rsid w:val="00C56ED0"/>
    <w:rsid w:val="00C60184"/>
    <w:rsid w:val="00C60F8C"/>
    <w:rsid w:val="00C674C2"/>
    <w:rsid w:val="00C728BB"/>
    <w:rsid w:val="00C7539C"/>
    <w:rsid w:val="00C76D46"/>
    <w:rsid w:val="00C80A73"/>
    <w:rsid w:val="00C82D4E"/>
    <w:rsid w:val="00C84F1F"/>
    <w:rsid w:val="00C92A5F"/>
    <w:rsid w:val="00CA529E"/>
    <w:rsid w:val="00CB589D"/>
    <w:rsid w:val="00CB67AC"/>
    <w:rsid w:val="00CC35D2"/>
    <w:rsid w:val="00CD0DDE"/>
    <w:rsid w:val="00CD76A1"/>
    <w:rsid w:val="00CE2D10"/>
    <w:rsid w:val="00CE30D1"/>
    <w:rsid w:val="00CE4104"/>
    <w:rsid w:val="00CE7A8D"/>
    <w:rsid w:val="00CF742B"/>
    <w:rsid w:val="00D07C37"/>
    <w:rsid w:val="00D12E4C"/>
    <w:rsid w:val="00D237F7"/>
    <w:rsid w:val="00D35312"/>
    <w:rsid w:val="00D36A65"/>
    <w:rsid w:val="00D37D0A"/>
    <w:rsid w:val="00D478F4"/>
    <w:rsid w:val="00D57E12"/>
    <w:rsid w:val="00D64500"/>
    <w:rsid w:val="00D659ED"/>
    <w:rsid w:val="00D71447"/>
    <w:rsid w:val="00D752AF"/>
    <w:rsid w:val="00D76AD0"/>
    <w:rsid w:val="00D81CB1"/>
    <w:rsid w:val="00D82F5F"/>
    <w:rsid w:val="00D8541C"/>
    <w:rsid w:val="00D86844"/>
    <w:rsid w:val="00D90AC4"/>
    <w:rsid w:val="00D93F45"/>
    <w:rsid w:val="00D9437D"/>
    <w:rsid w:val="00DA1516"/>
    <w:rsid w:val="00DA2445"/>
    <w:rsid w:val="00DA7DFD"/>
    <w:rsid w:val="00DB2E0E"/>
    <w:rsid w:val="00DC29FB"/>
    <w:rsid w:val="00DD561C"/>
    <w:rsid w:val="00DD773D"/>
    <w:rsid w:val="00DF219A"/>
    <w:rsid w:val="00DF2257"/>
    <w:rsid w:val="00DF4B58"/>
    <w:rsid w:val="00DF56E7"/>
    <w:rsid w:val="00E02CB0"/>
    <w:rsid w:val="00E040B8"/>
    <w:rsid w:val="00E16B00"/>
    <w:rsid w:val="00E17245"/>
    <w:rsid w:val="00E20D5A"/>
    <w:rsid w:val="00E222EA"/>
    <w:rsid w:val="00E24549"/>
    <w:rsid w:val="00E25652"/>
    <w:rsid w:val="00E30C8C"/>
    <w:rsid w:val="00E34609"/>
    <w:rsid w:val="00E414CA"/>
    <w:rsid w:val="00E4178A"/>
    <w:rsid w:val="00E5075C"/>
    <w:rsid w:val="00E528B3"/>
    <w:rsid w:val="00E77C7F"/>
    <w:rsid w:val="00E833C2"/>
    <w:rsid w:val="00EA7AB6"/>
    <w:rsid w:val="00EB0AD9"/>
    <w:rsid w:val="00EB2C1E"/>
    <w:rsid w:val="00EB39A0"/>
    <w:rsid w:val="00ED34A0"/>
    <w:rsid w:val="00EF3296"/>
    <w:rsid w:val="00F01922"/>
    <w:rsid w:val="00F020D9"/>
    <w:rsid w:val="00F025CE"/>
    <w:rsid w:val="00F0470B"/>
    <w:rsid w:val="00F152C2"/>
    <w:rsid w:val="00F16110"/>
    <w:rsid w:val="00F3457C"/>
    <w:rsid w:val="00F4097F"/>
    <w:rsid w:val="00F4712B"/>
    <w:rsid w:val="00F47558"/>
    <w:rsid w:val="00F535B4"/>
    <w:rsid w:val="00F60CA6"/>
    <w:rsid w:val="00F640D0"/>
    <w:rsid w:val="00F6632C"/>
    <w:rsid w:val="00F708BC"/>
    <w:rsid w:val="00F76776"/>
    <w:rsid w:val="00F8684A"/>
    <w:rsid w:val="00F93423"/>
    <w:rsid w:val="00F94342"/>
    <w:rsid w:val="00F96BD4"/>
    <w:rsid w:val="00FA241A"/>
    <w:rsid w:val="00FA2FDC"/>
    <w:rsid w:val="00FB01E2"/>
    <w:rsid w:val="00FB1F36"/>
    <w:rsid w:val="00FB5B96"/>
    <w:rsid w:val="00FD3453"/>
    <w:rsid w:val="00FE5D02"/>
    <w:rsid w:val="00FF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7C24"/>
  <w15:docId w15:val="{3B92C66D-4A5D-43F7-833E-2B2AAB3E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styleId="Hyperlink">
    <w:name w:val="Hyperlink"/>
    <w:basedOn w:val="DefaultParagraphFont"/>
    <w:rsid w:val="002A4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F2"/>
  </w:style>
  <w:style w:type="paragraph" w:styleId="Footer">
    <w:name w:val="footer"/>
    <w:basedOn w:val="Normal"/>
    <w:link w:val="FooterChar"/>
    <w:unhideWhenUsed/>
    <w:rsid w:val="007740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0F2"/>
  </w:style>
  <w:style w:type="paragraph" w:styleId="ListParagraph">
    <w:name w:val="List Paragraph"/>
    <w:basedOn w:val="Normal"/>
    <w:uiPriority w:val="34"/>
    <w:qFormat/>
    <w:rsid w:val="000623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C8C"/>
    <w:rPr>
      <w:color w:val="800080"/>
      <w:u w:val="single"/>
    </w:rPr>
  </w:style>
  <w:style w:type="paragraph" w:customStyle="1" w:styleId="naisvisr">
    <w:name w:val="naisvisr"/>
    <w:basedOn w:val="Normal"/>
    <w:rsid w:val="00551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14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3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0059-A6BC-4C7F-A858-E6392900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3010</Characters>
  <Application>Microsoft Office Word</Application>
  <DocSecurity>0</DocSecurity>
  <Lines>125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 Ministru kabineta  noteikumu „Grozījumi Ministru kabineta 2013.gada 29.janvāra noteikumos Nr.66 "Noteikumi par valsts un pašvaldību institūciju amatpersonu un darbinieku darba samaksu un tās noteikšanas kārtību"” projekts</vt:lpstr>
    </vt:vector>
  </TitlesOfParts>
  <Company>fm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Ministru kabineta  noteikumu „Grozījumi Ministru kabineta 2013.gada 29.janvāra noteikumos Nr.66 "Noteikumi par valsts un pašvaldību institūciju amatpersonu un darbinieku darba samaksu un tās noteikšanas kārtību"” projekts</dc:title>
  <dc:subject>Anotācija</dc:subject>
  <dc:creator>I.Artemjeva</dc:creator>
  <cp:keywords/>
  <dc:description>t. 67095599
Ineta.Artemjeva@fm.gov.lv</dc:description>
  <cp:lastModifiedBy>Artemjeva Ineta</cp:lastModifiedBy>
  <cp:revision>13</cp:revision>
  <cp:lastPrinted>2013-08-09T07:02:00Z</cp:lastPrinted>
  <dcterms:created xsi:type="dcterms:W3CDTF">2013-03-21T06:34:00Z</dcterms:created>
  <dcterms:modified xsi:type="dcterms:W3CDTF">2013-08-09T07:09:00Z</dcterms:modified>
</cp:coreProperties>
</file>