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F8" w:rsidRPr="00F910F8" w:rsidRDefault="00203C03" w:rsidP="00F910F8">
      <w:pPr>
        <w:pStyle w:val="naisc"/>
        <w:spacing w:before="0" w:after="0"/>
        <w:rPr>
          <w:rFonts w:asciiTheme="minorHAnsi" w:hAnsiTheme="minorHAnsi" w:cstheme="minorHAnsi"/>
          <w:bCs/>
          <w:sz w:val="28"/>
          <w:szCs w:val="28"/>
        </w:rPr>
      </w:pPr>
      <w:bookmarkStart w:id="0" w:name="_GoBack"/>
      <w:r w:rsidRPr="00F910F8">
        <w:rPr>
          <w:rFonts w:asciiTheme="minorHAnsi" w:hAnsiTheme="minorHAnsi" w:cstheme="minorHAnsi"/>
          <w:bCs/>
          <w:sz w:val="28"/>
          <w:szCs w:val="28"/>
        </w:rPr>
        <w:t>Ministru kabineta rīkojuma projekta</w:t>
      </w:r>
      <w:r w:rsidR="003235B4" w:rsidRPr="00F910F8">
        <w:rPr>
          <w:rFonts w:asciiTheme="minorHAnsi" w:hAnsiTheme="minorHAnsi" w:cstheme="minorHAnsi"/>
          <w:bCs/>
          <w:sz w:val="28"/>
          <w:szCs w:val="28"/>
        </w:rPr>
        <w:t xml:space="preserve"> </w:t>
      </w:r>
    </w:p>
    <w:p w:rsidR="00F910F8" w:rsidRPr="00F910F8" w:rsidRDefault="00203C03" w:rsidP="00F910F8">
      <w:pPr>
        <w:pStyle w:val="naisc"/>
        <w:spacing w:before="0" w:after="0"/>
        <w:rPr>
          <w:rFonts w:asciiTheme="minorHAnsi" w:hAnsiTheme="minorHAnsi" w:cstheme="minorHAnsi"/>
          <w:b/>
          <w:sz w:val="28"/>
          <w:szCs w:val="28"/>
        </w:rPr>
      </w:pPr>
      <w:r w:rsidRPr="00F910F8">
        <w:rPr>
          <w:rFonts w:asciiTheme="minorHAnsi" w:hAnsiTheme="minorHAnsi" w:cstheme="minorHAnsi"/>
          <w:b/>
          <w:sz w:val="28"/>
          <w:szCs w:val="28"/>
        </w:rPr>
        <w:t>„</w:t>
      </w:r>
      <w:r w:rsidR="00F95E9B" w:rsidRPr="00F910F8">
        <w:rPr>
          <w:rFonts w:asciiTheme="minorHAnsi" w:hAnsiTheme="minorHAnsi" w:cstheme="minorHAnsi"/>
          <w:b/>
          <w:sz w:val="28"/>
          <w:szCs w:val="28"/>
        </w:rPr>
        <w:t>Par telpu Ezermalas ielā 24/26, Rīgā, nodošanu bezatlīdzības lietošanā biedrībai „Latvijas Mazpulki”</w:t>
      </w:r>
      <w:r w:rsidRPr="00F910F8">
        <w:rPr>
          <w:rFonts w:asciiTheme="minorHAnsi" w:hAnsiTheme="minorHAnsi" w:cstheme="minorHAnsi"/>
          <w:b/>
          <w:sz w:val="28"/>
          <w:szCs w:val="28"/>
        </w:rPr>
        <w:t>”</w:t>
      </w:r>
      <w:r w:rsidR="00B41003" w:rsidRPr="00F910F8">
        <w:rPr>
          <w:rFonts w:asciiTheme="minorHAnsi" w:hAnsiTheme="minorHAnsi" w:cstheme="minorHAnsi"/>
          <w:b/>
          <w:sz w:val="28"/>
          <w:szCs w:val="28"/>
        </w:rPr>
        <w:t xml:space="preserve"> </w:t>
      </w:r>
    </w:p>
    <w:p w:rsidR="002D7082" w:rsidRPr="00F910F8" w:rsidRDefault="008D1AC2" w:rsidP="00F910F8">
      <w:pPr>
        <w:pStyle w:val="naisc"/>
        <w:spacing w:before="0" w:after="0"/>
        <w:rPr>
          <w:rFonts w:asciiTheme="minorHAnsi" w:hAnsiTheme="minorHAnsi" w:cstheme="minorHAnsi"/>
          <w:sz w:val="28"/>
          <w:szCs w:val="28"/>
        </w:rPr>
      </w:pPr>
      <w:r w:rsidRPr="008D1AC2">
        <w:rPr>
          <w:rFonts w:asciiTheme="minorHAnsi" w:hAnsiTheme="minorHAnsi" w:cstheme="minorHAnsi"/>
          <w:sz w:val="28"/>
          <w:szCs w:val="28"/>
          <w:u w:val="single"/>
        </w:rPr>
        <w:t>precizēts</w:t>
      </w:r>
      <w:r>
        <w:rPr>
          <w:rFonts w:asciiTheme="minorHAnsi" w:hAnsiTheme="minorHAnsi" w:cstheme="minorHAnsi"/>
          <w:sz w:val="28"/>
          <w:szCs w:val="28"/>
        </w:rPr>
        <w:t xml:space="preserve"> </w:t>
      </w:r>
      <w:r w:rsidR="00203C03" w:rsidRPr="00F910F8">
        <w:rPr>
          <w:rFonts w:asciiTheme="minorHAnsi" w:hAnsiTheme="minorHAnsi" w:cstheme="minorHAnsi"/>
          <w:sz w:val="28"/>
          <w:szCs w:val="28"/>
        </w:rPr>
        <w:t>sākotnēj</w:t>
      </w:r>
      <w:r w:rsidR="0052589F" w:rsidRPr="00F910F8">
        <w:rPr>
          <w:rFonts w:asciiTheme="minorHAnsi" w:hAnsiTheme="minorHAnsi" w:cstheme="minorHAnsi"/>
          <w:sz w:val="28"/>
          <w:szCs w:val="28"/>
        </w:rPr>
        <w:t>ā</w:t>
      </w:r>
      <w:r w:rsidR="00203C03" w:rsidRPr="00F910F8">
        <w:rPr>
          <w:rFonts w:asciiTheme="minorHAnsi" w:hAnsiTheme="minorHAnsi" w:cstheme="minorHAnsi"/>
          <w:sz w:val="28"/>
          <w:szCs w:val="28"/>
        </w:rPr>
        <w:t>s ietekmes novērtējuma ziņojums</w:t>
      </w:r>
      <w:r w:rsidR="0052589F" w:rsidRPr="00F910F8">
        <w:rPr>
          <w:rFonts w:asciiTheme="minorHAnsi" w:hAnsiTheme="minorHAnsi" w:cstheme="minorHAnsi"/>
          <w:sz w:val="28"/>
          <w:szCs w:val="28"/>
        </w:rPr>
        <w:t xml:space="preserve"> (anotācija)</w:t>
      </w:r>
      <w:bookmarkEnd w:id="0"/>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07"/>
        <w:gridCol w:w="126"/>
        <w:gridCol w:w="1953"/>
        <w:gridCol w:w="43"/>
        <w:gridCol w:w="514"/>
        <w:gridCol w:w="717"/>
        <w:gridCol w:w="1570"/>
        <w:gridCol w:w="1441"/>
        <w:gridCol w:w="1441"/>
        <w:gridCol w:w="1428"/>
      </w:tblGrid>
      <w:tr w:rsidR="002D7082" w:rsidRPr="002D7082" w:rsidTr="00683917">
        <w:trPr>
          <w:tblCellSpacing w:w="15" w:type="dxa"/>
        </w:trPr>
        <w:tc>
          <w:tcPr>
            <w:tcW w:w="4969" w:type="pct"/>
            <w:gridSpan w:val="10"/>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CC537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w:t>
            </w:r>
            <w:r w:rsidR="00CC5373">
              <w:rPr>
                <w:rFonts w:ascii="Times New Roman" w:eastAsia="Times New Roman" w:hAnsi="Times New Roman" w:cs="Times New Roman"/>
                <w:b/>
                <w:bCs/>
                <w:sz w:val="21"/>
                <w:szCs w:val="21"/>
                <w:lang w:eastAsia="lv-LV"/>
              </w:rPr>
              <w:t xml:space="preserve"> </w:t>
            </w:r>
            <w:r w:rsidRPr="002D7082">
              <w:rPr>
                <w:rFonts w:ascii="Times New Roman" w:eastAsia="Times New Roman" w:hAnsi="Times New Roman" w:cs="Times New Roman"/>
                <w:b/>
                <w:bCs/>
                <w:sz w:val="21"/>
                <w:szCs w:val="21"/>
                <w:lang w:eastAsia="lv-LV"/>
              </w:rPr>
              <w:t>Tiesību akta projekta izstrādes nepieciešamība</w:t>
            </w:r>
          </w:p>
        </w:tc>
      </w:tr>
      <w:tr w:rsidR="002D7082" w:rsidRPr="002D7082" w:rsidTr="00DC122E">
        <w:trPr>
          <w:tblCellSpacing w:w="15" w:type="dxa"/>
        </w:trPr>
        <w:tc>
          <w:tcPr>
            <w:tcW w:w="244"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1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683" w:type="pct"/>
            <w:gridSpan w:val="7"/>
            <w:tcBorders>
              <w:top w:val="outset" w:sz="6" w:space="0" w:color="000000"/>
              <w:left w:val="outset" w:sz="6" w:space="0" w:color="000000"/>
              <w:bottom w:val="outset" w:sz="6" w:space="0" w:color="000000"/>
              <w:right w:val="outset" w:sz="6" w:space="0" w:color="000000"/>
            </w:tcBorders>
            <w:hideMark/>
          </w:tcPr>
          <w:p w:rsidR="002D7082" w:rsidRPr="00131A6B" w:rsidRDefault="00436290" w:rsidP="00531005">
            <w:pPr>
              <w:spacing w:before="100" w:beforeAutospacing="1" w:after="100" w:afterAutospacing="1" w:line="240" w:lineRule="auto"/>
              <w:ind w:firstLine="394"/>
              <w:rPr>
                <w:rFonts w:ascii="Times New Roman" w:eastAsia="Times New Roman" w:hAnsi="Times New Roman" w:cs="Times New Roman"/>
                <w:sz w:val="24"/>
                <w:szCs w:val="24"/>
                <w:lang w:eastAsia="lv-LV"/>
              </w:rPr>
            </w:pPr>
            <w:r>
              <w:rPr>
                <w:sz w:val="24"/>
                <w:szCs w:val="24"/>
                <w:lang w:eastAsia="lv-LV"/>
              </w:rPr>
              <w:t>Projekts šo jomu neskar.</w:t>
            </w:r>
          </w:p>
        </w:tc>
      </w:tr>
      <w:tr w:rsidR="002D7082" w:rsidRPr="002D7082" w:rsidTr="00DC122E">
        <w:trPr>
          <w:trHeight w:val="1541"/>
          <w:tblCellSpacing w:w="15" w:type="dxa"/>
        </w:trPr>
        <w:tc>
          <w:tcPr>
            <w:tcW w:w="244"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11"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683" w:type="pct"/>
            <w:gridSpan w:val="7"/>
            <w:tcBorders>
              <w:top w:val="outset" w:sz="6" w:space="0" w:color="000000"/>
              <w:left w:val="outset" w:sz="6" w:space="0" w:color="000000"/>
              <w:bottom w:val="outset" w:sz="6" w:space="0" w:color="000000"/>
              <w:right w:val="outset" w:sz="6" w:space="0" w:color="000000"/>
            </w:tcBorders>
            <w:hideMark/>
          </w:tcPr>
          <w:p w:rsidR="00A729D9" w:rsidRPr="00A729D9" w:rsidRDefault="00854918" w:rsidP="00FA6EF2">
            <w:pPr>
              <w:spacing w:after="0" w:line="240" w:lineRule="auto"/>
              <w:ind w:firstLine="424"/>
              <w:jc w:val="both"/>
              <w:rPr>
                <w:sz w:val="24"/>
                <w:szCs w:val="24"/>
              </w:rPr>
            </w:pPr>
            <w:r w:rsidRPr="00F95E9B">
              <w:rPr>
                <w:sz w:val="24"/>
                <w:szCs w:val="24"/>
              </w:rPr>
              <w:t xml:space="preserve">Ministru kabineta </w:t>
            </w:r>
            <w:smartTag w:uri="schemas-tilde-lv/tildestengine" w:element="veidnes">
              <w:smartTagPr>
                <w:attr w:name="text" w:val="rīkojuma"/>
                <w:attr w:name="id" w:val="-1"/>
                <w:attr w:name="baseform" w:val="rīkojum|s"/>
              </w:smartTagPr>
              <w:r w:rsidRPr="00F95E9B">
                <w:rPr>
                  <w:sz w:val="24"/>
                  <w:szCs w:val="24"/>
                </w:rPr>
                <w:t>rīkojuma</w:t>
              </w:r>
            </w:smartTag>
            <w:r w:rsidRPr="00F95E9B">
              <w:rPr>
                <w:sz w:val="24"/>
                <w:szCs w:val="24"/>
              </w:rPr>
              <w:t xml:space="preserve"> projekts </w:t>
            </w:r>
            <w:r w:rsidR="00F95E9B" w:rsidRPr="00F95E9B">
              <w:rPr>
                <w:sz w:val="24"/>
                <w:szCs w:val="24"/>
              </w:rPr>
              <w:t>„Par telpu Ezermalas ielā</w:t>
            </w:r>
            <w:r w:rsidR="00F910F8">
              <w:rPr>
                <w:sz w:val="24"/>
                <w:szCs w:val="24"/>
              </w:rPr>
              <w:t> </w:t>
            </w:r>
            <w:r w:rsidR="00F95E9B" w:rsidRPr="00F95E9B">
              <w:rPr>
                <w:sz w:val="24"/>
                <w:szCs w:val="24"/>
              </w:rPr>
              <w:t xml:space="preserve">24/26, Rīgā, nodošanu bezatlīdzības lietošanā biedrībai „Latvijas Mazpulki”” </w:t>
            </w:r>
            <w:r w:rsidRPr="00F95E9B">
              <w:rPr>
                <w:sz w:val="24"/>
                <w:szCs w:val="24"/>
              </w:rPr>
              <w:t xml:space="preserve">(turpmāk – rīkojuma projekts) ir sagatavots, lai saskaņā ar </w:t>
            </w:r>
            <w:r w:rsidR="00A729D9" w:rsidRPr="00F95E9B">
              <w:rPr>
                <w:sz w:val="24"/>
                <w:szCs w:val="24"/>
              </w:rPr>
              <w:t>likuma</w:t>
            </w:r>
            <w:r w:rsidR="00A729D9" w:rsidRPr="00A729D9">
              <w:rPr>
                <w:sz w:val="24"/>
                <w:szCs w:val="24"/>
              </w:rPr>
              <w:t xml:space="preserve"> „Par valsts un pašvaldību finanšu līdzekļu un mantas izšķērdēšanas novēršanu” (turpmāk – </w:t>
            </w:r>
            <w:r w:rsidR="00A729D9">
              <w:rPr>
                <w:sz w:val="24"/>
                <w:szCs w:val="24"/>
              </w:rPr>
              <w:t>Likums</w:t>
            </w:r>
            <w:r w:rsidR="00A729D9" w:rsidRPr="00A729D9">
              <w:rPr>
                <w:sz w:val="24"/>
                <w:szCs w:val="24"/>
              </w:rPr>
              <w:t xml:space="preserve">) 5.panta </w:t>
            </w:r>
            <w:r w:rsidR="00F95E9B" w:rsidRPr="00F95E9B">
              <w:rPr>
                <w:sz w:val="24"/>
                <w:szCs w:val="24"/>
              </w:rPr>
              <w:t>otrās daļas 2</w:t>
            </w:r>
            <w:r w:rsidR="00F95E9B" w:rsidRPr="00F95E9B">
              <w:rPr>
                <w:sz w:val="24"/>
                <w:szCs w:val="24"/>
                <w:vertAlign w:val="superscript"/>
              </w:rPr>
              <w:t>1</w:t>
            </w:r>
            <w:r w:rsidR="00F95E9B" w:rsidRPr="00F95E9B">
              <w:rPr>
                <w:sz w:val="24"/>
                <w:szCs w:val="24"/>
              </w:rPr>
              <w:t>. punktu</w:t>
            </w:r>
            <w:r w:rsidR="00F95E9B" w:rsidRPr="00E82DAD">
              <w:rPr>
                <w:szCs w:val="28"/>
              </w:rPr>
              <w:t xml:space="preserve"> </w:t>
            </w:r>
            <w:r w:rsidR="00A729D9" w:rsidRPr="00A729D9">
              <w:rPr>
                <w:sz w:val="24"/>
                <w:szCs w:val="24"/>
              </w:rPr>
              <w:t xml:space="preserve">un </w:t>
            </w:r>
            <w:r w:rsidR="00DC122E">
              <w:rPr>
                <w:sz w:val="24"/>
                <w:szCs w:val="24"/>
              </w:rPr>
              <w:t>piekto</w:t>
            </w:r>
            <w:r w:rsidR="00A729D9" w:rsidRPr="00A729D9">
              <w:rPr>
                <w:sz w:val="24"/>
                <w:szCs w:val="24"/>
              </w:rPr>
              <w:t xml:space="preserve"> daļu</w:t>
            </w:r>
            <w:r w:rsidR="00A729D9">
              <w:rPr>
                <w:sz w:val="24"/>
                <w:szCs w:val="24"/>
              </w:rPr>
              <w:t xml:space="preserve"> </w:t>
            </w:r>
            <w:r w:rsidR="00A729D9" w:rsidRPr="00A729D9">
              <w:rPr>
                <w:sz w:val="24"/>
                <w:szCs w:val="24"/>
              </w:rPr>
              <w:t xml:space="preserve">Finanšu ministrija </w:t>
            </w:r>
            <w:r w:rsidR="00A729D9" w:rsidRPr="00F95E9B">
              <w:rPr>
                <w:sz w:val="24"/>
                <w:szCs w:val="24"/>
              </w:rPr>
              <w:t>nodot</w:t>
            </w:r>
            <w:r w:rsidR="00FA155D">
              <w:rPr>
                <w:sz w:val="24"/>
                <w:szCs w:val="24"/>
              </w:rPr>
              <w:t>u</w:t>
            </w:r>
            <w:r w:rsidR="00A729D9" w:rsidRPr="00F95E9B">
              <w:rPr>
                <w:sz w:val="24"/>
                <w:szCs w:val="24"/>
              </w:rPr>
              <w:t xml:space="preserve"> </w:t>
            </w:r>
            <w:r w:rsidR="00F95E9B" w:rsidRPr="00F95E9B">
              <w:rPr>
                <w:sz w:val="24"/>
                <w:szCs w:val="24"/>
              </w:rPr>
              <w:t>biedrībai „Latvijas Mazpulki” (reģistrācijas Nr.40008002762, juridiskā adrese – Ezermalas ielā 24/26, Rīgā)</w:t>
            </w:r>
            <w:r w:rsidR="00F95E9B">
              <w:rPr>
                <w:szCs w:val="28"/>
              </w:rPr>
              <w:t>,</w:t>
            </w:r>
            <w:r w:rsidR="00F910F8">
              <w:rPr>
                <w:szCs w:val="28"/>
              </w:rPr>
              <w:t xml:space="preserve"> </w:t>
            </w:r>
            <w:r w:rsidR="00A729D9" w:rsidRPr="00A729D9">
              <w:rPr>
                <w:sz w:val="24"/>
                <w:szCs w:val="24"/>
              </w:rPr>
              <w:t xml:space="preserve">bezatlīdzības lietošanā </w:t>
            </w:r>
            <w:r w:rsidR="00F95E9B">
              <w:rPr>
                <w:sz w:val="24"/>
                <w:szCs w:val="24"/>
              </w:rPr>
              <w:t xml:space="preserve">telpas </w:t>
            </w:r>
            <w:r w:rsidR="00A729D9" w:rsidRPr="00A729D9">
              <w:rPr>
                <w:sz w:val="24"/>
                <w:szCs w:val="24"/>
              </w:rPr>
              <w:t>valst</w:t>
            </w:r>
            <w:r w:rsidR="00F910F8">
              <w:rPr>
                <w:sz w:val="24"/>
                <w:szCs w:val="24"/>
              </w:rPr>
              <w:t xml:space="preserve">ij piederošā būvē </w:t>
            </w:r>
            <w:r w:rsidR="00F95E9B" w:rsidRPr="00F95E9B">
              <w:rPr>
                <w:sz w:val="24"/>
                <w:szCs w:val="24"/>
              </w:rPr>
              <w:t>Ezermalas ielā 24/26</w:t>
            </w:r>
            <w:r w:rsidR="00F95E9B">
              <w:rPr>
                <w:sz w:val="24"/>
                <w:szCs w:val="24"/>
              </w:rPr>
              <w:t>, Rīgā</w:t>
            </w:r>
            <w:r w:rsidR="00A729D9" w:rsidRPr="00A729D9">
              <w:rPr>
                <w:sz w:val="24"/>
                <w:szCs w:val="24"/>
              </w:rPr>
              <w:t>.</w:t>
            </w:r>
          </w:p>
          <w:p w:rsidR="00F95E9B" w:rsidRPr="00F95E9B" w:rsidRDefault="00A729D9" w:rsidP="00FA6EF2">
            <w:pPr>
              <w:spacing w:after="0" w:line="240" w:lineRule="auto"/>
              <w:ind w:firstLine="424"/>
              <w:jc w:val="both"/>
              <w:rPr>
                <w:rFonts w:cstheme="minorHAnsi"/>
                <w:sz w:val="24"/>
                <w:szCs w:val="24"/>
              </w:rPr>
            </w:pPr>
            <w:r w:rsidRPr="00F95E9B">
              <w:rPr>
                <w:rFonts w:cstheme="minorHAnsi"/>
                <w:sz w:val="24"/>
                <w:szCs w:val="24"/>
              </w:rPr>
              <w:t xml:space="preserve">Saskaņā ar Likuma 5.panta otrās daļas </w:t>
            </w:r>
            <w:r w:rsidR="00F95E9B" w:rsidRPr="00F95E9B">
              <w:rPr>
                <w:rFonts w:cstheme="minorHAnsi"/>
                <w:sz w:val="24"/>
                <w:szCs w:val="24"/>
              </w:rPr>
              <w:t>2</w:t>
            </w:r>
            <w:r w:rsidR="00F95E9B" w:rsidRPr="00F95E9B">
              <w:rPr>
                <w:rFonts w:cstheme="minorHAnsi"/>
                <w:sz w:val="24"/>
                <w:szCs w:val="24"/>
                <w:vertAlign w:val="superscript"/>
              </w:rPr>
              <w:t>1</w:t>
            </w:r>
            <w:r w:rsidR="00F95E9B" w:rsidRPr="00F95E9B">
              <w:rPr>
                <w:rFonts w:cstheme="minorHAnsi"/>
                <w:sz w:val="24"/>
                <w:szCs w:val="24"/>
              </w:rPr>
              <w:t xml:space="preserve">. punktu </w:t>
            </w:r>
            <w:r w:rsidRPr="00F95E9B">
              <w:rPr>
                <w:rFonts w:cstheme="minorHAnsi"/>
                <w:sz w:val="24"/>
                <w:szCs w:val="24"/>
              </w:rPr>
              <w:t>valsts mantu</w:t>
            </w:r>
            <w:r w:rsidR="00F95E9B" w:rsidRPr="00F95E9B">
              <w:rPr>
                <w:rFonts w:cstheme="minorHAnsi"/>
                <w:sz w:val="24"/>
                <w:szCs w:val="24"/>
              </w:rPr>
              <w:t xml:space="preserve"> valsts iestāde var nodot bezatlīdzības lietošanā sabiedriskā labuma organizācijai</w:t>
            </w:r>
            <w:r w:rsidRPr="00F95E9B">
              <w:rPr>
                <w:rFonts w:cstheme="minorHAnsi"/>
                <w:sz w:val="24"/>
                <w:szCs w:val="24"/>
              </w:rPr>
              <w:t xml:space="preserve"> </w:t>
            </w:r>
          </w:p>
          <w:p w:rsidR="00A729D9" w:rsidRDefault="00A729D9" w:rsidP="00FA6EF2">
            <w:pPr>
              <w:spacing w:after="0" w:line="240" w:lineRule="auto"/>
              <w:ind w:firstLine="424"/>
              <w:jc w:val="both"/>
              <w:rPr>
                <w:sz w:val="24"/>
                <w:szCs w:val="24"/>
              </w:rPr>
            </w:pPr>
            <w:r w:rsidRPr="008105E1">
              <w:rPr>
                <w:sz w:val="24"/>
                <w:szCs w:val="24"/>
              </w:rPr>
              <w:t xml:space="preserve">Saskaņā ar Likuma </w:t>
            </w:r>
            <w:r w:rsidR="00DC122E" w:rsidRPr="00A729D9">
              <w:rPr>
                <w:sz w:val="24"/>
                <w:szCs w:val="24"/>
              </w:rPr>
              <w:t xml:space="preserve">5.panta </w:t>
            </w:r>
            <w:r w:rsidRPr="008105E1">
              <w:rPr>
                <w:sz w:val="24"/>
                <w:szCs w:val="24"/>
              </w:rPr>
              <w:t>ceturto daļu, ja bezatlīdzības lietošanā paredzēts nodot valsts nekustamo mantu uz laiku, kas ilgāks par pieciem gadiem, lēmumu par to pieņem Ministru kabinets.</w:t>
            </w:r>
          </w:p>
          <w:p w:rsidR="00DC122E" w:rsidRPr="00DC122E" w:rsidRDefault="00DC122E" w:rsidP="00FA6EF2">
            <w:pPr>
              <w:spacing w:after="0" w:line="240" w:lineRule="auto"/>
              <w:ind w:firstLine="424"/>
              <w:jc w:val="both"/>
              <w:rPr>
                <w:rFonts w:cstheme="minorHAnsi"/>
                <w:sz w:val="24"/>
                <w:szCs w:val="24"/>
              </w:rPr>
            </w:pPr>
            <w:r w:rsidRPr="008105E1">
              <w:rPr>
                <w:sz w:val="24"/>
                <w:szCs w:val="24"/>
              </w:rPr>
              <w:t xml:space="preserve">Saskaņā ar Likuma </w:t>
            </w:r>
            <w:r w:rsidRPr="00A729D9">
              <w:rPr>
                <w:sz w:val="24"/>
                <w:szCs w:val="24"/>
              </w:rPr>
              <w:t xml:space="preserve">5.panta </w:t>
            </w:r>
            <w:r>
              <w:rPr>
                <w:sz w:val="24"/>
                <w:szCs w:val="24"/>
              </w:rPr>
              <w:t>piekto</w:t>
            </w:r>
            <w:r w:rsidRPr="008105E1">
              <w:rPr>
                <w:sz w:val="24"/>
                <w:szCs w:val="24"/>
              </w:rPr>
              <w:t xml:space="preserve"> daļu</w:t>
            </w:r>
            <w:r>
              <w:rPr>
                <w:rFonts w:ascii="Verdana" w:hAnsi="Verdana"/>
                <w:sz w:val="14"/>
                <w:szCs w:val="14"/>
              </w:rPr>
              <w:t xml:space="preserve"> </w:t>
            </w:r>
            <w:r>
              <w:rPr>
                <w:rFonts w:cstheme="minorHAnsi"/>
                <w:sz w:val="24"/>
                <w:szCs w:val="24"/>
              </w:rPr>
              <w:t>l</w:t>
            </w:r>
            <w:r w:rsidRPr="00DC122E">
              <w:rPr>
                <w:rFonts w:cstheme="minorHAnsi"/>
                <w:sz w:val="24"/>
                <w:szCs w:val="24"/>
              </w:rPr>
              <w:t xml:space="preserve">ēmumu par valsts mantas nodošanu bezatlīdzības lietošanā sabiedriskā labuma organizācijai pieņem Ministru kabinets. Valsts mantu bezatlīdzības lietošanā sabiedriskā labuma organizācijām nodod uz laiku, kamēr attiecīgajai biedrībai, nodibinājumam vai reliģiskajai organizācijai ir sabiedriskā labuma organizācijas statuss, bet ne ilgāk par 10 gadiem. </w:t>
            </w:r>
          </w:p>
          <w:p w:rsidR="00A27CDC" w:rsidRPr="008105E1" w:rsidRDefault="00A729D9" w:rsidP="00FA6EF2">
            <w:pPr>
              <w:spacing w:after="0" w:line="240" w:lineRule="auto"/>
              <w:ind w:firstLine="379"/>
              <w:jc w:val="both"/>
              <w:rPr>
                <w:rFonts w:ascii="Times New Roman" w:hAnsi="Times New Roman" w:cs="Times New Roman"/>
                <w:sz w:val="24"/>
                <w:szCs w:val="24"/>
              </w:rPr>
            </w:pPr>
            <w:r w:rsidRPr="008105E1">
              <w:rPr>
                <w:sz w:val="24"/>
                <w:szCs w:val="24"/>
              </w:rPr>
              <w:t xml:space="preserve">Nekustamais īpašums </w:t>
            </w:r>
            <w:r w:rsidR="00F95E9B">
              <w:rPr>
                <w:sz w:val="24"/>
                <w:szCs w:val="24"/>
              </w:rPr>
              <w:t>Ezermalas ielā 24/26, Rīgā</w:t>
            </w:r>
            <w:r w:rsidR="008148B6" w:rsidRPr="008105E1">
              <w:rPr>
                <w:sz w:val="24"/>
                <w:szCs w:val="24"/>
              </w:rPr>
              <w:t xml:space="preserve"> </w:t>
            </w:r>
            <w:r w:rsidRPr="008105E1">
              <w:rPr>
                <w:sz w:val="24"/>
                <w:szCs w:val="24"/>
              </w:rPr>
              <w:t>(nekustamā īpašuma kadastra Nr.</w:t>
            </w:r>
            <w:r w:rsidR="00F95E9B">
              <w:rPr>
                <w:sz w:val="24"/>
                <w:szCs w:val="24"/>
              </w:rPr>
              <w:t>0100 084 2091</w:t>
            </w:r>
            <w:r w:rsidRPr="008105E1">
              <w:rPr>
                <w:sz w:val="24"/>
                <w:szCs w:val="24"/>
              </w:rPr>
              <w:t xml:space="preserve">) sastāv no zemes vienības </w:t>
            </w:r>
            <w:r w:rsidR="00F95E9B">
              <w:rPr>
                <w:sz w:val="24"/>
                <w:szCs w:val="24"/>
              </w:rPr>
              <w:t>1190</w:t>
            </w:r>
            <w:r w:rsidRPr="008105E1">
              <w:rPr>
                <w:sz w:val="24"/>
                <w:szCs w:val="24"/>
              </w:rPr>
              <w:t xml:space="preserve"> m</w:t>
            </w:r>
            <w:r w:rsidRPr="008105E1">
              <w:rPr>
                <w:sz w:val="24"/>
                <w:szCs w:val="24"/>
                <w:vertAlign w:val="superscript"/>
              </w:rPr>
              <w:t>2</w:t>
            </w:r>
            <w:r w:rsidRPr="008105E1">
              <w:rPr>
                <w:sz w:val="24"/>
                <w:szCs w:val="24"/>
              </w:rPr>
              <w:t xml:space="preserve"> platībā (zemes vienības kadastra apzīmējums </w:t>
            </w:r>
            <w:r w:rsidR="00F8018E">
              <w:rPr>
                <w:sz w:val="24"/>
                <w:szCs w:val="24"/>
              </w:rPr>
              <w:t>0100 084 2091</w:t>
            </w:r>
            <w:r w:rsidRPr="008105E1">
              <w:rPr>
                <w:sz w:val="24"/>
                <w:szCs w:val="24"/>
              </w:rPr>
              <w:t>) un būv</w:t>
            </w:r>
            <w:r w:rsidR="00F8018E">
              <w:rPr>
                <w:sz w:val="24"/>
                <w:szCs w:val="24"/>
              </w:rPr>
              <w:t>es – laboratorijas ēkas</w:t>
            </w:r>
            <w:r w:rsidRPr="008105E1">
              <w:rPr>
                <w:sz w:val="24"/>
                <w:szCs w:val="24"/>
              </w:rPr>
              <w:t xml:space="preserve"> (būv</w:t>
            </w:r>
            <w:r w:rsidR="00F8018E">
              <w:rPr>
                <w:sz w:val="24"/>
                <w:szCs w:val="24"/>
              </w:rPr>
              <w:t>es</w:t>
            </w:r>
            <w:r w:rsidRPr="008105E1">
              <w:rPr>
                <w:sz w:val="24"/>
                <w:szCs w:val="24"/>
              </w:rPr>
              <w:t xml:space="preserve"> kadastra apzīmējum</w:t>
            </w:r>
            <w:r w:rsidR="00F8018E">
              <w:rPr>
                <w:sz w:val="24"/>
                <w:szCs w:val="24"/>
              </w:rPr>
              <w:t>s</w:t>
            </w:r>
            <w:r w:rsidRPr="008105E1">
              <w:rPr>
                <w:sz w:val="24"/>
                <w:szCs w:val="24"/>
              </w:rPr>
              <w:t xml:space="preserve"> 0100 0</w:t>
            </w:r>
            <w:r w:rsidR="00F8018E">
              <w:rPr>
                <w:sz w:val="24"/>
                <w:szCs w:val="24"/>
              </w:rPr>
              <w:t>84</w:t>
            </w:r>
            <w:r w:rsidRPr="008105E1">
              <w:rPr>
                <w:sz w:val="24"/>
                <w:szCs w:val="24"/>
              </w:rPr>
              <w:t> 0</w:t>
            </w:r>
            <w:r w:rsidR="00F8018E">
              <w:rPr>
                <w:sz w:val="24"/>
                <w:szCs w:val="24"/>
              </w:rPr>
              <w:t>040</w:t>
            </w:r>
            <w:r w:rsidRPr="008105E1">
              <w:rPr>
                <w:sz w:val="24"/>
                <w:szCs w:val="24"/>
              </w:rPr>
              <w:t> 00</w:t>
            </w:r>
            <w:r w:rsidR="00F8018E">
              <w:rPr>
                <w:sz w:val="24"/>
                <w:szCs w:val="24"/>
              </w:rPr>
              <w:t>4</w:t>
            </w:r>
            <w:r w:rsidRPr="008105E1">
              <w:rPr>
                <w:sz w:val="24"/>
                <w:szCs w:val="24"/>
              </w:rPr>
              <w:t>)</w:t>
            </w:r>
            <w:r w:rsidR="00040036">
              <w:rPr>
                <w:sz w:val="24"/>
                <w:szCs w:val="24"/>
              </w:rPr>
              <w:t>.</w:t>
            </w:r>
          </w:p>
          <w:p w:rsidR="00854918" w:rsidRPr="008105E1" w:rsidRDefault="00854918" w:rsidP="00FA6EF2">
            <w:pPr>
              <w:tabs>
                <w:tab w:val="left" w:pos="720"/>
              </w:tabs>
              <w:spacing w:after="0" w:line="240" w:lineRule="auto"/>
              <w:ind w:right="71" w:firstLine="394"/>
              <w:jc w:val="both"/>
              <w:rPr>
                <w:sz w:val="24"/>
                <w:szCs w:val="24"/>
              </w:rPr>
            </w:pPr>
            <w:r w:rsidRPr="008105E1">
              <w:rPr>
                <w:sz w:val="24"/>
                <w:szCs w:val="24"/>
              </w:rPr>
              <w:t xml:space="preserve">Īpašuma tiesības uz </w:t>
            </w:r>
            <w:r w:rsidR="00F8018E">
              <w:rPr>
                <w:sz w:val="24"/>
                <w:szCs w:val="24"/>
              </w:rPr>
              <w:t>nekustamo īpašumu</w:t>
            </w:r>
            <w:r w:rsidR="00A729D9" w:rsidRPr="008105E1">
              <w:rPr>
                <w:sz w:val="24"/>
                <w:szCs w:val="24"/>
              </w:rPr>
              <w:t xml:space="preserve"> </w:t>
            </w:r>
            <w:r w:rsidRPr="008105E1">
              <w:rPr>
                <w:sz w:val="24"/>
                <w:szCs w:val="24"/>
              </w:rPr>
              <w:t xml:space="preserve">ir nostiprinātas Latvijas valstij </w:t>
            </w:r>
            <w:r w:rsidR="00422B53" w:rsidRPr="008105E1">
              <w:rPr>
                <w:sz w:val="24"/>
                <w:szCs w:val="24"/>
              </w:rPr>
              <w:t>Finanšu</w:t>
            </w:r>
            <w:r w:rsidRPr="008105E1">
              <w:rPr>
                <w:sz w:val="24"/>
                <w:szCs w:val="24"/>
              </w:rPr>
              <w:t xml:space="preserve"> ministrijas personā </w:t>
            </w:r>
            <w:r w:rsidR="00A729D9" w:rsidRPr="008105E1">
              <w:rPr>
                <w:noProof/>
                <w:sz w:val="24"/>
                <w:szCs w:val="24"/>
              </w:rPr>
              <w:t>Rīgas pilsētas</w:t>
            </w:r>
            <w:r w:rsidR="00422B53" w:rsidRPr="008105E1">
              <w:rPr>
                <w:noProof/>
                <w:sz w:val="24"/>
                <w:szCs w:val="24"/>
              </w:rPr>
              <w:t xml:space="preserve"> </w:t>
            </w:r>
            <w:r w:rsidRPr="008105E1">
              <w:rPr>
                <w:sz w:val="24"/>
                <w:szCs w:val="24"/>
              </w:rPr>
              <w:t>zemesgrāmatas nodalījumā Nr.</w:t>
            </w:r>
            <w:r w:rsidR="00F8018E">
              <w:rPr>
                <w:sz w:val="24"/>
                <w:szCs w:val="24"/>
              </w:rPr>
              <w:t>1000 0003 6323</w:t>
            </w:r>
            <w:r w:rsidRPr="008105E1">
              <w:rPr>
                <w:sz w:val="24"/>
                <w:szCs w:val="24"/>
              </w:rPr>
              <w:t>, lēmuma datums:</w:t>
            </w:r>
            <w:r w:rsidR="00CC5373" w:rsidRPr="008105E1">
              <w:rPr>
                <w:sz w:val="24"/>
                <w:szCs w:val="24"/>
              </w:rPr>
              <w:t xml:space="preserve"> </w:t>
            </w:r>
            <w:r w:rsidR="00F8018E">
              <w:rPr>
                <w:sz w:val="24"/>
                <w:szCs w:val="24"/>
              </w:rPr>
              <w:t>08.09.2008.</w:t>
            </w:r>
            <w:r w:rsidRPr="008105E1">
              <w:rPr>
                <w:sz w:val="24"/>
                <w:szCs w:val="24"/>
              </w:rPr>
              <w:t xml:space="preserve"> </w:t>
            </w:r>
          </w:p>
          <w:p w:rsidR="00040036" w:rsidRPr="008105E1" w:rsidRDefault="00040036" w:rsidP="00FA6EF2">
            <w:pPr>
              <w:spacing w:after="0" w:line="240" w:lineRule="auto"/>
              <w:ind w:firstLine="394"/>
              <w:jc w:val="both"/>
              <w:rPr>
                <w:sz w:val="24"/>
                <w:szCs w:val="24"/>
              </w:rPr>
            </w:pPr>
            <w:r w:rsidRPr="008105E1">
              <w:rPr>
                <w:sz w:val="24"/>
                <w:szCs w:val="24"/>
              </w:rPr>
              <w:t xml:space="preserve">Saskaņā ar </w:t>
            </w:r>
            <w:r w:rsidR="00F8018E">
              <w:rPr>
                <w:sz w:val="24"/>
                <w:szCs w:val="24"/>
              </w:rPr>
              <w:t>Valsts zemes dienesta Būves tehniskās inventarizācijas lietu (reģistrēta Nekustamā īpašuma valsts kadastra informācijas sistēmā 2001.gada 11.jūnijā)</w:t>
            </w:r>
            <w:r w:rsidRPr="008105E1">
              <w:rPr>
                <w:sz w:val="24"/>
                <w:szCs w:val="24"/>
              </w:rPr>
              <w:t xml:space="preserve"> būves ar kadastra apzīmējumu </w:t>
            </w:r>
            <w:r w:rsidR="00F8018E" w:rsidRPr="008105E1">
              <w:rPr>
                <w:sz w:val="24"/>
                <w:szCs w:val="24"/>
              </w:rPr>
              <w:t>0100 0</w:t>
            </w:r>
            <w:r w:rsidR="00F8018E">
              <w:rPr>
                <w:sz w:val="24"/>
                <w:szCs w:val="24"/>
              </w:rPr>
              <w:t>84</w:t>
            </w:r>
            <w:r w:rsidR="00F8018E" w:rsidRPr="008105E1">
              <w:rPr>
                <w:sz w:val="24"/>
                <w:szCs w:val="24"/>
              </w:rPr>
              <w:t> 0</w:t>
            </w:r>
            <w:r w:rsidR="00F8018E">
              <w:rPr>
                <w:sz w:val="24"/>
                <w:szCs w:val="24"/>
              </w:rPr>
              <w:t>040</w:t>
            </w:r>
            <w:r w:rsidR="00F8018E" w:rsidRPr="008105E1">
              <w:rPr>
                <w:sz w:val="24"/>
                <w:szCs w:val="24"/>
              </w:rPr>
              <w:t> 00</w:t>
            </w:r>
            <w:r w:rsidR="00F8018E">
              <w:rPr>
                <w:sz w:val="24"/>
                <w:szCs w:val="24"/>
              </w:rPr>
              <w:t xml:space="preserve">4 </w:t>
            </w:r>
            <w:r w:rsidRPr="008105E1">
              <w:rPr>
                <w:sz w:val="24"/>
                <w:szCs w:val="24"/>
              </w:rPr>
              <w:t xml:space="preserve">kopējā platība ir </w:t>
            </w:r>
            <w:r w:rsidR="00F8018E">
              <w:rPr>
                <w:sz w:val="24"/>
                <w:szCs w:val="24"/>
              </w:rPr>
              <w:t>1071,5</w:t>
            </w:r>
            <w:r w:rsidRPr="008105E1">
              <w:rPr>
                <w:sz w:val="24"/>
                <w:szCs w:val="24"/>
              </w:rPr>
              <w:t>m</w:t>
            </w:r>
            <w:r w:rsidRPr="008105E1">
              <w:rPr>
                <w:sz w:val="24"/>
                <w:szCs w:val="24"/>
                <w:vertAlign w:val="superscript"/>
              </w:rPr>
              <w:t>2</w:t>
            </w:r>
            <w:r w:rsidRPr="008105E1">
              <w:rPr>
                <w:sz w:val="24"/>
                <w:szCs w:val="24"/>
              </w:rPr>
              <w:t>.</w:t>
            </w:r>
          </w:p>
          <w:p w:rsidR="00F910F8" w:rsidRPr="00F910F8" w:rsidRDefault="00F910F8" w:rsidP="00FA6EF2">
            <w:pPr>
              <w:spacing w:after="0" w:line="240" w:lineRule="auto"/>
              <w:ind w:firstLine="380"/>
              <w:jc w:val="both"/>
              <w:rPr>
                <w:sz w:val="24"/>
                <w:szCs w:val="24"/>
              </w:rPr>
            </w:pPr>
            <w:r w:rsidRPr="00F910F8">
              <w:rPr>
                <w:sz w:val="24"/>
                <w:szCs w:val="24"/>
              </w:rPr>
              <w:t>Būves ar kadastra apzīmējums 0100 084 0040 004 Ezermalas ielā 24/26, Rīgā, bilances vērtība uz 2011.gada 31.martu ir Ls 28804,02.</w:t>
            </w:r>
          </w:p>
          <w:p w:rsidR="00D95473" w:rsidRDefault="00D95473" w:rsidP="00FA6EF2">
            <w:pPr>
              <w:spacing w:after="0" w:line="240" w:lineRule="auto"/>
              <w:ind w:firstLine="380"/>
              <w:jc w:val="both"/>
              <w:rPr>
                <w:sz w:val="24"/>
                <w:szCs w:val="24"/>
              </w:rPr>
            </w:pPr>
            <w:r>
              <w:rPr>
                <w:sz w:val="24"/>
                <w:szCs w:val="24"/>
              </w:rPr>
              <w:t>Biedrība „Latvijas Mazpulki” 2011.gada 18.marta vēstulē Nr. 6.1./13</w:t>
            </w:r>
            <w:r w:rsidR="0002504F">
              <w:rPr>
                <w:sz w:val="24"/>
                <w:szCs w:val="24"/>
              </w:rPr>
              <w:t xml:space="preserve"> un</w:t>
            </w:r>
            <w:r>
              <w:rPr>
                <w:sz w:val="24"/>
                <w:szCs w:val="24"/>
              </w:rPr>
              <w:t xml:space="preserve"> </w:t>
            </w:r>
            <w:r w:rsidR="0002504F">
              <w:rPr>
                <w:sz w:val="24"/>
                <w:szCs w:val="24"/>
              </w:rPr>
              <w:t xml:space="preserve">2011.gada 24.maija vēstulē Nr.6.1./23 </w:t>
            </w:r>
            <w:r>
              <w:rPr>
                <w:sz w:val="24"/>
                <w:szCs w:val="24"/>
              </w:rPr>
              <w:t xml:space="preserve">lūdz piešķirt bezatlīdzības lietošanā telpas </w:t>
            </w:r>
            <w:r w:rsidR="00542ADB">
              <w:rPr>
                <w:sz w:val="24"/>
                <w:szCs w:val="24"/>
              </w:rPr>
              <w:t xml:space="preserve">valstij piederošā ēkā </w:t>
            </w:r>
            <w:r>
              <w:rPr>
                <w:sz w:val="24"/>
                <w:szCs w:val="24"/>
              </w:rPr>
              <w:t>Ezermalas ielā 24/26</w:t>
            </w:r>
            <w:r w:rsidR="00542ADB">
              <w:rPr>
                <w:sz w:val="24"/>
                <w:szCs w:val="24"/>
              </w:rPr>
              <w:t>, Rīgā</w:t>
            </w:r>
            <w:r>
              <w:rPr>
                <w:sz w:val="24"/>
                <w:szCs w:val="24"/>
              </w:rPr>
              <w:t>.</w:t>
            </w:r>
          </w:p>
          <w:p w:rsidR="00D95473" w:rsidRDefault="00D95473" w:rsidP="00FA6EF2">
            <w:pPr>
              <w:pStyle w:val="BodyTextIndent"/>
              <w:ind w:left="0" w:firstLine="394"/>
              <w:rPr>
                <w:sz w:val="24"/>
                <w:szCs w:val="24"/>
                <w:lang w:eastAsia="lv-LV"/>
              </w:rPr>
            </w:pPr>
            <w:r>
              <w:rPr>
                <w:sz w:val="24"/>
                <w:szCs w:val="24"/>
              </w:rPr>
              <w:t>Biedrība</w:t>
            </w:r>
            <w:r w:rsidR="00F910F8">
              <w:rPr>
                <w:sz w:val="24"/>
                <w:szCs w:val="24"/>
              </w:rPr>
              <w:t>i</w:t>
            </w:r>
            <w:r>
              <w:rPr>
                <w:sz w:val="24"/>
                <w:szCs w:val="24"/>
              </w:rPr>
              <w:t xml:space="preserve"> „Latvijas Mazpulki” ar Finanšu ministrijas 2006.gada 1.jūnija lēmumu Nr.87 ir piešķirts sabiedriskā labuma statuss. </w:t>
            </w:r>
          </w:p>
          <w:p w:rsidR="00FA6EF2" w:rsidRPr="00471D1A" w:rsidRDefault="00D1349D" w:rsidP="00542ADB">
            <w:pPr>
              <w:spacing w:after="0" w:line="240" w:lineRule="auto"/>
              <w:ind w:firstLine="422"/>
              <w:rPr>
                <w:sz w:val="24"/>
                <w:szCs w:val="24"/>
              </w:rPr>
            </w:pPr>
            <w:r w:rsidRPr="008105E1">
              <w:rPr>
                <w:sz w:val="24"/>
                <w:szCs w:val="24"/>
                <w:lang w:eastAsia="lv-LV"/>
              </w:rPr>
              <w:t xml:space="preserve">Saskaņā ar </w:t>
            </w:r>
            <w:r w:rsidR="00D95473">
              <w:rPr>
                <w:sz w:val="24"/>
                <w:szCs w:val="24"/>
              </w:rPr>
              <w:t xml:space="preserve">biedrības „Latvijas Mazpulki” </w:t>
            </w:r>
            <w:r w:rsidRPr="008105E1">
              <w:rPr>
                <w:sz w:val="24"/>
                <w:szCs w:val="24"/>
                <w:lang w:eastAsia="lv-LV"/>
              </w:rPr>
              <w:t xml:space="preserve">statūtiem </w:t>
            </w:r>
            <w:r w:rsidRPr="008105E1">
              <w:rPr>
                <w:sz w:val="24"/>
                <w:szCs w:val="24"/>
              </w:rPr>
              <w:t xml:space="preserve">biedrības </w:t>
            </w:r>
            <w:r w:rsidR="00FA6EF2" w:rsidRPr="00471D1A">
              <w:rPr>
                <w:sz w:val="24"/>
                <w:szCs w:val="24"/>
              </w:rPr>
              <w:t xml:space="preserve">mērķi ir: </w:t>
            </w:r>
          </w:p>
          <w:p w:rsidR="00FA6EF2" w:rsidRPr="00471D1A" w:rsidRDefault="00FA6EF2" w:rsidP="00FA6EF2">
            <w:pPr>
              <w:spacing w:after="0" w:line="240" w:lineRule="auto"/>
              <w:ind w:firstLine="380"/>
              <w:jc w:val="both"/>
              <w:rPr>
                <w:sz w:val="24"/>
                <w:szCs w:val="24"/>
              </w:rPr>
            </w:pPr>
            <w:r w:rsidRPr="00471D1A">
              <w:rPr>
                <w:sz w:val="24"/>
                <w:szCs w:val="24"/>
              </w:rPr>
              <w:t xml:space="preserve">1. </w:t>
            </w:r>
            <w:r>
              <w:rPr>
                <w:sz w:val="24"/>
                <w:szCs w:val="24"/>
              </w:rPr>
              <w:t>V</w:t>
            </w:r>
            <w:r w:rsidRPr="00471D1A">
              <w:rPr>
                <w:sz w:val="24"/>
                <w:szCs w:val="24"/>
              </w:rPr>
              <w:t xml:space="preserve">eicināt pilnvērtīgu personības attīstību, palīdzot bērniem un jauniešiem sagatavoties patstāvīgai darba dzīvei un integrācijai strauji </w:t>
            </w:r>
            <w:r w:rsidRPr="00471D1A">
              <w:rPr>
                <w:sz w:val="24"/>
                <w:szCs w:val="24"/>
              </w:rPr>
              <w:lastRenderedPageBreak/>
              <w:t>mainīgā sabiedrībā</w:t>
            </w:r>
            <w:r w:rsidR="00542ADB">
              <w:rPr>
                <w:sz w:val="24"/>
                <w:szCs w:val="24"/>
              </w:rPr>
              <w:t>;</w:t>
            </w:r>
            <w:r w:rsidRPr="00471D1A">
              <w:rPr>
                <w:sz w:val="24"/>
                <w:szCs w:val="24"/>
              </w:rPr>
              <w:t xml:space="preserve"> </w:t>
            </w:r>
          </w:p>
          <w:p w:rsidR="00FA6EF2" w:rsidRPr="00471D1A" w:rsidRDefault="00FA6EF2" w:rsidP="00FA6EF2">
            <w:pPr>
              <w:spacing w:after="0" w:line="240" w:lineRule="auto"/>
              <w:ind w:firstLine="380"/>
              <w:jc w:val="both"/>
              <w:rPr>
                <w:sz w:val="24"/>
                <w:szCs w:val="24"/>
              </w:rPr>
            </w:pPr>
            <w:r w:rsidRPr="00471D1A">
              <w:rPr>
                <w:sz w:val="24"/>
                <w:szCs w:val="24"/>
              </w:rPr>
              <w:t xml:space="preserve">2. </w:t>
            </w:r>
            <w:r>
              <w:rPr>
                <w:sz w:val="24"/>
                <w:szCs w:val="24"/>
              </w:rPr>
              <w:t>I</w:t>
            </w:r>
            <w:r w:rsidRPr="00471D1A">
              <w:rPr>
                <w:sz w:val="24"/>
                <w:szCs w:val="24"/>
              </w:rPr>
              <w:t xml:space="preserve">esaistīt bērnus un jauniešus </w:t>
            </w:r>
            <w:r>
              <w:rPr>
                <w:sz w:val="24"/>
                <w:szCs w:val="24"/>
              </w:rPr>
              <w:t>h</w:t>
            </w:r>
            <w:r w:rsidRPr="00471D1A">
              <w:rPr>
                <w:sz w:val="24"/>
                <w:szCs w:val="24"/>
              </w:rPr>
              <w:t>armoniskas, sakoptas vides veidošanā un līdzsvarotas attīstības veicināšanā savā pagastā, pilsētā, valstī</w:t>
            </w:r>
            <w:r w:rsidR="00542ADB">
              <w:rPr>
                <w:sz w:val="24"/>
                <w:szCs w:val="24"/>
              </w:rPr>
              <w:t>;</w:t>
            </w:r>
            <w:r w:rsidRPr="00471D1A">
              <w:rPr>
                <w:sz w:val="24"/>
                <w:szCs w:val="24"/>
              </w:rPr>
              <w:t xml:space="preserve"> </w:t>
            </w:r>
          </w:p>
          <w:p w:rsidR="00FA6EF2" w:rsidRPr="00471D1A" w:rsidRDefault="00FA6EF2" w:rsidP="00FA6EF2">
            <w:pPr>
              <w:spacing w:after="0" w:line="240" w:lineRule="auto"/>
              <w:ind w:firstLine="380"/>
              <w:jc w:val="both"/>
              <w:rPr>
                <w:sz w:val="24"/>
                <w:szCs w:val="24"/>
              </w:rPr>
            </w:pPr>
            <w:r w:rsidRPr="00471D1A">
              <w:rPr>
                <w:sz w:val="24"/>
                <w:szCs w:val="24"/>
              </w:rPr>
              <w:t xml:space="preserve">3. </w:t>
            </w:r>
            <w:r>
              <w:rPr>
                <w:sz w:val="24"/>
                <w:szCs w:val="24"/>
              </w:rPr>
              <w:t>V</w:t>
            </w:r>
            <w:r w:rsidRPr="00471D1A">
              <w:rPr>
                <w:sz w:val="24"/>
                <w:szCs w:val="24"/>
              </w:rPr>
              <w:t xml:space="preserve">eicināt jauniešu iniciatīvu un līdzdalību lēmumu pieņemšanā un sabiedriskajā dzīvē. </w:t>
            </w:r>
          </w:p>
          <w:p w:rsidR="00FA6EF2" w:rsidRPr="00471D1A" w:rsidRDefault="00FA6EF2" w:rsidP="00FA6EF2">
            <w:pPr>
              <w:spacing w:after="0" w:line="240" w:lineRule="auto"/>
              <w:ind w:firstLine="380"/>
              <w:jc w:val="both"/>
              <w:rPr>
                <w:sz w:val="24"/>
                <w:szCs w:val="24"/>
              </w:rPr>
            </w:pPr>
            <w:r w:rsidRPr="00471D1A">
              <w:rPr>
                <w:sz w:val="24"/>
                <w:szCs w:val="24"/>
              </w:rPr>
              <w:t xml:space="preserve">Biedrības uzdevumi ir: </w:t>
            </w:r>
          </w:p>
          <w:p w:rsidR="00FA6EF2" w:rsidRPr="00471D1A" w:rsidRDefault="00FA6EF2" w:rsidP="00FA6EF2">
            <w:pPr>
              <w:spacing w:after="0" w:line="240" w:lineRule="auto"/>
              <w:ind w:firstLine="380"/>
              <w:jc w:val="both"/>
              <w:rPr>
                <w:sz w:val="24"/>
                <w:szCs w:val="24"/>
              </w:rPr>
            </w:pPr>
            <w:r w:rsidRPr="00471D1A">
              <w:rPr>
                <w:sz w:val="24"/>
                <w:szCs w:val="24"/>
              </w:rPr>
              <w:t>1. Veicināt bērnu un jauniešu valstiskās un nacionālās pašapziņas veidošanos un demokrātijas pamatprincipu apguvi</w:t>
            </w:r>
            <w:r w:rsidR="00542ADB">
              <w:rPr>
                <w:sz w:val="24"/>
                <w:szCs w:val="24"/>
              </w:rPr>
              <w:t>;</w:t>
            </w:r>
          </w:p>
          <w:p w:rsidR="00FA6EF2" w:rsidRPr="00471D1A" w:rsidRDefault="00FA6EF2" w:rsidP="00FA6EF2">
            <w:pPr>
              <w:spacing w:after="0" w:line="240" w:lineRule="auto"/>
              <w:ind w:firstLine="380"/>
              <w:jc w:val="both"/>
              <w:rPr>
                <w:sz w:val="24"/>
                <w:szCs w:val="24"/>
              </w:rPr>
            </w:pPr>
            <w:r w:rsidRPr="00471D1A">
              <w:rPr>
                <w:sz w:val="24"/>
                <w:szCs w:val="24"/>
              </w:rPr>
              <w:t>2. Apgūt uzņēmējdarbības pamatus, izstrādājot individuālus un grupu projektus kādā no darbības nozarēm – tradicionālajā un netradicionālajā lauksaimniecībā, mājsaimniecībā, amatniecībā, novadpētniecībā, tūrismā, kultūrizglītībā, vides apzināšanā un sabiedrisko attiecību veidošanā</w:t>
            </w:r>
            <w:r w:rsidR="00542ADB">
              <w:rPr>
                <w:sz w:val="24"/>
                <w:szCs w:val="24"/>
              </w:rPr>
              <w:t>;</w:t>
            </w:r>
            <w:r w:rsidRPr="00471D1A">
              <w:rPr>
                <w:sz w:val="24"/>
                <w:szCs w:val="24"/>
              </w:rPr>
              <w:t xml:space="preserve">  </w:t>
            </w:r>
          </w:p>
          <w:p w:rsidR="00FA6EF2" w:rsidRPr="00471D1A" w:rsidRDefault="00FA6EF2" w:rsidP="00FA6EF2">
            <w:pPr>
              <w:spacing w:after="0" w:line="240" w:lineRule="auto"/>
              <w:ind w:firstLine="380"/>
              <w:jc w:val="both"/>
              <w:rPr>
                <w:sz w:val="24"/>
                <w:szCs w:val="24"/>
              </w:rPr>
            </w:pPr>
            <w:r w:rsidRPr="00471D1A">
              <w:rPr>
                <w:sz w:val="24"/>
                <w:szCs w:val="24"/>
              </w:rPr>
              <w:t>3. Rosināt saturīga brīvā laika organizēšanu bērniem un jauniešiem</w:t>
            </w:r>
            <w:r w:rsidR="00542ADB">
              <w:rPr>
                <w:sz w:val="24"/>
                <w:szCs w:val="24"/>
              </w:rPr>
              <w:t>;</w:t>
            </w:r>
            <w:r w:rsidRPr="00471D1A">
              <w:rPr>
                <w:sz w:val="24"/>
                <w:szCs w:val="24"/>
              </w:rPr>
              <w:t xml:space="preserve"> </w:t>
            </w:r>
          </w:p>
          <w:p w:rsidR="00FA6EF2" w:rsidRDefault="00FA6EF2" w:rsidP="00FA6EF2">
            <w:pPr>
              <w:spacing w:after="0" w:line="240" w:lineRule="auto"/>
              <w:ind w:firstLine="380"/>
              <w:jc w:val="both"/>
            </w:pPr>
            <w:r w:rsidRPr="00471D1A">
              <w:rPr>
                <w:sz w:val="24"/>
                <w:szCs w:val="24"/>
              </w:rPr>
              <w:t xml:space="preserve">4. Veicināt bērnu un jauniešu starptautisko sadarbību un veidot izpratni  par vienotu Eiropu pasaules kontekstā. </w:t>
            </w:r>
          </w:p>
          <w:p w:rsidR="00D70A0A" w:rsidRPr="00FA6EF2" w:rsidRDefault="00D70A0A" w:rsidP="008C4DA3">
            <w:pPr>
              <w:spacing w:after="0" w:line="240" w:lineRule="auto"/>
              <w:ind w:firstLine="380"/>
              <w:jc w:val="both"/>
              <w:rPr>
                <w:sz w:val="24"/>
                <w:szCs w:val="24"/>
                <w:lang w:eastAsia="lv-LV"/>
              </w:rPr>
            </w:pPr>
            <w:r w:rsidRPr="00FA6EF2">
              <w:rPr>
                <w:sz w:val="24"/>
                <w:szCs w:val="24"/>
                <w:lang w:eastAsia="lv-LV"/>
              </w:rPr>
              <w:t xml:space="preserve">Ņemot vērā </w:t>
            </w:r>
            <w:r w:rsidR="00FA6EF2" w:rsidRPr="00FA6EF2">
              <w:rPr>
                <w:sz w:val="24"/>
                <w:szCs w:val="24"/>
                <w:lang w:eastAsia="lv-LV"/>
              </w:rPr>
              <w:t xml:space="preserve">biedrības </w:t>
            </w:r>
            <w:r w:rsidR="00FA6EF2" w:rsidRPr="00FA6EF2">
              <w:rPr>
                <w:sz w:val="24"/>
                <w:szCs w:val="24"/>
              </w:rPr>
              <w:t xml:space="preserve">„Latvijas Mazpulki” darbību pilsoniskas sabiedrības attīstīšanā un bērnu un jauniešu izglītības atbalstīšanā, </w:t>
            </w:r>
            <w:r w:rsidR="00FA6EF2" w:rsidRPr="00542ADB">
              <w:rPr>
                <w:sz w:val="24"/>
                <w:szCs w:val="24"/>
              </w:rPr>
              <w:t xml:space="preserve">Finanšu ministrija ierosina nodot bezatlīdzības lietošanā biedrībai telpas </w:t>
            </w:r>
            <w:r w:rsidR="008C4DA3">
              <w:rPr>
                <w:sz w:val="24"/>
                <w:szCs w:val="24"/>
              </w:rPr>
              <w:t>122</w:t>
            </w:r>
            <w:r w:rsidR="00542ADB" w:rsidRPr="00542ADB">
              <w:rPr>
                <w:sz w:val="24"/>
                <w:szCs w:val="24"/>
              </w:rPr>
              <w:t> m</w:t>
            </w:r>
            <w:r w:rsidR="00542ADB" w:rsidRPr="00542ADB">
              <w:rPr>
                <w:sz w:val="24"/>
                <w:szCs w:val="24"/>
                <w:vertAlign w:val="superscript"/>
              </w:rPr>
              <w:t xml:space="preserve">2 </w:t>
            </w:r>
            <w:r w:rsidR="00542ADB" w:rsidRPr="00542ADB">
              <w:rPr>
                <w:sz w:val="24"/>
                <w:szCs w:val="24"/>
              </w:rPr>
              <w:t xml:space="preserve">platībā </w:t>
            </w:r>
            <w:r w:rsidR="00FA6EF2" w:rsidRPr="00542ADB">
              <w:rPr>
                <w:sz w:val="24"/>
                <w:szCs w:val="24"/>
              </w:rPr>
              <w:t>valsts nekustamā īpašuma Ezermalas ielā 24/26, Rīgā</w:t>
            </w:r>
            <w:r w:rsidR="00FA6EF2" w:rsidRPr="00542ADB">
              <w:rPr>
                <w:sz w:val="24"/>
                <w:szCs w:val="24"/>
                <w:lang w:eastAsia="ru-RU"/>
              </w:rPr>
              <w:t xml:space="preserve"> </w:t>
            </w:r>
            <w:r w:rsidR="00FA6EF2" w:rsidRPr="00542ADB">
              <w:rPr>
                <w:sz w:val="24"/>
                <w:szCs w:val="24"/>
              </w:rPr>
              <w:t>(nekustamā</w:t>
            </w:r>
            <w:r w:rsidR="00FA6EF2" w:rsidRPr="00FA6EF2">
              <w:rPr>
                <w:sz w:val="24"/>
                <w:szCs w:val="24"/>
              </w:rPr>
              <w:t xml:space="preserve"> īpašuma kadastra Nr.0100 084 2091) sastāvā esošā būvē (būves kadastra apzīmējums 0100 084 0040 004) – pirmā stāva telpas telpu grupā 001: </w:t>
            </w:r>
            <w:r w:rsidR="00FA6EF2">
              <w:rPr>
                <w:sz w:val="24"/>
                <w:szCs w:val="24"/>
              </w:rPr>
              <w:t xml:space="preserve">biroja darba nodrošināšanai </w:t>
            </w:r>
            <w:r w:rsidR="00FA6EF2" w:rsidRPr="00FA6EF2">
              <w:rPr>
                <w:sz w:val="24"/>
                <w:szCs w:val="24"/>
              </w:rPr>
              <w:t>telpu Nr.6 ar kopējo platību 7 m</w:t>
            </w:r>
            <w:r w:rsidR="00FA6EF2" w:rsidRPr="00FA6EF2">
              <w:rPr>
                <w:sz w:val="24"/>
                <w:szCs w:val="24"/>
                <w:vertAlign w:val="superscript"/>
              </w:rPr>
              <w:t>2</w:t>
            </w:r>
            <w:r w:rsidR="00FA6EF2" w:rsidRPr="00FA6EF2">
              <w:rPr>
                <w:sz w:val="24"/>
                <w:szCs w:val="24"/>
              </w:rPr>
              <w:t>, telpu Nr.7 ar kopējo platību 19,2 m</w:t>
            </w:r>
            <w:r w:rsidR="00FA6EF2" w:rsidRPr="00FA6EF2">
              <w:rPr>
                <w:sz w:val="24"/>
                <w:szCs w:val="24"/>
                <w:vertAlign w:val="superscript"/>
              </w:rPr>
              <w:t>2</w:t>
            </w:r>
            <w:r w:rsidR="00FA6EF2" w:rsidRPr="00FA6EF2">
              <w:rPr>
                <w:sz w:val="24"/>
                <w:szCs w:val="24"/>
              </w:rPr>
              <w:t>, telpu Nr.8 ar kopējo platību 11,7 m</w:t>
            </w:r>
            <w:r w:rsidR="00FA6EF2" w:rsidRPr="00FA6EF2">
              <w:rPr>
                <w:sz w:val="24"/>
                <w:szCs w:val="24"/>
                <w:vertAlign w:val="superscript"/>
              </w:rPr>
              <w:t>2</w:t>
            </w:r>
            <w:r w:rsidR="00FA6EF2" w:rsidRPr="00FA6EF2">
              <w:rPr>
                <w:sz w:val="24"/>
                <w:szCs w:val="24"/>
              </w:rPr>
              <w:t xml:space="preserve">, </w:t>
            </w:r>
            <w:r w:rsidR="0002504F" w:rsidRPr="00FA6EF2">
              <w:rPr>
                <w:sz w:val="24"/>
                <w:szCs w:val="24"/>
              </w:rPr>
              <w:t>telpu Nr.</w:t>
            </w:r>
            <w:r w:rsidR="0002504F">
              <w:rPr>
                <w:sz w:val="24"/>
                <w:szCs w:val="24"/>
              </w:rPr>
              <w:t>15</w:t>
            </w:r>
            <w:r w:rsidR="0002504F" w:rsidRPr="00FA6EF2">
              <w:rPr>
                <w:sz w:val="24"/>
                <w:szCs w:val="24"/>
              </w:rPr>
              <w:t xml:space="preserve"> ar kopējo platību </w:t>
            </w:r>
            <w:r w:rsidR="0002504F">
              <w:rPr>
                <w:sz w:val="24"/>
                <w:szCs w:val="24"/>
              </w:rPr>
              <w:t>12,8</w:t>
            </w:r>
            <w:r w:rsidR="0002504F" w:rsidRPr="00FA6EF2">
              <w:rPr>
                <w:sz w:val="24"/>
                <w:szCs w:val="24"/>
              </w:rPr>
              <w:t> m</w:t>
            </w:r>
            <w:r w:rsidR="0002504F" w:rsidRPr="00FA6EF2">
              <w:rPr>
                <w:sz w:val="24"/>
                <w:szCs w:val="24"/>
                <w:vertAlign w:val="superscript"/>
              </w:rPr>
              <w:t>2</w:t>
            </w:r>
            <w:r w:rsidR="0002504F">
              <w:rPr>
                <w:sz w:val="24"/>
                <w:szCs w:val="24"/>
              </w:rPr>
              <w:t>;</w:t>
            </w:r>
            <w:r w:rsidR="0002504F">
              <w:rPr>
                <w:sz w:val="24"/>
                <w:szCs w:val="24"/>
                <w:vertAlign w:val="superscript"/>
              </w:rPr>
              <w:t xml:space="preserve"> </w:t>
            </w:r>
            <w:r w:rsidR="00F65B7F">
              <w:rPr>
                <w:sz w:val="24"/>
                <w:szCs w:val="24"/>
              </w:rPr>
              <w:t xml:space="preserve">jauniešu semināru nodarbībām </w:t>
            </w:r>
            <w:r w:rsidR="00FA6EF2" w:rsidRPr="00FA6EF2">
              <w:rPr>
                <w:sz w:val="24"/>
                <w:szCs w:val="24"/>
              </w:rPr>
              <w:t>telpu Nr.20 ar kopējo platību 24,8 m</w:t>
            </w:r>
            <w:r w:rsidR="00FA6EF2" w:rsidRPr="00FA6EF2">
              <w:rPr>
                <w:sz w:val="24"/>
                <w:szCs w:val="24"/>
                <w:vertAlign w:val="superscript"/>
              </w:rPr>
              <w:t>2</w:t>
            </w:r>
            <w:r w:rsidR="0002504F">
              <w:rPr>
                <w:sz w:val="24"/>
                <w:szCs w:val="24"/>
              </w:rPr>
              <w:t>;</w:t>
            </w:r>
            <w:r w:rsidR="00FA6EF2" w:rsidRPr="00FA6EF2">
              <w:rPr>
                <w:sz w:val="24"/>
                <w:szCs w:val="24"/>
              </w:rPr>
              <w:t xml:space="preserve"> </w:t>
            </w:r>
            <w:r w:rsidR="00F65B7F">
              <w:rPr>
                <w:sz w:val="24"/>
                <w:szCs w:val="24"/>
              </w:rPr>
              <w:t xml:space="preserve">mazpulcēnu nodarbībām </w:t>
            </w:r>
            <w:r w:rsidR="00FA6EF2" w:rsidRPr="00FA6EF2">
              <w:rPr>
                <w:sz w:val="24"/>
                <w:szCs w:val="24"/>
              </w:rPr>
              <w:t>telpas Nr.3</w:t>
            </w:r>
            <w:r w:rsidR="00DC122E">
              <w:rPr>
                <w:sz w:val="24"/>
                <w:szCs w:val="24"/>
              </w:rPr>
              <w:t>2</w:t>
            </w:r>
            <w:r w:rsidR="00FA6EF2" w:rsidRPr="00FA6EF2">
              <w:rPr>
                <w:sz w:val="24"/>
                <w:szCs w:val="24"/>
              </w:rPr>
              <w:t xml:space="preserve"> daļu, kas izvietota starp telpām Nr.20 un Nr.34 36,5 m</w:t>
            </w:r>
            <w:r w:rsidR="00FA6EF2" w:rsidRPr="00FA6EF2">
              <w:rPr>
                <w:sz w:val="24"/>
                <w:szCs w:val="24"/>
                <w:vertAlign w:val="superscript"/>
              </w:rPr>
              <w:t>2</w:t>
            </w:r>
            <w:r w:rsidR="00FA6EF2" w:rsidRPr="00FA6EF2">
              <w:rPr>
                <w:sz w:val="24"/>
                <w:szCs w:val="24"/>
              </w:rPr>
              <w:t xml:space="preserve"> platībā un </w:t>
            </w:r>
            <w:r w:rsidR="00F65B7F">
              <w:rPr>
                <w:sz w:val="24"/>
                <w:szCs w:val="24"/>
              </w:rPr>
              <w:t xml:space="preserve">noliktavas vajadzībām </w:t>
            </w:r>
            <w:r w:rsidR="00FA6EF2" w:rsidRPr="00FA6EF2">
              <w:rPr>
                <w:sz w:val="24"/>
                <w:szCs w:val="24"/>
              </w:rPr>
              <w:t>otrā stāva telpu grupā 002 neizbūvēto telpu daļu 10 m</w:t>
            </w:r>
            <w:r w:rsidR="00FA6EF2" w:rsidRPr="00FA6EF2">
              <w:rPr>
                <w:sz w:val="24"/>
                <w:szCs w:val="24"/>
                <w:vertAlign w:val="superscript"/>
              </w:rPr>
              <w:t>2</w:t>
            </w:r>
            <w:r w:rsidR="00FA6EF2" w:rsidRPr="00FA6EF2">
              <w:rPr>
                <w:sz w:val="24"/>
                <w:szCs w:val="24"/>
              </w:rPr>
              <w:t xml:space="preserve"> platībā. </w:t>
            </w:r>
          </w:p>
        </w:tc>
      </w:tr>
      <w:tr w:rsidR="002D7082" w:rsidRPr="002D7082" w:rsidTr="00DC122E">
        <w:trPr>
          <w:tblCellSpacing w:w="15" w:type="dxa"/>
        </w:trPr>
        <w:tc>
          <w:tcPr>
            <w:tcW w:w="244"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1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683" w:type="pct"/>
            <w:gridSpan w:val="7"/>
            <w:tcBorders>
              <w:top w:val="outset" w:sz="6" w:space="0" w:color="000000"/>
              <w:left w:val="outset" w:sz="6" w:space="0" w:color="000000"/>
              <w:bottom w:val="outset" w:sz="6" w:space="0" w:color="000000"/>
              <w:right w:val="outset" w:sz="6" w:space="0" w:color="000000"/>
            </w:tcBorders>
            <w:hideMark/>
          </w:tcPr>
          <w:p w:rsidR="002D7082" w:rsidRPr="003A7412" w:rsidRDefault="00B41003"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DC122E">
        <w:trPr>
          <w:tblCellSpacing w:w="15" w:type="dxa"/>
        </w:trPr>
        <w:tc>
          <w:tcPr>
            <w:tcW w:w="244"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1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683" w:type="pct"/>
            <w:gridSpan w:val="7"/>
            <w:tcBorders>
              <w:top w:val="outset" w:sz="6" w:space="0" w:color="000000"/>
              <w:left w:val="outset" w:sz="6" w:space="0" w:color="000000"/>
              <w:bottom w:val="outset" w:sz="6" w:space="0" w:color="000000"/>
              <w:right w:val="outset" w:sz="6" w:space="0" w:color="000000"/>
            </w:tcBorders>
            <w:hideMark/>
          </w:tcPr>
          <w:p w:rsidR="004F498E" w:rsidRPr="004F498E" w:rsidRDefault="004F498E" w:rsidP="004F498E">
            <w:pPr>
              <w:spacing w:after="0" w:line="240" w:lineRule="auto"/>
              <w:ind w:right="125" w:firstLine="142"/>
              <w:jc w:val="both"/>
              <w:rPr>
                <w:rFonts w:eastAsia="Times New Roman"/>
                <w:color w:val="000000"/>
                <w:sz w:val="24"/>
                <w:szCs w:val="24"/>
              </w:rPr>
            </w:pPr>
            <w:r w:rsidRPr="004F498E">
              <w:rPr>
                <w:color w:val="000000"/>
                <w:sz w:val="24"/>
                <w:szCs w:val="24"/>
                <w:u w:val="single"/>
              </w:rPr>
              <w:t>Rīkojuma projekts ir sagatavots, lai sabiedriskā labuma organizācija - b</w:t>
            </w:r>
            <w:r w:rsidRPr="004F498E">
              <w:rPr>
                <w:sz w:val="24"/>
                <w:szCs w:val="24"/>
                <w:u w:val="single"/>
              </w:rPr>
              <w:t>iedrība „Latvijas Mazpulki”</w:t>
            </w:r>
            <w:r w:rsidRPr="004F498E">
              <w:rPr>
                <w:color w:val="000000"/>
                <w:sz w:val="24"/>
                <w:szCs w:val="24"/>
                <w:u w:val="single"/>
              </w:rPr>
              <w:t xml:space="preserve"> varētu realizēt savas Likumā</w:t>
            </w:r>
            <w:r w:rsidRPr="004F498E">
              <w:rPr>
                <w:sz w:val="24"/>
                <w:szCs w:val="24"/>
                <w:u w:val="single"/>
              </w:rPr>
              <w:t xml:space="preserve"> paredzētās tiesības – saņemt telpas bezatlīdzības lietošanā</w:t>
            </w:r>
            <w:r>
              <w:rPr>
                <w:sz w:val="24"/>
                <w:szCs w:val="24"/>
                <w:u w:val="single"/>
              </w:rPr>
              <w:t>.</w:t>
            </w:r>
          </w:p>
          <w:p w:rsidR="005D6E0C" w:rsidRPr="005D6E0C" w:rsidRDefault="005D6E0C" w:rsidP="00C82B8F">
            <w:pPr>
              <w:spacing w:after="0" w:line="240" w:lineRule="auto"/>
              <w:ind w:left="-2" w:right="127" w:firstLine="144"/>
              <w:jc w:val="both"/>
              <w:rPr>
                <w:rFonts w:eastAsia="Times New Roman"/>
                <w:color w:val="000000"/>
                <w:sz w:val="24"/>
                <w:szCs w:val="24"/>
              </w:rPr>
            </w:pPr>
            <w:r w:rsidRPr="005D6E0C">
              <w:rPr>
                <w:rFonts w:eastAsia="Times New Roman"/>
                <w:color w:val="000000"/>
                <w:sz w:val="24"/>
                <w:szCs w:val="24"/>
              </w:rPr>
              <w:t>Ministru kabineta rīkojuma projekts paredz:</w:t>
            </w:r>
          </w:p>
          <w:p w:rsidR="005D6E0C" w:rsidRPr="00F65B7F" w:rsidRDefault="005D6E0C" w:rsidP="00C82B8F">
            <w:pPr>
              <w:pStyle w:val="ListParagraph"/>
              <w:numPr>
                <w:ilvl w:val="0"/>
                <w:numId w:val="5"/>
              </w:numPr>
              <w:spacing w:after="0" w:line="240" w:lineRule="auto"/>
              <w:ind w:left="-2" w:firstLine="144"/>
              <w:jc w:val="both"/>
              <w:rPr>
                <w:sz w:val="24"/>
                <w:szCs w:val="24"/>
              </w:rPr>
            </w:pPr>
            <w:r w:rsidRPr="00E47160">
              <w:rPr>
                <w:sz w:val="24"/>
                <w:szCs w:val="24"/>
              </w:rPr>
              <w:t xml:space="preserve">uzdevumu </w:t>
            </w:r>
            <w:r w:rsidRPr="00C91197">
              <w:rPr>
                <w:sz w:val="24"/>
                <w:szCs w:val="24"/>
              </w:rPr>
              <w:t>Finanšu ministrijai (</w:t>
            </w:r>
            <w:r w:rsidR="00436290">
              <w:rPr>
                <w:sz w:val="24"/>
                <w:szCs w:val="24"/>
              </w:rPr>
              <w:t xml:space="preserve">valsts </w:t>
            </w:r>
            <w:r w:rsidRPr="00C91197">
              <w:rPr>
                <w:sz w:val="24"/>
                <w:szCs w:val="24"/>
              </w:rPr>
              <w:t>akciju sabiedrībai „Valsts nekustamie īpašumi”)</w:t>
            </w:r>
            <w:r w:rsidRPr="00E47160">
              <w:rPr>
                <w:sz w:val="24"/>
                <w:szCs w:val="24"/>
              </w:rPr>
              <w:t xml:space="preserve"> saskaņā ar likuma „Par valsts un pašvaldību finanšu līdzekļu un mantas izšķērdēšanas novēršanu” 5.panta otrās daļas </w:t>
            </w:r>
            <w:r w:rsidR="00F65B7F" w:rsidRPr="00F95E9B">
              <w:rPr>
                <w:sz w:val="24"/>
                <w:szCs w:val="24"/>
              </w:rPr>
              <w:t>2</w:t>
            </w:r>
            <w:r w:rsidR="00F65B7F" w:rsidRPr="00F95E9B">
              <w:rPr>
                <w:sz w:val="24"/>
                <w:szCs w:val="24"/>
                <w:vertAlign w:val="superscript"/>
              </w:rPr>
              <w:t>1</w:t>
            </w:r>
            <w:r w:rsidR="00F65B7F" w:rsidRPr="00F95E9B">
              <w:rPr>
                <w:sz w:val="24"/>
                <w:szCs w:val="24"/>
              </w:rPr>
              <w:t>. punktu</w:t>
            </w:r>
            <w:r w:rsidRPr="00E47160">
              <w:rPr>
                <w:sz w:val="24"/>
                <w:szCs w:val="24"/>
              </w:rPr>
              <w:t xml:space="preserve">  nodot </w:t>
            </w:r>
            <w:r w:rsidR="00F65B7F" w:rsidRPr="00FA6EF2">
              <w:rPr>
                <w:sz w:val="24"/>
                <w:szCs w:val="24"/>
                <w:lang w:eastAsia="lv-LV"/>
              </w:rPr>
              <w:t xml:space="preserve">biedrības </w:t>
            </w:r>
            <w:r w:rsidR="00F65B7F" w:rsidRPr="00FA6EF2">
              <w:rPr>
                <w:sz w:val="24"/>
                <w:szCs w:val="24"/>
              </w:rPr>
              <w:t xml:space="preserve">„Latvijas Mazpulki” </w:t>
            </w:r>
            <w:r w:rsidRPr="00E47160">
              <w:rPr>
                <w:sz w:val="24"/>
                <w:szCs w:val="24"/>
              </w:rPr>
              <w:t xml:space="preserve">bezatlīdzības lietošanā uz 10 gadiem </w:t>
            </w:r>
            <w:r w:rsidR="00F65B7F">
              <w:rPr>
                <w:sz w:val="24"/>
                <w:szCs w:val="24"/>
              </w:rPr>
              <w:t>telpas valsts nekustamajā īpašumā Ezermalas ielā 24/26</w:t>
            </w:r>
            <w:r w:rsidRPr="00E47160">
              <w:rPr>
                <w:sz w:val="24"/>
                <w:szCs w:val="24"/>
              </w:rPr>
              <w:t xml:space="preserve"> ielā 3, Rīgā</w:t>
            </w:r>
            <w:r w:rsidR="000178ED">
              <w:rPr>
                <w:sz w:val="24"/>
                <w:szCs w:val="24"/>
              </w:rPr>
              <w:t>,</w:t>
            </w:r>
            <w:r w:rsidR="00F65B7F">
              <w:rPr>
                <w:sz w:val="24"/>
                <w:szCs w:val="24"/>
              </w:rPr>
              <w:t xml:space="preserve"> </w:t>
            </w:r>
            <w:r w:rsidR="008C4DA3">
              <w:rPr>
                <w:sz w:val="24"/>
                <w:szCs w:val="24"/>
              </w:rPr>
              <w:t>122</w:t>
            </w:r>
            <w:r w:rsidR="00F65B7F" w:rsidRPr="00F65B7F">
              <w:rPr>
                <w:sz w:val="24"/>
                <w:szCs w:val="24"/>
              </w:rPr>
              <w:t> m</w:t>
            </w:r>
            <w:r w:rsidR="00F65B7F" w:rsidRPr="00F65B7F">
              <w:rPr>
                <w:sz w:val="24"/>
                <w:szCs w:val="24"/>
                <w:vertAlign w:val="superscript"/>
              </w:rPr>
              <w:t>2</w:t>
            </w:r>
            <w:r w:rsidR="000178ED">
              <w:rPr>
                <w:sz w:val="24"/>
                <w:szCs w:val="24"/>
                <w:vertAlign w:val="superscript"/>
              </w:rPr>
              <w:t xml:space="preserve"> </w:t>
            </w:r>
            <w:r w:rsidR="00F65B7F" w:rsidRPr="00F65B7F">
              <w:rPr>
                <w:sz w:val="24"/>
                <w:szCs w:val="24"/>
              </w:rPr>
              <w:t>platībā</w:t>
            </w:r>
            <w:r w:rsidRPr="00F65B7F">
              <w:rPr>
                <w:sz w:val="24"/>
                <w:szCs w:val="24"/>
              </w:rPr>
              <w:t>.</w:t>
            </w:r>
          </w:p>
          <w:p w:rsidR="00C91197" w:rsidRPr="00C91197" w:rsidRDefault="005D6E0C" w:rsidP="00C82B8F">
            <w:pPr>
              <w:numPr>
                <w:ilvl w:val="0"/>
                <w:numId w:val="5"/>
              </w:numPr>
              <w:spacing w:after="0" w:line="240" w:lineRule="auto"/>
              <w:ind w:left="-2" w:right="127" w:firstLine="144"/>
              <w:jc w:val="both"/>
              <w:rPr>
                <w:rFonts w:ascii="Times New Roman" w:eastAsia="Times New Roman" w:hAnsi="Times New Roman" w:cs="Times New Roman"/>
                <w:sz w:val="24"/>
                <w:szCs w:val="24"/>
                <w:lang w:eastAsia="lv-LV"/>
              </w:rPr>
            </w:pPr>
            <w:r w:rsidRPr="00E47160">
              <w:rPr>
                <w:sz w:val="24"/>
                <w:szCs w:val="24"/>
              </w:rPr>
              <w:t xml:space="preserve">uzdevumu </w:t>
            </w:r>
            <w:r w:rsidR="00436290">
              <w:rPr>
                <w:sz w:val="24"/>
                <w:szCs w:val="24"/>
              </w:rPr>
              <w:t xml:space="preserve">valsts </w:t>
            </w:r>
            <w:r w:rsidRPr="00E47160">
              <w:rPr>
                <w:sz w:val="24"/>
                <w:szCs w:val="24"/>
              </w:rPr>
              <w:t>akciju sabiedrībai „Valsts nekustamie īpašumi” noslēgt attiecīgu līgumu</w:t>
            </w:r>
            <w:r w:rsidR="00C91197">
              <w:rPr>
                <w:sz w:val="24"/>
                <w:szCs w:val="24"/>
              </w:rPr>
              <w:t>;</w:t>
            </w:r>
            <w:r w:rsidRPr="00E47160">
              <w:rPr>
                <w:sz w:val="24"/>
                <w:szCs w:val="24"/>
              </w:rPr>
              <w:t xml:space="preserve"> </w:t>
            </w:r>
          </w:p>
          <w:p w:rsidR="002D7082" w:rsidRPr="003A7412" w:rsidRDefault="005D6E0C" w:rsidP="002A4DE0">
            <w:pPr>
              <w:numPr>
                <w:ilvl w:val="0"/>
                <w:numId w:val="5"/>
              </w:numPr>
              <w:spacing w:after="0" w:line="240" w:lineRule="auto"/>
              <w:ind w:left="-2" w:right="127" w:firstLine="99"/>
              <w:jc w:val="both"/>
              <w:rPr>
                <w:rFonts w:ascii="Times New Roman" w:eastAsia="Times New Roman" w:hAnsi="Times New Roman" w:cs="Times New Roman"/>
                <w:sz w:val="24"/>
                <w:szCs w:val="24"/>
                <w:lang w:eastAsia="lv-LV"/>
              </w:rPr>
            </w:pPr>
            <w:r w:rsidRPr="000178ED">
              <w:rPr>
                <w:sz w:val="24"/>
                <w:szCs w:val="24"/>
              </w:rPr>
              <w:t xml:space="preserve">noteikt, ka </w:t>
            </w:r>
            <w:r w:rsidR="000178ED" w:rsidRPr="000178ED">
              <w:rPr>
                <w:sz w:val="24"/>
                <w:szCs w:val="24"/>
                <w:lang w:eastAsia="lv-LV"/>
              </w:rPr>
              <w:t xml:space="preserve">biedrības </w:t>
            </w:r>
            <w:r w:rsidR="000178ED" w:rsidRPr="000178ED">
              <w:rPr>
                <w:sz w:val="24"/>
                <w:szCs w:val="24"/>
              </w:rPr>
              <w:t xml:space="preserve">„Latvijas Mazpulki” bezatlīdzības lietošanā nododamās telpas nodod valstij atpakaļ pirms noteiktā lietošanas termiņa, ja </w:t>
            </w:r>
            <w:r w:rsidR="002A4DE0">
              <w:rPr>
                <w:sz w:val="24"/>
                <w:szCs w:val="24"/>
              </w:rPr>
              <w:t>telpas</w:t>
            </w:r>
            <w:r w:rsidR="000178ED" w:rsidRPr="000178ED">
              <w:rPr>
                <w:sz w:val="24"/>
                <w:szCs w:val="24"/>
              </w:rPr>
              <w:t xml:space="preserve"> netiek izmantot</w:t>
            </w:r>
            <w:r w:rsidR="002A4DE0">
              <w:rPr>
                <w:sz w:val="24"/>
                <w:szCs w:val="24"/>
              </w:rPr>
              <w:t>a</w:t>
            </w:r>
            <w:r w:rsidR="000178ED" w:rsidRPr="000178ED">
              <w:rPr>
                <w:sz w:val="24"/>
                <w:szCs w:val="24"/>
              </w:rPr>
              <w:t>s atbilstoši nodošanas mērķim</w:t>
            </w:r>
            <w:r w:rsidR="002A4DE0">
              <w:rPr>
                <w:sz w:val="24"/>
                <w:szCs w:val="24"/>
              </w:rPr>
              <w:t>, netiek pildīti līguma par telpu nodošanu bezatlīdzības lietošanā nosacījumi</w:t>
            </w:r>
            <w:r w:rsidR="000178ED" w:rsidRPr="000178ED">
              <w:rPr>
                <w:sz w:val="24"/>
                <w:szCs w:val="24"/>
              </w:rPr>
              <w:t xml:space="preserve"> </w:t>
            </w:r>
            <w:r w:rsidR="000178ED">
              <w:rPr>
                <w:sz w:val="24"/>
                <w:szCs w:val="24"/>
              </w:rPr>
              <w:t>vai, ja</w:t>
            </w:r>
            <w:r w:rsidR="000178ED" w:rsidRPr="000178ED">
              <w:rPr>
                <w:sz w:val="24"/>
                <w:szCs w:val="24"/>
              </w:rPr>
              <w:t xml:space="preserve"> biedrībai „Latvijas Mazpulki” tiek anulēts </w:t>
            </w:r>
            <w:r w:rsidR="000178ED" w:rsidRPr="000178ED">
              <w:rPr>
                <w:sz w:val="24"/>
                <w:szCs w:val="24"/>
              </w:rPr>
              <w:lastRenderedPageBreak/>
              <w:t>sabiedriskā labuma organizācijas statuss.</w:t>
            </w:r>
          </w:p>
        </w:tc>
      </w:tr>
      <w:tr w:rsidR="002D7082" w:rsidRPr="002D7082" w:rsidTr="00DC122E">
        <w:trPr>
          <w:tblCellSpacing w:w="15" w:type="dxa"/>
        </w:trPr>
        <w:tc>
          <w:tcPr>
            <w:tcW w:w="244"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1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683" w:type="pct"/>
            <w:gridSpan w:val="7"/>
            <w:tcBorders>
              <w:top w:val="outset" w:sz="6" w:space="0" w:color="000000"/>
              <w:left w:val="outset" w:sz="6" w:space="0" w:color="000000"/>
              <w:bottom w:val="outset" w:sz="6" w:space="0" w:color="000000"/>
              <w:right w:val="outset" w:sz="6" w:space="0" w:color="000000"/>
            </w:tcBorders>
            <w:hideMark/>
          </w:tcPr>
          <w:p w:rsidR="002D7082" w:rsidRPr="003A7412" w:rsidRDefault="005D7ED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A7412">
              <w:rPr>
                <w:sz w:val="24"/>
                <w:szCs w:val="24"/>
                <w:lang w:eastAsia="lv-LV"/>
              </w:rPr>
              <w:t>Valsts akciju sabiedrība „Valsts nekustamie īpašumi”.</w:t>
            </w:r>
          </w:p>
        </w:tc>
      </w:tr>
      <w:tr w:rsidR="002D7082" w:rsidRPr="002D7082" w:rsidTr="00DC122E">
        <w:trPr>
          <w:tblCellSpacing w:w="15" w:type="dxa"/>
        </w:trPr>
        <w:tc>
          <w:tcPr>
            <w:tcW w:w="244"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1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683" w:type="pct"/>
            <w:gridSpan w:val="7"/>
            <w:tcBorders>
              <w:top w:val="outset" w:sz="6" w:space="0" w:color="000000"/>
              <w:left w:val="outset" w:sz="6" w:space="0" w:color="000000"/>
              <w:bottom w:val="outset" w:sz="6" w:space="0" w:color="000000"/>
              <w:right w:val="outset" w:sz="6" w:space="0" w:color="000000"/>
            </w:tcBorders>
            <w:hideMark/>
          </w:tcPr>
          <w:p w:rsidR="002D7082" w:rsidRPr="003A7412" w:rsidRDefault="00602D90" w:rsidP="00522BDD">
            <w:pPr>
              <w:spacing w:after="0" w:line="240" w:lineRule="auto"/>
              <w:ind w:right="67" w:firstLine="394"/>
              <w:jc w:val="both"/>
              <w:rPr>
                <w:rFonts w:ascii="Times New Roman" w:eastAsia="Times New Roman" w:hAnsi="Times New Roman" w:cs="Times New Roman"/>
                <w:sz w:val="24"/>
                <w:szCs w:val="24"/>
                <w:lang w:eastAsia="lv-LV"/>
              </w:rPr>
            </w:pPr>
            <w:r w:rsidRPr="003A7412">
              <w:rPr>
                <w:sz w:val="24"/>
                <w:szCs w:val="24"/>
              </w:rPr>
              <w:t>Jautājuma būtība skar Ministru kabineta kompetenci lemt par to, vai atļaut vai neatļaut  nekustam</w:t>
            </w:r>
            <w:r w:rsidR="00E47160">
              <w:rPr>
                <w:sz w:val="24"/>
                <w:szCs w:val="24"/>
              </w:rPr>
              <w:t>ā</w:t>
            </w:r>
            <w:r w:rsidRPr="003A7412">
              <w:rPr>
                <w:sz w:val="24"/>
                <w:szCs w:val="24"/>
              </w:rPr>
              <w:t xml:space="preserve"> īpašum</w:t>
            </w:r>
            <w:r w:rsidR="00E47160">
              <w:rPr>
                <w:sz w:val="24"/>
                <w:szCs w:val="24"/>
              </w:rPr>
              <w:t>a nodošanu bezatlīdzības lietošanā</w:t>
            </w:r>
            <w:r w:rsidRPr="003A7412">
              <w:rPr>
                <w:sz w:val="24"/>
                <w:szCs w:val="24"/>
              </w:rPr>
              <w:t>.</w:t>
            </w:r>
            <w:r w:rsidR="00522BDD">
              <w:rPr>
                <w:sz w:val="24"/>
                <w:szCs w:val="24"/>
              </w:rPr>
              <w:t xml:space="preserve"> </w:t>
            </w:r>
          </w:p>
        </w:tc>
      </w:tr>
      <w:tr w:rsidR="002D7082" w:rsidRPr="002D7082" w:rsidTr="00DC122E">
        <w:trPr>
          <w:tblCellSpacing w:w="15" w:type="dxa"/>
        </w:trPr>
        <w:tc>
          <w:tcPr>
            <w:tcW w:w="244"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1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83" w:type="pct"/>
            <w:gridSpan w:val="7"/>
            <w:tcBorders>
              <w:top w:val="outset" w:sz="6" w:space="0" w:color="000000"/>
              <w:left w:val="outset" w:sz="6" w:space="0" w:color="000000"/>
              <w:bottom w:val="outset" w:sz="6" w:space="0" w:color="000000"/>
              <w:right w:val="outset" w:sz="6" w:space="0" w:color="000000"/>
            </w:tcBorders>
            <w:hideMark/>
          </w:tcPr>
          <w:p w:rsidR="002D7082" w:rsidRPr="003A7412" w:rsidRDefault="00602D90"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A7412">
              <w:rPr>
                <w:rFonts w:ascii="Times New Roman" w:hAnsi="Times New Roman" w:cs="Times New Roman"/>
                <w:sz w:val="24"/>
                <w:szCs w:val="24"/>
              </w:rPr>
              <w:t>Politikas joma – tieslietu politika.</w:t>
            </w:r>
          </w:p>
        </w:tc>
      </w:tr>
      <w:tr w:rsidR="002D7082" w:rsidRPr="002D7082" w:rsidTr="00683917">
        <w:trPr>
          <w:tblCellSpacing w:w="15" w:type="dxa"/>
        </w:trPr>
        <w:tc>
          <w:tcPr>
            <w:tcW w:w="4969" w:type="pct"/>
            <w:gridSpan w:val="10"/>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B4100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302FC">
              <w:rPr>
                <w:b/>
                <w:bCs/>
                <w:sz w:val="24"/>
                <w:szCs w:val="24"/>
                <w:lang w:eastAsia="lv-LV"/>
              </w:rPr>
              <w:t xml:space="preserve">- </w:t>
            </w:r>
            <w:r w:rsidR="00B41003">
              <w:rPr>
                <w:rFonts w:ascii="Times New Roman" w:eastAsia="Times New Roman" w:hAnsi="Times New Roman" w:cs="Times New Roman"/>
                <w:sz w:val="24"/>
                <w:szCs w:val="24"/>
                <w:lang w:eastAsia="lv-LV"/>
              </w:rPr>
              <w:t>projekts šo jomu neskar.</w:t>
            </w:r>
          </w:p>
        </w:tc>
      </w:tr>
      <w:tr w:rsidR="00332744" w:rsidRPr="00332744" w:rsidTr="00683917">
        <w:tblPrEx>
          <w:tblLook w:val="00A0" w:firstRow="1" w:lastRow="0" w:firstColumn="1" w:lastColumn="0" w:noHBand="0" w:noVBand="0"/>
        </w:tblPrEx>
        <w:trPr>
          <w:tblCellSpacing w:w="15" w:type="dxa"/>
        </w:trPr>
        <w:tc>
          <w:tcPr>
            <w:tcW w:w="4969" w:type="pct"/>
            <w:gridSpan w:val="10"/>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DC122E">
        <w:tblPrEx>
          <w:tblLook w:val="00A0" w:firstRow="1" w:lastRow="0" w:firstColumn="1" w:lastColumn="0" w:noHBand="0" w:noVBand="0"/>
        </w:tblPrEx>
        <w:trPr>
          <w:tblCellSpacing w:w="15" w:type="dxa"/>
        </w:trPr>
        <w:tc>
          <w:tcPr>
            <w:tcW w:w="1271" w:type="pct"/>
            <w:gridSpan w:val="3"/>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1454" w:type="pct"/>
            <w:gridSpan w:val="4"/>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2213"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683917" w:rsidRPr="00332744" w:rsidTr="00DC122E">
        <w:tblPrEx>
          <w:tblLook w:val="00A0" w:firstRow="1" w:lastRow="0" w:firstColumn="1" w:lastColumn="0" w:noHBand="0" w:noVBand="0"/>
        </w:tblPrEx>
        <w:trPr>
          <w:tblCellSpacing w:w="15" w:type="dxa"/>
        </w:trPr>
        <w:tc>
          <w:tcPr>
            <w:tcW w:w="1271" w:type="pct"/>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1454" w:type="pct"/>
            <w:gridSpan w:val="4"/>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753"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753"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676" w:type="pct"/>
            <w:tcBorders>
              <w:top w:val="outset" w:sz="6" w:space="0" w:color="000000"/>
              <w:left w:val="outset" w:sz="6" w:space="0" w:color="000000"/>
              <w:bottom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683917" w:rsidRPr="00332744" w:rsidTr="00DC122E">
        <w:tblPrEx>
          <w:tblLook w:val="00A0" w:firstRow="1" w:lastRow="0" w:firstColumn="1" w:lastColumn="0" w:noHBand="0" w:noVBand="0"/>
        </w:tblPrEx>
        <w:trPr>
          <w:tblCellSpacing w:w="15" w:type="dxa"/>
        </w:trPr>
        <w:tc>
          <w:tcPr>
            <w:tcW w:w="1271" w:type="pct"/>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632" w:type="pct"/>
            <w:gridSpan w:val="3"/>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807"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753"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753"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676"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683917"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632" w:type="pct"/>
            <w:gridSpan w:val="3"/>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807"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753"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753"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676"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683" w:type="pct"/>
            <w:gridSpan w:val="7"/>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7E37C0">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3683" w:type="pct"/>
            <w:gridSpan w:val="7"/>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683" w:type="pct"/>
            <w:gridSpan w:val="7"/>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683" w:type="pct"/>
            <w:gridSpan w:val="7"/>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683" w:type="pct"/>
            <w:gridSpan w:val="7"/>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683" w:type="pct"/>
            <w:gridSpan w:val="7"/>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683" w:type="pct"/>
            <w:gridSpan w:val="7"/>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683" w:type="pct"/>
            <w:gridSpan w:val="7"/>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683" w:type="pct"/>
            <w:gridSpan w:val="7"/>
            <w:tcBorders>
              <w:top w:val="outset" w:sz="6" w:space="0" w:color="000000"/>
              <w:left w:val="outset" w:sz="6" w:space="0" w:color="000000"/>
              <w:bottom w:val="outset" w:sz="6" w:space="0" w:color="000000"/>
            </w:tcBorders>
            <w:vAlign w:val="center"/>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683" w:type="pct"/>
            <w:gridSpan w:val="7"/>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683" w:type="pct"/>
            <w:gridSpan w:val="7"/>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3683" w:type="pct"/>
            <w:gridSpan w:val="7"/>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rHeight w:val="1930"/>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4. Finanšu līdzekļi papildu izdevumu finansēšanai (kompensējošu izdevumu samazinājumu norāda ar "+" zīmi)</w:t>
            </w:r>
          </w:p>
        </w:tc>
        <w:tc>
          <w:tcPr>
            <w:tcW w:w="265" w:type="pct"/>
            <w:gridSpan w:val="2"/>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402" w:type="pct"/>
            <w:gridSpan w:val="5"/>
            <w:tcBorders>
              <w:top w:val="outset" w:sz="6" w:space="0" w:color="000000"/>
              <w:left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265" w:type="pct"/>
            <w:gridSpan w:val="2"/>
            <w:vMerge w:val="restart"/>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402"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265" w:type="pct"/>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402"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265" w:type="pct"/>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402"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265" w:type="pct"/>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402"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683" w:type="pct"/>
            <w:gridSpan w:val="7"/>
            <w:vMerge w:val="restart"/>
            <w:tcBorders>
              <w:top w:val="outset" w:sz="6" w:space="0" w:color="000000"/>
              <w:left w:val="outset" w:sz="6" w:space="0" w:color="000000"/>
              <w:bottom w:val="outset" w:sz="6" w:space="0" w:color="000000"/>
            </w:tcBorders>
            <w:vAlign w:val="center"/>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683" w:type="pct"/>
            <w:gridSpan w:val="7"/>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DC122E">
        <w:tblPrEx>
          <w:tblLook w:val="00A0" w:firstRow="1" w:lastRow="0" w:firstColumn="1" w:lastColumn="0" w:noHBand="0" w:noVBand="0"/>
        </w:tblPrEx>
        <w:trPr>
          <w:tblCellSpacing w:w="15" w:type="dxa"/>
        </w:trPr>
        <w:tc>
          <w:tcPr>
            <w:tcW w:w="1271"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683" w:type="pct"/>
            <w:gridSpan w:val="7"/>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DC122E">
        <w:trPr>
          <w:tblCellSpacing w:w="15" w:type="dxa"/>
        </w:trPr>
        <w:tc>
          <w:tcPr>
            <w:tcW w:w="1271" w:type="pct"/>
            <w:gridSpan w:val="3"/>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683" w:type="pct"/>
            <w:gridSpan w:val="7"/>
            <w:tcBorders>
              <w:top w:val="outset" w:sz="6" w:space="0" w:color="000000"/>
              <w:left w:val="outset" w:sz="6" w:space="0" w:color="000000"/>
              <w:bottom w:val="outset" w:sz="6" w:space="0" w:color="000000"/>
              <w:right w:val="outset" w:sz="6" w:space="0" w:color="000000"/>
            </w:tcBorders>
            <w:hideMark/>
          </w:tcPr>
          <w:p w:rsidR="006E0986" w:rsidRPr="007E37C0" w:rsidRDefault="006E0986" w:rsidP="007E37C0">
            <w:pPr>
              <w:spacing w:after="0" w:line="240" w:lineRule="auto"/>
              <w:ind w:firstLine="414"/>
              <w:jc w:val="both"/>
              <w:rPr>
                <w:sz w:val="24"/>
                <w:szCs w:val="24"/>
              </w:rPr>
            </w:pPr>
            <w:r w:rsidRPr="007E37C0">
              <w:rPr>
                <w:sz w:val="24"/>
                <w:szCs w:val="24"/>
              </w:rPr>
              <w:t>Pamatojoties uz Likumu par budžetu un</w:t>
            </w:r>
            <w:r w:rsidR="007E37C0">
              <w:rPr>
                <w:sz w:val="24"/>
                <w:szCs w:val="24"/>
              </w:rPr>
              <w:t xml:space="preserve"> </w:t>
            </w:r>
            <w:r w:rsidRPr="007E37C0">
              <w:rPr>
                <w:sz w:val="24"/>
                <w:szCs w:val="24"/>
              </w:rPr>
              <w:t>finanšu vadību, likumu "Par valsts un pašvaldību kapitāla daļām un kapitālsabiedrībām" un saskaņā ar Ministru kabineta 200</w:t>
            </w:r>
            <w:r w:rsidR="007E37C0" w:rsidRPr="007E37C0">
              <w:rPr>
                <w:sz w:val="24"/>
                <w:szCs w:val="24"/>
              </w:rPr>
              <w:t>9</w:t>
            </w:r>
            <w:r w:rsidRPr="007E37C0">
              <w:rPr>
                <w:sz w:val="24"/>
                <w:szCs w:val="24"/>
              </w:rPr>
              <w:t xml:space="preserve">.gada </w:t>
            </w:r>
            <w:r w:rsidR="007E37C0" w:rsidRPr="007E37C0">
              <w:rPr>
                <w:sz w:val="24"/>
                <w:szCs w:val="24"/>
              </w:rPr>
              <w:t>15.decembra</w:t>
            </w:r>
            <w:r w:rsidRPr="007E37C0">
              <w:rPr>
                <w:sz w:val="24"/>
                <w:szCs w:val="24"/>
              </w:rPr>
              <w:t xml:space="preserve"> noteikumiem Nr.</w:t>
            </w:r>
            <w:r w:rsidR="007E37C0" w:rsidRPr="007E37C0">
              <w:rPr>
                <w:sz w:val="24"/>
                <w:szCs w:val="24"/>
              </w:rPr>
              <w:t>1471</w:t>
            </w:r>
            <w:r w:rsidRPr="007E37C0">
              <w:rPr>
                <w:sz w:val="24"/>
                <w:szCs w:val="24"/>
              </w:rPr>
              <w:t xml:space="preserve"> </w:t>
            </w:r>
            <w:r w:rsidRPr="007E37C0">
              <w:rPr>
                <w:rFonts w:cstheme="minorHAnsi"/>
                <w:sz w:val="24"/>
                <w:szCs w:val="24"/>
              </w:rPr>
              <w:t>”</w:t>
            </w:r>
            <w:r w:rsidR="007E37C0" w:rsidRPr="007E37C0">
              <w:rPr>
                <w:rFonts w:cstheme="minorHAnsi"/>
                <w:bCs/>
                <w:sz w:val="24"/>
                <w:szCs w:val="24"/>
              </w:rPr>
              <w:t xml:space="preserve"> </w:t>
            </w:r>
            <w:r w:rsidR="007E37C0" w:rsidRPr="007E37C0">
              <w:rPr>
                <w:rFonts w:eastAsia="Times New Roman" w:cstheme="minorHAnsi"/>
                <w:bCs/>
                <w:sz w:val="24"/>
                <w:szCs w:val="24"/>
                <w:lang w:eastAsia="lv-LV"/>
              </w:rPr>
              <w:t>Kārtība, kādā tiek noteikta un ieskaitīta valsts budžetā izmaksājamā peļņas daļa par valsts kapitāla izmantošanu</w:t>
            </w:r>
            <w:r w:rsidRPr="007E37C0">
              <w:rPr>
                <w:bCs/>
                <w:sz w:val="24"/>
                <w:szCs w:val="24"/>
              </w:rPr>
              <w:t>”,</w:t>
            </w:r>
            <w:r w:rsidRPr="007E37C0">
              <w:rPr>
                <w:sz w:val="24"/>
                <w:szCs w:val="24"/>
              </w:rPr>
              <w:t xml:space="preserve"> ir noteikta valsts kontrolēto kapitālsabiedrību dividendēs izmaksājamā minimālā peļņas daļa un kārtība, kādā komercsabiedrību izmaksājamā valstij piekritīgā peļņas daļa un citi maksājumi par valsts kapitāla izmantošanu tiek ieskaitīta valsts budžetā. </w:t>
            </w:r>
          </w:p>
          <w:p w:rsidR="0026431D" w:rsidRPr="007E37C0" w:rsidRDefault="006E0986" w:rsidP="00DC122E">
            <w:pPr>
              <w:spacing w:after="0" w:line="240" w:lineRule="auto"/>
              <w:ind w:firstLine="391"/>
              <w:jc w:val="both"/>
              <w:rPr>
                <w:sz w:val="24"/>
                <w:szCs w:val="24"/>
              </w:rPr>
            </w:pPr>
            <w:r w:rsidRPr="007E37C0">
              <w:rPr>
                <w:sz w:val="24"/>
                <w:szCs w:val="24"/>
              </w:rPr>
              <w:t xml:space="preserve">Tā kā </w:t>
            </w:r>
            <w:r w:rsidR="007E37C0">
              <w:rPr>
                <w:sz w:val="24"/>
                <w:szCs w:val="24"/>
              </w:rPr>
              <w:t>telpas Ezermalas ielā 24/26, Rīgā</w:t>
            </w:r>
            <w:r w:rsidRPr="007E37C0">
              <w:rPr>
                <w:sz w:val="24"/>
                <w:szCs w:val="24"/>
              </w:rPr>
              <w:t>, tiek nodota</w:t>
            </w:r>
            <w:r w:rsidR="007E37C0">
              <w:rPr>
                <w:sz w:val="24"/>
                <w:szCs w:val="24"/>
              </w:rPr>
              <w:t>s</w:t>
            </w:r>
            <w:r w:rsidRPr="007E37C0">
              <w:rPr>
                <w:sz w:val="24"/>
                <w:szCs w:val="24"/>
              </w:rPr>
              <w:t xml:space="preserve"> </w:t>
            </w:r>
            <w:r w:rsidR="007E37C0" w:rsidRPr="000178ED">
              <w:rPr>
                <w:sz w:val="24"/>
                <w:szCs w:val="24"/>
                <w:lang w:eastAsia="lv-LV"/>
              </w:rPr>
              <w:t>biedrība</w:t>
            </w:r>
            <w:r w:rsidR="007E37C0">
              <w:rPr>
                <w:sz w:val="24"/>
                <w:szCs w:val="24"/>
                <w:lang w:eastAsia="lv-LV"/>
              </w:rPr>
              <w:t>i</w:t>
            </w:r>
            <w:r w:rsidR="007E37C0" w:rsidRPr="000178ED">
              <w:rPr>
                <w:sz w:val="24"/>
                <w:szCs w:val="24"/>
                <w:lang w:eastAsia="lv-LV"/>
              </w:rPr>
              <w:t xml:space="preserve"> </w:t>
            </w:r>
            <w:r w:rsidR="007E37C0" w:rsidRPr="000178ED">
              <w:rPr>
                <w:sz w:val="24"/>
                <w:szCs w:val="24"/>
              </w:rPr>
              <w:t xml:space="preserve">„Latvijas Mazpulki” </w:t>
            </w:r>
            <w:r w:rsidRPr="007E37C0">
              <w:rPr>
                <w:sz w:val="24"/>
                <w:szCs w:val="24"/>
              </w:rPr>
              <w:t>bezatlīdzības lietošanā, valsts budžetā neti</w:t>
            </w:r>
            <w:r w:rsidR="00DC122E">
              <w:rPr>
                <w:sz w:val="24"/>
                <w:szCs w:val="24"/>
              </w:rPr>
              <w:t>ks</w:t>
            </w:r>
            <w:r w:rsidRPr="007E37C0">
              <w:rPr>
                <w:sz w:val="24"/>
                <w:szCs w:val="24"/>
              </w:rPr>
              <w:t xml:space="preserve"> ieskaitīti noteiktie maksājumi, kas izriet no neiekasētās nomas maksas par minēt</w:t>
            </w:r>
            <w:r w:rsidR="00F910F8">
              <w:rPr>
                <w:sz w:val="24"/>
                <w:szCs w:val="24"/>
              </w:rPr>
              <w:t>ajām telpām</w:t>
            </w:r>
            <w:r w:rsidRPr="007E37C0">
              <w:rPr>
                <w:sz w:val="24"/>
                <w:szCs w:val="24"/>
              </w:rPr>
              <w:t>.</w:t>
            </w:r>
          </w:p>
        </w:tc>
      </w:tr>
      <w:tr w:rsidR="002D7082" w:rsidRPr="009302FC" w:rsidTr="00683917">
        <w:trPr>
          <w:tblCellSpacing w:w="15" w:type="dxa"/>
        </w:trPr>
        <w:tc>
          <w:tcPr>
            <w:tcW w:w="4969" w:type="pct"/>
            <w:gridSpan w:val="10"/>
            <w:tcBorders>
              <w:top w:val="single" w:sz="6" w:space="0" w:color="auto"/>
              <w:left w:val="single" w:sz="6" w:space="0" w:color="auto"/>
              <w:bottom w:val="outset" w:sz="6" w:space="0" w:color="000000"/>
              <w:right w:val="single" w:sz="6" w:space="0" w:color="auto"/>
            </w:tcBorders>
            <w:hideMark/>
          </w:tcPr>
          <w:p w:rsidR="002D7082" w:rsidRPr="009302FC" w:rsidRDefault="002D7082" w:rsidP="00DC122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9302FC" w:rsidRPr="009302FC">
              <w:rPr>
                <w:b/>
                <w:bCs/>
                <w:sz w:val="21"/>
                <w:szCs w:val="21"/>
                <w:lang w:eastAsia="lv-LV"/>
              </w:rPr>
              <w:t>IV. - V. sadaļa –</w:t>
            </w:r>
            <w:r w:rsidR="009302FC" w:rsidRPr="00AD7BC9">
              <w:rPr>
                <w:bCs/>
                <w:sz w:val="24"/>
                <w:szCs w:val="24"/>
                <w:lang w:eastAsia="lv-LV"/>
              </w:rPr>
              <w:t>projekts šīs jomas neskar</w:t>
            </w:r>
            <w:r w:rsidR="009302FC" w:rsidRPr="00AD7BC9">
              <w:rPr>
                <w:b/>
                <w:bCs/>
                <w:sz w:val="24"/>
                <w:szCs w:val="24"/>
                <w:lang w:eastAsia="lv-LV"/>
              </w:rPr>
              <w:t>.</w:t>
            </w:r>
          </w:p>
        </w:tc>
      </w:tr>
      <w:tr w:rsidR="002D7082" w:rsidRPr="002D7082" w:rsidTr="00683917">
        <w:trPr>
          <w:tblCellSpacing w:w="15" w:type="dxa"/>
        </w:trPr>
        <w:tc>
          <w:tcPr>
            <w:tcW w:w="4969" w:type="pct"/>
            <w:gridSpan w:val="10"/>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 Sabiedrības līdzdalība un šīs līdzdalības rezultāti</w:t>
            </w:r>
          </w:p>
        </w:tc>
      </w:tr>
      <w:tr w:rsidR="00131A6B" w:rsidRPr="002D7082" w:rsidTr="00DC122E">
        <w:trPr>
          <w:tblCellSpacing w:w="15" w:type="dxa"/>
        </w:trPr>
        <w:tc>
          <w:tcPr>
            <w:tcW w:w="193"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84"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Sabiedrības informēšana par projekta izstrādes uzsākšanu</w:t>
            </w:r>
          </w:p>
        </w:tc>
        <w:tc>
          <w:tcPr>
            <w:tcW w:w="3661" w:type="pct"/>
            <w:gridSpan w:val="6"/>
            <w:tcBorders>
              <w:top w:val="outset" w:sz="6" w:space="0" w:color="000000"/>
              <w:left w:val="outset" w:sz="6" w:space="0" w:color="000000"/>
              <w:bottom w:val="outset" w:sz="6" w:space="0" w:color="000000"/>
              <w:right w:val="outset" w:sz="6" w:space="0" w:color="000000"/>
            </w:tcBorders>
            <w:hideMark/>
          </w:tcPr>
          <w:p w:rsidR="002D7082" w:rsidRPr="00E47160" w:rsidRDefault="00E47160" w:rsidP="00F910F8">
            <w:pPr>
              <w:spacing w:before="100" w:beforeAutospacing="1" w:after="100" w:afterAutospacing="1" w:line="240" w:lineRule="auto"/>
              <w:ind w:firstLine="463"/>
              <w:rPr>
                <w:rFonts w:ascii="Times New Roman" w:eastAsia="Times New Roman" w:hAnsi="Times New Roman" w:cs="Times New Roman"/>
                <w:sz w:val="24"/>
                <w:szCs w:val="24"/>
                <w:lang w:eastAsia="lv-LV"/>
              </w:rPr>
            </w:pPr>
            <w:r w:rsidRPr="00E47160">
              <w:rPr>
                <w:iCs/>
                <w:sz w:val="24"/>
                <w:szCs w:val="24"/>
              </w:rPr>
              <w:t xml:space="preserve">Par Ministru kabineta rīkojuma projekta izstrādi tika informēta </w:t>
            </w:r>
            <w:r w:rsidR="00F910F8" w:rsidRPr="000178ED">
              <w:rPr>
                <w:sz w:val="24"/>
                <w:szCs w:val="24"/>
                <w:lang w:eastAsia="lv-LV"/>
              </w:rPr>
              <w:t xml:space="preserve">biedrība </w:t>
            </w:r>
            <w:r w:rsidR="00F910F8" w:rsidRPr="000178ED">
              <w:rPr>
                <w:sz w:val="24"/>
                <w:szCs w:val="24"/>
              </w:rPr>
              <w:t>„Latvijas Mazpulki”</w:t>
            </w:r>
            <w:r w:rsidRPr="00E47160">
              <w:rPr>
                <w:sz w:val="24"/>
                <w:szCs w:val="24"/>
                <w:lang w:eastAsia="lv-LV"/>
              </w:rPr>
              <w:t>.</w:t>
            </w:r>
          </w:p>
        </w:tc>
      </w:tr>
      <w:tr w:rsidR="00131A6B" w:rsidRPr="002D7082" w:rsidTr="00DC122E">
        <w:trPr>
          <w:tblCellSpacing w:w="15" w:type="dxa"/>
        </w:trPr>
        <w:tc>
          <w:tcPr>
            <w:tcW w:w="193"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84"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Sabiedrības līdzdalība projekta izstrādē</w:t>
            </w:r>
          </w:p>
        </w:tc>
        <w:tc>
          <w:tcPr>
            <w:tcW w:w="3661" w:type="pct"/>
            <w:gridSpan w:val="6"/>
            <w:tcBorders>
              <w:top w:val="outset" w:sz="6" w:space="0" w:color="000000"/>
              <w:left w:val="outset" w:sz="6" w:space="0" w:color="000000"/>
              <w:bottom w:val="outset" w:sz="6" w:space="0" w:color="000000"/>
              <w:right w:val="outset" w:sz="6" w:space="0" w:color="000000"/>
            </w:tcBorders>
            <w:hideMark/>
          </w:tcPr>
          <w:p w:rsidR="002D7082" w:rsidRPr="00E47160" w:rsidRDefault="00D2028A" w:rsidP="00F910F8">
            <w:pPr>
              <w:spacing w:after="0" w:line="240" w:lineRule="auto"/>
              <w:ind w:firstLine="413"/>
              <w:jc w:val="both"/>
              <w:rPr>
                <w:rFonts w:ascii="Times New Roman" w:eastAsia="Times New Roman" w:hAnsi="Times New Roman" w:cs="Times New Roman"/>
                <w:sz w:val="24"/>
                <w:szCs w:val="24"/>
                <w:lang w:eastAsia="lv-LV"/>
              </w:rPr>
            </w:pPr>
            <w:r>
              <w:rPr>
                <w:bCs/>
                <w:sz w:val="24"/>
                <w:szCs w:val="24"/>
                <w:lang w:eastAsia="lv-LV"/>
              </w:rPr>
              <w:t>P</w:t>
            </w:r>
            <w:r w:rsidR="00F910F8" w:rsidRPr="00AD7BC9">
              <w:rPr>
                <w:bCs/>
                <w:sz w:val="24"/>
                <w:szCs w:val="24"/>
                <w:lang w:eastAsia="lv-LV"/>
              </w:rPr>
              <w:t>rojekts š</w:t>
            </w:r>
            <w:r w:rsidR="00F910F8">
              <w:rPr>
                <w:bCs/>
                <w:sz w:val="24"/>
                <w:szCs w:val="24"/>
                <w:lang w:eastAsia="lv-LV"/>
              </w:rPr>
              <w:t>o</w:t>
            </w:r>
            <w:r w:rsidR="00F910F8" w:rsidRPr="00AD7BC9">
              <w:rPr>
                <w:bCs/>
                <w:sz w:val="24"/>
                <w:szCs w:val="24"/>
                <w:lang w:eastAsia="lv-LV"/>
              </w:rPr>
              <w:t xml:space="preserve"> jom</w:t>
            </w:r>
            <w:r w:rsidR="00F910F8">
              <w:rPr>
                <w:bCs/>
                <w:sz w:val="24"/>
                <w:szCs w:val="24"/>
                <w:lang w:eastAsia="lv-LV"/>
              </w:rPr>
              <w:t>u</w:t>
            </w:r>
            <w:r w:rsidR="00F910F8" w:rsidRPr="00AD7BC9">
              <w:rPr>
                <w:bCs/>
                <w:sz w:val="24"/>
                <w:szCs w:val="24"/>
                <w:lang w:eastAsia="lv-LV"/>
              </w:rPr>
              <w:t xml:space="preserve"> neskar</w:t>
            </w:r>
            <w:r w:rsidR="00F910F8">
              <w:rPr>
                <w:bCs/>
                <w:sz w:val="24"/>
                <w:szCs w:val="24"/>
                <w:lang w:eastAsia="lv-LV"/>
              </w:rPr>
              <w:t>.</w:t>
            </w:r>
          </w:p>
        </w:tc>
      </w:tr>
      <w:tr w:rsidR="00131A6B" w:rsidRPr="002D7082" w:rsidTr="00DC122E">
        <w:trPr>
          <w:tblCellSpacing w:w="15" w:type="dxa"/>
        </w:trPr>
        <w:tc>
          <w:tcPr>
            <w:tcW w:w="193"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84"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Sabiedrības līdzdalības rezultāti</w:t>
            </w:r>
          </w:p>
        </w:tc>
        <w:tc>
          <w:tcPr>
            <w:tcW w:w="3661" w:type="pct"/>
            <w:gridSpan w:val="6"/>
            <w:tcBorders>
              <w:top w:val="outset" w:sz="6" w:space="0" w:color="000000"/>
              <w:left w:val="outset" w:sz="6" w:space="0" w:color="000000"/>
              <w:bottom w:val="outset" w:sz="6" w:space="0" w:color="000000"/>
              <w:right w:val="outset" w:sz="6" w:space="0" w:color="000000"/>
            </w:tcBorders>
            <w:hideMark/>
          </w:tcPr>
          <w:p w:rsidR="002D7082" w:rsidRPr="002D7082" w:rsidRDefault="00D2028A" w:rsidP="00E47160">
            <w:pPr>
              <w:spacing w:before="100" w:beforeAutospacing="1" w:after="100" w:afterAutospacing="1" w:line="240" w:lineRule="auto"/>
              <w:ind w:firstLine="413"/>
              <w:rPr>
                <w:rFonts w:ascii="Times New Roman" w:eastAsia="Times New Roman" w:hAnsi="Times New Roman" w:cs="Times New Roman"/>
                <w:sz w:val="21"/>
                <w:szCs w:val="21"/>
                <w:lang w:eastAsia="lv-LV"/>
              </w:rPr>
            </w:pPr>
            <w:r>
              <w:rPr>
                <w:bCs/>
                <w:sz w:val="24"/>
                <w:szCs w:val="24"/>
                <w:lang w:eastAsia="lv-LV"/>
              </w:rPr>
              <w:t>P</w:t>
            </w:r>
            <w:r w:rsidR="00F910F8" w:rsidRPr="00AD7BC9">
              <w:rPr>
                <w:bCs/>
                <w:sz w:val="24"/>
                <w:szCs w:val="24"/>
                <w:lang w:eastAsia="lv-LV"/>
              </w:rPr>
              <w:t>rojekts š</w:t>
            </w:r>
            <w:r w:rsidR="00F910F8">
              <w:rPr>
                <w:bCs/>
                <w:sz w:val="24"/>
                <w:szCs w:val="24"/>
                <w:lang w:eastAsia="lv-LV"/>
              </w:rPr>
              <w:t>o</w:t>
            </w:r>
            <w:r w:rsidR="00F910F8" w:rsidRPr="00AD7BC9">
              <w:rPr>
                <w:bCs/>
                <w:sz w:val="24"/>
                <w:szCs w:val="24"/>
                <w:lang w:eastAsia="lv-LV"/>
              </w:rPr>
              <w:t xml:space="preserve"> jom</w:t>
            </w:r>
            <w:r w:rsidR="00F910F8">
              <w:rPr>
                <w:bCs/>
                <w:sz w:val="24"/>
                <w:szCs w:val="24"/>
                <w:lang w:eastAsia="lv-LV"/>
              </w:rPr>
              <w:t>u</w:t>
            </w:r>
            <w:r w:rsidR="00F910F8" w:rsidRPr="00AD7BC9">
              <w:rPr>
                <w:bCs/>
                <w:sz w:val="24"/>
                <w:szCs w:val="24"/>
                <w:lang w:eastAsia="lv-LV"/>
              </w:rPr>
              <w:t xml:space="preserve"> neskar</w:t>
            </w:r>
            <w:r w:rsidR="00F910F8">
              <w:rPr>
                <w:bCs/>
                <w:sz w:val="24"/>
                <w:szCs w:val="24"/>
                <w:lang w:eastAsia="lv-LV"/>
              </w:rPr>
              <w:t>.</w:t>
            </w:r>
          </w:p>
        </w:tc>
      </w:tr>
      <w:tr w:rsidR="00131A6B" w:rsidRPr="002D7082" w:rsidTr="00DC122E">
        <w:trPr>
          <w:tblCellSpacing w:w="15" w:type="dxa"/>
        </w:trPr>
        <w:tc>
          <w:tcPr>
            <w:tcW w:w="193"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84"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Saeimas un ekspertu </w:t>
            </w:r>
            <w:r w:rsidRPr="002D7082">
              <w:rPr>
                <w:rFonts w:ascii="Times New Roman" w:eastAsia="Times New Roman" w:hAnsi="Times New Roman" w:cs="Times New Roman"/>
                <w:sz w:val="21"/>
                <w:szCs w:val="21"/>
                <w:lang w:eastAsia="lv-LV"/>
              </w:rPr>
              <w:lastRenderedPageBreak/>
              <w:t>līdzdalība</w:t>
            </w:r>
          </w:p>
        </w:tc>
        <w:tc>
          <w:tcPr>
            <w:tcW w:w="3661" w:type="pct"/>
            <w:gridSpan w:val="6"/>
            <w:tcBorders>
              <w:top w:val="outset" w:sz="6" w:space="0" w:color="000000"/>
              <w:left w:val="outset" w:sz="6" w:space="0" w:color="000000"/>
              <w:bottom w:val="outset" w:sz="6" w:space="0" w:color="000000"/>
              <w:right w:val="outset" w:sz="6" w:space="0" w:color="000000"/>
            </w:tcBorders>
            <w:hideMark/>
          </w:tcPr>
          <w:p w:rsidR="002D7082" w:rsidRPr="002D7082" w:rsidRDefault="00B41003" w:rsidP="00B41003">
            <w:pPr>
              <w:spacing w:after="0" w:line="240" w:lineRule="auto"/>
              <w:ind w:firstLine="413"/>
              <w:jc w:val="both"/>
              <w:rPr>
                <w:rFonts w:ascii="Times New Roman" w:eastAsia="Times New Roman" w:hAnsi="Times New Roman" w:cs="Times New Roman"/>
                <w:sz w:val="21"/>
                <w:szCs w:val="21"/>
                <w:lang w:eastAsia="lv-LV"/>
              </w:rPr>
            </w:pPr>
            <w:r w:rsidRPr="008D017C">
              <w:rPr>
                <w:sz w:val="24"/>
                <w:szCs w:val="24"/>
                <w:lang w:eastAsia="lv-LV"/>
              </w:rPr>
              <w:lastRenderedPageBreak/>
              <w:t>Nav nepieciešama.</w:t>
            </w:r>
          </w:p>
        </w:tc>
      </w:tr>
      <w:tr w:rsidR="00131A6B" w:rsidRPr="002D7082" w:rsidTr="00DC122E">
        <w:trPr>
          <w:tblCellSpacing w:w="15" w:type="dxa"/>
        </w:trPr>
        <w:tc>
          <w:tcPr>
            <w:tcW w:w="193"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84"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61" w:type="pct"/>
            <w:gridSpan w:val="6"/>
            <w:tcBorders>
              <w:top w:val="outset" w:sz="6" w:space="0" w:color="000000"/>
              <w:left w:val="outset" w:sz="6" w:space="0" w:color="000000"/>
              <w:bottom w:val="outset" w:sz="6" w:space="0" w:color="000000"/>
              <w:right w:val="outset" w:sz="6" w:space="0" w:color="000000"/>
            </w:tcBorders>
            <w:hideMark/>
          </w:tcPr>
          <w:p w:rsidR="002D7082" w:rsidRPr="002D7082" w:rsidRDefault="00131A6B" w:rsidP="00E47160">
            <w:pPr>
              <w:spacing w:before="100" w:beforeAutospacing="1" w:after="100" w:afterAutospacing="1" w:line="240" w:lineRule="auto"/>
              <w:ind w:left="-13" w:firstLine="426"/>
              <w:jc w:val="both"/>
              <w:rPr>
                <w:rFonts w:ascii="Times New Roman" w:eastAsia="Times New Roman" w:hAnsi="Times New Roman" w:cs="Times New Roman"/>
                <w:sz w:val="21"/>
                <w:szCs w:val="21"/>
                <w:lang w:eastAsia="lv-LV"/>
              </w:rPr>
            </w:pPr>
            <w:r w:rsidRPr="008D017C">
              <w:rPr>
                <w:sz w:val="24"/>
                <w:szCs w:val="24"/>
                <w:lang w:eastAsia="lv-LV"/>
              </w:rPr>
              <w:t xml:space="preserve">Ministru kabineta </w:t>
            </w:r>
            <w:smartTag w:uri="schemas-tilde-lv/tildestengine" w:element="veidnes">
              <w:smartTagPr>
                <w:attr w:name="id" w:val="-1"/>
                <w:attr w:name="baseform" w:val="rīkojums"/>
                <w:attr w:name="text" w:val="rīkojums"/>
              </w:smartTagPr>
              <w:r w:rsidRPr="008D017C">
                <w:rPr>
                  <w:sz w:val="24"/>
                  <w:szCs w:val="24"/>
                  <w:lang w:eastAsia="lv-LV"/>
                </w:rPr>
                <w:t>rīkojums</w:t>
              </w:r>
            </w:smartTag>
            <w:r w:rsidRPr="008D017C">
              <w:rPr>
                <w:sz w:val="24"/>
                <w:szCs w:val="24"/>
                <w:lang w:eastAsia="lv-LV"/>
              </w:rPr>
              <w:t xml:space="preserve"> tiks publicēts Latvijas Republikas oficiālajā laikrakstā „Latvijas Vēstnesis”, kā arī būs pieejams interneta tīklā</w:t>
            </w:r>
            <w:r w:rsidR="00E47160">
              <w:rPr>
                <w:sz w:val="24"/>
                <w:szCs w:val="24"/>
                <w:lang w:eastAsia="lv-LV"/>
              </w:rPr>
              <w:t xml:space="preserve"> - </w:t>
            </w:r>
            <w:r w:rsidRPr="008D017C">
              <w:rPr>
                <w:sz w:val="24"/>
                <w:szCs w:val="24"/>
                <w:lang w:eastAsia="lv-LV"/>
              </w:rPr>
              <w:t xml:space="preserve">bezmaksas normatīvo aktu bāzē </w:t>
            </w:r>
            <w:hyperlink r:id="rId9" w:history="1">
              <w:r w:rsidRPr="008D017C">
                <w:rPr>
                  <w:sz w:val="24"/>
                  <w:szCs w:val="24"/>
                  <w:lang w:eastAsia="lv-LV"/>
                </w:rPr>
                <w:t>www.likumi.lv</w:t>
              </w:r>
            </w:hyperlink>
            <w:r>
              <w:rPr>
                <w:sz w:val="24"/>
                <w:szCs w:val="24"/>
                <w:lang w:eastAsia="lv-LV"/>
              </w:rPr>
              <w:t>.</w:t>
            </w:r>
          </w:p>
        </w:tc>
      </w:tr>
      <w:tr w:rsidR="002D7082" w:rsidRPr="002D7082" w:rsidTr="00C8381A">
        <w:trPr>
          <w:tblCellSpacing w:w="15" w:type="dxa"/>
        </w:trPr>
        <w:tc>
          <w:tcPr>
            <w:tcW w:w="4969" w:type="pct"/>
            <w:gridSpan w:val="10"/>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DC122E">
        <w:trPr>
          <w:tblCellSpacing w:w="15" w:type="dxa"/>
        </w:trPr>
        <w:tc>
          <w:tcPr>
            <w:tcW w:w="19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85"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61" w:type="pct"/>
            <w:gridSpan w:val="6"/>
            <w:tcBorders>
              <w:top w:val="outset" w:sz="6" w:space="0" w:color="000000"/>
              <w:left w:val="outset" w:sz="6" w:space="0" w:color="000000"/>
              <w:bottom w:val="outset" w:sz="6" w:space="0" w:color="000000"/>
              <w:right w:val="outset" w:sz="6" w:space="0" w:color="000000"/>
            </w:tcBorders>
            <w:hideMark/>
          </w:tcPr>
          <w:p w:rsidR="00131A6B" w:rsidRPr="00AD7BC9" w:rsidRDefault="00131A6B" w:rsidP="006F2411">
            <w:pPr>
              <w:spacing w:before="100" w:beforeAutospacing="1" w:after="100" w:afterAutospacing="1" w:line="240" w:lineRule="auto"/>
              <w:ind w:left="-7" w:firstLine="330"/>
              <w:jc w:val="both"/>
              <w:rPr>
                <w:sz w:val="24"/>
                <w:szCs w:val="24"/>
                <w:lang w:eastAsia="lv-LV"/>
              </w:rPr>
            </w:pPr>
            <w:r w:rsidRPr="00AD7BC9">
              <w:rPr>
                <w:sz w:val="24"/>
                <w:szCs w:val="24"/>
                <w:lang w:eastAsia="lv-LV"/>
              </w:rPr>
              <w:t>Par rīkojuma projekta izpildi atbildīgā ir valsts akciju sabiedrība „Valsts nekustamie īpašumi”.</w:t>
            </w:r>
          </w:p>
        </w:tc>
      </w:tr>
      <w:tr w:rsidR="00131A6B" w:rsidRPr="002D7082" w:rsidTr="00DC122E">
        <w:trPr>
          <w:tblCellSpacing w:w="15" w:type="dxa"/>
        </w:trPr>
        <w:tc>
          <w:tcPr>
            <w:tcW w:w="19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85"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61" w:type="pct"/>
            <w:gridSpan w:val="6"/>
            <w:tcBorders>
              <w:top w:val="outset" w:sz="6" w:space="0" w:color="000000"/>
              <w:left w:val="outset" w:sz="6" w:space="0" w:color="000000"/>
              <w:bottom w:val="outset" w:sz="6" w:space="0" w:color="000000"/>
              <w:right w:val="outset" w:sz="6" w:space="0" w:color="000000"/>
            </w:tcBorders>
            <w:hideMark/>
          </w:tcPr>
          <w:p w:rsidR="00131A6B" w:rsidRPr="00AD7BC9" w:rsidRDefault="00131A6B" w:rsidP="006F2411">
            <w:pPr>
              <w:spacing w:before="100" w:beforeAutospacing="1" w:after="100" w:afterAutospacing="1" w:line="240" w:lineRule="auto"/>
              <w:ind w:firstLine="323"/>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rsidTr="00DC122E">
        <w:trPr>
          <w:tblCellSpacing w:w="15" w:type="dxa"/>
        </w:trPr>
        <w:tc>
          <w:tcPr>
            <w:tcW w:w="19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85" w:type="pct"/>
            <w:gridSpan w:val="3"/>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61" w:type="pct"/>
            <w:gridSpan w:val="6"/>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rsidTr="00DC122E">
        <w:trPr>
          <w:tblCellSpacing w:w="15" w:type="dxa"/>
        </w:trPr>
        <w:tc>
          <w:tcPr>
            <w:tcW w:w="19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85" w:type="pct"/>
            <w:gridSpan w:val="3"/>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61" w:type="pct"/>
            <w:gridSpan w:val="6"/>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likvidēt esošās institūcijas.</w:t>
            </w:r>
          </w:p>
        </w:tc>
      </w:tr>
      <w:tr w:rsidR="00131A6B" w:rsidRPr="002D7082" w:rsidTr="00DC122E">
        <w:trPr>
          <w:tblCellSpacing w:w="15" w:type="dxa"/>
        </w:trPr>
        <w:tc>
          <w:tcPr>
            <w:tcW w:w="19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85"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61" w:type="pct"/>
            <w:gridSpan w:val="6"/>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reorganizēt esošās institūcijas.</w:t>
            </w:r>
          </w:p>
        </w:tc>
      </w:tr>
      <w:tr w:rsidR="00131A6B" w:rsidRPr="002D7082" w:rsidTr="00DC122E">
        <w:trPr>
          <w:tblCellSpacing w:w="15" w:type="dxa"/>
        </w:trPr>
        <w:tc>
          <w:tcPr>
            <w:tcW w:w="19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85"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61" w:type="pct"/>
            <w:gridSpan w:val="6"/>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rPr>
                <w:sz w:val="24"/>
                <w:szCs w:val="24"/>
                <w:lang w:eastAsia="lv-LV"/>
              </w:rPr>
            </w:pPr>
            <w:r w:rsidRPr="00AD7BC9">
              <w:rPr>
                <w:sz w:val="24"/>
                <w:szCs w:val="24"/>
                <w:lang w:eastAsia="lv-LV"/>
              </w:rPr>
              <w:t>Nav</w:t>
            </w:r>
          </w:p>
        </w:tc>
      </w:tr>
    </w:tbl>
    <w:p w:rsidR="003235B4" w:rsidRDefault="003235B4" w:rsidP="00131A6B">
      <w:pPr>
        <w:pStyle w:val="BodyTextIndent"/>
        <w:ind w:left="0" w:firstLine="720"/>
        <w:rPr>
          <w:szCs w:val="28"/>
        </w:rPr>
      </w:pPr>
    </w:p>
    <w:p w:rsidR="003235B4" w:rsidRDefault="003235B4"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3A7412">
        <w:rPr>
          <w:szCs w:val="28"/>
        </w:rPr>
        <w:t>A.Vilks</w:t>
      </w: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F910F8" w:rsidRDefault="00F910F8" w:rsidP="00AD7BC9">
      <w:pPr>
        <w:widowControl w:val="0"/>
        <w:spacing w:after="0" w:line="240" w:lineRule="auto"/>
        <w:ind w:right="-514"/>
        <w:jc w:val="both"/>
        <w:rPr>
          <w:sz w:val="20"/>
          <w:szCs w:val="20"/>
        </w:rPr>
      </w:pPr>
    </w:p>
    <w:p w:rsidR="00F910F8" w:rsidRDefault="00F910F8" w:rsidP="00AD7BC9">
      <w:pPr>
        <w:widowControl w:val="0"/>
        <w:spacing w:after="0" w:line="240" w:lineRule="auto"/>
        <w:ind w:right="-514"/>
        <w:jc w:val="both"/>
        <w:rPr>
          <w:sz w:val="20"/>
          <w:szCs w:val="20"/>
        </w:rPr>
      </w:pPr>
    </w:p>
    <w:p w:rsidR="00F910F8" w:rsidRDefault="00F910F8" w:rsidP="00AD7BC9">
      <w:pPr>
        <w:widowControl w:val="0"/>
        <w:spacing w:after="0" w:line="240" w:lineRule="auto"/>
        <w:ind w:right="-514"/>
        <w:jc w:val="both"/>
        <w:rPr>
          <w:sz w:val="20"/>
          <w:szCs w:val="20"/>
        </w:rPr>
      </w:pPr>
    </w:p>
    <w:p w:rsidR="00F910F8" w:rsidRDefault="00F910F8" w:rsidP="00AD7BC9">
      <w:pPr>
        <w:widowControl w:val="0"/>
        <w:spacing w:after="0" w:line="240" w:lineRule="auto"/>
        <w:ind w:right="-514"/>
        <w:jc w:val="both"/>
        <w:rPr>
          <w:sz w:val="20"/>
          <w:szCs w:val="20"/>
        </w:rPr>
      </w:pPr>
    </w:p>
    <w:p w:rsidR="00DC122E" w:rsidRDefault="00DC122E" w:rsidP="00AD7BC9">
      <w:pPr>
        <w:widowControl w:val="0"/>
        <w:spacing w:after="0" w:line="240" w:lineRule="auto"/>
        <w:ind w:right="-514"/>
        <w:jc w:val="both"/>
        <w:rPr>
          <w:sz w:val="20"/>
          <w:szCs w:val="20"/>
        </w:rPr>
      </w:pPr>
    </w:p>
    <w:p w:rsidR="00DC122E" w:rsidRDefault="00DC122E" w:rsidP="00AD7BC9">
      <w:pPr>
        <w:widowControl w:val="0"/>
        <w:spacing w:after="0" w:line="240" w:lineRule="auto"/>
        <w:ind w:right="-514"/>
        <w:jc w:val="both"/>
        <w:rPr>
          <w:sz w:val="20"/>
          <w:szCs w:val="20"/>
        </w:rPr>
      </w:pPr>
    </w:p>
    <w:p w:rsidR="00DC122E" w:rsidRDefault="00DC122E" w:rsidP="00AD7BC9">
      <w:pPr>
        <w:widowControl w:val="0"/>
        <w:spacing w:after="0" w:line="240" w:lineRule="auto"/>
        <w:ind w:right="-514"/>
        <w:jc w:val="both"/>
        <w:rPr>
          <w:sz w:val="20"/>
          <w:szCs w:val="20"/>
        </w:rPr>
      </w:pPr>
    </w:p>
    <w:p w:rsidR="00DC122E" w:rsidRDefault="00DC122E"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B2447B" w:rsidRDefault="008D1AC2" w:rsidP="00AD7BC9">
      <w:pPr>
        <w:widowControl w:val="0"/>
        <w:spacing w:after="0" w:line="240" w:lineRule="auto"/>
        <w:ind w:right="-514"/>
        <w:jc w:val="both"/>
        <w:rPr>
          <w:sz w:val="20"/>
          <w:szCs w:val="20"/>
        </w:rPr>
      </w:pPr>
      <w:r>
        <w:rPr>
          <w:sz w:val="20"/>
          <w:szCs w:val="20"/>
        </w:rPr>
        <w:t>08.08</w:t>
      </w:r>
      <w:r w:rsidR="00000042">
        <w:rPr>
          <w:sz w:val="20"/>
          <w:szCs w:val="20"/>
        </w:rPr>
        <w:t>.2011</w:t>
      </w:r>
      <w:r w:rsidR="00B2447B">
        <w:rPr>
          <w:sz w:val="20"/>
          <w:szCs w:val="20"/>
        </w:rPr>
        <w:t xml:space="preserve">.   </w:t>
      </w:r>
      <w:r w:rsidR="00B41003">
        <w:rPr>
          <w:sz w:val="20"/>
          <w:szCs w:val="20"/>
        </w:rPr>
        <w:t>15</w:t>
      </w:r>
      <w:r w:rsidR="00B2447B">
        <w:rPr>
          <w:sz w:val="20"/>
          <w:szCs w:val="20"/>
        </w:rPr>
        <w:t>:27</w:t>
      </w:r>
    </w:p>
    <w:p w:rsidR="00131A6B" w:rsidRPr="00B91337" w:rsidRDefault="00B41003" w:rsidP="00AD7BC9">
      <w:pPr>
        <w:widowControl w:val="0"/>
        <w:spacing w:after="0" w:line="240" w:lineRule="auto"/>
        <w:ind w:right="-514"/>
        <w:jc w:val="both"/>
        <w:rPr>
          <w:color w:val="FF0000"/>
          <w:sz w:val="20"/>
          <w:szCs w:val="20"/>
          <w:u w:val="single"/>
        </w:rPr>
      </w:pPr>
      <w:r w:rsidRPr="00B91337">
        <w:rPr>
          <w:sz w:val="20"/>
          <w:szCs w:val="20"/>
          <w:u w:val="single"/>
        </w:rPr>
        <w:t>1</w:t>
      </w:r>
      <w:r w:rsidR="0070487E" w:rsidRPr="00B91337">
        <w:rPr>
          <w:sz w:val="20"/>
          <w:szCs w:val="20"/>
          <w:u w:val="single"/>
        </w:rPr>
        <w:t>3</w:t>
      </w:r>
      <w:r w:rsidR="008D1AC2" w:rsidRPr="00B91337">
        <w:rPr>
          <w:sz w:val="20"/>
          <w:szCs w:val="20"/>
          <w:u w:val="single"/>
        </w:rPr>
        <w:t>41</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C8381A">
      <w:pPr>
        <w:widowControl w:val="0"/>
        <w:tabs>
          <w:tab w:val="left" w:pos="720"/>
        </w:tabs>
        <w:spacing w:after="0" w:line="240" w:lineRule="auto"/>
        <w:ind w:right="74"/>
        <w:jc w:val="both"/>
      </w:pPr>
      <w:r w:rsidRPr="00131A6B">
        <w:rPr>
          <w:sz w:val="20"/>
          <w:szCs w:val="20"/>
        </w:rPr>
        <w:t>67024921, Ieva.Jansone@vni.lv</w:t>
      </w:r>
    </w:p>
    <w:sectPr w:rsidR="002D7082" w:rsidSect="00B41003">
      <w:headerReference w:type="default" r:id="rId10"/>
      <w:footerReference w:type="default" r:id="rId11"/>
      <w:headerReference w:type="first" r:id="rId12"/>
      <w:footerReference w:type="first" r:id="rId13"/>
      <w:pgSz w:w="11906" w:h="16838"/>
      <w:pgMar w:top="1032" w:right="1134" w:bottom="851" w:left="1701" w:header="708" w:footer="422"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B5" w:rsidRDefault="00524CB5" w:rsidP="00AD7BC9">
      <w:pPr>
        <w:spacing w:after="0" w:line="240" w:lineRule="auto"/>
      </w:pPr>
      <w:r>
        <w:separator/>
      </w:r>
    </w:p>
  </w:endnote>
  <w:endnote w:type="continuationSeparator" w:id="0">
    <w:p w:rsidR="00524CB5" w:rsidRDefault="00524CB5"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37" w:rsidRPr="00F910F8" w:rsidRDefault="00524CB5" w:rsidP="00F910F8">
    <w:pPr>
      <w:pStyle w:val="naisc"/>
      <w:spacing w:before="0" w:after="0"/>
      <w:jc w:val="both"/>
      <w:rPr>
        <w:sz w:val="20"/>
        <w:szCs w:val="20"/>
      </w:rPr>
    </w:pPr>
    <w:r>
      <w:fldChar w:fldCharType="begin"/>
    </w:r>
    <w:r>
      <w:instrText xml:space="preserve"> FILENAME   \* MERGEFORMAT </w:instrText>
    </w:r>
    <w:r>
      <w:fldChar w:fldCharType="separate"/>
    </w:r>
    <w:r w:rsidR="00B91337" w:rsidRPr="00B91337">
      <w:rPr>
        <w:noProof/>
        <w:sz w:val="20"/>
        <w:szCs w:val="20"/>
      </w:rPr>
      <w:t>FMAnot_280411_REzerm_p</w:t>
    </w:r>
    <w:r w:rsidR="00B91337">
      <w:rPr>
        <w:noProof/>
      </w:rPr>
      <w:t>.docx</w:t>
    </w:r>
    <w:r>
      <w:rPr>
        <w:noProof/>
      </w:rPr>
      <w:fldChar w:fldCharType="end"/>
    </w:r>
    <w:r w:rsidR="00B91337" w:rsidRPr="00F910F8">
      <w:rPr>
        <w:sz w:val="20"/>
        <w:szCs w:val="20"/>
      </w:rPr>
      <w:t xml:space="preserve">; </w:t>
    </w:r>
    <w:r w:rsidR="00B91337" w:rsidRPr="00F910F8">
      <w:rPr>
        <w:bCs/>
        <w:sz w:val="20"/>
        <w:szCs w:val="20"/>
      </w:rPr>
      <w:t xml:space="preserve">Ministru kabineta rīkojuma projekta </w:t>
    </w:r>
    <w:r w:rsidR="00B91337" w:rsidRPr="00F910F8">
      <w:rPr>
        <w:sz w:val="20"/>
        <w:szCs w:val="20"/>
      </w:rPr>
      <w:t xml:space="preserve">„Par telpu Ezermalas ielā 24/26, Rīgā, nodošanu bezatlīdzības lietošanā biedrībai „Latvijas Mazpulki”” </w:t>
    </w:r>
    <w:r w:rsidR="00B91337">
      <w:rPr>
        <w:sz w:val="20"/>
        <w:szCs w:val="20"/>
      </w:rPr>
      <w:t xml:space="preserve">precizēts </w:t>
    </w:r>
    <w:r w:rsidR="00B91337" w:rsidRPr="00F910F8">
      <w:rPr>
        <w:sz w:val="20"/>
        <w:szCs w:val="20"/>
      </w:rPr>
      <w:t>sākotnējās ietekmes novērtējuma ziņojums (anotācija)</w:t>
    </w:r>
    <w:r w:rsidR="00B91337">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37" w:rsidRPr="00F910F8" w:rsidRDefault="00524CB5" w:rsidP="00B91337">
    <w:pPr>
      <w:pStyle w:val="naisc"/>
      <w:spacing w:before="0" w:after="0"/>
      <w:jc w:val="both"/>
      <w:rPr>
        <w:sz w:val="20"/>
        <w:szCs w:val="20"/>
      </w:rPr>
    </w:pPr>
    <w:r>
      <w:fldChar w:fldCharType="begin"/>
    </w:r>
    <w:r>
      <w:instrText xml:space="preserve"> FILENAME   \* MERGEFORMAT </w:instrText>
    </w:r>
    <w:r>
      <w:fldChar w:fldCharType="separate"/>
    </w:r>
    <w:r w:rsidR="00B91337" w:rsidRPr="00B91337">
      <w:rPr>
        <w:noProof/>
        <w:sz w:val="20"/>
        <w:szCs w:val="20"/>
      </w:rPr>
      <w:t>FMAnot_280411_REzerm_p</w:t>
    </w:r>
    <w:r w:rsidR="00B91337">
      <w:rPr>
        <w:noProof/>
      </w:rPr>
      <w:t>.docx</w:t>
    </w:r>
    <w:r>
      <w:rPr>
        <w:noProof/>
      </w:rPr>
      <w:fldChar w:fldCharType="end"/>
    </w:r>
    <w:r w:rsidR="00B91337" w:rsidRPr="00F910F8">
      <w:rPr>
        <w:sz w:val="20"/>
        <w:szCs w:val="20"/>
      </w:rPr>
      <w:t xml:space="preserve">; </w:t>
    </w:r>
    <w:r w:rsidR="00B91337" w:rsidRPr="00F910F8">
      <w:rPr>
        <w:bCs/>
        <w:sz w:val="20"/>
        <w:szCs w:val="20"/>
      </w:rPr>
      <w:t xml:space="preserve">Ministru kabineta rīkojuma projekta </w:t>
    </w:r>
    <w:r w:rsidR="00B91337" w:rsidRPr="00F910F8">
      <w:rPr>
        <w:sz w:val="20"/>
        <w:szCs w:val="20"/>
      </w:rPr>
      <w:t xml:space="preserve">„Par telpu Ezermalas ielā 24/26, Rīgā, nodošanu bezatlīdzības lietošanā biedrībai „Latvijas Mazpulki”” </w:t>
    </w:r>
    <w:r w:rsidR="00B91337">
      <w:rPr>
        <w:sz w:val="20"/>
        <w:szCs w:val="20"/>
      </w:rPr>
      <w:t xml:space="preserve">precizēts </w:t>
    </w:r>
    <w:r w:rsidR="00B91337" w:rsidRPr="00F910F8">
      <w:rPr>
        <w:sz w:val="20"/>
        <w:szCs w:val="20"/>
      </w:rPr>
      <w:t>sākotnējās ietekmes novērtējuma ziņojums (anotācija)</w:t>
    </w:r>
    <w:r w:rsidR="00B9133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B5" w:rsidRDefault="00524CB5" w:rsidP="00AD7BC9">
      <w:pPr>
        <w:spacing w:after="0" w:line="240" w:lineRule="auto"/>
      </w:pPr>
      <w:r>
        <w:separator/>
      </w:r>
    </w:p>
  </w:footnote>
  <w:footnote w:type="continuationSeparator" w:id="0">
    <w:p w:rsidR="00524CB5" w:rsidRDefault="00524CB5"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016"/>
      <w:docPartObj>
        <w:docPartGallery w:val="Page Numbers (Top of Page)"/>
        <w:docPartUnique/>
      </w:docPartObj>
    </w:sdtPr>
    <w:sdtEndPr/>
    <w:sdtContent>
      <w:p w:rsidR="00B91337" w:rsidRDefault="00524CB5">
        <w:pPr>
          <w:pStyle w:val="Header"/>
          <w:jc w:val="center"/>
        </w:pPr>
        <w:r>
          <w:fldChar w:fldCharType="begin"/>
        </w:r>
        <w:r>
          <w:instrText xml:space="preserve"> PAGE   \* MERGEFORMAT </w:instrText>
        </w:r>
        <w:r>
          <w:fldChar w:fldCharType="separate"/>
        </w:r>
        <w:r w:rsidR="0091253F">
          <w:rPr>
            <w:noProof/>
          </w:rPr>
          <w:t>5</w:t>
        </w:r>
        <w:r>
          <w:rPr>
            <w:noProof/>
          </w:rPr>
          <w:fldChar w:fldCharType="end"/>
        </w:r>
      </w:p>
    </w:sdtContent>
  </w:sdt>
  <w:p w:rsidR="00B91337" w:rsidRDefault="00B91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37" w:rsidRDefault="00B9133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29A"/>
    <w:multiLevelType w:val="hybridMultilevel"/>
    <w:tmpl w:val="7098DA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F6548F6"/>
    <w:multiLevelType w:val="hybridMultilevel"/>
    <w:tmpl w:val="C3D41656"/>
    <w:lvl w:ilvl="0" w:tplc="0302C4D6">
      <w:start w:val="1"/>
      <w:numFmt w:val="decimal"/>
      <w:lvlText w:val="%1)"/>
      <w:lvlJc w:val="left"/>
      <w:pPr>
        <w:ind w:left="502" w:hanging="360"/>
      </w:pPr>
      <w:rPr>
        <w:rFonts w:eastAsia="Times New Roman" w:hint="default"/>
        <w:color w:val="000000"/>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2CF61543"/>
    <w:multiLevelType w:val="hybridMultilevel"/>
    <w:tmpl w:val="B3CC50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566702"/>
    <w:multiLevelType w:val="multilevel"/>
    <w:tmpl w:val="3460C5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644" w:hanging="1644"/>
      </w:pPr>
      <w:rPr>
        <w:rFonts w:hint="default"/>
      </w:rPr>
    </w:lvl>
    <w:lvl w:ilvl="2">
      <w:start w:val="1"/>
      <w:numFmt w:val="decimal"/>
      <w:lvlText w:val="%1.%2.%3."/>
      <w:lvlJc w:val="left"/>
      <w:pPr>
        <w:tabs>
          <w:tab w:val="num" w:pos="1440"/>
        </w:tabs>
        <w:ind w:left="2495" w:hanging="249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50371EC"/>
    <w:multiLevelType w:val="hybridMultilevel"/>
    <w:tmpl w:val="871A74C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082"/>
    <w:rsid w:val="00000042"/>
    <w:rsid w:val="000031DF"/>
    <w:rsid w:val="000035A0"/>
    <w:rsid w:val="00006273"/>
    <w:rsid w:val="000178ED"/>
    <w:rsid w:val="0002107C"/>
    <w:rsid w:val="00021DF8"/>
    <w:rsid w:val="0002504F"/>
    <w:rsid w:val="00040036"/>
    <w:rsid w:val="00046B2E"/>
    <w:rsid w:val="00047F41"/>
    <w:rsid w:val="00053A61"/>
    <w:rsid w:val="0005431C"/>
    <w:rsid w:val="00066FEA"/>
    <w:rsid w:val="000745E1"/>
    <w:rsid w:val="0008043C"/>
    <w:rsid w:val="000851C5"/>
    <w:rsid w:val="0009088D"/>
    <w:rsid w:val="000979E6"/>
    <w:rsid w:val="000A05B9"/>
    <w:rsid w:val="000A1268"/>
    <w:rsid w:val="000B01BF"/>
    <w:rsid w:val="000B2F9B"/>
    <w:rsid w:val="000B7C11"/>
    <w:rsid w:val="000B7DDB"/>
    <w:rsid w:val="000C72B4"/>
    <w:rsid w:val="000D321A"/>
    <w:rsid w:val="000F330D"/>
    <w:rsid w:val="000F4062"/>
    <w:rsid w:val="00124AE1"/>
    <w:rsid w:val="00131A6B"/>
    <w:rsid w:val="001411A8"/>
    <w:rsid w:val="00144DC9"/>
    <w:rsid w:val="0015180B"/>
    <w:rsid w:val="001535A3"/>
    <w:rsid w:val="001544C8"/>
    <w:rsid w:val="00157C26"/>
    <w:rsid w:val="00182474"/>
    <w:rsid w:val="001852D1"/>
    <w:rsid w:val="00191FC5"/>
    <w:rsid w:val="001A1BEC"/>
    <w:rsid w:val="001B18F2"/>
    <w:rsid w:val="001D531E"/>
    <w:rsid w:val="001D7519"/>
    <w:rsid w:val="001E20B9"/>
    <w:rsid w:val="001E6373"/>
    <w:rsid w:val="00203C03"/>
    <w:rsid w:val="002100F0"/>
    <w:rsid w:val="00220368"/>
    <w:rsid w:val="0026323E"/>
    <w:rsid w:val="0026431D"/>
    <w:rsid w:val="002868BA"/>
    <w:rsid w:val="00293869"/>
    <w:rsid w:val="002A4DE0"/>
    <w:rsid w:val="002B7E33"/>
    <w:rsid w:val="002D0B71"/>
    <w:rsid w:val="002D3262"/>
    <w:rsid w:val="002D5528"/>
    <w:rsid w:val="002D7082"/>
    <w:rsid w:val="002E6F6A"/>
    <w:rsid w:val="002F4D8C"/>
    <w:rsid w:val="003149DD"/>
    <w:rsid w:val="00320721"/>
    <w:rsid w:val="003235B4"/>
    <w:rsid w:val="00332744"/>
    <w:rsid w:val="00342513"/>
    <w:rsid w:val="00345278"/>
    <w:rsid w:val="00350233"/>
    <w:rsid w:val="00351CCC"/>
    <w:rsid w:val="00353618"/>
    <w:rsid w:val="00355F29"/>
    <w:rsid w:val="003576AC"/>
    <w:rsid w:val="003700E3"/>
    <w:rsid w:val="00370548"/>
    <w:rsid w:val="003755C6"/>
    <w:rsid w:val="0038294D"/>
    <w:rsid w:val="00384534"/>
    <w:rsid w:val="00393BD1"/>
    <w:rsid w:val="003A7412"/>
    <w:rsid w:val="003C5969"/>
    <w:rsid w:val="003D3C1E"/>
    <w:rsid w:val="003D6956"/>
    <w:rsid w:val="003D790F"/>
    <w:rsid w:val="003E42FE"/>
    <w:rsid w:val="003E6E04"/>
    <w:rsid w:val="003E7B5C"/>
    <w:rsid w:val="00401DA1"/>
    <w:rsid w:val="00404C91"/>
    <w:rsid w:val="0040522B"/>
    <w:rsid w:val="004054D8"/>
    <w:rsid w:val="00407A48"/>
    <w:rsid w:val="004125B6"/>
    <w:rsid w:val="00422B53"/>
    <w:rsid w:val="00436290"/>
    <w:rsid w:val="00472D32"/>
    <w:rsid w:val="004904DF"/>
    <w:rsid w:val="004B5D2C"/>
    <w:rsid w:val="004C2B78"/>
    <w:rsid w:val="004C34A5"/>
    <w:rsid w:val="004D2D2B"/>
    <w:rsid w:val="004F498E"/>
    <w:rsid w:val="004F7807"/>
    <w:rsid w:val="00502086"/>
    <w:rsid w:val="00510CD1"/>
    <w:rsid w:val="00522BDD"/>
    <w:rsid w:val="00524CB5"/>
    <w:rsid w:val="0052589F"/>
    <w:rsid w:val="00531005"/>
    <w:rsid w:val="0053577F"/>
    <w:rsid w:val="00542ADB"/>
    <w:rsid w:val="00544578"/>
    <w:rsid w:val="00547FA6"/>
    <w:rsid w:val="0056458B"/>
    <w:rsid w:val="0057050D"/>
    <w:rsid w:val="00571DE6"/>
    <w:rsid w:val="00585FDC"/>
    <w:rsid w:val="00590E6E"/>
    <w:rsid w:val="00593E5F"/>
    <w:rsid w:val="005971B2"/>
    <w:rsid w:val="005C477C"/>
    <w:rsid w:val="005C7E10"/>
    <w:rsid w:val="005D3993"/>
    <w:rsid w:val="005D5C29"/>
    <w:rsid w:val="005D6AAC"/>
    <w:rsid w:val="005D6DC3"/>
    <w:rsid w:val="005D6E0C"/>
    <w:rsid w:val="005D7EDE"/>
    <w:rsid w:val="005E109B"/>
    <w:rsid w:val="005F0039"/>
    <w:rsid w:val="00602D90"/>
    <w:rsid w:val="00604323"/>
    <w:rsid w:val="006056D4"/>
    <w:rsid w:val="00615BB4"/>
    <w:rsid w:val="00615F16"/>
    <w:rsid w:val="00616673"/>
    <w:rsid w:val="00632390"/>
    <w:rsid w:val="00644A2B"/>
    <w:rsid w:val="00661E3D"/>
    <w:rsid w:val="006730CD"/>
    <w:rsid w:val="00683917"/>
    <w:rsid w:val="006A4770"/>
    <w:rsid w:val="006A7985"/>
    <w:rsid w:val="006D48E0"/>
    <w:rsid w:val="006D64B3"/>
    <w:rsid w:val="006E03F3"/>
    <w:rsid w:val="006E0986"/>
    <w:rsid w:val="006F2411"/>
    <w:rsid w:val="006F48DF"/>
    <w:rsid w:val="006F6B5D"/>
    <w:rsid w:val="0070487E"/>
    <w:rsid w:val="00705246"/>
    <w:rsid w:val="00706793"/>
    <w:rsid w:val="007431A2"/>
    <w:rsid w:val="00744114"/>
    <w:rsid w:val="007540E8"/>
    <w:rsid w:val="00757ED7"/>
    <w:rsid w:val="00770DBF"/>
    <w:rsid w:val="007754D5"/>
    <w:rsid w:val="007A0323"/>
    <w:rsid w:val="007B014C"/>
    <w:rsid w:val="007B0F59"/>
    <w:rsid w:val="007B403B"/>
    <w:rsid w:val="007E37C0"/>
    <w:rsid w:val="007E44F4"/>
    <w:rsid w:val="007E47EA"/>
    <w:rsid w:val="008031D3"/>
    <w:rsid w:val="008049E6"/>
    <w:rsid w:val="008105E1"/>
    <w:rsid w:val="00810E59"/>
    <w:rsid w:val="00812593"/>
    <w:rsid w:val="008148B6"/>
    <w:rsid w:val="008231F3"/>
    <w:rsid w:val="00837806"/>
    <w:rsid w:val="008406A6"/>
    <w:rsid w:val="00842289"/>
    <w:rsid w:val="00854918"/>
    <w:rsid w:val="00857136"/>
    <w:rsid w:val="00857FB4"/>
    <w:rsid w:val="0086739C"/>
    <w:rsid w:val="00892C9D"/>
    <w:rsid w:val="00893B05"/>
    <w:rsid w:val="008A2194"/>
    <w:rsid w:val="008A5EDE"/>
    <w:rsid w:val="008B58BD"/>
    <w:rsid w:val="008C4DA3"/>
    <w:rsid w:val="008D1AC2"/>
    <w:rsid w:val="008E45F9"/>
    <w:rsid w:val="008E538E"/>
    <w:rsid w:val="00904781"/>
    <w:rsid w:val="0091253F"/>
    <w:rsid w:val="009178D5"/>
    <w:rsid w:val="009302FC"/>
    <w:rsid w:val="00931729"/>
    <w:rsid w:val="009355AE"/>
    <w:rsid w:val="00940450"/>
    <w:rsid w:val="00977D4B"/>
    <w:rsid w:val="00982835"/>
    <w:rsid w:val="009862D9"/>
    <w:rsid w:val="009866EE"/>
    <w:rsid w:val="009B4A4B"/>
    <w:rsid w:val="009B61AF"/>
    <w:rsid w:val="009C77E4"/>
    <w:rsid w:val="009C7EAE"/>
    <w:rsid w:val="009D31E8"/>
    <w:rsid w:val="009E5486"/>
    <w:rsid w:val="009E659C"/>
    <w:rsid w:val="009F1B28"/>
    <w:rsid w:val="009F1CCB"/>
    <w:rsid w:val="00A07109"/>
    <w:rsid w:val="00A07AE8"/>
    <w:rsid w:val="00A07B1C"/>
    <w:rsid w:val="00A14950"/>
    <w:rsid w:val="00A27CDC"/>
    <w:rsid w:val="00A313D6"/>
    <w:rsid w:val="00A321CC"/>
    <w:rsid w:val="00A36CCC"/>
    <w:rsid w:val="00A37BAE"/>
    <w:rsid w:val="00A44956"/>
    <w:rsid w:val="00A458DA"/>
    <w:rsid w:val="00A5316E"/>
    <w:rsid w:val="00A67F12"/>
    <w:rsid w:val="00A729D9"/>
    <w:rsid w:val="00AA1E49"/>
    <w:rsid w:val="00AA52EA"/>
    <w:rsid w:val="00AB1CA3"/>
    <w:rsid w:val="00AC2794"/>
    <w:rsid w:val="00AC4C84"/>
    <w:rsid w:val="00AC6F9A"/>
    <w:rsid w:val="00AD7BC9"/>
    <w:rsid w:val="00AE2EAF"/>
    <w:rsid w:val="00AE776F"/>
    <w:rsid w:val="00AF087A"/>
    <w:rsid w:val="00AF5435"/>
    <w:rsid w:val="00B002E9"/>
    <w:rsid w:val="00B017D8"/>
    <w:rsid w:val="00B145C0"/>
    <w:rsid w:val="00B2447B"/>
    <w:rsid w:val="00B41003"/>
    <w:rsid w:val="00B412C7"/>
    <w:rsid w:val="00B50721"/>
    <w:rsid w:val="00B81237"/>
    <w:rsid w:val="00B91337"/>
    <w:rsid w:val="00B957A8"/>
    <w:rsid w:val="00BA5386"/>
    <w:rsid w:val="00BE0DC3"/>
    <w:rsid w:val="00BF0D17"/>
    <w:rsid w:val="00C11F68"/>
    <w:rsid w:val="00C17E26"/>
    <w:rsid w:val="00C240F6"/>
    <w:rsid w:val="00C27BE2"/>
    <w:rsid w:val="00C306F1"/>
    <w:rsid w:val="00C3157D"/>
    <w:rsid w:val="00C37A1C"/>
    <w:rsid w:val="00C532FF"/>
    <w:rsid w:val="00C65E30"/>
    <w:rsid w:val="00C82B8F"/>
    <w:rsid w:val="00C8381A"/>
    <w:rsid w:val="00C85908"/>
    <w:rsid w:val="00C90423"/>
    <w:rsid w:val="00C91197"/>
    <w:rsid w:val="00C92421"/>
    <w:rsid w:val="00C942E2"/>
    <w:rsid w:val="00CA1DA1"/>
    <w:rsid w:val="00CA5A49"/>
    <w:rsid w:val="00CB2B65"/>
    <w:rsid w:val="00CC0AAA"/>
    <w:rsid w:val="00CC1E58"/>
    <w:rsid w:val="00CC5373"/>
    <w:rsid w:val="00CD4164"/>
    <w:rsid w:val="00CF3B6A"/>
    <w:rsid w:val="00D0291E"/>
    <w:rsid w:val="00D1349D"/>
    <w:rsid w:val="00D142B3"/>
    <w:rsid w:val="00D2028A"/>
    <w:rsid w:val="00D20A3E"/>
    <w:rsid w:val="00D37250"/>
    <w:rsid w:val="00D372FD"/>
    <w:rsid w:val="00D51EE3"/>
    <w:rsid w:val="00D6296C"/>
    <w:rsid w:val="00D70A0A"/>
    <w:rsid w:val="00D71617"/>
    <w:rsid w:val="00D8599F"/>
    <w:rsid w:val="00D9337D"/>
    <w:rsid w:val="00D95473"/>
    <w:rsid w:val="00DA63A9"/>
    <w:rsid w:val="00DC122E"/>
    <w:rsid w:val="00DD58EB"/>
    <w:rsid w:val="00DD6D61"/>
    <w:rsid w:val="00DF6559"/>
    <w:rsid w:val="00E03D81"/>
    <w:rsid w:val="00E13C43"/>
    <w:rsid w:val="00E15AF6"/>
    <w:rsid w:val="00E4054A"/>
    <w:rsid w:val="00E427CD"/>
    <w:rsid w:val="00E47160"/>
    <w:rsid w:val="00E530CF"/>
    <w:rsid w:val="00E707E3"/>
    <w:rsid w:val="00E86888"/>
    <w:rsid w:val="00E9522B"/>
    <w:rsid w:val="00EA0B67"/>
    <w:rsid w:val="00EA1597"/>
    <w:rsid w:val="00EA37CA"/>
    <w:rsid w:val="00EA51DC"/>
    <w:rsid w:val="00EC1BFE"/>
    <w:rsid w:val="00EC4F70"/>
    <w:rsid w:val="00EC7245"/>
    <w:rsid w:val="00ED19AF"/>
    <w:rsid w:val="00F11F73"/>
    <w:rsid w:val="00F13DC5"/>
    <w:rsid w:val="00F30CD7"/>
    <w:rsid w:val="00F363B8"/>
    <w:rsid w:val="00F36D65"/>
    <w:rsid w:val="00F504F1"/>
    <w:rsid w:val="00F55C61"/>
    <w:rsid w:val="00F608EC"/>
    <w:rsid w:val="00F642FE"/>
    <w:rsid w:val="00F65B7F"/>
    <w:rsid w:val="00F70322"/>
    <w:rsid w:val="00F70A51"/>
    <w:rsid w:val="00F723DC"/>
    <w:rsid w:val="00F8018E"/>
    <w:rsid w:val="00F87C05"/>
    <w:rsid w:val="00F90232"/>
    <w:rsid w:val="00F910F8"/>
    <w:rsid w:val="00F95E9B"/>
    <w:rsid w:val="00FA155D"/>
    <w:rsid w:val="00FA3ED9"/>
    <w:rsid w:val="00FA6EF2"/>
    <w:rsid w:val="00FB3327"/>
    <w:rsid w:val="00FD7898"/>
    <w:rsid w:val="00FE0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paragraph" w:styleId="Title">
    <w:name w:val="Title"/>
    <w:basedOn w:val="Normal"/>
    <w:link w:val="TitleChar"/>
    <w:qFormat/>
    <w:rsid w:val="00C3157D"/>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C3157D"/>
    <w:rPr>
      <w:rFonts w:ascii="Times New Roman" w:eastAsia="Times New Roman" w:hAnsi="Times New Roman" w:cs="Times New Roman"/>
      <w:b/>
      <w:bCs/>
      <w:sz w:val="28"/>
      <w:szCs w:val="24"/>
    </w:rPr>
  </w:style>
  <w:style w:type="paragraph" w:customStyle="1" w:styleId="naislab">
    <w:name w:val="naislab"/>
    <w:basedOn w:val="Normal"/>
    <w:rsid w:val="006E098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9496">
      <w:bodyDiv w:val="1"/>
      <w:marLeft w:val="35"/>
      <w:marRight w:val="35"/>
      <w:marTop w:val="70"/>
      <w:marBottom w:val="70"/>
      <w:divBdr>
        <w:top w:val="none" w:sz="0" w:space="0" w:color="auto"/>
        <w:left w:val="none" w:sz="0" w:space="0" w:color="auto"/>
        <w:bottom w:val="none" w:sz="0" w:space="0" w:color="auto"/>
        <w:right w:val="none" w:sz="0" w:space="0" w:color="auto"/>
      </w:divBdr>
      <w:divsChild>
        <w:div w:id="156352006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0C1F-4832-4BD7-B1A3-C7772F6D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6689</Words>
  <Characters>3814</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Anotācija</vt:lpstr>
    </vt:vector>
  </TitlesOfParts>
  <Company>Valsts nekustamie īpašumi</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telpu Ezermalas ielā 24/26, Rīgā, nodošanu bezatlīdzības lietošanā biedrībai „Latvijas Mazpulki”” precizēts sākotnējās ietekmes novērtējuma ziņojums (anotācija)</dc:title>
  <dc:subject>Anotācija</dc:subject>
  <dc:creator>I.Jansone </dc:creator>
  <dc:description>67024921
Ieva.Jansone@vni.lv</dc:description>
  <cp:lastModifiedBy>kc-siman</cp:lastModifiedBy>
  <cp:revision>5</cp:revision>
  <cp:lastPrinted>2011-08-08T13:19:00Z</cp:lastPrinted>
  <dcterms:created xsi:type="dcterms:W3CDTF">2011-08-08T08:47:00Z</dcterms:created>
  <dcterms:modified xsi:type="dcterms:W3CDTF">2011-08-30T13:02:00Z</dcterms:modified>
</cp:coreProperties>
</file>