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EE" w:rsidRPr="006E20E5" w:rsidRDefault="00F04026" w:rsidP="006E20E5">
      <w:pPr>
        <w:pStyle w:val="BodyText"/>
        <w:jc w:val="right"/>
        <w:rPr>
          <w:b w:val="0"/>
          <w:bCs w:val="0"/>
          <w:color w:val="000000" w:themeColor="text1"/>
        </w:rPr>
      </w:pPr>
      <w:bookmarkStart w:id="0" w:name="OLE_LINK7"/>
      <w:bookmarkStart w:id="1" w:name="OLE_LINK8"/>
      <w:bookmarkStart w:id="2" w:name="OLE_LINK10"/>
      <w:bookmarkStart w:id="3" w:name="OLE_LINK11"/>
      <w:r>
        <w:rPr>
          <w:b w:val="0"/>
          <w:bCs w:val="0"/>
          <w:color w:val="000000" w:themeColor="text1"/>
        </w:rPr>
        <w:t>P</w:t>
      </w:r>
      <w:r w:rsidR="000E5A17" w:rsidRPr="006E20E5">
        <w:rPr>
          <w:b w:val="0"/>
          <w:bCs w:val="0"/>
          <w:color w:val="000000" w:themeColor="text1"/>
        </w:rPr>
        <w:t xml:space="preserve">ielikums </w:t>
      </w:r>
      <w:r w:rsidR="003677EE" w:rsidRPr="006E20E5">
        <w:rPr>
          <w:b w:val="0"/>
          <w:bCs w:val="0"/>
          <w:color w:val="000000" w:themeColor="text1"/>
        </w:rPr>
        <w:t>Ministru kabineta rīkojuma projekta</w:t>
      </w:r>
    </w:p>
    <w:p w:rsidR="002E5047" w:rsidRDefault="003677EE" w:rsidP="006E20E5">
      <w:pPr>
        <w:pStyle w:val="BodyText"/>
        <w:jc w:val="right"/>
        <w:rPr>
          <w:b w:val="0"/>
          <w:bCs w:val="0"/>
          <w:color w:val="000000" w:themeColor="text1"/>
        </w:rPr>
      </w:pPr>
      <w:r w:rsidRPr="006E20E5">
        <w:rPr>
          <w:b w:val="0"/>
          <w:bCs w:val="0"/>
          <w:color w:val="000000" w:themeColor="text1"/>
        </w:rPr>
        <w:t>„</w:t>
      </w:r>
      <w:r w:rsidR="006E20E5" w:rsidRPr="006E20E5">
        <w:rPr>
          <w:b w:val="0"/>
          <w:bCs w:val="0"/>
          <w:color w:val="000000" w:themeColor="text1"/>
        </w:rPr>
        <w:t>Grozījum</w:t>
      </w:r>
      <w:r w:rsidR="0083343F">
        <w:rPr>
          <w:b w:val="0"/>
          <w:bCs w:val="0"/>
          <w:color w:val="000000" w:themeColor="text1"/>
        </w:rPr>
        <w:t>i</w:t>
      </w:r>
      <w:r w:rsidR="006E20E5" w:rsidRPr="006E20E5">
        <w:rPr>
          <w:b w:val="0"/>
          <w:bCs w:val="0"/>
          <w:color w:val="000000" w:themeColor="text1"/>
        </w:rPr>
        <w:t xml:space="preserve">  Ministru kabineta 2013.gada 18.jūnija rīkojumā Nr.251 </w:t>
      </w:r>
    </w:p>
    <w:p w:rsidR="002E5047" w:rsidRDefault="006E20E5" w:rsidP="006E20E5">
      <w:pPr>
        <w:pStyle w:val="BodyText"/>
        <w:jc w:val="right"/>
        <w:rPr>
          <w:b w:val="0"/>
          <w:bCs w:val="0"/>
          <w:color w:val="000000" w:themeColor="text1"/>
        </w:rPr>
      </w:pPr>
      <w:r w:rsidRPr="006E20E5">
        <w:rPr>
          <w:b w:val="0"/>
          <w:bCs w:val="0"/>
          <w:color w:val="000000" w:themeColor="text1"/>
        </w:rPr>
        <w:t xml:space="preserve">„Par finansējuma piešķiršanu ēkas Miera ielā 58A, Rīgā, būvniecības projekta un </w:t>
      </w:r>
    </w:p>
    <w:p w:rsidR="002E5047" w:rsidRDefault="006E20E5" w:rsidP="006E20E5">
      <w:pPr>
        <w:pStyle w:val="BodyText"/>
        <w:jc w:val="right"/>
        <w:rPr>
          <w:b w:val="0"/>
          <w:bCs w:val="0"/>
          <w:color w:val="000000" w:themeColor="text1"/>
        </w:rPr>
      </w:pPr>
      <w:r w:rsidRPr="006E20E5">
        <w:rPr>
          <w:b w:val="0"/>
          <w:bCs w:val="0"/>
          <w:color w:val="000000" w:themeColor="text1"/>
        </w:rPr>
        <w:t xml:space="preserve">nomas maksas izdevumu segšanai un ēkas Lāčplēša ielā 25, Rīgā, </w:t>
      </w:r>
    </w:p>
    <w:p w:rsidR="002E5047" w:rsidRDefault="006E20E5" w:rsidP="006E20E5">
      <w:pPr>
        <w:pStyle w:val="BodyText"/>
        <w:jc w:val="right"/>
        <w:rPr>
          <w:b w:val="0"/>
          <w:bCs w:val="0"/>
          <w:color w:val="000000" w:themeColor="text1"/>
        </w:rPr>
      </w:pPr>
      <w:r w:rsidRPr="006E20E5">
        <w:rPr>
          <w:b w:val="0"/>
          <w:bCs w:val="0"/>
          <w:color w:val="000000" w:themeColor="text1"/>
        </w:rPr>
        <w:t>rekonstrukcijas ietvaros veicamo pārcelšanās un aprīkojuma iegādes izdevumu segšanai</w:t>
      </w:r>
      <w:r w:rsidR="003677EE" w:rsidRPr="006E20E5">
        <w:rPr>
          <w:b w:val="0"/>
          <w:bCs w:val="0"/>
          <w:color w:val="000000" w:themeColor="text1"/>
        </w:rPr>
        <w:t>”</w:t>
      </w:r>
      <w:r w:rsidR="00745FE5" w:rsidRPr="006E20E5">
        <w:rPr>
          <w:b w:val="0"/>
          <w:bCs w:val="0"/>
          <w:color w:val="000000" w:themeColor="text1"/>
        </w:rPr>
        <w:t>”</w:t>
      </w:r>
    </w:p>
    <w:p w:rsidR="00841FD0" w:rsidRPr="006E20E5" w:rsidRDefault="003677EE" w:rsidP="003677EE">
      <w:pPr>
        <w:pStyle w:val="BodyText"/>
        <w:jc w:val="right"/>
        <w:rPr>
          <w:b w:val="0"/>
          <w:bCs w:val="0"/>
          <w:color w:val="000000" w:themeColor="text1"/>
        </w:rPr>
      </w:pPr>
      <w:r w:rsidRPr="006E20E5">
        <w:rPr>
          <w:b w:val="0"/>
          <w:bCs w:val="0"/>
          <w:color w:val="000000" w:themeColor="text1"/>
        </w:rPr>
        <w:t xml:space="preserve"> </w:t>
      </w:r>
      <w:r w:rsidRPr="008955D1">
        <w:rPr>
          <w:b w:val="0"/>
          <w:bCs w:val="0"/>
          <w:color w:val="000000" w:themeColor="text1"/>
        </w:rPr>
        <w:t>sākotnējās ietekmes novērtējuma ziņojuma</w:t>
      </w:r>
      <w:r w:rsidR="000E5A17" w:rsidRPr="008955D1">
        <w:rPr>
          <w:b w:val="0"/>
          <w:bCs w:val="0"/>
          <w:color w:val="000000" w:themeColor="text1"/>
        </w:rPr>
        <w:t>m</w:t>
      </w:r>
      <w:r w:rsidRPr="008955D1">
        <w:rPr>
          <w:b w:val="0"/>
          <w:bCs w:val="0"/>
          <w:color w:val="000000" w:themeColor="text1"/>
        </w:rPr>
        <w:t xml:space="preserve"> (anotācija</w:t>
      </w:r>
      <w:r w:rsidR="000E5A17" w:rsidRPr="008955D1">
        <w:rPr>
          <w:b w:val="0"/>
          <w:bCs w:val="0"/>
          <w:color w:val="000000" w:themeColor="text1"/>
        </w:rPr>
        <w:t>i</w:t>
      </w:r>
      <w:r w:rsidRPr="008955D1">
        <w:rPr>
          <w:b w:val="0"/>
          <w:bCs w:val="0"/>
          <w:color w:val="000000" w:themeColor="text1"/>
        </w:rPr>
        <w:t xml:space="preserve">) </w:t>
      </w:r>
    </w:p>
    <w:bookmarkEnd w:id="0"/>
    <w:bookmarkEnd w:id="1"/>
    <w:bookmarkEnd w:id="2"/>
    <w:bookmarkEnd w:id="3"/>
    <w:p w:rsidR="00841FD0" w:rsidRDefault="00841FD0" w:rsidP="006E20E5">
      <w:pPr>
        <w:pStyle w:val="BodyText"/>
        <w:jc w:val="right"/>
        <w:rPr>
          <w:b w:val="0"/>
          <w:bCs w:val="0"/>
          <w:color w:val="000000" w:themeColor="text1"/>
        </w:rPr>
      </w:pPr>
    </w:p>
    <w:p w:rsidR="00877CDA" w:rsidRPr="006E20E5" w:rsidRDefault="00877CDA" w:rsidP="006E20E5">
      <w:pPr>
        <w:pStyle w:val="BodyText"/>
        <w:jc w:val="right"/>
        <w:rPr>
          <w:b w:val="0"/>
          <w:bCs w:val="0"/>
          <w:color w:val="000000" w:themeColor="text1"/>
        </w:rPr>
      </w:pPr>
    </w:p>
    <w:p w:rsidR="004875ED" w:rsidRDefault="004875ED" w:rsidP="00D54A91">
      <w:pPr>
        <w:spacing w:after="0" w:line="240" w:lineRule="auto"/>
        <w:jc w:val="right"/>
        <w:rPr>
          <w:sz w:val="20"/>
          <w:szCs w:val="20"/>
        </w:rPr>
      </w:pPr>
    </w:p>
    <w:p w:rsidR="00841FD0" w:rsidRDefault="00744A62" w:rsidP="00666E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44A62">
        <w:rPr>
          <w:b/>
          <w:sz w:val="24"/>
          <w:szCs w:val="24"/>
        </w:rPr>
        <w:t>nformācij</w:t>
      </w:r>
      <w:r w:rsidR="00EC5535">
        <w:rPr>
          <w:b/>
          <w:sz w:val="24"/>
          <w:szCs w:val="24"/>
        </w:rPr>
        <w:t>a</w:t>
      </w:r>
      <w:r w:rsidRPr="00744A62">
        <w:rPr>
          <w:b/>
          <w:sz w:val="24"/>
          <w:szCs w:val="24"/>
        </w:rPr>
        <w:t xml:space="preserve"> </w:t>
      </w:r>
      <w:r w:rsidR="0024771C">
        <w:rPr>
          <w:b/>
          <w:sz w:val="24"/>
          <w:szCs w:val="24"/>
        </w:rPr>
        <w:t xml:space="preserve">par </w:t>
      </w:r>
      <w:r w:rsidR="009441B7" w:rsidRPr="009441B7">
        <w:rPr>
          <w:b/>
          <w:sz w:val="24"/>
          <w:szCs w:val="24"/>
        </w:rPr>
        <w:t>precizēto naudas plūsmu sadalījumā pa gadiem un t</w:t>
      </w:r>
      <w:r w:rsidR="00DB2775">
        <w:rPr>
          <w:b/>
          <w:sz w:val="24"/>
          <w:szCs w:val="24"/>
        </w:rPr>
        <w:t>ās</w:t>
      </w:r>
      <w:r w:rsidR="009441B7" w:rsidRPr="009441B7">
        <w:rPr>
          <w:b/>
          <w:sz w:val="24"/>
          <w:szCs w:val="24"/>
        </w:rPr>
        <w:t xml:space="preserve"> ietekme uz valsts budžetu</w:t>
      </w:r>
    </w:p>
    <w:p w:rsidR="00877CDA" w:rsidRDefault="00877CDA" w:rsidP="00666E7A">
      <w:pPr>
        <w:spacing w:after="0" w:line="240" w:lineRule="auto"/>
        <w:jc w:val="center"/>
        <w:rPr>
          <w:b/>
          <w:sz w:val="24"/>
          <w:szCs w:val="24"/>
        </w:rPr>
      </w:pPr>
    </w:p>
    <w:p w:rsidR="006E49DA" w:rsidRPr="007B4668" w:rsidRDefault="00877CDA" w:rsidP="00645369">
      <w:pPr>
        <w:spacing w:after="0" w:line="240" w:lineRule="auto"/>
        <w:ind w:right="-316"/>
        <w:jc w:val="right"/>
        <w:rPr>
          <w:sz w:val="24"/>
          <w:szCs w:val="24"/>
        </w:rPr>
      </w:pPr>
      <w:r w:rsidRPr="007B4668">
        <w:rPr>
          <w:sz w:val="24"/>
          <w:szCs w:val="24"/>
        </w:rPr>
        <w:t>1.tabula</w:t>
      </w:r>
    </w:p>
    <w:tbl>
      <w:tblPr>
        <w:tblW w:w="15183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53"/>
        <w:gridCol w:w="924"/>
        <w:gridCol w:w="714"/>
        <w:gridCol w:w="940"/>
        <w:gridCol w:w="924"/>
        <w:gridCol w:w="800"/>
        <w:gridCol w:w="706"/>
        <w:gridCol w:w="636"/>
        <w:gridCol w:w="636"/>
        <w:gridCol w:w="706"/>
        <w:gridCol w:w="706"/>
        <w:gridCol w:w="636"/>
        <w:gridCol w:w="636"/>
        <w:gridCol w:w="598"/>
        <w:gridCol w:w="605"/>
        <w:gridCol w:w="636"/>
        <w:gridCol w:w="636"/>
        <w:gridCol w:w="636"/>
        <w:gridCol w:w="636"/>
        <w:gridCol w:w="706"/>
        <w:gridCol w:w="706"/>
      </w:tblGrid>
      <w:tr w:rsidR="006E49DA" w:rsidRPr="004861E0" w:rsidTr="004861E0">
        <w:trPr>
          <w:trHeight w:val="480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Nr.</w:t>
            </w: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p.k.</w:t>
            </w:r>
          </w:p>
        </w:tc>
        <w:tc>
          <w:tcPr>
            <w:tcW w:w="5625" w:type="dxa"/>
            <w:gridSpan w:val="7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Likumā „Par valsts budžetu 2013.gadam” apstiprinātais finansējums ilgtermiņu saistībām sadalījumā pa gadiem</w:t>
            </w:r>
          </w:p>
        </w:tc>
        <w:tc>
          <w:tcPr>
            <w:tcW w:w="1244" w:type="dxa"/>
            <w:gridSpan w:val="2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 xml:space="preserve">Izmaiņas </w:t>
            </w: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+/-</w:t>
            </w:r>
          </w:p>
        </w:tc>
        <w:tc>
          <w:tcPr>
            <w:tcW w:w="7878" w:type="dxa"/>
            <w:gridSpan w:val="1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Precizētais finansējums ilgtermiņu saistībām sadalījumā pa gadiem</w:t>
            </w:r>
          </w:p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6E49DA" w:rsidRPr="004861E0" w:rsidTr="004861E0">
        <w:trPr>
          <w:trHeight w:val="375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Pārskata periods</w:t>
            </w: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(gads)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Finanšu ministrijai būvniecības izdevumu segšanai (LVL)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Kultūras ministrijai (LVL)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0269A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Finanšu ministrijai būvniecības izdevumu segšanai</w:t>
            </w:r>
          </w:p>
        </w:tc>
        <w:tc>
          <w:tcPr>
            <w:tcW w:w="6498" w:type="dxa"/>
            <w:gridSpan w:val="10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Kultūras ministrijai</w:t>
            </w:r>
          </w:p>
        </w:tc>
      </w:tr>
      <w:tr w:rsidR="006E49DA" w:rsidRPr="004861E0" w:rsidTr="004861E0">
        <w:trPr>
          <w:trHeight w:val="84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nomas maksas segšanai VNĪ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</w: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 xml:space="preserve">pārcelšanās izdevumiem 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aprīkojuma iegāde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apkures izdevumu segšanai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kopā:</w:t>
            </w:r>
          </w:p>
        </w:tc>
        <w:tc>
          <w:tcPr>
            <w:tcW w:w="1244" w:type="dxa"/>
            <w:gridSpan w:val="2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nomas maksas segšanai VNĪ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</w: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 xml:space="preserve">pārcelšanās izdevumiem 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aprīkojuma iegāde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br/>
              <w:t>apkures izdevumu segšanai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kopā:</w:t>
            </w:r>
          </w:p>
        </w:tc>
      </w:tr>
      <w:tr w:rsidR="006E49DA" w:rsidRPr="004861E0" w:rsidTr="004861E0">
        <w:trPr>
          <w:trHeight w:val="300"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(LVL)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(EUR)</w:t>
            </w:r>
          </w:p>
        </w:tc>
      </w:tr>
      <w:tr w:rsidR="004861E0" w:rsidRPr="004861E0" w:rsidTr="004861E0">
        <w:trPr>
          <w:trHeight w:val="255"/>
        </w:trPr>
        <w:tc>
          <w:tcPr>
            <w:tcW w:w="43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9=21.-8.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22</w:t>
            </w:r>
          </w:p>
        </w:tc>
      </w:tr>
      <w:tr w:rsidR="004861E0" w:rsidRPr="004861E0" w:rsidTr="004861E0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2014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1981120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25486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21472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173411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23614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2225103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1981120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2818880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25486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36263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21472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30552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173411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246742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23614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33600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2225103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3166036</w:t>
            </w:r>
          </w:p>
        </w:tc>
      </w:tr>
      <w:tr w:rsidR="004861E0" w:rsidRPr="004861E0" w:rsidTr="004861E0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2015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152918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79357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232275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152918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217583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79357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112915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232275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330498</w:t>
            </w:r>
          </w:p>
        </w:tc>
      </w:tr>
      <w:tr w:rsidR="004861E0" w:rsidRPr="004861E0" w:rsidTr="004861E0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2016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76459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21472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45292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143223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110524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157261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152918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217583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21472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30552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79357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4861E0">
              <w:rPr>
                <w:color w:val="000000"/>
                <w:sz w:val="14"/>
                <w:szCs w:val="14"/>
                <w:lang w:eastAsia="lv-LV"/>
              </w:rPr>
              <w:t>112915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253747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sz w:val="14"/>
                <w:szCs w:val="14"/>
                <w:lang w:eastAsia="lv-LV"/>
              </w:rPr>
            </w:pPr>
            <w:r w:rsidRPr="004861E0">
              <w:rPr>
                <w:sz w:val="14"/>
                <w:szCs w:val="14"/>
                <w:lang w:eastAsia="lv-LV"/>
              </w:rPr>
              <w:t>361049</w:t>
            </w:r>
          </w:p>
        </w:tc>
      </w:tr>
      <w:tr w:rsidR="004861E0" w:rsidRPr="006E49DA" w:rsidTr="004861E0">
        <w:trPr>
          <w:trHeight w:val="390"/>
        </w:trPr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PAVISAM KOPĀ: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1981120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254863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42944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173411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148263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2600601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110524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157261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1981120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2818880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331322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471429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42944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61104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173411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246742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182328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259430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E49DA" w:rsidRPr="004861E0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2711125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6E49DA" w:rsidRPr="006E49DA" w:rsidRDefault="006E49DA" w:rsidP="006E49DA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eastAsia="lv-LV"/>
              </w:rPr>
            </w:pPr>
            <w:r w:rsidRPr="004861E0">
              <w:rPr>
                <w:b/>
                <w:bCs/>
                <w:sz w:val="14"/>
                <w:szCs w:val="14"/>
                <w:lang w:eastAsia="lv-LV"/>
              </w:rPr>
              <w:t>3857583</w:t>
            </w:r>
          </w:p>
        </w:tc>
      </w:tr>
    </w:tbl>
    <w:p w:rsidR="00137B8E" w:rsidRPr="00497607" w:rsidRDefault="00137B8E" w:rsidP="0001335D">
      <w:pPr>
        <w:pStyle w:val="ListParagraph"/>
        <w:spacing w:after="0" w:line="240" w:lineRule="auto"/>
        <w:ind w:left="0" w:right="-142"/>
        <w:jc w:val="both"/>
        <w:rPr>
          <w:sz w:val="16"/>
          <w:szCs w:val="16"/>
        </w:rPr>
      </w:pPr>
      <w:r w:rsidRPr="00497607">
        <w:rPr>
          <w:b/>
          <w:sz w:val="16"/>
          <w:szCs w:val="16"/>
        </w:rPr>
        <w:t>*</w:t>
      </w:r>
      <w:r w:rsidRPr="00497607">
        <w:rPr>
          <w:sz w:val="16"/>
          <w:szCs w:val="16"/>
        </w:rPr>
        <w:t>Projekta provizoriskie kapitālieguldījumi ir precizējami pēc būvniecības tehniskā projekta izstrādes, pēc būvniecības līguma noslēgšanas</w:t>
      </w:r>
      <w:r w:rsidR="002C4BCA">
        <w:rPr>
          <w:sz w:val="16"/>
          <w:szCs w:val="16"/>
        </w:rPr>
        <w:t xml:space="preserve"> vai </w:t>
      </w:r>
      <w:r w:rsidRPr="00497607">
        <w:rPr>
          <w:sz w:val="16"/>
          <w:szCs w:val="16"/>
        </w:rPr>
        <w:t xml:space="preserve">būvniecības darbu laikā </w:t>
      </w:r>
    </w:p>
    <w:p w:rsidR="00AA76C9" w:rsidRDefault="00AA76C9" w:rsidP="00CF00BF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877CDA" w:rsidRDefault="00877C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775E" w:rsidRPr="00FF3DD9" w:rsidRDefault="0079775E" w:rsidP="00FF3D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1.tabul</w:t>
      </w:r>
      <w:r w:rsidR="00FF3DD9">
        <w:rPr>
          <w:b/>
          <w:sz w:val="24"/>
          <w:szCs w:val="24"/>
        </w:rPr>
        <w:t xml:space="preserve">ā </w:t>
      </w:r>
      <w:r w:rsidRPr="00FF3DD9">
        <w:rPr>
          <w:b/>
          <w:sz w:val="24"/>
          <w:szCs w:val="24"/>
        </w:rPr>
        <w:t>ietverto skaitļu pārrēķins no latiem uz euro</w:t>
      </w:r>
    </w:p>
    <w:p w:rsidR="0079775E" w:rsidRDefault="0079775E" w:rsidP="00877CDA">
      <w:pPr>
        <w:spacing w:after="0" w:line="240" w:lineRule="auto"/>
        <w:jc w:val="right"/>
        <w:rPr>
          <w:b/>
          <w:sz w:val="24"/>
          <w:szCs w:val="24"/>
        </w:rPr>
      </w:pPr>
    </w:p>
    <w:p w:rsidR="00877CDA" w:rsidRPr="007B4668" w:rsidRDefault="00877CDA" w:rsidP="00877CDA">
      <w:pPr>
        <w:spacing w:after="0" w:line="240" w:lineRule="auto"/>
        <w:jc w:val="right"/>
        <w:rPr>
          <w:sz w:val="24"/>
          <w:szCs w:val="24"/>
        </w:rPr>
      </w:pPr>
      <w:r w:rsidRPr="007B4668">
        <w:rPr>
          <w:sz w:val="24"/>
          <w:szCs w:val="24"/>
        </w:rPr>
        <w:t>2.tabula</w:t>
      </w:r>
    </w:p>
    <w:tbl>
      <w:tblPr>
        <w:tblW w:w="1504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676"/>
        <w:gridCol w:w="576"/>
        <w:gridCol w:w="726"/>
        <w:gridCol w:w="670"/>
        <w:gridCol w:w="636"/>
        <w:gridCol w:w="756"/>
        <w:gridCol w:w="670"/>
        <w:gridCol w:w="576"/>
        <w:gridCol w:w="726"/>
        <w:gridCol w:w="670"/>
        <w:gridCol w:w="543"/>
        <w:gridCol w:w="666"/>
        <w:gridCol w:w="670"/>
        <w:gridCol w:w="576"/>
        <w:gridCol w:w="726"/>
        <w:gridCol w:w="670"/>
        <w:gridCol w:w="576"/>
        <w:gridCol w:w="726"/>
        <w:gridCol w:w="670"/>
        <w:gridCol w:w="636"/>
        <w:gridCol w:w="786"/>
        <w:gridCol w:w="704"/>
      </w:tblGrid>
      <w:tr w:rsidR="0079775E" w:rsidRPr="007203B9" w:rsidTr="004861E0">
        <w:trPr>
          <w:trHeight w:val="48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Nr.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br/>
              <w:t>p.k.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Pārskata periods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br/>
              <w:t>(gads)</w:t>
            </w:r>
          </w:p>
        </w:tc>
        <w:tc>
          <w:tcPr>
            <w:tcW w:w="1964" w:type="dxa"/>
            <w:gridSpan w:val="3"/>
            <w:vMerge w:val="restart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Izmaiņas 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br/>
              <w:t>+/-</w:t>
            </w:r>
          </w:p>
        </w:tc>
        <w:tc>
          <w:tcPr>
            <w:tcW w:w="11993" w:type="dxa"/>
            <w:gridSpan w:val="18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Precizētais finansējums ilgtermiņu saistībām sadalījumā pa gadiem</w:t>
            </w:r>
          </w:p>
        </w:tc>
      </w:tr>
      <w:tr w:rsidR="0079775E" w:rsidRPr="007203B9" w:rsidTr="004861E0">
        <w:trPr>
          <w:trHeight w:val="375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964" w:type="dxa"/>
            <w:gridSpan w:val="3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2082" w:type="dxa"/>
            <w:gridSpan w:val="3"/>
            <w:vMerge w:val="restart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Finanšu ministrijai ilgtermiņu saistības būvniecības izdevumu segšanai</w:t>
            </w:r>
          </w:p>
        </w:tc>
        <w:tc>
          <w:tcPr>
            <w:tcW w:w="9911" w:type="dxa"/>
            <w:gridSpan w:val="15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Kultūras ministrijai</w:t>
            </w:r>
          </w:p>
        </w:tc>
      </w:tr>
      <w:tr w:rsidR="0079775E" w:rsidRPr="007203B9" w:rsidTr="004861E0">
        <w:trPr>
          <w:trHeight w:val="945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964" w:type="dxa"/>
            <w:gridSpan w:val="3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2082" w:type="dxa"/>
            <w:gridSpan w:val="3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nomas maksas segšanai VNĪ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pārcelšanās izdevumiem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aprīkojuma iegāde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apkures izdevumu segšanai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kopā:</w:t>
            </w:r>
          </w:p>
        </w:tc>
      </w:tr>
      <w:tr w:rsidR="004861E0" w:rsidRPr="007203B9" w:rsidTr="004861E0">
        <w:trPr>
          <w:trHeight w:val="720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(LVL)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(EUR, EIKL 6.pants)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9775E" w:rsidRPr="007203B9" w:rsidRDefault="0079775E" w:rsidP="007203B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 xml:space="preserve">(EUR, </w:t>
            </w:r>
            <w:r w:rsidRPr="007203B9">
              <w:rPr>
                <w:sz w:val="12"/>
                <w:szCs w:val="12"/>
                <w:lang w:eastAsia="lv-LV"/>
              </w:rPr>
              <w:t>budžeta pārrēķina princip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s)</w:t>
            </w:r>
          </w:p>
        </w:tc>
      </w:tr>
      <w:tr w:rsidR="004861E0" w:rsidRPr="007203B9" w:rsidTr="004861E0">
        <w:trPr>
          <w:trHeight w:val="255"/>
        </w:trPr>
        <w:tc>
          <w:tcPr>
            <w:tcW w:w="410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center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23</w:t>
            </w:r>
          </w:p>
        </w:tc>
      </w:tr>
      <w:tr w:rsidR="004861E0" w:rsidRPr="007203B9" w:rsidTr="004861E0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2014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1981120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2818879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2818880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25486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36263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31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36263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21472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30551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30552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173411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246741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246742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23614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33599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69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33600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2225103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3166036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33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3166036</w:t>
            </w:r>
          </w:p>
        </w:tc>
      </w:tr>
      <w:tr w:rsidR="004861E0" w:rsidRPr="007203B9" w:rsidTr="004861E0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2015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152918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217582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71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217583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79357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112914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84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112915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232275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330497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55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330498</w:t>
            </w:r>
          </w:p>
        </w:tc>
      </w:tr>
      <w:tr w:rsidR="004861E0" w:rsidRPr="007203B9" w:rsidTr="004861E0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2016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110524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157261.48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157261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152918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217582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71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217583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21472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30551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30552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79357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112914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84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7203B9">
              <w:rPr>
                <w:color w:val="000000"/>
                <w:sz w:val="12"/>
                <w:szCs w:val="12"/>
                <w:lang w:eastAsia="lv-LV"/>
              </w:rPr>
              <w:t>112915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253747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361049</w:t>
            </w:r>
            <w:r w:rsidR="004861E0">
              <w:rPr>
                <w:sz w:val="12"/>
                <w:szCs w:val="12"/>
                <w:lang w:eastAsia="lv-LV"/>
              </w:rPr>
              <w:t>,</w:t>
            </w:r>
            <w:r w:rsidRPr="007203B9">
              <w:rPr>
                <w:sz w:val="12"/>
                <w:szCs w:val="12"/>
                <w:lang w:eastAsia="lv-LV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sz w:val="12"/>
                <w:szCs w:val="12"/>
                <w:lang w:eastAsia="lv-LV"/>
              </w:rPr>
            </w:pPr>
            <w:r w:rsidRPr="007203B9">
              <w:rPr>
                <w:sz w:val="12"/>
                <w:szCs w:val="12"/>
                <w:lang w:eastAsia="lv-LV"/>
              </w:rPr>
              <w:t>361049</w:t>
            </w:r>
          </w:p>
        </w:tc>
      </w:tr>
      <w:tr w:rsidR="004861E0" w:rsidRPr="007203B9" w:rsidTr="004861E0">
        <w:trPr>
          <w:trHeight w:val="390"/>
        </w:trPr>
        <w:tc>
          <w:tcPr>
            <w:tcW w:w="1084" w:type="dxa"/>
            <w:gridSpan w:val="2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PAVISAM KOPĀ: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110524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157261.48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157261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1981120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2818879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2818880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331322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471428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73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471429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42944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61103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61104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173411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246741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246742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182328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259429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37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259430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2711125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7203B9" w:rsidRPr="007203B9" w:rsidRDefault="007203B9" w:rsidP="004861E0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3857583</w:t>
            </w:r>
            <w:r w:rsidR="004861E0">
              <w:rPr>
                <w:b/>
                <w:bCs/>
                <w:sz w:val="12"/>
                <w:szCs w:val="12"/>
                <w:lang w:eastAsia="lv-LV"/>
              </w:rPr>
              <w:t>,</w:t>
            </w:r>
            <w:r w:rsidRPr="007203B9">
              <w:rPr>
                <w:b/>
                <w:bCs/>
                <w:sz w:val="12"/>
                <w:szCs w:val="12"/>
                <w:lang w:eastAsia="lv-LV"/>
              </w:rPr>
              <w:t>33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203B9" w:rsidRPr="007203B9" w:rsidRDefault="007203B9" w:rsidP="007203B9">
            <w:pPr>
              <w:spacing w:after="0" w:line="240" w:lineRule="auto"/>
              <w:jc w:val="right"/>
              <w:rPr>
                <w:b/>
                <w:bCs/>
                <w:sz w:val="12"/>
                <w:szCs w:val="12"/>
                <w:lang w:eastAsia="lv-LV"/>
              </w:rPr>
            </w:pPr>
            <w:r w:rsidRPr="007203B9">
              <w:rPr>
                <w:b/>
                <w:bCs/>
                <w:sz w:val="12"/>
                <w:szCs w:val="12"/>
                <w:lang w:eastAsia="lv-LV"/>
              </w:rPr>
              <w:t>3857583</w:t>
            </w:r>
          </w:p>
        </w:tc>
      </w:tr>
    </w:tbl>
    <w:p w:rsidR="00877CDA" w:rsidRDefault="00877CDA" w:rsidP="00877CDA">
      <w:pPr>
        <w:spacing w:after="0" w:line="240" w:lineRule="auto"/>
        <w:jc w:val="right"/>
        <w:rPr>
          <w:b/>
          <w:sz w:val="24"/>
          <w:szCs w:val="24"/>
        </w:rPr>
      </w:pPr>
    </w:p>
    <w:p w:rsidR="00877CDA" w:rsidRDefault="00877CDA" w:rsidP="00877CDA">
      <w:pPr>
        <w:spacing w:after="0" w:line="240" w:lineRule="auto"/>
        <w:jc w:val="right"/>
        <w:rPr>
          <w:b/>
          <w:sz w:val="24"/>
          <w:szCs w:val="24"/>
        </w:rPr>
      </w:pPr>
    </w:p>
    <w:p w:rsidR="00877CDA" w:rsidRDefault="00877CDA" w:rsidP="007203B9">
      <w:pPr>
        <w:spacing w:after="0" w:line="240" w:lineRule="auto"/>
        <w:jc w:val="right"/>
        <w:rPr>
          <w:b/>
          <w:sz w:val="24"/>
          <w:szCs w:val="24"/>
        </w:rPr>
      </w:pPr>
    </w:p>
    <w:p w:rsidR="00877CDA" w:rsidRDefault="00877CDA" w:rsidP="00877CDA">
      <w:pPr>
        <w:spacing w:after="0" w:line="240" w:lineRule="auto"/>
        <w:jc w:val="right"/>
        <w:rPr>
          <w:b/>
          <w:sz w:val="24"/>
          <w:szCs w:val="24"/>
        </w:rPr>
      </w:pPr>
    </w:p>
    <w:p w:rsidR="0027451F" w:rsidRDefault="0027451F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677EE" w:rsidRPr="00F36333" w:rsidRDefault="003677EE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F36333">
        <w:rPr>
          <w:rFonts w:ascii="Times New Roman" w:hAnsi="Times New Roman"/>
          <w:sz w:val="24"/>
          <w:szCs w:val="24"/>
        </w:rPr>
        <w:t>Finanšu ministrs</w:t>
      </w:r>
      <w:r w:rsidRPr="00F36333">
        <w:rPr>
          <w:rFonts w:ascii="Times New Roman" w:hAnsi="Times New Roman"/>
          <w:sz w:val="24"/>
          <w:szCs w:val="24"/>
        </w:rPr>
        <w:tab/>
        <w:t>A. Vilks</w:t>
      </w:r>
    </w:p>
    <w:p w:rsidR="00742736" w:rsidRDefault="00742736" w:rsidP="00BD7ABB">
      <w:pPr>
        <w:spacing w:after="0"/>
        <w:rPr>
          <w:sz w:val="16"/>
          <w:szCs w:val="16"/>
        </w:rPr>
      </w:pPr>
    </w:p>
    <w:p w:rsidR="0027451F" w:rsidRDefault="0027451F" w:rsidP="001C226D">
      <w:pPr>
        <w:tabs>
          <w:tab w:val="left" w:pos="3855"/>
        </w:tabs>
        <w:spacing w:after="0"/>
        <w:rPr>
          <w:sz w:val="16"/>
          <w:szCs w:val="16"/>
        </w:rPr>
      </w:pPr>
    </w:p>
    <w:p w:rsidR="00A7227C" w:rsidRDefault="00A7227C" w:rsidP="001C226D">
      <w:pPr>
        <w:tabs>
          <w:tab w:val="left" w:pos="3855"/>
        </w:tabs>
        <w:spacing w:after="0"/>
        <w:rPr>
          <w:sz w:val="16"/>
          <w:szCs w:val="16"/>
        </w:rPr>
      </w:pPr>
    </w:p>
    <w:p w:rsidR="00A7227C" w:rsidRDefault="00A7227C" w:rsidP="001C226D">
      <w:pPr>
        <w:tabs>
          <w:tab w:val="left" w:pos="3855"/>
        </w:tabs>
        <w:spacing w:after="0"/>
        <w:rPr>
          <w:sz w:val="16"/>
          <w:szCs w:val="16"/>
        </w:rPr>
      </w:pPr>
    </w:p>
    <w:p w:rsidR="003677EE" w:rsidRPr="006666D7" w:rsidRDefault="000A3244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6666D7">
        <w:rPr>
          <w:rFonts w:ascii="Times New Roman" w:hAnsi="Times New Roman"/>
          <w:sz w:val="20"/>
        </w:rPr>
        <w:fldChar w:fldCharType="begin"/>
      </w:r>
      <w:r w:rsidR="003677EE" w:rsidRPr="006666D7">
        <w:rPr>
          <w:rFonts w:ascii="Times New Roman" w:hAnsi="Times New Roman"/>
          <w:sz w:val="20"/>
        </w:rPr>
        <w:instrText xml:space="preserve"> PRINTDATE  \@ "dd.MM.yyyy H:mm"  \* MERGEFORMAT </w:instrText>
      </w:r>
      <w:r w:rsidRPr="006666D7">
        <w:rPr>
          <w:rFonts w:ascii="Times New Roman" w:hAnsi="Times New Roman"/>
          <w:sz w:val="20"/>
        </w:rPr>
        <w:fldChar w:fldCharType="separate"/>
      </w:r>
      <w:r w:rsidR="006666D7" w:rsidRPr="006666D7">
        <w:rPr>
          <w:rFonts w:ascii="Times New Roman" w:hAnsi="Times New Roman"/>
          <w:noProof/>
          <w:sz w:val="20"/>
        </w:rPr>
        <w:t>06.09.2013 16:39</w:t>
      </w:r>
      <w:r w:rsidRPr="006666D7">
        <w:rPr>
          <w:rFonts w:ascii="Times New Roman" w:hAnsi="Times New Roman"/>
          <w:sz w:val="20"/>
        </w:rPr>
        <w:fldChar w:fldCharType="end"/>
      </w:r>
    </w:p>
    <w:p w:rsidR="003677EE" w:rsidRPr="006666D7" w:rsidRDefault="006666D7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6666D7">
        <w:rPr>
          <w:rFonts w:ascii="Times New Roman" w:hAnsi="Times New Roman"/>
          <w:sz w:val="20"/>
        </w:rPr>
        <w:t>464</w:t>
      </w:r>
    </w:p>
    <w:p w:rsidR="00841FD0" w:rsidRPr="006666D7" w:rsidRDefault="00841FD0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4" w:name="OLE_LINK12"/>
      <w:bookmarkStart w:id="5" w:name="OLE_LINK13"/>
      <w:bookmarkStart w:id="6" w:name="OLE_LINK14"/>
      <w:r w:rsidRPr="006666D7">
        <w:rPr>
          <w:rFonts w:ascii="Times New Roman" w:hAnsi="Times New Roman"/>
          <w:sz w:val="20"/>
        </w:rPr>
        <w:t xml:space="preserve">A.Gulbe, </w:t>
      </w:r>
      <w:bookmarkStart w:id="7" w:name="OLE_LINK1"/>
      <w:bookmarkStart w:id="8" w:name="OLE_LINK2"/>
    </w:p>
    <w:p w:rsidR="00841FD0" w:rsidRPr="006666D7" w:rsidRDefault="00841FD0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9" w:name="OLE_LINK5"/>
      <w:bookmarkStart w:id="10" w:name="OLE_LINK6"/>
      <w:bookmarkStart w:id="11" w:name="OLE_LINK9"/>
      <w:bookmarkStart w:id="12" w:name="_GoBack"/>
      <w:r w:rsidRPr="006666D7">
        <w:rPr>
          <w:rFonts w:ascii="Times New Roman" w:hAnsi="Times New Roman"/>
          <w:sz w:val="20"/>
        </w:rPr>
        <w:t>67024698</w:t>
      </w:r>
      <w:bookmarkEnd w:id="7"/>
      <w:bookmarkEnd w:id="8"/>
      <w:r w:rsidRPr="006666D7">
        <w:rPr>
          <w:rFonts w:ascii="Times New Roman" w:hAnsi="Times New Roman"/>
          <w:sz w:val="20"/>
        </w:rPr>
        <w:t xml:space="preserve">, </w:t>
      </w:r>
      <w:bookmarkStart w:id="13" w:name="OLE_LINK3"/>
      <w:bookmarkStart w:id="14" w:name="OLE_LINK4"/>
      <w:r w:rsidR="000A3244" w:rsidRPr="006666D7">
        <w:rPr>
          <w:rFonts w:ascii="Times New Roman" w:hAnsi="Times New Roman"/>
          <w:sz w:val="20"/>
        </w:rPr>
        <w:fldChar w:fldCharType="begin"/>
      </w:r>
      <w:r w:rsidRPr="006666D7">
        <w:rPr>
          <w:rFonts w:ascii="Times New Roman" w:hAnsi="Times New Roman"/>
          <w:sz w:val="20"/>
        </w:rPr>
        <w:instrText xml:space="preserve"> HYPERLINK "mailto:aiga.gulbe@vni.lv" </w:instrText>
      </w:r>
      <w:r w:rsidR="000A3244" w:rsidRPr="006666D7">
        <w:rPr>
          <w:rFonts w:ascii="Times New Roman" w:hAnsi="Times New Roman"/>
          <w:sz w:val="20"/>
        </w:rPr>
        <w:fldChar w:fldCharType="separate"/>
      </w:r>
      <w:r w:rsidRPr="006666D7">
        <w:rPr>
          <w:rFonts w:ascii="Times New Roman" w:hAnsi="Times New Roman"/>
          <w:sz w:val="20"/>
        </w:rPr>
        <w:t>aiga.gulbe@vni.lv</w:t>
      </w:r>
      <w:r w:rsidR="000A3244" w:rsidRPr="006666D7">
        <w:rPr>
          <w:rFonts w:ascii="Times New Roman" w:hAnsi="Times New Roman"/>
          <w:sz w:val="20"/>
        </w:rPr>
        <w:fldChar w:fldCharType="end"/>
      </w:r>
      <w:bookmarkEnd w:id="4"/>
      <w:bookmarkEnd w:id="5"/>
      <w:bookmarkEnd w:id="6"/>
      <w:bookmarkEnd w:id="9"/>
      <w:bookmarkEnd w:id="10"/>
      <w:bookmarkEnd w:id="11"/>
      <w:bookmarkEnd w:id="13"/>
      <w:bookmarkEnd w:id="14"/>
      <w:bookmarkEnd w:id="12"/>
    </w:p>
    <w:sectPr w:rsidR="00841FD0" w:rsidRPr="006666D7" w:rsidSect="004861E0">
      <w:headerReference w:type="default" r:id="rId7"/>
      <w:footerReference w:type="default" r:id="rId8"/>
      <w:footerReference w:type="first" r:id="rId9"/>
      <w:pgSz w:w="16838" w:h="11906" w:orient="landscape"/>
      <w:pgMar w:top="1416" w:right="993" w:bottom="1276" w:left="993" w:header="938" w:footer="5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C4" w:rsidRDefault="00EB0DC4" w:rsidP="00737CA9">
      <w:pPr>
        <w:spacing w:after="0" w:line="240" w:lineRule="auto"/>
      </w:pPr>
      <w:r>
        <w:separator/>
      </w:r>
    </w:p>
  </w:endnote>
  <w:endnote w:type="continuationSeparator" w:id="0">
    <w:p w:rsidR="00EB0DC4" w:rsidRDefault="00EB0DC4" w:rsidP="007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5E" w:rsidRPr="00150743" w:rsidRDefault="00EB0DC4" w:rsidP="00150743">
    <w:pPr>
      <w:pStyle w:val="naisvisr"/>
      <w:spacing w:before="0" w:after="0" w:line="20" w:lineRule="atLeast"/>
      <w:jc w:val="both"/>
      <w:rPr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666D7" w:rsidRPr="006666D7">
      <w:rPr>
        <w:b w:val="0"/>
        <w:noProof/>
        <w:sz w:val="16"/>
        <w:szCs w:val="16"/>
      </w:rPr>
      <w:t>FMAnotp_230813_Groz_MKRik251</w:t>
    </w:r>
    <w:r>
      <w:rPr>
        <w:b w:val="0"/>
        <w:noProof/>
        <w:sz w:val="16"/>
        <w:szCs w:val="16"/>
      </w:rPr>
      <w:fldChar w:fldCharType="end"/>
    </w:r>
    <w:r w:rsidR="0079775E" w:rsidRPr="00AA76C9">
      <w:rPr>
        <w:b w:val="0"/>
        <w:sz w:val="16"/>
        <w:szCs w:val="16"/>
      </w:rPr>
      <w:t xml:space="preserve">; </w:t>
    </w:r>
    <w:r w:rsidR="0079775E">
      <w:rPr>
        <w:b w:val="0"/>
        <w:bCs w:val="0"/>
        <w:color w:val="000000" w:themeColor="text1"/>
        <w:sz w:val="16"/>
        <w:szCs w:val="16"/>
      </w:rPr>
      <w:t>P</w:t>
    </w:r>
    <w:r w:rsidR="0079775E" w:rsidRPr="00AA76C9">
      <w:rPr>
        <w:b w:val="0"/>
        <w:color w:val="000000" w:themeColor="text1"/>
        <w:sz w:val="16"/>
        <w:szCs w:val="16"/>
      </w:rPr>
      <w:t>ielikums Ministru kabineta rīkojuma projekta „Grozījumi Ministru kabineta 2012.gada 28.augusta rīkojumā Nr.412 „</w:t>
    </w:r>
    <w:r w:rsidR="0079775E" w:rsidRPr="00AA76C9">
      <w:rPr>
        <w:b w:val="0"/>
        <w:iCs/>
        <w:color w:val="000000" w:themeColor="text1"/>
        <w:sz w:val="16"/>
        <w:szCs w:val="16"/>
      </w:rPr>
      <w:t>Par finansējuma piešķiršanu Jaunā Rīgas teātra ēkas Lāčplēša ielā 25, Rīgā, būvniecības projekta izdevumu segšanai</w:t>
    </w:r>
    <w:r w:rsidR="0079775E" w:rsidRPr="00AA76C9">
      <w:rPr>
        <w:b w:val="0"/>
        <w:color w:val="000000" w:themeColor="text1"/>
        <w:sz w:val="16"/>
        <w:szCs w:val="16"/>
      </w:rPr>
      <w:t>”</w:t>
    </w:r>
    <w:r w:rsidR="0079775E">
      <w:rPr>
        <w:b w:val="0"/>
        <w:color w:val="000000" w:themeColor="text1"/>
        <w:sz w:val="16"/>
        <w:szCs w:val="16"/>
      </w:rPr>
      <w:t>”</w:t>
    </w:r>
    <w:r w:rsidR="0079775E" w:rsidRPr="00AA76C9">
      <w:rPr>
        <w:b w:val="0"/>
        <w:color w:val="000000" w:themeColor="text1"/>
        <w:sz w:val="16"/>
        <w:szCs w:val="16"/>
      </w:rPr>
      <w:t xml:space="preserve"> </w:t>
    </w:r>
    <w:r w:rsidR="0079775E" w:rsidRPr="00AA76C9">
      <w:rPr>
        <w:b w:val="0"/>
        <w:bCs w:val="0"/>
        <w:color w:val="000000" w:themeColor="text1"/>
        <w:sz w:val="16"/>
        <w:szCs w:val="16"/>
      </w:rPr>
      <w:t>sākotnējās ietekmes novērtējuma ziņojuma</w:t>
    </w:r>
    <w:r w:rsidR="0079775E">
      <w:rPr>
        <w:b w:val="0"/>
        <w:bCs w:val="0"/>
        <w:color w:val="000000" w:themeColor="text1"/>
        <w:sz w:val="16"/>
        <w:szCs w:val="16"/>
      </w:rPr>
      <w:t>m</w:t>
    </w:r>
    <w:r w:rsidR="0079775E" w:rsidRPr="00AA76C9">
      <w:rPr>
        <w:b w:val="0"/>
        <w:bCs w:val="0"/>
        <w:color w:val="000000" w:themeColor="text1"/>
        <w:sz w:val="16"/>
        <w:szCs w:val="16"/>
      </w:rPr>
      <w:t xml:space="preserve"> (anotācija</w:t>
    </w:r>
    <w:r w:rsidR="0079775E">
      <w:rPr>
        <w:b w:val="0"/>
        <w:bCs w:val="0"/>
        <w:color w:val="000000" w:themeColor="text1"/>
        <w:sz w:val="16"/>
        <w:szCs w:val="16"/>
      </w:rPr>
      <w:t>i</w:t>
    </w:r>
    <w:r w:rsidR="0079775E" w:rsidRPr="00AA76C9">
      <w:rPr>
        <w:b w:val="0"/>
        <w:bCs w:val="0"/>
        <w:color w:val="000000" w:themeColor="text1"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5E" w:rsidRPr="00AA76C9" w:rsidRDefault="00EB0DC4" w:rsidP="003677EE">
    <w:pPr>
      <w:pStyle w:val="naisvisr"/>
      <w:spacing w:before="0" w:after="0" w:line="20" w:lineRule="atLeast"/>
      <w:jc w:val="both"/>
      <w:rPr>
        <w:b w:val="0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666D7" w:rsidRPr="006666D7">
      <w:rPr>
        <w:b w:val="0"/>
        <w:noProof/>
        <w:sz w:val="16"/>
        <w:szCs w:val="16"/>
      </w:rPr>
      <w:t>FMAnotp_230813_Groz_MKRik251</w:t>
    </w:r>
    <w:r>
      <w:rPr>
        <w:b w:val="0"/>
        <w:noProof/>
        <w:sz w:val="16"/>
        <w:szCs w:val="16"/>
      </w:rPr>
      <w:fldChar w:fldCharType="end"/>
    </w:r>
    <w:r w:rsidR="0079775E" w:rsidRPr="00AA76C9">
      <w:rPr>
        <w:b w:val="0"/>
        <w:sz w:val="16"/>
        <w:szCs w:val="16"/>
      </w:rPr>
      <w:t xml:space="preserve">; </w:t>
    </w:r>
    <w:r w:rsidR="0079775E">
      <w:rPr>
        <w:b w:val="0"/>
        <w:bCs w:val="0"/>
        <w:color w:val="000000" w:themeColor="text1"/>
        <w:sz w:val="16"/>
        <w:szCs w:val="16"/>
      </w:rPr>
      <w:t>P</w:t>
    </w:r>
    <w:r w:rsidR="0079775E" w:rsidRPr="00AA76C9">
      <w:rPr>
        <w:b w:val="0"/>
        <w:color w:val="000000" w:themeColor="text1"/>
        <w:sz w:val="16"/>
        <w:szCs w:val="16"/>
      </w:rPr>
      <w:t>ielikums Ministru kabineta rīkojuma projekta „Grozījum</w:t>
    </w:r>
    <w:r w:rsidR="0079775E">
      <w:rPr>
        <w:b w:val="0"/>
        <w:color w:val="000000" w:themeColor="text1"/>
        <w:sz w:val="16"/>
        <w:szCs w:val="16"/>
      </w:rPr>
      <w:t xml:space="preserve">i </w:t>
    </w:r>
    <w:r w:rsidR="0079775E" w:rsidRPr="00AA76C9">
      <w:rPr>
        <w:b w:val="0"/>
        <w:color w:val="000000" w:themeColor="text1"/>
        <w:sz w:val="16"/>
        <w:szCs w:val="16"/>
      </w:rPr>
      <w:t>Ministru kabineta 2012.gada 28.augusta rīkojumā Nr.412 „</w:t>
    </w:r>
    <w:r w:rsidR="0079775E" w:rsidRPr="00AA76C9">
      <w:rPr>
        <w:b w:val="0"/>
        <w:iCs/>
        <w:color w:val="000000" w:themeColor="text1"/>
        <w:sz w:val="16"/>
        <w:szCs w:val="16"/>
      </w:rPr>
      <w:t>Par finansējuma piešķiršanu Jaunā Rīgas teātra ēkas Lāčplēša ielā 25, Rīgā, būvniecības projekta izdevumu segšanai</w:t>
    </w:r>
    <w:r w:rsidR="0079775E" w:rsidRPr="00AA76C9">
      <w:rPr>
        <w:b w:val="0"/>
        <w:color w:val="000000" w:themeColor="text1"/>
        <w:sz w:val="16"/>
        <w:szCs w:val="16"/>
      </w:rPr>
      <w:t>”</w:t>
    </w:r>
    <w:r w:rsidR="0079775E">
      <w:rPr>
        <w:b w:val="0"/>
        <w:color w:val="000000" w:themeColor="text1"/>
        <w:sz w:val="16"/>
        <w:szCs w:val="16"/>
      </w:rPr>
      <w:t>”</w:t>
    </w:r>
    <w:r w:rsidR="0079775E" w:rsidRPr="00AA76C9">
      <w:rPr>
        <w:b w:val="0"/>
        <w:color w:val="000000" w:themeColor="text1"/>
        <w:sz w:val="16"/>
        <w:szCs w:val="16"/>
      </w:rPr>
      <w:t xml:space="preserve"> </w:t>
    </w:r>
    <w:r w:rsidR="0079775E" w:rsidRPr="00AA76C9">
      <w:rPr>
        <w:b w:val="0"/>
        <w:bCs w:val="0"/>
        <w:color w:val="000000" w:themeColor="text1"/>
        <w:sz w:val="16"/>
        <w:szCs w:val="16"/>
      </w:rPr>
      <w:t>sākotnējās ietekmes novērtējuma ziņojuma</w:t>
    </w:r>
    <w:r w:rsidR="0079775E">
      <w:rPr>
        <w:b w:val="0"/>
        <w:bCs w:val="0"/>
        <w:color w:val="000000" w:themeColor="text1"/>
        <w:sz w:val="16"/>
        <w:szCs w:val="16"/>
      </w:rPr>
      <w:t>m</w:t>
    </w:r>
    <w:r w:rsidR="0079775E" w:rsidRPr="00AA76C9">
      <w:rPr>
        <w:b w:val="0"/>
        <w:bCs w:val="0"/>
        <w:color w:val="000000" w:themeColor="text1"/>
        <w:sz w:val="16"/>
        <w:szCs w:val="16"/>
      </w:rPr>
      <w:t xml:space="preserve"> (anotācija</w:t>
    </w:r>
    <w:r w:rsidR="0079775E">
      <w:rPr>
        <w:b w:val="0"/>
        <w:bCs w:val="0"/>
        <w:color w:val="000000" w:themeColor="text1"/>
        <w:sz w:val="16"/>
        <w:szCs w:val="16"/>
      </w:rPr>
      <w:t>i</w:t>
    </w:r>
    <w:r w:rsidR="0079775E" w:rsidRPr="00AA76C9">
      <w:rPr>
        <w:b w:val="0"/>
        <w:bCs w:val="0"/>
        <w:color w:val="000000" w:themeColor="text1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C4" w:rsidRDefault="00EB0DC4" w:rsidP="00737CA9">
      <w:pPr>
        <w:spacing w:after="0" w:line="240" w:lineRule="auto"/>
      </w:pPr>
      <w:r>
        <w:separator/>
      </w:r>
    </w:p>
  </w:footnote>
  <w:footnote w:type="continuationSeparator" w:id="0">
    <w:p w:rsidR="00EB0DC4" w:rsidRDefault="00EB0DC4" w:rsidP="0073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5E" w:rsidRPr="00642D47" w:rsidRDefault="000A3244" w:rsidP="00642D47">
    <w:pPr>
      <w:pStyle w:val="Header"/>
      <w:jc w:val="center"/>
      <w:rPr>
        <w:sz w:val="20"/>
        <w:szCs w:val="20"/>
      </w:rPr>
    </w:pPr>
    <w:r w:rsidRPr="00642D47">
      <w:rPr>
        <w:sz w:val="20"/>
        <w:szCs w:val="20"/>
      </w:rPr>
      <w:fldChar w:fldCharType="begin"/>
    </w:r>
    <w:r w:rsidR="0079775E" w:rsidRPr="00642D47">
      <w:rPr>
        <w:sz w:val="20"/>
        <w:szCs w:val="20"/>
      </w:rPr>
      <w:instrText xml:space="preserve"> PAGE   \* MERGEFORMAT </w:instrText>
    </w:r>
    <w:r w:rsidRPr="00642D47">
      <w:rPr>
        <w:sz w:val="20"/>
        <w:szCs w:val="20"/>
      </w:rPr>
      <w:fldChar w:fldCharType="separate"/>
    </w:r>
    <w:r w:rsidR="002B016A">
      <w:rPr>
        <w:noProof/>
        <w:sz w:val="20"/>
        <w:szCs w:val="20"/>
      </w:rPr>
      <w:t>2</w:t>
    </w:r>
    <w:r w:rsidRPr="00642D4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936"/>
    <w:multiLevelType w:val="hybridMultilevel"/>
    <w:tmpl w:val="6882C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011"/>
    <w:multiLevelType w:val="hybridMultilevel"/>
    <w:tmpl w:val="84682436"/>
    <w:lvl w:ilvl="0" w:tplc="B94AC85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F76658"/>
    <w:multiLevelType w:val="hybridMultilevel"/>
    <w:tmpl w:val="C69E45F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9"/>
    <w:rsid w:val="0000030F"/>
    <w:rsid w:val="0001335D"/>
    <w:rsid w:val="000269A1"/>
    <w:rsid w:val="00026E53"/>
    <w:rsid w:val="00035A5A"/>
    <w:rsid w:val="00041386"/>
    <w:rsid w:val="00061588"/>
    <w:rsid w:val="00063F84"/>
    <w:rsid w:val="00071172"/>
    <w:rsid w:val="000720DF"/>
    <w:rsid w:val="00072FDE"/>
    <w:rsid w:val="0009070D"/>
    <w:rsid w:val="00091C2A"/>
    <w:rsid w:val="000950C4"/>
    <w:rsid w:val="000A3244"/>
    <w:rsid w:val="000A60E4"/>
    <w:rsid w:val="000C70AC"/>
    <w:rsid w:val="000D01A0"/>
    <w:rsid w:val="000E4AE5"/>
    <w:rsid w:val="000E5A17"/>
    <w:rsid w:val="000E6C53"/>
    <w:rsid w:val="000E6EBA"/>
    <w:rsid w:val="00105DC4"/>
    <w:rsid w:val="0011259C"/>
    <w:rsid w:val="001201A6"/>
    <w:rsid w:val="001228FB"/>
    <w:rsid w:val="0012505D"/>
    <w:rsid w:val="00132F62"/>
    <w:rsid w:val="00137B8E"/>
    <w:rsid w:val="0014182D"/>
    <w:rsid w:val="00142302"/>
    <w:rsid w:val="00146663"/>
    <w:rsid w:val="00147571"/>
    <w:rsid w:val="0015029B"/>
    <w:rsid w:val="00150743"/>
    <w:rsid w:val="001607CC"/>
    <w:rsid w:val="001853FC"/>
    <w:rsid w:val="001A2E17"/>
    <w:rsid w:val="001A7455"/>
    <w:rsid w:val="001B46D9"/>
    <w:rsid w:val="001B69B0"/>
    <w:rsid w:val="001C226D"/>
    <w:rsid w:val="001D4022"/>
    <w:rsid w:val="001F37C5"/>
    <w:rsid w:val="002049B3"/>
    <w:rsid w:val="00204B5F"/>
    <w:rsid w:val="0020700D"/>
    <w:rsid w:val="00234E68"/>
    <w:rsid w:val="00235277"/>
    <w:rsid w:val="002461F9"/>
    <w:rsid w:val="0024771C"/>
    <w:rsid w:val="00256828"/>
    <w:rsid w:val="0026020F"/>
    <w:rsid w:val="0027451F"/>
    <w:rsid w:val="00295BA3"/>
    <w:rsid w:val="002A178B"/>
    <w:rsid w:val="002A50D5"/>
    <w:rsid w:val="002A5759"/>
    <w:rsid w:val="002B016A"/>
    <w:rsid w:val="002B149D"/>
    <w:rsid w:val="002C4BCA"/>
    <w:rsid w:val="002C7416"/>
    <w:rsid w:val="002D205F"/>
    <w:rsid w:val="002D3E71"/>
    <w:rsid w:val="002D407C"/>
    <w:rsid w:val="002E5047"/>
    <w:rsid w:val="002F3EC9"/>
    <w:rsid w:val="002F55B7"/>
    <w:rsid w:val="0031303B"/>
    <w:rsid w:val="00317BBF"/>
    <w:rsid w:val="0032663B"/>
    <w:rsid w:val="0033210E"/>
    <w:rsid w:val="00344CB8"/>
    <w:rsid w:val="00346101"/>
    <w:rsid w:val="00346B8B"/>
    <w:rsid w:val="00350C68"/>
    <w:rsid w:val="00352F7A"/>
    <w:rsid w:val="00353AF2"/>
    <w:rsid w:val="003677EE"/>
    <w:rsid w:val="003805DA"/>
    <w:rsid w:val="003B06A9"/>
    <w:rsid w:val="003D397B"/>
    <w:rsid w:val="003E497D"/>
    <w:rsid w:val="003E6AF9"/>
    <w:rsid w:val="0041433F"/>
    <w:rsid w:val="00437B47"/>
    <w:rsid w:val="004607D7"/>
    <w:rsid w:val="0046338A"/>
    <w:rsid w:val="00475FB8"/>
    <w:rsid w:val="004813B4"/>
    <w:rsid w:val="004861E0"/>
    <w:rsid w:val="004864A8"/>
    <w:rsid w:val="004875ED"/>
    <w:rsid w:val="00497607"/>
    <w:rsid w:val="004B0EDC"/>
    <w:rsid w:val="004E12C1"/>
    <w:rsid w:val="004F49FC"/>
    <w:rsid w:val="0050516D"/>
    <w:rsid w:val="00515B68"/>
    <w:rsid w:val="005344C1"/>
    <w:rsid w:val="00534653"/>
    <w:rsid w:val="0055028A"/>
    <w:rsid w:val="0055703D"/>
    <w:rsid w:val="00574943"/>
    <w:rsid w:val="00576AAA"/>
    <w:rsid w:val="005A1170"/>
    <w:rsid w:val="005A693A"/>
    <w:rsid w:val="005C77BD"/>
    <w:rsid w:val="005D2EBF"/>
    <w:rsid w:val="005D42A4"/>
    <w:rsid w:val="005E42D1"/>
    <w:rsid w:val="005F6B4E"/>
    <w:rsid w:val="0061049A"/>
    <w:rsid w:val="006414AB"/>
    <w:rsid w:val="00642367"/>
    <w:rsid w:val="00642D47"/>
    <w:rsid w:val="00645369"/>
    <w:rsid w:val="006537E2"/>
    <w:rsid w:val="006540D6"/>
    <w:rsid w:val="00657BB8"/>
    <w:rsid w:val="00661068"/>
    <w:rsid w:val="0066112F"/>
    <w:rsid w:val="0066137B"/>
    <w:rsid w:val="006666D7"/>
    <w:rsid w:val="00666E7A"/>
    <w:rsid w:val="0068332F"/>
    <w:rsid w:val="00684AD0"/>
    <w:rsid w:val="006A3032"/>
    <w:rsid w:val="006B0E6F"/>
    <w:rsid w:val="006B6B01"/>
    <w:rsid w:val="006D56A7"/>
    <w:rsid w:val="006D6EC0"/>
    <w:rsid w:val="006E20E5"/>
    <w:rsid w:val="006E49DA"/>
    <w:rsid w:val="00700379"/>
    <w:rsid w:val="00702700"/>
    <w:rsid w:val="007064E0"/>
    <w:rsid w:val="007203B9"/>
    <w:rsid w:val="007214BB"/>
    <w:rsid w:val="00722BCA"/>
    <w:rsid w:val="00727196"/>
    <w:rsid w:val="0073035C"/>
    <w:rsid w:val="00732C45"/>
    <w:rsid w:val="00737CA9"/>
    <w:rsid w:val="00742736"/>
    <w:rsid w:val="00744A62"/>
    <w:rsid w:val="00745421"/>
    <w:rsid w:val="00745FE5"/>
    <w:rsid w:val="007525BF"/>
    <w:rsid w:val="007530D3"/>
    <w:rsid w:val="00753A9B"/>
    <w:rsid w:val="007566D9"/>
    <w:rsid w:val="0076107B"/>
    <w:rsid w:val="007614D7"/>
    <w:rsid w:val="00791994"/>
    <w:rsid w:val="0079775E"/>
    <w:rsid w:val="007A78DD"/>
    <w:rsid w:val="007B4668"/>
    <w:rsid w:val="007D5D9D"/>
    <w:rsid w:val="007D70B8"/>
    <w:rsid w:val="007D77E5"/>
    <w:rsid w:val="007E2476"/>
    <w:rsid w:val="007F4AA5"/>
    <w:rsid w:val="00803577"/>
    <w:rsid w:val="008264CC"/>
    <w:rsid w:val="00830241"/>
    <w:rsid w:val="0083189B"/>
    <w:rsid w:val="0083343F"/>
    <w:rsid w:val="00841FD0"/>
    <w:rsid w:val="00855072"/>
    <w:rsid w:val="008665B6"/>
    <w:rsid w:val="00877CDA"/>
    <w:rsid w:val="00883D4B"/>
    <w:rsid w:val="008955D1"/>
    <w:rsid w:val="008A4578"/>
    <w:rsid w:val="008C08FF"/>
    <w:rsid w:val="008D7EF0"/>
    <w:rsid w:val="008E2BBB"/>
    <w:rsid w:val="008F3D4F"/>
    <w:rsid w:val="008F7A6B"/>
    <w:rsid w:val="00922107"/>
    <w:rsid w:val="009251C2"/>
    <w:rsid w:val="0093288B"/>
    <w:rsid w:val="009441B7"/>
    <w:rsid w:val="009503C1"/>
    <w:rsid w:val="009601CE"/>
    <w:rsid w:val="009745FA"/>
    <w:rsid w:val="0097553D"/>
    <w:rsid w:val="009841E1"/>
    <w:rsid w:val="00992EB0"/>
    <w:rsid w:val="00997671"/>
    <w:rsid w:val="009A0ECB"/>
    <w:rsid w:val="009A6F58"/>
    <w:rsid w:val="009B1415"/>
    <w:rsid w:val="009C16A4"/>
    <w:rsid w:val="009D526D"/>
    <w:rsid w:val="009D78DC"/>
    <w:rsid w:val="009E51BE"/>
    <w:rsid w:val="009F7122"/>
    <w:rsid w:val="009F7C77"/>
    <w:rsid w:val="00A122BB"/>
    <w:rsid w:val="00A41D19"/>
    <w:rsid w:val="00A451FC"/>
    <w:rsid w:val="00A571E2"/>
    <w:rsid w:val="00A65C8E"/>
    <w:rsid w:val="00A67C9D"/>
    <w:rsid w:val="00A7227C"/>
    <w:rsid w:val="00A7369A"/>
    <w:rsid w:val="00A73B1C"/>
    <w:rsid w:val="00A77247"/>
    <w:rsid w:val="00A8404E"/>
    <w:rsid w:val="00A9279A"/>
    <w:rsid w:val="00AA3406"/>
    <w:rsid w:val="00AA5558"/>
    <w:rsid w:val="00AA671B"/>
    <w:rsid w:val="00AA76C9"/>
    <w:rsid w:val="00AB6F4B"/>
    <w:rsid w:val="00AD7352"/>
    <w:rsid w:val="00AE1DFF"/>
    <w:rsid w:val="00AE4A75"/>
    <w:rsid w:val="00B05E18"/>
    <w:rsid w:val="00B1639D"/>
    <w:rsid w:val="00B168E0"/>
    <w:rsid w:val="00B17F52"/>
    <w:rsid w:val="00B2448D"/>
    <w:rsid w:val="00B32F04"/>
    <w:rsid w:val="00B541EA"/>
    <w:rsid w:val="00B565DB"/>
    <w:rsid w:val="00B57F21"/>
    <w:rsid w:val="00B67CFE"/>
    <w:rsid w:val="00B72FF1"/>
    <w:rsid w:val="00B74DD4"/>
    <w:rsid w:val="00B81B6E"/>
    <w:rsid w:val="00B83C39"/>
    <w:rsid w:val="00B943E6"/>
    <w:rsid w:val="00B9589F"/>
    <w:rsid w:val="00B967B4"/>
    <w:rsid w:val="00B976CD"/>
    <w:rsid w:val="00B97F0B"/>
    <w:rsid w:val="00BA0857"/>
    <w:rsid w:val="00BA60A2"/>
    <w:rsid w:val="00BB1697"/>
    <w:rsid w:val="00BD7ABB"/>
    <w:rsid w:val="00C05440"/>
    <w:rsid w:val="00C1716D"/>
    <w:rsid w:val="00C46492"/>
    <w:rsid w:val="00C57852"/>
    <w:rsid w:val="00C72FD2"/>
    <w:rsid w:val="00C85DB2"/>
    <w:rsid w:val="00CA735E"/>
    <w:rsid w:val="00CC1C63"/>
    <w:rsid w:val="00CC2DF6"/>
    <w:rsid w:val="00CC4683"/>
    <w:rsid w:val="00CF00BF"/>
    <w:rsid w:val="00CF7BBB"/>
    <w:rsid w:val="00D14E95"/>
    <w:rsid w:val="00D40407"/>
    <w:rsid w:val="00D51AF8"/>
    <w:rsid w:val="00D54A91"/>
    <w:rsid w:val="00D624D7"/>
    <w:rsid w:val="00D6425D"/>
    <w:rsid w:val="00D72227"/>
    <w:rsid w:val="00D80C5E"/>
    <w:rsid w:val="00DA01FC"/>
    <w:rsid w:val="00DA7F3B"/>
    <w:rsid w:val="00DB2775"/>
    <w:rsid w:val="00DC1353"/>
    <w:rsid w:val="00DC1F76"/>
    <w:rsid w:val="00DC3657"/>
    <w:rsid w:val="00DE50A1"/>
    <w:rsid w:val="00DF128A"/>
    <w:rsid w:val="00DF3A76"/>
    <w:rsid w:val="00E033C9"/>
    <w:rsid w:val="00E036C6"/>
    <w:rsid w:val="00E25081"/>
    <w:rsid w:val="00E262B4"/>
    <w:rsid w:val="00E43B8E"/>
    <w:rsid w:val="00E56CC0"/>
    <w:rsid w:val="00E654F2"/>
    <w:rsid w:val="00E72609"/>
    <w:rsid w:val="00E753DF"/>
    <w:rsid w:val="00E761C9"/>
    <w:rsid w:val="00E77D58"/>
    <w:rsid w:val="00EA7068"/>
    <w:rsid w:val="00EA75F1"/>
    <w:rsid w:val="00EB0DC4"/>
    <w:rsid w:val="00EB2605"/>
    <w:rsid w:val="00EB7BFE"/>
    <w:rsid w:val="00EC5535"/>
    <w:rsid w:val="00EE30ED"/>
    <w:rsid w:val="00EE4695"/>
    <w:rsid w:val="00F04026"/>
    <w:rsid w:val="00F0676D"/>
    <w:rsid w:val="00F16958"/>
    <w:rsid w:val="00F210C0"/>
    <w:rsid w:val="00F217B7"/>
    <w:rsid w:val="00F32E68"/>
    <w:rsid w:val="00F351E8"/>
    <w:rsid w:val="00F35E3A"/>
    <w:rsid w:val="00F36333"/>
    <w:rsid w:val="00F47FBC"/>
    <w:rsid w:val="00F5471A"/>
    <w:rsid w:val="00F77CB9"/>
    <w:rsid w:val="00F84C7A"/>
    <w:rsid w:val="00F91189"/>
    <w:rsid w:val="00F97B3F"/>
    <w:rsid w:val="00FA2182"/>
    <w:rsid w:val="00FA26F0"/>
    <w:rsid w:val="00FB0518"/>
    <w:rsid w:val="00FB14E0"/>
    <w:rsid w:val="00FB209F"/>
    <w:rsid w:val="00FB29E5"/>
    <w:rsid w:val="00FB45D8"/>
    <w:rsid w:val="00FB718F"/>
    <w:rsid w:val="00FC38C8"/>
    <w:rsid w:val="00FC5AB1"/>
    <w:rsid w:val="00FE0B1A"/>
    <w:rsid w:val="00FE52A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1093F-B768-4A3F-8691-B408154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41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737CA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Normal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85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505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  <w:style w:type="paragraph" w:styleId="BodyText">
    <w:name w:val="Body Text"/>
    <w:basedOn w:val="Normal"/>
    <w:link w:val="BodyTextChar"/>
    <w:rsid w:val="003677E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77EE"/>
    <w:rPr>
      <w:b/>
      <w:bCs/>
      <w:sz w:val="24"/>
      <w:szCs w:val="24"/>
      <w:lang w:eastAsia="en-US"/>
    </w:rPr>
  </w:style>
  <w:style w:type="paragraph" w:customStyle="1" w:styleId="naisvisr">
    <w:name w:val="naisvisr"/>
    <w:basedOn w:val="Normal"/>
    <w:rsid w:val="003677EE"/>
    <w:pPr>
      <w:spacing w:before="150" w:after="150" w:line="240" w:lineRule="auto"/>
      <w:jc w:val="center"/>
    </w:pPr>
    <w:rPr>
      <w:b/>
      <w:bCs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rsid w:val="003677E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77EE"/>
    <w:rPr>
      <w:rFonts w:ascii="Courier New" w:hAnsi="Courier New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rīkojuma projekta „Grozījums Ministru kabineta 2012.gada 28.augusta rīkojumā Nr.412„Par finansējuma piešķiršanu Jaunā Rīgas teātra ēkas Lāčplēša ielā 25, Rīgā, būvniecības projekta izdevumu segšanai” sākotnējās ietekmes novērtē</vt:lpstr>
      <vt:lpstr>Pielikums Ministru kabineta rīkojuma projekta „Grozījums Ministru kabineta 2012.gada 28.augusta rīkojumā Nr.412„Par finansējuma piešķiršanu Jaunā Rīgas teātra ēkas Lāčplēša ielā 25, Rīgā, būvniecības projekta izdevumu segšanai” sākotnējās ietekmes novērtē</vt:lpstr>
    </vt:vector>
  </TitlesOfParts>
  <Manager>S.Bajāre</Manager>
  <Company>Finanšu ministrija (VNĪ)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„Grozījums Ministru kabineta 2012.gada 28.augusta rīkojumā Nr.412„Par finansējuma piešķiršanu Jaunā Rīgas teātra ēkas Lāčplēša ielā 25, Rīgā, būvniecības projekta izdevumu segšanai” sākotnējās ietekmes novērtē</dc:title>
  <dc:subject>Pielikums anotācijai</dc:subject>
  <dc:creator>Aiga Gulbe</dc:creator>
  <dc:description>67024698, aiga.gulbe@vni.lv</dc:description>
  <cp:lastModifiedBy>Lagzdiņa Lelde</cp:lastModifiedBy>
  <cp:revision>5</cp:revision>
  <cp:lastPrinted>2013-09-06T13:39:00Z</cp:lastPrinted>
  <dcterms:created xsi:type="dcterms:W3CDTF">2013-08-29T14:18:00Z</dcterms:created>
  <dcterms:modified xsi:type="dcterms:W3CDTF">2013-09-12T12:52:00Z</dcterms:modified>
</cp:coreProperties>
</file>