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6F" w:rsidRDefault="00882A6F" w:rsidP="00882A6F">
      <w:pPr>
        <w:jc w:val="right"/>
        <w:rPr>
          <w:sz w:val="28"/>
          <w:szCs w:val="28"/>
        </w:rPr>
      </w:pPr>
      <w:r>
        <w:rPr>
          <w:sz w:val="28"/>
          <w:szCs w:val="28"/>
        </w:rPr>
        <w:t>Likumprojekts</w:t>
      </w:r>
    </w:p>
    <w:p w:rsidR="00882A6F" w:rsidRDefault="00882A6F" w:rsidP="00882A6F">
      <w:pPr>
        <w:rPr>
          <w:b/>
          <w:sz w:val="28"/>
          <w:szCs w:val="28"/>
        </w:rPr>
      </w:pPr>
    </w:p>
    <w:p w:rsidR="00882A6F" w:rsidRDefault="00882A6F" w:rsidP="00882A6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</w:t>
      </w:r>
      <w:r w:rsidR="0023126C">
        <w:rPr>
          <w:b/>
          <w:sz w:val="28"/>
          <w:szCs w:val="28"/>
        </w:rPr>
        <w:t>mi Noguldījumu garantiju likumā</w:t>
      </w:r>
      <w:bookmarkStart w:id="0" w:name="_GoBack"/>
      <w:bookmarkEnd w:id="0"/>
    </w:p>
    <w:p w:rsidR="00882A6F" w:rsidRDefault="00882A6F" w:rsidP="00882A6F">
      <w:pPr>
        <w:jc w:val="both"/>
      </w:pPr>
    </w:p>
    <w:p w:rsidR="00882A6F" w:rsidRDefault="00882A6F" w:rsidP="00882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46">
        <w:rPr>
          <w:sz w:val="28"/>
          <w:szCs w:val="28"/>
        </w:rPr>
        <w:t xml:space="preserve">Izdarīt Noguldījumu garantiju likumā </w:t>
      </w:r>
      <w:r>
        <w:rPr>
          <w:sz w:val="28"/>
          <w:szCs w:val="28"/>
        </w:rPr>
        <w:t>(</w:t>
      </w:r>
      <w:r w:rsidRPr="00A542A9">
        <w:rPr>
          <w:sz w:val="28"/>
          <w:szCs w:val="28"/>
        </w:rPr>
        <w:t>Latvijas Republikas Saeimas un Ministru Kabineta Ziņotājs, 1998, 13.nr.; 2000, 13.nr.; 2001, 22.nr.; 2007, 9.nr.; 2008, 22.nr.; 2009, 6., 14.nr.</w:t>
      </w:r>
      <w:r>
        <w:rPr>
          <w:sz w:val="28"/>
          <w:szCs w:val="28"/>
        </w:rPr>
        <w:t>; Latvijas Vēstnesis, 2010, 205.nr.) šādus grozījumus:</w:t>
      </w:r>
    </w:p>
    <w:p w:rsidR="00227EE1" w:rsidRDefault="00227EE1"/>
    <w:p w:rsidR="00574D3A" w:rsidRPr="00930395" w:rsidRDefault="00922020" w:rsidP="00FA24E9">
      <w:pPr>
        <w:ind w:firstLine="720"/>
        <w:jc w:val="both"/>
        <w:rPr>
          <w:sz w:val="28"/>
          <w:szCs w:val="28"/>
        </w:rPr>
      </w:pPr>
      <w:r w:rsidRPr="00930395">
        <w:rPr>
          <w:sz w:val="28"/>
          <w:szCs w:val="28"/>
        </w:rPr>
        <w:t xml:space="preserve">1. </w:t>
      </w:r>
      <w:r w:rsidR="00574D3A" w:rsidRPr="00930395">
        <w:rPr>
          <w:sz w:val="28"/>
          <w:szCs w:val="28"/>
        </w:rPr>
        <w:t>3.pantā:</w:t>
      </w:r>
    </w:p>
    <w:p w:rsidR="00574D3A" w:rsidRPr="00F00EA7" w:rsidRDefault="00F00EA7" w:rsidP="00574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aizstāt</w:t>
      </w:r>
      <w:r w:rsidR="00574D3A" w:rsidRPr="00930395">
        <w:rPr>
          <w:sz w:val="28"/>
          <w:szCs w:val="28"/>
        </w:rPr>
        <w:t xml:space="preserve"> pirmajā daļā vārdus „kas </w:t>
      </w:r>
      <w:r w:rsidR="00574D3A" w:rsidRPr="00F00EA7">
        <w:rPr>
          <w:sz w:val="28"/>
          <w:szCs w:val="28"/>
        </w:rPr>
        <w:t>pārrēķināti latos saskaņā ar Latvijas</w:t>
      </w:r>
      <w:r w:rsidRPr="00F00EA7">
        <w:rPr>
          <w:sz w:val="28"/>
          <w:szCs w:val="28"/>
        </w:rPr>
        <w:t xml:space="preserve"> Bankas noteikto valūtas kursu” ar vārdiem „kas aprēķināts”;</w:t>
      </w:r>
    </w:p>
    <w:p w:rsidR="00574D3A" w:rsidRPr="00930395" w:rsidRDefault="00574D3A" w:rsidP="00574D3A">
      <w:pPr>
        <w:ind w:firstLine="720"/>
        <w:jc w:val="both"/>
        <w:rPr>
          <w:sz w:val="28"/>
          <w:szCs w:val="28"/>
        </w:rPr>
      </w:pPr>
    </w:p>
    <w:p w:rsidR="00574D3A" w:rsidRPr="00930395" w:rsidRDefault="00574D3A" w:rsidP="00574D3A">
      <w:pPr>
        <w:ind w:firstLine="720"/>
        <w:jc w:val="both"/>
        <w:rPr>
          <w:sz w:val="28"/>
          <w:szCs w:val="28"/>
        </w:rPr>
      </w:pPr>
      <w:r w:rsidRPr="00930395">
        <w:rPr>
          <w:sz w:val="28"/>
          <w:szCs w:val="28"/>
        </w:rPr>
        <w:t>aizstāt piektajā daļā vārdu „latos” ar vārdu „</w:t>
      </w:r>
      <w:proofErr w:type="spellStart"/>
      <w:r w:rsidRPr="00C51CA3">
        <w:rPr>
          <w:i/>
          <w:sz w:val="28"/>
          <w:szCs w:val="28"/>
        </w:rPr>
        <w:t>euro</w:t>
      </w:r>
      <w:proofErr w:type="spellEnd"/>
      <w:r w:rsidRPr="00930395">
        <w:rPr>
          <w:sz w:val="28"/>
          <w:szCs w:val="28"/>
        </w:rPr>
        <w:t>”.</w:t>
      </w:r>
    </w:p>
    <w:p w:rsidR="00574D3A" w:rsidRPr="00930395" w:rsidRDefault="00574D3A" w:rsidP="00574D3A">
      <w:pPr>
        <w:ind w:firstLine="720"/>
        <w:jc w:val="both"/>
        <w:rPr>
          <w:sz w:val="28"/>
          <w:szCs w:val="28"/>
        </w:rPr>
      </w:pPr>
    </w:p>
    <w:p w:rsidR="00FA24E9" w:rsidRPr="00930395" w:rsidRDefault="00574D3A" w:rsidP="00574D3A">
      <w:pPr>
        <w:ind w:firstLine="720"/>
        <w:jc w:val="both"/>
        <w:rPr>
          <w:sz w:val="28"/>
          <w:szCs w:val="28"/>
        </w:rPr>
      </w:pPr>
      <w:r w:rsidRPr="00930395">
        <w:rPr>
          <w:sz w:val="28"/>
          <w:szCs w:val="28"/>
        </w:rPr>
        <w:t xml:space="preserve">2. </w:t>
      </w:r>
      <w:r w:rsidR="00FA24E9" w:rsidRPr="00930395">
        <w:rPr>
          <w:sz w:val="28"/>
          <w:szCs w:val="28"/>
        </w:rPr>
        <w:t>8.pantā:</w:t>
      </w:r>
    </w:p>
    <w:p w:rsidR="004B614D" w:rsidRPr="00930395" w:rsidRDefault="00FA24E9" w:rsidP="00FA24E9">
      <w:pPr>
        <w:ind w:firstLine="720"/>
        <w:jc w:val="both"/>
        <w:rPr>
          <w:sz w:val="28"/>
          <w:szCs w:val="28"/>
        </w:rPr>
      </w:pPr>
      <w:r w:rsidRPr="00930395">
        <w:rPr>
          <w:sz w:val="28"/>
          <w:szCs w:val="28"/>
        </w:rPr>
        <w:t>izteikt</w:t>
      </w:r>
      <w:r w:rsidR="004B614D" w:rsidRPr="00930395">
        <w:rPr>
          <w:sz w:val="28"/>
          <w:szCs w:val="28"/>
        </w:rPr>
        <w:t xml:space="preserve"> pirmo daļu šādā redakcijā:</w:t>
      </w:r>
    </w:p>
    <w:p w:rsidR="004B614D" w:rsidRPr="00930395" w:rsidRDefault="004B614D" w:rsidP="004B614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30395">
        <w:rPr>
          <w:rFonts w:ascii="Times New Roman" w:hAnsi="Times New Roman"/>
          <w:b/>
          <w:bCs/>
          <w:sz w:val="28"/>
          <w:szCs w:val="28"/>
        </w:rPr>
        <w:t>„</w:t>
      </w:r>
      <w:r w:rsidRPr="00930395">
        <w:rPr>
          <w:rFonts w:ascii="Times New Roman" w:hAnsi="Times New Roman"/>
          <w:sz w:val="28"/>
          <w:szCs w:val="28"/>
        </w:rPr>
        <w:t xml:space="preserve">(1) Banka un ārvalstu bankas filiāle mēneša laikā pēc tam, kad saņēmusi atļauju (licenci) kredītiestādes darbībai, izdara noguldījumu garantiju fondā vienreizēju sākotnējo iemaksu </w:t>
      </w:r>
      <w:proofErr w:type="spellStart"/>
      <w:r w:rsidRPr="00C51CA3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930395">
        <w:rPr>
          <w:rFonts w:ascii="Times New Roman" w:hAnsi="Times New Roman"/>
          <w:sz w:val="28"/>
          <w:szCs w:val="28"/>
        </w:rPr>
        <w:t xml:space="preserve"> 1,5 procentu apmērā no sākotnējā kapitāla, bet krājaizdevu sabiedrība mēneša laikā pēc tam, kad saņēmusi atļauju (licenci) krājaizdevu sabiedrības darbībai, izdara noguldījumu garantiju fondā vienreizēju sākotnējo iemaksu </w:t>
      </w:r>
      <w:r w:rsidR="00F07501" w:rsidRPr="00F07501">
        <w:rPr>
          <w:rFonts w:ascii="Times New Roman" w:hAnsi="Times New Roman"/>
          <w:sz w:val="28"/>
          <w:szCs w:val="28"/>
        </w:rPr>
        <w:t>142</w:t>
      </w:r>
      <w:r w:rsidRPr="00930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CA3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930395">
        <w:rPr>
          <w:rFonts w:ascii="Times New Roman" w:hAnsi="Times New Roman"/>
          <w:sz w:val="28"/>
          <w:szCs w:val="28"/>
        </w:rPr>
        <w:t xml:space="preserve"> apmērā.”</w:t>
      </w:r>
      <w:r w:rsidR="00FA24E9" w:rsidRPr="00930395">
        <w:rPr>
          <w:rFonts w:ascii="Times New Roman" w:hAnsi="Times New Roman"/>
          <w:sz w:val="28"/>
          <w:szCs w:val="28"/>
        </w:rPr>
        <w:t>;</w:t>
      </w:r>
    </w:p>
    <w:p w:rsidR="00FA24E9" w:rsidRPr="00930395" w:rsidRDefault="00FA24E9" w:rsidP="004B614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A24E9" w:rsidRPr="00930395" w:rsidRDefault="00FA24E9" w:rsidP="00FA24E9">
      <w:pPr>
        <w:ind w:firstLine="720"/>
        <w:jc w:val="both"/>
        <w:rPr>
          <w:sz w:val="28"/>
          <w:szCs w:val="28"/>
        </w:rPr>
      </w:pPr>
      <w:r w:rsidRPr="00930395">
        <w:rPr>
          <w:sz w:val="28"/>
          <w:szCs w:val="28"/>
        </w:rPr>
        <w:t>aizstāt otrajā daļā vārdu „latos” ar vārdu „</w:t>
      </w:r>
      <w:proofErr w:type="spellStart"/>
      <w:r w:rsidRPr="00930395">
        <w:rPr>
          <w:sz w:val="28"/>
          <w:szCs w:val="28"/>
        </w:rPr>
        <w:t>euro</w:t>
      </w:r>
      <w:proofErr w:type="spellEnd"/>
      <w:r w:rsidRPr="00930395">
        <w:rPr>
          <w:sz w:val="28"/>
          <w:szCs w:val="28"/>
        </w:rPr>
        <w:t>”.</w:t>
      </w:r>
    </w:p>
    <w:p w:rsidR="00FA24E9" w:rsidRPr="00930395" w:rsidRDefault="00FA24E9" w:rsidP="00FA24E9">
      <w:pPr>
        <w:ind w:firstLine="720"/>
        <w:jc w:val="both"/>
        <w:rPr>
          <w:sz w:val="28"/>
          <w:szCs w:val="28"/>
        </w:rPr>
      </w:pPr>
    </w:p>
    <w:p w:rsidR="00FD371D" w:rsidRDefault="00FA24E9" w:rsidP="00FD371D">
      <w:pPr>
        <w:ind w:firstLine="720"/>
        <w:jc w:val="both"/>
        <w:rPr>
          <w:sz w:val="28"/>
          <w:szCs w:val="28"/>
        </w:rPr>
      </w:pPr>
      <w:r w:rsidRPr="00930395">
        <w:rPr>
          <w:sz w:val="28"/>
          <w:szCs w:val="28"/>
        </w:rPr>
        <w:t xml:space="preserve">3. </w:t>
      </w:r>
      <w:r w:rsidR="00FD371D">
        <w:rPr>
          <w:sz w:val="28"/>
          <w:szCs w:val="28"/>
        </w:rPr>
        <w:t>Izteikt</w:t>
      </w:r>
      <w:r w:rsidR="00FD371D" w:rsidRPr="00930395">
        <w:rPr>
          <w:sz w:val="28"/>
          <w:szCs w:val="28"/>
        </w:rPr>
        <w:t xml:space="preserve"> </w:t>
      </w:r>
      <w:r w:rsidR="00FD371D">
        <w:rPr>
          <w:sz w:val="28"/>
          <w:szCs w:val="28"/>
        </w:rPr>
        <w:t>19.pantu šādā redakcijā:</w:t>
      </w:r>
    </w:p>
    <w:p w:rsidR="00FD371D" w:rsidRPr="00FD371D" w:rsidRDefault="00FD371D" w:rsidP="00FD371D">
      <w:pPr>
        <w:ind w:firstLine="720"/>
        <w:jc w:val="both"/>
        <w:rPr>
          <w:sz w:val="28"/>
          <w:szCs w:val="28"/>
        </w:rPr>
      </w:pPr>
      <w:r w:rsidRPr="00FD371D">
        <w:rPr>
          <w:sz w:val="28"/>
          <w:szCs w:val="28"/>
        </w:rPr>
        <w:t>„</w:t>
      </w:r>
      <w:r w:rsidRPr="00FD371D">
        <w:rPr>
          <w:b/>
          <w:bCs/>
          <w:sz w:val="28"/>
          <w:szCs w:val="28"/>
        </w:rPr>
        <w:t xml:space="preserve">19.pants. </w:t>
      </w:r>
      <w:r w:rsidRPr="00FD371D">
        <w:rPr>
          <w:sz w:val="28"/>
          <w:szCs w:val="28"/>
        </w:rPr>
        <w:t xml:space="preserve">Garantētie noguldījumi ārvalstu valūtā tiek aprēķināti </w:t>
      </w:r>
      <w:proofErr w:type="spellStart"/>
      <w:r w:rsidRPr="00FD371D">
        <w:rPr>
          <w:sz w:val="28"/>
          <w:szCs w:val="28"/>
        </w:rPr>
        <w:t>euro</w:t>
      </w:r>
      <w:proofErr w:type="spellEnd"/>
      <w:r w:rsidRPr="00FD371D">
        <w:rPr>
          <w:sz w:val="28"/>
          <w:szCs w:val="28"/>
        </w:rPr>
        <w:t xml:space="preserve"> </w:t>
      </w:r>
      <w:r w:rsidR="00A10779">
        <w:rPr>
          <w:sz w:val="28"/>
          <w:szCs w:val="28"/>
        </w:rPr>
        <w:t>pēc Eiropas Centrālās bankas noteiktā attiecīgā ārvalsts valūtas kursa</w:t>
      </w:r>
      <w:r w:rsidR="00A10779" w:rsidRPr="00FD371D">
        <w:rPr>
          <w:sz w:val="28"/>
          <w:szCs w:val="28"/>
        </w:rPr>
        <w:t xml:space="preserve"> </w:t>
      </w:r>
      <w:r w:rsidRPr="00FD371D">
        <w:rPr>
          <w:sz w:val="28"/>
          <w:szCs w:val="28"/>
        </w:rPr>
        <w:t>noguldījuma nepieejamības iestāšanās dienā.”</w:t>
      </w:r>
    </w:p>
    <w:p w:rsidR="00646FCF" w:rsidRDefault="00646FCF" w:rsidP="00541EC1">
      <w:pPr>
        <w:ind w:firstLine="720"/>
        <w:jc w:val="both"/>
        <w:rPr>
          <w:sz w:val="28"/>
          <w:szCs w:val="28"/>
        </w:rPr>
      </w:pPr>
    </w:p>
    <w:p w:rsidR="00375338" w:rsidRPr="00375338" w:rsidRDefault="00C51CA3" w:rsidP="00375338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Likums stājas spēkā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ieviešanas dienā.</w:t>
      </w:r>
    </w:p>
    <w:p w:rsidR="00375338" w:rsidRPr="00541EC1" w:rsidRDefault="00375338" w:rsidP="00541EC1">
      <w:pPr>
        <w:ind w:firstLine="720"/>
        <w:jc w:val="both"/>
        <w:rPr>
          <w:sz w:val="28"/>
          <w:szCs w:val="28"/>
        </w:rPr>
      </w:pPr>
    </w:p>
    <w:p w:rsidR="00922020" w:rsidRPr="00DE4DED" w:rsidRDefault="00922020" w:rsidP="00922020">
      <w:pPr>
        <w:jc w:val="both"/>
        <w:rPr>
          <w:sz w:val="26"/>
          <w:szCs w:val="26"/>
          <w:lang w:eastAsia="lv-LV"/>
        </w:rPr>
      </w:pPr>
    </w:p>
    <w:p w:rsidR="00922020" w:rsidRPr="00DE4DED" w:rsidRDefault="00922020" w:rsidP="00922020">
      <w:pPr>
        <w:rPr>
          <w:sz w:val="26"/>
          <w:szCs w:val="26"/>
        </w:rPr>
      </w:pPr>
      <w:r w:rsidRPr="00DE4DED">
        <w:rPr>
          <w:sz w:val="26"/>
          <w:szCs w:val="26"/>
        </w:rPr>
        <w:t>Finanšu ministrs</w:t>
      </w:r>
      <w:r w:rsidRPr="00DE4DED">
        <w:rPr>
          <w:sz w:val="26"/>
          <w:szCs w:val="26"/>
        </w:rPr>
        <w:tab/>
      </w:r>
      <w:r w:rsidRPr="00DE4DED">
        <w:rPr>
          <w:sz w:val="26"/>
          <w:szCs w:val="26"/>
        </w:rPr>
        <w:tab/>
      </w:r>
      <w:r w:rsidRPr="00DE4DED">
        <w:rPr>
          <w:sz w:val="26"/>
          <w:szCs w:val="26"/>
        </w:rPr>
        <w:tab/>
      </w:r>
      <w:r w:rsidRPr="00DE4DED">
        <w:rPr>
          <w:sz w:val="26"/>
          <w:szCs w:val="26"/>
        </w:rPr>
        <w:tab/>
      </w:r>
      <w:r w:rsidRPr="00DE4DED">
        <w:rPr>
          <w:sz w:val="26"/>
          <w:szCs w:val="26"/>
        </w:rPr>
        <w:tab/>
      </w:r>
      <w:r w:rsidRPr="00DE4DED">
        <w:rPr>
          <w:sz w:val="26"/>
          <w:szCs w:val="26"/>
        </w:rPr>
        <w:tab/>
      </w:r>
      <w:r w:rsidRPr="00DE4DED">
        <w:rPr>
          <w:sz w:val="26"/>
          <w:szCs w:val="26"/>
        </w:rPr>
        <w:tab/>
      </w:r>
      <w:r w:rsidRPr="00DE4DED">
        <w:rPr>
          <w:sz w:val="26"/>
          <w:szCs w:val="26"/>
        </w:rPr>
        <w:tab/>
        <w:t>A.Vilks</w:t>
      </w:r>
    </w:p>
    <w:p w:rsidR="00922020" w:rsidRDefault="00922020" w:rsidP="00922020">
      <w:pPr>
        <w:rPr>
          <w:sz w:val="28"/>
          <w:szCs w:val="28"/>
        </w:rPr>
      </w:pPr>
    </w:p>
    <w:p w:rsidR="00922020" w:rsidRDefault="00922020" w:rsidP="00922020">
      <w:pPr>
        <w:rPr>
          <w:sz w:val="28"/>
          <w:szCs w:val="28"/>
        </w:rPr>
      </w:pPr>
    </w:p>
    <w:p w:rsidR="00922020" w:rsidRDefault="00922020" w:rsidP="00922020">
      <w:pPr>
        <w:rPr>
          <w:sz w:val="28"/>
          <w:szCs w:val="28"/>
        </w:rPr>
      </w:pPr>
    </w:p>
    <w:p w:rsidR="00541EC1" w:rsidRPr="00AE62BC" w:rsidRDefault="00541EC1" w:rsidP="00922020">
      <w:pPr>
        <w:rPr>
          <w:sz w:val="28"/>
          <w:szCs w:val="28"/>
        </w:rPr>
      </w:pPr>
    </w:p>
    <w:p w:rsidR="00922020" w:rsidRPr="00AE62BC" w:rsidRDefault="000B5AD8" w:rsidP="00922020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C51CA3">
        <w:rPr>
          <w:sz w:val="20"/>
          <w:szCs w:val="20"/>
        </w:rPr>
        <w:t>.06</w:t>
      </w:r>
      <w:r w:rsidR="00922020" w:rsidRPr="00AE62BC">
        <w:rPr>
          <w:sz w:val="20"/>
          <w:szCs w:val="20"/>
        </w:rPr>
        <w:t>.2013. 10:47</w:t>
      </w:r>
    </w:p>
    <w:p w:rsidR="00922020" w:rsidRPr="00AE62BC" w:rsidRDefault="00A10779" w:rsidP="00922020">
      <w:pPr>
        <w:rPr>
          <w:sz w:val="20"/>
          <w:szCs w:val="20"/>
        </w:rPr>
      </w:pPr>
      <w:r>
        <w:rPr>
          <w:sz w:val="20"/>
          <w:szCs w:val="20"/>
        </w:rPr>
        <w:t>174</w:t>
      </w:r>
    </w:p>
    <w:p w:rsidR="00922020" w:rsidRPr="00AE62BC" w:rsidRDefault="00922020" w:rsidP="00922020">
      <w:pPr>
        <w:rPr>
          <w:sz w:val="20"/>
          <w:szCs w:val="20"/>
        </w:rPr>
      </w:pPr>
      <w:r w:rsidRPr="00AE62BC">
        <w:rPr>
          <w:sz w:val="20"/>
          <w:szCs w:val="20"/>
        </w:rPr>
        <w:t>M. Stepiņš</w:t>
      </w:r>
    </w:p>
    <w:p w:rsidR="00882A6F" w:rsidRPr="00EF5C73" w:rsidRDefault="00922020">
      <w:pPr>
        <w:rPr>
          <w:sz w:val="20"/>
          <w:szCs w:val="20"/>
        </w:rPr>
      </w:pPr>
      <w:r w:rsidRPr="00AE62BC">
        <w:rPr>
          <w:sz w:val="20"/>
          <w:szCs w:val="20"/>
        </w:rPr>
        <w:t xml:space="preserve">67095490, </w:t>
      </w:r>
      <w:hyperlink r:id="rId7" w:history="1">
        <w:r w:rsidRPr="00AE62BC">
          <w:rPr>
            <w:rStyle w:val="Hyperlink"/>
            <w:sz w:val="20"/>
            <w:szCs w:val="20"/>
          </w:rPr>
          <w:t>maris.stepins@fm.gov.lv</w:t>
        </w:r>
      </w:hyperlink>
    </w:p>
    <w:sectPr w:rsidR="00882A6F" w:rsidRPr="00EF5C7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20" w:rsidRDefault="00922020" w:rsidP="00922020">
      <w:r>
        <w:separator/>
      </w:r>
    </w:p>
  </w:endnote>
  <w:endnote w:type="continuationSeparator" w:id="0">
    <w:p w:rsidR="00922020" w:rsidRDefault="00922020" w:rsidP="0092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20" w:rsidRPr="004121A3" w:rsidRDefault="000B5AD8" w:rsidP="004121A3">
    <w:pPr>
      <w:pStyle w:val="Footer"/>
      <w:jc w:val="both"/>
      <w:rPr>
        <w:sz w:val="20"/>
        <w:szCs w:val="20"/>
      </w:rPr>
    </w:pPr>
    <w:r>
      <w:rPr>
        <w:bCs/>
        <w:sz w:val="20"/>
        <w:szCs w:val="20"/>
        <w:lang w:eastAsia="lv-LV"/>
      </w:rPr>
      <w:t>FMLik_2006</w:t>
    </w:r>
    <w:r w:rsidR="004121A3" w:rsidRPr="004121A3">
      <w:rPr>
        <w:bCs/>
        <w:sz w:val="20"/>
        <w:szCs w:val="20"/>
        <w:lang w:eastAsia="lv-LV"/>
      </w:rPr>
      <w:t>13_NGL</w:t>
    </w:r>
    <w:r w:rsidR="00922020" w:rsidRPr="004121A3">
      <w:rPr>
        <w:bCs/>
        <w:sz w:val="20"/>
        <w:szCs w:val="20"/>
        <w:lang w:eastAsia="lv-LV"/>
      </w:rPr>
      <w:t>; Likumprojekts „</w:t>
    </w:r>
    <w:r w:rsidR="004121A3" w:rsidRPr="004121A3">
      <w:rPr>
        <w:sz w:val="20"/>
        <w:szCs w:val="20"/>
      </w:rPr>
      <w:t>Grozījumi Noguldījumu garantiju likumā</w:t>
    </w:r>
    <w:r w:rsidR="00922020" w:rsidRPr="004121A3">
      <w:rPr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20" w:rsidRDefault="00922020" w:rsidP="00922020">
      <w:r>
        <w:separator/>
      </w:r>
    </w:p>
  </w:footnote>
  <w:footnote w:type="continuationSeparator" w:id="0">
    <w:p w:rsidR="00922020" w:rsidRDefault="00922020" w:rsidP="0092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F"/>
    <w:rsid w:val="000B5AD8"/>
    <w:rsid w:val="00227EE1"/>
    <w:rsid w:val="0023126C"/>
    <w:rsid w:val="00375338"/>
    <w:rsid w:val="004121A3"/>
    <w:rsid w:val="004B614D"/>
    <w:rsid w:val="00541EC1"/>
    <w:rsid w:val="00574D3A"/>
    <w:rsid w:val="00646FCF"/>
    <w:rsid w:val="006655AA"/>
    <w:rsid w:val="00882A6F"/>
    <w:rsid w:val="00922020"/>
    <w:rsid w:val="00930395"/>
    <w:rsid w:val="00A10779"/>
    <w:rsid w:val="00C51CA3"/>
    <w:rsid w:val="00CD7A1D"/>
    <w:rsid w:val="00EF5C73"/>
    <w:rsid w:val="00F00EA7"/>
    <w:rsid w:val="00F07501"/>
    <w:rsid w:val="00FA24E9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F"/>
    <w:pPr>
      <w:suppressAutoHyphens/>
    </w:pPr>
    <w:rPr>
      <w:rFonts w:eastAsia="Times New Roman" w:cs="Calibri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020"/>
    <w:rPr>
      <w:color w:val="0000FF"/>
      <w:u w:val="single"/>
    </w:rPr>
  </w:style>
  <w:style w:type="paragraph" w:customStyle="1" w:styleId="tv2131">
    <w:name w:val="tv2131"/>
    <w:basedOn w:val="Normal"/>
    <w:rsid w:val="00922020"/>
    <w:pPr>
      <w:suppressAutoHyphens w:val="0"/>
      <w:spacing w:before="240" w:line="360" w:lineRule="auto"/>
      <w:ind w:firstLine="300"/>
      <w:jc w:val="both"/>
    </w:pPr>
    <w:rPr>
      <w:rFonts w:ascii="Verdana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20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20"/>
    <w:rPr>
      <w:rFonts w:eastAsia="Times New Roman" w:cs="Calibri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220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20"/>
    <w:rPr>
      <w:rFonts w:eastAsia="Times New Roman" w:cs="Calibri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7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F"/>
    <w:pPr>
      <w:suppressAutoHyphens/>
    </w:pPr>
    <w:rPr>
      <w:rFonts w:eastAsia="Times New Roman" w:cs="Calibri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020"/>
    <w:rPr>
      <w:color w:val="0000FF"/>
      <w:u w:val="single"/>
    </w:rPr>
  </w:style>
  <w:style w:type="paragraph" w:customStyle="1" w:styleId="tv2131">
    <w:name w:val="tv2131"/>
    <w:basedOn w:val="Normal"/>
    <w:rsid w:val="00922020"/>
    <w:pPr>
      <w:suppressAutoHyphens w:val="0"/>
      <w:spacing w:before="240" w:line="360" w:lineRule="auto"/>
      <w:ind w:firstLine="300"/>
      <w:jc w:val="both"/>
    </w:pPr>
    <w:rPr>
      <w:rFonts w:ascii="Verdana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20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20"/>
    <w:rPr>
      <w:rFonts w:eastAsia="Times New Roman" w:cs="Calibri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220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20"/>
    <w:rPr>
      <w:rFonts w:eastAsia="Times New Roman" w:cs="Calibri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7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s.stepins@f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Noguldījumu garantiju likumā"</vt:lpstr>
    </vt:vector>
  </TitlesOfParts>
  <Company>Finanšu ministrija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Noguldījumu garantiju likumā"</dc:title>
  <dc:creator>maris.stepins@fm.gov.lv</dc:creator>
  <cp:keywords>Likumprojkets</cp:keywords>
  <dc:description>67095490, maris.stepins@fm.gov.lv</dc:description>
  <cp:lastModifiedBy>Windows User</cp:lastModifiedBy>
  <cp:revision>16</cp:revision>
  <dcterms:created xsi:type="dcterms:W3CDTF">2013-03-15T12:28:00Z</dcterms:created>
  <dcterms:modified xsi:type="dcterms:W3CDTF">2013-06-20T15:56:00Z</dcterms:modified>
</cp:coreProperties>
</file>