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78ECC" w14:textId="77777777" w:rsidR="00547871" w:rsidRDefault="00547871" w:rsidP="00547871">
      <w:pPr>
        <w:tabs>
          <w:tab w:val="left" w:pos="6804"/>
        </w:tabs>
        <w:jc w:val="both"/>
        <w:rPr>
          <w:sz w:val="28"/>
          <w:szCs w:val="28"/>
          <w:lang w:val="de-DE"/>
        </w:rPr>
      </w:pPr>
    </w:p>
    <w:p w14:paraId="431A3CD2" w14:textId="77777777" w:rsidR="00701FA5" w:rsidRDefault="00701FA5" w:rsidP="00547871">
      <w:pPr>
        <w:tabs>
          <w:tab w:val="left" w:pos="6804"/>
        </w:tabs>
        <w:jc w:val="both"/>
        <w:rPr>
          <w:sz w:val="28"/>
          <w:szCs w:val="28"/>
          <w:lang w:val="de-DE"/>
        </w:rPr>
      </w:pPr>
    </w:p>
    <w:p w14:paraId="609C2C4A" w14:textId="77777777" w:rsidR="00701FA5" w:rsidRDefault="00701FA5" w:rsidP="00547871">
      <w:pPr>
        <w:tabs>
          <w:tab w:val="left" w:pos="6804"/>
        </w:tabs>
        <w:jc w:val="both"/>
        <w:rPr>
          <w:sz w:val="28"/>
          <w:szCs w:val="28"/>
          <w:lang w:val="de-DE"/>
        </w:rPr>
      </w:pPr>
    </w:p>
    <w:p w14:paraId="625BF137" w14:textId="77777777" w:rsidR="00701FA5" w:rsidRPr="00F5458C" w:rsidRDefault="00701FA5" w:rsidP="00547871">
      <w:pPr>
        <w:tabs>
          <w:tab w:val="left" w:pos="6804"/>
        </w:tabs>
        <w:jc w:val="both"/>
        <w:rPr>
          <w:sz w:val="28"/>
          <w:szCs w:val="28"/>
          <w:lang w:val="de-DE"/>
        </w:rPr>
      </w:pPr>
    </w:p>
    <w:p w14:paraId="614E07DE" w14:textId="77777777" w:rsidR="00547871" w:rsidRPr="00F5458C" w:rsidRDefault="00547871" w:rsidP="00547871">
      <w:pPr>
        <w:tabs>
          <w:tab w:val="left" w:pos="6663"/>
        </w:tabs>
        <w:rPr>
          <w:sz w:val="28"/>
          <w:szCs w:val="28"/>
        </w:rPr>
      </w:pPr>
    </w:p>
    <w:p w14:paraId="7F4F213B" w14:textId="5A83F5AA" w:rsidR="00547871" w:rsidRPr="00547871" w:rsidRDefault="00547871" w:rsidP="00547871">
      <w:pPr>
        <w:tabs>
          <w:tab w:val="left" w:pos="6663"/>
        </w:tabs>
        <w:rPr>
          <w:sz w:val="28"/>
          <w:szCs w:val="28"/>
        </w:rPr>
      </w:pPr>
      <w:r w:rsidRPr="00547871">
        <w:rPr>
          <w:sz w:val="28"/>
          <w:szCs w:val="28"/>
        </w:rPr>
        <w:t>2013</w:t>
      </w:r>
      <w:proofErr w:type="gramStart"/>
      <w:r w:rsidRPr="00547871">
        <w:rPr>
          <w:sz w:val="28"/>
          <w:szCs w:val="28"/>
        </w:rPr>
        <w:t>.gada</w:t>
      </w:r>
      <w:proofErr w:type="gramEnd"/>
      <w:r w:rsidRPr="00547871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6.augustā</w:t>
      </w:r>
      <w:r w:rsidRPr="00547871">
        <w:rPr>
          <w:sz w:val="28"/>
          <w:szCs w:val="28"/>
        </w:rPr>
        <w:tab/>
      </w:r>
      <w:proofErr w:type="spellStart"/>
      <w:r w:rsidRPr="00547871">
        <w:rPr>
          <w:sz w:val="28"/>
          <w:szCs w:val="28"/>
        </w:rPr>
        <w:t>Noteikumi</w:t>
      </w:r>
      <w:proofErr w:type="spellEnd"/>
      <w:r w:rsidRPr="00547871">
        <w:rPr>
          <w:sz w:val="28"/>
          <w:szCs w:val="28"/>
        </w:rPr>
        <w:t xml:space="preserve"> Nr.</w:t>
      </w:r>
      <w:r w:rsidR="001F7504">
        <w:rPr>
          <w:sz w:val="28"/>
          <w:szCs w:val="28"/>
        </w:rPr>
        <w:t xml:space="preserve"> 477</w:t>
      </w:r>
    </w:p>
    <w:p w14:paraId="19BADC95" w14:textId="48F7D321" w:rsidR="00547871" w:rsidRPr="00F5458C" w:rsidRDefault="00547871" w:rsidP="00547871">
      <w:pPr>
        <w:tabs>
          <w:tab w:val="left" w:pos="6663"/>
        </w:tabs>
      </w:pPr>
      <w:proofErr w:type="spellStart"/>
      <w:r w:rsidRPr="00547871">
        <w:rPr>
          <w:sz w:val="28"/>
          <w:szCs w:val="28"/>
        </w:rPr>
        <w:t>Rīgā</w:t>
      </w:r>
      <w:proofErr w:type="spellEnd"/>
      <w:r w:rsidRPr="00F5458C">
        <w:rPr>
          <w:sz w:val="28"/>
          <w:szCs w:val="28"/>
        </w:rPr>
        <w:tab/>
        <w:t>(</w:t>
      </w:r>
      <w:proofErr w:type="spellStart"/>
      <w:proofErr w:type="gramStart"/>
      <w:r w:rsidRPr="00F5458C">
        <w:rPr>
          <w:sz w:val="28"/>
          <w:szCs w:val="28"/>
        </w:rPr>
        <w:t>prot</w:t>
      </w:r>
      <w:proofErr w:type="gramEnd"/>
      <w:r w:rsidRPr="00F5458C">
        <w:rPr>
          <w:sz w:val="28"/>
          <w:szCs w:val="28"/>
        </w:rPr>
        <w:t>.</w:t>
      </w:r>
      <w:proofErr w:type="spellEnd"/>
      <w:r w:rsidRPr="00F5458C">
        <w:rPr>
          <w:sz w:val="28"/>
          <w:szCs w:val="28"/>
        </w:rPr>
        <w:t xml:space="preserve"> </w:t>
      </w:r>
      <w:proofErr w:type="gramStart"/>
      <w:r w:rsidRPr="00F5458C">
        <w:rPr>
          <w:sz w:val="28"/>
          <w:szCs w:val="28"/>
        </w:rPr>
        <w:t>Nr.</w:t>
      </w:r>
      <w:proofErr w:type="gramEnd"/>
      <w:r w:rsidRPr="00F5458C">
        <w:rPr>
          <w:sz w:val="28"/>
          <w:szCs w:val="28"/>
        </w:rPr>
        <w:t xml:space="preserve"> </w:t>
      </w:r>
      <w:r w:rsidR="001F7504">
        <w:rPr>
          <w:sz w:val="28"/>
          <w:szCs w:val="28"/>
        </w:rPr>
        <w:t>42 6</w:t>
      </w:r>
      <w:bookmarkStart w:id="0" w:name="_GoBack"/>
      <w:bookmarkEnd w:id="0"/>
      <w:r w:rsidRPr="00F5458C">
        <w:rPr>
          <w:sz w:val="28"/>
          <w:szCs w:val="28"/>
        </w:rPr>
        <w:t>.§)</w:t>
      </w:r>
    </w:p>
    <w:p w14:paraId="3F2E9B39" w14:textId="49189EF9" w:rsidR="00CD26F3" w:rsidRDefault="00CD26F3" w:rsidP="00547871">
      <w:pPr>
        <w:tabs>
          <w:tab w:val="left" w:pos="6480"/>
        </w:tabs>
        <w:jc w:val="both"/>
        <w:rPr>
          <w:sz w:val="28"/>
          <w:szCs w:val="28"/>
          <w:lang w:val="lv-LV"/>
        </w:rPr>
      </w:pPr>
    </w:p>
    <w:p w14:paraId="3F2E9B3A" w14:textId="568BA37A" w:rsidR="00CD26F3" w:rsidRPr="000B5BC7" w:rsidRDefault="00CD26F3" w:rsidP="00547871">
      <w:pPr>
        <w:pStyle w:val="BodyText3"/>
        <w:spacing w:after="0"/>
        <w:jc w:val="center"/>
        <w:rPr>
          <w:b/>
          <w:sz w:val="28"/>
          <w:szCs w:val="28"/>
        </w:rPr>
      </w:pPr>
      <w:r w:rsidRPr="000B5BC7">
        <w:rPr>
          <w:b/>
          <w:sz w:val="28"/>
          <w:szCs w:val="28"/>
        </w:rPr>
        <w:t>Gr</w:t>
      </w:r>
      <w:r w:rsidR="00546565">
        <w:rPr>
          <w:b/>
          <w:sz w:val="28"/>
          <w:szCs w:val="28"/>
        </w:rPr>
        <w:t>ozījumi Ministru kabineta 2009.gada 15.decembra noteikumos Nr.</w:t>
      </w:r>
      <w:r w:rsidRPr="000B5BC7">
        <w:rPr>
          <w:b/>
          <w:sz w:val="28"/>
          <w:szCs w:val="28"/>
        </w:rPr>
        <w:t xml:space="preserve">1486 </w:t>
      </w:r>
      <w:r w:rsidR="00547871">
        <w:rPr>
          <w:b/>
          <w:sz w:val="28"/>
          <w:szCs w:val="28"/>
        </w:rPr>
        <w:t>"</w:t>
      </w:r>
      <w:r w:rsidRPr="000B5BC7">
        <w:rPr>
          <w:b/>
          <w:sz w:val="28"/>
          <w:szCs w:val="28"/>
        </w:rPr>
        <w:t>Kārtība, kādā budžeta iestādes kārto grāmatvedības uzskaiti</w:t>
      </w:r>
      <w:r w:rsidR="00547871">
        <w:rPr>
          <w:b/>
          <w:sz w:val="28"/>
          <w:szCs w:val="28"/>
        </w:rPr>
        <w:t>"</w:t>
      </w:r>
    </w:p>
    <w:p w14:paraId="3F2E9B3B" w14:textId="77777777" w:rsidR="00CD26F3" w:rsidRDefault="00CD26F3" w:rsidP="00547871">
      <w:pPr>
        <w:pStyle w:val="BodyText3"/>
        <w:spacing w:after="0"/>
        <w:rPr>
          <w:sz w:val="28"/>
          <w:szCs w:val="28"/>
        </w:rPr>
      </w:pPr>
    </w:p>
    <w:p w14:paraId="3F2E9B3C" w14:textId="77777777" w:rsidR="00CD26F3" w:rsidRDefault="00CD26F3" w:rsidP="00547871">
      <w:pPr>
        <w:ind w:firstLine="720"/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Izdoti saskaņā ar</w:t>
      </w:r>
    </w:p>
    <w:p w14:paraId="3F2E9B3D" w14:textId="77777777" w:rsidR="00CD26F3" w:rsidRDefault="00CD26F3" w:rsidP="00547871">
      <w:pPr>
        <w:ind w:left="709"/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Likuma par budžetu un finanšu vadību</w:t>
      </w:r>
    </w:p>
    <w:p w14:paraId="3F2E9B3E" w14:textId="599641A0" w:rsidR="00CD26F3" w:rsidRDefault="00C54724" w:rsidP="00547871">
      <w:pPr>
        <w:pStyle w:val="BodyText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29.</w:t>
      </w:r>
      <w:r w:rsidR="00CD26F3">
        <w:rPr>
          <w:sz w:val="28"/>
          <w:szCs w:val="28"/>
        </w:rPr>
        <w:t>panta otro daļu</w:t>
      </w:r>
    </w:p>
    <w:p w14:paraId="3F2E9B3F" w14:textId="77777777" w:rsidR="00CD26F3" w:rsidRDefault="00CD26F3" w:rsidP="00547871">
      <w:pPr>
        <w:pStyle w:val="BodyText3"/>
        <w:spacing w:after="0"/>
        <w:jc w:val="right"/>
        <w:rPr>
          <w:sz w:val="28"/>
          <w:szCs w:val="28"/>
        </w:rPr>
      </w:pPr>
    </w:p>
    <w:p w14:paraId="3F2E9B40" w14:textId="43257F8B" w:rsidR="004F5D73" w:rsidRPr="000B5BC7" w:rsidRDefault="000B5BC7" w:rsidP="00547871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1. </w:t>
      </w:r>
      <w:r w:rsidR="00CD26F3" w:rsidRPr="000B5BC7">
        <w:rPr>
          <w:sz w:val="28"/>
          <w:szCs w:val="28"/>
          <w:lang w:val="lv-LV"/>
        </w:rPr>
        <w:t>Izdarīt M</w:t>
      </w:r>
      <w:r w:rsidR="00546565">
        <w:rPr>
          <w:sz w:val="28"/>
          <w:szCs w:val="28"/>
          <w:lang w:val="lv-LV"/>
        </w:rPr>
        <w:t>inistru kabineta 2009.gada 15.decembra noteikumos Nr.</w:t>
      </w:r>
      <w:r w:rsidR="00CD26F3" w:rsidRPr="000B5BC7">
        <w:rPr>
          <w:sz w:val="28"/>
          <w:szCs w:val="28"/>
          <w:lang w:val="lv-LV"/>
        </w:rPr>
        <w:t xml:space="preserve">1486 </w:t>
      </w:r>
      <w:r w:rsidR="00547871">
        <w:rPr>
          <w:sz w:val="28"/>
          <w:szCs w:val="28"/>
          <w:lang w:val="lv-LV"/>
        </w:rPr>
        <w:t>"</w:t>
      </w:r>
      <w:r w:rsidR="00CD26F3" w:rsidRPr="000B5BC7">
        <w:rPr>
          <w:sz w:val="28"/>
          <w:szCs w:val="28"/>
          <w:lang w:val="lv-LV"/>
        </w:rPr>
        <w:t>Kārtība, kādā budžeta iestādes kārto grāmatvedības uzskaiti</w:t>
      </w:r>
      <w:r w:rsidR="00547871">
        <w:rPr>
          <w:sz w:val="28"/>
          <w:szCs w:val="28"/>
          <w:lang w:val="lv-LV"/>
        </w:rPr>
        <w:t>"</w:t>
      </w:r>
      <w:r w:rsidR="00CD26F3" w:rsidRPr="000B5BC7">
        <w:rPr>
          <w:sz w:val="28"/>
          <w:szCs w:val="28"/>
          <w:lang w:val="lv-LV"/>
        </w:rPr>
        <w:t xml:space="preserve"> </w:t>
      </w:r>
      <w:r w:rsidR="00546565">
        <w:rPr>
          <w:sz w:val="28"/>
          <w:szCs w:val="28"/>
          <w:lang w:val="lv-LV"/>
        </w:rPr>
        <w:t>(Latvijas Vēstnesis, 2009, 203.nr.; 2010, 69.</w:t>
      </w:r>
      <w:r w:rsidR="00CD26F3" w:rsidRPr="000B5BC7">
        <w:rPr>
          <w:sz w:val="28"/>
          <w:szCs w:val="28"/>
          <w:lang w:val="lv-LV"/>
        </w:rPr>
        <w:t>nr.</w:t>
      </w:r>
      <w:r w:rsidR="004F5D73" w:rsidRPr="000B5BC7">
        <w:rPr>
          <w:sz w:val="28"/>
          <w:szCs w:val="28"/>
          <w:lang w:val="lv-LV"/>
        </w:rPr>
        <w:t>; 2011, 52</w:t>
      </w:r>
      <w:r w:rsidR="00546565">
        <w:rPr>
          <w:sz w:val="28"/>
          <w:szCs w:val="28"/>
          <w:lang w:val="lv-LV"/>
        </w:rPr>
        <w:t>.</w:t>
      </w:r>
      <w:r w:rsidR="004F5D73" w:rsidRPr="000B5BC7">
        <w:rPr>
          <w:sz w:val="28"/>
          <w:szCs w:val="28"/>
          <w:lang w:val="lv-LV"/>
        </w:rPr>
        <w:t>nr.</w:t>
      </w:r>
      <w:r w:rsidR="00196228" w:rsidRPr="000B5BC7">
        <w:rPr>
          <w:sz w:val="28"/>
          <w:szCs w:val="28"/>
          <w:lang w:val="lv-LV"/>
        </w:rPr>
        <w:t>; 2012, 165.nr.</w:t>
      </w:r>
      <w:r w:rsidR="00CD26F3" w:rsidRPr="000B5BC7">
        <w:rPr>
          <w:sz w:val="28"/>
          <w:szCs w:val="28"/>
          <w:lang w:val="lv-LV"/>
        </w:rPr>
        <w:t>) šādus grozījumus:</w:t>
      </w:r>
    </w:p>
    <w:p w14:paraId="3F2E9B41" w14:textId="6C1A5FEA" w:rsidR="00E0035D" w:rsidRPr="000B5BC7" w:rsidRDefault="000B5BC7" w:rsidP="00547871">
      <w:pPr>
        <w:pStyle w:val="ListParagraph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1.1. </w:t>
      </w:r>
      <w:r w:rsidR="00B503DB">
        <w:rPr>
          <w:sz w:val="28"/>
          <w:szCs w:val="28"/>
          <w:lang w:val="lv-LV"/>
        </w:rPr>
        <w:t>s</w:t>
      </w:r>
      <w:r w:rsidR="00BD26CD" w:rsidRPr="000B5BC7">
        <w:rPr>
          <w:sz w:val="28"/>
          <w:szCs w:val="28"/>
          <w:lang w:val="lv-LV"/>
        </w:rPr>
        <w:t>vītrot 163.</w:t>
      </w:r>
      <w:r w:rsidR="00E0035D" w:rsidRPr="000B5BC7">
        <w:rPr>
          <w:sz w:val="28"/>
          <w:szCs w:val="28"/>
          <w:lang w:val="lv-LV"/>
        </w:rPr>
        <w:t>punktu</w:t>
      </w:r>
      <w:r w:rsidR="00BD26CD" w:rsidRPr="000B5BC7">
        <w:rPr>
          <w:sz w:val="28"/>
          <w:szCs w:val="28"/>
          <w:lang w:val="lv-LV"/>
        </w:rPr>
        <w:t>;</w:t>
      </w:r>
    </w:p>
    <w:p w14:paraId="3F2E9B42" w14:textId="5865B7C6" w:rsidR="00BD26CD" w:rsidRDefault="000B5BC7" w:rsidP="00547871">
      <w:pPr>
        <w:ind w:left="284" w:firstLine="432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1.2. </w:t>
      </w:r>
      <w:r w:rsidR="00B503DB">
        <w:rPr>
          <w:sz w:val="28"/>
          <w:szCs w:val="28"/>
          <w:lang w:val="lv-LV"/>
        </w:rPr>
        <w:t>i</w:t>
      </w:r>
      <w:r w:rsidR="00BD26CD">
        <w:rPr>
          <w:sz w:val="28"/>
          <w:szCs w:val="28"/>
          <w:lang w:val="lv-LV"/>
        </w:rPr>
        <w:t>z</w:t>
      </w:r>
      <w:r>
        <w:rPr>
          <w:sz w:val="28"/>
          <w:szCs w:val="28"/>
          <w:lang w:val="lv-LV"/>
        </w:rPr>
        <w:t xml:space="preserve">teikt 172.punktu šādā redakcijā: </w:t>
      </w:r>
    </w:p>
    <w:p w14:paraId="6E37799C" w14:textId="77777777" w:rsidR="00547871" w:rsidRDefault="00547871" w:rsidP="00547871">
      <w:pPr>
        <w:tabs>
          <w:tab w:val="left" w:pos="993"/>
        </w:tabs>
        <w:ind w:firstLine="284"/>
        <w:jc w:val="both"/>
        <w:rPr>
          <w:sz w:val="28"/>
          <w:szCs w:val="28"/>
          <w:lang w:val="lv-LV"/>
        </w:rPr>
      </w:pPr>
    </w:p>
    <w:p w14:paraId="3F2E9B43" w14:textId="28E9AB73" w:rsidR="00BD26CD" w:rsidRDefault="00547871" w:rsidP="00547871">
      <w:pPr>
        <w:ind w:firstLine="709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"</w:t>
      </w:r>
      <w:r w:rsidR="00BD26CD" w:rsidRPr="00BD26CD">
        <w:rPr>
          <w:sz w:val="28"/>
          <w:szCs w:val="28"/>
          <w:lang w:val="lv-LV"/>
        </w:rPr>
        <w:t xml:space="preserve">172. Ieņēmumus ārvalstu valūtā uzskaita </w:t>
      </w:r>
      <w:proofErr w:type="spellStart"/>
      <w:r w:rsidR="00BD26CD" w:rsidRPr="00BD26CD">
        <w:rPr>
          <w:i/>
          <w:sz w:val="28"/>
          <w:szCs w:val="28"/>
          <w:lang w:val="lv-LV"/>
        </w:rPr>
        <w:t>euro</w:t>
      </w:r>
      <w:proofErr w:type="spellEnd"/>
      <w:r w:rsidR="00BD26CD" w:rsidRPr="00BD26CD">
        <w:rPr>
          <w:sz w:val="28"/>
          <w:szCs w:val="28"/>
          <w:lang w:val="lv-LV"/>
        </w:rPr>
        <w:t xml:space="preserve"> </w:t>
      </w:r>
      <w:r w:rsidR="002312B9">
        <w:rPr>
          <w:sz w:val="28"/>
          <w:szCs w:val="28"/>
          <w:lang w:val="lv-LV"/>
        </w:rPr>
        <w:t>ieņēmumu</w:t>
      </w:r>
      <w:r w:rsidR="00BD26CD" w:rsidRPr="00BD26CD">
        <w:rPr>
          <w:sz w:val="28"/>
          <w:szCs w:val="28"/>
          <w:lang w:val="lv-LV"/>
        </w:rPr>
        <w:t xml:space="preserve"> atzīšanas dienā. Ieņēmumus</w:t>
      </w:r>
      <w:r w:rsidR="00BD26CD">
        <w:rPr>
          <w:sz w:val="28"/>
          <w:szCs w:val="28"/>
          <w:lang w:val="lv-LV"/>
        </w:rPr>
        <w:t xml:space="preserve"> vai izdevumus</w:t>
      </w:r>
      <w:r w:rsidR="00BD26CD" w:rsidRPr="00BD26CD">
        <w:rPr>
          <w:sz w:val="28"/>
          <w:szCs w:val="28"/>
          <w:lang w:val="lv-LV"/>
        </w:rPr>
        <w:t>, kas rodas no valūtas kurs</w:t>
      </w:r>
      <w:r w:rsidR="000718AE">
        <w:rPr>
          <w:sz w:val="28"/>
          <w:szCs w:val="28"/>
          <w:lang w:val="lv-LV"/>
        </w:rPr>
        <w:t>a</w:t>
      </w:r>
      <w:r w:rsidR="00BD26CD" w:rsidRPr="00BD26CD">
        <w:rPr>
          <w:sz w:val="28"/>
          <w:szCs w:val="28"/>
          <w:lang w:val="lv-LV"/>
        </w:rPr>
        <w:t xml:space="preserve"> svārstībām </w:t>
      </w:r>
      <w:r w:rsidR="00AC0553">
        <w:rPr>
          <w:sz w:val="28"/>
          <w:szCs w:val="28"/>
          <w:lang w:val="lv-LV"/>
        </w:rPr>
        <w:t xml:space="preserve">starp </w:t>
      </w:r>
      <w:r w:rsidR="00BD26CD" w:rsidRPr="00BD26CD">
        <w:rPr>
          <w:sz w:val="28"/>
          <w:szCs w:val="28"/>
          <w:lang w:val="lv-LV"/>
        </w:rPr>
        <w:t>ieņēmumu atzīšanas dien</w:t>
      </w:r>
      <w:r w:rsidR="00AC0553">
        <w:rPr>
          <w:sz w:val="28"/>
          <w:szCs w:val="28"/>
          <w:lang w:val="lv-LV"/>
        </w:rPr>
        <w:t>u un naudas saņemšanas dienu</w:t>
      </w:r>
      <w:r w:rsidR="00BD26CD" w:rsidRPr="00BD26CD">
        <w:rPr>
          <w:sz w:val="28"/>
          <w:szCs w:val="28"/>
          <w:lang w:val="lv-LV"/>
        </w:rPr>
        <w:t>, uzskaita kā finanšu ieņēmumus vai izdevumus no valūtas kurs</w:t>
      </w:r>
      <w:r w:rsidR="000718AE">
        <w:rPr>
          <w:sz w:val="28"/>
          <w:szCs w:val="28"/>
          <w:lang w:val="lv-LV"/>
        </w:rPr>
        <w:t>a</w:t>
      </w:r>
      <w:r w:rsidR="00BD26CD" w:rsidRPr="00BD26CD">
        <w:rPr>
          <w:sz w:val="28"/>
          <w:szCs w:val="28"/>
          <w:lang w:val="lv-LV"/>
        </w:rPr>
        <w:t xml:space="preserve"> svārstībām.</w:t>
      </w:r>
      <w:r>
        <w:rPr>
          <w:sz w:val="28"/>
          <w:szCs w:val="28"/>
          <w:lang w:val="lv-LV"/>
        </w:rPr>
        <w:t>"</w:t>
      </w:r>
      <w:r w:rsidR="00B503DB">
        <w:rPr>
          <w:sz w:val="28"/>
          <w:szCs w:val="28"/>
          <w:lang w:val="lv-LV"/>
        </w:rPr>
        <w:t>;</w:t>
      </w:r>
    </w:p>
    <w:p w14:paraId="760FC3BE" w14:textId="77777777" w:rsidR="000B5BC7" w:rsidRDefault="000B5BC7" w:rsidP="00547871">
      <w:pPr>
        <w:pStyle w:val="ListParagraph"/>
        <w:ind w:left="0"/>
        <w:jc w:val="both"/>
        <w:rPr>
          <w:sz w:val="28"/>
          <w:szCs w:val="28"/>
          <w:lang w:val="lv-LV"/>
        </w:rPr>
      </w:pPr>
    </w:p>
    <w:p w14:paraId="3F2E9B44" w14:textId="64B419A3" w:rsidR="00BD26CD" w:rsidRPr="000B5BC7" w:rsidRDefault="000B5BC7" w:rsidP="00547871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1.3.</w:t>
      </w:r>
      <w:r w:rsidR="004C2275">
        <w:rPr>
          <w:sz w:val="28"/>
          <w:szCs w:val="28"/>
          <w:lang w:val="lv-LV"/>
        </w:rPr>
        <w:t xml:space="preserve"> </w:t>
      </w:r>
      <w:r w:rsidR="00547871">
        <w:rPr>
          <w:sz w:val="28"/>
          <w:szCs w:val="28"/>
          <w:lang w:val="lv-LV"/>
        </w:rPr>
        <w:t>a</w:t>
      </w:r>
      <w:r w:rsidR="00BD26CD" w:rsidRPr="000B5BC7">
        <w:rPr>
          <w:sz w:val="28"/>
          <w:szCs w:val="28"/>
          <w:lang w:val="lv-LV"/>
        </w:rPr>
        <w:t>izstāt 200.2.</w:t>
      </w:r>
      <w:r w:rsidR="00196228" w:rsidRPr="000B5BC7">
        <w:rPr>
          <w:sz w:val="28"/>
          <w:szCs w:val="28"/>
          <w:lang w:val="lv-LV"/>
        </w:rPr>
        <w:t>apakšpunktā vārdu</w:t>
      </w:r>
      <w:r w:rsidR="00BD26CD" w:rsidRPr="000B5BC7">
        <w:rPr>
          <w:sz w:val="28"/>
          <w:szCs w:val="28"/>
          <w:lang w:val="lv-LV"/>
        </w:rPr>
        <w:t xml:space="preserve"> </w:t>
      </w:r>
      <w:r w:rsidR="00547871">
        <w:rPr>
          <w:sz w:val="28"/>
          <w:szCs w:val="28"/>
          <w:lang w:val="lv-LV"/>
        </w:rPr>
        <w:t>"</w:t>
      </w:r>
      <w:r w:rsidR="00BD26CD" w:rsidRPr="000B5BC7">
        <w:rPr>
          <w:sz w:val="28"/>
          <w:szCs w:val="28"/>
          <w:lang w:val="lv-LV"/>
        </w:rPr>
        <w:t>lata</w:t>
      </w:r>
      <w:r w:rsidR="00547871">
        <w:rPr>
          <w:sz w:val="28"/>
          <w:szCs w:val="28"/>
          <w:lang w:val="lv-LV"/>
        </w:rPr>
        <w:t>"</w:t>
      </w:r>
      <w:r w:rsidR="00BD26CD" w:rsidRPr="000B5BC7">
        <w:rPr>
          <w:sz w:val="28"/>
          <w:szCs w:val="28"/>
          <w:lang w:val="lv-LV"/>
        </w:rPr>
        <w:t xml:space="preserve"> ar vārd</w:t>
      </w:r>
      <w:r w:rsidR="004867B5" w:rsidRPr="000B5BC7">
        <w:rPr>
          <w:sz w:val="28"/>
          <w:szCs w:val="28"/>
          <w:lang w:val="lv-LV"/>
        </w:rPr>
        <w:t>u</w:t>
      </w:r>
      <w:r w:rsidR="00BD26CD" w:rsidRPr="000B5BC7">
        <w:rPr>
          <w:sz w:val="28"/>
          <w:szCs w:val="28"/>
          <w:lang w:val="lv-LV"/>
        </w:rPr>
        <w:t xml:space="preserve"> </w:t>
      </w:r>
      <w:r w:rsidR="00547871">
        <w:rPr>
          <w:sz w:val="28"/>
          <w:szCs w:val="28"/>
          <w:lang w:val="lv-LV"/>
        </w:rPr>
        <w:t>"</w:t>
      </w:r>
      <w:proofErr w:type="spellStart"/>
      <w:r w:rsidR="00BD26CD" w:rsidRPr="000B5BC7">
        <w:rPr>
          <w:i/>
          <w:sz w:val="28"/>
          <w:szCs w:val="28"/>
          <w:lang w:val="lv-LV"/>
        </w:rPr>
        <w:t>euro</w:t>
      </w:r>
      <w:proofErr w:type="spellEnd"/>
      <w:r w:rsidR="00547871">
        <w:rPr>
          <w:sz w:val="28"/>
          <w:szCs w:val="28"/>
          <w:lang w:val="lv-LV"/>
        </w:rPr>
        <w:t>"</w:t>
      </w:r>
      <w:r w:rsidR="00B503DB">
        <w:rPr>
          <w:sz w:val="28"/>
          <w:szCs w:val="28"/>
          <w:lang w:val="lv-LV"/>
        </w:rPr>
        <w:t>;</w:t>
      </w:r>
    </w:p>
    <w:p w14:paraId="3F2E9B45" w14:textId="61E2D7DE" w:rsidR="000718AE" w:rsidRPr="000B5BC7" w:rsidRDefault="000B5BC7" w:rsidP="00547871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1.4.</w:t>
      </w:r>
      <w:r w:rsidR="004C2275">
        <w:rPr>
          <w:sz w:val="28"/>
          <w:szCs w:val="28"/>
          <w:lang w:val="lv-LV"/>
        </w:rPr>
        <w:t xml:space="preserve"> </w:t>
      </w:r>
      <w:r w:rsidR="00547871">
        <w:rPr>
          <w:sz w:val="28"/>
          <w:szCs w:val="28"/>
          <w:lang w:val="lv-LV"/>
        </w:rPr>
        <w:t>p</w:t>
      </w:r>
      <w:r w:rsidR="000718AE" w:rsidRPr="000B5BC7">
        <w:rPr>
          <w:sz w:val="28"/>
          <w:szCs w:val="28"/>
          <w:lang w:val="lv-LV"/>
        </w:rPr>
        <w:t xml:space="preserve">apildināt </w:t>
      </w:r>
      <w:r w:rsidR="004912A7" w:rsidRPr="000B5BC7">
        <w:rPr>
          <w:sz w:val="28"/>
          <w:szCs w:val="28"/>
          <w:lang w:val="lv-LV"/>
        </w:rPr>
        <w:t xml:space="preserve">noteikumus </w:t>
      </w:r>
      <w:r w:rsidR="000718AE" w:rsidRPr="000B5BC7">
        <w:rPr>
          <w:sz w:val="28"/>
          <w:szCs w:val="28"/>
          <w:lang w:val="lv-LV"/>
        </w:rPr>
        <w:t>ar 200.</w:t>
      </w:r>
      <w:r w:rsidR="000718AE" w:rsidRPr="000B5BC7">
        <w:rPr>
          <w:sz w:val="28"/>
          <w:szCs w:val="28"/>
          <w:vertAlign w:val="superscript"/>
          <w:lang w:val="lv-LV"/>
        </w:rPr>
        <w:t>4</w:t>
      </w:r>
      <w:r w:rsidR="000718AE" w:rsidRPr="000B5BC7">
        <w:rPr>
          <w:sz w:val="28"/>
          <w:szCs w:val="28"/>
          <w:lang w:val="lv-LV"/>
        </w:rPr>
        <w:t xml:space="preserve"> punktu šādā redakcijā:</w:t>
      </w:r>
    </w:p>
    <w:p w14:paraId="6141593F" w14:textId="77777777" w:rsidR="00547871" w:rsidRDefault="00547871" w:rsidP="00547871">
      <w:pPr>
        <w:ind w:firstLine="720"/>
        <w:jc w:val="both"/>
        <w:rPr>
          <w:sz w:val="28"/>
          <w:szCs w:val="28"/>
          <w:lang w:val="lv-LV"/>
        </w:rPr>
      </w:pPr>
    </w:p>
    <w:p w14:paraId="3F2E9B46" w14:textId="6328161F" w:rsidR="000718AE" w:rsidRPr="00C96235" w:rsidRDefault="00547871" w:rsidP="00EF166B">
      <w:pPr>
        <w:ind w:firstLine="720"/>
        <w:jc w:val="both"/>
        <w:rPr>
          <w:sz w:val="28"/>
          <w:szCs w:val="28"/>
          <w:lang w:val="lv-LV"/>
        </w:rPr>
      </w:pPr>
      <w:r w:rsidRPr="00C96235">
        <w:rPr>
          <w:sz w:val="28"/>
          <w:szCs w:val="28"/>
          <w:lang w:val="lv-LV"/>
        </w:rPr>
        <w:t>"</w:t>
      </w:r>
      <w:r w:rsidR="00EF166B" w:rsidRPr="00C96235">
        <w:rPr>
          <w:sz w:val="28"/>
          <w:szCs w:val="28"/>
          <w:lang w:val="lv-LV"/>
        </w:rPr>
        <w:t>200.</w:t>
      </w:r>
      <w:r w:rsidR="00EF166B" w:rsidRPr="00C96235">
        <w:rPr>
          <w:sz w:val="28"/>
          <w:szCs w:val="28"/>
          <w:vertAlign w:val="superscript"/>
          <w:lang w:val="lv-LV"/>
        </w:rPr>
        <w:t>4  </w:t>
      </w:r>
      <w:r w:rsidR="00EF166B" w:rsidRPr="00C96235">
        <w:rPr>
          <w:sz w:val="28"/>
          <w:szCs w:val="28"/>
          <w:lang w:val="lv-LV"/>
        </w:rPr>
        <w:t xml:space="preserve">Budžeta iestādes pēc 2013.gada pārskata iesniegšanas atbilstoši budžeta un finanšu jomas normatīvajiem aktiem koriģē grāmatvedības kontu un to veidojošo uzskaites vienību atlikumus 2014.gada sākumā par starpību, kas, konvertējot latus uz </w:t>
      </w:r>
      <w:proofErr w:type="spellStart"/>
      <w:r w:rsidR="00EF166B" w:rsidRPr="00C96235">
        <w:rPr>
          <w:i/>
          <w:sz w:val="28"/>
          <w:szCs w:val="28"/>
          <w:lang w:val="lv-LV"/>
        </w:rPr>
        <w:t>euro</w:t>
      </w:r>
      <w:proofErr w:type="spellEnd"/>
      <w:r w:rsidR="00EF166B" w:rsidRPr="00C96235">
        <w:rPr>
          <w:sz w:val="28"/>
          <w:szCs w:val="28"/>
          <w:lang w:val="lv-LV"/>
        </w:rPr>
        <w:t xml:space="preserve">, radusies starp 2013.gada pārskatā norādītajiem grāmatvedības kontu un to veidojošo uzskaites vienību atlikumiem un faktiskajiem grāmatvedības kontu un to veidojošo uzskaites vienību atlikumiem, un atzīst no </w:t>
      </w:r>
      <w:proofErr w:type="spellStart"/>
      <w:r w:rsidR="00EF166B" w:rsidRPr="00C96235">
        <w:rPr>
          <w:i/>
          <w:sz w:val="28"/>
          <w:szCs w:val="28"/>
          <w:lang w:val="lv-LV"/>
        </w:rPr>
        <w:t>euro</w:t>
      </w:r>
      <w:proofErr w:type="spellEnd"/>
      <w:r w:rsidR="00EF166B" w:rsidRPr="00C96235">
        <w:rPr>
          <w:sz w:val="28"/>
          <w:szCs w:val="28"/>
          <w:lang w:val="lv-LV"/>
        </w:rPr>
        <w:t xml:space="preserve"> ieviešanas gūtos finanšu ieņēmumus vai izdevumus. Līdz 2014.gada 31.decembrim korekcijas grāmatojumu reversē.</w:t>
      </w:r>
      <w:r w:rsidRPr="00C96235">
        <w:rPr>
          <w:sz w:val="28"/>
          <w:szCs w:val="28"/>
          <w:lang w:val="lv-LV"/>
        </w:rPr>
        <w:t>"</w:t>
      </w:r>
      <w:r w:rsidR="00B503DB" w:rsidRPr="00C96235">
        <w:rPr>
          <w:sz w:val="28"/>
          <w:szCs w:val="28"/>
          <w:lang w:val="lv-LV"/>
        </w:rPr>
        <w:t>;</w:t>
      </w:r>
    </w:p>
    <w:p w14:paraId="1D5BCAA2" w14:textId="77777777" w:rsidR="00547871" w:rsidRDefault="00547871" w:rsidP="00547871">
      <w:pPr>
        <w:ind w:firstLine="720"/>
        <w:jc w:val="both"/>
        <w:rPr>
          <w:sz w:val="28"/>
          <w:szCs w:val="28"/>
          <w:lang w:val="lv-LV"/>
        </w:rPr>
      </w:pPr>
    </w:p>
    <w:p w14:paraId="3F2E9B47" w14:textId="3F1A1099" w:rsidR="00CD26F3" w:rsidRDefault="000B5BC7" w:rsidP="00547871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1.5.</w:t>
      </w:r>
      <w:r w:rsidR="00547871">
        <w:rPr>
          <w:sz w:val="28"/>
          <w:szCs w:val="28"/>
          <w:lang w:val="lv-LV"/>
        </w:rPr>
        <w:t xml:space="preserve"> p</w:t>
      </w:r>
      <w:r>
        <w:rPr>
          <w:sz w:val="28"/>
          <w:szCs w:val="28"/>
          <w:lang w:val="lv-LV"/>
        </w:rPr>
        <w:t xml:space="preserve">apildināt </w:t>
      </w:r>
      <w:r w:rsidR="00192C3C" w:rsidRPr="00A313F3">
        <w:rPr>
          <w:sz w:val="28"/>
          <w:szCs w:val="28"/>
          <w:lang w:val="lv-LV"/>
        </w:rPr>
        <w:t>1.</w:t>
      </w:r>
      <w:r w:rsidR="00CD26F3" w:rsidRPr="00A313F3">
        <w:rPr>
          <w:sz w:val="28"/>
          <w:szCs w:val="28"/>
          <w:lang w:val="lv-LV"/>
        </w:rPr>
        <w:t xml:space="preserve">pielikuma I </w:t>
      </w:r>
      <w:r w:rsidR="00CD0D2C">
        <w:rPr>
          <w:sz w:val="28"/>
          <w:szCs w:val="28"/>
          <w:lang w:val="lv-LV"/>
        </w:rPr>
        <w:t>no</w:t>
      </w:r>
      <w:r>
        <w:rPr>
          <w:sz w:val="28"/>
          <w:szCs w:val="28"/>
          <w:lang w:val="lv-LV"/>
        </w:rPr>
        <w:t xml:space="preserve">daļu aiz konta 8150 ar </w:t>
      </w:r>
      <w:r w:rsidRPr="00A313F3">
        <w:rPr>
          <w:sz w:val="28"/>
          <w:szCs w:val="28"/>
          <w:lang w:val="lv-LV"/>
        </w:rPr>
        <w:t>kont</w:t>
      </w:r>
      <w:r>
        <w:rPr>
          <w:sz w:val="28"/>
          <w:szCs w:val="28"/>
          <w:lang w:val="lv-LV"/>
        </w:rPr>
        <w:t>u</w:t>
      </w:r>
      <w:r w:rsidRPr="00A313F3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8180 </w:t>
      </w:r>
      <w:r w:rsidRPr="00A313F3">
        <w:rPr>
          <w:sz w:val="28"/>
          <w:szCs w:val="28"/>
          <w:lang w:val="lv-LV"/>
        </w:rPr>
        <w:t>šādā redakcijā:</w:t>
      </w:r>
    </w:p>
    <w:p w14:paraId="3F2E9B48" w14:textId="60237F1B" w:rsidR="00192C3C" w:rsidRPr="00A313F3" w:rsidRDefault="00192C3C" w:rsidP="00547871">
      <w:pPr>
        <w:jc w:val="both"/>
        <w:rPr>
          <w:sz w:val="28"/>
          <w:szCs w:val="28"/>
          <w:lang w:val="lv-LV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5"/>
        <w:gridCol w:w="730"/>
        <w:gridCol w:w="730"/>
        <w:gridCol w:w="913"/>
        <w:gridCol w:w="5933"/>
      </w:tblGrid>
      <w:tr w:rsidR="00CD0D2C" w:rsidRPr="000718AE" w14:paraId="3F2E9B4E" w14:textId="77777777" w:rsidTr="000718AE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E9B49" w14:textId="53EE4C36" w:rsidR="00CD0D2C" w:rsidRPr="006053DB" w:rsidRDefault="00547871" w:rsidP="00547871">
            <w:pPr>
              <w:rPr>
                <w:sz w:val="28"/>
                <w:szCs w:val="28"/>
                <w:lang w:val="lv-LV" w:eastAsia="lv-LV"/>
              </w:rPr>
            </w:pPr>
            <w:r>
              <w:rPr>
                <w:sz w:val="28"/>
                <w:szCs w:val="28"/>
                <w:lang w:val="lv-LV" w:eastAsia="lv-LV"/>
              </w:rPr>
              <w:t>"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E9B4A" w14:textId="77777777" w:rsidR="00CD0D2C" w:rsidRPr="006053DB" w:rsidRDefault="00CD0D2C" w:rsidP="00547871">
            <w:pPr>
              <w:rPr>
                <w:sz w:val="28"/>
                <w:szCs w:val="28"/>
                <w:lang w:val="lv-LV" w:eastAsia="lv-LV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E9B4B" w14:textId="77777777" w:rsidR="00CD0D2C" w:rsidRPr="007A62BD" w:rsidRDefault="000718AE" w:rsidP="00547871">
            <w:pPr>
              <w:rPr>
                <w:sz w:val="28"/>
                <w:szCs w:val="28"/>
                <w:lang w:val="lv-LV" w:eastAsia="lv-LV"/>
              </w:rPr>
            </w:pPr>
            <w:r>
              <w:rPr>
                <w:sz w:val="28"/>
                <w:szCs w:val="28"/>
                <w:lang w:val="lv-LV" w:eastAsia="lv-LV"/>
              </w:rPr>
              <w:t>8180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E9B4C" w14:textId="77777777" w:rsidR="00CD0D2C" w:rsidRPr="007A62BD" w:rsidRDefault="00CD0D2C" w:rsidP="00547871">
            <w:pPr>
              <w:rPr>
                <w:sz w:val="28"/>
                <w:szCs w:val="28"/>
                <w:lang w:val="lv-LV" w:eastAsia="lv-LV"/>
              </w:rPr>
            </w:pP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E9B4D" w14:textId="17E619F6" w:rsidR="00CD0D2C" w:rsidRPr="00D0440F" w:rsidRDefault="000718AE" w:rsidP="00547871">
            <w:pPr>
              <w:rPr>
                <w:sz w:val="28"/>
                <w:szCs w:val="28"/>
                <w:lang w:val="lv-LV" w:eastAsia="lv-LV"/>
              </w:rPr>
            </w:pPr>
            <w:r>
              <w:rPr>
                <w:sz w:val="28"/>
                <w:szCs w:val="28"/>
                <w:lang w:val="lv-LV" w:eastAsia="lv-LV"/>
              </w:rPr>
              <w:t xml:space="preserve">Finanšu ieņēmumi no </w:t>
            </w:r>
            <w:proofErr w:type="spellStart"/>
            <w:r w:rsidRPr="000718AE">
              <w:rPr>
                <w:i/>
                <w:sz w:val="28"/>
                <w:szCs w:val="28"/>
                <w:lang w:val="lv-LV" w:eastAsia="lv-LV"/>
              </w:rPr>
              <w:t>euro</w:t>
            </w:r>
            <w:proofErr w:type="spellEnd"/>
            <w:r>
              <w:rPr>
                <w:sz w:val="28"/>
                <w:szCs w:val="28"/>
                <w:lang w:val="lv-LV" w:eastAsia="lv-LV"/>
              </w:rPr>
              <w:t xml:space="preserve"> ieviešanas</w:t>
            </w:r>
            <w:r w:rsidR="00547871">
              <w:rPr>
                <w:sz w:val="28"/>
                <w:szCs w:val="28"/>
                <w:lang w:val="lv-LV" w:eastAsia="lv-LV"/>
              </w:rPr>
              <w:t>"</w:t>
            </w:r>
          </w:p>
        </w:tc>
      </w:tr>
    </w:tbl>
    <w:p w14:paraId="3F2E9B4F" w14:textId="6F6410B3" w:rsidR="00867DB2" w:rsidRPr="00A313F3" w:rsidRDefault="00867DB2" w:rsidP="00547871">
      <w:pPr>
        <w:jc w:val="both"/>
        <w:rPr>
          <w:bCs/>
          <w:sz w:val="28"/>
          <w:szCs w:val="28"/>
          <w:lang w:val="lv-LV"/>
        </w:rPr>
      </w:pPr>
    </w:p>
    <w:p w14:paraId="3F2E9B50" w14:textId="0ADE1462" w:rsidR="000718AE" w:rsidRDefault="000B5BC7" w:rsidP="00547871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1.6.</w:t>
      </w:r>
      <w:r w:rsidR="00B503DB">
        <w:rPr>
          <w:sz w:val="28"/>
          <w:szCs w:val="28"/>
          <w:lang w:val="lv-LV"/>
        </w:rPr>
        <w:t xml:space="preserve"> p</w:t>
      </w:r>
      <w:r w:rsidR="000718AE" w:rsidRPr="000718AE">
        <w:rPr>
          <w:sz w:val="28"/>
          <w:szCs w:val="28"/>
          <w:lang w:val="lv-LV"/>
        </w:rPr>
        <w:t xml:space="preserve">apildināt </w:t>
      </w:r>
      <w:r w:rsidRPr="00A313F3">
        <w:rPr>
          <w:sz w:val="28"/>
          <w:szCs w:val="28"/>
          <w:lang w:val="lv-LV"/>
        </w:rPr>
        <w:t xml:space="preserve">1.pielikuma I </w:t>
      </w:r>
      <w:r>
        <w:rPr>
          <w:sz w:val="28"/>
          <w:szCs w:val="28"/>
          <w:lang w:val="lv-LV"/>
        </w:rPr>
        <w:t xml:space="preserve">nodaļu </w:t>
      </w:r>
      <w:r w:rsidR="000718AE" w:rsidRPr="000718AE">
        <w:rPr>
          <w:sz w:val="28"/>
          <w:szCs w:val="28"/>
          <w:lang w:val="lv-LV"/>
        </w:rPr>
        <w:t xml:space="preserve">aiz konta </w:t>
      </w:r>
      <w:r w:rsidR="000718AE">
        <w:rPr>
          <w:sz w:val="28"/>
          <w:szCs w:val="28"/>
          <w:lang w:val="lv-LV"/>
        </w:rPr>
        <w:t>8240</w:t>
      </w:r>
      <w:r w:rsidR="000718AE" w:rsidRPr="000718AE">
        <w:rPr>
          <w:sz w:val="28"/>
          <w:szCs w:val="28"/>
          <w:lang w:val="lv-LV"/>
        </w:rPr>
        <w:t xml:space="preserve"> ar kontu 8</w:t>
      </w:r>
      <w:r w:rsidR="000718AE">
        <w:rPr>
          <w:sz w:val="28"/>
          <w:szCs w:val="28"/>
          <w:lang w:val="lv-LV"/>
        </w:rPr>
        <w:t>280</w:t>
      </w:r>
      <w:r w:rsidR="000718AE" w:rsidRPr="000718AE">
        <w:rPr>
          <w:sz w:val="28"/>
          <w:szCs w:val="28"/>
          <w:lang w:val="lv-LV"/>
        </w:rPr>
        <w:t xml:space="preserve"> šādā redakcijā</w:t>
      </w:r>
      <w:r w:rsidR="000718AE">
        <w:rPr>
          <w:sz w:val="28"/>
          <w:szCs w:val="28"/>
          <w:lang w:val="lv-LV"/>
        </w:rPr>
        <w:t>:</w:t>
      </w:r>
    </w:p>
    <w:p w14:paraId="0CA01073" w14:textId="77777777" w:rsidR="00547871" w:rsidRDefault="00547871" w:rsidP="00547871">
      <w:pPr>
        <w:ind w:firstLine="720"/>
        <w:jc w:val="both"/>
        <w:rPr>
          <w:sz w:val="28"/>
          <w:szCs w:val="28"/>
          <w:lang w:val="lv-LV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3"/>
        <w:gridCol w:w="730"/>
        <w:gridCol w:w="730"/>
        <w:gridCol w:w="913"/>
        <w:gridCol w:w="5935"/>
      </w:tblGrid>
      <w:tr w:rsidR="000718AE" w:rsidRPr="000718AE" w14:paraId="3F2E9B56" w14:textId="77777777" w:rsidTr="000718AE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E9B51" w14:textId="18CE1D48" w:rsidR="000718AE" w:rsidRPr="006053DB" w:rsidRDefault="00547871" w:rsidP="00547871">
            <w:pPr>
              <w:rPr>
                <w:sz w:val="28"/>
                <w:szCs w:val="28"/>
                <w:lang w:val="lv-LV" w:eastAsia="lv-LV"/>
              </w:rPr>
            </w:pPr>
            <w:r>
              <w:rPr>
                <w:sz w:val="28"/>
                <w:szCs w:val="28"/>
                <w:lang w:val="lv-LV" w:eastAsia="lv-LV"/>
              </w:rPr>
              <w:t>"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E9B52" w14:textId="77777777" w:rsidR="000718AE" w:rsidRPr="006053DB" w:rsidRDefault="000718AE" w:rsidP="00547871">
            <w:pPr>
              <w:rPr>
                <w:sz w:val="28"/>
                <w:szCs w:val="28"/>
                <w:lang w:val="lv-LV" w:eastAsia="lv-LV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E9B53" w14:textId="77777777" w:rsidR="000718AE" w:rsidRPr="007A62BD" w:rsidRDefault="000718AE" w:rsidP="00547871">
            <w:pPr>
              <w:rPr>
                <w:sz w:val="28"/>
                <w:szCs w:val="28"/>
                <w:lang w:val="lv-LV" w:eastAsia="lv-LV"/>
              </w:rPr>
            </w:pPr>
            <w:r>
              <w:rPr>
                <w:sz w:val="28"/>
                <w:szCs w:val="28"/>
                <w:lang w:val="lv-LV" w:eastAsia="lv-LV"/>
              </w:rPr>
              <w:t>8280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E9B54" w14:textId="77777777" w:rsidR="000718AE" w:rsidRPr="007A62BD" w:rsidRDefault="000718AE" w:rsidP="00547871">
            <w:pPr>
              <w:rPr>
                <w:sz w:val="28"/>
                <w:szCs w:val="28"/>
                <w:lang w:val="lv-LV" w:eastAsia="lv-LV"/>
              </w:rPr>
            </w:pP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E9B55" w14:textId="3AFFDDEA" w:rsidR="000718AE" w:rsidRPr="00D0440F" w:rsidRDefault="000718AE" w:rsidP="00547871">
            <w:pPr>
              <w:rPr>
                <w:sz w:val="28"/>
                <w:szCs w:val="28"/>
                <w:lang w:val="lv-LV" w:eastAsia="lv-LV"/>
              </w:rPr>
            </w:pPr>
            <w:r>
              <w:rPr>
                <w:sz w:val="28"/>
                <w:szCs w:val="28"/>
                <w:lang w:val="lv-LV" w:eastAsia="lv-LV"/>
              </w:rPr>
              <w:t xml:space="preserve">Finanšu izdevumi no </w:t>
            </w:r>
            <w:proofErr w:type="spellStart"/>
            <w:r w:rsidRPr="000718AE">
              <w:rPr>
                <w:i/>
                <w:sz w:val="28"/>
                <w:szCs w:val="28"/>
                <w:lang w:val="lv-LV" w:eastAsia="lv-LV"/>
              </w:rPr>
              <w:t>euro</w:t>
            </w:r>
            <w:proofErr w:type="spellEnd"/>
            <w:r>
              <w:rPr>
                <w:sz w:val="28"/>
                <w:szCs w:val="28"/>
                <w:lang w:val="lv-LV" w:eastAsia="lv-LV"/>
              </w:rPr>
              <w:t xml:space="preserve"> ieviešanas</w:t>
            </w:r>
            <w:r w:rsidR="00547871">
              <w:rPr>
                <w:sz w:val="28"/>
                <w:szCs w:val="28"/>
                <w:lang w:val="lv-LV" w:eastAsia="lv-LV"/>
              </w:rPr>
              <w:t>"</w:t>
            </w:r>
          </w:p>
        </w:tc>
      </w:tr>
    </w:tbl>
    <w:p w14:paraId="3F2E9B57" w14:textId="77777777" w:rsidR="000718AE" w:rsidRDefault="000718AE" w:rsidP="00547871">
      <w:pPr>
        <w:tabs>
          <w:tab w:val="left" w:pos="851"/>
        </w:tabs>
        <w:ind w:left="716"/>
        <w:jc w:val="both"/>
        <w:rPr>
          <w:sz w:val="28"/>
          <w:szCs w:val="28"/>
          <w:lang w:val="lv-LV"/>
        </w:rPr>
      </w:pPr>
    </w:p>
    <w:p w14:paraId="3F2E9B59" w14:textId="1B11C769" w:rsidR="0008172A" w:rsidRDefault="000B5BC7" w:rsidP="00547871">
      <w:pPr>
        <w:ind w:firstLine="720"/>
        <w:jc w:val="both"/>
        <w:rPr>
          <w:bCs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1.7.</w:t>
      </w:r>
      <w:r w:rsidRPr="000B5BC7">
        <w:rPr>
          <w:bCs/>
          <w:sz w:val="28"/>
          <w:szCs w:val="28"/>
          <w:lang w:val="lv-LV"/>
        </w:rPr>
        <w:t xml:space="preserve"> </w:t>
      </w:r>
      <w:r w:rsidR="00547871">
        <w:rPr>
          <w:bCs/>
          <w:sz w:val="28"/>
          <w:szCs w:val="28"/>
          <w:lang w:val="lv-LV"/>
        </w:rPr>
        <w:t>s</w:t>
      </w:r>
      <w:r>
        <w:rPr>
          <w:bCs/>
          <w:sz w:val="28"/>
          <w:szCs w:val="28"/>
          <w:lang w:val="lv-LV"/>
        </w:rPr>
        <w:t>vītrot</w:t>
      </w:r>
      <w:r w:rsidRPr="000B5BC7">
        <w:rPr>
          <w:sz w:val="28"/>
          <w:szCs w:val="28"/>
          <w:lang w:val="lv-LV"/>
        </w:rPr>
        <w:t xml:space="preserve"> </w:t>
      </w:r>
      <w:r w:rsidR="00851433" w:rsidRPr="000B5BC7">
        <w:rPr>
          <w:sz w:val="28"/>
          <w:szCs w:val="28"/>
          <w:lang w:val="lv-LV"/>
        </w:rPr>
        <w:t>1.</w:t>
      </w:r>
      <w:r w:rsidR="00CD26F3" w:rsidRPr="000B5BC7">
        <w:rPr>
          <w:sz w:val="28"/>
          <w:szCs w:val="28"/>
          <w:lang w:val="lv-LV"/>
        </w:rPr>
        <w:t xml:space="preserve">pielikuma II </w:t>
      </w:r>
      <w:r w:rsidR="00B24BA0" w:rsidRPr="000B5BC7">
        <w:rPr>
          <w:sz w:val="28"/>
          <w:szCs w:val="28"/>
          <w:lang w:val="lv-LV"/>
        </w:rPr>
        <w:t>no</w:t>
      </w:r>
      <w:r>
        <w:rPr>
          <w:sz w:val="28"/>
          <w:szCs w:val="28"/>
          <w:lang w:val="lv-LV"/>
        </w:rPr>
        <w:t>daļas 2</w:t>
      </w:r>
      <w:r w:rsidR="0008172A">
        <w:rPr>
          <w:bCs/>
          <w:sz w:val="28"/>
          <w:szCs w:val="28"/>
          <w:lang w:val="lv-LV"/>
        </w:rPr>
        <w:t>69.</w:t>
      </w:r>
      <w:r w:rsidR="0008172A" w:rsidRPr="0008172A">
        <w:rPr>
          <w:bCs/>
          <w:sz w:val="28"/>
          <w:szCs w:val="28"/>
          <w:vertAlign w:val="superscript"/>
          <w:lang w:val="lv-LV"/>
        </w:rPr>
        <w:t>1</w:t>
      </w:r>
      <w:r w:rsidR="0008172A">
        <w:rPr>
          <w:bCs/>
          <w:sz w:val="28"/>
          <w:szCs w:val="28"/>
          <w:lang w:val="lv-LV"/>
        </w:rPr>
        <w:t xml:space="preserve"> punktu;</w:t>
      </w:r>
    </w:p>
    <w:p w14:paraId="4EF4A99D" w14:textId="0BF46E6E" w:rsidR="000B5BC7" w:rsidRDefault="000B5BC7" w:rsidP="00547871">
      <w:pPr>
        <w:ind w:firstLine="720"/>
        <w:jc w:val="both"/>
        <w:rPr>
          <w:bCs/>
          <w:sz w:val="28"/>
          <w:szCs w:val="28"/>
          <w:lang w:val="lv-LV"/>
        </w:rPr>
      </w:pPr>
      <w:r>
        <w:rPr>
          <w:bCs/>
          <w:sz w:val="28"/>
          <w:szCs w:val="28"/>
          <w:lang w:val="lv-LV"/>
        </w:rPr>
        <w:t>1.8.</w:t>
      </w:r>
      <w:r w:rsidR="00547871">
        <w:rPr>
          <w:bCs/>
          <w:sz w:val="28"/>
          <w:szCs w:val="28"/>
          <w:lang w:val="lv-LV"/>
        </w:rPr>
        <w:t xml:space="preserve"> p</w:t>
      </w:r>
      <w:r w:rsidR="0008172A">
        <w:rPr>
          <w:bCs/>
          <w:sz w:val="28"/>
          <w:szCs w:val="28"/>
          <w:lang w:val="lv-LV"/>
        </w:rPr>
        <w:t>apildināt</w:t>
      </w:r>
      <w:r w:rsidR="00701FA5">
        <w:rPr>
          <w:bCs/>
          <w:sz w:val="28"/>
          <w:szCs w:val="28"/>
          <w:lang w:val="lv-LV"/>
        </w:rPr>
        <w:t xml:space="preserve"> </w:t>
      </w:r>
      <w:r w:rsidRPr="000B5BC7">
        <w:rPr>
          <w:sz w:val="28"/>
          <w:szCs w:val="28"/>
          <w:lang w:val="lv-LV"/>
        </w:rPr>
        <w:t>1.pielikuma II no</w:t>
      </w:r>
      <w:r>
        <w:rPr>
          <w:sz w:val="28"/>
          <w:szCs w:val="28"/>
          <w:lang w:val="lv-LV"/>
        </w:rPr>
        <w:t xml:space="preserve">daļu </w:t>
      </w:r>
      <w:r w:rsidR="0008172A">
        <w:rPr>
          <w:bCs/>
          <w:sz w:val="28"/>
          <w:szCs w:val="28"/>
          <w:lang w:val="lv-LV"/>
        </w:rPr>
        <w:t>ar 269.</w:t>
      </w:r>
      <w:r w:rsidR="0008172A">
        <w:rPr>
          <w:bCs/>
          <w:sz w:val="28"/>
          <w:szCs w:val="28"/>
          <w:vertAlign w:val="superscript"/>
          <w:lang w:val="lv-LV"/>
        </w:rPr>
        <w:t>2</w:t>
      </w:r>
      <w:r w:rsidR="0008172A">
        <w:rPr>
          <w:bCs/>
          <w:sz w:val="28"/>
          <w:szCs w:val="28"/>
          <w:lang w:val="lv-LV"/>
        </w:rPr>
        <w:t>, 269.</w:t>
      </w:r>
      <w:r w:rsidR="0008172A">
        <w:rPr>
          <w:bCs/>
          <w:sz w:val="28"/>
          <w:szCs w:val="28"/>
          <w:vertAlign w:val="superscript"/>
          <w:lang w:val="lv-LV"/>
        </w:rPr>
        <w:t>3</w:t>
      </w:r>
      <w:r w:rsidR="0008172A">
        <w:rPr>
          <w:bCs/>
          <w:sz w:val="28"/>
          <w:szCs w:val="28"/>
          <w:lang w:val="lv-LV"/>
        </w:rPr>
        <w:t xml:space="preserve"> un </w:t>
      </w:r>
      <w:r w:rsidR="0008172A" w:rsidRPr="0008172A">
        <w:rPr>
          <w:bCs/>
          <w:sz w:val="28"/>
          <w:szCs w:val="28"/>
          <w:lang w:val="lv-LV"/>
        </w:rPr>
        <w:t>269.</w:t>
      </w:r>
      <w:r w:rsidR="0008172A">
        <w:rPr>
          <w:bCs/>
          <w:sz w:val="28"/>
          <w:szCs w:val="28"/>
          <w:vertAlign w:val="superscript"/>
          <w:lang w:val="lv-LV"/>
        </w:rPr>
        <w:t>4</w:t>
      </w:r>
      <w:r w:rsidR="0008172A" w:rsidRPr="0008172A">
        <w:rPr>
          <w:bCs/>
          <w:sz w:val="28"/>
          <w:szCs w:val="28"/>
          <w:lang w:val="lv-LV"/>
        </w:rPr>
        <w:t xml:space="preserve"> </w:t>
      </w:r>
      <w:r w:rsidR="0008172A">
        <w:rPr>
          <w:bCs/>
          <w:sz w:val="28"/>
          <w:szCs w:val="28"/>
          <w:lang w:val="lv-LV"/>
        </w:rPr>
        <w:t>punktu šādā redakcijā:</w:t>
      </w:r>
    </w:p>
    <w:p w14:paraId="73A3B18A" w14:textId="77777777" w:rsidR="00547871" w:rsidRDefault="00547871" w:rsidP="00547871">
      <w:pPr>
        <w:ind w:firstLine="720"/>
        <w:jc w:val="both"/>
        <w:rPr>
          <w:bCs/>
          <w:sz w:val="28"/>
          <w:szCs w:val="28"/>
          <w:lang w:val="lv-LV"/>
        </w:rPr>
      </w:pPr>
    </w:p>
    <w:p w14:paraId="675A6D3A" w14:textId="40B9A3A1" w:rsidR="000B5BC7" w:rsidRDefault="00547871" w:rsidP="00547871">
      <w:pPr>
        <w:ind w:firstLine="720"/>
        <w:jc w:val="both"/>
        <w:rPr>
          <w:bCs/>
          <w:sz w:val="28"/>
          <w:szCs w:val="28"/>
          <w:lang w:val="lv-LV"/>
        </w:rPr>
      </w:pPr>
      <w:r>
        <w:rPr>
          <w:bCs/>
          <w:sz w:val="28"/>
          <w:szCs w:val="28"/>
          <w:lang w:val="lv-LV"/>
        </w:rPr>
        <w:t>"</w:t>
      </w:r>
      <w:r w:rsidR="0008172A" w:rsidRPr="0008172A">
        <w:rPr>
          <w:bCs/>
          <w:sz w:val="28"/>
          <w:szCs w:val="28"/>
          <w:lang w:val="lv-LV"/>
        </w:rPr>
        <w:t>269.</w:t>
      </w:r>
      <w:r w:rsidR="0008172A" w:rsidRPr="0008172A">
        <w:rPr>
          <w:bCs/>
          <w:sz w:val="28"/>
          <w:szCs w:val="28"/>
          <w:vertAlign w:val="superscript"/>
          <w:lang w:val="lv-LV"/>
        </w:rPr>
        <w:t>2</w:t>
      </w:r>
      <w:r w:rsidR="0008172A">
        <w:rPr>
          <w:bCs/>
          <w:sz w:val="28"/>
          <w:szCs w:val="28"/>
          <w:lang w:val="lv-LV"/>
        </w:rPr>
        <w:t xml:space="preserve"> Kontā </w:t>
      </w:r>
      <w:r>
        <w:rPr>
          <w:bCs/>
          <w:sz w:val="28"/>
          <w:szCs w:val="28"/>
          <w:lang w:val="lv-LV"/>
        </w:rPr>
        <w:t>"</w:t>
      </w:r>
      <w:r w:rsidR="0008172A">
        <w:rPr>
          <w:bCs/>
          <w:sz w:val="28"/>
          <w:szCs w:val="28"/>
          <w:lang w:val="lv-LV"/>
        </w:rPr>
        <w:t xml:space="preserve">8180 </w:t>
      </w:r>
      <w:r w:rsidR="0008172A" w:rsidRPr="0008172A">
        <w:rPr>
          <w:bCs/>
          <w:sz w:val="28"/>
          <w:szCs w:val="28"/>
          <w:lang w:val="lv-LV"/>
        </w:rPr>
        <w:t xml:space="preserve">Finanšu ieņēmumi no </w:t>
      </w:r>
      <w:proofErr w:type="spellStart"/>
      <w:r w:rsidR="0008172A" w:rsidRPr="0008172A">
        <w:rPr>
          <w:bCs/>
          <w:i/>
          <w:sz w:val="28"/>
          <w:szCs w:val="28"/>
          <w:lang w:val="lv-LV"/>
        </w:rPr>
        <w:t>euro</w:t>
      </w:r>
      <w:proofErr w:type="spellEnd"/>
      <w:r w:rsidR="0008172A" w:rsidRPr="0008172A">
        <w:rPr>
          <w:bCs/>
          <w:sz w:val="28"/>
          <w:szCs w:val="28"/>
          <w:lang w:val="lv-LV"/>
        </w:rPr>
        <w:t xml:space="preserve"> ieviešanas</w:t>
      </w:r>
      <w:r>
        <w:rPr>
          <w:bCs/>
          <w:sz w:val="28"/>
          <w:szCs w:val="28"/>
          <w:lang w:val="lv-LV"/>
        </w:rPr>
        <w:t>"</w:t>
      </w:r>
      <w:r w:rsidR="0008172A">
        <w:rPr>
          <w:bCs/>
          <w:sz w:val="28"/>
          <w:szCs w:val="28"/>
          <w:lang w:val="lv-LV"/>
        </w:rPr>
        <w:t xml:space="preserve"> uzskaita ieņēmumus</w:t>
      </w:r>
      <w:r w:rsidR="00A72B49">
        <w:rPr>
          <w:bCs/>
          <w:sz w:val="28"/>
          <w:szCs w:val="28"/>
          <w:lang w:val="lv-LV"/>
        </w:rPr>
        <w:t xml:space="preserve"> no </w:t>
      </w:r>
      <w:r w:rsidR="0008172A">
        <w:rPr>
          <w:bCs/>
          <w:sz w:val="28"/>
          <w:szCs w:val="28"/>
          <w:lang w:val="lv-LV"/>
        </w:rPr>
        <w:t>grāmatvedības kontu atlikumu konvertācijas, ja:</w:t>
      </w:r>
    </w:p>
    <w:p w14:paraId="22FED78F" w14:textId="74608E09" w:rsidR="000B5BC7" w:rsidRDefault="0008172A" w:rsidP="00547871">
      <w:pPr>
        <w:ind w:firstLine="720"/>
        <w:jc w:val="both"/>
        <w:rPr>
          <w:bCs/>
          <w:sz w:val="28"/>
          <w:szCs w:val="28"/>
          <w:lang w:val="lv-LV"/>
        </w:rPr>
      </w:pPr>
      <w:r>
        <w:rPr>
          <w:bCs/>
          <w:sz w:val="28"/>
          <w:szCs w:val="28"/>
          <w:lang w:val="lv-LV"/>
        </w:rPr>
        <w:t>269.</w:t>
      </w:r>
      <w:r w:rsidRPr="0008172A">
        <w:rPr>
          <w:bCs/>
          <w:sz w:val="28"/>
          <w:szCs w:val="28"/>
          <w:vertAlign w:val="superscript"/>
          <w:lang w:val="lv-LV"/>
        </w:rPr>
        <w:t>2</w:t>
      </w:r>
      <w:r w:rsidR="00701FA5">
        <w:rPr>
          <w:bCs/>
          <w:sz w:val="28"/>
          <w:szCs w:val="28"/>
          <w:vertAlign w:val="superscript"/>
          <w:lang w:val="lv-LV"/>
        </w:rPr>
        <w:t> </w:t>
      </w:r>
      <w:r>
        <w:rPr>
          <w:bCs/>
          <w:sz w:val="28"/>
          <w:szCs w:val="28"/>
          <w:lang w:val="lv-LV"/>
        </w:rPr>
        <w:t>1.</w:t>
      </w:r>
      <w:r w:rsidR="00C54724">
        <w:rPr>
          <w:bCs/>
          <w:sz w:val="28"/>
          <w:szCs w:val="28"/>
          <w:lang w:val="lv-LV"/>
        </w:rPr>
        <w:t> </w:t>
      </w:r>
      <w:r>
        <w:rPr>
          <w:bCs/>
          <w:sz w:val="28"/>
          <w:szCs w:val="28"/>
          <w:lang w:val="lv-LV"/>
        </w:rPr>
        <w:t>bilances aktīva kont</w:t>
      </w:r>
      <w:r w:rsidR="00A72B49">
        <w:rPr>
          <w:bCs/>
          <w:sz w:val="28"/>
          <w:szCs w:val="28"/>
          <w:lang w:val="lv-LV"/>
        </w:rPr>
        <w:t>a</w:t>
      </w:r>
      <w:r w:rsidR="00943C7F">
        <w:rPr>
          <w:bCs/>
          <w:sz w:val="28"/>
          <w:szCs w:val="28"/>
          <w:lang w:val="lv-LV"/>
        </w:rPr>
        <w:t xml:space="preserve"> atlikums, kas </w:t>
      </w:r>
      <w:r w:rsidR="00701FA5">
        <w:rPr>
          <w:bCs/>
          <w:sz w:val="28"/>
          <w:szCs w:val="28"/>
          <w:lang w:val="lv-LV"/>
        </w:rPr>
        <w:t>no</w:t>
      </w:r>
      <w:r w:rsidR="00943C7F">
        <w:rPr>
          <w:bCs/>
          <w:sz w:val="28"/>
          <w:szCs w:val="28"/>
          <w:lang w:val="lv-LV"/>
        </w:rPr>
        <w:t>rādīts 2013.gada pārskatā</w:t>
      </w:r>
      <w:r>
        <w:rPr>
          <w:bCs/>
          <w:sz w:val="28"/>
          <w:szCs w:val="28"/>
          <w:lang w:val="lv-LV"/>
        </w:rPr>
        <w:t xml:space="preserve"> </w:t>
      </w:r>
      <w:r w:rsidR="00943C7F">
        <w:rPr>
          <w:bCs/>
          <w:sz w:val="28"/>
          <w:szCs w:val="28"/>
          <w:lang w:val="lv-LV"/>
        </w:rPr>
        <w:t xml:space="preserve">un konvertēts </w:t>
      </w:r>
      <w:r w:rsidR="00701FA5">
        <w:rPr>
          <w:bCs/>
          <w:sz w:val="28"/>
          <w:szCs w:val="28"/>
          <w:lang w:val="lv-LV"/>
        </w:rPr>
        <w:t xml:space="preserve">uz </w:t>
      </w:r>
      <w:proofErr w:type="spellStart"/>
      <w:r w:rsidRPr="00A72B49">
        <w:rPr>
          <w:bCs/>
          <w:i/>
          <w:sz w:val="28"/>
          <w:szCs w:val="28"/>
          <w:lang w:val="lv-LV"/>
        </w:rPr>
        <w:t>euro</w:t>
      </w:r>
      <w:proofErr w:type="spellEnd"/>
      <w:r w:rsidR="00943C7F" w:rsidRPr="00943C7F">
        <w:rPr>
          <w:bCs/>
          <w:sz w:val="28"/>
          <w:szCs w:val="28"/>
          <w:lang w:val="lv-LV"/>
        </w:rPr>
        <w:t>,</w:t>
      </w:r>
      <w:r w:rsidR="00943C7F">
        <w:rPr>
          <w:bCs/>
          <w:sz w:val="28"/>
          <w:szCs w:val="28"/>
          <w:lang w:val="lv-LV"/>
        </w:rPr>
        <w:t xml:space="preserve"> ir lielāks</w:t>
      </w:r>
      <w:r>
        <w:rPr>
          <w:bCs/>
          <w:sz w:val="28"/>
          <w:szCs w:val="28"/>
          <w:lang w:val="lv-LV"/>
        </w:rPr>
        <w:t xml:space="preserve"> nekā to veidojošo uzskaites vienību </w:t>
      </w:r>
      <w:r w:rsidR="00943C7F">
        <w:rPr>
          <w:bCs/>
          <w:sz w:val="28"/>
          <w:szCs w:val="28"/>
          <w:lang w:val="lv-LV"/>
        </w:rPr>
        <w:t>faktiskais atlikums</w:t>
      </w:r>
      <w:r>
        <w:rPr>
          <w:bCs/>
          <w:sz w:val="28"/>
          <w:szCs w:val="28"/>
          <w:lang w:val="lv-LV"/>
        </w:rPr>
        <w:t xml:space="preserve"> </w:t>
      </w:r>
      <w:proofErr w:type="spellStart"/>
      <w:r w:rsidRPr="00A72B49">
        <w:rPr>
          <w:bCs/>
          <w:i/>
          <w:sz w:val="28"/>
          <w:szCs w:val="28"/>
          <w:lang w:val="lv-LV"/>
        </w:rPr>
        <w:t>euro</w:t>
      </w:r>
      <w:proofErr w:type="spellEnd"/>
      <w:r>
        <w:rPr>
          <w:bCs/>
          <w:sz w:val="28"/>
          <w:szCs w:val="28"/>
          <w:lang w:val="lv-LV"/>
        </w:rPr>
        <w:t>;</w:t>
      </w:r>
    </w:p>
    <w:p w14:paraId="41C8F516" w14:textId="3735D33A" w:rsidR="000B5BC7" w:rsidRDefault="0008172A" w:rsidP="00547871">
      <w:pPr>
        <w:ind w:firstLine="720"/>
        <w:jc w:val="both"/>
        <w:rPr>
          <w:bCs/>
          <w:sz w:val="28"/>
          <w:szCs w:val="28"/>
          <w:lang w:val="lv-LV"/>
        </w:rPr>
      </w:pPr>
      <w:r w:rsidRPr="0008172A">
        <w:rPr>
          <w:bCs/>
          <w:sz w:val="28"/>
          <w:szCs w:val="28"/>
          <w:lang w:val="lv-LV"/>
        </w:rPr>
        <w:t>269.</w:t>
      </w:r>
      <w:r w:rsidRPr="0008172A">
        <w:rPr>
          <w:bCs/>
          <w:sz w:val="28"/>
          <w:szCs w:val="28"/>
          <w:vertAlign w:val="superscript"/>
          <w:lang w:val="lv-LV"/>
        </w:rPr>
        <w:t>2</w:t>
      </w:r>
      <w:r w:rsidR="00701FA5">
        <w:rPr>
          <w:bCs/>
          <w:sz w:val="28"/>
          <w:szCs w:val="28"/>
          <w:vertAlign w:val="superscript"/>
          <w:lang w:val="lv-LV"/>
        </w:rPr>
        <w:t> </w:t>
      </w:r>
      <w:r>
        <w:rPr>
          <w:bCs/>
          <w:sz w:val="28"/>
          <w:szCs w:val="28"/>
          <w:lang w:val="lv-LV"/>
        </w:rPr>
        <w:t>2</w:t>
      </w:r>
      <w:r w:rsidRPr="0008172A">
        <w:rPr>
          <w:bCs/>
          <w:sz w:val="28"/>
          <w:szCs w:val="28"/>
          <w:lang w:val="lv-LV"/>
        </w:rPr>
        <w:t>.</w:t>
      </w:r>
      <w:r w:rsidR="00C54724">
        <w:rPr>
          <w:bCs/>
          <w:sz w:val="28"/>
          <w:szCs w:val="28"/>
          <w:lang w:val="lv-LV"/>
        </w:rPr>
        <w:t> </w:t>
      </w:r>
      <w:r>
        <w:rPr>
          <w:bCs/>
          <w:sz w:val="28"/>
          <w:szCs w:val="28"/>
          <w:lang w:val="lv-LV"/>
        </w:rPr>
        <w:t>bilances pasīva kont</w:t>
      </w:r>
      <w:r w:rsidR="00A72B49">
        <w:rPr>
          <w:bCs/>
          <w:sz w:val="28"/>
          <w:szCs w:val="28"/>
          <w:lang w:val="lv-LV"/>
        </w:rPr>
        <w:t>a</w:t>
      </w:r>
      <w:r>
        <w:rPr>
          <w:bCs/>
          <w:sz w:val="28"/>
          <w:szCs w:val="28"/>
          <w:lang w:val="lv-LV"/>
        </w:rPr>
        <w:t xml:space="preserve"> </w:t>
      </w:r>
      <w:r w:rsidR="00943C7F">
        <w:rPr>
          <w:bCs/>
          <w:sz w:val="28"/>
          <w:szCs w:val="28"/>
          <w:lang w:val="lv-LV"/>
        </w:rPr>
        <w:t xml:space="preserve">atlikums, kas </w:t>
      </w:r>
      <w:r w:rsidR="00701FA5">
        <w:rPr>
          <w:bCs/>
          <w:sz w:val="28"/>
          <w:szCs w:val="28"/>
          <w:lang w:val="lv-LV"/>
        </w:rPr>
        <w:t>no</w:t>
      </w:r>
      <w:r w:rsidR="00943C7F" w:rsidRPr="00943C7F">
        <w:rPr>
          <w:bCs/>
          <w:sz w:val="28"/>
          <w:szCs w:val="28"/>
          <w:lang w:val="lv-LV"/>
        </w:rPr>
        <w:t>rādīts 2013.gada pārskatā un konvertēts</w:t>
      </w:r>
      <w:r>
        <w:rPr>
          <w:bCs/>
          <w:sz w:val="28"/>
          <w:szCs w:val="28"/>
          <w:lang w:val="lv-LV"/>
        </w:rPr>
        <w:t xml:space="preserve"> </w:t>
      </w:r>
      <w:r w:rsidR="00701FA5">
        <w:rPr>
          <w:bCs/>
          <w:sz w:val="28"/>
          <w:szCs w:val="28"/>
          <w:lang w:val="lv-LV"/>
        </w:rPr>
        <w:t xml:space="preserve">uz </w:t>
      </w:r>
      <w:proofErr w:type="spellStart"/>
      <w:r w:rsidR="00A72B49" w:rsidRPr="00A72B49">
        <w:rPr>
          <w:bCs/>
          <w:i/>
          <w:sz w:val="28"/>
          <w:szCs w:val="28"/>
          <w:lang w:val="lv-LV"/>
        </w:rPr>
        <w:t>euro</w:t>
      </w:r>
      <w:proofErr w:type="spellEnd"/>
      <w:r w:rsidR="00943C7F">
        <w:rPr>
          <w:bCs/>
          <w:sz w:val="28"/>
          <w:szCs w:val="28"/>
          <w:lang w:val="lv-LV"/>
        </w:rPr>
        <w:t xml:space="preserve">, </w:t>
      </w:r>
      <w:r>
        <w:rPr>
          <w:bCs/>
          <w:sz w:val="28"/>
          <w:szCs w:val="28"/>
          <w:lang w:val="lv-LV"/>
        </w:rPr>
        <w:t>ir mazāk</w:t>
      </w:r>
      <w:r w:rsidR="00943C7F">
        <w:rPr>
          <w:bCs/>
          <w:sz w:val="28"/>
          <w:szCs w:val="28"/>
          <w:lang w:val="lv-LV"/>
        </w:rPr>
        <w:t>s</w:t>
      </w:r>
      <w:r>
        <w:rPr>
          <w:bCs/>
          <w:sz w:val="28"/>
          <w:szCs w:val="28"/>
          <w:lang w:val="lv-LV"/>
        </w:rPr>
        <w:t xml:space="preserve"> nekā to veidojošo uzskaites vienību </w:t>
      </w:r>
      <w:r w:rsidR="00943C7F" w:rsidRPr="00943C7F">
        <w:rPr>
          <w:bCs/>
          <w:sz w:val="28"/>
          <w:szCs w:val="28"/>
          <w:lang w:val="lv-LV"/>
        </w:rPr>
        <w:t>faktiskais atlikums</w:t>
      </w:r>
      <w:r>
        <w:rPr>
          <w:bCs/>
          <w:sz w:val="28"/>
          <w:szCs w:val="28"/>
          <w:lang w:val="lv-LV"/>
        </w:rPr>
        <w:t xml:space="preserve"> </w:t>
      </w:r>
      <w:proofErr w:type="spellStart"/>
      <w:r w:rsidRPr="00A72B49">
        <w:rPr>
          <w:bCs/>
          <w:i/>
          <w:sz w:val="28"/>
          <w:szCs w:val="28"/>
          <w:lang w:val="lv-LV"/>
        </w:rPr>
        <w:t>euro</w:t>
      </w:r>
      <w:proofErr w:type="spellEnd"/>
      <w:r>
        <w:rPr>
          <w:bCs/>
          <w:sz w:val="28"/>
          <w:szCs w:val="28"/>
          <w:lang w:val="lv-LV"/>
        </w:rPr>
        <w:t>.</w:t>
      </w:r>
    </w:p>
    <w:p w14:paraId="0F7BEDEA" w14:textId="77777777" w:rsidR="00701FA5" w:rsidRDefault="00701FA5" w:rsidP="00547871">
      <w:pPr>
        <w:ind w:firstLine="720"/>
        <w:jc w:val="both"/>
        <w:rPr>
          <w:bCs/>
          <w:sz w:val="28"/>
          <w:szCs w:val="28"/>
          <w:lang w:val="lv-LV"/>
        </w:rPr>
      </w:pPr>
    </w:p>
    <w:p w14:paraId="2145DA33" w14:textId="2CB0A526" w:rsidR="000B5BC7" w:rsidRDefault="0008172A" w:rsidP="00547871">
      <w:pPr>
        <w:ind w:firstLine="720"/>
        <w:jc w:val="both"/>
        <w:rPr>
          <w:bCs/>
          <w:sz w:val="28"/>
          <w:szCs w:val="28"/>
          <w:lang w:val="lv-LV"/>
        </w:rPr>
      </w:pPr>
      <w:r w:rsidRPr="0008172A">
        <w:rPr>
          <w:bCs/>
          <w:sz w:val="28"/>
          <w:szCs w:val="28"/>
          <w:lang w:val="lv-LV"/>
        </w:rPr>
        <w:t>269.</w:t>
      </w:r>
      <w:r>
        <w:rPr>
          <w:bCs/>
          <w:sz w:val="28"/>
          <w:szCs w:val="28"/>
          <w:vertAlign w:val="superscript"/>
          <w:lang w:val="lv-LV"/>
        </w:rPr>
        <w:t>3</w:t>
      </w:r>
      <w:r>
        <w:rPr>
          <w:bCs/>
          <w:sz w:val="28"/>
          <w:szCs w:val="28"/>
          <w:lang w:val="lv-LV"/>
        </w:rPr>
        <w:t xml:space="preserve"> </w:t>
      </w:r>
      <w:r w:rsidRPr="0008172A">
        <w:rPr>
          <w:bCs/>
          <w:sz w:val="28"/>
          <w:szCs w:val="28"/>
          <w:lang w:val="lv-LV"/>
        </w:rPr>
        <w:t xml:space="preserve">Kontos </w:t>
      </w:r>
      <w:r w:rsidR="00547871">
        <w:rPr>
          <w:bCs/>
          <w:sz w:val="28"/>
          <w:szCs w:val="28"/>
          <w:lang w:val="lv-LV"/>
        </w:rPr>
        <w:t>"</w:t>
      </w:r>
      <w:r w:rsidRPr="0008172A">
        <w:rPr>
          <w:bCs/>
          <w:sz w:val="28"/>
          <w:szCs w:val="28"/>
          <w:lang w:val="lv-LV"/>
        </w:rPr>
        <w:t>8190 Pārējie finanšu ieņēmumi</w:t>
      </w:r>
      <w:r w:rsidR="00547871">
        <w:rPr>
          <w:bCs/>
          <w:sz w:val="28"/>
          <w:szCs w:val="28"/>
          <w:lang w:val="lv-LV"/>
        </w:rPr>
        <w:t>"</w:t>
      </w:r>
      <w:r w:rsidRPr="0008172A">
        <w:rPr>
          <w:bCs/>
          <w:sz w:val="28"/>
          <w:szCs w:val="28"/>
          <w:lang w:val="lv-LV"/>
        </w:rPr>
        <w:t xml:space="preserve"> un </w:t>
      </w:r>
      <w:r w:rsidR="00547871">
        <w:rPr>
          <w:bCs/>
          <w:sz w:val="28"/>
          <w:szCs w:val="28"/>
          <w:lang w:val="lv-LV"/>
        </w:rPr>
        <w:t>"</w:t>
      </w:r>
      <w:r w:rsidRPr="0008172A">
        <w:rPr>
          <w:bCs/>
          <w:sz w:val="28"/>
          <w:szCs w:val="28"/>
          <w:lang w:val="lv-LV"/>
        </w:rPr>
        <w:t>8290 Pārējie finanšu izdevumi</w:t>
      </w:r>
      <w:r w:rsidR="00547871">
        <w:rPr>
          <w:bCs/>
          <w:sz w:val="28"/>
          <w:szCs w:val="28"/>
          <w:lang w:val="lv-LV"/>
        </w:rPr>
        <w:t>"</w:t>
      </w:r>
      <w:r w:rsidRPr="0008172A">
        <w:rPr>
          <w:bCs/>
          <w:sz w:val="28"/>
          <w:szCs w:val="28"/>
          <w:lang w:val="lv-LV"/>
        </w:rPr>
        <w:t xml:space="preserve"> uzskaita pārējos iepriekš neklasificētos finanšu ieņēmumus vai izdevumus.</w:t>
      </w:r>
    </w:p>
    <w:p w14:paraId="2062DE3C" w14:textId="77777777" w:rsidR="00701FA5" w:rsidRDefault="00701FA5" w:rsidP="00547871">
      <w:pPr>
        <w:ind w:firstLine="720"/>
        <w:jc w:val="both"/>
        <w:rPr>
          <w:bCs/>
          <w:sz w:val="28"/>
          <w:szCs w:val="28"/>
          <w:lang w:val="lv-LV"/>
        </w:rPr>
      </w:pPr>
    </w:p>
    <w:p w14:paraId="7CA88B02" w14:textId="6393C369" w:rsidR="000B5BC7" w:rsidRDefault="00A72B49" w:rsidP="00547871">
      <w:pPr>
        <w:ind w:firstLine="720"/>
        <w:jc w:val="both"/>
        <w:rPr>
          <w:bCs/>
          <w:sz w:val="28"/>
          <w:szCs w:val="28"/>
          <w:lang w:val="lv-LV"/>
        </w:rPr>
      </w:pPr>
      <w:r w:rsidRPr="00A72B49">
        <w:rPr>
          <w:bCs/>
          <w:sz w:val="28"/>
          <w:szCs w:val="28"/>
          <w:lang w:val="lv-LV"/>
        </w:rPr>
        <w:t>269.</w:t>
      </w:r>
      <w:r>
        <w:rPr>
          <w:bCs/>
          <w:sz w:val="28"/>
          <w:szCs w:val="28"/>
          <w:vertAlign w:val="superscript"/>
          <w:lang w:val="lv-LV"/>
        </w:rPr>
        <w:t>4</w:t>
      </w:r>
      <w:r>
        <w:rPr>
          <w:bCs/>
          <w:sz w:val="28"/>
          <w:szCs w:val="28"/>
          <w:lang w:val="lv-LV"/>
        </w:rPr>
        <w:t xml:space="preserve"> Kontā</w:t>
      </w:r>
      <w:r w:rsidR="0008172A">
        <w:rPr>
          <w:bCs/>
          <w:sz w:val="28"/>
          <w:szCs w:val="28"/>
          <w:lang w:val="lv-LV"/>
        </w:rPr>
        <w:t xml:space="preserve"> </w:t>
      </w:r>
      <w:r w:rsidR="00547871">
        <w:rPr>
          <w:bCs/>
          <w:sz w:val="28"/>
          <w:szCs w:val="28"/>
          <w:lang w:val="lv-LV"/>
        </w:rPr>
        <w:t>"</w:t>
      </w:r>
      <w:r w:rsidR="0008172A">
        <w:rPr>
          <w:bCs/>
          <w:sz w:val="28"/>
          <w:szCs w:val="28"/>
          <w:lang w:val="lv-LV"/>
        </w:rPr>
        <w:t xml:space="preserve">8280 </w:t>
      </w:r>
      <w:r w:rsidR="0008172A" w:rsidRPr="0008172A">
        <w:rPr>
          <w:bCs/>
          <w:sz w:val="28"/>
          <w:szCs w:val="28"/>
          <w:lang w:val="lv-LV"/>
        </w:rPr>
        <w:t xml:space="preserve">Finanšu izdevumi no </w:t>
      </w:r>
      <w:proofErr w:type="spellStart"/>
      <w:r w:rsidR="0008172A" w:rsidRPr="0008172A">
        <w:rPr>
          <w:bCs/>
          <w:i/>
          <w:sz w:val="28"/>
          <w:szCs w:val="28"/>
          <w:lang w:val="lv-LV"/>
        </w:rPr>
        <w:t>euro</w:t>
      </w:r>
      <w:proofErr w:type="spellEnd"/>
      <w:r w:rsidR="0008172A" w:rsidRPr="0008172A">
        <w:rPr>
          <w:bCs/>
          <w:sz w:val="28"/>
          <w:szCs w:val="28"/>
          <w:lang w:val="lv-LV"/>
        </w:rPr>
        <w:t xml:space="preserve"> ieviešanas</w:t>
      </w:r>
      <w:r w:rsidR="00547871">
        <w:rPr>
          <w:bCs/>
          <w:sz w:val="28"/>
          <w:szCs w:val="28"/>
          <w:lang w:val="lv-LV"/>
        </w:rPr>
        <w:t>"</w:t>
      </w:r>
      <w:r w:rsidR="0008172A">
        <w:rPr>
          <w:bCs/>
          <w:sz w:val="28"/>
          <w:szCs w:val="28"/>
          <w:lang w:val="lv-LV"/>
        </w:rPr>
        <w:t xml:space="preserve"> uzskaita </w:t>
      </w:r>
      <w:r>
        <w:rPr>
          <w:bCs/>
          <w:sz w:val="28"/>
          <w:szCs w:val="28"/>
          <w:lang w:val="lv-LV"/>
        </w:rPr>
        <w:t xml:space="preserve">izdevumus no </w:t>
      </w:r>
      <w:r w:rsidRPr="00A72B49">
        <w:rPr>
          <w:bCs/>
          <w:sz w:val="28"/>
          <w:szCs w:val="28"/>
          <w:lang w:val="lv-LV"/>
        </w:rPr>
        <w:t>grāmatvedības kontu atlikumu konvertācijas, ja</w:t>
      </w:r>
      <w:r>
        <w:rPr>
          <w:bCs/>
          <w:sz w:val="28"/>
          <w:szCs w:val="28"/>
          <w:lang w:val="lv-LV"/>
        </w:rPr>
        <w:t>:</w:t>
      </w:r>
    </w:p>
    <w:p w14:paraId="338FF326" w14:textId="0036EAF3" w:rsidR="000B5BC7" w:rsidRDefault="00A72B49" w:rsidP="00547871">
      <w:pPr>
        <w:ind w:firstLine="720"/>
        <w:jc w:val="both"/>
        <w:rPr>
          <w:bCs/>
          <w:sz w:val="28"/>
          <w:szCs w:val="28"/>
          <w:lang w:val="lv-LV"/>
        </w:rPr>
      </w:pPr>
      <w:r w:rsidRPr="00A72B49">
        <w:rPr>
          <w:bCs/>
          <w:sz w:val="28"/>
          <w:szCs w:val="28"/>
          <w:lang w:val="lv-LV"/>
        </w:rPr>
        <w:t>269.</w:t>
      </w:r>
      <w:r>
        <w:rPr>
          <w:bCs/>
          <w:sz w:val="28"/>
          <w:szCs w:val="28"/>
          <w:vertAlign w:val="superscript"/>
          <w:lang w:val="lv-LV"/>
        </w:rPr>
        <w:t>4</w:t>
      </w:r>
      <w:r w:rsidR="00701FA5">
        <w:rPr>
          <w:bCs/>
          <w:sz w:val="28"/>
          <w:szCs w:val="28"/>
          <w:vertAlign w:val="superscript"/>
          <w:lang w:val="lv-LV"/>
        </w:rPr>
        <w:t> </w:t>
      </w:r>
      <w:r>
        <w:rPr>
          <w:bCs/>
          <w:sz w:val="28"/>
          <w:szCs w:val="28"/>
          <w:lang w:val="lv-LV"/>
        </w:rPr>
        <w:t xml:space="preserve">1. </w:t>
      </w:r>
      <w:r w:rsidRPr="00A72B49">
        <w:rPr>
          <w:bCs/>
          <w:sz w:val="28"/>
          <w:szCs w:val="28"/>
          <w:lang w:val="lv-LV"/>
        </w:rPr>
        <w:t xml:space="preserve">bilances aktīva konta </w:t>
      </w:r>
      <w:r w:rsidR="00943C7F" w:rsidRPr="00943C7F">
        <w:rPr>
          <w:bCs/>
          <w:sz w:val="28"/>
          <w:szCs w:val="28"/>
          <w:lang w:val="lv-LV"/>
        </w:rPr>
        <w:t xml:space="preserve">atlikums, kas </w:t>
      </w:r>
      <w:r w:rsidR="00701FA5">
        <w:rPr>
          <w:bCs/>
          <w:sz w:val="28"/>
          <w:szCs w:val="28"/>
          <w:lang w:val="lv-LV"/>
        </w:rPr>
        <w:t>no</w:t>
      </w:r>
      <w:r w:rsidR="00943C7F" w:rsidRPr="00943C7F">
        <w:rPr>
          <w:bCs/>
          <w:sz w:val="28"/>
          <w:szCs w:val="28"/>
          <w:lang w:val="lv-LV"/>
        </w:rPr>
        <w:t xml:space="preserve">rādīts 2013.gada pārskatā un konvertēts </w:t>
      </w:r>
      <w:r w:rsidR="00701FA5">
        <w:rPr>
          <w:bCs/>
          <w:sz w:val="28"/>
          <w:szCs w:val="28"/>
          <w:lang w:val="lv-LV"/>
        </w:rPr>
        <w:t xml:space="preserve">uz </w:t>
      </w:r>
      <w:proofErr w:type="spellStart"/>
      <w:r w:rsidR="00943C7F" w:rsidRPr="00943C7F">
        <w:rPr>
          <w:bCs/>
          <w:i/>
          <w:sz w:val="28"/>
          <w:szCs w:val="28"/>
          <w:lang w:val="lv-LV"/>
        </w:rPr>
        <w:t>euro</w:t>
      </w:r>
      <w:proofErr w:type="spellEnd"/>
      <w:r w:rsidR="00943C7F" w:rsidRPr="00943C7F">
        <w:rPr>
          <w:bCs/>
          <w:sz w:val="28"/>
          <w:szCs w:val="28"/>
          <w:lang w:val="lv-LV"/>
        </w:rPr>
        <w:t>,</w:t>
      </w:r>
      <w:r w:rsidRPr="00A72B49">
        <w:rPr>
          <w:bCs/>
          <w:sz w:val="28"/>
          <w:szCs w:val="28"/>
          <w:lang w:val="lv-LV"/>
        </w:rPr>
        <w:t xml:space="preserve"> ir </w:t>
      </w:r>
      <w:r>
        <w:rPr>
          <w:bCs/>
          <w:sz w:val="28"/>
          <w:szCs w:val="28"/>
          <w:lang w:val="lv-LV"/>
        </w:rPr>
        <w:t>mazāk</w:t>
      </w:r>
      <w:r w:rsidR="00943C7F">
        <w:rPr>
          <w:bCs/>
          <w:sz w:val="28"/>
          <w:szCs w:val="28"/>
          <w:lang w:val="lv-LV"/>
        </w:rPr>
        <w:t>s</w:t>
      </w:r>
      <w:r w:rsidRPr="00A72B49">
        <w:rPr>
          <w:bCs/>
          <w:sz w:val="28"/>
          <w:szCs w:val="28"/>
          <w:lang w:val="lv-LV"/>
        </w:rPr>
        <w:t xml:space="preserve"> nekā to veidojošo uzskaites vienību </w:t>
      </w:r>
      <w:r w:rsidR="00943C7F">
        <w:rPr>
          <w:bCs/>
          <w:sz w:val="28"/>
          <w:szCs w:val="28"/>
          <w:lang w:val="lv-LV"/>
        </w:rPr>
        <w:t>faktiskais atlikums</w:t>
      </w:r>
      <w:r w:rsidRPr="00A72B49">
        <w:rPr>
          <w:bCs/>
          <w:sz w:val="28"/>
          <w:szCs w:val="28"/>
          <w:lang w:val="lv-LV"/>
        </w:rPr>
        <w:t xml:space="preserve"> </w:t>
      </w:r>
      <w:proofErr w:type="spellStart"/>
      <w:r w:rsidRPr="00A72B49">
        <w:rPr>
          <w:bCs/>
          <w:i/>
          <w:sz w:val="28"/>
          <w:szCs w:val="28"/>
          <w:lang w:val="lv-LV"/>
        </w:rPr>
        <w:t>euro</w:t>
      </w:r>
      <w:proofErr w:type="spellEnd"/>
      <w:r w:rsidRPr="00A72B49">
        <w:rPr>
          <w:bCs/>
          <w:sz w:val="28"/>
          <w:szCs w:val="28"/>
          <w:lang w:val="lv-LV"/>
        </w:rPr>
        <w:t>;</w:t>
      </w:r>
    </w:p>
    <w:p w14:paraId="5316D1C3" w14:textId="26F51789" w:rsidR="000B5BC7" w:rsidRDefault="00A72B49" w:rsidP="00547871">
      <w:pPr>
        <w:ind w:firstLine="720"/>
        <w:jc w:val="both"/>
        <w:rPr>
          <w:bCs/>
          <w:sz w:val="28"/>
          <w:szCs w:val="28"/>
          <w:lang w:val="lv-LV"/>
        </w:rPr>
      </w:pPr>
      <w:r w:rsidRPr="00A72B49">
        <w:rPr>
          <w:bCs/>
          <w:sz w:val="28"/>
          <w:szCs w:val="28"/>
          <w:lang w:val="lv-LV"/>
        </w:rPr>
        <w:t>269.</w:t>
      </w:r>
      <w:r>
        <w:rPr>
          <w:bCs/>
          <w:sz w:val="28"/>
          <w:szCs w:val="28"/>
          <w:vertAlign w:val="superscript"/>
          <w:lang w:val="lv-LV"/>
        </w:rPr>
        <w:t>4</w:t>
      </w:r>
      <w:r w:rsidR="00701FA5">
        <w:rPr>
          <w:bCs/>
          <w:sz w:val="28"/>
          <w:szCs w:val="28"/>
          <w:vertAlign w:val="superscript"/>
          <w:lang w:val="lv-LV"/>
        </w:rPr>
        <w:t> </w:t>
      </w:r>
      <w:r w:rsidRPr="00A72B49">
        <w:rPr>
          <w:bCs/>
          <w:sz w:val="28"/>
          <w:szCs w:val="28"/>
          <w:lang w:val="lv-LV"/>
        </w:rPr>
        <w:t>2.</w:t>
      </w:r>
      <w:r w:rsidR="00C54724">
        <w:rPr>
          <w:bCs/>
          <w:sz w:val="28"/>
          <w:szCs w:val="28"/>
          <w:lang w:val="lv-LV"/>
        </w:rPr>
        <w:t> </w:t>
      </w:r>
      <w:r w:rsidRPr="00A72B49">
        <w:rPr>
          <w:bCs/>
          <w:sz w:val="28"/>
          <w:szCs w:val="28"/>
          <w:lang w:val="lv-LV"/>
        </w:rPr>
        <w:t xml:space="preserve">bilances pasīva konta </w:t>
      </w:r>
      <w:r w:rsidR="00943C7F" w:rsidRPr="00943C7F">
        <w:rPr>
          <w:bCs/>
          <w:sz w:val="28"/>
          <w:szCs w:val="28"/>
          <w:lang w:val="lv-LV"/>
        </w:rPr>
        <w:t xml:space="preserve">atlikums, kas </w:t>
      </w:r>
      <w:r w:rsidR="00701FA5">
        <w:rPr>
          <w:bCs/>
          <w:sz w:val="28"/>
          <w:szCs w:val="28"/>
          <w:lang w:val="lv-LV"/>
        </w:rPr>
        <w:t>no</w:t>
      </w:r>
      <w:r w:rsidR="00943C7F" w:rsidRPr="00943C7F">
        <w:rPr>
          <w:bCs/>
          <w:sz w:val="28"/>
          <w:szCs w:val="28"/>
          <w:lang w:val="lv-LV"/>
        </w:rPr>
        <w:t xml:space="preserve">rādīts 2013.gada pārskatā un konvertēts </w:t>
      </w:r>
      <w:r w:rsidR="00701FA5">
        <w:rPr>
          <w:bCs/>
          <w:sz w:val="28"/>
          <w:szCs w:val="28"/>
          <w:lang w:val="lv-LV"/>
        </w:rPr>
        <w:t xml:space="preserve">uz </w:t>
      </w:r>
      <w:proofErr w:type="spellStart"/>
      <w:r w:rsidR="00943C7F" w:rsidRPr="00943C7F">
        <w:rPr>
          <w:bCs/>
          <w:i/>
          <w:sz w:val="28"/>
          <w:szCs w:val="28"/>
          <w:lang w:val="lv-LV"/>
        </w:rPr>
        <w:t>euro</w:t>
      </w:r>
      <w:proofErr w:type="spellEnd"/>
      <w:r w:rsidR="00943C7F" w:rsidRPr="00943C7F">
        <w:rPr>
          <w:bCs/>
          <w:sz w:val="28"/>
          <w:szCs w:val="28"/>
          <w:lang w:val="lv-LV"/>
        </w:rPr>
        <w:t>,</w:t>
      </w:r>
      <w:r w:rsidRPr="00A72B49">
        <w:rPr>
          <w:bCs/>
          <w:sz w:val="28"/>
          <w:szCs w:val="28"/>
          <w:lang w:val="lv-LV"/>
        </w:rPr>
        <w:t xml:space="preserve"> ir </w:t>
      </w:r>
      <w:r>
        <w:rPr>
          <w:bCs/>
          <w:sz w:val="28"/>
          <w:szCs w:val="28"/>
          <w:lang w:val="lv-LV"/>
        </w:rPr>
        <w:t>lielāk</w:t>
      </w:r>
      <w:r w:rsidR="00943C7F">
        <w:rPr>
          <w:bCs/>
          <w:sz w:val="28"/>
          <w:szCs w:val="28"/>
          <w:lang w:val="lv-LV"/>
        </w:rPr>
        <w:t>s</w:t>
      </w:r>
      <w:r w:rsidRPr="00A72B49">
        <w:rPr>
          <w:bCs/>
          <w:sz w:val="28"/>
          <w:szCs w:val="28"/>
          <w:lang w:val="lv-LV"/>
        </w:rPr>
        <w:t xml:space="preserve"> nekā to veidojošo uzskaites vienību </w:t>
      </w:r>
      <w:r w:rsidR="00943C7F">
        <w:rPr>
          <w:bCs/>
          <w:sz w:val="28"/>
          <w:szCs w:val="28"/>
          <w:lang w:val="lv-LV"/>
        </w:rPr>
        <w:t>faktiskais atlikums</w:t>
      </w:r>
      <w:r w:rsidRPr="00A72B49">
        <w:rPr>
          <w:bCs/>
          <w:sz w:val="28"/>
          <w:szCs w:val="28"/>
          <w:lang w:val="lv-LV"/>
        </w:rPr>
        <w:t xml:space="preserve"> </w:t>
      </w:r>
      <w:proofErr w:type="spellStart"/>
      <w:r w:rsidRPr="00A72B49">
        <w:rPr>
          <w:bCs/>
          <w:i/>
          <w:sz w:val="28"/>
          <w:szCs w:val="28"/>
          <w:lang w:val="lv-LV"/>
        </w:rPr>
        <w:t>euro</w:t>
      </w:r>
      <w:proofErr w:type="spellEnd"/>
      <w:r w:rsidRPr="00A72B49">
        <w:rPr>
          <w:bCs/>
          <w:sz w:val="28"/>
          <w:szCs w:val="28"/>
          <w:lang w:val="lv-LV"/>
        </w:rPr>
        <w:t>.</w:t>
      </w:r>
      <w:r w:rsidR="00547871">
        <w:rPr>
          <w:bCs/>
          <w:sz w:val="28"/>
          <w:szCs w:val="28"/>
          <w:lang w:val="lv-LV"/>
        </w:rPr>
        <w:t>"</w:t>
      </w:r>
    </w:p>
    <w:p w14:paraId="3BA32FC6" w14:textId="77777777" w:rsidR="000B5BC7" w:rsidRDefault="000B5BC7" w:rsidP="00547871">
      <w:pPr>
        <w:ind w:firstLine="720"/>
        <w:jc w:val="both"/>
        <w:rPr>
          <w:bCs/>
          <w:sz w:val="28"/>
          <w:szCs w:val="28"/>
          <w:lang w:val="lv-LV"/>
        </w:rPr>
      </w:pPr>
    </w:p>
    <w:p w14:paraId="267D5844" w14:textId="77777777" w:rsidR="00701FA5" w:rsidRDefault="00701FA5">
      <w:pPr>
        <w:rPr>
          <w:bCs/>
          <w:sz w:val="28"/>
          <w:szCs w:val="28"/>
          <w:lang w:val="lv-LV"/>
        </w:rPr>
      </w:pPr>
      <w:r>
        <w:rPr>
          <w:bCs/>
          <w:sz w:val="28"/>
          <w:szCs w:val="28"/>
          <w:lang w:val="lv-LV"/>
        </w:rPr>
        <w:br w:type="page"/>
      </w:r>
    </w:p>
    <w:p w14:paraId="3F2E9B62" w14:textId="119F4742" w:rsidR="0045263E" w:rsidRPr="000B5BC7" w:rsidRDefault="000B5BC7" w:rsidP="00547871">
      <w:pPr>
        <w:ind w:firstLine="720"/>
        <w:jc w:val="both"/>
        <w:rPr>
          <w:bCs/>
          <w:sz w:val="28"/>
          <w:szCs w:val="28"/>
          <w:lang w:val="lv-LV"/>
        </w:rPr>
      </w:pPr>
      <w:r>
        <w:rPr>
          <w:bCs/>
          <w:sz w:val="28"/>
          <w:szCs w:val="28"/>
          <w:lang w:val="lv-LV"/>
        </w:rPr>
        <w:lastRenderedPageBreak/>
        <w:t>2.</w:t>
      </w:r>
      <w:r w:rsidR="00547871">
        <w:rPr>
          <w:bCs/>
          <w:sz w:val="28"/>
          <w:szCs w:val="28"/>
          <w:lang w:val="lv-LV"/>
        </w:rPr>
        <w:t xml:space="preserve"> </w:t>
      </w:r>
      <w:r w:rsidR="0045263E" w:rsidRPr="000B5BC7">
        <w:rPr>
          <w:sz w:val="28"/>
          <w:szCs w:val="28"/>
          <w:lang w:val="lv-LV"/>
        </w:rPr>
        <w:t>Noteikumi stājas spēkā</w:t>
      </w:r>
      <w:r>
        <w:rPr>
          <w:sz w:val="28"/>
          <w:szCs w:val="28"/>
          <w:lang w:val="lv-LV"/>
        </w:rPr>
        <w:t xml:space="preserve"> 2014.gada 1.janvārī</w:t>
      </w:r>
      <w:r w:rsidR="0045263E" w:rsidRPr="000B5BC7">
        <w:rPr>
          <w:sz w:val="28"/>
          <w:szCs w:val="28"/>
          <w:lang w:val="lv-LV"/>
        </w:rPr>
        <w:t>.</w:t>
      </w:r>
    </w:p>
    <w:p w14:paraId="3F2E9B63" w14:textId="081592CC" w:rsidR="004C6371" w:rsidRPr="007E462A" w:rsidRDefault="004C6371" w:rsidP="00547871">
      <w:pPr>
        <w:pStyle w:val="Heading2"/>
        <w:jc w:val="left"/>
        <w:rPr>
          <w:sz w:val="32"/>
          <w:szCs w:val="32"/>
        </w:rPr>
      </w:pPr>
    </w:p>
    <w:p w14:paraId="3F2E9B64" w14:textId="77777777" w:rsidR="007E462A" w:rsidRDefault="007E462A" w:rsidP="00547871">
      <w:pPr>
        <w:pStyle w:val="Heading2"/>
        <w:jc w:val="left"/>
        <w:rPr>
          <w:i w:val="0"/>
          <w:iCs w:val="0"/>
          <w:sz w:val="32"/>
          <w:szCs w:val="32"/>
        </w:rPr>
      </w:pPr>
    </w:p>
    <w:p w14:paraId="31AFDF67" w14:textId="77777777" w:rsidR="00701FA5" w:rsidRPr="00701FA5" w:rsidRDefault="00701FA5" w:rsidP="00701FA5">
      <w:pPr>
        <w:rPr>
          <w:lang w:val="lv-LV"/>
        </w:rPr>
      </w:pPr>
    </w:p>
    <w:p w14:paraId="3F2E9B65" w14:textId="429797A2" w:rsidR="00CD26F3" w:rsidRDefault="00547871" w:rsidP="00547871">
      <w:pPr>
        <w:pStyle w:val="Heading2"/>
        <w:tabs>
          <w:tab w:val="left" w:pos="6521"/>
        </w:tabs>
        <w:ind w:firstLine="709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Ministru prezidents</w:t>
      </w:r>
      <w:r>
        <w:rPr>
          <w:i w:val="0"/>
          <w:iCs w:val="0"/>
          <w:sz w:val="28"/>
          <w:szCs w:val="28"/>
        </w:rPr>
        <w:tab/>
      </w:r>
      <w:r w:rsidR="000B5BC7">
        <w:rPr>
          <w:i w:val="0"/>
          <w:iCs w:val="0"/>
          <w:sz w:val="28"/>
          <w:szCs w:val="28"/>
        </w:rPr>
        <w:t xml:space="preserve">Valdis </w:t>
      </w:r>
      <w:r w:rsidR="00CD26F3">
        <w:rPr>
          <w:i w:val="0"/>
          <w:iCs w:val="0"/>
          <w:sz w:val="28"/>
          <w:szCs w:val="28"/>
        </w:rPr>
        <w:t>Dombrovskis</w:t>
      </w:r>
    </w:p>
    <w:p w14:paraId="3F2E9B66" w14:textId="77777777" w:rsidR="00CD26F3" w:rsidRDefault="00CD26F3" w:rsidP="00547871">
      <w:pPr>
        <w:ind w:firstLine="709"/>
        <w:rPr>
          <w:sz w:val="28"/>
          <w:szCs w:val="28"/>
          <w:lang w:val="lv-LV"/>
        </w:rPr>
      </w:pPr>
    </w:p>
    <w:p w14:paraId="5EC32132" w14:textId="77777777" w:rsidR="00547871" w:rsidRDefault="00547871" w:rsidP="00547871">
      <w:pPr>
        <w:ind w:firstLine="709"/>
        <w:rPr>
          <w:sz w:val="28"/>
          <w:szCs w:val="28"/>
          <w:lang w:val="lv-LV"/>
        </w:rPr>
      </w:pPr>
    </w:p>
    <w:p w14:paraId="65796145" w14:textId="77777777" w:rsidR="00547871" w:rsidRDefault="00547871" w:rsidP="00547871">
      <w:pPr>
        <w:ind w:firstLine="709"/>
        <w:rPr>
          <w:sz w:val="28"/>
          <w:szCs w:val="28"/>
          <w:lang w:val="lv-LV"/>
        </w:rPr>
      </w:pPr>
    </w:p>
    <w:p w14:paraId="3F2E9B68" w14:textId="32FCC08C" w:rsidR="00CD26F3" w:rsidRDefault="0045263E" w:rsidP="00547871">
      <w:pPr>
        <w:pStyle w:val="Heading3"/>
        <w:tabs>
          <w:tab w:val="left" w:pos="6521"/>
        </w:tabs>
        <w:ind w:firstLine="709"/>
      </w:pPr>
      <w:r>
        <w:rPr>
          <w:szCs w:val="16"/>
        </w:rPr>
        <w:t>Finanšu ministrs</w:t>
      </w:r>
      <w:r>
        <w:rPr>
          <w:szCs w:val="16"/>
        </w:rPr>
        <w:tab/>
      </w:r>
      <w:r w:rsidR="000B5BC7">
        <w:rPr>
          <w:szCs w:val="16"/>
        </w:rPr>
        <w:t xml:space="preserve">Andris </w:t>
      </w:r>
      <w:r>
        <w:rPr>
          <w:szCs w:val="16"/>
        </w:rPr>
        <w:t>Vilks</w:t>
      </w:r>
    </w:p>
    <w:sectPr w:rsidR="00CD26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E9B74" w14:textId="77777777" w:rsidR="00C471E3" w:rsidRDefault="00C471E3">
      <w:r>
        <w:separator/>
      </w:r>
    </w:p>
  </w:endnote>
  <w:endnote w:type="continuationSeparator" w:id="0">
    <w:p w14:paraId="3F2E9B75" w14:textId="77777777" w:rsidR="00C471E3" w:rsidRDefault="00C4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47526" w14:textId="77777777" w:rsidR="00547871" w:rsidRPr="00547871" w:rsidRDefault="00547871" w:rsidP="00547871">
    <w:pPr>
      <w:pStyle w:val="Footer"/>
      <w:rPr>
        <w:sz w:val="16"/>
        <w:szCs w:val="16"/>
        <w:lang w:val="lv-LV"/>
      </w:rPr>
    </w:pPr>
    <w:r w:rsidRPr="00547871">
      <w:rPr>
        <w:sz w:val="16"/>
        <w:szCs w:val="16"/>
        <w:lang w:val="lv-LV"/>
      </w:rPr>
      <w:t>N1650_3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3213" w14:textId="0BAD7597" w:rsidR="00547871" w:rsidRPr="00547871" w:rsidRDefault="00547871">
    <w:pPr>
      <w:pStyle w:val="Footer"/>
      <w:rPr>
        <w:sz w:val="16"/>
        <w:szCs w:val="16"/>
        <w:lang w:val="lv-LV"/>
      </w:rPr>
    </w:pPr>
    <w:r w:rsidRPr="00547871">
      <w:rPr>
        <w:sz w:val="16"/>
        <w:szCs w:val="16"/>
        <w:lang w:val="lv-LV"/>
      </w:rPr>
      <w:t>N1650_3</w:t>
    </w:r>
    <w:r>
      <w:rPr>
        <w:sz w:val="16"/>
        <w:szCs w:val="16"/>
        <w:lang w:val="lv-LV"/>
      </w:rPr>
      <w:t xml:space="preserve"> </w:t>
    </w:r>
    <w:proofErr w:type="spellStart"/>
    <w:r>
      <w:rPr>
        <w:sz w:val="16"/>
        <w:szCs w:val="16"/>
        <w:lang w:val="lv-LV"/>
      </w:rPr>
      <w:t>v_sk</w:t>
    </w:r>
    <w:proofErr w:type="spellEnd"/>
    <w:r>
      <w:rPr>
        <w:sz w:val="16"/>
        <w:szCs w:val="16"/>
        <w:lang w:val="lv-LV"/>
      </w:rPr>
      <w:t xml:space="preserve">. = </w:t>
    </w:r>
    <w:r>
      <w:rPr>
        <w:sz w:val="16"/>
        <w:szCs w:val="16"/>
        <w:lang w:val="lv-LV"/>
      </w:rPr>
      <w:fldChar w:fldCharType="begin"/>
    </w:r>
    <w:r>
      <w:rPr>
        <w:sz w:val="16"/>
        <w:szCs w:val="16"/>
        <w:lang w:val="lv-LV"/>
      </w:rPr>
      <w:instrText xml:space="preserve"> NUMWORDS  \* MERGEFORMAT </w:instrText>
    </w:r>
    <w:r>
      <w:rPr>
        <w:sz w:val="16"/>
        <w:szCs w:val="16"/>
        <w:lang w:val="lv-LV"/>
      </w:rPr>
      <w:fldChar w:fldCharType="separate"/>
    </w:r>
    <w:r w:rsidR="002312B9">
      <w:rPr>
        <w:noProof/>
        <w:sz w:val="16"/>
        <w:szCs w:val="16"/>
        <w:lang w:val="lv-LV"/>
      </w:rPr>
      <w:t>412</w:t>
    </w:r>
    <w:r>
      <w:rPr>
        <w:sz w:val="16"/>
        <w:szCs w:val="16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E9B72" w14:textId="77777777" w:rsidR="00C471E3" w:rsidRDefault="00C471E3">
      <w:r>
        <w:separator/>
      </w:r>
    </w:p>
  </w:footnote>
  <w:footnote w:type="continuationSeparator" w:id="0">
    <w:p w14:paraId="3F2E9B73" w14:textId="77777777" w:rsidR="00C471E3" w:rsidRDefault="00C4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E9B76" w14:textId="77777777" w:rsidR="0008172A" w:rsidRDefault="0008172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5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2E9B77" w14:textId="77777777" w:rsidR="0008172A" w:rsidRDefault="000817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4B6BA" w14:textId="2D1E183F" w:rsidR="00547871" w:rsidRPr="00547871" w:rsidRDefault="00547871" w:rsidP="00547871">
    <w:pPr>
      <w:pStyle w:val="Header"/>
      <w:jc w:val="center"/>
      <w:rPr>
        <w:lang w:val="lv-LV"/>
      </w:rPr>
    </w:pPr>
    <w:r>
      <w:rPr>
        <w:noProof/>
        <w:lang w:val="lv-LV" w:eastAsia="lv-LV"/>
      </w:rPr>
      <w:drawing>
        <wp:inline distT="0" distB="0" distL="0" distR="0" wp14:anchorId="64598DBA" wp14:editId="7FC7C002">
          <wp:extent cx="5448300" cy="1400175"/>
          <wp:effectExtent l="0" t="0" r="0" b="9525"/>
          <wp:docPr id="1" name="Picture 1" descr="veidlapas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idlapas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157"/>
    <w:multiLevelType w:val="multilevel"/>
    <w:tmpl w:val="D1902C00"/>
    <w:lvl w:ilvl="0">
      <w:start w:val="4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33D7204"/>
    <w:multiLevelType w:val="multilevel"/>
    <w:tmpl w:val="6D5CF1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2">
    <w:nsid w:val="03423906"/>
    <w:multiLevelType w:val="multilevel"/>
    <w:tmpl w:val="E38CEC36"/>
    <w:lvl w:ilvl="0">
      <w:start w:val="4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5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04CA5C4C"/>
    <w:multiLevelType w:val="hybridMultilevel"/>
    <w:tmpl w:val="2E1E7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10774ECE"/>
    <w:multiLevelType w:val="multilevel"/>
    <w:tmpl w:val="FB9AE618"/>
    <w:lvl w:ilvl="0">
      <w:start w:val="4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5">
    <w:nsid w:val="15EA720A"/>
    <w:multiLevelType w:val="multilevel"/>
    <w:tmpl w:val="FB9AE618"/>
    <w:lvl w:ilvl="0">
      <w:start w:val="4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8B8004E"/>
    <w:multiLevelType w:val="multilevel"/>
    <w:tmpl w:val="9AB6C04A"/>
    <w:lvl w:ilvl="0">
      <w:start w:val="8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>
    <w:nsid w:val="1AC10184"/>
    <w:multiLevelType w:val="multilevel"/>
    <w:tmpl w:val="B57E4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DC664C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156C9A"/>
    <w:multiLevelType w:val="multilevel"/>
    <w:tmpl w:val="478EA118"/>
    <w:lvl w:ilvl="0">
      <w:start w:val="42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ascii="Times New Roman" w:hAnsi="Times New Roman" w:cs="Times New Roman" w:hint="default"/>
      </w:rPr>
    </w:lvl>
  </w:abstractNum>
  <w:abstractNum w:abstractNumId="10">
    <w:nsid w:val="22F417D4"/>
    <w:multiLevelType w:val="hybridMultilevel"/>
    <w:tmpl w:val="104441E2"/>
    <w:lvl w:ilvl="0" w:tplc="47D64E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28A865E8"/>
    <w:multiLevelType w:val="hybridMultilevel"/>
    <w:tmpl w:val="53206D4E"/>
    <w:lvl w:ilvl="0" w:tplc="435A3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3A87400"/>
    <w:multiLevelType w:val="multilevel"/>
    <w:tmpl w:val="FB9AE618"/>
    <w:lvl w:ilvl="0">
      <w:start w:val="4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3">
    <w:nsid w:val="3A19031A"/>
    <w:multiLevelType w:val="multilevel"/>
    <w:tmpl w:val="6E6A7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4">
    <w:nsid w:val="3A4B1350"/>
    <w:multiLevelType w:val="hybridMultilevel"/>
    <w:tmpl w:val="6ED2F62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4234101F"/>
    <w:multiLevelType w:val="hybridMultilevel"/>
    <w:tmpl w:val="6F8E3AB8"/>
    <w:lvl w:ilvl="0" w:tplc="0409000F">
      <w:start w:val="1"/>
      <w:numFmt w:val="decimal"/>
      <w:lvlText w:val="%1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8258"/>
        </w:tabs>
        <w:ind w:left="8258" w:hanging="360"/>
      </w:pPr>
      <w:rPr>
        <w:rFonts w:ascii="Times New Roman" w:hAnsi="Times New Roman"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8978"/>
        </w:tabs>
        <w:ind w:left="8978" w:hanging="360"/>
      </w:pPr>
      <w:rPr>
        <w:rFonts w:ascii="Times New Roman" w:hAnsi="Times New Roman"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9698"/>
        </w:tabs>
        <w:ind w:left="9698" w:hanging="180"/>
      </w:pPr>
      <w:rPr>
        <w:rFonts w:ascii="Times New Roman" w:hAnsi="Times New Roman"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10418"/>
        </w:tabs>
        <w:ind w:left="10418" w:hanging="360"/>
      </w:pPr>
      <w:rPr>
        <w:rFonts w:ascii="Times New Roman" w:hAnsi="Times New Roman"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11138"/>
        </w:tabs>
        <w:ind w:left="11138" w:hanging="360"/>
      </w:pPr>
      <w:rPr>
        <w:rFonts w:ascii="Times New Roman" w:hAnsi="Times New Roman"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11858"/>
        </w:tabs>
        <w:ind w:left="11858" w:hanging="180"/>
      </w:pPr>
      <w:rPr>
        <w:rFonts w:ascii="Times New Roman" w:hAnsi="Times New Roman" w:cs="Times New Roman"/>
      </w:rPr>
    </w:lvl>
  </w:abstractNum>
  <w:abstractNum w:abstractNumId="16">
    <w:nsid w:val="4B18096B"/>
    <w:multiLevelType w:val="hybridMultilevel"/>
    <w:tmpl w:val="D018BDBC"/>
    <w:lvl w:ilvl="0" w:tplc="35A42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50342362"/>
    <w:multiLevelType w:val="multilevel"/>
    <w:tmpl w:val="E84890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8">
    <w:nsid w:val="519C0AA7"/>
    <w:multiLevelType w:val="multilevel"/>
    <w:tmpl w:val="D196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584E6ABD"/>
    <w:multiLevelType w:val="multilevel"/>
    <w:tmpl w:val="103886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20">
    <w:nsid w:val="5BE5383E"/>
    <w:multiLevelType w:val="multilevel"/>
    <w:tmpl w:val="91FE2AF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21">
    <w:nsid w:val="65CE67C5"/>
    <w:multiLevelType w:val="multilevel"/>
    <w:tmpl w:val="2F900C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22">
    <w:nsid w:val="6B381926"/>
    <w:multiLevelType w:val="multilevel"/>
    <w:tmpl w:val="A06246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B9B6F01"/>
    <w:multiLevelType w:val="multilevel"/>
    <w:tmpl w:val="941C5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24">
    <w:nsid w:val="6D11669A"/>
    <w:multiLevelType w:val="multilevel"/>
    <w:tmpl w:val="0426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>
    <w:nsid w:val="71587DEC"/>
    <w:multiLevelType w:val="multilevel"/>
    <w:tmpl w:val="2F900C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26">
    <w:nsid w:val="74F81151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5631A09"/>
    <w:multiLevelType w:val="multilevel"/>
    <w:tmpl w:val="EA52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>
    <w:nsid w:val="7E1E1C7F"/>
    <w:multiLevelType w:val="multilevel"/>
    <w:tmpl w:val="54BAEE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2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9">
    <w:nsid w:val="7F4425C3"/>
    <w:multiLevelType w:val="multilevel"/>
    <w:tmpl w:val="BDC0030E"/>
    <w:lvl w:ilvl="0">
      <w:start w:val="8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28"/>
  </w:num>
  <w:num w:numId="5">
    <w:abstractNumId w:val="4"/>
  </w:num>
  <w:num w:numId="6">
    <w:abstractNumId w:val="14"/>
  </w:num>
  <w:num w:numId="7">
    <w:abstractNumId w:val="0"/>
  </w:num>
  <w:num w:numId="8">
    <w:abstractNumId w:val="9"/>
  </w:num>
  <w:num w:numId="9">
    <w:abstractNumId w:val="17"/>
  </w:num>
  <w:num w:numId="10">
    <w:abstractNumId w:val="20"/>
  </w:num>
  <w:num w:numId="11">
    <w:abstractNumId w:val="19"/>
  </w:num>
  <w:num w:numId="12">
    <w:abstractNumId w:val="1"/>
  </w:num>
  <w:num w:numId="13">
    <w:abstractNumId w:val="5"/>
  </w:num>
  <w:num w:numId="14">
    <w:abstractNumId w:val="12"/>
  </w:num>
  <w:num w:numId="15">
    <w:abstractNumId w:val="2"/>
  </w:num>
  <w:num w:numId="16">
    <w:abstractNumId w:val="11"/>
  </w:num>
  <w:num w:numId="17">
    <w:abstractNumId w:val="15"/>
  </w:num>
  <w:num w:numId="18">
    <w:abstractNumId w:val="10"/>
  </w:num>
  <w:num w:numId="19">
    <w:abstractNumId w:val="16"/>
  </w:num>
  <w:num w:numId="20">
    <w:abstractNumId w:val="3"/>
  </w:num>
  <w:num w:numId="21">
    <w:abstractNumId w:val="18"/>
  </w:num>
  <w:num w:numId="22">
    <w:abstractNumId w:val="23"/>
  </w:num>
  <w:num w:numId="23">
    <w:abstractNumId w:val="21"/>
  </w:num>
  <w:num w:numId="24">
    <w:abstractNumId w:val="25"/>
  </w:num>
  <w:num w:numId="25">
    <w:abstractNumId w:val="6"/>
  </w:num>
  <w:num w:numId="26">
    <w:abstractNumId w:val="29"/>
  </w:num>
  <w:num w:numId="27">
    <w:abstractNumId w:val="26"/>
  </w:num>
  <w:num w:numId="28">
    <w:abstractNumId w:val="8"/>
  </w:num>
  <w:num w:numId="29">
    <w:abstractNumId w:val="2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1F"/>
    <w:rsid w:val="00004E31"/>
    <w:rsid w:val="0000643D"/>
    <w:rsid w:val="00020C07"/>
    <w:rsid w:val="00020D13"/>
    <w:rsid w:val="00021C37"/>
    <w:rsid w:val="00040A5F"/>
    <w:rsid w:val="000718AE"/>
    <w:rsid w:val="0008172A"/>
    <w:rsid w:val="00085990"/>
    <w:rsid w:val="00087165"/>
    <w:rsid w:val="000A0E7E"/>
    <w:rsid w:val="000A3765"/>
    <w:rsid w:val="000B5BC7"/>
    <w:rsid w:val="000C5773"/>
    <w:rsid w:val="00107E6F"/>
    <w:rsid w:val="00124A27"/>
    <w:rsid w:val="00133041"/>
    <w:rsid w:val="001611A7"/>
    <w:rsid w:val="0016526E"/>
    <w:rsid w:val="0018571F"/>
    <w:rsid w:val="00192C3C"/>
    <w:rsid w:val="0019425E"/>
    <w:rsid w:val="00194E0B"/>
    <w:rsid w:val="00196228"/>
    <w:rsid w:val="001A695E"/>
    <w:rsid w:val="001E7D3E"/>
    <w:rsid w:val="001F7504"/>
    <w:rsid w:val="00206060"/>
    <w:rsid w:val="002062C5"/>
    <w:rsid w:val="00206445"/>
    <w:rsid w:val="00220983"/>
    <w:rsid w:val="002278CD"/>
    <w:rsid w:val="002312B9"/>
    <w:rsid w:val="00245218"/>
    <w:rsid w:val="00250726"/>
    <w:rsid w:val="00254B8E"/>
    <w:rsid w:val="00255048"/>
    <w:rsid w:val="00295184"/>
    <w:rsid w:val="002A2F45"/>
    <w:rsid w:val="002B418D"/>
    <w:rsid w:val="002B44D2"/>
    <w:rsid w:val="002B5C31"/>
    <w:rsid w:val="002B65E9"/>
    <w:rsid w:val="002F7A40"/>
    <w:rsid w:val="00316DD6"/>
    <w:rsid w:val="00321B46"/>
    <w:rsid w:val="003339CB"/>
    <w:rsid w:val="00334E42"/>
    <w:rsid w:val="00344249"/>
    <w:rsid w:val="00390821"/>
    <w:rsid w:val="00392ECC"/>
    <w:rsid w:val="00394058"/>
    <w:rsid w:val="003C2803"/>
    <w:rsid w:val="003C3134"/>
    <w:rsid w:val="003F6B04"/>
    <w:rsid w:val="00402E1F"/>
    <w:rsid w:val="00406E47"/>
    <w:rsid w:val="00417B3C"/>
    <w:rsid w:val="004212EF"/>
    <w:rsid w:val="00426905"/>
    <w:rsid w:val="004449E8"/>
    <w:rsid w:val="0045263E"/>
    <w:rsid w:val="004610F4"/>
    <w:rsid w:val="0047198B"/>
    <w:rsid w:val="00475EC3"/>
    <w:rsid w:val="004867B5"/>
    <w:rsid w:val="004878A6"/>
    <w:rsid w:val="004912A7"/>
    <w:rsid w:val="004926D1"/>
    <w:rsid w:val="00494957"/>
    <w:rsid w:val="00495BEA"/>
    <w:rsid w:val="004C2275"/>
    <w:rsid w:val="004C6371"/>
    <w:rsid w:val="004C6F25"/>
    <w:rsid w:val="004D26B8"/>
    <w:rsid w:val="004D694A"/>
    <w:rsid w:val="004F5D73"/>
    <w:rsid w:val="005138BF"/>
    <w:rsid w:val="00515E8B"/>
    <w:rsid w:val="00535343"/>
    <w:rsid w:val="00546565"/>
    <w:rsid w:val="00547871"/>
    <w:rsid w:val="00547A8B"/>
    <w:rsid w:val="0056453B"/>
    <w:rsid w:val="00583E33"/>
    <w:rsid w:val="005D3790"/>
    <w:rsid w:val="005D4B76"/>
    <w:rsid w:val="006053DB"/>
    <w:rsid w:val="00627B5D"/>
    <w:rsid w:val="00644A2C"/>
    <w:rsid w:val="00650459"/>
    <w:rsid w:val="006665C7"/>
    <w:rsid w:val="00677648"/>
    <w:rsid w:val="00695A5F"/>
    <w:rsid w:val="006A130D"/>
    <w:rsid w:val="006A6983"/>
    <w:rsid w:val="006B06DC"/>
    <w:rsid w:val="006D4FE5"/>
    <w:rsid w:val="006D57F7"/>
    <w:rsid w:val="006F25C7"/>
    <w:rsid w:val="006F575C"/>
    <w:rsid w:val="006F5D78"/>
    <w:rsid w:val="00701FA5"/>
    <w:rsid w:val="0071664A"/>
    <w:rsid w:val="0072205B"/>
    <w:rsid w:val="007308FE"/>
    <w:rsid w:val="007418F4"/>
    <w:rsid w:val="00753E06"/>
    <w:rsid w:val="007549DB"/>
    <w:rsid w:val="0078606B"/>
    <w:rsid w:val="007A0FAC"/>
    <w:rsid w:val="007A62BD"/>
    <w:rsid w:val="007C13FA"/>
    <w:rsid w:val="007C1DEE"/>
    <w:rsid w:val="007D4638"/>
    <w:rsid w:val="007E2FFF"/>
    <w:rsid w:val="007E462A"/>
    <w:rsid w:val="0081683A"/>
    <w:rsid w:val="00821C0F"/>
    <w:rsid w:val="008250DB"/>
    <w:rsid w:val="00851433"/>
    <w:rsid w:val="0086080E"/>
    <w:rsid w:val="00867DB2"/>
    <w:rsid w:val="008821D5"/>
    <w:rsid w:val="0089018D"/>
    <w:rsid w:val="00896225"/>
    <w:rsid w:val="0089655F"/>
    <w:rsid w:val="008966CA"/>
    <w:rsid w:val="008C31A9"/>
    <w:rsid w:val="008D7553"/>
    <w:rsid w:val="008F7660"/>
    <w:rsid w:val="00905D3D"/>
    <w:rsid w:val="00926DDE"/>
    <w:rsid w:val="00930EA6"/>
    <w:rsid w:val="00941B05"/>
    <w:rsid w:val="00943C7F"/>
    <w:rsid w:val="00952FFB"/>
    <w:rsid w:val="00980A05"/>
    <w:rsid w:val="009A3D15"/>
    <w:rsid w:val="009B7D3B"/>
    <w:rsid w:val="009D5038"/>
    <w:rsid w:val="00A05F8C"/>
    <w:rsid w:val="00A313E9"/>
    <w:rsid w:val="00A313F3"/>
    <w:rsid w:val="00A32D9F"/>
    <w:rsid w:val="00A400C5"/>
    <w:rsid w:val="00A72B49"/>
    <w:rsid w:val="00A73140"/>
    <w:rsid w:val="00AC0553"/>
    <w:rsid w:val="00AC1386"/>
    <w:rsid w:val="00AD3A7E"/>
    <w:rsid w:val="00AF65A5"/>
    <w:rsid w:val="00B24BA0"/>
    <w:rsid w:val="00B42ACF"/>
    <w:rsid w:val="00B503DB"/>
    <w:rsid w:val="00B62CB7"/>
    <w:rsid w:val="00B70624"/>
    <w:rsid w:val="00B91EA2"/>
    <w:rsid w:val="00BB5639"/>
    <w:rsid w:val="00BD26CD"/>
    <w:rsid w:val="00BD3AF4"/>
    <w:rsid w:val="00BE47EE"/>
    <w:rsid w:val="00BF3B85"/>
    <w:rsid w:val="00C138D5"/>
    <w:rsid w:val="00C14E86"/>
    <w:rsid w:val="00C307D9"/>
    <w:rsid w:val="00C33C43"/>
    <w:rsid w:val="00C471E3"/>
    <w:rsid w:val="00C54724"/>
    <w:rsid w:val="00C96235"/>
    <w:rsid w:val="00C973CF"/>
    <w:rsid w:val="00CA17C7"/>
    <w:rsid w:val="00CA2C0D"/>
    <w:rsid w:val="00CA43E1"/>
    <w:rsid w:val="00CB1EB7"/>
    <w:rsid w:val="00CD0D2C"/>
    <w:rsid w:val="00CD26F3"/>
    <w:rsid w:val="00D022FC"/>
    <w:rsid w:val="00D0440F"/>
    <w:rsid w:val="00D12CB0"/>
    <w:rsid w:val="00D34775"/>
    <w:rsid w:val="00D478DA"/>
    <w:rsid w:val="00D5786C"/>
    <w:rsid w:val="00D80A77"/>
    <w:rsid w:val="00D97838"/>
    <w:rsid w:val="00DA09F5"/>
    <w:rsid w:val="00DA49B4"/>
    <w:rsid w:val="00DA5EDE"/>
    <w:rsid w:val="00DD7307"/>
    <w:rsid w:val="00DF2F51"/>
    <w:rsid w:val="00E0035D"/>
    <w:rsid w:val="00E505A4"/>
    <w:rsid w:val="00E51A9D"/>
    <w:rsid w:val="00E52AC8"/>
    <w:rsid w:val="00E5493B"/>
    <w:rsid w:val="00E6354F"/>
    <w:rsid w:val="00E8388E"/>
    <w:rsid w:val="00EB1065"/>
    <w:rsid w:val="00EF166B"/>
    <w:rsid w:val="00F00BE1"/>
    <w:rsid w:val="00F15E58"/>
    <w:rsid w:val="00F40ECF"/>
    <w:rsid w:val="00F662B7"/>
    <w:rsid w:val="00F70180"/>
    <w:rsid w:val="00F86431"/>
    <w:rsid w:val="00F94B6C"/>
    <w:rsid w:val="00FB611B"/>
    <w:rsid w:val="00FD27E7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E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  <w:szCs w:val="20"/>
      <w:lang w:val="lv-LV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  <w:szCs w:val="28"/>
      <w:lang w:val="lv-LV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bCs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  <w:rPr>
      <w:lang w:val="lv-LV" w:eastAsia="lv-LV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  <w:lang w:val="lv-LV" w:eastAsia="lv-LV"/>
    </w:rPr>
  </w:style>
  <w:style w:type="paragraph" w:styleId="BodyTextIndent">
    <w:name w:val="Body Text Indent"/>
    <w:basedOn w:val="Normal"/>
    <w:semiHidden/>
    <w:pPr>
      <w:tabs>
        <w:tab w:val="left" w:pos="720"/>
        <w:tab w:val="left" w:pos="1260"/>
      </w:tabs>
      <w:jc w:val="both"/>
    </w:pPr>
    <w:rPr>
      <w:sz w:val="28"/>
      <w:szCs w:val="28"/>
      <w:lang w:val="lv-LV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Verdana" w:hAnsi="Verdana"/>
      <w:color w:val="233458"/>
      <w:sz w:val="16"/>
      <w:szCs w:val="16"/>
      <w:lang w:val="lv-LV" w:eastAsia="lv-LV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b/>
      <w:bCs/>
      <w:sz w:val="28"/>
      <w:szCs w:val="28"/>
      <w:lang w:val="lv-LV"/>
    </w:rPr>
  </w:style>
  <w:style w:type="paragraph" w:customStyle="1" w:styleId="naisc">
    <w:name w:val="naisc"/>
    <w:basedOn w:val="Normal"/>
    <w:pPr>
      <w:spacing w:before="75" w:after="75"/>
      <w:jc w:val="center"/>
    </w:pPr>
    <w:rPr>
      <w:lang w:val="lv-LV" w:eastAsia="lv-LV"/>
    </w:rPr>
  </w:style>
  <w:style w:type="paragraph" w:customStyle="1" w:styleId="xl36">
    <w:name w:val="xl36"/>
    <w:basedOn w:val="Normal"/>
    <w:pPr>
      <w:spacing w:before="100" w:beforeAutospacing="1" w:after="100" w:afterAutospacing="1"/>
      <w:jc w:val="both"/>
    </w:pPr>
  </w:style>
  <w:style w:type="paragraph" w:customStyle="1" w:styleId="tvhtmlmktable">
    <w:name w:val="tv_html mk_table"/>
    <w:basedOn w:val="Normal"/>
    <w:pPr>
      <w:spacing w:before="100" w:beforeAutospacing="1" w:after="100" w:afterAutospacing="1"/>
    </w:pPr>
    <w:rPr>
      <w:lang w:val="lv-LV" w:eastAsia="lv-LV"/>
    </w:rPr>
  </w:style>
  <w:style w:type="character" w:styleId="PageNumber">
    <w:name w:val="page number"/>
    <w:semiHidden/>
    <w:rPr>
      <w:rFonts w:ascii="Times New Roman" w:hAnsi="Times New Roman" w:cs="Times New Roman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06060"/>
    <w:pPr>
      <w:ind w:left="720"/>
    </w:pPr>
  </w:style>
  <w:style w:type="character" w:styleId="CommentReference">
    <w:name w:val="annotation reference"/>
    <w:uiPriority w:val="99"/>
    <w:semiHidden/>
    <w:unhideWhenUsed/>
    <w:rsid w:val="00206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060"/>
    <w:pPr>
      <w:spacing w:after="200"/>
    </w:pPr>
    <w:rPr>
      <w:rFonts w:ascii="Calibri" w:eastAsia="Calibri" w:hAnsi="Calibri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060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60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uiPriority w:val="99"/>
    <w:semiHidden/>
    <w:unhideWhenUsed/>
    <w:rsid w:val="000A0E7E"/>
    <w:rPr>
      <w:strike w:val="0"/>
      <w:dstrike w:val="0"/>
      <w:color w:val="40407C"/>
      <w:u w:val="none"/>
      <w:effect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90"/>
    <w:pPr>
      <w:spacing w:after="0"/>
    </w:pPr>
    <w:rPr>
      <w:rFonts w:ascii="Times New Roman" w:eastAsia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90"/>
    <w:rPr>
      <w:rFonts w:ascii="Calibri" w:eastAsia="Calibri" w:hAnsi="Calibri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  <w:szCs w:val="20"/>
      <w:lang w:val="lv-LV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  <w:szCs w:val="28"/>
      <w:lang w:val="lv-LV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bCs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  <w:rPr>
      <w:lang w:val="lv-LV" w:eastAsia="lv-LV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  <w:lang w:val="lv-LV" w:eastAsia="lv-LV"/>
    </w:rPr>
  </w:style>
  <w:style w:type="paragraph" w:styleId="BodyTextIndent">
    <w:name w:val="Body Text Indent"/>
    <w:basedOn w:val="Normal"/>
    <w:semiHidden/>
    <w:pPr>
      <w:tabs>
        <w:tab w:val="left" w:pos="720"/>
        <w:tab w:val="left" w:pos="1260"/>
      </w:tabs>
      <w:jc w:val="both"/>
    </w:pPr>
    <w:rPr>
      <w:sz w:val="28"/>
      <w:szCs w:val="28"/>
      <w:lang w:val="lv-LV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Verdana" w:hAnsi="Verdana"/>
      <w:color w:val="233458"/>
      <w:sz w:val="16"/>
      <w:szCs w:val="16"/>
      <w:lang w:val="lv-LV" w:eastAsia="lv-LV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b/>
      <w:bCs/>
      <w:sz w:val="28"/>
      <w:szCs w:val="28"/>
      <w:lang w:val="lv-LV"/>
    </w:rPr>
  </w:style>
  <w:style w:type="paragraph" w:customStyle="1" w:styleId="naisc">
    <w:name w:val="naisc"/>
    <w:basedOn w:val="Normal"/>
    <w:pPr>
      <w:spacing w:before="75" w:after="75"/>
      <w:jc w:val="center"/>
    </w:pPr>
    <w:rPr>
      <w:lang w:val="lv-LV" w:eastAsia="lv-LV"/>
    </w:rPr>
  </w:style>
  <w:style w:type="paragraph" w:customStyle="1" w:styleId="xl36">
    <w:name w:val="xl36"/>
    <w:basedOn w:val="Normal"/>
    <w:pPr>
      <w:spacing w:before="100" w:beforeAutospacing="1" w:after="100" w:afterAutospacing="1"/>
      <w:jc w:val="both"/>
    </w:pPr>
  </w:style>
  <w:style w:type="paragraph" w:customStyle="1" w:styleId="tvhtmlmktable">
    <w:name w:val="tv_html mk_table"/>
    <w:basedOn w:val="Normal"/>
    <w:pPr>
      <w:spacing w:before="100" w:beforeAutospacing="1" w:after="100" w:afterAutospacing="1"/>
    </w:pPr>
    <w:rPr>
      <w:lang w:val="lv-LV" w:eastAsia="lv-LV"/>
    </w:rPr>
  </w:style>
  <w:style w:type="character" w:styleId="PageNumber">
    <w:name w:val="page number"/>
    <w:semiHidden/>
    <w:rPr>
      <w:rFonts w:ascii="Times New Roman" w:hAnsi="Times New Roman" w:cs="Times New Roman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06060"/>
    <w:pPr>
      <w:ind w:left="720"/>
    </w:pPr>
  </w:style>
  <w:style w:type="character" w:styleId="CommentReference">
    <w:name w:val="annotation reference"/>
    <w:uiPriority w:val="99"/>
    <w:semiHidden/>
    <w:unhideWhenUsed/>
    <w:rsid w:val="00206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060"/>
    <w:pPr>
      <w:spacing w:after="200"/>
    </w:pPr>
    <w:rPr>
      <w:rFonts w:ascii="Calibri" w:eastAsia="Calibri" w:hAnsi="Calibri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060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60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uiPriority w:val="99"/>
    <w:semiHidden/>
    <w:unhideWhenUsed/>
    <w:rsid w:val="000A0E7E"/>
    <w:rPr>
      <w:strike w:val="0"/>
      <w:dstrike w:val="0"/>
      <w:color w:val="40407C"/>
      <w:u w:val="none"/>
      <w:effect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90"/>
    <w:pPr>
      <w:spacing w:after="0"/>
    </w:pPr>
    <w:rPr>
      <w:rFonts w:ascii="Times New Roman" w:eastAsia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90"/>
    <w:rPr>
      <w:rFonts w:ascii="Calibri" w:eastAsia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821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9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415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“Grozījumi Ministru kabineta 2009.gada 15.decembra noteikumos Nr.1486 “Kārtība, kādā budžeta iestādes kārto grāmatvedības uzskaiti”</vt:lpstr>
    </vt:vector>
  </TitlesOfParts>
  <Manager>Valsts kases Pārskatu departamenta direktore Ligita Agleniece</Manager>
  <Company>Valsts kase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“Grozījumi Ministru kabineta 2009.gada 15.decembra noteikumos Nr.1486 “Kārtība, kādā budžeta iestādes kārto grāmatvedības uzskaiti”</dc:title>
  <dc:subject>Ministru kabineta noteikumi</dc:subject>
  <dc:creator>Valsts kases Pārskatu departamenta vecākā eksperte Inese Sirbu</dc:creator>
  <cp:keywords/>
  <dc:description>67094257; inese.sirbu@kase.gov.lv</dc:description>
  <cp:lastModifiedBy>Leontīne Babkina</cp:lastModifiedBy>
  <cp:revision>15</cp:revision>
  <cp:lastPrinted>2013-07-26T07:18:00Z</cp:lastPrinted>
  <dcterms:created xsi:type="dcterms:W3CDTF">2013-07-04T11:25:00Z</dcterms:created>
  <dcterms:modified xsi:type="dcterms:W3CDTF">2013-08-07T08:50:00Z</dcterms:modified>
</cp:coreProperties>
</file>