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76B74" w14:textId="77777777" w:rsidR="00B04CF1" w:rsidRPr="00067B3B" w:rsidRDefault="00B04CF1" w:rsidP="00B04CF1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bkm1"/>
      <w:r w:rsidRPr="00067B3B">
        <w:rPr>
          <w:rFonts w:eastAsia="Times New Roman" w:cs="Times New Roman"/>
          <w:sz w:val="28"/>
          <w:szCs w:val="28"/>
          <w:lang w:eastAsia="lv-LV"/>
        </w:rPr>
        <w:t>Pielikums</w:t>
      </w:r>
    </w:p>
    <w:p w14:paraId="02076B75" w14:textId="77777777" w:rsidR="00B04CF1" w:rsidRPr="00067B3B" w:rsidRDefault="00B04CF1" w:rsidP="00B04CF1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067B3B">
        <w:rPr>
          <w:rFonts w:eastAsia="Times New Roman" w:cs="Times New Roman"/>
          <w:sz w:val="28"/>
          <w:szCs w:val="28"/>
          <w:lang w:eastAsia="lv-LV"/>
        </w:rPr>
        <w:t>Ministru kabineta</w:t>
      </w:r>
    </w:p>
    <w:p w14:paraId="74EECFD4" w14:textId="7191F668" w:rsidR="00B50E87" w:rsidRPr="00D64AB0" w:rsidRDefault="00B50E87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736ABB">
        <w:rPr>
          <w:sz w:val="28"/>
          <w:szCs w:val="28"/>
          <w:lang w:val="en-US"/>
        </w:rPr>
        <w:t>24.septembr</w:t>
      </w:r>
      <w:r w:rsidR="00736ABB">
        <w:rPr>
          <w:sz w:val="28"/>
          <w:szCs w:val="28"/>
          <w:lang w:val="en-US"/>
        </w:rPr>
        <w:t>a</w:t>
      </w:r>
    </w:p>
    <w:p w14:paraId="08A7F154" w14:textId="31F8081F" w:rsidR="00B50E87" w:rsidRPr="00D64AB0" w:rsidRDefault="00B50E87" w:rsidP="005D67C5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736ABB">
        <w:rPr>
          <w:sz w:val="28"/>
          <w:szCs w:val="28"/>
        </w:rPr>
        <w:t>936</w:t>
      </w:r>
      <w:bookmarkStart w:id="1" w:name="_GoBack"/>
      <w:bookmarkEnd w:id="1"/>
    </w:p>
    <w:p w14:paraId="02076B78" w14:textId="77777777" w:rsidR="00B04CF1" w:rsidRPr="00B04CF1" w:rsidRDefault="00B04CF1" w:rsidP="00B04CF1">
      <w:pPr>
        <w:rPr>
          <w:rFonts w:eastAsia="Times New Roman" w:cs="Times New Roman"/>
          <w:szCs w:val="24"/>
          <w:lang w:eastAsia="lv-LV"/>
        </w:rPr>
      </w:pPr>
      <w:r w:rsidRPr="00B04CF1">
        <w:rPr>
          <w:rFonts w:eastAsia="Times New Roman" w:cs="Times New Roman"/>
          <w:szCs w:val="24"/>
          <w:lang w:eastAsia="lv-LV"/>
        </w:rPr>
        <w:t> </w:t>
      </w:r>
    </w:p>
    <w:p w14:paraId="02076B79" w14:textId="77777777" w:rsidR="00B04CF1" w:rsidRPr="00067B3B" w:rsidRDefault="00B04CF1" w:rsidP="00B04CF1">
      <w:pPr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bookmarkStart w:id="2" w:name="bkm0"/>
      <w:bookmarkEnd w:id="0"/>
      <w:r w:rsidRPr="00067B3B">
        <w:rPr>
          <w:rFonts w:eastAsia="Times New Roman" w:cs="Times New Roman"/>
          <w:b/>
          <w:sz w:val="28"/>
          <w:szCs w:val="28"/>
          <w:lang w:eastAsia="lv-LV"/>
        </w:rPr>
        <w:t>Maksa par valsts sabiedrības ar ierobežotu atbildību "Latvijas proves birojs" sniegtajiem pakalpojumiem</w:t>
      </w:r>
    </w:p>
    <w:p w14:paraId="02076B7A" w14:textId="77777777" w:rsidR="00B04CF1" w:rsidRPr="00B04CF1" w:rsidRDefault="00B04CF1" w:rsidP="00B50E87">
      <w:pPr>
        <w:rPr>
          <w:rFonts w:eastAsia="Times New Roman" w:cs="Times New Roman"/>
          <w:szCs w:val="24"/>
          <w:lang w:eastAsia="lv-LV"/>
        </w:rPr>
      </w:pPr>
      <w:r w:rsidRPr="00B04CF1">
        <w:rPr>
          <w:rFonts w:eastAsia="Times New Roman" w:cs="Times New Roman"/>
          <w:szCs w:val="24"/>
          <w:lang w:eastAsia="lv-LV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091"/>
        <w:gridCol w:w="1537"/>
        <w:gridCol w:w="1354"/>
        <w:gridCol w:w="832"/>
        <w:gridCol w:w="1341"/>
      </w:tblGrid>
      <w:tr w:rsidR="00B04CF1" w:rsidRPr="00B04CF1" w14:paraId="02076B81" w14:textId="77777777" w:rsidTr="00B50E87">
        <w:tc>
          <w:tcPr>
            <w:tcW w:w="960" w:type="dxa"/>
            <w:vAlign w:val="center"/>
            <w:hideMark/>
          </w:tcPr>
          <w:p w14:paraId="02076B7B" w14:textId="77777777" w:rsidR="00B04CF1" w:rsidRPr="0059776F" w:rsidRDefault="00B04CF1" w:rsidP="00B50E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Nr.</w:t>
            </w: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br/>
              <w:t>p.k.</w:t>
            </w:r>
          </w:p>
        </w:tc>
        <w:tc>
          <w:tcPr>
            <w:tcW w:w="3255" w:type="dxa"/>
            <w:vAlign w:val="center"/>
            <w:hideMark/>
          </w:tcPr>
          <w:p w14:paraId="02076B7C" w14:textId="77777777" w:rsidR="00B04CF1" w:rsidRPr="0059776F" w:rsidRDefault="00B04CF1" w:rsidP="00B50E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Pakalpojuma veids</w:t>
            </w:r>
          </w:p>
        </w:tc>
        <w:tc>
          <w:tcPr>
            <w:tcW w:w="1560" w:type="dxa"/>
            <w:vAlign w:val="center"/>
            <w:hideMark/>
          </w:tcPr>
          <w:p w14:paraId="02076B7D" w14:textId="77777777" w:rsidR="00B04CF1" w:rsidRPr="0059776F" w:rsidRDefault="00B04CF1" w:rsidP="00B50E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Mērvienība</w:t>
            </w:r>
          </w:p>
        </w:tc>
        <w:tc>
          <w:tcPr>
            <w:tcW w:w="1425" w:type="dxa"/>
            <w:vAlign w:val="center"/>
            <w:hideMark/>
          </w:tcPr>
          <w:p w14:paraId="71972C3F" w14:textId="77777777" w:rsidR="00067B3B" w:rsidRPr="0059776F" w:rsidRDefault="00067B3B" w:rsidP="00B50E87">
            <w:pPr>
              <w:jc w:val="center"/>
              <w:rPr>
                <w:rFonts w:eastAsia="Times New Roman" w:cs="Times New Roman"/>
                <w:bCs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Cena bez PVN</w:t>
            </w:r>
          </w:p>
          <w:p w14:paraId="02076B7E" w14:textId="4F8955DC" w:rsidR="00B04CF1" w:rsidRPr="0059776F" w:rsidRDefault="00067B3B" w:rsidP="00B50E8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 xml:space="preserve"> (</w:t>
            </w:r>
            <w:proofErr w:type="spellStart"/>
            <w:r w:rsidRPr="0059776F">
              <w:rPr>
                <w:rFonts w:eastAsia="Times New Roman" w:cs="Times New Roman"/>
                <w:bCs/>
                <w:i/>
                <w:szCs w:val="24"/>
                <w:lang w:eastAsia="lv-LV"/>
              </w:rPr>
              <w:t>euro</w:t>
            </w:r>
            <w:proofErr w:type="spellEnd"/>
            <w:r w:rsidR="00B04CF1" w:rsidRPr="0059776F">
              <w:rPr>
                <w:rFonts w:eastAsia="Times New Roman" w:cs="Times New Roman"/>
                <w:bCs/>
                <w:szCs w:val="24"/>
                <w:lang w:eastAsia="lv-LV"/>
              </w:rPr>
              <w:t>)</w:t>
            </w:r>
          </w:p>
        </w:tc>
        <w:tc>
          <w:tcPr>
            <w:tcW w:w="855" w:type="dxa"/>
            <w:vAlign w:val="center"/>
            <w:hideMark/>
          </w:tcPr>
          <w:p w14:paraId="02076B7F" w14:textId="4EBF2109" w:rsidR="00B04CF1" w:rsidRPr="0059776F" w:rsidRDefault="00B04CF1" w:rsidP="00B50E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PVN (</w:t>
            </w:r>
            <w:proofErr w:type="spellStart"/>
            <w:r w:rsidR="00067B3B" w:rsidRPr="0059776F">
              <w:rPr>
                <w:rFonts w:eastAsia="Times New Roman" w:cs="Times New Roman"/>
                <w:bCs/>
                <w:i/>
                <w:szCs w:val="24"/>
                <w:lang w:eastAsia="lv-LV"/>
              </w:rPr>
              <w:t>euro</w:t>
            </w:r>
            <w:proofErr w:type="spellEnd"/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)</w:t>
            </w:r>
          </w:p>
        </w:tc>
        <w:tc>
          <w:tcPr>
            <w:tcW w:w="1410" w:type="dxa"/>
            <w:vAlign w:val="center"/>
            <w:hideMark/>
          </w:tcPr>
          <w:p w14:paraId="02076B80" w14:textId="18E057DB" w:rsidR="00B04CF1" w:rsidRPr="0059776F" w:rsidRDefault="00B04CF1" w:rsidP="00B50E8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Cena ar PVN (</w:t>
            </w:r>
            <w:proofErr w:type="spellStart"/>
            <w:r w:rsidR="00067B3B" w:rsidRPr="0059776F">
              <w:rPr>
                <w:rFonts w:eastAsia="Times New Roman" w:cs="Times New Roman"/>
                <w:bCs/>
                <w:i/>
                <w:szCs w:val="24"/>
                <w:lang w:eastAsia="lv-LV"/>
              </w:rPr>
              <w:t>euro</w:t>
            </w:r>
            <w:proofErr w:type="spellEnd"/>
            <w:r w:rsidRPr="0059776F">
              <w:rPr>
                <w:rFonts w:eastAsia="Times New Roman" w:cs="Times New Roman"/>
                <w:bCs/>
                <w:szCs w:val="24"/>
                <w:lang w:eastAsia="lv-LV"/>
              </w:rPr>
              <w:t>)</w:t>
            </w:r>
          </w:p>
        </w:tc>
      </w:tr>
      <w:tr w:rsidR="00B04CF1" w:rsidRPr="00B04CF1" w14:paraId="02076B83" w14:textId="77777777" w:rsidTr="00B50E87">
        <w:tc>
          <w:tcPr>
            <w:tcW w:w="9465" w:type="dxa"/>
            <w:gridSpan w:val="6"/>
            <w:hideMark/>
          </w:tcPr>
          <w:p w14:paraId="02076B82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 Dārgmetālu izstrādājumu un to komplektējošo daļu provēšana (bez zīmogošanas)</w:t>
            </w:r>
          </w:p>
        </w:tc>
      </w:tr>
      <w:tr w:rsidR="00B04CF1" w:rsidRPr="00B04CF1" w14:paraId="02076B85" w14:textId="77777777" w:rsidTr="00B50E87">
        <w:tc>
          <w:tcPr>
            <w:tcW w:w="9465" w:type="dxa"/>
            <w:gridSpan w:val="6"/>
            <w:hideMark/>
          </w:tcPr>
          <w:p w14:paraId="02076B84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1.1. zelta, platīna un pallādija izstrādājumu un to komplektējošo daļu provēšana</w:t>
            </w:r>
          </w:p>
        </w:tc>
      </w:tr>
      <w:tr w:rsidR="00B04CF1" w:rsidRPr="00B04CF1" w14:paraId="02076B8C" w14:textId="77777777" w:rsidTr="00B50E87">
        <w:tc>
          <w:tcPr>
            <w:tcW w:w="960" w:type="dxa"/>
            <w:hideMark/>
          </w:tcPr>
          <w:p w14:paraId="02076B86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1.1.1.</w:t>
            </w:r>
          </w:p>
        </w:tc>
        <w:tc>
          <w:tcPr>
            <w:tcW w:w="3255" w:type="dxa"/>
            <w:hideMark/>
          </w:tcPr>
          <w:p w14:paraId="02076B87" w14:textId="43BA1AC1" w:rsidR="00B04CF1" w:rsidRPr="00B04CF1" w:rsidRDefault="0059776F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B04CF1" w:rsidRPr="00B04CF1">
              <w:rPr>
                <w:rFonts w:eastAsia="Times New Roman" w:cs="Times New Roman"/>
                <w:szCs w:val="24"/>
                <w:lang w:eastAsia="lv-LV"/>
              </w:rPr>
              <w:t>vidējais svars līdz 3 g</w:t>
            </w:r>
            <w:proofErr w:type="gramStart"/>
            <w:r w:rsidR="00B04CF1" w:rsidRPr="00B04CF1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  </w:t>
            </w:r>
            <w:proofErr w:type="gramEnd"/>
            <w:r w:rsidR="00B04CF1" w:rsidRPr="00B04CF1">
              <w:rPr>
                <w:rFonts w:eastAsia="Times New Roman" w:cs="Times New Roman"/>
                <w:szCs w:val="24"/>
                <w:lang w:eastAsia="lv-LV"/>
              </w:rPr>
              <w:t>(neieskaitot)</w:t>
            </w:r>
          </w:p>
        </w:tc>
        <w:tc>
          <w:tcPr>
            <w:tcW w:w="1560" w:type="dxa"/>
            <w:hideMark/>
          </w:tcPr>
          <w:p w14:paraId="02076B88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</w:t>
            </w:r>
          </w:p>
        </w:tc>
        <w:tc>
          <w:tcPr>
            <w:tcW w:w="1425" w:type="dxa"/>
            <w:hideMark/>
          </w:tcPr>
          <w:p w14:paraId="02076B89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</w:t>
            </w:r>
            <w:r w:rsidR="00A27777" w:rsidRPr="00A27777">
              <w:rPr>
                <w:rFonts w:eastAsia="Times New Roman" w:cs="Times New Roman"/>
                <w:szCs w:val="24"/>
                <w:lang w:eastAsia="lv-LV"/>
              </w:rPr>
              <w:t>34,15</w:t>
            </w:r>
          </w:p>
        </w:tc>
        <w:tc>
          <w:tcPr>
            <w:tcW w:w="855" w:type="dxa"/>
            <w:hideMark/>
          </w:tcPr>
          <w:p w14:paraId="02076B8A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7,17</w:t>
            </w:r>
          </w:p>
        </w:tc>
        <w:tc>
          <w:tcPr>
            <w:tcW w:w="1410" w:type="dxa"/>
            <w:hideMark/>
          </w:tcPr>
          <w:p w14:paraId="02076B8B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41,32</w:t>
            </w:r>
          </w:p>
        </w:tc>
      </w:tr>
      <w:tr w:rsidR="00B04CF1" w:rsidRPr="00B04CF1" w14:paraId="02076B93" w14:textId="77777777" w:rsidTr="00B50E87">
        <w:tc>
          <w:tcPr>
            <w:tcW w:w="960" w:type="dxa"/>
            <w:hideMark/>
          </w:tcPr>
          <w:p w14:paraId="02076B8D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1.1.2.</w:t>
            </w:r>
          </w:p>
        </w:tc>
        <w:tc>
          <w:tcPr>
            <w:tcW w:w="3255" w:type="dxa"/>
            <w:hideMark/>
          </w:tcPr>
          <w:p w14:paraId="02076B8E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vidējais svars 3 g un lielāks</w:t>
            </w:r>
          </w:p>
        </w:tc>
        <w:tc>
          <w:tcPr>
            <w:tcW w:w="1560" w:type="dxa"/>
            <w:hideMark/>
          </w:tcPr>
          <w:p w14:paraId="02076B8F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gab.</w:t>
            </w:r>
          </w:p>
        </w:tc>
        <w:tc>
          <w:tcPr>
            <w:tcW w:w="1425" w:type="dxa"/>
            <w:hideMark/>
          </w:tcPr>
          <w:p w14:paraId="02076B90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102,45</w:t>
            </w:r>
          </w:p>
        </w:tc>
        <w:tc>
          <w:tcPr>
            <w:tcW w:w="855" w:type="dxa"/>
            <w:hideMark/>
          </w:tcPr>
          <w:p w14:paraId="02076B91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21,51</w:t>
            </w:r>
          </w:p>
        </w:tc>
        <w:tc>
          <w:tcPr>
            <w:tcW w:w="1410" w:type="dxa"/>
            <w:hideMark/>
          </w:tcPr>
          <w:p w14:paraId="02076B92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123,96</w:t>
            </w:r>
          </w:p>
        </w:tc>
      </w:tr>
      <w:tr w:rsidR="00B04CF1" w:rsidRPr="00B04CF1" w14:paraId="02076B95" w14:textId="77777777" w:rsidTr="00B50E87">
        <w:tc>
          <w:tcPr>
            <w:tcW w:w="9465" w:type="dxa"/>
            <w:gridSpan w:val="6"/>
            <w:hideMark/>
          </w:tcPr>
          <w:p w14:paraId="02076B94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1.2. zelta, platīna un pallādija izstrādājumu un to komplektējošo daļu provēšana, izmantojot tikai rentgenfluorescences spektrometrijas metodi saskaņā ar pasūtītāja pieprasījumu</w:t>
            </w:r>
          </w:p>
        </w:tc>
      </w:tr>
      <w:tr w:rsidR="00B04CF1" w:rsidRPr="00B04CF1" w14:paraId="02076B9C" w14:textId="77777777" w:rsidTr="00B50E87">
        <w:tc>
          <w:tcPr>
            <w:tcW w:w="960" w:type="dxa"/>
            <w:hideMark/>
          </w:tcPr>
          <w:p w14:paraId="02076B96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1.2.1.</w:t>
            </w:r>
          </w:p>
        </w:tc>
        <w:tc>
          <w:tcPr>
            <w:tcW w:w="3255" w:type="dxa"/>
            <w:hideMark/>
          </w:tcPr>
          <w:p w14:paraId="02076B97" w14:textId="55A12E49" w:rsidR="00B04CF1" w:rsidRPr="00B04CF1" w:rsidRDefault="0059776F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B04CF1" w:rsidRPr="00B04CF1">
              <w:rPr>
                <w:rFonts w:eastAsia="Times New Roman" w:cs="Times New Roman"/>
                <w:szCs w:val="24"/>
                <w:lang w:eastAsia="lv-LV"/>
              </w:rPr>
              <w:t>vidējais svars līdz 3 g (neieskaitot)</w:t>
            </w:r>
          </w:p>
        </w:tc>
        <w:tc>
          <w:tcPr>
            <w:tcW w:w="1560" w:type="dxa"/>
            <w:hideMark/>
          </w:tcPr>
          <w:p w14:paraId="02076B98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</w:t>
            </w:r>
          </w:p>
        </w:tc>
        <w:tc>
          <w:tcPr>
            <w:tcW w:w="1425" w:type="dxa"/>
            <w:hideMark/>
          </w:tcPr>
          <w:p w14:paraId="02076B99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45,53</w:t>
            </w:r>
          </w:p>
        </w:tc>
        <w:tc>
          <w:tcPr>
            <w:tcW w:w="855" w:type="dxa"/>
            <w:hideMark/>
          </w:tcPr>
          <w:p w14:paraId="02076B9A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9,56</w:t>
            </w:r>
          </w:p>
        </w:tc>
        <w:tc>
          <w:tcPr>
            <w:tcW w:w="1410" w:type="dxa"/>
            <w:hideMark/>
          </w:tcPr>
          <w:p w14:paraId="02076B9B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55,09</w:t>
            </w:r>
          </w:p>
        </w:tc>
      </w:tr>
      <w:tr w:rsidR="00B04CF1" w:rsidRPr="00B04CF1" w14:paraId="02076BA3" w14:textId="77777777" w:rsidTr="00B50E87">
        <w:tc>
          <w:tcPr>
            <w:tcW w:w="960" w:type="dxa"/>
            <w:hideMark/>
          </w:tcPr>
          <w:p w14:paraId="02076B9D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1.2.2.</w:t>
            </w:r>
          </w:p>
        </w:tc>
        <w:tc>
          <w:tcPr>
            <w:tcW w:w="3255" w:type="dxa"/>
            <w:hideMark/>
          </w:tcPr>
          <w:p w14:paraId="02076B9E" w14:textId="2C83770E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vidējais svars 3</w:t>
            </w:r>
            <w:r w:rsidR="00F06A27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B04CF1">
              <w:rPr>
                <w:rFonts w:eastAsia="Times New Roman" w:cs="Times New Roman"/>
                <w:szCs w:val="24"/>
                <w:lang w:eastAsia="lv-LV"/>
              </w:rPr>
              <w:t>g un lielāks</w:t>
            </w:r>
          </w:p>
        </w:tc>
        <w:tc>
          <w:tcPr>
            <w:tcW w:w="1560" w:type="dxa"/>
            <w:hideMark/>
          </w:tcPr>
          <w:p w14:paraId="02076B9F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gab.</w:t>
            </w:r>
          </w:p>
        </w:tc>
        <w:tc>
          <w:tcPr>
            <w:tcW w:w="1425" w:type="dxa"/>
            <w:hideMark/>
          </w:tcPr>
          <w:p w14:paraId="02076BA0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136,60</w:t>
            </w:r>
          </w:p>
        </w:tc>
        <w:tc>
          <w:tcPr>
            <w:tcW w:w="855" w:type="dxa"/>
            <w:hideMark/>
          </w:tcPr>
          <w:p w14:paraId="02076BA1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28,68</w:t>
            </w:r>
          </w:p>
        </w:tc>
        <w:tc>
          <w:tcPr>
            <w:tcW w:w="1410" w:type="dxa"/>
            <w:hideMark/>
          </w:tcPr>
          <w:p w14:paraId="02076BA2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165,28</w:t>
            </w:r>
          </w:p>
        </w:tc>
      </w:tr>
      <w:tr w:rsidR="00B04CF1" w:rsidRPr="00B04CF1" w14:paraId="02076BA5" w14:textId="77777777" w:rsidTr="00B50E87">
        <w:tc>
          <w:tcPr>
            <w:tcW w:w="9465" w:type="dxa"/>
            <w:gridSpan w:val="6"/>
            <w:hideMark/>
          </w:tcPr>
          <w:p w14:paraId="02076BA4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1.3. sudraba izstrādājumu un to komplektējošo daļu provēšana</w:t>
            </w:r>
          </w:p>
        </w:tc>
      </w:tr>
      <w:tr w:rsidR="00B04CF1" w:rsidRPr="00B04CF1" w14:paraId="02076BAC" w14:textId="77777777" w:rsidTr="00B50E87">
        <w:tc>
          <w:tcPr>
            <w:tcW w:w="960" w:type="dxa"/>
            <w:hideMark/>
          </w:tcPr>
          <w:p w14:paraId="02076BA6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1.3.1.</w:t>
            </w:r>
          </w:p>
        </w:tc>
        <w:tc>
          <w:tcPr>
            <w:tcW w:w="3255" w:type="dxa"/>
            <w:hideMark/>
          </w:tcPr>
          <w:p w14:paraId="02076BA7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vidējais svars līdz 6 g (neieskaitot)</w:t>
            </w:r>
          </w:p>
        </w:tc>
        <w:tc>
          <w:tcPr>
            <w:tcW w:w="1560" w:type="dxa"/>
            <w:hideMark/>
          </w:tcPr>
          <w:p w14:paraId="02076BA8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</w:t>
            </w:r>
          </w:p>
        </w:tc>
        <w:tc>
          <w:tcPr>
            <w:tcW w:w="1425" w:type="dxa"/>
            <w:hideMark/>
          </w:tcPr>
          <w:p w14:paraId="02076BA9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9,96</w:t>
            </w:r>
          </w:p>
        </w:tc>
        <w:tc>
          <w:tcPr>
            <w:tcW w:w="855" w:type="dxa"/>
            <w:hideMark/>
          </w:tcPr>
          <w:p w14:paraId="02076BAA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2,09</w:t>
            </w:r>
          </w:p>
        </w:tc>
        <w:tc>
          <w:tcPr>
            <w:tcW w:w="1410" w:type="dxa"/>
            <w:hideMark/>
          </w:tcPr>
          <w:p w14:paraId="02076BAB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12,05</w:t>
            </w:r>
          </w:p>
        </w:tc>
      </w:tr>
      <w:tr w:rsidR="00B04CF1" w:rsidRPr="00B04CF1" w14:paraId="02076BB3" w14:textId="77777777" w:rsidTr="00B50E87">
        <w:tc>
          <w:tcPr>
            <w:tcW w:w="960" w:type="dxa"/>
            <w:hideMark/>
          </w:tcPr>
          <w:p w14:paraId="02076BAD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1.3.2.</w:t>
            </w:r>
          </w:p>
        </w:tc>
        <w:tc>
          <w:tcPr>
            <w:tcW w:w="3255" w:type="dxa"/>
            <w:hideMark/>
          </w:tcPr>
          <w:p w14:paraId="02076BAE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vidējais svars 6 g un lielāks</w:t>
            </w:r>
          </w:p>
        </w:tc>
        <w:tc>
          <w:tcPr>
            <w:tcW w:w="1560" w:type="dxa"/>
            <w:hideMark/>
          </w:tcPr>
          <w:p w14:paraId="02076BAF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gab.</w:t>
            </w:r>
          </w:p>
        </w:tc>
        <w:tc>
          <w:tcPr>
            <w:tcW w:w="1425" w:type="dxa"/>
            <w:hideMark/>
          </w:tcPr>
          <w:p w14:paraId="02076BB0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59,76</w:t>
            </w:r>
          </w:p>
        </w:tc>
        <w:tc>
          <w:tcPr>
            <w:tcW w:w="855" w:type="dxa"/>
            <w:hideMark/>
          </w:tcPr>
          <w:p w14:paraId="02076BB1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12,55</w:t>
            </w:r>
          </w:p>
        </w:tc>
        <w:tc>
          <w:tcPr>
            <w:tcW w:w="1410" w:type="dxa"/>
            <w:hideMark/>
          </w:tcPr>
          <w:p w14:paraId="02076BB2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72,31</w:t>
            </w:r>
          </w:p>
        </w:tc>
      </w:tr>
      <w:tr w:rsidR="00B04CF1" w:rsidRPr="00B04CF1" w14:paraId="02076BB5" w14:textId="77777777" w:rsidTr="00B50E87">
        <w:tc>
          <w:tcPr>
            <w:tcW w:w="9465" w:type="dxa"/>
            <w:gridSpan w:val="6"/>
            <w:hideMark/>
          </w:tcPr>
          <w:p w14:paraId="02076BB4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1.4. sudraba izstrādājumu un to komplektējošo daļu provēšana, izmantojot tikai rentgenfluorescences spektrometrijas metodi saskaņā ar pasūtītāja pieprasījumu</w:t>
            </w:r>
          </w:p>
        </w:tc>
      </w:tr>
      <w:tr w:rsidR="00B04CF1" w:rsidRPr="00B04CF1" w14:paraId="02076BBC" w14:textId="77777777" w:rsidTr="00B50E87">
        <w:tc>
          <w:tcPr>
            <w:tcW w:w="960" w:type="dxa"/>
            <w:hideMark/>
          </w:tcPr>
          <w:p w14:paraId="02076BB6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1.4.1.</w:t>
            </w:r>
          </w:p>
        </w:tc>
        <w:tc>
          <w:tcPr>
            <w:tcW w:w="3255" w:type="dxa"/>
            <w:hideMark/>
          </w:tcPr>
          <w:p w14:paraId="02076BB7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vidējais svars līdz 6 g (neieskaitot)</w:t>
            </w:r>
          </w:p>
        </w:tc>
        <w:tc>
          <w:tcPr>
            <w:tcW w:w="1560" w:type="dxa"/>
            <w:hideMark/>
          </w:tcPr>
          <w:p w14:paraId="02076BB8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</w:t>
            </w:r>
          </w:p>
        </w:tc>
        <w:tc>
          <w:tcPr>
            <w:tcW w:w="1425" w:type="dxa"/>
            <w:hideMark/>
          </w:tcPr>
          <w:p w14:paraId="02076BB9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21,35</w:t>
            </w:r>
          </w:p>
        </w:tc>
        <w:tc>
          <w:tcPr>
            <w:tcW w:w="855" w:type="dxa"/>
            <w:hideMark/>
          </w:tcPr>
          <w:p w14:paraId="02076BBA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4,48</w:t>
            </w:r>
          </w:p>
        </w:tc>
        <w:tc>
          <w:tcPr>
            <w:tcW w:w="1410" w:type="dxa"/>
            <w:hideMark/>
          </w:tcPr>
          <w:p w14:paraId="02076BBB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25,83</w:t>
            </w:r>
          </w:p>
        </w:tc>
      </w:tr>
      <w:tr w:rsidR="00B04CF1" w:rsidRPr="00B04CF1" w14:paraId="02076BC3" w14:textId="77777777" w:rsidTr="00B50E87">
        <w:tc>
          <w:tcPr>
            <w:tcW w:w="960" w:type="dxa"/>
            <w:hideMark/>
          </w:tcPr>
          <w:p w14:paraId="02076BBD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1.4.2.</w:t>
            </w:r>
          </w:p>
        </w:tc>
        <w:tc>
          <w:tcPr>
            <w:tcW w:w="3255" w:type="dxa"/>
            <w:hideMark/>
          </w:tcPr>
          <w:p w14:paraId="02076BBE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vidējais svars 6 g un lielāks</w:t>
            </w:r>
          </w:p>
        </w:tc>
        <w:tc>
          <w:tcPr>
            <w:tcW w:w="1560" w:type="dxa"/>
            <w:hideMark/>
          </w:tcPr>
          <w:p w14:paraId="02076BBF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gab.</w:t>
            </w:r>
          </w:p>
        </w:tc>
        <w:tc>
          <w:tcPr>
            <w:tcW w:w="1425" w:type="dxa"/>
            <w:hideMark/>
          </w:tcPr>
          <w:p w14:paraId="02076BC0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128,06</w:t>
            </w:r>
          </w:p>
        </w:tc>
        <w:tc>
          <w:tcPr>
            <w:tcW w:w="855" w:type="dxa"/>
            <w:hideMark/>
          </w:tcPr>
          <w:p w14:paraId="02076BC1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26,89</w:t>
            </w:r>
          </w:p>
        </w:tc>
        <w:tc>
          <w:tcPr>
            <w:tcW w:w="1410" w:type="dxa"/>
            <w:hideMark/>
          </w:tcPr>
          <w:p w14:paraId="02076BC2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154,95</w:t>
            </w:r>
          </w:p>
        </w:tc>
      </w:tr>
      <w:tr w:rsidR="00B04CF1" w:rsidRPr="00B04CF1" w14:paraId="02076BC9" w14:textId="77777777" w:rsidTr="00B50E87">
        <w:tc>
          <w:tcPr>
            <w:tcW w:w="4215" w:type="dxa"/>
            <w:gridSpan w:val="2"/>
            <w:hideMark/>
          </w:tcPr>
          <w:p w14:paraId="02076BC4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1.5. minimālā maksa par dārgmetālu izstrādājumu partijas provēšanu</w:t>
            </w:r>
          </w:p>
        </w:tc>
        <w:tc>
          <w:tcPr>
            <w:tcW w:w="1560" w:type="dxa"/>
            <w:hideMark/>
          </w:tcPr>
          <w:p w14:paraId="02076BC5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izstrādājumu partija</w:t>
            </w:r>
          </w:p>
        </w:tc>
        <w:tc>
          <w:tcPr>
            <w:tcW w:w="1425" w:type="dxa"/>
            <w:hideMark/>
          </w:tcPr>
          <w:p w14:paraId="02076BC6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2,84</w:t>
            </w:r>
          </w:p>
        </w:tc>
        <w:tc>
          <w:tcPr>
            <w:tcW w:w="855" w:type="dxa"/>
            <w:hideMark/>
          </w:tcPr>
          <w:p w14:paraId="02076BC7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0,60</w:t>
            </w:r>
          </w:p>
        </w:tc>
        <w:tc>
          <w:tcPr>
            <w:tcW w:w="1410" w:type="dxa"/>
            <w:hideMark/>
          </w:tcPr>
          <w:p w14:paraId="02076BC8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3,44</w:t>
            </w:r>
          </w:p>
        </w:tc>
      </w:tr>
      <w:tr w:rsidR="00B04CF1" w:rsidRPr="00B04CF1" w14:paraId="02076BCF" w14:textId="77777777" w:rsidTr="00B50E87">
        <w:tc>
          <w:tcPr>
            <w:tcW w:w="4215" w:type="dxa"/>
            <w:gridSpan w:val="2"/>
            <w:hideMark/>
          </w:tcPr>
          <w:p w14:paraId="02076BCA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1.6. papildu maksa par tādu izstrādājumu provēšanu, kuri nav sašķiroti pēc metāla un izstrādājuma veida vai ir atsevišķi iepakoti</w:t>
            </w:r>
          </w:p>
        </w:tc>
        <w:tc>
          <w:tcPr>
            <w:tcW w:w="1560" w:type="dxa"/>
            <w:hideMark/>
          </w:tcPr>
          <w:p w14:paraId="02076BCB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gab.</w:t>
            </w:r>
          </w:p>
        </w:tc>
        <w:tc>
          <w:tcPr>
            <w:tcW w:w="1425" w:type="dxa"/>
            <w:hideMark/>
          </w:tcPr>
          <w:p w14:paraId="02076BCC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0,14</w:t>
            </w:r>
          </w:p>
        </w:tc>
        <w:tc>
          <w:tcPr>
            <w:tcW w:w="855" w:type="dxa"/>
            <w:hideMark/>
          </w:tcPr>
          <w:p w14:paraId="02076BCD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0,03</w:t>
            </w:r>
          </w:p>
        </w:tc>
        <w:tc>
          <w:tcPr>
            <w:tcW w:w="1410" w:type="dxa"/>
            <w:hideMark/>
          </w:tcPr>
          <w:p w14:paraId="02076BCE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0,17</w:t>
            </w:r>
          </w:p>
        </w:tc>
      </w:tr>
      <w:tr w:rsidR="00B04CF1" w:rsidRPr="00B04CF1" w14:paraId="02076BD1" w14:textId="77777777" w:rsidTr="00B50E87">
        <w:tc>
          <w:tcPr>
            <w:tcW w:w="9465" w:type="dxa"/>
            <w:gridSpan w:val="6"/>
            <w:hideMark/>
          </w:tcPr>
          <w:p w14:paraId="02076BD0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2. Dārgmetālu izstrādājumu zīmogošana</w:t>
            </w:r>
          </w:p>
        </w:tc>
      </w:tr>
      <w:tr w:rsidR="00B04CF1" w:rsidRPr="00B04CF1" w14:paraId="02076BD8" w14:textId="77777777" w:rsidTr="00B50E87">
        <w:tc>
          <w:tcPr>
            <w:tcW w:w="960" w:type="dxa"/>
            <w:hideMark/>
          </w:tcPr>
          <w:p w14:paraId="02076BD2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2.1.</w:t>
            </w:r>
          </w:p>
        </w:tc>
        <w:tc>
          <w:tcPr>
            <w:tcW w:w="3255" w:type="dxa"/>
            <w:hideMark/>
          </w:tcPr>
          <w:p w14:paraId="02076BD3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dārgmetālu izstrādājumu mehāniskā zīmogošana (katrs proves vai papildu proves zīmogs)</w:t>
            </w:r>
          </w:p>
        </w:tc>
        <w:tc>
          <w:tcPr>
            <w:tcW w:w="1560" w:type="dxa"/>
            <w:hideMark/>
          </w:tcPr>
          <w:p w14:paraId="02076BD4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gab.</w:t>
            </w:r>
          </w:p>
        </w:tc>
        <w:tc>
          <w:tcPr>
            <w:tcW w:w="1425" w:type="dxa"/>
            <w:hideMark/>
          </w:tcPr>
          <w:p w14:paraId="02076BD5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9,96</w:t>
            </w:r>
          </w:p>
        </w:tc>
        <w:tc>
          <w:tcPr>
            <w:tcW w:w="855" w:type="dxa"/>
            <w:hideMark/>
          </w:tcPr>
          <w:p w14:paraId="02076BD6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2,09</w:t>
            </w:r>
          </w:p>
        </w:tc>
        <w:tc>
          <w:tcPr>
            <w:tcW w:w="1410" w:type="dxa"/>
            <w:hideMark/>
          </w:tcPr>
          <w:p w14:paraId="02076BD7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12,05</w:t>
            </w:r>
          </w:p>
        </w:tc>
      </w:tr>
      <w:tr w:rsidR="00B04CF1" w:rsidRPr="00B04CF1" w14:paraId="02076BDF" w14:textId="77777777" w:rsidTr="00B50E87">
        <w:tc>
          <w:tcPr>
            <w:tcW w:w="960" w:type="dxa"/>
            <w:hideMark/>
          </w:tcPr>
          <w:p w14:paraId="02076BD9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2.2.</w:t>
            </w:r>
          </w:p>
        </w:tc>
        <w:tc>
          <w:tcPr>
            <w:tcW w:w="3255" w:type="dxa"/>
            <w:hideMark/>
          </w:tcPr>
          <w:p w14:paraId="02076BDA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dārgmetāla izstrādājumu proves zīmogu lāzergravēšana (katrs proves vai papildu proves zīmogs)</w:t>
            </w:r>
          </w:p>
        </w:tc>
        <w:tc>
          <w:tcPr>
            <w:tcW w:w="1560" w:type="dxa"/>
            <w:hideMark/>
          </w:tcPr>
          <w:p w14:paraId="02076BDB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100 gab.</w:t>
            </w:r>
          </w:p>
        </w:tc>
        <w:tc>
          <w:tcPr>
            <w:tcW w:w="1425" w:type="dxa"/>
            <w:hideMark/>
          </w:tcPr>
          <w:p w14:paraId="02076BDC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28,45</w:t>
            </w:r>
          </w:p>
        </w:tc>
        <w:tc>
          <w:tcPr>
            <w:tcW w:w="855" w:type="dxa"/>
            <w:hideMark/>
          </w:tcPr>
          <w:p w14:paraId="02076BDD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5,98</w:t>
            </w:r>
          </w:p>
        </w:tc>
        <w:tc>
          <w:tcPr>
            <w:tcW w:w="1410" w:type="dxa"/>
            <w:hideMark/>
          </w:tcPr>
          <w:p w14:paraId="02076BDE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34,43</w:t>
            </w:r>
          </w:p>
        </w:tc>
      </w:tr>
      <w:tr w:rsidR="00B04CF1" w:rsidRPr="00B04CF1" w14:paraId="02076BE1" w14:textId="77777777" w:rsidTr="00B50E87">
        <w:tc>
          <w:tcPr>
            <w:tcW w:w="9465" w:type="dxa"/>
            <w:gridSpan w:val="6"/>
            <w:hideMark/>
          </w:tcPr>
          <w:p w14:paraId="02076BE0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3. Obligāti provējamo dārgakmeņu (dimantu (briljantu), safīru, smaragdu un rubīnu) izstrādājumu provēšana un kvalitātes apliecību izsniegšana</w:t>
            </w:r>
          </w:p>
        </w:tc>
      </w:tr>
      <w:tr w:rsidR="00B04CF1" w:rsidRPr="00B04CF1" w14:paraId="02076BE8" w14:textId="77777777" w:rsidTr="00B50E87">
        <w:tc>
          <w:tcPr>
            <w:tcW w:w="960" w:type="dxa"/>
            <w:hideMark/>
          </w:tcPr>
          <w:p w14:paraId="02076BE2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3.1.</w:t>
            </w:r>
          </w:p>
        </w:tc>
        <w:tc>
          <w:tcPr>
            <w:tcW w:w="3255" w:type="dxa"/>
            <w:hideMark/>
          </w:tcPr>
          <w:p w14:paraId="02076BE3" w14:textId="214741EB" w:rsidR="00B04CF1" w:rsidRPr="00B04CF1" w:rsidRDefault="00B04CF1" w:rsidP="00F06A2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 xml:space="preserve"> izstrādājumi, kuros ir iestrādāti obligāti </w:t>
            </w:r>
            <w:proofErr w:type="spellStart"/>
            <w:r w:rsidRPr="00B04CF1">
              <w:rPr>
                <w:rFonts w:eastAsia="Times New Roman" w:cs="Times New Roman"/>
                <w:szCs w:val="24"/>
                <w:lang w:eastAsia="lv-LV"/>
              </w:rPr>
              <w:t>provējamie</w:t>
            </w:r>
            <w:proofErr w:type="spellEnd"/>
            <w:r w:rsidRPr="00B04CF1">
              <w:rPr>
                <w:rFonts w:eastAsia="Times New Roman" w:cs="Times New Roman"/>
                <w:szCs w:val="24"/>
                <w:lang w:eastAsia="lv-LV"/>
              </w:rPr>
              <w:t xml:space="preserve"> dārgakmeņi</w:t>
            </w:r>
            <w:r w:rsidR="00F06A27" w:rsidRPr="00B04CF1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F06A27">
              <w:rPr>
                <w:rFonts w:eastAsia="Times New Roman" w:cs="Times New Roman"/>
                <w:szCs w:val="24"/>
                <w:lang w:eastAsia="lv-LV"/>
              </w:rPr>
              <w:lastRenderedPageBreak/>
              <w:t>ar vienu nosaukumu</w:t>
            </w:r>
          </w:p>
        </w:tc>
        <w:tc>
          <w:tcPr>
            <w:tcW w:w="1560" w:type="dxa"/>
            <w:hideMark/>
          </w:tcPr>
          <w:p w14:paraId="02076BE4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lastRenderedPageBreak/>
              <w:t> gab.</w:t>
            </w:r>
          </w:p>
        </w:tc>
        <w:tc>
          <w:tcPr>
            <w:tcW w:w="1425" w:type="dxa"/>
            <w:hideMark/>
          </w:tcPr>
          <w:p w14:paraId="02076BE5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1,42</w:t>
            </w:r>
          </w:p>
        </w:tc>
        <w:tc>
          <w:tcPr>
            <w:tcW w:w="855" w:type="dxa"/>
            <w:hideMark/>
          </w:tcPr>
          <w:p w14:paraId="02076BE6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0,30</w:t>
            </w:r>
          </w:p>
        </w:tc>
        <w:tc>
          <w:tcPr>
            <w:tcW w:w="1410" w:type="dxa"/>
            <w:hideMark/>
          </w:tcPr>
          <w:p w14:paraId="02076BE7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1,72</w:t>
            </w:r>
          </w:p>
        </w:tc>
      </w:tr>
      <w:tr w:rsidR="00B04CF1" w:rsidRPr="00B04CF1" w14:paraId="02076BEF" w14:textId="77777777" w:rsidTr="00B50E87">
        <w:tc>
          <w:tcPr>
            <w:tcW w:w="960" w:type="dxa"/>
            <w:hideMark/>
          </w:tcPr>
          <w:p w14:paraId="02076BE9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lastRenderedPageBreak/>
              <w:t> 3.2.</w:t>
            </w:r>
          </w:p>
        </w:tc>
        <w:tc>
          <w:tcPr>
            <w:tcW w:w="3255" w:type="dxa"/>
            <w:hideMark/>
          </w:tcPr>
          <w:p w14:paraId="02076BEA" w14:textId="08300EF3" w:rsidR="00B04CF1" w:rsidRPr="00B04CF1" w:rsidRDefault="00B04CF1" w:rsidP="00F06A2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 xml:space="preserve"> izstrādājumi, kuros ir iestrādāti obligāti </w:t>
            </w:r>
            <w:proofErr w:type="spellStart"/>
            <w:r w:rsidRPr="00B04CF1">
              <w:rPr>
                <w:rFonts w:eastAsia="Times New Roman" w:cs="Times New Roman"/>
                <w:szCs w:val="24"/>
                <w:lang w:eastAsia="lv-LV"/>
              </w:rPr>
              <w:t>provējamie</w:t>
            </w:r>
            <w:proofErr w:type="spellEnd"/>
            <w:r w:rsidRPr="00B04CF1">
              <w:rPr>
                <w:rFonts w:eastAsia="Times New Roman" w:cs="Times New Roman"/>
                <w:szCs w:val="24"/>
                <w:lang w:eastAsia="lv-LV"/>
              </w:rPr>
              <w:t xml:space="preserve"> dārgakmeņi</w:t>
            </w:r>
            <w:r w:rsidR="00F06A27" w:rsidRPr="00B04CF1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F06A27">
              <w:rPr>
                <w:rFonts w:eastAsia="Times New Roman" w:cs="Times New Roman"/>
                <w:szCs w:val="24"/>
                <w:lang w:eastAsia="lv-LV"/>
              </w:rPr>
              <w:t xml:space="preserve">ar </w:t>
            </w:r>
            <w:r w:rsidR="00F06A27" w:rsidRPr="00B04CF1">
              <w:rPr>
                <w:rFonts w:eastAsia="Times New Roman" w:cs="Times New Roman"/>
                <w:szCs w:val="24"/>
                <w:lang w:eastAsia="lv-LV"/>
              </w:rPr>
              <w:t>dažād</w:t>
            </w:r>
            <w:r w:rsidR="00F06A27">
              <w:rPr>
                <w:rFonts w:eastAsia="Times New Roman" w:cs="Times New Roman"/>
                <w:szCs w:val="24"/>
                <w:lang w:eastAsia="lv-LV"/>
              </w:rPr>
              <w:t>iem nosaukumiem</w:t>
            </w:r>
          </w:p>
        </w:tc>
        <w:tc>
          <w:tcPr>
            <w:tcW w:w="1560" w:type="dxa"/>
            <w:hideMark/>
          </w:tcPr>
          <w:p w14:paraId="02076BEB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gab.</w:t>
            </w:r>
          </w:p>
        </w:tc>
        <w:tc>
          <w:tcPr>
            <w:tcW w:w="1425" w:type="dxa"/>
            <w:hideMark/>
          </w:tcPr>
          <w:p w14:paraId="02076BEC" w14:textId="77777777" w:rsidR="00B04CF1" w:rsidRPr="00A27777" w:rsidRDefault="00EF1369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2,84</w:t>
            </w:r>
          </w:p>
        </w:tc>
        <w:tc>
          <w:tcPr>
            <w:tcW w:w="855" w:type="dxa"/>
            <w:hideMark/>
          </w:tcPr>
          <w:p w14:paraId="02076BED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0,60</w:t>
            </w:r>
          </w:p>
        </w:tc>
        <w:tc>
          <w:tcPr>
            <w:tcW w:w="1410" w:type="dxa"/>
            <w:hideMark/>
          </w:tcPr>
          <w:p w14:paraId="02076BEE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3,44</w:t>
            </w:r>
          </w:p>
        </w:tc>
      </w:tr>
      <w:tr w:rsidR="00B04CF1" w:rsidRPr="00B04CF1" w14:paraId="02076BF1" w14:textId="77777777" w:rsidTr="00B50E87">
        <w:tc>
          <w:tcPr>
            <w:tcW w:w="9465" w:type="dxa"/>
            <w:gridSpan w:val="6"/>
            <w:hideMark/>
          </w:tcPr>
          <w:p w14:paraId="02076BF0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4. Personiskā zīmoga reģistrācija</w:t>
            </w:r>
          </w:p>
        </w:tc>
      </w:tr>
      <w:tr w:rsidR="00B04CF1" w:rsidRPr="00B04CF1" w14:paraId="02076BF8" w14:textId="77777777" w:rsidTr="00B50E87">
        <w:tc>
          <w:tcPr>
            <w:tcW w:w="960" w:type="dxa"/>
            <w:hideMark/>
          </w:tcPr>
          <w:p w14:paraId="02076BF2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4.1.</w:t>
            </w:r>
          </w:p>
        </w:tc>
        <w:tc>
          <w:tcPr>
            <w:tcW w:w="3255" w:type="dxa"/>
            <w:hideMark/>
          </w:tcPr>
          <w:p w14:paraId="02076BF3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saimnieciskās darbības veicēja personiskā zīmoga pirmreizējā reģistrācija*</w:t>
            </w:r>
          </w:p>
        </w:tc>
        <w:tc>
          <w:tcPr>
            <w:tcW w:w="1560" w:type="dxa"/>
            <w:hideMark/>
          </w:tcPr>
          <w:p w14:paraId="02076BF4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gab.</w:t>
            </w:r>
          </w:p>
        </w:tc>
        <w:tc>
          <w:tcPr>
            <w:tcW w:w="1425" w:type="dxa"/>
            <w:hideMark/>
          </w:tcPr>
          <w:p w14:paraId="02076BF5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28,46</w:t>
            </w:r>
          </w:p>
        </w:tc>
        <w:tc>
          <w:tcPr>
            <w:tcW w:w="855" w:type="dxa"/>
            <w:hideMark/>
          </w:tcPr>
          <w:p w14:paraId="02076BF6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0,00</w:t>
            </w:r>
          </w:p>
        </w:tc>
        <w:tc>
          <w:tcPr>
            <w:tcW w:w="1410" w:type="dxa"/>
            <w:hideMark/>
          </w:tcPr>
          <w:p w14:paraId="02076BF7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28,46</w:t>
            </w:r>
          </w:p>
        </w:tc>
      </w:tr>
      <w:tr w:rsidR="00B04CF1" w:rsidRPr="00B04CF1" w14:paraId="02076BFF" w14:textId="77777777" w:rsidTr="00B50E87">
        <w:tc>
          <w:tcPr>
            <w:tcW w:w="960" w:type="dxa"/>
            <w:hideMark/>
          </w:tcPr>
          <w:p w14:paraId="02076BF9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4.2.</w:t>
            </w:r>
          </w:p>
        </w:tc>
        <w:tc>
          <w:tcPr>
            <w:tcW w:w="3255" w:type="dxa"/>
            <w:hideMark/>
          </w:tcPr>
          <w:p w14:paraId="02076BFA" w14:textId="77777777" w:rsidR="00B04CF1" w:rsidRPr="00B04CF1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B04CF1">
              <w:rPr>
                <w:rFonts w:eastAsia="Times New Roman" w:cs="Times New Roman"/>
                <w:szCs w:val="24"/>
                <w:lang w:eastAsia="lv-LV"/>
              </w:rPr>
              <w:t> saimnieciskās darbības veicēja personiskā zīmoga pārreģistrācija*</w:t>
            </w:r>
          </w:p>
        </w:tc>
        <w:tc>
          <w:tcPr>
            <w:tcW w:w="1560" w:type="dxa"/>
            <w:hideMark/>
          </w:tcPr>
          <w:p w14:paraId="02076BFB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gab.</w:t>
            </w:r>
          </w:p>
        </w:tc>
        <w:tc>
          <w:tcPr>
            <w:tcW w:w="1425" w:type="dxa"/>
            <w:hideMark/>
          </w:tcPr>
          <w:p w14:paraId="02076BFC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7,11</w:t>
            </w:r>
          </w:p>
        </w:tc>
        <w:tc>
          <w:tcPr>
            <w:tcW w:w="855" w:type="dxa"/>
            <w:hideMark/>
          </w:tcPr>
          <w:p w14:paraId="02076BFD" w14:textId="77777777" w:rsidR="00B04CF1" w:rsidRPr="00A27777" w:rsidRDefault="00B04CF1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 0,00</w:t>
            </w:r>
          </w:p>
        </w:tc>
        <w:tc>
          <w:tcPr>
            <w:tcW w:w="1410" w:type="dxa"/>
            <w:hideMark/>
          </w:tcPr>
          <w:p w14:paraId="02076BFE" w14:textId="77777777" w:rsidR="00B04CF1" w:rsidRPr="00A27777" w:rsidRDefault="00A27777" w:rsidP="00B50E87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lv-LV"/>
              </w:rPr>
            </w:pPr>
            <w:r w:rsidRPr="00A27777">
              <w:rPr>
                <w:rFonts w:eastAsia="Times New Roman" w:cs="Times New Roman"/>
                <w:szCs w:val="24"/>
                <w:lang w:eastAsia="lv-LV"/>
              </w:rPr>
              <w:t>7,11</w:t>
            </w:r>
          </w:p>
        </w:tc>
      </w:tr>
    </w:tbl>
    <w:p w14:paraId="02076C00" w14:textId="77777777" w:rsidR="00B04CF1" w:rsidRPr="00EF1369" w:rsidRDefault="00B04CF1" w:rsidP="00B04CF1">
      <w:pPr>
        <w:rPr>
          <w:rFonts w:eastAsia="Times New Roman" w:cs="Times New Roman"/>
          <w:szCs w:val="24"/>
          <w:lang w:eastAsia="lv-LV"/>
        </w:rPr>
      </w:pPr>
    </w:p>
    <w:p w14:paraId="02076C01" w14:textId="0256EB27" w:rsidR="00B04CF1" w:rsidRPr="00EF1369" w:rsidRDefault="0059776F" w:rsidP="00B50E87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 * </w:t>
      </w:r>
      <w:r w:rsidR="00B04CF1" w:rsidRPr="00EF1369">
        <w:rPr>
          <w:rFonts w:eastAsia="Times New Roman" w:cs="Times New Roman"/>
          <w:szCs w:val="24"/>
          <w:lang w:eastAsia="lv-LV"/>
        </w:rPr>
        <w:t>Pievienotās vērtības nodokli nepiemēro saskaņā ar P</w:t>
      </w:r>
      <w:r w:rsidR="00EF1369" w:rsidRPr="00EF1369">
        <w:rPr>
          <w:rFonts w:eastAsia="Times New Roman" w:cs="Times New Roman"/>
          <w:szCs w:val="24"/>
          <w:lang w:eastAsia="lv-LV"/>
        </w:rPr>
        <w:t>ievienotās vērtības nodokļa likuma</w:t>
      </w:r>
      <w:r w:rsidR="00B04CF1" w:rsidRPr="00EF1369">
        <w:rPr>
          <w:rFonts w:eastAsia="Times New Roman" w:cs="Times New Roman"/>
          <w:szCs w:val="24"/>
          <w:lang w:eastAsia="lv-LV"/>
        </w:rPr>
        <w:t xml:space="preserve"> </w:t>
      </w:r>
      <w:bookmarkEnd w:id="2"/>
      <w:r w:rsidR="00EF1369" w:rsidRPr="00A60369">
        <w:rPr>
          <w:rFonts w:eastAsia="Times New Roman" w:cs="Times New Roman"/>
          <w:szCs w:val="24"/>
          <w:lang w:eastAsia="lv-LV"/>
        </w:rPr>
        <w:t>3.panta astoto daļu</w:t>
      </w:r>
      <w:hyperlink r:id="rId8" w:anchor="1" w:tgtFrame="_top" w:tooltip="Par pievienotās vērtības nodokli" w:history="1"/>
      <w:r w:rsidR="00B04CF1" w:rsidRPr="00EF1369">
        <w:rPr>
          <w:rFonts w:eastAsia="Times New Roman" w:cs="Times New Roman"/>
          <w:szCs w:val="24"/>
          <w:lang w:eastAsia="lv-LV"/>
        </w:rPr>
        <w:t>.</w:t>
      </w:r>
    </w:p>
    <w:p w14:paraId="02076C02" w14:textId="77777777" w:rsidR="00B04CF1" w:rsidRPr="00EF1369" w:rsidRDefault="00B04CF1" w:rsidP="00B04CF1">
      <w:pPr>
        <w:rPr>
          <w:rFonts w:eastAsia="Times New Roman" w:cs="Times New Roman"/>
          <w:szCs w:val="24"/>
          <w:lang w:eastAsia="lv-LV"/>
        </w:rPr>
      </w:pPr>
      <w:r w:rsidRPr="00EF1369">
        <w:rPr>
          <w:rFonts w:eastAsia="Times New Roman" w:cs="Times New Roman"/>
          <w:szCs w:val="24"/>
          <w:lang w:eastAsia="lv-LV"/>
        </w:rPr>
        <w:t> </w:t>
      </w:r>
    </w:p>
    <w:p w14:paraId="02076C03" w14:textId="77777777" w:rsidR="00B04CF1" w:rsidRPr="00EF1369" w:rsidRDefault="00B04CF1" w:rsidP="00B04CF1">
      <w:pPr>
        <w:rPr>
          <w:rFonts w:eastAsia="Times New Roman" w:cs="Times New Roman"/>
          <w:szCs w:val="24"/>
          <w:lang w:eastAsia="lv-LV"/>
        </w:rPr>
      </w:pPr>
    </w:p>
    <w:p w14:paraId="02076C07" w14:textId="77777777" w:rsidR="00B04CF1" w:rsidRPr="00B04CF1" w:rsidRDefault="00B04CF1" w:rsidP="00B04CF1">
      <w:pPr>
        <w:rPr>
          <w:rFonts w:eastAsia="Times New Roman" w:cs="Times New Roman"/>
          <w:szCs w:val="24"/>
          <w:lang w:eastAsia="lv-LV"/>
        </w:rPr>
      </w:pPr>
    </w:p>
    <w:p w14:paraId="02076C08" w14:textId="388D8A01" w:rsidR="00B04CF1" w:rsidRPr="00067B3B" w:rsidRDefault="004C6225" w:rsidP="00B50E87">
      <w:pPr>
        <w:tabs>
          <w:tab w:val="left" w:pos="6521"/>
        </w:tabs>
        <w:ind w:firstLine="709"/>
        <w:rPr>
          <w:rFonts w:eastAsia="Times New Roman" w:cs="Times New Roman"/>
          <w:sz w:val="28"/>
          <w:szCs w:val="28"/>
          <w:lang w:eastAsia="lv-LV"/>
        </w:rPr>
      </w:pPr>
      <w:r w:rsidRPr="00067B3B">
        <w:rPr>
          <w:rFonts w:eastAsia="Times New Roman" w:cs="Times New Roman"/>
          <w:sz w:val="28"/>
          <w:szCs w:val="28"/>
          <w:lang w:eastAsia="lv-LV"/>
        </w:rPr>
        <w:t>Finanšu ministrs</w:t>
      </w:r>
      <w:proofErr w:type="gramStart"/>
      <w:r w:rsidRPr="00067B3B">
        <w:rPr>
          <w:rFonts w:eastAsia="Times New Roman" w:cs="Times New Roman"/>
          <w:sz w:val="28"/>
          <w:szCs w:val="28"/>
          <w:lang w:eastAsia="lv-LV"/>
        </w:rPr>
        <w:t xml:space="preserve">  </w:t>
      </w:r>
      <w:proofErr w:type="gramEnd"/>
      <w:r w:rsidRPr="00067B3B">
        <w:rPr>
          <w:rFonts w:eastAsia="Times New Roman" w:cs="Times New Roman"/>
          <w:sz w:val="28"/>
          <w:szCs w:val="28"/>
          <w:lang w:eastAsia="lv-LV"/>
        </w:rPr>
        <w:tab/>
        <w:t>A</w:t>
      </w:r>
      <w:r w:rsidR="00AB625F" w:rsidRPr="00067B3B">
        <w:rPr>
          <w:rFonts w:eastAsia="Times New Roman" w:cs="Times New Roman"/>
          <w:sz w:val="28"/>
          <w:szCs w:val="28"/>
          <w:lang w:eastAsia="lv-LV"/>
        </w:rPr>
        <w:t>ndris</w:t>
      </w:r>
      <w:r w:rsidRPr="00067B3B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AB625F" w:rsidRPr="00067B3B">
        <w:rPr>
          <w:rFonts w:eastAsia="Times New Roman" w:cs="Times New Roman"/>
          <w:sz w:val="28"/>
          <w:szCs w:val="28"/>
          <w:lang w:eastAsia="lv-LV"/>
        </w:rPr>
        <w:t>Vilks</w:t>
      </w:r>
    </w:p>
    <w:p w14:paraId="02076C09" w14:textId="77777777" w:rsidR="00EB6772" w:rsidRDefault="00EB6772" w:rsidP="00B04CF1"/>
    <w:sectPr w:rsidR="00EB6772" w:rsidSect="00B50E87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76C0C" w14:textId="77777777" w:rsidR="004E11D7" w:rsidRDefault="004E11D7" w:rsidP="00B04CF1">
      <w:r>
        <w:separator/>
      </w:r>
    </w:p>
  </w:endnote>
  <w:endnote w:type="continuationSeparator" w:id="0">
    <w:p w14:paraId="02076C0D" w14:textId="77777777" w:rsidR="004E11D7" w:rsidRDefault="004E11D7" w:rsidP="00B0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2372B" w14:textId="6AFD7AAA" w:rsidR="00B50E87" w:rsidRPr="00B50E87" w:rsidRDefault="00B50E87">
    <w:pPr>
      <w:pStyle w:val="Footer"/>
      <w:rPr>
        <w:sz w:val="16"/>
        <w:szCs w:val="16"/>
      </w:rPr>
    </w:pPr>
    <w:r w:rsidRPr="00B50E87">
      <w:rPr>
        <w:sz w:val="16"/>
        <w:szCs w:val="16"/>
      </w:rPr>
      <w:t>N2756_3p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BB2A1" w14:textId="77777777" w:rsidR="00B50E87" w:rsidRPr="00B50E87" w:rsidRDefault="00B50E87" w:rsidP="00B50E87">
    <w:pPr>
      <w:pStyle w:val="Footer"/>
      <w:rPr>
        <w:sz w:val="16"/>
        <w:szCs w:val="16"/>
      </w:rPr>
    </w:pPr>
    <w:r w:rsidRPr="00B50E87">
      <w:rPr>
        <w:sz w:val="16"/>
        <w:szCs w:val="16"/>
      </w:rPr>
      <w:t>N2756_3p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76C0A" w14:textId="77777777" w:rsidR="004E11D7" w:rsidRDefault="004E11D7" w:rsidP="00B04CF1">
      <w:r>
        <w:separator/>
      </w:r>
    </w:p>
  </w:footnote>
  <w:footnote w:type="continuationSeparator" w:id="0">
    <w:p w14:paraId="02076C0B" w14:textId="77777777" w:rsidR="004E11D7" w:rsidRDefault="004E11D7" w:rsidP="00B0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5047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1C821C" w14:textId="6A47249F" w:rsidR="00B50E87" w:rsidRDefault="00B50E8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A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D68662" w14:textId="77777777" w:rsidR="00B50E87" w:rsidRDefault="00B50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F1"/>
    <w:rsid w:val="00067B3B"/>
    <w:rsid w:val="0015242D"/>
    <w:rsid w:val="00211E61"/>
    <w:rsid w:val="003822F4"/>
    <w:rsid w:val="00442B96"/>
    <w:rsid w:val="004C6225"/>
    <w:rsid w:val="004E11D7"/>
    <w:rsid w:val="004E6EEC"/>
    <w:rsid w:val="0059776F"/>
    <w:rsid w:val="005B0155"/>
    <w:rsid w:val="00736ABB"/>
    <w:rsid w:val="008819CA"/>
    <w:rsid w:val="00A27777"/>
    <w:rsid w:val="00A60369"/>
    <w:rsid w:val="00AB625F"/>
    <w:rsid w:val="00B042AC"/>
    <w:rsid w:val="00B04CF1"/>
    <w:rsid w:val="00B50E87"/>
    <w:rsid w:val="00E20A0D"/>
    <w:rsid w:val="00EB6772"/>
    <w:rsid w:val="00EF1369"/>
    <w:rsid w:val="00F0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07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F1"/>
  </w:style>
  <w:style w:type="paragraph" w:styleId="Footer">
    <w:name w:val="footer"/>
    <w:basedOn w:val="Normal"/>
    <w:link w:val="FooterChar"/>
    <w:uiPriority w:val="99"/>
    <w:unhideWhenUsed/>
    <w:rsid w:val="00B04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F1"/>
  </w:style>
  <w:style w:type="paragraph" w:styleId="BalloonText">
    <w:name w:val="Balloon Text"/>
    <w:basedOn w:val="Normal"/>
    <w:link w:val="BalloonTextChar"/>
    <w:uiPriority w:val="99"/>
    <w:semiHidden/>
    <w:unhideWhenUsed/>
    <w:rsid w:val="00AB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C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CF1"/>
  </w:style>
  <w:style w:type="paragraph" w:styleId="Footer">
    <w:name w:val="footer"/>
    <w:basedOn w:val="Normal"/>
    <w:link w:val="FooterChar"/>
    <w:uiPriority w:val="99"/>
    <w:unhideWhenUsed/>
    <w:rsid w:val="00B04C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CF1"/>
  </w:style>
  <w:style w:type="paragraph" w:styleId="BalloonText">
    <w:name w:val="Balloon Text"/>
    <w:basedOn w:val="Normal"/>
    <w:link w:val="BalloonTextChar"/>
    <w:uiPriority w:val="99"/>
    <w:semiHidden/>
    <w:unhideWhenUsed/>
    <w:rsid w:val="00AB6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9122201526&amp;Req=0101032009122201526&amp;Key=0103011995030932771&amp;Hash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E484A-3E1E-41D4-9B86-30ACB79B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Maksa par valsts sabiedrības ar ierobežotu atbildību "Latvijas proves birojs" sniegtajiem pakalpojumiem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Maksa par valsts sabiedrības ar ierobežotu atbildību "Latvijas proves birojs" sniegtajiem pakalpojumiem</dc:title>
  <dc:subject>Pielikums</dc:subject>
  <dc:creator>Šidlovskis Edgars</dc:creator>
  <cp:keywords/>
  <dc:description>67083894; Edgars.Sidlovskis@fm.gov.lv</dc:description>
  <cp:lastModifiedBy>Leontīne Babkina</cp:lastModifiedBy>
  <cp:revision>17</cp:revision>
  <cp:lastPrinted>2013-09-20T09:24:00Z</cp:lastPrinted>
  <dcterms:created xsi:type="dcterms:W3CDTF">2013-09-02T12:09:00Z</dcterms:created>
  <dcterms:modified xsi:type="dcterms:W3CDTF">2013-09-25T12:23:00Z</dcterms:modified>
  <cp:category>FM</cp:category>
</cp:coreProperties>
</file>