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B8" w:rsidRPr="00F8243A" w:rsidRDefault="00177BBE" w:rsidP="00FA60A6">
      <w:pPr>
        <w:ind w:firstLine="720"/>
        <w:jc w:val="center"/>
        <w:rPr>
          <w:b/>
          <w:sz w:val="24"/>
          <w:szCs w:val="24"/>
        </w:rPr>
      </w:pPr>
      <w:proofErr w:type="spellStart"/>
      <w:r w:rsidRPr="00F8243A">
        <w:rPr>
          <w:b/>
          <w:sz w:val="24"/>
          <w:szCs w:val="24"/>
        </w:rPr>
        <w:t>Сentrālo</w:t>
      </w:r>
      <w:proofErr w:type="spellEnd"/>
      <w:r w:rsidRPr="00F8243A">
        <w:rPr>
          <w:b/>
          <w:sz w:val="24"/>
          <w:szCs w:val="24"/>
        </w:rPr>
        <w:t xml:space="preserve"> valsts iestāžu grāmatvedības</w:t>
      </w:r>
      <w:r w:rsidR="00AA6CC1">
        <w:rPr>
          <w:b/>
          <w:sz w:val="24"/>
          <w:szCs w:val="24"/>
        </w:rPr>
        <w:t xml:space="preserve"> un </w:t>
      </w:r>
      <w:proofErr w:type="spellStart"/>
      <w:r w:rsidR="00FA60A6">
        <w:rPr>
          <w:b/>
          <w:sz w:val="24"/>
          <w:szCs w:val="24"/>
        </w:rPr>
        <w:t>personālvadības</w:t>
      </w:r>
      <w:proofErr w:type="spellEnd"/>
      <w:r w:rsidR="00FA60A6">
        <w:rPr>
          <w:b/>
          <w:sz w:val="24"/>
          <w:szCs w:val="24"/>
        </w:rPr>
        <w:t xml:space="preserve"> </w:t>
      </w:r>
      <w:r w:rsidRPr="00F8243A">
        <w:rPr>
          <w:b/>
          <w:sz w:val="24"/>
          <w:szCs w:val="24"/>
        </w:rPr>
        <w:t xml:space="preserve">informācijas sistēmu pielāgošanas izdevumu </w:t>
      </w:r>
      <w:r w:rsidR="0084767B" w:rsidRPr="00F8243A">
        <w:rPr>
          <w:b/>
          <w:sz w:val="24"/>
          <w:szCs w:val="24"/>
        </w:rPr>
        <w:t xml:space="preserve">detalizēts </w:t>
      </w:r>
      <w:r w:rsidR="00E006B8" w:rsidRPr="00F8243A">
        <w:rPr>
          <w:b/>
          <w:sz w:val="24"/>
          <w:szCs w:val="24"/>
        </w:rPr>
        <w:t>finanšu aprēķins</w:t>
      </w:r>
    </w:p>
    <w:p w:rsidR="0084767B" w:rsidRDefault="0084767B" w:rsidP="004121C0">
      <w:pPr>
        <w:ind w:firstLine="720"/>
        <w:jc w:val="both"/>
        <w:rPr>
          <w:sz w:val="24"/>
          <w:szCs w:val="24"/>
        </w:rPr>
      </w:pPr>
    </w:p>
    <w:p w:rsidR="00177BBE" w:rsidRPr="00F8243A" w:rsidRDefault="00177BBE" w:rsidP="00F8243A">
      <w:pPr>
        <w:tabs>
          <w:tab w:val="left" w:pos="1276"/>
        </w:tabs>
        <w:ind w:firstLine="720"/>
        <w:jc w:val="both"/>
        <w:rPr>
          <w:sz w:val="24"/>
          <w:szCs w:val="24"/>
        </w:rPr>
      </w:pPr>
      <w:r w:rsidRPr="00F8243A">
        <w:rPr>
          <w:sz w:val="24"/>
          <w:szCs w:val="24"/>
        </w:rPr>
        <w:t xml:space="preserve">Grāmatvedības </w:t>
      </w:r>
      <w:r w:rsidR="00FA60A6">
        <w:rPr>
          <w:sz w:val="24"/>
          <w:szCs w:val="24"/>
        </w:rPr>
        <w:t xml:space="preserve">un </w:t>
      </w:r>
      <w:proofErr w:type="spellStart"/>
      <w:r w:rsidR="00FA60A6">
        <w:rPr>
          <w:sz w:val="24"/>
          <w:szCs w:val="24"/>
        </w:rPr>
        <w:t>personālvadības</w:t>
      </w:r>
      <w:proofErr w:type="spellEnd"/>
      <w:r w:rsidR="00FA60A6">
        <w:rPr>
          <w:sz w:val="24"/>
          <w:szCs w:val="24"/>
        </w:rPr>
        <w:t xml:space="preserve"> </w:t>
      </w:r>
      <w:r w:rsidRPr="00F8243A">
        <w:rPr>
          <w:sz w:val="24"/>
          <w:szCs w:val="24"/>
        </w:rPr>
        <w:t xml:space="preserve">informācijas sistēmu pielāgošanai centrālajām valsts iestādēm ir nepieciešami </w:t>
      </w:r>
      <w:r w:rsidR="00F34534">
        <w:rPr>
          <w:sz w:val="24"/>
          <w:szCs w:val="24"/>
        </w:rPr>
        <w:t> </w:t>
      </w:r>
      <w:r w:rsidR="004E3A9E">
        <w:rPr>
          <w:sz w:val="24"/>
          <w:szCs w:val="24"/>
        </w:rPr>
        <w:t xml:space="preserve">500 524 </w:t>
      </w:r>
      <w:r w:rsidRPr="00F8243A">
        <w:rPr>
          <w:sz w:val="24"/>
          <w:szCs w:val="24"/>
        </w:rPr>
        <w:t>lat</w:t>
      </w:r>
      <w:r w:rsidR="00F34534">
        <w:rPr>
          <w:sz w:val="24"/>
          <w:szCs w:val="24"/>
        </w:rPr>
        <w:t>u apmērā</w:t>
      </w:r>
      <w:r w:rsidRPr="00F8243A">
        <w:rPr>
          <w:sz w:val="24"/>
          <w:szCs w:val="24"/>
        </w:rPr>
        <w:t>, t.i.,</w:t>
      </w:r>
    </w:p>
    <w:p w:rsidR="00177BBE" w:rsidRPr="00F8243A" w:rsidRDefault="00177BBE" w:rsidP="00F8243A">
      <w:pPr>
        <w:tabs>
          <w:tab w:val="left" w:pos="1276"/>
        </w:tabs>
        <w:ind w:firstLine="720"/>
        <w:jc w:val="both"/>
        <w:rPr>
          <w:sz w:val="24"/>
          <w:szCs w:val="24"/>
        </w:rPr>
      </w:pPr>
      <w:r w:rsidRPr="00F8243A">
        <w:rPr>
          <w:sz w:val="24"/>
          <w:szCs w:val="24"/>
        </w:rPr>
        <w:t xml:space="preserve">2013.gadā </w:t>
      </w:r>
      <w:r w:rsidR="00AA62F2">
        <w:rPr>
          <w:sz w:val="24"/>
          <w:szCs w:val="24"/>
        </w:rPr>
        <w:t> </w:t>
      </w:r>
      <w:r w:rsidR="004E3A9E">
        <w:rPr>
          <w:sz w:val="24"/>
          <w:szCs w:val="24"/>
        </w:rPr>
        <w:t xml:space="preserve">373 216 </w:t>
      </w:r>
      <w:r w:rsidRPr="00F8243A">
        <w:rPr>
          <w:sz w:val="24"/>
          <w:szCs w:val="24"/>
        </w:rPr>
        <w:t>lat</w:t>
      </w:r>
      <w:r w:rsidR="00F34534">
        <w:rPr>
          <w:sz w:val="24"/>
          <w:szCs w:val="24"/>
        </w:rPr>
        <w:t>u apmērā</w:t>
      </w:r>
      <w:r w:rsidRPr="00F8243A">
        <w:rPr>
          <w:sz w:val="24"/>
          <w:szCs w:val="24"/>
        </w:rPr>
        <w:t xml:space="preserve"> un</w:t>
      </w:r>
    </w:p>
    <w:p w:rsidR="00177BBE" w:rsidRDefault="00177BBE" w:rsidP="00F8243A">
      <w:pPr>
        <w:tabs>
          <w:tab w:val="left" w:pos="1276"/>
        </w:tabs>
        <w:ind w:firstLine="720"/>
        <w:jc w:val="both"/>
        <w:rPr>
          <w:sz w:val="24"/>
          <w:szCs w:val="24"/>
        </w:rPr>
      </w:pPr>
      <w:r w:rsidRPr="00F8243A">
        <w:rPr>
          <w:sz w:val="24"/>
          <w:szCs w:val="24"/>
        </w:rPr>
        <w:t xml:space="preserve">2014.gadā </w:t>
      </w:r>
      <w:r w:rsidR="004E3A9E">
        <w:rPr>
          <w:sz w:val="24"/>
          <w:szCs w:val="24"/>
        </w:rPr>
        <w:t xml:space="preserve">127 308 </w:t>
      </w:r>
      <w:r w:rsidRPr="00F8243A">
        <w:rPr>
          <w:sz w:val="24"/>
          <w:szCs w:val="24"/>
        </w:rPr>
        <w:t>lat</w:t>
      </w:r>
      <w:r w:rsidR="00F34534">
        <w:rPr>
          <w:sz w:val="24"/>
          <w:szCs w:val="24"/>
        </w:rPr>
        <w:t>u apmērā</w:t>
      </w:r>
      <w:r w:rsidRPr="00F8243A">
        <w:rPr>
          <w:sz w:val="24"/>
          <w:szCs w:val="24"/>
        </w:rPr>
        <w:t>.</w:t>
      </w:r>
    </w:p>
    <w:p w:rsidR="00FA60A6" w:rsidRPr="00F8243A" w:rsidRDefault="00FA60A6" w:rsidP="00F8243A">
      <w:pPr>
        <w:tabs>
          <w:tab w:val="left" w:pos="1276"/>
        </w:tabs>
        <w:ind w:firstLine="720"/>
        <w:jc w:val="both"/>
        <w:rPr>
          <w:sz w:val="24"/>
          <w:szCs w:val="24"/>
        </w:rPr>
      </w:pPr>
    </w:p>
    <w:p w:rsidR="00177BBE" w:rsidRPr="00F8243A" w:rsidRDefault="004121C0" w:rsidP="00F8243A">
      <w:pPr>
        <w:tabs>
          <w:tab w:val="left" w:pos="1276"/>
        </w:tabs>
        <w:ind w:firstLine="720"/>
        <w:jc w:val="both"/>
        <w:rPr>
          <w:sz w:val="24"/>
          <w:szCs w:val="24"/>
        </w:rPr>
      </w:pPr>
      <w:r w:rsidRPr="00F8243A">
        <w:rPr>
          <w:sz w:val="24"/>
          <w:szCs w:val="24"/>
        </w:rPr>
        <w:t xml:space="preserve">Saskaņā ar rīkojumu </w:t>
      </w:r>
      <w:r w:rsidR="00177BBE" w:rsidRPr="00F8243A">
        <w:rPr>
          <w:sz w:val="24"/>
          <w:szCs w:val="24"/>
        </w:rPr>
        <w:t xml:space="preserve">grāmatvedības sistēmu pielāgošana </w:t>
      </w:r>
      <w:proofErr w:type="spellStart"/>
      <w:r w:rsidRPr="00F8243A">
        <w:rPr>
          <w:i/>
          <w:sz w:val="24"/>
          <w:szCs w:val="24"/>
        </w:rPr>
        <w:t>euro</w:t>
      </w:r>
      <w:proofErr w:type="spellEnd"/>
      <w:r w:rsidRPr="00F8243A">
        <w:rPr>
          <w:i/>
          <w:sz w:val="24"/>
          <w:szCs w:val="24"/>
        </w:rPr>
        <w:t xml:space="preserve"> </w:t>
      </w:r>
      <w:r w:rsidRPr="00F8243A">
        <w:rPr>
          <w:sz w:val="24"/>
          <w:szCs w:val="24"/>
        </w:rPr>
        <w:t xml:space="preserve">finansējums tiek plānots 74.resora </w:t>
      </w:r>
      <w:r w:rsidR="00177BBE" w:rsidRPr="00F8243A">
        <w:rPr>
          <w:sz w:val="24"/>
          <w:szCs w:val="24"/>
        </w:rPr>
        <w:t>03.00.00 programmā "Latvijas Nacionālā eiro ieviešanas plāna pasākumi"</w:t>
      </w:r>
      <w:r w:rsidRPr="00F8243A">
        <w:rPr>
          <w:sz w:val="24"/>
          <w:szCs w:val="24"/>
        </w:rPr>
        <w:t>.</w:t>
      </w:r>
    </w:p>
    <w:p w:rsidR="004121C0" w:rsidRDefault="00177BBE" w:rsidP="00F8243A">
      <w:pPr>
        <w:tabs>
          <w:tab w:val="left" w:pos="1276"/>
        </w:tabs>
        <w:ind w:firstLine="720"/>
        <w:jc w:val="both"/>
        <w:rPr>
          <w:sz w:val="24"/>
          <w:szCs w:val="24"/>
        </w:rPr>
      </w:pPr>
      <w:r w:rsidRPr="00F8243A">
        <w:rPr>
          <w:sz w:val="24"/>
          <w:szCs w:val="24"/>
        </w:rPr>
        <w:t xml:space="preserve">Grāmatvedības </w:t>
      </w:r>
      <w:r w:rsidR="00E419A6">
        <w:rPr>
          <w:sz w:val="24"/>
          <w:szCs w:val="24"/>
        </w:rPr>
        <w:t xml:space="preserve">un </w:t>
      </w:r>
      <w:proofErr w:type="spellStart"/>
      <w:r w:rsidR="00FA60A6">
        <w:rPr>
          <w:sz w:val="24"/>
          <w:szCs w:val="24"/>
        </w:rPr>
        <w:t>personālvadības</w:t>
      </w:r>
      <w:proofErr w:type="spellEnd"/>
      <w:r w:rsidR="00FA60A6">
        <w:rPr>
          <w:sz w:val="24"/>
          <w:szCs w:val="24"/>
        </w:rPr>
        <w:t xml:space="preserve"> </w:t>
      </w:r>
      <w:r w:rsidRPr="00F8243A">
        <w:rPr>
          <w:sz w:val="24"/>
          <w:szCs w:val="24"/>
        </w:rPr>
        <w:t xml:space="preserve">informācijas sistēmu pielāgošana </w:t>
      </w:r>
      <w:proofErr w:type="spellStart"/>
      <w:r w:rsidRPr="00F8243A">
        <w:rPr>
          <w:i/>
          <w:sz w:val="24"/>
          <w:szCs w:val="24"/>
        </w:rPr>
        <w:t>euro</w:t>
      </w:r>
      <w:proofErr w:type="spellEnd"/>
      <w:r w:rsidRPr="00F8243A">
        <w:rPr>
          <w:i/>
          <w:sz w:val="24"/>
          <w:szCs w:val="24"/>
        </w:rPr>
        <w:t xml:space="preserve"> </w:t>
      </w:r>
      <w:r w:rsidRPr="00F8243A">
        <w:rPr>
          <w:sz w:val="24"/>
          <w:szCs w:val="24"/>
        </w:rPr>
        <w:t>valūtai šādām centrālajām valsts iestādēm ir nepieciešama sekojošā apmērā –</w:t>
      </w:r>
    </w:p>
    <w:p w:rsidR="00A150DF" w:rsidRPr="00F8243A" w:rsidRDefault="00A150DF" w:rsidP="00F8243A">
      <w:pPr>
        <w:tabs>
          <w:tab w:val="left" w:pos="1276"/>
        </w:tabs>
        <w:ind w:firstLine="720"/>
        <w:jc w:val="both"/>
        <w:rPr>
          <w:sz w:val="24"/>
          <w:szCs w:val="24"/>
        </w:rPr>
      </w:pPr>
    </w:p>
    <w:p w:rsidR="00A150DF" w:rsidRDefault="004121C0" w:rsidP="00A150DF">
      <w:pPr>
        <w:pStyle w:val="naisf"/>
        <w:numPr>
          <w:ilvl w:val="0"/>
          <w:numId w:val="1"/>
        </w:numPr>
        <w:tabs>
          <w:tab w:val="left" w:pos="1276"/>
        </w:tabs>
        <w:spacing w:before="0" w:beforeAutospacing="0" w:after="0" w:afterAutospacing="0"/>
        <w:ind w:left="284" w:hanging="284"/>
        <w:jc w:val="both"/>
      </w:pPr>
      <w:r w:rsidRPr="00A150DF">
        <w:t xml:space="preserve">Aizsardzības ministrijai </w:t>
      </w:r>
      <w:proofErr w:type="spellStart"/>
      <w:r w:rsidR="00661342" w:rsidRPr="00A150DF">
        <w:rPr>
          <w:i/>
        </w:rPr>
        <w:t>Horizon</w:t>
      </w:r>
      <w:proofErr w:type="spellEnd"/>
      <w:r w:rsidR="00661342" w:rsidRPr="00A150DF">
        <w:t xml:space="preserve"> </w:t>
      </w:r>
      <w:r w:rsidRPr="00A150DF">
        <w:t xml:space="preserve">grāmatvedības informācijas sistēmas pielāgošanai </w:t>
      </w:r>
      <w:proofErr w:type="spellStart"/>
      <w:r w:rsidRPr="00A150DF">
        <w:rPr>
          <w:i/>
        </w:rPr>
        <w:t>euro</w:t>
      </w:r>
      <w:proofErr w:type="spellEnd"/>
      <w:r w:rsidRPr="00A150DF">
        <w:t xml:space="preserve"> valūtai </w:t>
      </w:r>
      <w:r w:rsidR="00B01C4E" w:rsidRPr="00A150DF">
        <w:t>48 793 latu apmērā</w:t>
      </w:r>
      <w:r w:rsidR="00A150DF">
        <w:t xml:space="preserve">, t.i. </w:t>
      </w:r>
    </w:p>
    <w:p w:rsidR="00B01C4E" w:rsidRDefault="00A150DF" w:rsidP="00A150DF">
      <w:pPr>
        <w:pStyle w:val="naisf"/>
        <w:tabs>
          <w:tab w:val="left" w:pos="1276"/>
        </w:tabs>
        <w:spacing w:before="0" w:beforeAutospacing="0" w:after="0" w:afterAutospacing="0"/>
        <w:ind w:left="284"/>
        <w:jc w:val="both"/>
      </w:pPr>
      <w:r>
        <w:t xml:space="preserve">2013.gadā 45 163 latu apmērā, </w:t>
      </w:r>
      <w:r w:rsidR="0097000C" w:rsidRPr="00A150DF">
        <w:t xml:space="preserve">kur izmaksas veido </w:t>
      </w:r>
      <w:proofErr w:type="spellStart"/>
      <w:r w:rsidR="0097000C" w:rsidRPr="008F0EEF">
        <w:rPr>
          <w:i/>
        </w:rPr>
        <w:t>Horizon</w:t>
      </w:r>
      <w:proofErr w:type="spellEnd"/>
      <w:r w:rsidR="0097000C" w:rsidRPr="00A150DF">
        <w:t xml:space="preserve"> produkta iegādes, semināru pakalpojumu, atbalsta, konfigurācijas, individuālās izstrādes, </w:t>
      </w:r>
      <w:proofErr w:type="spellStart"/>
      <w:r w:rsidR="0097000C" w:rsidRPr="00A150DF">
        <w:t>saskarnes</w:t>
      </w:r>
      <w:proofErr w:type="spellEnd"/>
      <w:r w:rsidR="0097000C" w:rsidRPr="00A150DF">
        <w:t xml:space="preserve"> pielāgošanas un </w:t>
      </w:r>
      <w:proofErr w:type="spellStart"/>
      <w:r w:rsidR="0097000C" w:rsidRPr="008F0EEF">
        <w:rPr>
          <w:i/>
        </w:rPr>
        <w:t>Horizon</w:t>
      </w:r>
      <w:proofErr w:type="spellEnd"/>
      <w:r w:rsidR="0097000C" w:rsidRPr="008F0EEF">
        <w:rPr>
          <w:i/>
        </w:rPr>
        <w:t xml:space="preserve"> BI</w:t>
      </w:r>
      <w:r w:rsidR="0097000C" w:rsidRPr="00A150DF">
        <w:t xml:space="preserve"> (</w:t>
      </w:r>
      <w:r w:rsidR="00484795">
        <w:rPr>
          <w:i/>
        </w:rPr>
        <w:t>datu analīzes rīks</w:t>
      </w:r>
      <w:r w:rsidR="0097000C" w:rsidRPr="00A150DF">
        <w:t>) pielāgošanas izmaksas</w:t>
      </w:r>
      <w:r>
        <w:t>;</w:t>
      </w:r>
    </w:p>
    <w:p w:rsidR="00A150DF" w:rsidRPr="00A150DF" w:rsidRDefault="00A150DF" w:rsidP="00A150DF">
      <w:pPr>
        <w:pStyle w:val="naisf"/>
        <w:tabs>
          <w:tab w:val="left" w:pos="1276"/>
        </w:tabs>
        <w:spacing w:before="0" w:beforeAutospacing="0" w:after="0" w:afterAutospacing="0"/>
        <w:ind w:left="284"/>
        <w:jc w:val="both"/>
      </w:pPr>
      <w:r>
        <w:t xml:space="preserve">2014.gadā 3 630 latu apmērā, kur izmaksas veido </w:t>
      </w:r>
      <w:proofErr w:type="spellStart"/>
      <w:r w:rsidRPr="008F0EEF">
        <w:rPr>
          <w:i/>
        </w:rPr>
        <w:t>Horizon</w:t>
      </w:r>
      <w:proofErr w:type="spellEnd"/>
      <w:r>
        <w:t xml:space="preserve"> produkta atbalsta izmaksas.</w:t>
      </w:r>
    </w:p>
    <w:p w:rsidR="00A150DF" w:rsidRPr="0097000C" w:rsidRDefault="00A150DF" w:rsidP="00A150DF">
      <w:pPr>
        <w:pStyle w:val="naisf"/>
        <w:tabs>
          <w:tab w:val="left" w:pos="1276"/>
        </w:tabs>
        <w:spacing w:before="0" w:beforeAutospacing="0" w:after="0" w:afterAutospacing="0"/>
        <w:ind w:left="360"/>
        <w:jc w:val="both"/>
        <w:rPr>
          <w:highlight w:val="yellow"/>
        </w:rPr>
      </w:pPr>
    </w:p>
    <w:p w:rsidR="004121C0" w:rsidRPr="00A150DF" w:rsidRDefault="004121C0" w:rsidP="00A150DF">
      <w:pPr>
        <w:pStyle w:val="naisf"/>
        <w:numPr>
          <w:ilvl w:val="0"/>
          <w:numId w:val="1"/>
        </w:numPr>
        <w:tabs>
          <w:tab w:val="left" w:pos="1276"/>
        </w:tabs>
        <w:spacing w:before="0" w:beforeAutospacing="0" w:after="0" w:afterAutospacing="0"/>
        <w:ind w:left="284" w:hanging="284"/>
        <w:jc w:val="both"/>
      </w:pPr>
      <w:r w:rsidRPr="00A150DF">
        <w:t>Ārlietu ministrijai</w:t>
      </w:r>
      <w:r w:rsidR="00661342" w:rsidRPr="00A150DF">
        <w:t xml:space="preserve"> grāmatvedības un </w:t>
      </w:r>
      <w:proofErr w:type="spellStart"/>
      <w:r w:rsidR="00661342" w:rsidRPr="00A150DF">
        <w:t>personālvadības</w:t>
      </w:r>
      <w:proofErr w:type="spellEnd"/>
      <w:r w:rsidR="00661342" w:rsidRPr="00A150DF">
        <w:t xml:space="preserve"> informācijas sistēmu</w:t>
      </w:r>
      <w:r w:rsidRPr="00A150DF">
        <w:t xml:space="preserve"> pielāgošanai </w:t>
      </w:r>
      <w:proofErr w:type="spellStart"/>
      <w:r w:rsidRPr="00A150DF">
        <w:rPr>
          <w:i/>
        </w:rPr>
        <w:t>euro</w:t>
      </w:r>
      <w:proofErr w:type="spellEnd"/>
      <w:r w:rsidRPr="00A150DF">
        <w:t xml:space="preserve"> valūtai 2013.gadā </w:t>
      </w:r>
      <w:r w:rsidR="00661342" w:rsidRPr="00A150DF">
        <w:t>17 582 lati</w:t>
      </w:r>
      <w:r w:rsidRPr="00A150DF">
        <w:t xml:space="preserve">, t.i., </w:t>
      </w:r>
    </w:p>
    <w:p w:rsidR="00661342" w:rsidRPr="00A150DF" w:rsidRDefault="00661342" w:rsidP="00A150DF">
      <w:pPr>
        <w:pStyle w:val="naisf"/>
        <w:numPr>
          <w:ilvl w:val="1"/>
          <w:numId w:val="1"/>
        </w:numPr>
        <w:tabs>
          <w:tab w:val="left" w:pos="1276"/>
        </w:tabs>
        <w:spacing w:before="0" w:beforeAutospacing="0" w:after="0" w:afterAutospacing="0"/>
        <w:ind w:left="709" w:firstLine="0"/>
        <w:jc w:val="both"/>
      </w:pPr>
      <w:proofErr w:type="spellStart"/>
      <w:r w:rsidRPr="00A150DF">
        <w:rPr>
          <w:i/>
        </w:rPr>
        <w:t>Sun</w:t>
      </w:r>
      <w:proofErr w:type="spellEnd"/>
      <w:r w:rsidRPr="00A150DF">
        <w:rPr>
          <w:i/>
        </w:rPr>
        <w:t xml:space="preserve"> </w:t>
      </w:r>
      <w:proofErr w:type="spellStart"/>
      <w:r w:rsidRPr="00A150DF">
        <w:rPr>
          <w:i/>
        </w:rPr>
        <w:t>Systems</w:t>
      </w:r>
      <w:proofErr w:type="spellEnd"/>
      <w:r w:rsidRPr="00A150DF">
        <w:t xml:space="preserve"> grāmatvedības </w:t>
      </w:r>
      <w:r w:rsidR="00B01C4E" w:rsidRPr="00A150DF">
        <w:t xml:space="preserve">informācijas sistēmai </w:t>
      </w:r>
      <w:r w:rsidRPr="00A150DF">
        <w:t>15 945 lati</w:t>
      </w:r>
      <w:r w:rsidR="00E556D8" w:rsidRPr="00A150DF">
        <w:t xml:space="preserve">, kur izmaksas veido </w:t>
      </w:r>
      <w:r w:rsidR="00A150DF">
        <w:t xml:space="preserve">cilvēkresursi, t.i. </w:t>
      </w:r>
      <w:r w:rsidR="00E556D8" w:rsidRPr="00A150DF">
        <w:t>stundu likme un kopējais patērētais laiks</w:t>
      </w:r>
      <w:r w:rsidR="00B01C4E" w:rsidRPr="00A150DF">
        <w:t>;</w:t>
      </w:r>
    </w:p>
    <w:p w:rsidR="004121C0" w:rsidRDefault="00661342" w:rsidP="00A150DF">
      <w:pPr>
        <w:pStyle w:val="naisf"/>
        <w:numPr>
          <w:ilvl w:val="1"/>
          <w:numId w:val="1"/>
        </w:numPr>
        <w:tabs>
          <w:tab w:val="left" w:pos="1276"/>
        </w:tabs>
        <w:spacing w:before="0" w:beforeAutospacing="0" w:after="0" w:afterAutospacing="0"/>
        <w:ind w:left="709" w:firstLine="0"/>
        <w:jc w:val="both"/>
      </w:pPr>
      <w:proofErr w:type="spellStart"/>
      <w:r w:rsidRPr="00A150DF">
        <w:rPr>
          <w:i/>
        </w:rPr>
        <w:t>Human</w:t>
      </w:r>
      <w:proofErr w:type="spellEnd"/>
      <w:r w:rsidRPr="00A150DF">
        <w:rPr>
          <w:i/>
        </w:rPr>
        <w:t xml:space="preserve"> </w:t>
      </w:r>
      <w:proofErr w:type="spellStart"/>
      <w:r w:rsidRPr="00A150DF">
        <w:rPr>
          <w:i/>
        </w:rPr>
        <w:t>Capital</w:t>
      </w:r>
      <w:proofErr w:type="spellEnd"/>
      <w:r w:rsidRPr="00A150DF">
        <w:rPr>
          <w:i/>
        </w:rPr>
        <w:t xml:space="preserve"> </w:t>
      </w:r>
      <w:proofErr w:type="spellStart"/>
      <w:r w:rsidRPr="00A150DF">
        <w:rPr>
          <w:i/>
        </w:rPr>
        <w:t>Management</w:t>
      </w:r>
      <w:proofErr w:type="spellEnd"/>
      <w:r w:rsidRPr="00A150DF">
        <w:rPr>
          <w:i/>
        </w:rPr>
        <w:t xml:space="preserve"> Solutions</w:t>
      </w:r>
      <w:r w:rsidRPr="00A150DF">
        <w:t xml:space="preserve"> personāla vadības </w:t>
      </w:r>
      <w:r w:rsidR="00B01C4E" w:rsidRPr="00A150DF">
        <w:t xml:space="preserve">informācijas </w:t>
      </w:r>
      <w:r w:rsidRPr="00A150DF">
        <w:t>sistēmai 1 637 lati</w:t>
      </w:r>
      <w:r w:rsidR="00E556D8" w:rsidRPr="00A150DF">
        <w:t xml:space="preserve">, kur izmaksas veido </w:t>
      </w:r>
      <w:r w:rsidR="00A150DF">
        <w:t xml:space="preserve">cilvēkresursi, t.i. </w:t>
      </w:r>
      <w:r w:rsidR="00E556D8" w:rsidRPr="00A150DF">
        <w:t>stundu likme un kopējais patērētais laiks</w:t>
      </w:r>
      <w:r w:rsidR="00B01C4E" w:rsidRPr="00A150DF">
        <w:t>.</w:t>
      </w:r>
    </w:p>
    <w:p w:rsidR="00A150DF" w:rsidRPr="00A150DF" w:rsidRDefault="00A150DF" w:rsidP="00A150DF">
      <w:pPr>
        <w:pStyle w:val="naisf"/>
        <w:tabs>
          <w:tab w:val="left" w:pos="1276"/>
        </w:tabs>
        <w:spacing w:before="0" w:beforeAutospacing="0" w:after="0" w:afterAutospacing="0"/>
        <w:ind w:left="709"/>
        <w:jc w:val="both"/>
      </w:pPr>
    </w:p>
    <w:p w:rsidR="004121C0" w:rsidRDefault="004121C0" w:rsidP="00D22231">
      <w:pPr>
        <w:pStyle w:val="naisf"/>
        <w:numPr>
          <w:ilvl w:val="0"/>
          <w:numId w:val="1"/>
        </w:numPr>
        <w:tabs>
          <w:tab w:val="left" w:pos="1276"/>
        </w:tabs>
        <w:spacing w:before="0" w:beforeAutospacing="0" w:after="0" w:afterAutospacing="0"/>
        <w:jc w:val="both"/>
      </w:pPr>
      <w:r w:rsidRPr="00A150DF">
        <w:t xml:space="preserve">Ekonomikas ministrijai </w:t>
      </w:r>
      <w:proofErr w:type="spellStart"/>
      <w:r w:rsidR="00C26538" w:rsidRPr="00A150DF">
        <w:rPr>
          <w:i/>
        </w:rPr>
        <w:t>Horizon</w:t>
      </w:r>
      <w:proofErr w:type="spellEnd"/>
      <w:r w:rsidR="00C26538" w:rsidRPr="00A150DF">
        <w:rPr>
          <w:i/>
        </w:rPr>
        <w:t xml:space="preserve"> </w:t>
      </w:r>
      <w:r w:rsidR="00C26538" w:rsidRPr="00A150DF">
        <w:t xml:space="preserve">grāmatvedības </w:t>
      </w:r>
      <w:r w:rsidRPr="00A150DF">
        <w:t xml:space="preserve">informācijas sistēmu pielāgošanai </w:t>
      </w:r>
      <w:proofErr w:type="spellStart"/>
      <w:r w:rsidRPr="00A150DF">
        <w:rPr>
          <w:i/>
        </w:rPr>
        <w:t>euro</w:t>
      </w:r>
      <w:proofErr w:type="spellEnd"/>
      <w:r w:rsidRPr="00A150DF">
        <w:t xml:space="preserve"> valūtai </w:t>
      </w:r>
      <w:r w:rsidR="00C26538" w:rsidRPr="00A150DF">
        <w:t>24 </w:t>
      </w:r>
      <w:r w:rsidR="00FA60A6" w:rsidRPr="00A150DF">
        <w:t>20</w:t>
      </w:r>
      <w:r w:rsidR="00FA60A6">
        <w:t>8</w:t>
      </w:r>
      <w:r w:rsidR="00FA60A6" w:rsidRPr="00A150DF">
        <w:t xml:space="preserve"> </w:t>
      </w:r>
      <w:r w:rsidR="00C26538" w:rsidRPr="00A150DF">
        <w:t>lat</w:t>
      </w:r>
      <w:r w:rsidR="00A150DF">
        <w:t>u apmērā,</w:t>
      </w:r>
      <w:r w:rsidRPr="00A150DF">
        <w:t xml:space="preserve"> t.i.,</w:t>
      </w:r>
    </w:p>
    <w:p w:rsidR="00A150DF" w:rsidRDefault="00A150DF" w:rsidP="00A150DF">
      <w:pPr>
        <w:pStyle w:val="naisf"/>
        <w:tabs>
          <w:tab w:val="left" w:pos="1276"/>
        </w:tabs>
        <w:spacing w:before="0" w:beforeAutospacing="0" w:after="0" w:afterAutospacing="0"/>
        <w:ind w:left="360"/>
        <w:jc w:val="both"/>
      </w:pPr>
      <w:r>
        <w:t xml:space="preserve">2013.gadā </w:t>
      </w:r>
      <w:r w:rsidR="00BB7B32">
        <w:t xml:space="preserve">18 263 </w:t>
      </w:r>
      <w:r>
        <w:t>latu apmērā;</w:t>
      </w:r>
    </w:p>
    <w:p w:rsidR="00A150DF" w:rsidRPr="00A150DF" w:rsidRDefault="00A150DF" w:rsidP="00A150DF">
      <w:pPr>
        <w:pStyle w:val="naisf"/>
        <w:tabs>
          <w:tab w:val="left" w:pos="1276"/>
        </w:tabs>
        <w:spacing w:before="0" w:beforeAutospacing="0" w:after="0" w:afterAutospacing="0"/>
        <w:ind w:left="360"/>
        <w:jc w:val="both"/>
      </w:pPr>
      <w:r>
        <w:t xml:space="preserve">2014.gadā </w:t>
      </w:r>
      <w:r w:rsidR="00BB7B32">
        <w:t xml:space="preserve">5 945 </w:t>
      </w:r>
      <w:r>
        <w:t>latu apmērā –</w:t>
      </w:r>
    </w:p>
    <w:p w:rsidR="00BB7B32" w:rsidRDefault="00BB7B32" w:rsidP="00BB7B32">
      <w:pPr>
        <w:pStyle w:val="naisf"/>
        <w:numPr>
          <w:ilvl w:val="1"/>
          <w:numId w:val="1"/>
        </w:numPr>
        <w:tabs>
          <w:tab w:val="left" w:pos="1276"/>
        </w:tabs>
        <w:ind w:left="709" w:firstLine="0"/>
        <w:jc w:val="both"/>
      </w:pPr>
      <w:r>
        <w:t xml:space="preserve">Centrālās statistikas pārvaldei 17 327 latu apmērā, t.i. 2013.gadā 13 455 lata apmērā, kur izmaksas veido </w:t>
      </w:r>
      <w:proofErr w:type="spellStart"/>
      <w:r w:rsidRPr="00BA2EAD">
        <w:rPr>
          <w:i/>
        </w:rPr>
        <w:t>Horizon</w:t>
      </w:r>
      <w:proofErr w:type="spellEnd"/>
      <w:r>
        <w:t xml:space="preserve"> produkta iegādes, semināru pakalpojumu, atbalsta, konfigurācijas, </w:t>
      </w:r>
      <w:proofErr w:type="spellStart"/>
      <w:r>
        <w:t>saskarnes</w:t>
      </w:r>
      <w:proofErr w:type="spellEnd"/>
      <w:r>
        <w:t xml:space="preserve"> pielāgošanas un </w:t>
      </w:r>
      <w:proofErr w:type="spellStart"/>
      <w:r>
        <w:t>Horizon</w:t>
      </w:r>
      <w:proofErr w:type="spellEnd"/>
      <w:r>
        <w:t xml:space="preserve"> BI (</w:t>
      </w:r>
      <w:r w:rsidR="00484795">
        <w:t>datu analīzes rīks</w:t>
      </w:r>
      <w:r>
        <w:t xml:space="preserve">) pielāgošanas izmaksas un 2014.gadā 3 872 latu apmērā, kur izmaksas veido </w:t>
      </w:r>
      <w:proofErr w:type="spellStart"/>
      <w:r w:rsidRPr="00BA2EAD">
        <w:rPr>
          <w:i/>
        </w:rPr>
        <w:t>Horizon</w:t>
      </w:r>
      <w:proofErr w:type="spellEnd"/>
      <w:r>
        <w:t xml:space="preserve"> produkta atbalsta izmaksas;</w:t>
      </w:r>
    </w:p>
    <w:p w:rsidR="00BB7B32" w:rsidRDefault="00BB7B32" w:rsidP="00BB7B32">
      <w:pPr>
        <w:pStyle w:val="naisf"/>
        <w:numPr>
          <w:ilvl w:val="1"/>
          <w:numId w:val="1"/>
        </w:numPr>
        <w:tabs>
          <w:tab w:val="left" w:pos="1276"/>
        </w:tabs>
        <w:ind w:left="709" w:firstLine="0"/>
        <w:jc w:val="both"/>
      </w:pPr>
      <w:r>
        <w:t xml:space="preserve">Ekonomikas ministrijai 2 100 lata apmērā, t.i. 2013.gadā 1 375 latu apmērā, kur izmaksas veido </w:t>
      </w:r>
      <w:proofErr w:type="spellStart"/>
      <w:r w:rsidRPr="00BA2EAD">
        <w:rPr>
          <w:i/>
        </w:rPr>
        <w:t>Horizon</w:t>
      </w:r>
      <w:proofErr w:type="spellEnd"/>
      <w:r>
        <w:t xml:space="preserve"> produkta iegādes, semināru pakalpojumu, atbalsta un konfigurācijas pielāgošanas izmaksas; 2014.gadā 725 latu apmērā, kur izmaksas veido </w:t>
      </w:r>
      <w:proofErr w:type="spellStart"/>
      <w:r w:rsidRPr="00BA2EAD">
        <w:rPr>
          <w:i/>
        </w:rPr>
        <w:t>Horizon</w:t>
      </w:r>
      <w:proofErr w:type="spellEnd"/>
      <w:r>
        <w:t xml:space="preserve"> produkta atbalsta izmaksas;</w:t>
      </w:r>
    </w:p>
    <w:p w:rsidR="00BB7B32" w:rsidRDefault="00BB7B32" w:rsidP="00BB7B32">
      <w:pPr>
        <w:pStyle w:val="naisf"/>
        <w:numPr>
          <w:ilvl w:val="1"/>
          <w:numId w:val="1"/>
        </w:numPr>
        <w:tabs>
          <w:tab w:val="left" w:pos="1276"/>
        </w:tabs>
        <w:ind w:left="709" w:firstLine="0"/>
        <w:jc w:val="both"/>
      </w:pPr>
      <w:r>
        <w:t xml:space="preserve">Konkurences padomei 576 latu apmērā, t.i. 2013.gadā 479 latu apmērā, kur izmaksas veido </w:t>
      </w:r>
      <w:proofErr w:type="spellStart"/>
      <w:r w:rsidRPr="00BA2EAD">
        <w:rPr>
          <w:i/>
        </w:rPr>
        <w:t>Horizon</w:t>
      </w:r>
      <w:proofErr w:type="spellEnd"/>
      <w:r>
        <w:t xml:space="preserve"> produkta iegādes, semināru pakalpojumu, atbalsta un konfigurācijas pielāgošanas izmaksas; 2014.gadā 97 latu apmērā, kur izmaksas veido </w:t>
      </w:r>
      <w:proofErr w:type="spellStart"/>
      <w:r w:rsidRPr="00BA2EAD">
        <w:rPr>
          <w:i/>
        </w:rPr>
        <w:t>Horizon</w:t>
      </w:r>
      <w:proofErr w:type="spellEnd"/>
      <w:r>
        <w:t xml:space="preserve"> produkta atbalsta izmaksas;</w:t>
      </w:r>
    </w:p>
    <w:p w:rsidR="00BB7B32" w:rsidRDefault="00BB7B32" w:rsidP="00BB7B32">
      <w:pPr>
        <w:pStyle w:val="naisf"/>
        <w:numPr>
          <w:ilvl w:val="1"/>
          <w:numId w:val="1"/>
        </w:numPr>
        <w:tabs>
          <w:tab w:val="left" w:pos="1276"/>
        </w:tabs>
        <w:ind w:left="709" w:firstLine="0"/>
        <w:jc w:val="both"/>
      </w:pPr>
      <w:r>
        <w:t xml:space="preserve">Latvijas Investīciju un attīstības aģentūrai 2 289 lati t.i. 2013.gadā 1 401 latu apmērā, kur izmaksas veido </w:t>
      </w:r>
      <w:proofErr w:type="spellStart"/>
      <w:r w:rsidRPr="00BA2EAD">
        <w:rPr>
          <w:i/>
        </w:rPr>
        <w:t>Horizon</w:t>
      </w:r>
      <w:proofErr w:type="spellEnd"/>
      <w:r>
        <w:t xml:space="preserve"> produkta iegādes, semināru pakalpojumu, atbalsta un konfigurācijas pielāgošanas izmaksas; 2014.gadā 888 latu apmērā, kur izmaksas veido </w:t>
      </w:r>
      <w:proofErr w:type="spellStart"/>
      <w:r w:rsidRPr="00BA2EAD">
        <w:rPr>
          <w:i/>
        </w:rPr>
        <w:t>Horizon</w:t>
      </w:r>
      <w:proofErr w:type="spellEnd"/>
      <w:r>
        <w:t xml:space="preserve"> produkta atbalsta izmaksas;</w:t>
      </w:r>
    </w:p>
    <w:p w:rsidR="00BB7B32" w:rsidRDefault="00BB7B32" w:rsidP="00BB7B32">
      <w:pPr>
        <w:pStyle w:val="naisf"/>
        <w:numPr>
          <w:ilvl w:val="1"/>
          <w:numId w:val="1"/>
        </w:numPr>
        <w:tabs>
          <w:tab w:val="left" w:pos="1276"/>
        </w:tabs>
        <w:ind w:left="709" w:firstLine="0"/>
        <w:jc w:val="both"/>
      </w:pPr>
      <w:r>
        <w:lastRenderedPageBreak/>
        <w:t xml:space="preserve">Patērētāju tiesību aizsardzības centram 1 005 lati t.i. 2013.gadā 884 latu apmērā, kur izmaksas veido </w:t>
      </w:r>
      <w:proofErr w:type="spellStart"/>
      <w:r w:rsidRPr="00BA2EAD">
        <w:rPr>
          <w:i/>
        </w:rPr>
        <w:t>Horizon</w:t>
      </w:r>
      <w:proofErr w:type="spellEnd"/>
      <w:r>
        <w:t xml:space="preserve"> produkta iegādes, semināru pakalpojumu, atbalsta un konfigurācijas pielāgošanas izmaksas; 2014.gadā 121  lata apmērā, kur izmaksas veido </w:t>
      </w:r>
      <w:proofErr w:type="spellStart"/>
      <w:r w:rsidRPr="00BA2EAD">
        <w:rPr>
          <w:i/>
        </w:rPr>
        <w:t>Horizon</w:t>
      </w:r>
      <w:proofErr w:type="spellEnd"/>
      <w:r>
        <w:t xml:space="preserve"> produkta atbalsta izmaksas;</w:t>
      </w:r>
    </w:p>
    <w:p w:rsidR="00BB7B32" w:rsidRDefault="00BB7B32" w:rsidP="00BB7B32">
      <w:pPr>
        <w:pStyle w:val="naisf"/>
        <w:numPr>
          <w:ilvl w:val="1"/>
          <w:numId w:val="1"/>
        </w:numPr>
        <w:tabs>
          <w:tab w:val="left" w:pos="1276"/>
        </w:tabs>
        <w:spacing w:before="0" w:beforeAutospacing="0" w:after="0" w:afterAutospacing="0"/>
        <w:ind w:left="709" w:firstLine="0"/>
        <w:jc w:val="both"/>
      </w:pPr>
      <w:r>
        <w:t xml:space="preserve">Tūrisma attīstības valsts aģentūrai 911 lati t.i. 2013.gadā 669 latu apmērā, kur izmaksas veido </w:t>
      </w:r>
      <w:proofErr w:type="spellStart"/>
      <w:r w:rsidRPr="00BA2EAD">
        <w:rPr>
          <w:i/>
        </w:rPr>
        <w:t>Horizon</w:t>
      </w:r>
      <w:proofErr w:type="spellEnd"/>
      <w:r>
        <w:t xml:space="preserve"> produkta iegādes, semināru pakalpojumu, atbalsta un konfigurācijas pielāgošanas izmaksas; 2014.gadā 242 lata apmērā, kur izmaksas veido </w:t>
      </w:r>
      <w:proofErr w:type="spellStart"/>
      <w:r>
        <w:t>Hor</w:t>
      </w:r>
      <w:r w:rsidR="00BA2EAD">
        <w:t>izon</w:t>
      </w:r>
      <w:proofErr w:type="spellEnd"/>
      <w:r w:rsidR="00BA2EAD">
        <w:t xml:space="preserve"> produkta atbalsta izmaksas</w:t>
      </w:r>
      <w:r>
        <w:t>.</w:t>
      </w:r>
    </w:p>
    <w:p w:rsidR="00A150DF" w:rsidRPr="008F0EEF" w:rsidRDefault="00A150DF" w:rsidP="00BB7B32">
      <w:pPr>
        <w:pStyle w:val="naisf"/>
        <w:tabs>
          <w:tab w:val="left" w:pos="1276"/>
        </w:tabs>
        <w:spacing w:before="0" w:beforeAutospacing="0" w:after="0" w:afterAutospacing="0"/>
        <w:ind w:left="709"/>
        <w:jc w:val="both"/>
        <w:rPr>
          <w:highlight w:val="yellow"/>
        </w:rPr>
      </w:pPr>
    </w:p>
    <w:p w:rsidR="003D3B6D" w:rsidRPr="00F80765" w:rsidRDefault="004121C0" w:rsidP="00F80765">
      <w:pPr>
        <w:pStyle w:val="naisf"/>
        <w:numPr>
          <w:ilvl w:val="0"/>
          <w:numId w:val="1"/>
        </w:numPr>
        <w:tabs>
          <w:tab w:val="left" w:pos="1276"/>
        </w:tabs>
        <w:spacing w:before="0" w:beforeAutospacing="0" w:after="0" w:afterAutospacing="0"/>
        <w:jc w:val="both"/>
      </w:pPr>
      <w:r w:rsidRPr="00F80765">
        <w:t>Iekšlietu ministrijai</w:t>
      </w:r>
      <w:r w:rsidR="003D3B6D" w:rsidRPr="00F80765">
        <w:rPr>
          <w:i/>
        </w:rPr>
        <w:t xml:space="preserve"> </w:t>
      </w:r>
      <w:proofErr w:type="spellStart"/>
      <w:r w:rsidR="003D3B6D" w:rsidRPr="00F80765">
        <w:rPr>
          <w:i/>
        </w:rPr>
        <w:t>Horizon</w:t>
      </w:r>
      <w:proofErr w:type="spellEnd"/>
      <w:r w:rsidR="003D3B6D" w:rsidRPr="00F80765">
        <w:t xml:space="preserve"> grāmatvedības informācijas sistēmas pielāgošanai </w:t>
      </w:r>
      <w:proofErr w:type="spellStart"/>
      <w:r w:rsidR="003D3B6D" w:rsidRPr="00F80765">
        <w:rPr>
          <w:i/>
        </w:rPr>
        <w:t>euro</w:t>
      </w:r>
      <w:proofErr w:type="spellEnd"/>
      <w:r w:rsidR="003D3B6D" w:rsidRPr="00F80765">
        <w:t xml:space="preserve"> valūtai </w:t>
      </w:r>
      <w:r w:rsidR="00333308">
        <w:rPr>
          <w:color w:val="000000"/>
        </w:rPr>
        <w:t>2013.gadā 39 251 latu apmērā un 2014.gadā 20 570 latu apmērā</w:t>
      </w:r>
      <w:r w:rsidR="00F80765">
        <w:t xml:space="preserve">, </w:t>
      </w:r>
      <w:r w:rsidR="00D22CF3" w:rsidRPr="00F80765">
        <w:t xml:space="preserve">kur izmaksas veido </w:t>
      </w:r>
      <w:proofErr w:type="spellStart"/>
      <w:r w:rsidR="00D22CF3" w:rsidRPr="00F80765">
        <w:rPr>
          <w:i/>
        </w:rPr>
        <w:t>Horizon</w:t>
      </w:r>
      <w:proofErr w:type="spellEnd"/>
      <w:r w:rsidR="00D22CF3" w:rsidRPr="00F80765">
        <w:t xml:space="preserve"> produkta iegāde, semināru pakalpojumu, atbalsta, konfigurācijas, </w:t>
      </w:r>
      <w:proofErr w:type="spellStart"/>
      <w:r w:rsidR="00D22CF3" w:rsidRPr="00F80765">
        <w:t>saskarnes</w:t>
      </w:r>
      <w:proofErr w:type="spellEnd"/>
      <w:r w:rsidR="00D22CF3" w:rsidRPr="00F80765">
        <w:t xml:space="preserve"> pielāgošanas un </w:t>
      </w:r>
      <w:proofErr w:type="spellStart"/>
      <w:r w:rsidR="00F80765" w:rsidRPr="008F0EEF">
        <w:rPr>
          <w:i/>
        </w:rPr>
        <w:t>Horizon</w:t>
      </w:r>
      <w:proofErr w:type="spellEnd"/>
      <w:r w:rsidR="00F80765" w:rsidRPr="008F0EEF">
        <w:rPr>
          <w:i/>
        </w:rPr>
        <w:t xml:space="preserve"> BI</w:t>
      </w:r>
      <w:r w:rsidR="00F80765" w:rsidRPr="00A150DF">
        <w:t xml:space="preserve"> (</w:t>
      </w:r>
      <w:r w:rsidR="00484795">
        <w:rPr>
          <w:i/>
        </w:rPr>
        <w:t>datu analīzes rīks</w:t>
      </w:r>
      <w:r w:rsidR="00F80765" w:rsidRPr="00A150DF">
        <w:t xml:space="preserve">) </w:t>
      </w:r>
      <w:r w:rsidR="00D22CF3" w:rsidRPr="00F80765">
        <w:t>pielāgošanas izmaksas</w:t>
      </w:r>
      <w:r w:rsidR="003D3B6D" w:rsidRPr="00F80765">
        <w:t>.</w:t>
      </w:r>
    </w:p>
    <w:p w:rsidR="008F0EEF" w:rsidRPr="00F80765" w:rsidRDefault="008F0EEF" w:rsidP="008F0EEF">
      <w:pPr>
        <w:pStyle w:val="naisf"/>
        <w:tabs>
          <w:tab w:val="left" w:pos="1276"/>
        </w:tabs>
        <w:spacing w:before="0" w:beforeAutospacing="0" w:after="0" w:afterAutospacing="0"/>
        <w:jc w:val="both"/>
      </w:pPr>
    </w:p>
    <w:p w:rsidR="004121C0" w:rsidRDefault="004121C0" w:rsidP="008F0EEF">
      <w:pPr>
        <w:pStyle w:val="naisf"/>
        <w:numPr>
          <w:ilvl w:val="0"/>
          <w:numId w:val="1"/>
        </w:numPr>
        <w:tabs>
          <w:tab w:val="left" w:pos="1276"/>
        </w:tabs>
        <w:spacing w:before="0" w:beforeAutospacing="0" w:after="0" w:afterAutospacing="0"/>
        <w:ind w:left="426" w:hanging="426"/>
        <w:jc w:val="both"/>
      </w:pPr>
      <w:r w:rsidRPr="00F80765">
        <w:t xml:space="preserve">Izglītības un zinātnes </w:t>
      </w:r>
      <w:r w:rsidR="003D3B6D" w:rsidRPr="00F80765">
        <w:t xml:space="preserve">grāmatvedības </w:t>
      </w:r>
      <w:r w:rsidRPr="00F80765">
        <w:t xml:space="preserve">informācijas sistēmu pielāgošanai </w:t>
      </w:r>
      <w:proofErr w:type="spellStart"/>
      <w:r w:rsidRPr="00F80765">
        <w:rPr>
          <w:i/>
        </w:rPr>
        <w:t>euro</w:t>
      </w:r>
      <w:proofErr w:type="spellEnd"/>
      <w:r w:rsidRPr="00F80765">
        <w:t xml:space="preserve"> valūtai </w:t>
      </w:r>
      <w:r w:rsidR="003D3B6D" w:rsidRPr="00F80765">
        <w:t xml:space="preserve">  5 961 </w:t>
      </w:r>
      <w:r w:rsidRPr="00F80765">
        <w:t>lat</w:t>
      </w:r>
      <w:r w:rsidR="00F80765">
        <w:t>i apmērā</w:t>
      </w:r>
      <w:r w:rsidRPr="00F80765">
        <w:t>, t.i.,</w:t>
      </w:r>
    </w:p>
    <w:p w:rsidR="00107D82" w:rsidRDefault="00107D82" w:rsidP="00107D82">
      <w:pPr>
        <w:pStyle w:val="naisf"/>
        <w:tabs>
          <w:tab w:val="left" w:pos="1276"/>
        </w:tabs>
        <w:spacing w:before="0" w:beforeAutospacing="0" w:after="0" w:afterAutospacing="0"/>
        <w:ind w:left="426"/>
        <w:jc w:val="both"/>
      </w:pPr>
      <w:r>
        <w:t>2013.gadā 5 549 latu apmērā;</w:t>
      </w:r>
    </w:p>
    <w:p w:rsidR="00107D82" w:rsidRPr="00F80765" w:rsidRDefault="00107D82" w:rsidP="00107D82">
      <w:pPr>
        <w:pStyle w:val="naisf"/>
        <w:tabs>
          <w:tab w:val="left" w:pos="1276"/>
        </w:tabs>
        <w:spacing w:before="0" w:beforeAutospacing="0" w:after="0" w:afterAutospacing="0"/>
        <w:ind w:left="426"/>
        <w:jc w:val="both"/>
      </w:pPr>
      <w:r>
        <w:t>2014.gadā 412 latu apmērā –</w:t>
      </w:r>
    </w:p>
    <w:p w:rsidR="00F80765" w:rsidRDefault="00683450" w:rsidP="008F0EEF">
      <w:pPr>
        <w:pStyle w:val="naisf"/>
        <w:spacing w:before="0" w:beforeAutospacing="0" w:after="0" w:afterAutospacing="0"/>
        <w:ind w:left="709"/>
        <w:jc w:val="both"/>
      </w:pPr>
      <w:r w:rsidRPr="00F80765">
        <w:tab/>
        <w:t xml:space="preserve">5.1. </w:t>
      </w:r>
      <w:proofErr w:type="spellStart"/>
      <w:r w:rsidR="00F80765" w:rsidRPr="00F80765">
        <w:rPr>
          <w:i/>
        </w:rPr>
        <w:t>Horizon</w:t>
      </w:r>
      <w:proofErr w:type="spellEnd"/>
      <w:r w:rsidR="00F80765">
        <w:t xml:space="preserve"> grāmatvedības informācijas sistēmai Izglītības kvalitāte valsts dienestam 576 latu apmērā, t.i. 2013.gadā 52</w:t>
      </w:r>
      <w:r w:rsidR="00B85D42">
        <w:t>7</w:t>
      </w:r>
      <w:r w:rsidR="00F80765">
        <w:t xml:space="preserve"> latu apmērā, kur izmaksas veido </w:t>
      </w:r>
      <w:proofErr w:type="spellStart"/>
      <w:r w:rsidR="00F80765">
        <w:rPr>
          <w:i/>
        </w:rPr>
        <w:t>Horizon</w:t>
      </w:r>
      <w:proofErr w:type="spellEnd"/>
      <w:r w:rsidR="00F80765">
        <w:rPr>
          <w:i/>
        </w:rPr>
        <w:t xml:space="preserve"> </w:t>
      </w:r>
      <w:r w:rsidR="00F80765" w:rsidRPr="008F0EEF">
        <w:t>produkta iegādes,</w:t>
      </w:r>
      <w:r w:rsidR="00F80765">
        <w:t xml:space="preserve"> semināru pakalpojumu, atbalsta un</w:t>
      </w:r>
      <w:r w:rsidR="00F80765" w:rsidRPr="008F0EEF">
        <w:t xml:space="preserve"> konfigurācijas</w:t>
      </w:r>
      <w:r w:rsidR="00F80765">
        <w:t xml:space="preserve"> </w:t>
      </w:r>
      <w:r w:rsidR="00F80765" w:rsidRPr="008F0EEF">
        <w:t>pielāgošanas</w:t>
      </w:r>
      <w:r w:rsidR="00F80765">
        <w:t xml:space="preserve"> izmaksas; 2014.gadā 49 latu apmērā, </w:t>
      </w:r>
      <w:r w:rsidR="00F80765" w:rsidRPr="008F0EEF">
        <w:t xml:space="preserve">kur izmaksas veido </w:t>
      </w:r>
      <w:proofErr w:type="spellStart"/>
      <w:r w:rsidR="00F80765" w:rsidRPr="008F0EEF">
        <w:rPr>
          <w:i/>
        </w:rPr>
        <w:t>Horizon</w:t>
      </w:r>
      <w:proofErr w:type="spellEnd"/>
      <w:r w:rsidR="00F80765" w:rsidRPr="008F0EEF">
        <w:t xml:space="preserve"> produkta atbalsta izmaksas</w:t>
      </w:r>
      <w:r w:rsidR="00F80765" w:rsidRPr="00A150DF">
        <w:t>;</w:t>
      </w:r>
    </w:p>
    <w:p w:rsidR="00F80765" w:rsidRPr="00A150DF" w:rsidRDefault="00683450" w:rsidP="00F80765">
      <w:pPr>
        <w:pStyle w:val="naisf"/>
        <w:tabs>
          <w:tab w:val="left" w:pos="1276"/>
        </w:tabs>
        <w:spacing w:before="0" w:beforeAutospacing="0" w:after="0" w:afterAutospacing="0"/>
        <w:ind w:left="709"/>
        <w:jc w:val="both"/>
      </w:pPr>
      <w:r w:rsidRPr="00F80765">
        <w:t xml:space="preserve">5.2. </w:t>
      </w:r>
      <w:proofErr w:type="spellStart"/>
      <w:r w:rsidR="003D3B6D" w:rsidRPr="00F80765">
        <w:rPr>
          <w:i/>
        </w:rPr>
        <w:t>Horizon</w:t>
      </w:r>
      <w:proofErr w:type="spellEnd"/>
      <w:r w:rsidR="003D3B6D" w:rsidRPr="00F80765">
        <w:t xml:space="preserve"> grāmatvedības informācijas sistēmai Izglītības un zinātnes ministrijai </w:t>
      </w:r>
      <w:r w:rsidR="00F80765" w:rsidRPr="00A150DF">
        <w:t>2 289 lat</w:t>
      </w:r>
      <w:r w:rsidR="00727FF8">
        <w:t>u apmērā,</w:t>
      </w:r>
      <w:r w:rsidR="00F80765" w:rsidRPr="008F0EEF">
        <w:t xml:space="preserve"> </w:t>
      </w:r>
      <w:r w:rsidR="00F80765">
        <w:t xml:space="preserve">t.i. 2013.gadā 1 926 latu apmērā, kur izmaksas veido </w:t>
      </w:r>
      <w:proofErr w:type="spellStart"/>
      <w:r w:rsidR="00F80765">
        <w:rPr>
          <w:i/>
        </w:rPr>
        <w:t>Horizon</w:t>
      </w:r>
      <w:proofErr w:type="spellEnd"/>
      <w:r w:rsidR="00F80765">
        <w:rPr>
          <w:i/>
        </w:rPr>
        <w:t xml:space="preserve"> </w:t>
      </w:r>
      <w:r w:rsidR="00F80765" w:rsidRPr="008F0EEF">
        <w:t>produkta iegādes,</w:t>
      </w:r>
      <w:r w:rsidR="00F80765">
        <w:t xml:space="preserve"> semināru pakalpojumu, atbalsta un</w:t>
      </w:r>
      <w:r w:rsidR="00F80765" w:rsidRPr="008F0EEF">
        <w:t xml:space="preserve"> konfigurācijas</w:t>
      </w:r>
      <w:r w:rsidR="00F80765">
        <w:t xml:space="preserve"> </w:t>
      </w:r>
      <w:r w:rsidR="00F80765" w:rsidRPr="008F0EEF">
        <w:t>pielāgošanas</w:t>
      </w:r>
      <w:r w:rsidR="00F80765">
        <w:t xml:space="preserve"> izmaksas; 2014.gadā 363 latu apmērā, </w:t>
      </w:r>
      <w:r w:rsidR="00F80765" w:rsidRPr="008F0EEF">
        <w:t xml:space="preserve">kur izmaksas veido </w:t>
      </w:r>
      <w:proofErr w:type="spellStart"/>
      <w:r w:rsidR="00F80765" w:rsidRPr="008F0EEF">
        <w:rPr>
          <w:i/>
        </w:rPr>
        <w:t>Horizon</w:t>
      </w:r>
      <w:proofErr w:type="spellEnd"/>
      <w:r w:rsidR="00F80765" w:rsidRPr="008F0EEF">
        <w:t xml:space="preserve"> produkta atbalsta izmaksas</w:t>
      </w:r>
      <w:r w:rsidR="00F80765" w:rsidRPr="00A150DF">
        <w:t>;</w:t>
      </w:r>
    </w:p>
    <w:p w:rsidR="004121C0" w:rsidRDefault="00683450" w:rsidP="008F0EEF">
      <w:pPr>
        <w:pStyle w:val="naisf"/>
        <w:spacing w:before="0" w:beforeAutospacing="0" w:after="0" w:afterAutospacing="0"/>
        <w:ind w:left="709"/>
        <w:jc w:val="both"/>
      </w:pPr>
      <w:r w:rsidRPr="00F80765">
        <w:rPr>
          <w:i/>
        </w:rPr>
        <w:tab/>
        <w:t xml:space="preserve">5.3. </w:t>
      </w:r>
      <w:proofErr w:type="spellStart"/>
      <w:r w:rsidR="003D3B6D" w:rsidRPr="00F80765">
        <w:rPr>
          <w:i/>
        </w:rPr>
        <w:t>FinaWIN</w:t>
      </w:r>
      <w:proofErr w:type="spellEnd"/>
      <w:r w:rsidR="003D3B6D" w:rsidRPr="00F80765">
        <w:rPr>
          <w:i/>
        </w:rPr>
        <w:t xml:space="preserve"> Solis</w:t>
      </w:r>
      <w:r w:rsidR="003D3B6D" w:rsidRPr="00F80765">
        <w:t xml:space="preserve"> grāmatvedības informācijas sistēmai Jaunatnes starptautisk</w:t>
      </w:r>
      <w:r w:rsidR="00F80765">
        <w:t>o programmu aģentūrai 2013.gadā 3 096 latu apmērā</w:t>
      </w:r>
      <w:r w:rsidRPr="00F80765">
        <w:t xml:space="preserve"> pielāgotās grāmatvedības sistēmas iegādei</w:t>
      </w:r>
      <w:r w:rsidR="003D3B6D" w:rsidRPr="00F80765">
        <w:t>.</w:t>
      </w:r>
    </w:p>
    <w:p w:rsidR="00F80765" w:rsidRPr="00F80765" w:rsidRDefault="00F80765" w:rsidP="00F80765">
      <w:pPr>
        <w:pStyle w:val="naisf"/>
        <w:spacing w:before="0" w:beforeAutospacing="0" w:after="0" w:afterAutospacing="0"/>
        <w:jc w:val="both"/>
      </w:pPr>
    </w:p>
    <w:p w:rsidR="00FA60A6" w:rsidRDefault="00625134" w:rsidP="00FA60A6">
      <w:pPr>
        <w:pStyle w:val="naisf"/>
        <w:numPr>
          <w:ilvl w:val="0"/>
          <w:numId w:val="1"/>
        </w:numPr>
        <w:spacing w:before="0" w:beforeAutospacing="0" w:after="0" w:afterAutospacing="0"/>
        <w:jc w:val="both"/>
      </w:pPr>
      <w:r>
        <w:t xml:space="preserve">Kultūras </w:t>
      </w:r>
      <w:r w:rsidR="00727FF8">
        <w:t xml:space="preserve">ministrijai </w:t>
      </w:r>
      <w:proofErr w:type="spellStart"/>
      <w:r w:rsidR="00727FF8" w:rsidRPr="00727FF8">
        <w:rPr>
          <w:i/>
        </w:rPr>
        <w:t>Horizon</w:t>
      </w:r>
      <w:proofErr w:type="spellEnd"/>
      <w:r w:rsidR="00727FF8">
        <w:t xml:space="preserve"> grāmatvedības informācijas sistēmu pielāgošanai </w:t>
      </w:r>
      <w:proofErr w:type="spellStart"/>
      <w:r w:rsidR="00727FF8" w:rsidRPr="00727FF8">
        <w:rPr>
          <w:i/>
        </w:rPr>
        <w:t>euro</w:t>
      </w:r>
      <w:proofErr w:type="spellEnd"/>
      <w:r w:rsidR="00727FF8">
        <w:t xml:space="preserve"> valūtai 2013.gadā </w:t>
      </w:r>
      <w:r w:rsidR="00FA60A6">
        <w:t xml:space="preserve">8 993 </w:t>
      </w:r>
      <w:r w:rsidR="00727FF8">
        <w:t>latu apmērā, t.i.,</w:t>
      </w:r>
    </w:p>
    <w:p w:rsidR="00FA60A6" w:rsidRDefault="00727FF8" w:rsidP="00FA60A6">
      <w:pPr>
        <w:pStyle w:val="naisf"/>
        <w:spacing w:before="0" w:beforeAutospacing="0" w:after="0" w:afterAutospacing="0"/>
        <w:ind w:left="360"/>
        <w:jc w:val="both"/>
      </w:pPr>
      <w:r>
        <w:t xml:space="preserve">2013.gadā </w:t>
      </w:r>
      <w:r w:rsidR="00FA60A6">
        <w:t xml:space="preserve">7 783 </w:t>
      </w:r>
      <w:r>
        <w:t>latu apmērā;</w:t>
      </w:r>
    </w:p>
    <w:p w:rsidR="00727FF8" w:rsidRDefault="00727FF8" w:rsidP="00FA60A6">
      <w:pPr>
        <w:pStyle w:val="naisf"/>
        <w:spacing w:before="0" w:beforeAutospacing="0" w:after="0" w:afterAutospacing="0"/>
        <w:ind w:left="360"/>
        <w:jc w:val="both"/>
      </w:pPr>
      <w:r>
        <w:t xml:space="preserve">2014.gadā </w:t>
      </w:r>
      <w:r w:rsidR="00FA60A6">
        <w:t xml:space="preserve">1 210 </w:t>
      </w:r>
      <w:r>
        <w:t>latu apmērā –</w:t>
      </w:r>
    </w:p>
    <w:p w:rsidR="00AD2730" w:rsidRPr="00F8243A" w:rsidRDefault="00AD2730" w:rsidP="00107D82">
      <w:pPr>
        <w:pStyle w:val="naisf"/>
        <w:numPr>
          <w:ilvl w:val="1"/>
          <w:numId w:val="1"/>
        </w:numPr>
        <w:spacing w:before="0" w:beforeAutospacing="0" w:after="0" w:afterAutospacing="0"/>
        <w:ind w:left="709" w:firstLine="0"/>
        <w:jc w:val="both"/>
      </w:pPr>
      <w:proofErr w:type="spellStart"/>
      <w:r w:rsidRPr="00F8243A">
        <w:rPr>
          <w:i/>
        </w:rPr>
        <w:t>Horizon</w:t>
      </w:r>
      <w:proofErr w:type="spellEnd"/>
      <w:r w:rsidRPr="00F8243A">
        <w:rPr>
          <w:i/>
        </w:rPr>
        <w:t xml:space="preserve"> </w:t>
      </w:r>
      <w:r w:rsidRPr="00F8243A">
        <w:t xml:space="preserve">grāmatvedības informācijas sistēmai </w:t>
      </w:r>
      <w:proofErr w:type="spellStart"/>
      <w:r w:rsidRPr="00F8243A">
        <w:t>Jaņa</w:t>
      </w:r>
      <w:proofErr w:type="spellEnd"/>
      <w:r w:rsidRPr="00F8243A">
        <w:t xml:space="preserve"> Rozentāla Rīgas mākslas vidusskolai </w:t>
      </w:r>
      <w:r w:rsidR="00107D82">
        <w:t>576 latu apmērā, t.i. 2013.gadā 52</w:t>
      </w:r>
      <w:r w:rsidR="00B85D42">
        <w:t>7</w:t>
      </w:r>
      <w:r w:rsidR="00107D82">
        <w:t xml:space="preserve"> latu apmērā, kur izmaksas veido </w:t>
      </w:r>
      <w:proofErr w:type="spellStart"/>
      <w:r w:rsidR="00107D82">
        <w:rPr>
          <w:i/>
        </w:rPr>
        <w:t>Horizon</w:t>
      </w:r>
      <w:proofErr w:type="spellEnd"/>
      <w:r w:rsidR="00107D82">
        <w:rPr>
          <w:i/>
        </w:rPr>
        <w:t xml:space="preserve"> </w:t>
      </w:r>
      <w:r w:rsidR="00107D82" w:rsidRPr="008F0EEF">
        <w:t>produkta iegādes,</w:t>
      </w:r>
      <w:r w:rsidR="00107D82">
        <w:t xml:space="preserve"> semināru pakalpojumu, atbalsta un</w:t>
      </w:r>
      <w:r w:rsidR="00107D82" w:rsidRPr="008F0EEF">
        <w:t xml:space="preserve"> konfigurācijas</w:t>
      </w:r>
      <w:r w:rsidR="00107D82">
        <w:t xml:space="preserve"> </w:t>
      </w:r>
      <w:r w:rsidR="00107D82" w:rsidRPr="008F0EEF">
        <w:t>pielāgošanas</w:t>
      </w:r>
      <w:r w:rsidR="00107D82">
        <w:t xml:space="preserve"> izmaksas; 2014.gadā </w:t>
      </w:r>
      <w:r w:rsidR="00B85D42">
        <w:t>49</w:t>
      </w:r>
      <w:r w:rsidR="00107D82">
        <w:t xml:space="preserve"> latu apmērā, </w:t>
      </w:r>
      <w:r w:rsidR="00107D82" w:rsidRPr="008F0EEF">
        <w:t xml:space="preserve">kur izmaksas veido </w:t>
      </w:r>
      <w:proofErr w:type="spellStart"/>
      <w:r w:rsidR="00107D82" w:rsidRPr="008F0EEF">
        <w:rPr>
          <w:i/>
        </w:rPr>
        <w:t>Horizon</w:t>
      </w:r>
      <w:proofErr w:type="spellEnd"/>
      <w:r w:rsidR="00107D82" w:rsidRPr="008F0EEF">
        <w:t xml:space="preserve"> produkta atbalsta izmaksas</w:t>
      </w:r>
      <w:r w:rsidR="00107D82" w:rsidRPr="00A150DF">
        <w:t>;</w:t>
      </w:r>
    </w:p>
    <w:p w:rsidR="00AD2730" w:rsidRPr="00F8243A" w:rsidRDefault="00AD2730" w:rsidP="00107D82">
      <w:pPr>
        <w:pStyle w:val="naisf"/>
        <w:numPr>
          <w:ilvl w:val="1"/>
          <w:numId w:val="1"/>
        </w:numPr>
        <w:spacing w:before="0" w:beforeAutospacing="0" w:after="0" w:afterAutospacing="0"/>
        <w:ind w:left="709" w:firstLine="0"/>
        <w:jc w:val="both"/>
      </w:pPr>
      <w:proofErr w:type="spellStart"/>
      <w:r w:rsidRPr="00F8243A">
        <w:rPr>
          <w:i/>
        </w:rPr>
        <w:t>Horizon</w:t>
      </w:r>
      <w:proofErr w:type="spellEnd"/>
      <w:r w:rsidRPr="00F8243A">
        <w:rPr>
          <w:i/>
        </w:rPr>
        <w:t xml:space="preserve"> </w:t>
      </w:r>
      <w:r w:rsidRPr="00F8243A">
        <w:t xml:space="preserve">grāmatvedības informācijas sistēmai Latvijas Nacionālajam arhīvam </w:t>
      </w:r>
      <w:r w:rsidR="00727FF8" w:rsidRPr="00A150DF">
        <w:t>2 289 lat</w:t>
      </w:r>
      <w:r w:rsidR="00727FF8">
        <w:t>u apmērā,</w:t>
      </w:r>
      <w:r w:rsidR="00727FF8" w:rsidRPr="008F0EEF">
        <w:t xml:space="preserve"> </w:t>
      </w:r>
      <w:r w:rsidR="00727FF8">
        <w:t xml:space="preserve">t.i. 2013.gadā 1 926 latu apmērā, kur izmaksas veido </w:t>
      </w:r>
      <w:proofErr w:type="spellStart"/>
      <w:r w:rsidR="00727FF8">
        <w:rPr>
          <w:i/>
        </w:rPr>
        <w:t>Horizon</w:t>
      </w:r>
      <w:proofErr w:type="spellEnd"/>
      <w:r w:rsidR="00727FF8">
        <w:rPr>
          <w:i/>
        </w:rPr>
        <w:t xml:space="preserve"> </w:t>
      </w:r>
      <w:r w:rsidR="00727FF8" w:rsidRPr="008F0EEF">
        <w:t>produkta iegādes,</w:t>
      </w:r>
      <w:r w:rsidR="00727FF8">
        <w:t xml:space="preserve"> semināru pakalpojumu, atbalsta un</w:t>
      </w:r>
      <w:r w:rsidR="00727FF8" w:rsidRPr="008F0EEF">
        <w:t xml:space="preserve"> konfigurācijas</w:t>
      </w:r>
      <w:r w:rsidR="00727FF8">
        <w:t xml:space="preserve"> </w:t>
      </w:r>
      <w:r w:rsidR="00727FF8" w:rsidRPr="008F0EEF">
        <w:t>pielāgošanas</w:t>
      </w:r>
      <w:r w:rsidR="00727FF8">
        <w:t xml:space="preserve"> izmaksas; 2014.gadā 363 latu apmērā, </w:t>
      </w:r>
      <w:r w:rsidR="00727FF8" w:rsidRPr="008F0EEF">
        <w:t xml:space="preserve">kur izmaksas veido </w:t>
      </w:r>
      <w:proofErr w:type="spellStart"/>
      <w:r w:rsidR="00727FF8" w:rsidRPr="008F0EEF">
        <w:rPr>
          <w:i/>
        </w:rPr>
        <w:t>Horizon</w:t>
      </w:r>
      <w:proofErr w:type="spellEnd"/>
      <w:r w:rsidR="00727FF8" w:rsidRPr="008F0EEF">
        <w:t xml:space="preserve"> produkta atbalsta izmaksas</w:t>
      </w:r>
      <w:r w:rsidR="00727FF8" w:rsidRPr="00A150DF">
        <w:t>;</w:t>
      </w:r>
    </w:p>
    <w:p w:rsidR="006E41C5" w:rsidRPr="00F8243A" w:rsidRDefault="00AD2730" w:rsidP="00107D82">
      <w:pPr>
        <w:pStyle w:val="naisf"/>
        <w:numPr>
          <w:ilvl w:val="1"/>
          <w:numId w:val="1"/>
        </w:numPr>
        <w:spacing w:before="0" w:beforeAutospacing="0" w:after="0" w:afterAutospacing="0"/>
        <w:ind w:left="709" w:firstLine="0"/>
        <w:jc w:val="both"/>
      </w:pPr>
      <w:proofErr w:type="spellStart"/>
      <w:r w:rsidRPr="00F8243A">
        <w:rPr>
          <w:i/>
        </w:rPr>
        <w:t>Horizon</w:t>
      </w:r>
      <w:proofErr w:type="spellEnd"/>
      <w:r w:rsidRPr="00F8243A">
        <w:rPr>
          <w:i/>
        </w:rPr>
        <w:t xml:space="preserve"> </w:t>
      </w:r>
      <w:r w:rsidRPr="00F8243A">
        <w:t xml:space="preserve">grāmatvedības informācijas sistēmai </w:t>
      </w:r>
      <w:r w:rsidR="006E41C5" w:rsidRPr="00F8243A">
        <w:t>Latvi</w:t>
      </w:r>
      <w:r w:rsidRPr="00F8243A">
        <w:t>jas Nacionā</w:t>
      </w:r>
      <w:r w:rsidR="00727FF8">
        <w:t xml:space="preserve">lajam mākslas muzejam 1 099 latu apmērā, t.i. 2013.gadā 978 latu apmērā, kur izmaksas veido </w:t>
      </w:r>
      <w:proofErr w:type="spellStart"/>
      <w:r w:rsidR="00727FF8">
        <w:rPr>
          <w:i/>
        </w:rPr>
        <w:t>Horizon</w:t>
      </w:r>
      <w:proofErr w:type="spellEnd"/>
      <w:r w:rsidR="00727FF8">
        <w:rPr>
          <w:i/>
        </w:rPr>
        <w:t xml:space="preserve"> </w:t>
      </w:r>
      <w:r w:rsidR="00727FF8" w:rsidRPr="008F0EEF">
        <w:t>produkta iegādes,</w:t>
      </w:r>
      <w:r w:rsidR="00727FF8">
        <w:t xml:space="preserve"> semināru pakalpojumu, atbalsta un</w:t>
      </w:r>
      <w:r w:rsidR="00727FF8" w:rsidRPr="008F0EEF">
        <w:t xml:space="preserve"> konfigurācijas</w:t>
      </w:r>
      <w:r w:rsidR="00727FF8">
        <w:t xml:space="preserve"> </w:t>
      </w:r>
      <w:r w:rsidR="00727FF8" w:rsidRPr="008F0EEF">
        <w:t>pielāgošanas</w:t>
      </w:r>
      <w:r w:rsidR="00727FF8">
        <w:t xml:space="preserve"> izmaksas; 2014.gadā 121 lata apmērā, </w:t>
      </w:r>
      <w:r w:rsidR="00727FF8" w:rsidRPr="008F0EEF">
        <w:t xml:space="preserve">kur izmaksas veido </w:t>
      </w:r>
      <w:proofErr w:type="spellStart"/>
      <w:r w:rsidR="00727FF8" w:rsidRPr="008F0EEF">
        <w:rPr>
          <w:i/>
        </w:rPr>
        <w:t>Horizon</w:t>
      </w:r>
      <w:proofErr w:type="spellEnd"/>
      <w:r w:rsidR="00727FF8" w:rsidRPr="008F0EEF">
        <w:t xml:space="preserve"> produkta atbalsta izmaksas</w:t>
      </w:r>
      <w:r w:rsidR="00727FF8">
        <w:t>,</w:t>
      </w:r>
      <w:r w:rsidRPr="00F8243A">
        <w:t>;</w:t>
      </w:r>
    </w:p>
    <w:p w:rsidR="00A71179" w:rsidRPr="00F8243A" w:rsidRDefault="00A71179" w:rsidP="00107D82">
      <w:pPr>
        <w:pStyle w:val="naisf"/>
        <w:numPr>
          <w:ilvl w:val="1"/>
          <w:numId w:val="1"/>
        </w:numPr>
        <w:spacing w:before="0" w:beforeAutospacing="0" w:after="0" w:afterAutospacing="0"/>
        <w:ind w:left="709" w:firstLine="0"/>
        <w:jc w:val="both"/>
      </w:pPr>
      <w:proofErr w:type="spellStart"/>
      <w:r w:rsidRPr="00F8243A">
        <w:rPr>
          <w:i/>
        </w:rPr>
        <w:lastRenderedPageBreak/>
        <w:t>Horizon</w:t>
      </w:r>
      <w:proofErr w:type="spellEnd"/>
      <w:r w:rsidRPr="00F8243A">
        <w:rPr>
          <w:i/>
        </w:rPr>
        <w:t xml:space="preserve"> </w:t>
      </w:r>
      <w:r w:rsidRPr="00F8243A">
        <w:t xml:space="preserve">grāmatvedības informācijas sistēmai Latvijas Nacionālajai bibliotēkai 1 820 </w:t>
      </w:r>
      <w:r w:rsidR="00727FF8">
        <w:t xml:space="preserve">latu apmērā, t.i. 2013.gadā 1 457 latu apmērā, kur izmaksas veido </w:t>
      </w:r>
      <w:proofErr w:type="spellStart"/>
      <w:r w:rsidR="00727FF8">
        <w:rPr>
          <w:i/>
        </w:rPr>
        <w:t>Horizon</w:t>
      </w:r>
      <w:proofErr w:type="spellEnd"/>
      <w:r w:rsidR="00727FF8">
        <w:rPr>
          <w:i/>
        </w:rPr>
        <w:t xml:space="preserve"> </w:t>
      </w:r>
      <w:r w:rsidR="00727FF8" w:rsidRPr="008F0EEF">
        <w:t>produkta iegādes,</w:t>
      </w:r>
      <w:r w:rsidR="00727FF8">
        <w:t xml:space="preserve"> semināru pakalpojumu, atbalsta un</w:t>
      </w:r>
      <w:r w:rsidR="00727FF8" w:rsidRPr="008F0EEF">
        <w:t xml:space="preserve"> konfigurācijas</w:t>
      </w:r>
      <w:r w:rsidR="00727FF8">
        <w:t xml:space="preserve"> </w:t>
      </w:r>
      <w:r w:rsidR="00727FF8" w:rsidRPr="008F0EEF">
        <w:t>pielāgošanas</w:t>
      </w:r>
      <w:r w:rsidR="00727FF8">
        <w:t xml:space="preserve"> izmaksas; 2014.gadā 363 latu apmērā, </w:t>
      </w:r>
      <w:r w:rsidR="00727FF8" w:rsidRPr="008F0EEF">
        <w:t xml:space="preserve">kur izmaksas veido </w:t>
      </w:r>
      <w:proofErr w:type="spellStart"/>
      <w:r w:rsidR="00727FF8" w:rsidRPr="008F0EEF">
        <w:rPr>
          <w:i/>
        </w:rPr>
        <w:t>Horizon</w:t>
      </w:r>
      <w:proofErr w:type="spellEnd"/>
      <w:r w:rsidR="00727FF8" w:rsidRPr="008F0EEF">
        <w:t xml:space="preserve"> produkta atbalsta izmaksas</w:t>
      </w:r>
      <w:r w:rsidRPr="00F8243A">
        <w:t>;</w:t>
      </w:r>
    </w:p>
    <w:p w:rsidR="00A71179" w:rsidRPr="00F8243A" w:rsidRDefault="00A71179" w:rsidP="00107D82">
      <w:pPr>
        <w:pStyle w:val="naisf"/>
        <w:numPr>
          <w:ilvl w:val="1"/>
          <w:numId w:val="1"/>
        </w:numPr>
        <w:spacing w:before="0" w:beforeAutospacing="0" w:after="0" w:afterAutospacing="0"/>
        <w:ind w:left="709" w:firstLine="0"/>
        <w:jc w:val="both"/>
      </w:pPr>
      <w:proofErr w:type="spellStart"/>
      <w:r w:rsidRPr="00F8243A">
        <w:rPr>
          <w:i/>
        </w:rPr>
        <w:t>Horizon</w:t>
      </w:r>
      <w:proofErr w:type="spellEnd"/>
      <w:r w:rsidRPr="00F8243A">
        <w:rPr>
          <w:i/>
        </w:rPr>
        <w:t xml:space="preserve"> </w:t>
      </w:r>
      <w:r w:rsidRPr="00F8243A">
        <w:t xml:space="preserve">grāmatvedības informācijas sistēmai Latvijas Neredzīgo bibliotēkai </w:t>
      </w:r>
      <w:r w:rsidR="00107D82">
        <w:t>576 latu apmērā, t.i. 2013.gadā 52</w:t>
      </w:r>
      <w:r w:rsidR="00B85D42">
        <w:t>7</w:t>
      </w:r>
      <w:r w:rsidR="00107D82">
        <w:t xml:space="preserve"> latu apmērā, kur izmaksas veido </w:t>
      </w:r>
      <w:proofErr w:type="spellStart"/>
      <w:r w:rsidR="00107D82">
        <w:rPr>
          <w:i/>
        </w:rPr>
        <w:t>Horizon</w:t>
      </w:r>
      <w:proofErr w:type="spellEnd"/>
      <w:r w:rsidR="00107D82">
        <w:rPr>
          <w:i/>
        </w:rPr>
        <w:t xml:space="preserve"> </w:t>
      </w:r>
      <w:r w:rsidR="00107D82" w:rsidRPr="008F0EEF">
        <w:t>produkta iegādes,</w:t>
      </w:r>
      <w:r w:rsidR="00107D82">
        <w:t xml:space="preserve"> semināru pakalpojumu, atbalsta un</w:t>
      </w:r>
      <w:r w:rsidR="00107D82" w:rsidRPr="008F0EEF">
        <w:t xml:space="preserve"> konfigurācijas</w:t>
      </w:r>
      <w:r w:rsidR="00107D82">
        <w:t xml:space="preserve"> </w:t>
      </w:r>
      <w:r w:rsidR="00107D82" w:rsidRPr="008F0EEF">
        <w:t>pielāgošanas</w:t>
      </w:r>
      <w:r w:rsidR="00107D82">
        <w:t xml:space="preserve"> izmaksas; 2014.gadā 49 latu apmērā, </w:t>
      </w:r>
      <w:r w:rsidR="00107D82" w:rsidRPr="008F0EEF">
        <w:t xml:space="preserve">kur izmaksas veido </w:t>
      </w:r>
      <w:proofErr w:type="spellStart"/>
      <w:r w:rsidR="00107D82" w:rsidRPr="008F0EEF">
        <w:rPr>
          <w:i/>
        </w:rPr>
        <w:t>Horizon</w:t>
      </w:r>
      <w:proofErr w:type="spellEnd"/>
      <w:r w:rsidR="00107D82" w:rsidRPr="008F0EEF">
        <w:t xml:space="preserve"> produkta atbalsta izmaksas</w:t>
      </w:r>
      <w:r w:rsidR="00107D82" w:rsidRPr="00A150DF">
        <w:t>;</w:t>
      </w:r>
    </w:p>
    <w:p w:rsidR="00A71179" w:rsidRPr="00F8243A" w:rsidRDefault="00A71179" w:rsidP="00107D82">
      <w:pPr>
        <w:pStyle w:val="naisf"/>
        <w:numPr>
          <w:ilvl w:val="1"/>
          <w:numId w:val="1"/>
        </w:numPr>
        <w:spacing w:before="0" w:beforeAutospacing="0" w:after="0" w:afterAutospacing="0"/>
        <w:ind w:left="709" w:firstLine="0"/>
        <w:jc w:val="both"/>
      </w:pPr>
      <w:proofErr w:type="spellStart"/>
      <w:r w:rsidRPr="00F8243A">
        <w:rPr>
          <w:i/>
        </w:rPr>
        <w:t>Horizon</w:t>
      </w:r>
      <w:proofErr w:type="spellEnd"/>
      <w:r w:rsidRPr="00F8243A">
        <w:rPr>
          <w:i/>
        </w:rPr>
        <w:t xml:space="preserve"> </w:t>
      </w:r>
      <w:r w:rsidRPr="00F8243A">
        <w:t xml:space="preserve">grāmatvedības informācijas sistēmai Nacionālajam </w:t>
      </w:r>
      <w:proofErr w:type="spellStart"/>
      <w:r w:rsidRPr="00F8243A">
        <w:t>kinocentram</w:t>
      </w:r>
      <w:proofErr w:type="spellEnd"/>
      <w:r w:rsidRPr="00F8243A">
        <w:t xml:space="preserve"> </w:t>
      </w:r>
      <w:r w:rsidR="00107D82">
        <w:t>576 latu apmērā, t.i. 2013.gadā 52</w:t>
      </w:r>
      <w:r w:rsidR="00B85D42">
        <w:t>7</w:t>
      </w:r>
      <w:r w:rsidR="00107D82">
        <w:t xml:space="preserve"> latu apmērā, kur izmaksas veido </w:t>
      </w:r>
      <w:proofErr w:type="spellStart"/>
      <w:r w:rsidR="00107D82">
        <w:rPr>
          <w:i/>
        </w:rPr>
        <w:t>Horizon</w:t>
      </w:r>
      <w:proofErr w:type="spellEnd"/>
      <w:r w:rsidR="00107D82">
        <w:rPr>
          <w:i/>
        </w:rPr>
        <w:t xml:space="preserve"> </w:t>
      </w:r>
      <w:r w:rsidR="00107D82" w:rsidRPr="008F0EEF">
        <w:t>produkta iegādes,</w:t>
      </w:r>
      <w:r w:rsidR="00107D82">
        <w:t xml:space="preserve"> semināru pakalpojumu, atbalsta un</w:t>
      </w:r>
      <w:r w:rsidR="00107D82" w:rsidRPr="008F0EEF">
        <w:t xml:space="preserve"> konfigurācijas</w:t>
      </w:r>
      <w:r w:rsidR="00107D82">
        <w:t xml:space="preserve"> </w:t>
      </w:r>
      <w:r w:rsidR="00107D82" w:rsidRPr="008F0EEF">
        <w:t>pielāgošanas</w:t>
      </w:r>
      <w:r w:rsidR="00107D82">
        <w:t xml:space="preserve"> izmaksas; 2014.gadā </w:t>
      </w:r>
      <w:r w:rsidR="00B85D42">
        <w:t>49</w:t>
      </w:r>
      <w:r w:rsidR="00107D82">
        <w:t xml:space="preserve"> latu apmērā, </w:t>
      </w:r>
      <w:r w:rsidR="00107D82" w:rsidRPr="008F0EEF">
        <w:t xml:space="preserve">kur izmaksas veido </w:t>
      </w:r>
      <w:proofErr w:type="spellStart"/>
      <w:r w:rsidR="00107D82" w:rsidRPr="008F0EEF">
        <w:rPr>
          <w:i/>
        </w:rPr>
        <w:t>Horizon</w:t>
      </w:r>
      <w:proofErr w:type="spellEnd"/>
      <w:r w:rsidR="00107D82" w:rsidRPr="008F0EEF">
        <w:t xml:space="preserve"> produkta atbalsta izmaksas</w:t>
      </w:r>
      <w:r w:rsidR="00107D82" w:rsidRPr="00A150DF">
        <w:t>;</w:t>
      </w:r>
    </w:p>
    <w:p w:rsidR="006E41C5" w:rsidRPr="00F8243A" w:rsidRDefault="00AD2730" w:rsidP="00107D82">
      <w:pPr>
        <w:pStyle w:val="naisf"/>
        <w:numPr>
          <w:ilvl w:val="1"/>
          <w:numId w:val="1"/>
        </w:numPr>
        <w:spacing w:before="0" w:beforeAutospacing="0" w:after="0" w:afterAutospacing="0"/>
        <w:ind w:left="709" w:firstLine="0"/>
        <w:jc w:val="both"/>
      </w:pPr>
      <w:proofErr w:type="spellStart"/>
      <w:r w:rsidRPr="00F8243A">
        <w:rPr>
          <w:i/>
        </w:rPr>
        <w:t>Horizon</w:t>
      </w:r>
      <w:proofErr w:type="spellEnd"/>
      <w:r w:rsidRPr="00F8243A">
        <w:rPr>
          <w:i/>
        </w:rPr>
        <w:t xml:space="preserve"> </w:t>
      </w:r>
      <w:r w:rsidRPr="00F8243A">
        <w:t xml:space="preserve">grāmatvedības informācijas sistēmai </w:t>
      </w:r>
      <w:r w:rsidR="006E41C5" w:rsidRPr="00F8243A">
        <w:t>Rīgas dizaina un mākslas vidusskola</w:t>
      </w:r>
      <w:r w:rsidR="00A71179" w:rsidRPr="00F8243A">
        <w:t xml:space="preserve">i </w:t>
      </w:r>
      <w:r w:rsidR="00107D82">
        <w:t>576 latu apmērā, t.i. 2013.gadā 52</w:t>
      </w:r>
      <w:r w:rsidR="00B85D42">
        <w:t>7</w:t>
      </w:r>
      <w:r w:rsidR="00107D82">
        <w:t xml:space="preserve"> latu apmērā, kur izmaksas veido </w:t>
      </w:r>
      <w:proofErr w:type="spellStart"/>
      <w:r w:rsidR="00107D82">
        <w:rPr>
          <w:i/>
        </w:rPr>
        <w:t>Horizon</w:t>
      </w:r>
      <w:proofErr w:type="spellEnd"/>
      <w:r w:rsidR="00107D82">
        <w:rPr>
          <w:i/>
        </w:rPr>
        <w:t xml:space="preserve"> </w:t>
      </w:r>
      <w:r w:rsidR="00107D82" w:rsidRPr="008F0EEF">
        <w:t>produkta iegādes,</w:t>
      </w:r>
      <w:r w:rsidR="00107D82">
        <w:t xml:space="preserve"> semināru pakalpojumu, atbalsta un</w:t>
      </w:r>
      <w:r w:rsidR="00107D82" w:rsidRPr="008F0EEF">
        <w:t xml:space="preserve"> konfigurācijas</w:t>
      </w:r>
      <w:r w:rsidR="00107D82">
        <w:t xml:space="preserve"> </w:t>
      </w:r>
      <w:r w:rsidR="00107D82" w:rsidRPr="008F0EEF">
        <w:t>pielāgošanas</w:t>
      </w:r>
      <w:r w:rsidR="00107D82">
        <w:t xml:space="preserve"> izmaksas; 2014.gadā </w:t>
      </w:r>
      <w:r w:rsidR="00B85D42">
        <w:t xml:space="preserve">49 </w:t>
      </w:r>
      <w:r w:rsidR="00107D82">
        <w:t xml:space="preserve">latu apmērā, </w:t>
      </w:r>
      <w:r w:rsidR="00107D82" w:rsidRPr="008F0EEF">
        <w:t xml:space="preserve">kur izmaksas veido </w:t>
      </w:r>
      <w:proofErr w:type="spellStart"/>
      <w:r w:rsidR="00107D82" w:rsidRPr="008F0EEF">
        <w:rPr>
          <w:i/>
        </w:rPr>
        <w:t>Horizon</w:t>
      </w:r>
      <w:proofErr w:type="spellEnd"/>
      <w:r w:rsidR="00107D82" w:rsidRPr="008F0EEF">
        <w:t xml:space="preserve"> produkta atbalsta izmaksas</w:t>
      </w:r>
      <w:r w:rsidR="00107D82" w:rsidRPr="00A150DF">
        <w:t>;</w:t>
      </w:r>
    </w:p>
    <w:p w:rsidR="00A71179" w:rsidRPr="00F8243A" w:rsidRDefault="00A71179" w:rsidP="00107D82">
      <w:pPr>
        <w:pStyle w:val="naisf"/>
        <w:numPr>
          <w:ilvl w:val="1"/>
          <w:numId w:val="1"/>
        </w:numPr>
        <w:spacing w:before="0" w:beforeAutospacing="0" w:after="0" w:afterAutospacing="0"/>
        <w:ind w:left="709" w:firstLine="0"/>
        <w:jc w:val="both"/>
      </w:pPr>
      <w:proofErr w:type="spellStart"/>
      <w:r w:rsidRPr="00F8243A">
        <w:rPr>
          <w:i/>
        </w:rPr>
        <w:t>Horizon</w:t>
      </w:r>
      <w:proofErr w:type="spellEnd"/>
      <w:r w:rsidRPr="00F8243A">
        <w:rPr>
          <w:i/>
        </w:rPr>
        <w:t xml:space="preserve"> </w:t>
      </w:r>
      <w:r w:rsidRPr="00F8243A">
        <w:t xml:space="preserve">grāmatvedības informācijas sistēmai Rēzeknes mākslas un dizaina vidusskolai </w:t>
      </w:r>
      <w:r w:rsidR="00107D82">
        <w:t>576 latu apmērā, t.i. 2013.gadā 52</w:t>
      </w:r>
      <w:r w:rsidR="009E4944">
        <w:t>7</w:t>
      </w:r>
      <w:r w:rsidR="00107D82">
        <w:t xml:space="preserve"> latu apmērā, kur izmaksas veido </w:t>
      </w:r>
      <w:proofErr w:type="spellStart"/>
      <w:r w:rsidR="00107D82">
        <w:rPr>
          <w:i/>
        </w:rPr>
        <w:t>Horizon</w:t>
      </w:r>
      <w:proofErr w:type="spellEnd"/>
      <w:r w:rsidR="00107D82">
        <w:rPr>
          <w:i/>
        </w:rPr>
        <w:t xml:space="preserve"> </w:t>
      </w:r>
      <w:r w:rsidR="00107D82" w:rsidRPr="008F0EEF">
        <w:t>produkta iegādes,</w:t>
      </w:r>
      <w:r w:rsidR="00107D82">
        <w:t xml:space="preserve"> semināru pakalpojumu, atbalsta un</w:t>
      </w:r>
      <w:r w:rsidR="00107D82" w:rsidRPr="008F0EEF">
        <w:t xml:space="preserve"> konfigurācijas</w:t>
      </w:r>
      <w:r w:rsidR="00107D82">
        <w:t xml:space="preserve"> </w:t>
      </w:r>
      <w:r w:rsidR="00107D82" w:rsidRPr="008F0EEF">
        <w:t>pielāgošanas</w:t>
      </w:r>
      <w:r w:rsidR="00107D82">
        <w:t xml:space="preserve"> izmaksas; 2014.gadā 49 latu apmērā, </w:t>
      </w:r>
      <w:r w:rsidR="00107D82" w:rsidRPr="008F0EEF">
        <w:t xml:space="preserve">kur izmaksas veido </w:t>
      </w:r>
      <w:proofErr w:type="spellStart"/>
      <w:r w:rsidR="00107D82" w:rsidRPr="008F0EEF">
        <w:rPr>
          <w:i/>
        </w:rPr>
        <w:t>Horizon</w:t>
      </w:r>
      <w:proofErr w:type="spellEnd"/>
      <w:r w:rsidR="00107D82" w:rsidRPr="008F0EEF">
        <w:t xml:space="preserve"> produkta atbalsta izmaksas</w:t>
      </w:r>
      <w:r w:rsidR="00107D82" w:rsidRPr="00A150DF">
        <w:t>;</w:t>
      </w:r>
    </w:p>
    <w:p w:rsidR="00AD2730" w:rsidRDefault="00AD2730" w:rsidP="00107D82">
      <w:pPr>
        <w:pStyle w:val="naisf"/>
        <w:numPr>
          <w:ilvl w:val="1"/>
          <w:numId w:val="1"/>
        </w:numPr>
        <w:spacing w:before="0" w:beforeAutospacing="0" w:after="0" w:afterAutospacing="0"/>
        <w:ind w:left="709" w:firstLine="0"/>
        <w:jc w:val="both"/>
      </w:pPr>
      <w:proofErr w:type="spellStart"/>
      <w:r w:rsidRPr="00F8243A">
        <w:rPr>
          <w:i/>
        </w:rPr>
        <w:t>Horizon</w:t>
      </w:r>
      <w:proofErr w:type="spellEnd"/>
      <w:r w:rsidRPr="00F8243A">
        <w:rPr>
          <w:i/>
        </w:rPr>
        <w:t xml:space="preserve"> </w:t>
      </w:r>
      <w:r w:rsidRPr="00F8243A">
        <w:t xml:space="preserve">grāmatvedības informācijas sistēmai </w:t>
      </w:r>
      <w:r w:rsidR="006E41C5" w:rsidRPr="00F8243A">
        <w:t>Ventspils mūzikas vidusskola</w:t>
      </w:r>
      <w:r w:rsidR="00A71179" w:rsidRPr="00F8243A">
        <w:t xml:space="preserve">i 911 </w:t>
      </w:r>
      <w:r w:rsidR="00727FF8">
        <w:t xml:space="preserve">latu apmērā, t.i. 2013.gadā 790 latu apmērā, kur izmaksas veido </w:t>
      </w:r>
      <w:proofErr w:type="spellStart"/>
      <w:r w:rsidR="00727FF8">
        <w:rPr>
          <w:i/>
        </w:rPr>
        <w:t>Horizon</w:t>
      </w:r>
      <w:proofErr w:type="spellEnd"/>
      <w:r w:rsidR="00727FF8">
        <w:rPr>
          <w:i/>
        </w:rPr>
        <w:t xml:space="preserve"> </w:t>
      </w:r>
      <w:r w:rsidR="00727FF8" w:rsidRPr="008F0EEF">
        <w:t>produkta iegādes,</w:t>
      </w:r>
      <w:r w:rsidR="00727FF8">
        <w:t xml:space="preserve"> semināru pakalpojumu, atbalsta un</w:t>
      </w:r>
      <w:r w:rsidR="00727FF8" w:rsidRPr="008F0EEF">
        <w:t xml:space="preserve"> konfigurācijas</w:t>
      </w:r>
      <w:r w:rsidR="00727FF8">
        <w:t xml:space="preserve"> </w:t>
      </w:r>
      <w:r w:rsidR="00727FF8" w:rsidRPr="008F0EEF">
        <w:t>pielāgošanas</w:t>
      </w:r>
      <w:r w:rsidR="00727FF8">
        <w:t xml:space="preserve"> izmaksas; 2014.gadā 121 lata apmērā, </w:t>
      </w:r>
      <w:r w:rsidR="00727FF8" w:rsidRPr="008F0EEF">
        <w:t xml:space="preserve">kur izmaksas veido </w:t>
      </w:r>
      <w:proofErr w:type="spellStart"/>
      <w:r w:rsidR="00727FF8" w:rsidRPr="008F0EEF">
        <w:rPr>
          <w:i/>
        </w:rPr>
        <w:t>Horizon</w:t>
      </w:r>
      <w:proofErr w:type="spellEnd"/>
      <w:r w:rsidR="00727FF8" w:rsidRPr="008F0EEF">
        <w:t xml:space="preserve"> produkta atbalsta izmaksas</w:t>
      </w:r>
      <w:r w:rsidR="00A71179" w:rsidRPr="00F8243A">
        <w:t xml:space="preserve">. </w:t>
      </w:r>
    </w:p>
    <w:p w:rsidR="00107D82" w:rsidRPr="00F8243A" w:rsidRDefault="00107D82" w:rsidP="00107D82">
      <w:pPr>
        <w:pStyle w:val="naisf"/>
        <w:spacing w:before="0" w:beforeAutospacing="0" w:after="0" w:afterAutospacing="0"/>
        <w:ind w:left="709"/>
        <w:jc w:val="both"/>
      </w:pPr>
    </w:p>
    <w:p w:rsidR="00196294" w:rsidRDefault="00196294" w:rsidP="00196294">
      <w:pPr>
        <w:pStyle w:val="naisf"/>
        <w:numPr>
          <w:ilvl w:val="0"/>
          <w:numId w:val="1"/>
        </w:numPr>
        <w:spacing w:before="0" w:beforeAutospacing="0" w:after="0" w:afterAutospacing="0"/>
        <w:ind w:left="426" w:hanging="567"/>
        <w:jc w:val="both"/>
      </w:pPr>
      <w:r w:rsidRPr="00107D82">
        <w:t xml:space="preserve">Labklājības ministrijai grāmatvedības un </w:t>
      </w:r>
      <w:proofErr w:type="spellStart"/>
      <w:r w:rsidRPr="00107D82">
        <w:t>personālvadības</w:t>
      </w:r>
      <w:proofErr w:type="spellEnd"/>
      <w:r w:rsidRPr="00107D82">
        <w:t xml:space="preserve"> informācijas sistēmu pielāgošanai </w:t>
      </w:r>
      <w:proofErr w:type="spellStart"/>
      <w:r w:rsidRPr="00107D82">
        <w:rPr>
          <w:i/>
        </w:rPr>
        <w:t>euro</w:t>
      </w:r>
      <w:proofErr w:type="spellEnd"/>
      <w:r w:rsidRPr="00107D82">
        <w:t xml:space="preserve"> valūtai 88 1</w:t>
      </w:r>
      <w:r>
        <w:t>08</w:t>
      </w:r>
      <w:r w:rsidRPr="00107D82">
        <w:t xml:space="preserve"> </w:t>
      </w:r>
      <w:r>
        <w:t>latu apmērā</w:t>
      </w:r>
      <w:r w:rsidRPr="00107D82">
        <w:t>, t.i.,</w:t>
      </w:r>
    </w:p>
    <w:p w:rsidR="00196294" w:rsidRDefault="00196294" w:rsidP="00196294">
      <w:pPr>
        <w:pStyle w:val="naisf"/>
        <w:spacing w:before="0" w:beforeAutospacing="0" w:after="0" w:afterAutospacing="0"/>
        <w:ind w:left="426"/>
        <w:jc w:val="both"/>
      </w:pPr>
      <w:r>
        <w:t xml:space="preserve">2013.gadā </w:t>
      </w:r>
      <w:r w:rsidRPr="00A77186">
        <w:t>61</w:t>
      </w:r>
      <w:r>
        <w:t> </w:t>
      </w:r>
      <w:r w:rsidRPr="00A77186">
        <w:t xml:space="preserve">007 </w:t>
      </w:r>
      <w:r>
        <w:t>latu apmērā;</w:t>
      </w:r>
    </w:p>
    <w:p w:rsidR="00196294" w:rsidRPr="00107D82" w:rsidRDefault="00196294" w:rsidP="00196294">
      <w:pPr>
        <w:pStyle w:val="naisf"/>
        <w:spacing w:before="0" w:beforeAutospacing="0" w:after="0" w:afterAutospacing="0"/>
        <w:ind w:left="426"/>
        <w:jc w:val="both"/>
      </w:pPr>
      <w:r>
        <w:t xml:space="preserve">2014.gadā </w:t>
      </w:r>
      <w:r w:rsidRPr="00A77186">
        <w:t xml:space="preserve"> 27</w:t>
      </w:r>
      <w:r>
        <w:t> </w:t>
      </w:r>
      <w:r w:rsidRPr="00A77186">
        <w:t xml:space="preserve">101 </w:t>
      </w:r>
      <w:r>
        <w:t>latu apmērā –</w:t>
      </w:r>
    </w:p>
    <w:p w:rsidR="00196294" w:rsidRPr="00FA60A6" w:rsidRDefault="00196294" w:rsidP="00196294">
      <w:pPr>
        <w:pStyle w:val="naisf"/>
        <w:numPr>
          <w:ilvl w:val="1"/>
          <w:numId w:val="1"/>
        </w:numPr>
        <w:spacing w:before="0" w:beforeAutospacing="0" w:after="0" w:afterAutospacing="0"/>
        <w:ind w:left="709" w:firstLine="11"/>
        <w:jc w:val="both"/>
        <w:rPr>
          <w:color w:val="000000" w:themeColor="text1"/>
        </w:rPr>
      </w:pPr>
      <w:proofErr w:type="spellStart"/>
      <w:r w:rsidRPr="0018770A">
        <w:rPr>
          <w:i/>
        </w:rPr>
        <w:t>Horizon</w:t>
      </w:r>
      <w:proofErr w:type="spellEnd"/>
      <w:r w:rsidRPr="00A77186">
        <w:t xml:space="preserve"> grāmatvedības informācijas sistēmai Labklājības ministrijai 30 742 latu apmērā, t.i. 2013.gadā 13 641 latu apmērā, kur izmaksas veido </w:t>
      </w:r>
      <w:proofErr w:type="spellStart"/>
      <w:r w:rsidRPr="0018770A">
        <w:rPr>
          <w:i/>
        </w:rPr>
        <w:t>Horizon</w:t>
      </w:r>
      <w:proofErr w:type="spellEnd"/>
      <w:r w:rsidRPr="00A77186">
        <w:t xml:space="preserve"> produkta iegāde 1 315 lati, semināru pakalpojumi 3 533 lati, atbalstam 8 551 lati un konfigurācijas pielāgošanas izmaksas 242 lati; 2014.gadā 17 101 latu apmērā, kur izmaksas veido </w:t>
      </w:r>
      <w:proofErr w:type="spellStart"/>
      <w:r w:rsidRPr="0018770A">
        <w:rPr>
          <w:i/>
        </w:rPr>
        <w:t>Horizon</w:t>
      </w:r>
      <w:proofErr w:type="spellEnd"/>
      <w:r w:rsidRPr="00A77186">
        <w:t xml:space="preserve"> produkta atbalsta izmaks</w:t>
      </w:r>
      <w:r>
        <w:t>as</w:t>
      </w:r>
      <w:r w:rsidRPr="00A150DF">
        <w:t>;</w:t>
      </w:r>
    </w:p>
    <w:p w:rsidR="00196294" w:rsidRPr="00FA60A6" w:rsidRDefault="00196294" w:rsidP="00196294">
      <w:pPr>
        <w:pStyle w:val="naisf"/>
        <w:numPr>
          <w:ilvl w:val="1"/>
          <w:numId w:val="1"/>
        </w:numPr>
        <w:spacing w:before="0" w:beforeAutospacing="0" w:after="0" w:afterAutospacing="0"/>
        <w:ind w:left="709" w:firstLine="11"/>
        <w:jc w:val="both"/>
        <w:rPr>
          <w:color w:val="000000" w:themeColor="text1"/>
        </w:rPr>
      </w:pPr>
      <w:proofErr w:type="spellStart"/>
      <w:r w:rsidRPr="0018770A">
        <w:rPr>
          <w:i/>
        </w:rPr>
        <w:t>Horizon</w:t>
      </w:r>
      <w:proofErr w:type="spellEnd"/>
      <w:r w:rsidRPr="00A77186">
        <w:t xml:space="preserve"> grāmatvedības informācijas sistēmai Sociālās aprūpes centram "Rīga" 2013.gadā 1 463 latu apmērā, kur izmaksas veido </w:t>
      </w:r>
      <w:proofErr w:type="spellStart"/>
      <w:r w:rsidRPr="0018770A">
        <w:rPr>
          <w:i/>
        </w:rPr>
        <w:t>Horizon</w:t>
      </w:r>
      <w:proofErr w:type="spellEnd"/>
      <w:r w:rsidRPr="00A77186">
        <w:t xml:space="preserve"> produkta iegādes izmaksas</w:t>
      </w:r>
      <w:r>
        <w:t>;</w:t>
      </w:r>
    </w:p>
    <w:p w:rsidR="00196294" w:rsidRPr="00107D82" w:rsidRDefault="00196294" w:rsidP="00196294">
      <w:pPr>
        <w:pStyle w:val="naisf"/>
        <w:numPr>
          <w:ilvl w:val="1"/>
          <w:numId w:val="1"/>
        </w:numPr>
        <w:spacing w:before="0" w:beforeAutospacing="0" w:after="0" w:afterAutospacing="0"/>
        <w:ind w:left="709" w:firstLine="11"/>
        <w:jc w:val="both"/>
      </w:pPr>
      <w:proofErr w:type="spellStart"/>
      <w:r w:rsidRPr="0018770A">
        <w:rPr>
          <w:i/>
        </w:rPr>
        <w:t>Horizon</w:t>
      </w:r>
      <w:proofErr w:type="spellEnd"/>
      <w:r w:rsidRPr="00A77186">
        <w:t xml:space="preserve"> grāmatvedības informācijas sistēmai Sociālās aprūpes centram "Latgale" 2013.gadā 2 457 latu apmērā, kur izmaksas veido </w:t>
      </w:r>
      <w:proofErr w:type="spellStart"/>
      <w:r w:rsidRPr="0018770A">
        <w:rPr>
          <w:i/>
        </w:rPr>
        <w:t>Horizon</w:t>
      </w:r>
      <w:proofErr w:type="spellEnd"/>
      <w:r w:rsidRPr="00A77186">
        <w:t xml:space="preserve"> produkta iegādes un konfigurācijas pielāgošanas izmaksas</w:t>
      </w:r>
      <w:r w:rsidRPr="00A150DF">
        <w:t>;</w:t>
      </w:r>
    </w:p>
    <w:p w:rsidR="00196294" w:rsidRPr="00107D82" w:rsidRDefault="00196294" w:rsidP="00196294">
      <w:pPr>
        <w:pStyle w:val="naisf"/>
        <w:numPr>
          <w:ilvl w:val="1"/>
          <w:numId w:val="1"/>
        </w:numPr>
        <w:spacing w:before="0" w:beforeAutospacing="0" w:after="0" w:afterAutospacing="0"/>
        <w:ind w:left="709" w:firstLine="11"/>
        <w:jc w:val="both"/>
      </w:pPr>
      <w:proofErr w:type="spellStart"/>
      <w:r w:rsidRPr="0018770A">
        <w:rPr>
          <w:i/>
        </w:rPr>
        <w:t>Horizon</w:t>
      </w:r>
      <w:proofErr w:type="spellEnd"/>
      <w:r w:rsidRPr="00A77186">
        <w:t xml:space="preserve"> grāmatvedības informācijas sistēmai Sociālās aprūpes centram "Kurzeme" 2013.gadā 2 175 latu apmērā, kur izmaksas veido </w:t>
      </w:r>
      <w:proofErr w:type="spellStart"/>
      <w:r w:rsidRPr="0018770A">
        <w:rPr>
          <w:i/>
        </w:rPr>
        <w:t>Horizon</w:t>
      </w:r>
      <w:proofErr w:type="spellEnd"/>
      <w:r w:rsidRPr="00A77186">
        <w:t xml:space="preserve"> produkta iegādes un konfigurācijas pielāgošanas izmaksas</w:t>
      </w:r>
      <w:r w:rsidRPr="00A150DF">
        <w:t>;</w:t>
      </w:r>
    </w:p>
    <w:p w:rsidR="00196294" w:rsidRPr="00107D82" w:rsidRDefault="00196294" w:rsidP="00196294">
      <w:pPr>
        <w:pStyle w:val="naisf"/>
        <w:numPr>
          <w:ilvl w:val="1"/>
          <w:numId w:val="1"/>
        </w:numPr>
        <w:spacing w:before="0" w:beforeAutospacing="0" w:after="0" w:afterAutospacing="0"/>
        <w:ind w:left="709" w:firstLine="11"/>
        <w:jc w:val="both"/>
      </w:pPr>
      <w:proofErr w:type="spellStart"/>
      <w:r w:rsidRPr="0018770A">
        <w:rPr>
          <w:i/>
        </w:rPr>
        <w:t>Horizon</w:t>
      </w:r>
      <w:proofErr w:type="spellEnd"/>
      <w:r w:rsidRPr="00A77186">
        <w:t xml:space="preserve"> grāmatvedības informācijas sistēmai Sociālās aprūpes centram "Vidzeme" 2013.gadā 1 987 latu apmērā, kur izmaksas veido </w:t>
      </w:r>
      <w:proofErr w:type="spellStart"/>
      <w:r w:rsidRPr="0018770A">
        <w:rPr>
          <w:i/>
        </w:rPr>
        <w:t>Horizon</w:t>
      </w:r>
      <w:proofErr w:type="spellEnd"/>
      <w:r w:rsidRPr="00A77186">
        <w:t xml:space="preserve"> produkta iegādes un konfigurācijas pielāgošanas izmaksas</w:t>
      </w:r>
      <w:r w:rsidRPr="00A150DF">
        <w:t>;</w:t>
      </w:r>
    </w:p>
    <w:p w:rsidR="00196294" w:rsidRPr="00107D82" w:rsidRDefault="00196294" w:rsidP="00196294">
      <w:pPr>
        <w:pStyle w:val="naisf"/>
        <w:numPr>
          <w:ilvl w:val="1"/>
          <w:numId w:val="1"/>
        </w:numPr>
        <w:spacing w:before="0" w:beforeAutospacing="0" w:after="0" w:afterAutospacing="0"/>
        <w:ind w:left="709" w:firstLine="11"/>
        <w:jc w:val="both"/>
      </w:pPr>
      <w:proofErr w:type="spellStart"/>
      <w:r w:rsidRPr="0018770A">
        <w:rPr>
          <w:i/>
        </w:rPr>
        <w:t>Horizon</w:t>
      </w:r>
      <w:proofErr w:type="spellEnd"/>
      <w:r w:rsidRPr="00A77186">
        <w:t xml:space="preserve"> grāmatvedības informācijas sistēmai Sociālās aprūpes centram "Zemgale" 2013.gadā 2 362 latu apmērā, kur izmaksas veido </w:t>
      </w:r>
      <w:proofErr w:type="spellStart"/>
      <w:r w:rsidRPr="0018770A">
        <w:rPr>
          <w:i/>
        </w:rPr>
        <w:t>Horizon</w:t>
      </w:r>
      <w:proofErr w:type="spellEnd"/>
      <w:r w:rsidRPr="00A77186">
        <w:t xml:space="preserve"> produkta iegādes un konfigurācijas pielāgošanas izmaksas</w:t>
      </w:r>
      <w:r w:rsidRPr="00A150DF">
        <w:t>;</w:t>
      </w:r>
    </w:p>
    <w:p w:rsidR="00196294" w:rsidRPr="00107D82" w:rsidRDefault="00196294" w:rsidP="00196294">
      <w:pPr>
        <w:pStyle w:val="naisf"/>
        <w:numPr>
          <w:ilvl w:val="1"/>
          <w:numId w:val="1"/>
        </w:numPr>
        <w:spacing w:before="0" w:beforeAutospacing="0" w:after="0" w:afterAutospacing="0"/>
        <w:ind w:left="709" w:firstLine="11"/>
        <w:jc w:val="both"/>
      </w:pPr>
      <w:proofErr w:type="spellStart"/>
      <w:r w:rsidRPr="0018770A">
        <w:rPr>
          <w:i/>
        </w:rPr>
        <w:lastRenderedPageBreak/>
        <w:t>Horizon</w:t>
      </w:r>
      <w:proofErr w:type="spellEnd"/>
      <w:r w:rsidRPr="00A77186">
        <w:t xml:space="preserve"> grāmatvedības informācijas sistēmai Nodarbinātības valsts aģentūrai 2013.gadā 14 560 latu apmērā, kur izmaksas veido </w:t>
      </w:r>
      <w:proofErr w:type="spellStart"/>
      <w:r w:rsidRPr="0018770A">
        <w:rPr>
          <w:i/>
        </w:rPr>
        <w:t>Horizon</w:t>
      </w:r>
      <w:proofErr w:type="spellEnd"/>
      <w:r w:rsidRPr="00A77186">
        <w:t xml:space="preserve"> produkta iegādes, konfigurācijas </w:t>
      </w:r>
      <w:proofErr w:type="spellStart"/>
      <w:r w:rsidRPr="0018770A">
        <w:rPr>
          <w:i/>
        </w:rPr>
        <w:t>Horizon</w:t>
      </w:r>
      <w:proofErr w:type="spellEnd"/>
      <w:r w:rsidRPr="0018770A">
        <w:rPr>
          <w:i/>
        </w:rPr>
        <w:t xml:space="preserve"> BI</w:t>
      </w:r>
      <w:r w:rsidRPr="00A77186">
        <w:t xml:space="preserve"> (</w:t>
      </w:r>
      <w:r w:rsidR="00484795">
        <w:t>datu analīzes rīks</w:t>
      </w:r>
      <w:r w:rsidRPr="00A77186">
        <w:t>) pielāgošanas izmaksas</w:t>
      </w:r>
      <w:r w:rsidRPr="00A150DF">
        <w:t>;</w:t>
      </w:r>
    </w:p>
    <w:p w:rsidR="00196294" w:rsidRPr="00107D82" w:rsidRDefault="00196294" w:rsidP="00196294">
      <w:pPr>
        <w:pStyle w:val="naisf"/>
        <w:numPr>
          <w:ilvl w:val="1"/>
          <w:numId w:val="1"/>
        </w:numPr>
        <w:spacing w:before="0" w:beforeAutospacing="0" w:after="0" w:afterAutospacing="0"/>
        <w:ind w:left="709" w:firstLine="11"/>
        <w:jc w:val="both"/>
      </w:pPr>
      <w:proofErr w:type="spellStart"/>
      <w:r w:rsidRPr="00ED1CF4">
        <w:rPr>
          <w:i/>
        </w:rPr>
        <w:t>Horizon</w:t>
      </w:r>
      <w:proofErr w:type="spellEnd"/>
      <w:r w:rsidRPr="00A77186">
        <w:t xml:space="preserve"> grāmatvedības informācijas sistēmai Sociālās integrācijas valsts aģentūrai 2013.gadā 2 362 latu apmērā, kur izmaksas veido </w:t>
      </w:r>
      <w:proofErr w:type="spellStart"/>
      <w:r w:rsidRPr="00ED1CF4">
        <w:rPr>
          <w:i/>
        </w:rPr>
        <w:t>Horizon</w:t>
      </w:r>
      <w:proofErr w:type="spellEnd"/>
      <w:r w:rsidRPr="00A77186">
        <w:t xml:space="preserve"> produkta iegādes, konfigurācijas pielāgošanas izmaksas</w:t>
      </w:r>
      <w:r w:rsidRPr="00A150DF">
        <w:t>;</w:t>
      </w:r>
    </w:p>
    <w:p w:rsidR="00196294" w:rsidRPr="00F126D4" w:rsidRDefault="00196294" w:rsidP="00196294">
      <w:pPr>
        <w:pStyle w:val="naisf"/>
        <w:numPr>
          <w:ilvl w:val="1"/>
          <w:numId w:val="1"/>
        </w:numPr>
        <w:spacing w:before="0" w:beforeAutospacing="0" w:after="0" w:afterAutospacing="0"/>
        <w:ind w:left="709" w:firstLine="11"/>
        <w:jc w:val="both"/>
      </w:pPr>
      <w:proofErr w:type="spellStart"/>
      <w:r w:rsidRPr="00ED1CF4">
        <w:rPr>
          <w:i/>
        </w:rPr>
        <w:t>Sun</w:t>
      </w:r>
      <w:proofErr w:type="spellEnd"/>
      <w:r w:rsidRPr="00ED1CF4">
        <w:rPr>
          <w:i/>
        </w:rPr>
        <w:t xml:space="preserve"> </w:t>
      </w:r>
      <w:proofErr w:type="spellStart"/>
      <w:r w:rsidRPr="00ED1CF4">
        <w:rPr>
          <w:i/>
        </w:rPr>
        <w:t>Systems</w:t>
      </w:r>
      <w:proofErr w:type="spellEnd"/>
      <w:r w:rsidRPr="00ED1CF4">
        <w:rPr>
          <w:i/>
        </w:rPr>
        <w:t>/Vision</w:t>
      </w:r>
      <w:r w:rsidRPr="00A77186">
        <w:t xml:space="preserve"> grāmatvedības un </w:t>
      </w:r>
      <w:proofErr w:type="spellStart"/>
      <w:r w:rsidRPr="00A77186">
        <w:t>personālvadības</w:t>
      </w:r>
      <w:proofErr w:type="spellEnd"/>
      <w:r w:rsidRPr="00A77186">
        <w:t xml:space="preserve"> informācijas sistēmai Valsts sociālās apdrošināšanas aģentūrai 30 000 latu apmērā, t.i. 2013.gadā 20 000 latu apmērā un 2014.gadā 10 000 latu, kur izmaksas veido sistēmas datu pārnešana un pielāgošana darbam ar </w:t>
      </w:r>
      <w:proofErr w:type="spellStart"/>
      <w:r w:rsidRPr="00ED1CF4">
        <w:rPr>
          <w:i/>
        </w:rPr>
        <w:t>euro</w:t>
      </w:r>
      <w:proofErr w:type="spellEnd"/>
      <w:r w:rsidRPr="00A77186">
        <w:t xml:space="preserve"> valūtu</w:t>
      </w:r>
      <w:r w:rsidRPr="00F126D4">
        <w:t xml:space="preserve">. </w:t>
      </w:r>
    </w:p>
    <w:p w:rsidR="00107D82" w:rsidRPr="00107D82" w:rsidRDefault="00107D82" w:rsidP="00107D82">
      <w:pPr>
        <w:pStyle w:val="naisf"/>
        <w:spacing w:before="0" w:beforeAutospacing="0" w:after="0" w:afterAutospacing="0"/>
        <w:ind w:left="720"/>
        <w:jc w:val="both"/>
      </w:pPr>
    </w:p>
    <w:p w:rsidR="004121C0" w:rsidRDefault="004121C0" w:rsidP="001B406B">
      <w:pPr>
        <w:pStyle w:val="naisf"/>
        <w:numPr>
          <w:ilvl w:val="0"/>
          <w:numId w:val="1"/>
        </w:numPr>
        <w:tabs>
          <w:tab w:val="left" w:pos="1276"/>
        </w:tabs>
        <w:spacing w:before="0" w:beforeAutospacing="0" w:after="0" w:afterAutospacing="0"/>
        <w:ind w:left="426" w:hanging="426"/>
        <w:jc w:val="both"/>
      </w:pPr>
      <w:r w:rsidRPr="00F8243A">
        <w:t xml:space="preserve">Satiksmes ministrijai </w:t>
      </w:r>
      <w:proofErr w:type="spellStart"/>
      <w:r w:rsidR="0074776D" w:rsidRPr="00F8243A">
        <w:rPr>
          <w:i/>
        </w:rPr>
        <w:t>Horizon</w:t>
      </w:r>
      <w:proofErr w:type="spellEnd"/>
      <w:r w:rsidR="0074776D" w:rsidRPr="00F8243A">
        <w:t xml:space="preserve"> grāmatvedības informācijas sistēmas pielāgošanai </w:t>
      </w:r>
      <w:proofErr w:type="spellStart"/>
      <w:r w:rsidR="0074776D" w:rsidRPr="00F8243A">
        <w:rPr>
          <w:i/>
        </w:rPr>
        <w:t>euro</w:t>
      </w:r>
      <w:proofErr w:type="spellEnd"/>
      <w:r w:rsidR="0074776D" w:rsidRPr="00F8243A">
        <w:t xml:space="preserve"> valūtai </w:t>
      </w:r>
      <w:r w:rsidR="00925777" w:rsidRPr="00F8243A">
        <w:t>2</w:t>
      </w:r>
      <w:r w:rsidRPr="00F8243A">
        <w:t> 5</w:t>
      </w:r>
      <w:r w:rsidR="00925777" w:rsidRPr="00F8243A">
        <w:t>71</w:t>
      </w:r>
      <w:r w:rsidR="00F126D4">
        <w:t xml:space="preserve"> lata apmērā, t.i. 2013.gadā 2 208 latu apmērā, kur izmaksas veido </w:t>
      </w:r>
      <w:proofErr w:type="spellStart"/>
      <w:r w:rsidR="00F126D4">
        <w:rPr>
          <w:i/>
        </w:rPr>
        <w:t>Horizon</w:t>
      </w:r>
      <w:proofErr w:type="spellEnd"/>
      <w:r w:rsidR="00F126D4">
        <w:rPr>
          <w:i/>
        </w:rPr>
        <w:t xml:space="preserve"> </w:t>
      </w:r>
      <w:r w:rsidR="00F126D4" w:rsidRPr="008F0EEF">
        <w:t>produkta iegādes,</w:t>
      </w:r>
      <w:r w:rsidR="00F126D4">
        <w:t xml:space="preserve"> semināru pakalpojumu, atbalsta un</w:t>
      </w:r>
      <w:r w:rsidR="00F126D4" w:rsidRPr="008F0EEF">
        <w:t xml:space="preserve"> konfigurācijas</w:t>
      </w:r>
      <w:r w:rsidR="00F126D4">
        <w:t xml:space="preserve"> </w:t>
      </w:r>
      <w:r w:rsidR="00F126D4" w:rsidRPr="008F0EEF">
        <w:t>pielāgošanas</w:t>
      </w:r>
      <w:r w:rsidR="00F126D4">
        <w:t xml:space="preserve"> izmaksas; 2014.gadā 363 latu apmērā, </w:t>
      </w:r>
      <w:r w:rsidR="00F126D4" w:rsidRPr="008F0EEF">
        <w:t xml:space="preserve">kur izmaksas veido </w:t>
      </w:r>
      <w:proofErr w:type="spellStart"/>
      <w:r w:rsidR="00F126D4" w:rsidRPr="008F0EEF">
        <w:rPr>
          <w:i/>
        </w:rPr>
        <w:t>Horizon</w:t>
      </w:r>
      <w:proofErr w:type="spellEnd"/>
      <w:r w:rsidR="00F126D4" w:rsidRPr="008F0EEF">
        <w:t xml:space="preserve"> produkta atbalsta izmaksas</w:t>
      </w:r>
      <w:r w:rsidRPr="00F8243A">
        <w:t xml:space="preserve">. </w:t>
      </w:r>
    </w:p>
    <w:p w:rsidR="00FA60A6" w:rsidRPr="00F8243A" w:rsidRDefault="00FA60A6" w:rsidP="00FA60A6">
      <w:pPr>
        <w:pStyle w:val="naisf"/>
        <w:tabs>
          <w:tab w:val="left" w:pos="1276"/>
        </w:tabs>
        <w:spacing w:before="0" w:beforeAutospacing="0" w:after="0" w:afterAutospacing="0"/>
        <w:ind w:left="720"/>
        <w:jc w:val="both"/>
      </w:pPr>
    </w:p>
    <w:p w:rsidR="004121C0" w:rsidRDefault="004121C0" w:rsidP="001B406B">
      <w:pPr>
        <w:pStyle w:val="naisf"/>
        <w:numPr>
          <w:ilvl w:val="0"/>
          <w:numId w:val="1"/>
        </w:numPr>
        <w:tabs>
          <w:tab w:val="left" w:pos="1276"/>
        </w:tabs>
        <w:spacing w:before="0" w:beforeAutospacing="0" w:after="0" w:afterAutospacing="0"/>
        <w:ind w:left="426" w:hanging="426"/>
        <w:jc w:val="both"/>
      </w:pPr>
      <w:r w:rsidRPr="00F8243A">
        <w:t xml:space="preserve">Tieslietu ministrijai </w:t>
      </w:r>
      <w:proofErr w:type="spellStart"/>
      <w:r w:rsidR="0074776D" w:rsidRPr="00F8243A">
        <w:rPr>
          <w:i/>
        </w:rPr>
        <w:t>Horizon</w:t>
      </w:r>
      <w:proofErr w:type="spellEnd"/>
      <w:r w:rsidR="0074776D" w:rsidRPr="00F8243A">
        <w:t xml:space="preserve"> grāmatvedības informācijas sistēmas pielāgošanai </w:t>
      </w:r>
      <w:proofErr w:type="spellStart"/>
      <w:r w:rsidR="0074776D" w:rsidRPr="00F8243A">
        <w:rPr>
          <w:i/>
        </w:rPr>
        <w:t>euro</w:t>
      </w:r>
      <w:proofErr w:type="spellEnd"/>
      <w:r w:rsidR="0074776D" w:rsidRPr="00F8243A">
        <w:t xml:space="preserve"> valūtai 6</w:t>
      </w:r>
      <w:r w:rsidR="00484795">
        <w:t>5 336</w:t>
      </w:r>
      <w:r w:rsidR="00196294">
        <w:t xml:space="preserve"> </w:t>
      </w:r>
      <w:r w:rsidRPr="00F8243A">
        <w:t>lat</w:t>
      </w:r>
      <w:r w:rsidR="001B406B">
        <w:t xml:space="preserve">u apmērā, </w:t>
      </w:r>
      <w:r w:rsidR="001B406B" w:rsidRPr="00F80765">
        <w:t xml:space="preserve">kur izmaksas veido </w:t>
      </w:r>
      <w:proofErr w:type="spellStart"/>
      <w:r w:rsidR="001B406B" w:rsidRPr="00F80765">
        <w:rPr>
          <w:i/>
        </w:rPr>
        <w:t>Horizon</w:t>
      </w:r>
      <w:proofErr w:type="spellEnd"/>
      <w:r w:rsidR="001B406B" w:rsidRPr="00F80765">
        <w:t xml:space="preserve"> produkta iegāde, semināru pakalpojumu, atbalsta, konfigurācijas, </w:t>
      </w:r>
      <w:proofErr w:type="spellStart"/>
      <w:r w:rsidR="001B406B" w:rsidRPr="00F80765">
        <w:t>saskarnes</w:t>
      </w:r>
      <w:proofErr w:type="spellEnd"/>
      <w:r w:rsidR="001B406B" w:rsidRPr="00F80765">
        <w:t xml:space="preserve"> pielāgošanas un </w:t>
      </w:r>
      <w:proofErr w:type="spellStart"/>
      <w:r w:rsidR="001B406B" w:rsidRPr="008F0EEF">
        <w:rPr>
          <w:i/>
        </w:rPr>
        <w:t>Horizon</w:t>
      </w:r>
      <w:proofErr w:type="spellEnd"/>
      <w:r w:rsidR="001B406B" w:rsidRPr="008F0EEF">
        <w:rPr>
          <w:i/>
        </w:rPr>
        <w:t xml:space="preserve"> BI</w:t>
      </w:r>
      <w:r w:rsidR="001B406B" w:rsidRPr="00A150DF">
        <w:t xml:space="preserve"> (</w:t>
      </w:r>
      <w:r w:rsidR="00484795" w:rsidRPr="00484795">
        <w:t>datu analīzes rīks</w:t>
      </w:r>
      <w:r w:rsidR="001B406B" w:rsidRPr="00A150DF">
        <w:t xml:space="preserve">) </w:t>
      </w:r>
      <w:r w:rsidR="001B406B" w:rsidRPr="00F80765">
        <w:t>pielāgošanas izmaksas</w:t>
      </w:r>
      <w:r w:rsidR="001B406B">
        <w:t xml:space="preserve">, t.i. </w:t>
      </w:r>
    </w:p>
    <w:p w:rsidR="001B406B" w:rsidRDefault="001B406B" w:rsidP="001B406B">
      <w:pPr>
        <w:pStyle w:val="naisf"/>
        <w:tabs>
          <w:tab w:val="left" w:pos="1276"/>
        </w:tabs>
        <w:spacing w:before="0" w:beforeAutospacing="0" w:after="0" w:afterAutospacing="0"/>
        <w:ind w:left="426"/>
        <w:jc w:val="both"/>
      </w:pPr>
      <w:r>
        <w:t xml:space="preserve">2013.gadā </w:t>
      </w:r>
      <w:r w:rsidR="00484795">
        <w:t>41 934</w:t>
      </w:r>
      <w:r w:rsidR="00196294">
        <w:t xml:space="preserve"> </w:t>
      </w:r>
      <w:r>
        <w:t>latu apmērā;</w:t>
      </w:r>
    </w:p>
    <w:p w:rsidR="001B406B" w:rsidRDefault="001B406B" w:rsidP="001B406B">
      <w:pPr>
        <w:pStyle w:val="naisf"/>
        <w:tabs>
          <w:tab w:val="left" w:pos="1276"/>
        </w:tabs>
        <w:spacing w:before="0" w:beforeAutospacing="0" w:after="0" w:afterAutospacing="0"/>
        <w:ind w:left="426"/>
        <w:jc w:val="both"/>
      </w:pPr>
      <w:r>
        <w:t xml:space="preserve">2014.gadā </w:t>
      </w:r>
      <w:r w:rsidR="00484795">
        <w:t>23 402 latu</w:t>
      </w:r>
      <w:r>
        <w:t xml:space="preserve"> apmērā, t.sk.,</w:t>
      </w:r>
    </w:p>
    <w:p w:rsidR="001B406B" w:rsidRPr="00F8243A" w:rsidRDefault="001B406B" w:rsidP="001B406B">
      <w:pPr>
        <w:pStyle w:val="naisf"/>
        <w:tabs>
          <w:tab w:val="left" w:pos="1276"/>
        </w:tabs>
        <w:spacing w:before="0" w:beforeAutospacing="0" w:after="0" w:afterAutospacing="0"/>
        <w:ind w:left="426"/>
        <w:jc w:val="both"/>
      </w:pPr>
      <w:r>
        <w:t xml:space="preserve">9.1. Satversmes aizsardzības birojam 911 latu apmērā, t.i. 2013.gadā 790 latu apmērā, kur izmaksas veido </w:t>
      </w:r>
      <w:proofErr w:type="spellStart"/>
      <w:r>
        <w:rPr>
          <w:i/>
        </w:rPr>
        <w:t>Horizon</w:t>
      </w:r>
      <w:proofErr w:type="spellEnd"/>
      <w:r>
        <w:rPr>
          <w:i/>
        </w:rPr>
        <w:t xml:space="preserve"> </w:t>
      </w:r>
      <w:r w:rsidRPr="008F0EEF">
        <w:t>produkta iegādes,</w:t>
      </w:r>
      <w:r>
        <w:t xml:space="preserve"> semināru pakalpojumu, atbalsta un</w:t>
      </w:r>
      <w:r w:rsidRPr="008F0EEF">
        <w:t xml:space="preserve"> konfigurācijas</w:t>
      </w:r>
      <w:r>
        <w:t xml:space="preserve"> </w:t>
      </w:r>
      <w:r w:rsidRPr="008F0EEF">
        <w:t>pielāgošanas</w:t>
      </w:r>
      <w:r>
        <w:t xml:space="preserve"> izmaksas; 2014.gadā 121 lata apmērā, </w:t>
      </w:r>
      <w:r w:rsidRPr="008F0EEF">
        <w:t xml:space="preserve">kur izmaksas veido </w:t>
      </w:r>
      <w:proofErr w:type="spellStart"/>
      <w:r w:rsidRPr="008F0EEF">
        <w:rPr>
          <w:i/>
        </w:rPr>
        <w:t>Horizon</w:t>
      </w:r>
      <w:proofErr w:type="spellEnd"/>
      <w:r w:rsidRPr="008F0EEF">
        <w:t xml:space="preserve"> produkta atbalsta izmaksas</w:t>
      </w:r>
      <w:r>
        <w:t>.</w:t>
      </w:r>
    </w:p>
    <w:p w:rsidR="001B406B" w:rsidRDefault="001B406B" w:rsidP="001B406B">
      <w:pPr>
        <w:pStyle w:val="naisf"/>
        <w:tabs>
          <w:tab w:val="left" w:pos="1276"/>
        </w:tabs>
        <w:spacing w:before="0" w:beforeAutospacing="0" w:after="0" w:afterAutospacing="0"/>
        <w:ind w:left="426"/>
        <w:jc w:val="both"/>
      </w:pPr>
    </w:p>
    <w:p w:rsidR="004121C0" w:rsidRPr="00F8243A" w:rsidRDefault="004121C0" w:rsidP="001B406B">
      <w:pPr>
        <w:pStyle w:val="naisf"/>
        <w:numPr>
          <w:ilvl w:val="0"/>
          <w:numId w:val="1"/>
        </w:numPr>
        <w:spacing w:before="0" w:beforeAutospacing="0" w:after="0" w:afterAutospacing="0"/>
        <w:ind w:left="284" w:hanging="284"/>
        <w:jc w:val="both"/>
      </w:pPr>
      <w:r w:rsidRPr="00F8243A">
        <w:t xml:space="preserve">Veselības ministrijai </w:t>
      </w:r>
      <w:r w:rsidR="0074776D" w:rsidRPr="00F8243A">
        <w:t xml:space="preserve">grāmatvedības informācijas sistēmu pielāgošanai </w:t>
      </w:r>
      <w:proofErr w:type="spellStart"/>
      <w:r w:rsidR="0074776D" w:rsidRPr="00F8243A">
        <w:rPr>
          <w:i/>
        </w:rPr>
        <w:t>euro</w:t>
      </w:r>
      <w:proofErr w:type="spellEnd"/>
      <w:r w:rsidR="0074776D" w:rsidRPr="00F8243A">
        <w:t xml:space="preserve"> valūtai </w:t>
      </w:r>
      <w:r w:rsidR="00625134">
        <w:t>67 </w:t>
      </w:r>
      <w:r w:rsidR="00CF38F7">
        <w:t xml:space="preserve">417 </w:t>
      </w:r>
      <w:r w:rsidR="00625134">
        <w:t>latu apmērā</w:t>
      </w:r>
      <w:r w:rsidRPr="00F8243A">
        <w:t>, t.i.,</w:t>
      </w:r>
    </w:p>
    <w:p w:rsidR="004121C0" w:rsidRPr="00F8243A" w:rsidRDefault="004121C0" w:rsidP="00F8243A">
      <w:pPr>
        <w:pStyle w:val="naisf"/>
        <w:tabs>
          <w:tab w:val="left" w:pos="1276"/>
        </w:tabs>
        <w:spacing w:before="0" w:beforeAutospacing="0" w:after="0" w:afterAutospacing="0"/>
        <w:ind w:firstLine="720"/>
        <w:jc w:val="both"/>
      </w:pPr>
      <w:r w:rsidRPr="00F8243A">
        <w:t xml:space="preserve">2013.gadā </w:t>
      </w:r>
      <w:r w:rsidR="00CF38F7">
        <w:t xml:space="preserve">28 667 </w:t>
      </w:r>
      <w:r w:rsidRPr="00F8243A">
        <w:t>lat</w:t>
      </w:r>
      <w:r w:rsidR="00625134">
        <w:t>u apmērā;</w:t>
      </w:r>
      <w:r w:rsidRPr="00F8243A">
        <w:t xml:space="preserve"> </w:t>
      </w:r>
    </w:p>
    <w:p w:rsidR="004121C0" w:rsidRPr="00F8243A" w:rsidRDefault="004121C0" w:rsidP="00F8243A">
      <w:pPr>
        <w:pStyle w:val="naisf"/>
        <w:tabs>
          <w:tab w:val="left" w:pos="1276"/>
        </w:tabs>
        <w:spacing w:before="0" w:beforeAutospacing="0" w:after="0" w:afterAutospacing="0"/>
        <w:ind w:firstLine="720"/>
        <w:jc w:val="both"/>
      </w:pPr>
      <w:r w:rsidRPr="00F8243A">
        <w:t xml:space="preserve">2014.gadā </w:t>
      </w:r>
      <w:r w:rsidR="00CF38F7">
        <w:t xml:space="preserve">38 750 </w:t>
      </w:r>
      <w:r w:rsidR="00625134">
        <w:t>latu apmērā –</w:t>
      </w:r>
      <w:r w:rsidRPr="00F8243A">
        <w:t xml:space="preserve"> </w:t>
      </w:r>
    </w:p>
    <w:p w:rsidR="003C3DC8" w:rsidRPr="00CF38F7" w:rsidRDefault="00196294" w:rsidP="00196294">
      <w:pPr>
        <w:pStyle w:val="naisf"/>
        <w:numPr>
          <w:ilvl w:val="1"/>
          <w:numId w:val="1"/>
        </w:numPr>
        <w:spacing w:before="0" w:beforeAutospacing="0" w:after="0" w:afterAutospacing="0"/>
        <w:jc w:val="both"/>
      </w:pPr>
      <w:r w:rsidRPr="00CF38F7">
        <w:t>Valsts asinsdonoru centram grāmatvedības programmai "1C" 2013.gadā  500 latu apmērā, kur izmaksas veido cilvēkresursi, t.i. stundu likme un kopējais patērētais laiks</w:t>
      </w:r>
      <w:r w:rsidR="003C3DC8" w:rsidRPr="00CF38F7">
        <w:t xml:space="preserve">; </w:t>
      </w:r>
    </w:p>
    <w:p w:rsidR="00CF38F7" w:rsidRPr="00CF38F7" w:rsidRDefault="00CF38F7" w:rsidP="00625134">
      <w:pPr>
        <w:pStyle w:val="naisf"/>
        <w:numPr>
          <w:ilvl w:val="1"/>
          <w:numId w:val="1"/>
        </w:numPr>
        <w:spacing w:before="0" w:beforeAutospacing="0" w:after="0" w:afterAutospacing="0"/>
        <w:ind w:left="426" w:firstLine="0"/>
        <w:jc w:val="both"/>
      </w:pPr>
      <w:r w:rsidRPr="00CF38F7">
        <w:t>Valsts sporta medicīnas centram grāmatvedības programmai "1C" 2013.gadā  500 latu apmērā, kur izmaksas veido cilvēkresursi, t.i. stundu likme un kopējais patērētais laiks;</w:t>
      </w:r>
    </w:p>
    <w:p w:rsidR="003C3DC8" w:rsidRPr="00CF38F7" w:rsidRDefault="00484795" w:rsidP="00625134">
      <w:pPr>
        <w:pStyle w:val="naisf"/>
        <w:numPr>
          <w:ilvl w:val="1"/>
          <w:numId w:val="1"/>
        </w:numPr>
        <w:spacing w:before="0" w:beforeAutospacing="0" w:after="0" w:afterAutospacing="0"/>
        <w:ind w:left="426" w:firstLine="0"/>
        <w:jc w:val="both"/>
      </w:pPr>
      <w:r w:rsidRPr="00CF38F7">
        <w:t>grāmatvedības programmai Paula Stradiņa medicīnas muzejam 2013.gadā 3 176 latu apmērā, kur izmaksas veido datorprogrammas iegāde, cilvēkresursi, t.i. stundu likme un kopējais patērētais laiks un 2014.gadā 384 latu apmērā, kur izmaksas veido cilvēkresursi, t.i. stundu likme un kopējais patērētais laiks</w:t>
      </w:r>
      <w:r w:rsidR="00D84A40" w:rsidRPr="00CF38F7">
        <w:t>;</w:t>
      </w:r>
    </w:p>
    <w:p w:rsidR="003C3DC8" w:rsidRPr="00CF38F7" w:rsidRDefault="008D4B15" w:rsidP="00625134">
      <w:pPr>
        <w:pStyle w:val="naisf"/>
        <w:numPr>
          <w:ilvl w:val="1"/>
          <w:numId w:val="1"/>
        </w:numPr>
        <w:spacing w:before="0" w:beforeAutospacing="0" w:after="0" w:afterAutospacing="0"/>
        <w:ind w:left="426" w:firstLine="0"/>
        <w:jc w:val="both"/>
      </w:pPr>
      <w:r w:rsidRPr="00CF38F7">
        <w:t>grāmatvedības programmai Valsts tiesu medicīnas ekspertīzes centram 2013.gadā 3 840 latu apmērā un 2014.gadā 1 180 latu apmērā, kur izmaksas veido datorprogrammas iegāde, cilvēkresursi, t.i. stundu likme un kopējais patērētais laiks</w:t>
      </w:r>
      <w:r w:rsidR="00D84A40" w:rsidRPr="00CF38F7">
        <w:t>;</w:t>
      </w:r>
    </w:p>
    <w:p w:rsidR="003C3DC8" w:rsidRPr="00CF38F7" w:rsidRDefault="008D4B15" w:rsidP="00625134">
      <w:pPr>
        <w:pStyle w:val="naisf"/>
        <w:numPr>
          <w:ilvl w:val="1"/>
          <w:numId w:val="1"/>
        </w:numPr>
        <w:spacing w:before="0" w:beforeAutospacing="0" w:after="0" w:afterAutospacing="0"/>
        <w:ind w:left="426" w:firstLine="0"/>
        <w:jc w:val="both"/>
      </w:pPr>
      <w:proofErr w:type="spellStart"/>
      <w:r w:rsidRPr="00CF38F7">
        <w:rPr>
          <w:i/>
        </w:rPr>
        <w:t>Horizon</w:t>
      </w:r>
      <w:proofErr w:type="spellEnd"/>
      <w:r w:rsidRPr="00CF38F7">
        <w:t xml:space="preserve"> grāmatvedības informācijas sistēmai Veselības inspekcijai 2013.gadā 3 094 latu apmērā un 2014.gadā 886 latu apmērā, kur izmaksas veido </w:t>
      </w:r>
      <w:proofErr w:type="spellStart"/>
      <w:r w:rsidRPr="00CF38F7">
        <w:rPr>
          <w:i/>
        </w:rPr>
        <w:t>Horizon</w:t>
      </w:r>
      <w:proofErr w:type="spellEnd"/>
      <w:r w:rsidRPr="00CF38F7">
        <w:t xml:space="preserve"> produkta iegādes, semināru pakalpojumu, atbalsta un konfigurācijas pielāgošanas izmaksas</w:t>
      </w:r>
      <w:r w:rsidR="00625134" w:rsidRPr="00CF38F7">
        <w:t>;</w:t>
      </w:r>
    </w:p>
    <w:p w:rsidR="003C3DC8" w:rsidRPr="00CF38F7" w:rsidRDefault="00034506" w:rsidP="00625134">
      <w:pPr>
        <w:pStyle w:val="naisf"/>
        <w:numPr>
          <w:ilvl w:val="1"/>
          <w:numId w:val="1"/>
        </w:numPr>
        <w:spacing w:before="0" w:beforeAutospacing="0" w:after="0" w:afterAutospacing="0"/>
        <w:ind w:left="426" w:firstLine="0"/>
        <w:jc w:val="both"/>
      </w:pPr>
      <w:proofErr w:type="spellStart"/>
      <w:r w:rsidRPr="00CF38F7">
        <w:rPr>
          <w:i/>
        </w:rPr>
        <w:t>Horizon</w:t>
      </w:r>
      <w:proofErr w:type="spellEnd"/>
      <w:r w:rsidRPr="00CF38F7">
        <w:t xml:space="preserve"> grāmatvedības informācijas sistēmai Nacionālajam veselības dienestam 2013.gadā 3 544 latu apmērā un 2014.gadā 4 114 latu apmērā, kur izmaksas </w:t>
      </w:r>
      <w:r w:rsidRPr="00CF38F7">
        <w:lastRenderedPageBreak/>
        <w:t xml:space="preserve">veido </w:t>
      </w:r>
      <w:proofErr w:type="spellStart"/>
      <w:r w:rsidRPr="00CF38F7">
        <w:rPr>
          <w:i/>
        </w:rPr>
        <w:t>Horizon</w:t>
      </w:r>
      <w:proofErr w:type="spellEnd"/>
      <w:r w:rsidRPr="00CF38F7">
        <w:t xml:space="preserve"> produkta iegādes, semināru pakalpojumu, atbalsta un konfigurācijas pielāgošanas izmaksas</w:t>
      </w:r>
      <w:r w:rsidR="00625134" w:rsidRPr="00CF38F7">
        <w:t>;</w:t>
      </w:r>
    </w:p>
    <w:p w:rsidR="00CF38F7" w:rsidRPr="00CF38F7" w:rsidRDefault="00CF38F7" w:rsidP="00625134">
      <w:pPr>
        <w:pStyle w:val="naisf"/>
        <w:numPr>
          <w:ilvl w:val="1"/>
          <w:numId w:val="1"/>
        </w:numPr>
        <w:spacing w:before="0" w:beforeAutospacing="0" w:after="0" w:afterAutospacing="0"/>
        <w:ind w:left="426" w:firstLine="0"/>
        <w:jc w:val="both"/>
      </w:pPr>
      <w:proofErr w:type="spellStart"/>
      <w:r w:rsidRPr="00CF38F7">
        <w:rPr>
          <w:i/>
        </w:rPr>
        <w:t>Horizon</w:t>
      </w:r>
      <w:proofErr w:type="spellEnd"/>
      <w:r w:rsidRPr="00CF38F7">
        <w:t xml:space="preserve"> grāmatvedības informācijas sistēmai Slimību profilakses un kontroles centram 2013.gadā 4 783 latu apmērā un 2014.gadā 1936 latu apmērā, kur izmaksas veido </w:t>
      </w:r>
      <w:proofErr w:type="spellStart"/>
      <w:r w:rsidRPr="00CF38F7">
        <w:rPr>
          <w:i/>
        </w:rPr>
        <w:t>Horizon</w:t>
      </w:r>
      <w:proofErr w:type="spellEnd"/>
      <w:r w:rsidRPr="00CF38F7">
        <w:t xml:space="preserve"> produkta iegādes, semināru pakalpojumu, atbalsta un konfigurācijas pielāgošanas izmaksas;</w:t>
      </w:r>
    </w:p>
    <w:p w:rsidR="003C3DC8" w:rsidRPr="00CF38F7" w:rsidRDefault="00034506" w:rsidP="00625134">
      <w:pPr>
        <w:pStyle w:val="naisf"/>
        <w:numPr>
          <w:ilvl w:val="1"/>
          <w:numId w:val="1"/>
        </w:numPr>
        <w:spacing w:before="0" w:beforeAutospacing="0" w:after="0" w:afterAutospacing="0"/>
        <w:ind w:left="426" w:firstLine="0"/>
        <w:jc w:val="both"/>
      </w:pPr>
      <w:proofErr w:type="spellStart"/>
      <w:r w:rsidRPr="00CF38F7">
        <w:rPr>
          <w:i/>
        </w:rPr>
        <w:t>FinaWIN</w:t>
      </w:r>
      <w:proofErr w:type="spellEnd"/>
      <w:r w:rsidRPr="00CF38F7">
        <w:rPr>
          <w:i/>
        </w:rPr>
        <w:t xml:space="preserve"> Solis</w:t>
      </w:r>
      <w:r w:rsidRPr="00CF38F7">
        <w:t xml:space="preserve"> grāmatvedības informācijas sistēmai Veselības ministrijai 2013.gadā 1 485 latu apmērā, kur izmaksas veido informācijas tehnoloģijas pakalpojumi</w:t>
      </w:r>
      <w:r w:rsidR="006E3F7A" w:rsidRPr="00CF38F7">
        <w:t>;</w:t>
      </w:r>
    </w:p>
    <w:p w:rsidR="004121C0" w:rsidRPr="00CF38F7" w:rsidRDefault="00034506" w:rsidP="00625134">
      <w:pPr>
        <w:pStyle w:val="naisf"/>
        <w:numPr>
          <w:ilvl w:val="1"/>
          <w:numId w:val="1"/>
        </w:numPr>
        <w:spacing w:before="0" w:beforeAutospacing="0" w:after="0" w:afterAutospacing="0"/>
        <w:ind w:left="426" w:firstLine="0"/>
        <w:jc w:val="both"/>
      </w:pPr>
      <w:proofErr w:type="spellStart"/>
      <w:r w:rsidRPr="00CF38F7">
        <w:rPr>
          <w:i/>
        </w:rPr>
        <w:t>Horizon</w:t>
      </w:r>
      <w:proofErr w:type="spellEnd"/>
      <w:r w:rsidRPr="00CF38F7">
        <w:t xml:space="preserve"> grāmatvedības informācijas sistēmai Neatliekamās medicīniskās palīdzības dienestam 2013.gadā 7 745 latu apmērā un 2014.gadā 30 250 latu apmērā, kur izmaksas veido </w:t>
      </w:r>
      <w:proofErr w:type="spellStart"/>
      <w:r w:rsidRPr="00CF38F7">
        <w:rPr>
          <w:i/>
        </w:rPr>
        <w:t>Horizon</w:t>
      </w:r>
      <w:proofErr w:type="spellEnd"/>
      <w:r w:rsidRPr="00CF38F7">
        <w:t xml:space="preserve"> produkta iegāde, semināru pakalpojumu, atbalsta, konfigurācijas, </w:t>
      </w:r>
      <w:proofErr w:type="spellStart"/>
      <w:r w:rsidRPr="00CF38F7">
        <w:t>saskarnes</w:t>
      </w:r>
      <w:proofErr w:type="spellEnd"/>
      <w:r w:rsidRPr="00CF38F7">
        <w:t xml:space="preserve"> pielāgošanas un datu analīzes rīka pielāgošanas izmaksas.</w:t>
      </w:r>
    </w:p>
    <w:p w:rsidR="00625134" w:rsidRPr="00F8243A" w:rsidRDefault="00625134" w:rsidP="00625134">
      <w:pPr>
        <w:pStyle w:val="naisf"/>
        <w:tabs>
          <w:tab w:val="left" w:pos="1276"/>
        </w:tabs>
        <w:spacing w:before="0" w:beforeAutospacing="0" w:after="0" w:afterAutospacing="0"/>
        <w:jc w:val="both"/>
      </w:pPr>
    </w:p>
    <w:p w:rsidR="004121C0" w:rsidRDefault="004121C0" w:rsidP="00625134">
      <w:pPr>
        <w:pStyle w:val="naisf"/>
        <w:numPr>
          <w:ilvl w:val="0"/>
          <w:numId w:val="1"/>
        </w:numPr>
        <w:spacing w:before="0" w:beforeAutospacing="0" w:after="0" w:afterAutospacing="0"/>
        <w:ind w:left="284" w:hanging="284"/>
        <w:jc w:val="both"/>
      </w:pPr>
      <w:r w:rsidRPr="00F8243A">
        <w:t xml:space="preserve">Vides aizsardzības un reģionālās attīstības ministrijai </w:t>
      </w:r>
      <w:r w:rsidR="00A80C3E" w:rsidRPr="00F8243A">
        <w:t xml:space="preserve">grāmatvedības informācijas sistēmu pielāgošanai </w:t>
      </w:r>
      <w:proofErr w:type="spellStart"/>
      <w:r w:rsidR="00A80C3E" w:rsidRPr="00F8243A">
        <w:rPr>
          <w:i/>
        </w:rPr>
        <w:t>euro</w:t>
      </w:r>
      <w:proofErr w:type="spellEnd"/>
      <w:r w:rsidR="00A80C3E" w:rsidRPr="00F8243A">
        <w:t xml:space="preserve"> valūtai 19 016 </w:t>
      </w:r>
      <w:r w:rsidRPr="00F8243A">
        <w:t>lat</w:t>
      </w:r>
      <w:r w:rsidR="00625134">
        <w:t>u apmērā</w:t>
      </w:r>
      <w:r w:rsidR="00A80C3E" w:rsidRPr="00F8243A">
        <w:t>, t.i.,</w:t>
      </w:r>
    </w:p>
    <w:p w:rsidR="00625134" w:rsidRDefault="00625134" w:rsidP="00625134">
      <w:pPr>
        <w:pStyle w:val="naisf"/>
        <w:spacing w:before="0" w:beforeAutospacing="0" w:after="0" w:afterAutospacing="0"/>
        <w:ind w:left="284"/>
        <w:jc w:val="both"/>
      </w:pPr>
      <w:r>
        <w:t xml:space="preserve">2013.gadā </w:t>
      </w:r>
      <w:r w:rsidR="0089189C">
        <w:t xml:space="preserve">17 080 latu apmērā; </w:t>
      </w:r>
    </w:p>
    <w:p w:rsidR="00625134" w:rsidRPr="00F8243A" w:rsidRDefault="00625134" w:rsidP="00625134">
      <w:pPr>
        <w:pStyle w:val="naisf"/>
        <w:spacing w:before="0" w:beforeAutospacing="0" w:after="0" w:afterAutospacing="0"/>
        <w:ind w:left="284"/>
        <w:jc w:val="both"/>
      </w:pPr>
      <w:r>
        <w:t xml:space="preserve">2014.gadā </w:t>
      </w:r>
      <w:r w:rsidR="0089189C">
        <w:t xml:space="preserve">1 936 latu apmērā – </w:t>
      </w:r>
    </w:p>
    <w:p w:rsidR="00A80C3E" w:rsidRPr="00F8243A" w:rsidRDefault="00A80C3E" w:rsidP="00625134">
      <w:pPr>
        <w:pStyle w:val="naisf"/>
        <w:numPr>
          <w:ilvl w:val="1"/>
          <w:numId w:val="1"/>
        </w:numPr>
        <w:tabs>
          <w:tab w:val="left" w:pos="1276"/>
        </w:tabs>
        <w:spacing w:before="0" w:beforeAutospacing="0" w:after="0" w:afterAutospacing="0"/>
        <w:ind w:left="426" w:firstLine="0"/>
        <w:jc w:val="both"/>
      </w:pPr>
      <w:proofErr w:type="spellStart"/>
      <w:r w:rsidRPr="00F8243A">
        <w:rPr>
          <w:i/>
        </w:rPr>
        <w:t>Horizon</w:t>
      </w:r>
      <w:proofErr w:type="spellEnd"/>
      <w:r w:rsidRPr="00F8243A">
        <w:rPr>
          <w:i/>
        </w:rPr>
        <w:t xml:space="preserve"> </w:t>
      </w:r>
      <w:r w:rsidRPr="00F8243A">
        <w:t xml:space="preserve">grāmatvedības informācijas sistēmai Vides aizsardzības un reģionālās attīstības ministrijai 16 410 </w:t>
      </w:r>
      <w:r w:rsidR="00625134" w:rsidRPr="00F8243A">
        <w:t>lat</w:t>
      </w:r>
      <w:r w:rsidR="00625134">
        <w:t xml:space="preserve">u apmērā, </w:t>
      </w:r>
      <w:r w:rsidR="0089189C">
        <w:t xml:space="preserve">t.i. 2013.gadā 14 474 latu apmērā, </w:t>
      </w:r>
      <w:r w:rsidR="00625134" w:rsidRPr="00F80765">
        <w:t xml:space="preserve">kur izmaksas veido </w:t>
      </w:r>
      <w:proofErr w:type="spellStart"/>
      <w:r w:rsidR="00625134" w:rsidRPr="00F80765">
        <w:rPr>
          <w:i/>
        </w:rPr>
        <w:t>Horizon</w:t>
      </w:r>
      <w:proofErr w:type="spellEnd"/>
      <w:r w:rsidR="00625134" w:rsidRPr="00F80765">
        <w:t xml:space="preserve"> produkta iegāde, semināru pakalpojumu, atbalsta, konfigurācijas, </w:t>
      </w:r>
      <w:proofErr w:type="spellStart"/>
      <w:r w:rsidR="00625134" w:rsidRPr="00F80765">
        <w:t>saskarnes</w:t>
      </w:r>
      <w:proofErr w:type="spellEnd"/>
      <w:r w:rsidR="00625134" w:rsidRPr="00F80765">
        <w:t xml:space="preserve"> pielāgošanas un </w:t>
      </w:r>
      <w:proofErr w:type="spellStart"/>
      <w:r w:rsidR="00625134" w:rsidRPr="008F0EEF">
        <w:rPr>
          <w:i/>
        </w:rPr>
        <w:t>Horizon</w:t>
      </w:r>
      <w:proofErr w:type="spellEnd"/>
      <w:r w:rsidR="00625134" w:rsidRPr="008F0EEF">
        <w:rPr>
          <w:i/>
        </w:rPr>
        <w:t xml:space="preserve"> BI</w:t>
      </w:r>
      <w:r w:rsidR="00625134" w:rsidRPr="00A150DF">
        <w:t xml:space="preserve"> (</w:t>
      </w:r>
      <w:r w:rsidR="00484795">
        <w:rPr>
          <w:i/>
        </w:rPr>
        <w:t>datu analīzes rīks</w:t>
      </w:r>
      <w:r w:rsidR="00625134" w:rsidRPr="00A150DF">
        <w:t xml:space="preserve">) </w:t>
      </w:r>
      <w:r w:rsidR="00625134" w:rsidRPr="00F80765">
        <w:t>pielāgošanas izmaksas</w:t>
      </w:r>
      <w:r w:rsidR="0089189C">
        <w:t xml:space="preserve"> un 2014.gadā 1 936 latu apmērā, </w:t>
      </w:r>
      <w:r w:rsidR="0089189C" w:rsidRPr="008F0EEF">
        <w:t xml:space="preserve">kur izmaksas veido </w:t>
      </w:r>
      <w:proofErr w:type="spellStart"/>
      <w:r w:rsidR="0089189C" w:rsidRPr="008F0EEF">
        <w:rPr>
          <w:i/>
        </w:rPr>
        <w:t>Horizon</w:t>
      </w:r>
      <w:proofErr w:type="spellEnd"/>
      <w:r w:rsidR="0089189C" w:rsidRPr="008F0EEF">
        <w:t xml:space="preserve"> produkta atbalsta izmaksas</w:t>
      </w:r>
      <w:r w:rsidRPr="00F8243A">
        <w:t>;</w:t>
      </w:r>
    </w:p>
    <w:p w:rsidR="00A80C3E" w:rsidRDefault="00A80C3E" w:rsidP="00625134">
      <w:pPr>
        <w:pStyle w:val="naisf"/>
        <w:numPr>
          <w:ilvl w:val="1"/>
          <w:numId w:val="1"/>
        </w:numPr>
        <w:tabs>
          <w:tab w:val="left" w:pos="1276"/>
        </w:tabs>
        <w:spacing w:before="0" w:beforeAutospacing="0" w:after="0" w:afterAutospacing="0"/>
        <w:ind w:left="426" w:firstLine="0"/>
        <w:jc w:val="both"/>
      </w:pPr>
      <w:r w:rsidRPr="00F8243A">
        <w:t xml:space="preserve">Valsts vides dienesta sistēmas grāmatvedības reģistru sakārtošana </w:t>
      </w:r>
      <w:proofErr w:type="spellStart"/>
      <w:r w:rsidR="004121C0" w:rsidRPr="00F8243A">
        <w:rPr>
          <w:i/>
        </w:rPr>
        <w:t>euro</w:t>
      </w:r>
      <w:proofErr w:type="spellEnd"/>
      <w:r w:rsidR="004121C0" w:rsidRPr="00F8243A">
        <w:t xml:space="preserve"> valūtai </w:t>
      </w:r>
      <w:r w:rsidR="00625134">
        <w:t xml:space="preserve">2013.gadā </w:t>
      </w:r>
      <w:r w:rsidRPr="00F8243A">
        <w:t xml:space="preserve">2 606 </w:t>
      </w:r>
      <w:r w:rsidR="00625134">
        <w:t>latu apmērā</w:t>
      </w:r>
      <w:r w:rsidR="004121C0" w:rsidRPr="00F8243A">
        <w:t xml:space="preserve">. </w:t>
      </w:r>
    </w:p>
    <w:p w:rsidR="00FA60A6" w:rsidRPr="00F8243A" w:rsidRDefault="00FA60A6" w:rsidP="00FA60A6">
      <w:pPr>
        <w:pStyle w:val="naisf"/>
        <w:tabs>
          <w:tab w:val="left" w:pos="1276"/>
        </w:tabs>
        <w:spacing w:before="0" w:beforeAutospacing="0" w:after="0" w:afterAutospacing="0"/>
        <w:ind w:left="720"/>
        <w:jc w:val="both"/>
      </w:pPr>
    </w:p>
    <w:p w:rsidR="004121C0" w:rsidRDefault="004121C0" w:rsidP="0089189C">
      <w:pPr>
        <w:pStyle w:val="naisf"/>
        <w:numPr>
          <w:ilvl w:val="0"/>
          <w:numId w:val="1"/>
        </w:numPr>
        <w:spacing w:before="0" w:beforeAutospacing="0" w:after="0" w:afterAutospacing="0"/>
        <w:ind w:left="426" w:hanging="426"/>
        <w:jc w:val="both"/>
      </w:pPr>
      <w:r w:rsidRPr="00F8243A">
        <w:t xml:space="preserve">Zemkopības ministrijai </w:t>
      </w:r>
      <w:proofErr w:type="spellStart"/>
      <w:r w:rsidR="00A80C3E" w:rsidRPr="00F8243A">
        <w:rPr>
          <w:i/>
        </w:rPr>
        <w:t>Horizon</w:t>
      </w:r>
      <w:proofErr w:type="spellEnd"/>
      <w:r w:rsidR="00A80C3E" w:rsidRPr="00F8243A">
        <w:t xml:space="preserve"> grāmatvedības informācijas sistēmas pielāgošanai </w:t>
      </w:r>
      <w:proofErr w:type="spellStart"/>
      <w:r w:rsidR="00A80C3E" w:rsidRPr="00F8243A">
        <w:rPr>
          <w:i/>
        </w:rPr>
        <w:t>euro</w:t>
      </w:r>
      <w:proofErr w:type="spellEnd"/>
      <w:r w:rsidR="00A80C3E" w:rsidRPr="00F8243A">
        <w:t xml:space="preserve"> valūtai 60 960 </w:t>
      </w:r>
      <w:r w:rsidR="0089189C">
        <w:t>apmērā, t.i. 2013.gadā 57 3</w:t>
      </w:r>
      <w:r w:rsidR="00B85D42">
        <w:t>3</w:t>
      </w:r>
      <w:r w:rsidR="0089189C">
        <w:t xml:space="preserve">0 latu apmērā, </w:t>
      </w:r>
      <w:r w:rsidR="0089189C" w:rsidRPr="00F80765">
        <w:t xml:space="preserve">kur izmaksas veido </w:t>
      </w:r>
      <w:proofErr w:type="spellStart"/>
      <w:r w:rsidR="0089189C" w:rsidRPr="00F80765">
        <w:rPr>
          <w:i/>
        </w:rPr>
        <w:t>Horizon</w:t>
      </w:r>
      <w:proofErr w:type="spellEnd"/>
      <w:r w:rsidR="0089189C" w:rsidRPr="00F80765">
        <w:t xml:space="preserve"> produkta iegāde, semināru pakalpojumu, atbalsta, konfigurācijas, </w:t>
      </w:r>
      <w:proofErr w:type="spellStart"/>
      <w:r w:rsidR="0089189C" w:rsidRPr="00F80765">
        <w:t>saskarnes</w:t>
      </w:r>
      <w:proofErr w:type="spellEnd"/>
      <w:r w:rsidR="0089189C" w:rsidRPr="00F80765">
        <w:t xml:space="preserve"> pielāgošanas un </w:t>
      </w:r>
      <w:proofErr w:type="spellStart"/>
      <w:r w:rsidR="0089189C" w:rsidRPr="008F0EEF">
        <w:rPr>
          <w:i/>
        </w:rPr>
        <w:t>Horizon</w:t>
      </w:r>
      <w:proofErr w:type="spellEnd"/>
      <w:r w:rsidR="0089189C" w:rsidRPr="008F0EEF">
        <w:rPr>
          <w:i/>
        </w:rPr>
        <w:t xml:space="preserve"> BI</w:t>
      </w:r>
      <w:r w:rsidR="0089189C" w:rsidRPr="00A150DF">
        <w:t xml:space="preserve"> </w:t>
      </w:r>
      <w:r w:rsidR="0089189C" w:rsidRPr="00697279">
        <w:t>(</w:t>
      </w:r>
      <w:r w:rsidR="00484795" w:rsidRPr="00697279">
        <w:t>datu analīzes rīks</w:t>
      </w:r>
      <w:r w:rsidR="0089189C" w:rsidRPr="00697279">
        <w:t xml:space="preserve">) </w:t>
      </w:r>
      <w:r w:rsidR="0089189C" w:rsidRPr="00F80765">
        <w:t>pielāgošanas izmaksas</w:t>
      </w:r>
      <w:r w:rsidR="0089189C">
        <w:t xml:space="preserve"> un 2014.gadā 3 630 latu apmērā, </w:t>
      </w:r>
      <w:r w:rsidR="0089189C" w:rsidRPr="008F0EEF">
        <w:t xml:space="preserve">kur izmaksas veido </w:t>
      </w:r>
      <w:proofErr w:type="spellStart"/>
      <w:r w:rsidR="0089189C" w:rsidRPr="008F0EEF">
        <w:rPr>
          <w:i/>
        </w:rPr>
        <w:t>Horizon</w:t>
      </w:r>
      <w:proofErr w:type="spellEnd"/>
      <w:r w:rsidR="0089189C" w:rsidRPr="008F0EEF">
        <w:t xml:space="preserve"> produkta atbalsta izmaksas</w:t>
      </w:r>
      <w:r w:rsidR="0089189C" w:rsidRPr="00F8243A">
        <w:t>;</w:t>
      </w:r>
      <w:r w:rsidR="00A80C3E" w:rsidRPr="00F8243A">
        <w:t>.</w:t>
      </w:r>
    </w:p>
    <w:p w:rsidR="00FA60A6" w:rsidRPr="00F8243A" w:rsidRDefault="00FA60A6" w:rsidP="00FA60A6">
      <w:pPr>
        <w:pStyle w:val="naisf"/>
        <w:tabs>
          <w:tab w:val="left" w:pos="1276"/>
        </w:tabs>
        <w:spacing w:before="0" w:beforeAutospacing="0" w:after="0" w:afterAutospacing="0"/>
        <w:ind w:left="720"/>
        <w:jc w:val="both"/>
      </w:pPr>
    </w:p>
    <w:p w:rsidR="004121C0" w:rsidRDefault="00A80C3E" w:rsidP="0089189C">
      <w:pPr>
        <w:pStyle w:val="naisf"/>
        <w:numPr>
          <w:ilvl w:val="0"/>
          <w:numId w:val="1"/>
        </w:numPr>
        <w:spacing w:before="0" w:beforeAutospacing="0" w:after="0" w:afterAutospacing="0"/>
        <w:ind w:left="426" w:hanging="426"/>
        <w:jc w:val="both"/>
      </w:pPr>
      <w:r w:rsidRPr="00F8243A">
        <w:t xml:space="preserve">Centrālajai vēlēšanu komisijai </w:t>
      </w:r>
      <w:proofErr w:type="spellStart"/>
      <w:r w:rsidRPr="00F8243A">
        <w:rPr>
          <w:i/>
        </w:rPr>
        <w:t>Horizon</w:t>
      </w:r>
      <w:proofErr w:type="spellEnd"/>
      <w:r w:rsidRPr="00F8243A">
        <w:t xml:space="preserve"> grāmatvedības informācijas sistēmas</w:t>
      </w:r>
      <w:r w:rsidR="004121C0" w:rsidRPr="00F8243A">
        <w:t xml:space="preserve"> pielāgošanai </w:t>
      </w:r>
      <w:proofErr w:type="spellStart"/>
      <w:r w:rsidR="004121C0" w:rsidRPr="00F8243A">
        <w:rPr>
          <w:i/>
        </w:rPr>
        <w:t>euro</w:t>
      </w:r>
      <w:proofErr w:type="spellEnd"/>
      <w:r w:rsidR="004121C0" w:rsidRPr="00F8243A">
        <w:t xml:space="preserve"> valūtai </w:t>
      </w:r>
      <w:r w:rsidR="00107D82">
        <w:t>576</w:t>
      </w:r>
      <w:r w:rsidR="00697279">
        <w:t xml:space="preserve"> latu apmērā, t.i. 2013.gadā 527</w:t>
      </w:r>
      <w:r w:rsidR="00107D82">
        <w:t xml:space="preserve"> latu apmērā, kur izmaksas veido </w:t>
      </w:r>
      <w:proofErr w:type="spellStart"/>
      <w:r w:rsidR="00107D82">
        <w:rPr>
          <w:i/>
        </w:rPr>
        <w:t>Horizon</w:t>
      </w:r>
      <w:proofErr w:type="spellEnd"/>
      <w:r w:rsidR="00107D82">
        <w:rPr>
          <w:i/>
        </w:rPr>
        <w:t xml:space="preserve"> </w:t>
      </w:r>
      <w:r w:rsidR="00107D82" w:rsidRPr="008F0EEF">
        <w:t>produkta iegādes,</w:t>
      </w:r>
      <w:r w:rsidR="00107D82">
        <w:t xml:space="preserve"> semināru pakalpojumu, atbalsta un</w:t>
      </w:r>
      <w:r w:rsidR="00107D82" w:rsidRPr="008F0EEF">
        <w:t xml:space="preserve"> konfigurācijas</w:t>
      </w:r>
      <w:r w:rsidR="00107D82">
        <w:t xml:space="preserve"> </w:t>
      </w:r>
      <w:r w:rsidR="00107D82" w:rsidRPr="008F0EEF">
        <w:t>pielāgošanas</w:t>
      </w:r>
      <w:r w:rsidR="00107D82">
        <w:t xml:space="preserve"> izmaksas; 2014.gadā </w:t>
      </w:r>
      <w:r w:rsidR="00B85D42">
        <w:t>49</w:t>
      </w:r>
      <w:r w:rsidR="00107D82">
        <w:t xml:space="preserve"> latu apmērā, </w:t>
      </w:r>
      <w:r w:rsidR="00107D82" w:rsidRPr="008F0EEF">
        <w:t xml:space="preserve">kur izmaksas veido </w:t>
      </w:r>
      <w:proofErr w:type="spellStart"/>
      <w:r w:rsidR="00107D82" w:rsidRPr="008F0EEF">
        <w:rPr>
          <w:i/>
        </w:rPr>
        <w:t>Horizon</w:t>
      </w:r>
      <w:proofErr w:type="spellEnd"/>
      <w:r w:rsidR="00107D82" w:rsidRPr="008F0EEF">
        <w:t xml:space="preserve"> produkta atbalsta izmaksas</w:t>
      </w:r>
      <w:r w:rsidR="00FA60A6">
        <w:t>.</w:t>
      </w:r>
    </w:p>
    <w:p w:rsidR="00FA60A6" w:rsidRPr="00F8243A" w:rsidRDefault="00FA60A6" w:rsidP="00FA60A6">
      <w:pPr>
        <w:pStyle w:val="naisf"/>
        <w:tabs>
          <w:tab w:val="left" w:pos="1276"/>
        </w:tabs>
        <w:spacing w:before="0" w:beforeAutospacing="0" w:after="0" w:afterAutospacing="0"/>
        <w:ind w:left="720"/>
        <w:jc w:val="both"/>
      </w:pPr>
    </w:p>
    <w:p w:rsidR="0089189C" w:rsidRPr="00F8243A" w:rsidRDefault="004121C0" w:rsidP="0089189C">
      <w:pPr>
        <w:pStyle w:val="naisf"/>
        <w:numPr>
          <w:ilvl w:val="0"/>
          <w:numId w:val="1"/>
        </w:numPr>
        <w:spacing w:before="0" w:beforeAutospacing="0" w:after="0" w:afterAutospacing="0"/>
        <w:jc w:val="both"/>
      </w:pPr>
      <w:r w:rsidRPr="00F8243A">
        <w:t>Korupcijas novēršanas un apkarošanas biroja</w:t>
      </w:r>
      <w:r w:rsidR="00A80C3E" w:rsidRPr="00F8243A">
        <w:t xml:space="preserve">m </w:t>
      </w:r>
      <w:proofErr w:type="spellStart"/>
      <w:r w:rsidR="00A80C3E" w:rsidRPr="00F8243A">
        <w:rPr>
          <w:i/>
        </w:rPr>
        <w:t>Horizon</w:t>
      </w:r>
      <w:proofErr w:type="spellEnd"/>
      <w:r w:rsidR="00A80C3E" w:rsidRPr="00F8243A">
        <w:t xml:space="preserve"> grāmatvedības informācijas sistēmas</w:t>
      </w:r>
      <w:r w:rsidRPr="00F8243A">
        <w:t xml:space="preserve"> pielāgošanai </w:t>
      </w:r>
      <w:proofErr w:type="spellStart"/>
      <w:r w:rsidRPr="00F8243A">
        <w:rPr>
          <w:i/>
        </w:rPr>
        <w:t>euro</w:t>
      </w:r>
      <w:proofErr w:type="spellEnd"/>
      <w:r w:rsidRPr="00F8243A">
        <w:t xml:space="preserve"> valūtai </w:t>
      </w:r>
      <w:r w:rsidR="0089189C">
        <w:t>1 581 lata apmērā,</w:t>
      </w:r>
      <w:r w:rsidR="0089189C" w:rsidRPr="0089189C">
        <w:t xml:space="preserve"> </w:t>
      </w:r>
      <w:r w:rsidR="0089189C">
        <w:t xml:space="preserve">t.i. 2013.gadā </w:t>
      </w:r>
      <w:r w:rsidR="00B85D42">
        <w:t xml:space="preserve">1 411 </w:t>
      </w:r>
      <w:r w:rsidR="0089189C">
        <w:t xml:space="preserve">lata apmērā, kur izmaksas veido </w:t>
      </w:r>
      <w:proofErr w:type="spellStart"/>
      <w:r w:rsidR="0089189C">
        <w:rPr>
          <w:i/>
        </w:rPr>
        <w:t>Horizon</w:t>
      </w:r>
      <w:proofErr w:type="spellEnd"/>
      <w:r w:rsidR="0089189C">
        <w:rPr>
          <w:i/>
        </w:rPr>
        <w:t xml:space="preserve"> </w:t>
      </w:r>
      <w:r w:rsidR="0089189C" w:rsidRPr="008F0EEF">
        <w:t>produkta iegādes,</w:t>
      </w:r>
      <w:r w:rsidR="0089189C">
        <w:t xml:space="preserve"> semināru pakalpojumu, atbalsta un</w:t>
      </w:r>
      <w:r w:rsidR="0089189C" w:rsidRPr="008F0EEF">
        <w:t xml:space="preserve"> konfigurācijas</w:t>
      </w:r>
      <w:r w:rsidR="0089189C">
        <w:t xml:space="preserve"> </w:t>
      </w:r>
      <w:r w:rsidR="0089189C" w:rsidRPr="008F0EEF">
        <w:t>pielāgošanas</w:t>
      </w:r>
      <w:r w:rsidR="0089189C">
        <w:t xml:space="preserve"> izmaksas; 2014.gadā 170 latu apmērā, </w:t>
      </w:r>
      <w:r w:rsidR="0089189C" w:rsidRPr="008F0EEF">
        <w:t xml:space="preserve">kur izmaksas veido </w:t>
      </w:r>
      <w:proofErr w:type="spellStart"/>
      <w:r w:rsidR="0089189C" w:rsidRPr="008F0EEF">
        <w:rPr>
          <w:i/>
        </w:rPr>
        <w:t>Horizon</w:t>
      </w:r>
      <w:proofErr w:type="spellEnd"/>
      <w:r w:rsidR="0089189C" w:rsidRPr="008F0EEF">
        <w:t xml:space="preserve"> produkta atbalsta izmaksas</w:t>
      </w:r>
      <w:r w:rsidR="0089189C">
        <w:t>.</w:t>
      </w:r>
    </w:p>
    <w:p w:rsidR="00FA60A6" w:rsidRPr="00F8243A" w:rsidRDefault="00FA60A6" w:rsidP="00FA60A6">
      <w:pPr>
        <w:pStyle w:val="naisf"/>
        <w:tabs>
          <w:tab w:val="left" w:pos="1276"/>
        </w:tabs>
        <w:spacing w:before="0" w:beforeAutospacing="0" w:after="0" w:afterAutospacing="0"/>
        <w:ind w:left="720"/>
        <w:jc w:val="both"/>
      </w:pPr>
    </w:p>
    <w:p w:rsidR="004121C0" w:rsidRDefault="004121C0" w:rsidP="0089189C">
      <w:pPr>
        <w:pStyle w:val="naisf"/>
        <w:numPr>
          <w:ilvl w:val="0"/>
          <w:numId w:val="1"/>
        </w:numPr>
        <w:spacing w:before="0" w:beforeAutospacing="0" w:after="0" w:afterAutospacing="0"/>
        <w:ind w:left="426" w:hanging="426"/>
        <w:jc w:val="both"/>
      </w:pPr>
      <w:r w:rsidRPr="00F8243A">
        <w:t xml:space="preserve">Nacionālajai elektronisko plašsaziņas līdzekļu padomei </w:t>
      </w:r>
      <w:proofErr w:type="spellStart"/>
      <w:r w:rsidR="00A80C3E" w:rsidRPr="00F8243A">
        <w:rPr>
          <w:i/>
        </w:rPr>
        <w:t>Horizon</w:t>
      </w:r>
      <w:proofErr w:type="spellEnd"/>
      <w:r w:rsidR="00A80C3E" w:rsidRPr="00F8243A">
        <w:t xml:space="preserve"> grāmatvedības informācijas sistēmas </w:t>
      </w:r>
      <w:r w:rsidRPr="00F8243A">
        <w:t xml:space="preserve">pielāgošanai </w:t>
      </w:r>
      <w:proofErr w:type="spellStart"/>
      <w:r w:rsidRPr="00F8243A">
        <w:rPr>
          <w:i/>
        </w:rPr>
        <w:t>euro</w:t>
      </w:r>
      <w:proofErr w:type="spellEnd"/>
      <w:r w:rsidRPr="00F8243A">
        <w:t xml:space="preserve"> valūtai </w:t>
      </w:r>
      <w:r w:rsidR="00B93137" w:rsidRPr="00F8243A">
        <w:t xml:space="preserve">482 </w:t>
      </w:r>
      <w:r w:rsidR="0089189C">
        <w:t>apmērā,</w:t>
      </w:r>
      <w:r w:rsidR="0089189C" w:rsidRPr="0089189C">
        <w:t xml:space="preserve"> </w:t>
      </w:r>
      <w:r w:rsidR="0089189C">
        <w:t xml:space="preserve">t.i. 2013.gadā 433  latu apmērā, kur izmaksas veido </w:t>
      </w:r>
      <w:proofErr w:type="spellStart"/>
      <w:r w:rsidR="0089189C">
        <w:rPr>
          <w:i/>
        </w:rPr>
        <w:t>Horizon</w:t>
      </w:r>
      <w:proofErr w:type="spellEnd"/>
      <w:r w:rsidR="0089189C">
        <w:rPr>
          <w:i/>
        </w:rPr>
        <w:t xml:space="preserve"> </w:t>
      </w:r>
      <w:r w:rsidR="0089189C" w:rsidRPr="008F0EEF">
        <w:t>produkta iegādes,</w:t>
      </w:r>
      <w:r w:rsidR="0089189C">
        <w:t xml:space="preserve"> semināru pakalpojumu, atbalsta un</w:t>
      </w:r>
      <w:r w:rsidR="0089189C" w:rsidRPr="008F0EEF">
        <w:t xml:space="preserve"> konfigurācijas</w:t>
      </w:r>
      <w:r w:rsidR="0089189C">
        <w:t xml:space="preserve"> </w:t>
      </w:r>
      <w:r w:rsidR="0089189C" w:rsidRPr="008F0EEF">
        <w:t>pielāgošanas</w:t>
      </w:r>
      <w:r w:rsidR="0089189C">
        <w:t xml:space="preserve"> izmaksas; 2014.gadā 49 latu apmērā, </w:t>
      </w:r>
      <w:r w:rsidR="0089189C" w:rsidRPr="008F0EEF">
        <w:t xml:space="preserve">kur izmaksas veido </w:t>
      </w:r>
      <w:proofErr w:type="spellStart"/>
      <w:r w:rsidR="0089189C" w:rsidRPr="008F0EEF">
        <w:rPr>
          <w:i/>
        </w:rPr>
        <w:t>Horizon</w:t>
      </w:r>
      <w:proofErr w:type="spellEnd"/>
      <w:r w:rsidR="0089189C" w:rsidRPr="008F0EEF">
        <w:t xml:space="preserve"> produkta atbalsta izmaksas</w:t>
      </w:r>
      <w:r w:rsidR="0089189C">
        <w:t>.</w:t>
      </w:r>
    </w:p>
    <w:p w:rsidR="00FA60A6" w:rsidRPr="00F8243A" w:rsidRDefault="00FA60A6" w:rsidP="00FA60A6">
      <w:pPr>
        <w:pStyle w:val="naisf"/>
        <w:tabs>
          <w:tab w:val="left" w:pos="1276"/>
        </w:tabs>
        <w:spacing w:before="0" w:beforeAutospacing="0" w:after="0" w:afterAutospacing="0"/>
        <w:ind w:left="720"/>
        <w:jc w:val="both"/>
      </w:pPr>
    </w:p>
    <w:p w:rsidR="004121C0" w:rsidRDefault="004121C0" w:rsidP="0089189C">
      <w:pPr>
        <w:pStyle w:val="naisf"/>
        <w:numPr>
          <w:ilvl w:val="0"/>
          <w:numId w:val="1"/>
        </w:numPr>
        <w:spacing w:before="0" w:beforeAutospacing="0" w:after="0" w:afterAutospacing="0"/>
        <w:ind w:left="426" w:hanging="426"/>
        <w:jc w:val="both"/>
      </w:pPr>
      <w:proofErr w:type="spellStart"/>
      <w:r w:rsidRPr="00F8243A">
        <w:t>Pārresoru</w:t>
      </w:r>
      <w:proofErr w:type="spellEnd"/>
      <w:r w:rsidRPr="00F8243A">
        <w:t xml:space="preserve"> koordinācijas centram </w:t>
      </w:r>
      <w:proofErr w:type="spellStart"/>
      <w:r w:rsidR="00A80C3E" w:rsidRPr="00F8243A">
        <w:rPr>
          <w:i/>
        </w:rPr>
        <w:t>Horizon</w:t>
      </w:r>
      <w:proofErr w:type="spellEnd"/>
      <w:r w:rsidR="00A80C3E" w:rsidRPr="00F8243A">
        <w:t xml:space="preserve"> grāmatvedības informācijas sistēmas </w:t>
      </w:r>
      <w:r w:rsidRPr="00F8243A">
        <w:t xml:space="preserve">pielāgošanai </w:t>
      </w:r>
      <w:proofErr w:type="spellStart"/>
      <w:r w:rsidRPr="00F8243A">
        <w:rPr>
          <w:i/>
        </w:rPr>
        <w:t>euro</w:t>
      </w:r>
      <w:proofErr w:type="spellEnd"/>
      <w:r w:rsidRPr="00F8243A">
        <w:t xml:space="preserve"> valūtai </w:t>
      </w:r>
      <w:r w:rsidR="0089189C">
        <w:t xml:space="preserve">2013.gadā </w:t>
      </w:r>
      <w:r w:rsidR="00C07EBA">
        <w:t xml:space="preserve">336 </w:t>
      </w:r>
      <w:r w:rsidR="0089189C">
        <w:t>latu apmērā.</w:t>
      </w:r>
    </w:p>
    <w:p w:rsidR="0089189C" w:rsidRPr="00F8243A" w:rsidRDefault="0089189C" w:rsidP="0089189C">
      <w:pPr>
        <w:pStyle w:val="naisf"/>
        <w:spacing w:before="0" w:beforeAutospacing="0" w:after="0" w:afterAutospacing="0"/>
        <w:ind w:left="426"/>
        <w:jc w:val="both"/>
      </w:pPr>
    </w:p>
    <w:p w:rsidR="004121C0" w:rsidRDefault="004121C0" w:rsidP="0089189C">
      <w:pPr>
        <w:pStyle w:val="naisf"/>
        <w:numPr>
          <w:ilvl w:val="0"/>
          <w:numId w:val="1"/>
        </w:numPr>
        <w:tabs>
          <w:tab w:val="left" w:pos="1276"/>
        </w:tabs>
        <w:spacing w:before="0" w:beforeAutospacing="0" w:after="0" w:afterAutospacing="0"/>
        <w:ind w:left="426" w:hanging="426"/>
        <w:jc w:val="both"/>
      </w:pPr>
      <w:r w:rsidRPr="00F8243A">
        <w:t xml:space="preserve">Prokuratūrai </w:t>
      </w:r>
      <w:proofErr w:type="spellStart"/>
      <w:r w:rsidR="00A80C3E" w:rsidRPr="00F8243A">
        <w:rPr>
          <w:i/>
        </w:rPr>
        <w:t>Horizon</w:t>
      </w:r>
      <w:proofErr w:type="spellEnd"/>
      <w:r w:rsidR="00A80C3E" w:rsidRPr="00F8243A">
        <w:t xml:space="preserve"> grāmatvedības informācijas sistēmas </w:t>
      </w:r>
      <w:r w:rsidRPr="00F8243A">
        <w:t xml:space="preserve">grāmatvedības informācijas sistēmas pielāgošanai </w:t>
      </w:r>
      <w:proofErr w:type="spellStart"/>
      <w:r w:rsidRPr="00F8243A">
        <w:rPr>
          <w:i/>
        </w:rPr>
        <w:t>euro</w:t>
      </w:r>
      <w:proofErr w:type="spellEnd"/>
      <w:r w:rsidRPr="00F8243A">
        <w:t xml:space="preserve"> valūtai </w:t>
      </w:r>
      <w:r w:rsidR="0089189C">
        <w:t>2 477</w:t>
      </w:r>
      <w:r w:rsidRPr="00F8243A">
        <w:t xml:space="preserve"> </w:t>
      </w:r>
      <w:r w:rsidR="0089189C">
        <w:t>apmērā,</w:t>
      </w:r>
      <w:r w:rsidR="0089189C" w:rsidRPr="0089189C">
        <w:t xml:space="preserve"> </w:t>
      </w:r>
      <w:r w:rsidR="0089189C">
        <w:t xml:space="preserve">t.i. 2013.gadā 2 114 lata apmērā, kur izmaksas veido </w:t>
      </w:r>
      <w:proofErr w:type="spellStart"/>
      <w:r w:rsidR="0089189C">
        <w:rPr>
          <w:i/>
        </w:rPr>
        <w:t>Horizon</w:t>
      </w:r>
      <w:proofErr w:type="spellEnd"/>
      <w:r w:rsidR="0089189C">
        <w:rPr>
          <w:i/>
        </w:rPr>
        <w:t xml:space="preserve"> </w:t>
      </w:r>
      <w:r w:rsidR="0089189C" w:rsidRPr="008F0EEF">
        <w:t>produkta iegādes,</w:t>
      </w:r>
      <w:r w:rsidR="0089189C">
        <w:t xml:space="preserve"> semināru pakalpojumu, atbalsta un</w:t>
      </w:r>
      <w:r w:rsidR="0089189C" w:rsidRPr="008F0EEF">
        <w:t xml:space="preserve"> konfigurācijas</w:t>
      </w:r>
      <w:r w:rsidR="0089189C">
        <w:t xml:space="preserve"> </w:t>
      </w:r>
      <w:r w:rsidR="0089189C" w:rsidRPr="008F0EEF">
        <w:t>pielāgošanas</w:t>
      </w:r>
      <w:r w:rsidR="0089189C">
        <w:t xml:space="preserve"> izmaksas; 2014.gadā 363 latu apmērā, </w:t>
      </w:r>
      <w:r w:rsidR="0089189C" w:rsidRPr="008F0EEF">
        <w:t xml:space="preserve">kur izmaksas veido </w:t>
      </w:r>
      <w:proofErr w:type="spellStart"/>
      <w:r w:rsidR="0089189C" w:rsidRPr="008F0EEF">
        <w:rPr>
          <w:i/>
        </w:rPr>
        <w:t>Horizon</w:t>
      </w:r>
      <w:proofErr w:type="spellEnd"/>
      <w:r w:rsidR="0089189C" w:rsidRPr="008F0EEF">
        <w:t xml:space="preserve"> produkta atbalsta izmaksas</w:t>
      </w:r>
      <w:r w:rsidR="0089189C">
        <w:t>.</w:t>
      </w:r>
    </w:p>
    <w:p w:rsidR="00FA60A6" w:rsidRPr="00F8243A" w:rsidRDefault="00FA60A6" w:rsidP="00FA60A6">
      <w:pPr>
        <w:pStyle w:val="naisf"/>
        <w:tabs>
          <w:tab w:val="left" w:pos="1276"/>
        </w:tabs>
        <w:spacing w:before="0" w:beforeAutospacing="0" w:after="0" w:afterAutospacing="0"/>
        <w:ind w:left="720"/>
        <w:jc w:val="both"/>
      </w:pPr>
    </w:p>
    <w:p w:rsidR="0089189C" w:rsidRPr="00F8243A" w:rsidRDefault="004121C0" w:rsidP="0089189C">
      <w:pPr>
        <w:pStyle w:val="naisf"/>
        <w:numPr>
          <w:ilvl w:val="0"/>
          <w:numId w:val="1"/>
        </w:numPr>
        <w:spacing w:before="0" w:beforeAutospacing="0" w:after="0" w:afterAutospacing="0"/>
        <w:jc w:val="both"/>
      </w:pPr>
      <w:r w:rsidRPr="00F8243A">
        <w:t xml:space="preserve">Satversmes tiesai </w:t>
      </w:r>
      <w:r w:rsidR="00B93137" w:rsidRPr="0089189C">
        <w:rPr>
          <w:i/>
        </w:rPr>
        <w:t xml:space="preserve">Locis </w:t>
      </w:r>
      <w:r w:rsidR="00B93137" w:rsidRPr="00F8243A">
        <w:t xml:space="preserve">grāmatvedības informācijas sistēmas </w:t>
      </w:r>
      <w:r w:rsidRPr="00F8243A">
        <w:t xml:space="preserve">pielāgošanai </w:t>
      </w:r>
      <w:proofErr w:type="spellStart"/>
      <w:r w:rsidRPr="0089189C">
        <w:rPr>
          <w:i/>
        </w:rPr>
        <w:t>euro</w:t>
      </w:r>
      <w:proofErr w:type="spellEnd"/>
      <w:r w:rsidR="0089189C">
        <w:t xml:space="preserve"> valūtai 5 020 latu apmērā</w:t>
      </w:r>
      <w:r w:rsidRPr="00F8243A">
        <w:t>, t.i.</w:t>
      </w:r>
      <w:r w:rsidR="0089189C">
        <w:t>, 2013.gadā 3 840 latu apmērā</w:t>
      </w:r>
      <w:r w:rsidRPr="00F8243A">
        <w:t xml:space="preserve"> un </w:t>
      </w:r>
      <w:r w:rsidR="0089189C">
        <w:t xml:space="preserve">2014.gadā 1 180 latu apmērā, </w:t>
      </w:r>
      <w:r w:rsidR="0089189C" w:rsidRPr="00F126D4">
        <w:t>kur izmaksas veido cilvēkresursi, t.i. stundu likme un kopējais patērētais laiks</w:t>
      </w:r>
      <w:r w:rsidR="0089189C" w:rsidRPr="00F8243A">
        <w:t>;</w:t>
      </w:r>
    </w:p>
    <w:p w:rsidR="0089189C" w:rsidRDefault="0089189C" w:rsidP="0089189C">
      <w:pPr>
        <w:pStyle w:val="naisf"/>
        <w:tabs>
          <w:tab w:val="left" w:pos="1276"/>
        </w:tabs>
        <w:spacing w:before="0" w:beforeAutospacing="0" w:after="0" w:afterAutospacing="0"/>
        <w:jc w:val="both"/>
      </w:pPr>
    </w:p>
    <w:p w:rsidR="004121C0" w:rsidRDefault="004121C0" w:rsidP="0089189C">
      <w:pPr>
        <w:pStyle w:val="naisf"/>
        <w:numPr>
          <w:ilvl w:val="0"/>
          <w:numId w:val="1"/>
        </w:numPr>
        <w:tabs>
          <w:tab w:val="left" w:pos="1276"/>
        </w:tabs>
        <w:spacing w:before="0" w:beforeAutospacing="0" w:after="0" w:afterAutospacing="0"/>
        <w:jc w:val="both"/>
      </w:pPr>
      <w:proofErr w:type="spellStart"/>
      <w:r w:rsidRPr="00F8243A">
        <w:t>Tiesībsarga</w:t>
      </w:r>
      <w:proofErr w:type="spellEnd"/>
      <w:r w:rsidRPr="00F8243A">
        <w:t xml:space="preserve"> birojam </w:t>
      </w:r>
      <w:proofErr w:type="spellStart"/>
      <w:r w:rsidR="00A80C3E" w:rsidRPr="00F8243A">
        <w:rPr>
          <w:i/>
        </w:rPr>
        <w:t>Horizon</w:t>
      </w:r>
      <w:proofErr w:type="spellEnd"/>
      <w:r w:rsidR="00A80C3E" w:rsidRPr="00F8243A">
        <w:t xml:space="preserve"> grāmatvedības informācijas sistēmas </w:t>
      </w:r>
      <w:r w:rsidRPr="00F8243A">
        <w:t xml:space="preserve">pielāgošanai </w:t>
      </w:r>
      <w:proofErr w:type="spellStart"/>
      <w:r w:rsidRPr="00F8243A">
        <w:rPr>
          <w:i/>
        </w:rPr>
        <w:t>euro</w:t>
      </w:r>
      <w:proofErr w:type="spellEnd"/>
      <w:r w:rsidRPr="00F8243A">
        <w:t xml:space="preserve"> valūtai </w:t>
      </w:r>
      <w:r w:rsidR="00107D82">
        <w:t>576 latu apmērā, t.i. 2013.gadā 52</w:t>
      </w:r>
      <w:r w:rsidR="00B85D42">
        <w:t>7</w:t>
      </w:r>
      <w:r w:rsidR="00107D82">
        <w:t xml:space="preserve"> latu apmērā, kur izmaksas veido </w:t>
      </w:r>
      <w:proofErr w:type="spellStart"/>
      <w:r w:rsidR="00107D82">
        <w:rPr>
          <w:i/>
        </w:rPr>
        <w:t>Horizon</w:t>
      </w:r>
      <w:proofErr w:type="spellEnd"/>
      <w:r w:rsidR="00107D82">
        <w:rPr>
          <w:i/>
        </w:rPr>
        <w:t xml:space="preserve"> </w:t>
      </w:r>
      <w:r w:rsidR="00107D82" w:rsidRPr="008F0EEF">
        <w:t>produkta iegādes,</w:t>
      </w:r>
      <w:r w:rsidR="00107D82">
        <w:t xml:space="preserve"> semināru pakalpojumu, atbalsta un</w:t>
      </w:r>
      <w:r w:rsidR="00107D82" w:rsidRPr="008F0EEF">
        <w:t xml:space="preserve"> konfigurācijas</w:t>
      </w:r>
      <w:r w:rsidR="00107D82">
        <w:t xml:space="preserve"> </w:t>
      </w:r>
      <w:r w:rsidR="00107D82" w:rsidRPr="008F0EEF">
        <w:t>pielāgošanas</w:t>
      </w:r>
      <w:r w:rsidR="00107D82">
        <w:t xml:space="preserve"> izmaksas; 2014.gadā 49 latu apmērā, </w:t>
      </w:r>
      <w:r w:rsidR="00107D82" w:rsidRPr="008F0EEF">
        <w:t xml:space="preserve">kur izmaksas veido </w:t>
      </w:r>
      <w:proofErr w:type="spellStart"/>
      <w:r w:rsidR="00107D82" w:rsidRPr="008F0EEF">
        <w:rPr>
          <w:i/>
        </w:rPr>
        <w:t>Horizon</w:t>
      </w:r>
      <w:proofErr w:type="spellEnd"/>
      <w:r w:rsidR="00107D82" w:rsidRPr="008F0EEF">
        <w:t xml:space="preserve"> produkta atbalsta izmaksas</w:t>
      </w:r>
      <w:r w:rsidR="00FA60A6">
        <w:t>.</w:t>
      </w:r>
    </w:p>
    <w:p w:rsidR="00FA60A6" w:rsidRPr="00F8243A" w:rsidRDefault="00FA60A6" w:rsidP="00FA60A6">
      <w:pPr>
        <w:pStyle w:val="naisf"/>
        <w:tabs>
          <w:tab w:val="left" w:pos="1276"/>
        </w:tabs>
        <w:spacing w:before="0" w:beforeAutospacing="0" w:after="0" w:afterAutospacing="0"/>
        <w:ind w:left="720"/>
        <w:jc w:val="both"/>
      </w:pPr>
    </w:p>
    <w:p w:rsidR="004121C0" w:rsidRDefault="004121C0" w:rsidP="0089189C">
      <w:pPr>
        <w:pStyle w:val="naisf"/>
        <w:numPr>
          <w:ilvl w:val="0"/>
          <w:numId w:val="1"/>
        </w:numPr>
        <w:tabs>
          <w:tab w:val="left" w:pos="1276"/>
        </w:tabs>
        <w:spacing w:before="0" w:beforeAutospacing="0" w:after="0" w:afterAutospacing="0"/>
        <w:jc w:val="both"/>
      </w:pPr>
      <w:r w:rsidRPr="00F8243A">
        <w:t xml:space="preserve">Valsts kancelejai </w:t>
      </w:r>
      <w:proofErr w:type="spellStart"/>
      <w:r w:rsidR="00B93137" w:rsidRPr="00F8243A">
        <w:rPr>
          <w:i/>
        </w:rPr>
        <w:t>Horizon</w:t>
      </w:r>
      <w:proofErr w:type="spellEnd"/>
      <w:r w:rsidR="00B93137" w:rsidRPr="00F8243A">
        <w:t xml:space="preserve"> grāmatvedības informācijas sistēmas </w:t>
      </w:r>
      <w:r w:rsidRPr="00F8243A">
        <w:t xml:space="preserve">pielāgošanai </w:t>
      </w:r>
      <w:proofErr w:type="spellStart"/>
      <w:r w:rsidRPr="00F8243A">
        <w:rPr>
          <w:i/>
        </w:rPr>
        <w:t>euro</w:t>
      </w:r>
      <w:proofErr w:type="spellEnd"/>
      <w:r w:rsidRPr="00F8243A">
        <w:t xml:space="preserve"> valūtai </w:t>
      </w:r>
      <w:r w:rsidR="00B93137" w:rsidRPr="00F8243A">
        <w:t xml:space="preserve">1 820 </w:t>
      </w:r>
      <w:r w:rsidR="0089189C">
        <w:t>latu apmērā,</w:t>
      </w:r>
      <w:r w:rsidR="0089189C" w:rsidRPr="0089189C">
        <w:t xml:space="preserve"> </w:t>
      </w:r>
      <w:r w:rsidR="0089189C">
        <w:t>t.i. 2013.gadā 1 </w:t>
      </w:r>
      <w:r w:rsidR="00B85D42">
        <w:t xml:space="preserve"> 457 </w:t>
      </w:r>
      <w:r w:rsidR="0089189C">
        <w:t>lat</w:t>
      </w:r>
      <w:r w:rsidR="00D917C2">
        <w:t>u</w:t>
      </w:r>
      <w:r w:rsidR="0089189C">
        <w:t xml:space="preserve"> apmērā, kur izmaksas veido </w:t>
      </w:r>
      <w:proofErr w:type="spellStart"/>
      <w:r w:rsidR="0089189C">
        <w:rPr>
          <w:i/>
        </w:rPr>
        <w:t>Horizon</w:t>
      </w:r>
      <w:proofErr w:type="spellEnd"/>
      <w:r w:rsidR="0089189C">
        <w:rPr>
          <w:i/>
        </w:rPr>
        <w:t xml:space="preserve"> </w:t>
      </w:r>
      <w:r w:rsidR="0089189C" w:rsidRPr="008F0EEF">
        <w:t>produkta iegādes,</w:t>
      </w:r>
      <w:r w:rsidR="0089189C">
        <w:t xml:space="preserve"> semināru pakalpojumu, atbalsta un</w:t>
      </w:r>
      <w:r w:rsidR="0089189C" w:rsidRPr="008F0EEF">
        <w:t xml:space="preserve"> konfigurācijas</w:t>
      </w:r>
      <w:r w:rsidR="0089189C">
        <w:t xml:space="preserve"> </w:t>
      </w:r>
      <w:r w:rsidR="0089189C" w:rsidRPr="008F0EEF">
        <w:t>pielāgošanas</w:t>
      </w:r>
      <w:r w:rsidR="0089189C">
        <w:t xml:space="preserve"> izmaksas; 2014.gadā </w:t>
      </w:r>
      <w:r w:rsidR="00B85D42">
        <w:t xml:space="preserve"> 363 </w:t>
      </w:r>
      <w:r w:rsidR="0089189C">
        <w:t xml:space="preserve">latu apmērā, </w:t>
      </w:r>
      <w:r w:rsidR="0089189C" w:rsidRPr="008F0EEF">
        <w:t xml:space="preserve">kur izmaksas veido </w:t>
      </w:r>
      <w:proofErr w:type="spellStart"/>
      <w:r w:rsidR="0089189C" w:rsidRPr="008F0EEF">
        <w:rPr>
          <w:i/>
        </w:rPr>
        <w:t>Horizon</w:t>
      </w:r>
      <w:proofErr w:type="spellEnd"/>
      <w:r w:rsidR="0089189C" w:rsidRPr="008F0EEF">
        <w:t xml:space="preserve"> produkta atbalsta izmaksas</w:t>
      </w:r>
      <w:r w:rsidR="0089189C">
        <w:t>.</w:t>
      </w:r>
    </w:p>
    <w:p w:rsidR="00FA60A6" w:rsidRPr="00F8243A" w:rsidRDefault="00FA60A6" w:rsidP="00FA60A6">
      <w:pPr>
        <w:pStyle w:val="naisf"/>
        <w:tabs>
          <w:tab w:val="left" w:pos="1276"/>
        </w:tabs>
        <w:spacing w:before="0" w:beforeAutospacing="0" w:after="0" w:afterAutospacing="0"/>
        <w:ind w:left="720"/>
        <w:jc w:val="both"/>
      </w:pPr>
    </w:p>
    <w:p w:rsidR="00B93137" w:rsidRPr="00F8243A" w:rsidRDefault="004121C0" w:rsidP="0089189C">
      <w:pPr>
        <w:pStyle w:val="naisf"/>
        <w:numPr>
          <w:ilvl w:val="0"/>
          <w:numId w:val="1"/>
        </w:numPr>
        <w:tabs>
          <w:tab w:val="left" w:pos="1276"/>
        </w:tabs>
        <w:spacing w:before="0" w:beforeAutospacing="0" w:after="0" w:afterAutospacing="0"/>
        <w:jc w:val="both"/>
      </w:pPr>
      <w:r w:rsidRPr="00F8243A">
        <w:t xml:space="preserve">Valsts kontrolei grāmatvedības un </w:t>
      </w:r>
      <w:proofErr w:type="spellStart"/>
      <w:r w:rsidRPr="00F8243A">
        <w:t>personālvadības</w:t>
      </w:r>
      <w:proofErr w:type="spellEnd"/>
      <w:r w:rsidRPr="00F8243A">
        <w:t xml:space="preserve"> informācijas sistēmu pielāgošanai </w:t>
      </w:r>
      <w:proofErr w:type="spellStart"/>
      <w:r w:rsidRPr="00F8243A">
        <w:rPr>
          <w:i/>
        </w:rPr>
        <w:t>euro</w:t>
      </w:r>
      <w:proofErr w:type="spellEnd"/>
      <w:r w:rsidRPr="00F8243A">
        <w:t xml:space="preserve"> valūtai 2013.gadā 4 </w:t>
      </w:r>
      <w:r w:rsidR="006C378E">
        <w:t>51</w:t>
      </w:r>
      <w:r w:rsidR="006C60E5">
        <w:t>7 latu apmērā</w:t>
      </w:r>
      <w:r w:rsidR="00B93137" w:rsidRPr="00F8243A">
        <w:t>, t.i.,</w:t>
      </w:r>
    </w:p>
    <w:p w:rsidR="006C60E5" w:rsidRDefault="00B93137" w:rsidP="0089189C">
      <w:pPr>
        <w:pStyle w:val="naisf"/>
        <w:numPr>
          <w:ilvl w:val="1"/>
          <w:numId w:val="1"/>
        </w:numPr>
        <w:tabs>
          <w:tab w:val="left" w:pos="1276"/>
        </w:tabs>
        <w:spacing w:before="0" w:beforeAutospacing="0" w:after="0" w:afterAutospacing="0"/>
        <w:jc w:val="both"/>
      </w:pPr>
      <w:proofErr w:type="spellStart"/>
      <w:r w:rsidRPr="00F8243A">
        <w:t>Personālpārvaldības</w:t>
      </w:r>
      <w:proofErr w:type="spellEnd"/>
      <w:r w:rsidRPr="00F8243A">
        <w:t xml:space="preserve"> programmai </w:t>
      </w:r>
      <w:r w:rsidRPr="006C60E5">
        <w:rPr>
          <w:i/>
        </w:rPr>
        <w:t>HRB</w:t>
      </w:r>
      <w:r w:rsidR="006C378E">
        <w:t xml:space="preserve"> 1 </w:t>
      </w:r>
      <w:r w:rsidRPr="00F8243A">
        <w:t>3</w:t>
      </w:r>
      <w:r w:rsidR="006C378E">
        <w:t>80</w:t>
      </w:r>
      <w:r w:rsidRPr="00F8243A">
        <w:t xml:space="preserve"> lat</w:t>
      </w:r>
      <w:r w:rsidR="006C60E5">
        <w:t xml:space="preserve">u apmērā, </w:t>
      </w:r>
      <w:r w:rsidR="006C60E5" w:rsidRPr="00F126D4">
        <w:t>kur izmaksas veido cilvēkresursi, t.i. stundu likme un kopējais patērētais laiks</w:t>
      </w:r>
      <w:r w:rsidR="006C60E5">
        <w:t>;</w:t>
      </w:r>
    </w:p>
    <w:p w:rsidR="006C60E5" w:rsidRDefault="00B93137" w:rsidP="006C60E5">
      <w:pPr>
        <w:pStyle w:val="naisf"/>
        <w:numPr>
          <w:ilvl w:val="1"/>
          <w:numId w:val="1"/>
        </w:numPr>
        <w:tabs>
          <w:tab w:val="left" w:pos="1276"/>
        </w:tabs>
        <w:spacing w:before="0" w:beforeAutospacing="0" w:after="0" w:afterAutospacing="0"/>
        <w:jc w:val="both"/>
      </w:pPr>
      <w:r w:rsidRPr="006C60E5">
        <w:rPr>
          <w:i/>
        </w:rPr>
        <w:t>Navision</w:t>
      </w:r>
      <w:r w:rsidRPr="00F8243A">
        <w:t xml:space="preserve"> grāmatvedības </w:t>
      </w:r>
      <w:r w:rsidR="006C60E5">
        <w:t xml:space="preserve">informācijas sistēmai </w:t>
      </w:r>
      <w:r w:rsidR="006C378E">
        <w:t>3</w:t>
      </w:r>
      <w:r w:rsidR="006C60E5">
        <w:t> </w:t>
      </w:r>
      <w:r w:rsidR="006C378E">
        <w:t>137</w:t>
      </w:r>
      <w:r w:rsidR="006C60E5">
        <w:t xml:space="preserve"> latu apmērā, </w:t>
      </w:r>
      <w:r w:rsidR="006C60E5" w:rsidRPr="00F126D4">
        <w:t>kur izmaksas veido cilvēkresursi, t.i. stundu likme un kopējais patērētais laiks</w:t>
      </w:r>
      <w:r w:rsidR="006C60E5">
        <w:t>.</w:t>
      </w:r>
    </w:p>
    <w:p w:rsidR="00FA60A6" w:rsidRPr="00F8243A" w:rsidRDefault="00FA60A6" w:rsidP="006C60E5">
      <w:pPr>
        <w:pStyle w:val="naisf"/>
        <w:tabs>
          <w:tab w:val="left" w:pos="1276"/>
        </w:tabs>
        <w:spacing w:before="0" w:beforeAutospacing="0" w:after="0" w:afterAutospacing="0"/>
        <w:ind w:left="720"/>
        <w:jc w:val="both"/>
      </w:pPr>
    </w:p>
    <w:p w:rsidR="004121C0" w:rsidRDefault="004121C0" w:rsidP="002273BD">
      <w:pPr>
        <w:pStyle w:val="naisf"/>
        <w:numPr>
          <w:ilvl w:val="0"/>
          <w:numId w:val="1"/>
        </w:numPr>
        <w:tabs>
          <w:tab w:val="left" w:pos="1276"/>
        </w:tabs>
        <w:spacing w:before="0" w:beforeAutospacing="0" w:after="0" w:afterAutospacing="0"/>
        <w:jc w:val="both"/>
      </w:pPr>
      <w:r w:rsidRPr="00F8243A">
        <w:t xml:space="preserve">Valsts prezidenta kancelejai </w:t>
      </w:r>
      <w:proofErr w:type="spellStart"/>
      <w:r w:rsidR="00B93137" w:rsidRPr="00F8243A">
        <w:rPr>
          <w:i/>
        </w:rPr>
        <w:t>FinaWIN</w:t>
      </w:r>
      <w:proofErr w:type="spellEnd"/>
      <w:r w:rsidR="00B93137" w:rsidRPr="00F8243A">
        <w:rPr>
          <w:i/>
        </w:rPr>
        <w:t xml:space="preserve"> Solis</w:t>
      </w:r>
      <w:r w:rsidR="00B93137" w:rsidRPr="00F8243A">
        <w:t xml:space="preserve"> grāmatvedības informācijas sistēmas </w:t>
      </w:r>
      <w:r w:rsidRPr="00F8243A">
        <w:t xml:space="preserve">pielāgošanai </w:t>
      </w:r>
      <w:proofErr w:type="spellStart"/>
      <w:r w:rsidRPr="00F8243A">
        <w:rPr>
          <w:i/>
        </w:rPr>
        <w:t>euro</w:t>
      </w:r>
      <w:proofErr w:type="spellEnd"/>
      <w:r w:rsidR="00B93137" w:rsidRPr="00F8243A">
        <w:t xml:space="preserve"> valūtai 2013.gadā 7 035</w:t>
      </w:r>
      <w:r w:rsidRPr="00F8243A">
        <w:t xml:space="preserve"> lat</w:t>
      </w:r>
      <w:r w:rsidR="002273BD">
        <w:t>u apmērā</w:t>
      </w:r>
      <w:r w:rsidR="002273BD" w:rsidRPr="002273BD">
        <w:t xml:space="preserve"> pielāgotās grāmatvedības sistēmas iegādei.</w:t>
      </w:r>
    </w:p>
    <w:p w:rsidR="00D917C2" w:rsidRDefault="00D917C2" w:rsidP="00D917C2">
      <w:pPr>
        <w:pStyle w:val="naisf"/>
        <w:tabs>
          <w:tab w:val="left" w:pos="1276"/>
        </w:tabs>
        <w:spacing w:before="0" w:beforeAutospacing="0" w:after="0" w:afterAutospacing="0"/>
        <w:ind w:left="360"/>
        <w:jc w:val="both"/>
      </w:pPr>
    </w:p>
    <w:p w:rsidR="00D917C2" w:rsidRPr="00F8243A" w:rsidRDefault="00D917C2" w:rsidP="002273BD">
      <w:pPr>
        <w:pStyle w:val="naisf"/>
        <w:numPr>
          <w:ilvl w:val="0"/>
          <w:numId w:val="1"/>
        </w:numPr>
        <w:tabs>
          <w:tab w:val="left" w:pos="1276"/>
        </w:tabs>
        <w:spacing w:before="0" w:beforeAutospacing="0" w:after="0" w:afterAutospacing="0"/>
        <w:jc w:val="both"/>
      </w:pPr>
      <w:r>
        <w:t xml:space="preserve">Sabiedrības integrācijas fonda </w:t>
      </w:r>
      <w:proofErr w:type="spellStart"/>
      <w:r w:rsidRPr="00F8243A">
        <w:rPr>
          <w:i/>
        </w:rPr>
        <w:t>Horizon</w:t>
      </w:r>
      <w:proofErr w:type="spellEnd"/>
      <w:r w:rsidRPr="00F8243A">
        <w:t xml:space="preserve"> grāmatvedības informācijas sistēmas pielāgošanai </w:t>
      </w:r>
      <w:proofErr w:type="spellStart"/>
      <w:r w:rsidRPr="00F8243A">
        <w:rPr>
          <w:i/>
        </w:rPr>
        <w:t>euro</w:t>
      </w:r>
      <w:proofErr w:type="spellEnd"/>
      <w:r w:rsidRPr="00F8243A">
        <w:t xml:space="preserve"> valūtai </w:t>
      </w:r>
      <w:r>
        <w:t>1 005 latu apmērā,</w:t>
      </w:r>
      <w:r w:rsidRPr="0089189C">
        <w:t xml:space="preserve"> </w:t>
      </w:r>
      <w:r>
        <w:t xml:space="preserve">t.i. 2013.gadā 884 latu apmērā, kur izmaksas veido </w:t>
      </w:r>
      <w:proofErr w:type="spellStart"/>
      <w:r>
        <w:rPr>
          <w:i/>
        </w:rPr>
        <w:t>Horizon</w:t>
      </w:r>
      <w:proofErr w:type="spellEnd"/>
      <w:r>
        <w:rPr>
          <w:i/>
        </w:rPr>
        <w:t xml:space="preserve"> </w:t>
      </w:r>
      <w:r w:rsidRPr="008F0EEF">
        <w:t>produkta iegādes,</w:t>
      </w:r>
      <w:r>
        <w:t xml:space="preserve"> semināru pakalpojumu, atbalsta un</w:t>
      </w:r>
      <w:r w:rsidRPr="008F0EEF">
        <w:t xml:space="preserve"> konfigurācijas</w:t>
      </w:r>
      <w:r>
        <w:t xml:space="preserve"> </w:t>
      </w:r>
      <w:r w:rsidRPr="008F0EEF">
        <w:t>pielāgošanas</w:t>
      </w:r>
      <w:r>
        <w:t xml:space="preserve"> izmaksas; 2014.gadā  121 lata apmērā, </w:t>
      </w:r>
      <w:r w:rsidRPr="008F0EEF">
        <w:t xml:space="preserve">kur izmaksas veido </w:t>
      </w:r>
      <w:proofErr w:type="spellStart"/>
      <w:r w:rsidRPr="008F0EEF">
        <w:rPr>
          <w:i/>
        </w:rPr>
        <w:t>Horizon</w:t>
      </w:r>
      <w:proofErr w:type="spellEnd"/>
      <w:r w:rsidRPr="008F0EEF">
        <w:t xml:space="preserve"> produkta atbalsta izmaksas</w:t>
      </w:r>
      <w:r>
        <w:t>.</w:t>
      </w:r>
    </w:p>
    <w:p w:rsidR="0084767B" w:rsidRDefault="0084767B" w:rsidP="00F8243A">
      <w:pPr>
        <w:tabs>
          <w:tab w:val="left" w:pos="1276"/>
        </w:tabs>
        <w:ind w:firstLine="720"/>
        <w:jc w:val="both"/>
        <w:rPr>
          <w:sz w:val="24"/>
          <w:szCs w:val="24"/>
        </w:rPr>
      </w:pPr>
    </w:p>
    <w:p w:rsidR="00100CAB" w:rsidRPr="00F8243A" w:rsidRDefault="00100CAB" w:rsidP="00F8243A">
      <w:pPr>
        <w:tabs>
          <w:tab w:val="left" w:pos="1276"/>
        </w:tabs>
        <w:ind w:firstLine="720"/>
        <w:jc w:val="both"/>
        <w:rPr>
          <w:sz w:val="24"/>
          <w:szCs w:val="24"/>
        </w:rPr>
      </w:pPr>
    </w:p>
    <w:p w:rsidR="00B80B35" w:rsidRDefault="00B80B35" w:rsidP="00B80B35">
      <w:pPr>
        <w:tabs>
          <w:tab w:val="left" w:pos="7513"/>
        </w:tabs>
        <w:jc w:val="both"/>
        <w:rPr>
          <w:sz w:val="24"/>
          <w:szCs w:val="24"/>
        </w:rPr>
      </w:pPr>
    </w:p>
    <w:p w:rsidR="00B80B35" w:rsidRDefault="00B80B35" w:rsidP="00B80B35">
      <w:pPr>
        <w:pStyle w:val="naisf"/>
        <w:spacing w:before="0" w:beforeAutospacing="0" w:after="0" w:afterAutospacing="0"/>
      </w:pPr>
      <w:r>
        <w:t xml:space="preserve">Finanšu ministra vietā – </w:t>
      </w:r>
    </w:p>
    <w:p w:rsidR="00B80B35" w:rsidRDefault="00B80B35" w:rsidP="00B80B35">
      <w:pPr>
        <w:pStyle w:val="naisf"/>
        <w:spacing w:before="0" w:beforeAutospacing="0" w:after="0" w:afterAutospacing="0"/>
      </w:pPr>
      <w:r>
        <w:t>veselības ministre</w:t>
      </w:r>
      <w:r>
        <w:tab/>
      </w:r>
      <w:r>
        <w:tab/>
      </w:r>
      <w:r>
        <w:tab/>
      </w:r>
      <w:r>
        <w:tab/>
      </w:r>
      <w:r>
        <w:tab/>
      </w:r>
      <w:r>
        <w:tab/>
      </w:r>
      <w:r>
        <w:tab/>
      </w:r>
      <w:r>
        <w:tab/>
      </w:r>
      <w:r>
        <w:tab/>
      </w:r>
      <w:proofErr w:type="spellStart"/>
      <w:r>
        <w:t>I.Circene</w:t>
      </w:r>
      <w:proofErr w:type="spellEnd"/>
    </w:p>
    <w:p w:rsidR="00ED473A" w:rsidRPr="00F8243A" w:rsidRDefault="00ED473A" w:rsidP="0084767B">
      <w:pPr>
        <w:jc w:val="both"/>
        <w:rPr>
          <w:sz w:val="24"/>
          <w:szCs w:val="24"/>
        </w:rPr>
      </w:pPr>
    </w:p>
    <w:p w:rsidR="00ED473A" w:rsidRPr="00F8243A" w:rsidRDefault="00ED473A" w:rsidP="00ED473A">
      <w:pPr>
        <w:rPr>
          <w:szCs w:val="24"/>
        </w:rPr>
      </w:pPr>
    </w:p>
    <w:p w:rsidR="00ED473A" w:rsidRPr="00F8243A" w:rsidRDefault="006C378E" w:rsidP="00ED473A">
      <w:r>
        <w:t>11</w:t>
      </w:r>
      <w:r w:rsidR="00ED473A" w:rsidRPr="00F8243A">
        <w:t>.</w:t>
      </w:r>
      <w:r w:rsidR="00FB4F91" w:rsidRPr="00F8243A">
        <w:t>0</w:t>
      </w:r>
      <w:r>
        <w:t>4</w:t>
      </w:r>
      <w:r w:rsidR="00ED473A" w:rsidRPr="00F8243A">
        <w:t>.201</w:t>
      </w:r>
      <w:r w:rsidR="00FB4F91" w:rsidRPr="00F8243A">
        <w:t>3</w:t>
      </w:r>
      <w:r w:rsidR="00ED473A" w:rsidRPr="00F8243A">
        <w:t>. 1</w:t>
      </w:r>
      <w:r w:rsidR="00177BBE" w:rsidRPr="00F8243A">
        <w:rPr>
          <w:lang w:val="fr-FR"/>
        </w:rPr>
        <w:t>0</w:t>
      </w:r>
      <w:r w:rsidR="00ED473A" w:rsidRPr="00F8243A">
        <w:t>:05</w:t>
      </w:r>
    </w:p>
    <w:p w:rsidR="00ED473A" w:rsidRPr="00F8243A" w:rsidRDefault="00B80B35" w:rsidP="00ED473A">
      <w:pPr>
        <w:rPr>
          <w:lang w:val="fr-FR"/>
        </w:rPr>
      </w:pPr>
      <w:r>
        <w:t>2317</w:t>
      </w:r>
      <w:bookmarkStart w:id="0" w:name="_GoBack"/>
      <w:bookmarkEnd w:id="0"/>
    </w:p>
    <w:p w:rsidR="00ED473A" w:rsidRPr="00F8243A" w:rsidRDefault="00ED473A" w:rsidP="00ED473A">
      <w:r w:rsidRPr="00F8243A">
        <w:t>I. Jermacāne</w:t>
      </w:r>
    </w:p>
    <w:p w:rsidR="00ED473A" w:rsidRPr="00F8243A" w:rsidRDefault="00ED473A" w:rsidP="00ED473A">
      <w:pPr>
        <w:tabs>
          <w:tab w:val="center" w:pos="4536"/>
        </w:tabs>
      </w:pPr>
      <w:bookmarkStart w:id="1" w:name="OLE_LINK1"/>
      <w:bookmarkStart w:id="2" w:name="OLE_LINK2"/>
      <w:r w:rsidRPr="00F8243A">
        <w:t>tālr.: 670</w:t>
      </w:r>
      <w:bookmarkEnd w:id="1"/>
      <w:bookmarkEnd w:id="2"/>
      <w:r w:rsidRPr="00F8243A">
        <w:t>95429, fakss: 67083830</w:t>
      </w:r>
    </w:p>
    <w:p w:rsidR="00ED473A" w:rsidRPr="004121C0" w:rsidRDefault="00B02D63" w:rsidP="004708E0">
      <w:pPr>
        <w:tabs>
          <w:tab w:val="center" w:pos="4536"/>
        </w:tabs>
      </w:pPr>
      <w:hyperlink r:id="rId7" w:history="1">
        <w:r w:rsidR="00ED473A" w:rsidRPr="00F8243A">
          <w:rPr>
            <w:rStyle w:val="Hyperlink"/>
          </w:rPr>
          <w:t>Ilga.Jermacane@fm.gov.lv</w:t>
        </w:r>
      </w:hyperlink>
    </w:p>
    <w:sectPr w:rsidR="00ED473A" w:rsidRPr="004121C0" w:rsidSect="0084767B">
      <w:headerReference w:type="default" r:id="rId8"/>
      <w:footerReference w:type="default" r:id="rId9"/>
      <w:headerReference w:type="firs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63" w:rsidRDefault="00B02D63" w:rsidP="004A43B8">
      <w:r>
        <w:separator/>
      </w:r>
    </w:p>
  </w:endnote>
  <w:endnote w:type="continuationSeparator" w:id="0">
    <w:p w:rsidR="00B02D63" w:rsidRDefault="00B02D63" w:rsidP="004A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3540"/>
      <w:docPartObj>
        <w:docPartGallery w:val="Page Numbers (Bottom of Page)"/>
        <w:docPartUnique/>
      </w:docPartObj>
    </w:sdtPr>
    <w:sdtEndPr>
      <w:rPr>
        <w:noProof/>
      </w:rPr>
    </w:sdtEndPr>
    <w:sdtContent>
      <w:p w:rsidR="00FA60A6" w:rsidRDefault="00EA7685">
        <w:pPr>
          <w:pStyle w:val="Footer"/>
          <w:jc w:val="center"/>
        </w:pPr>
        <w:r>
          <w:fldChar w:fldCharType="begin"/>
        </w:r>
        <w:r w:rsidR="00FA60A6">
          <w:instrText xml:space="preserve"> PAGE   \* MERGEFORMAT </w:instrText>
        </w:r>
        <w:r>
          <w:fldChar w:fldCharType="separate"/>
        </w:r>
        <w:r w:rsidR="00B80B35">
          <w:rPr>
            <w:noProof/>
          </w:rPr>
          <w:t>5</w:t>
        </w:r>
        <w:r>
          <w:rPr>
            <w:noProof/>
          </w:rPr>
          <w:fldChar w:fldCharType="end"/>
        </w:r>
      </w:p>
    </w:sdtContent>
  </w:sdt>
  <w:p w:rsidR="00FA60A6" w:rsidRPr="0084767B" w:rsidRDefault="00B02D63" w:rsidP="0084767B">
    <w:pPr>
      <w:jc w:val="both"/>
      <w:rPr>
        <w:b/>
        <w:sz w:val="24"/>
        <w:szCs w:val="24"/>
      </w:rPr>
    </w:pPr>
    <w:r>
      <w:fldChar w:fldCharType="begin"/>
    </w:r>
    <w:r>
      <w:instrText xml:space="preserve"> FILENAME   \* MERGEFORMAT </w:instrText>
    </w:r>
    <w:r>
      <w:fldChar w:fldCharType="separate"/>
    </w:r>
    <w:r w:rsidR="00D422C8">
      <w:rPr>
        <w:noProof/>
      </w:rPr>
      <w:t>FMPiel_110413_Euro_gramv_izm</w:t>
    </w:r>
    <w:r>
      <w:rPr>
        <w:noProof/>
      </w:rPr>
      <w:fldChar w:fldCharType="end"/>
    </w:r>
    <w:r w:rsidR="00FA60A6" w:rsidRPr="0084767B">
      <w:t xml:space="preserve">; </w:t>
    </w:r>
    <w:proofErr w:type="spellStart"/>
    <w:r w:rsidR="00FA60A6" w:rsidRPr="00177BBE">
      <w:t>Сentrālo</w:t>
    </w:r>
    <w:proofErr w:type="spellEnd"/>
    <w:r w:rsidR="00FA60A6" w:rsidRPr="00177BBE">
      <w:t xml:space="preserve"> valsts iestāžu grāmatvedības </w:t>
    </w:r>
    <w:r w:rsidR="00EC7DC0">
      <w:t xml:space="preserve">un </w:t>
    </w:r>
    <w:proofErr w:type="spellStart"/>
    <w:r w:rsidR="00EC7DC0">
      <w:t>personālvadības</w:t>
    </w:r>
    <w:proofErr w:type="spellEnd"/>
    <w:r w:rsidR="00EC7DC0">
      <w:t xml:space="preserve"> </w:t>
    </w:r>
    <w:r w:rsidR="00FA60A6" w:rsidRPr="00177BBE">
      <w:t>informācijas sistēmu pielāgošanas izdevumu detalizēts finanšu aprēķins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A6" w:rsidRDefault="00FA60A6">
    <w:pPr>
      <w:pStyle w:val="Footer"/>
      <w:jc w:val="center"/>
    </w:pPr>
  </w:p>
  <w:p w:rsidR="00FA60A6" w:rsidRDefault="00FA6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63" w:rsidRDefault="00B02D63" w:rsidP="004A43B8">
      <w:r>
        <w:separator/>
      </w:r>
    </w:p>
  </w:footnote>
  <w:footnote w:type="continuationSeparator" w:id="0">
    <w:p w:rsidR="00B02D63" w:rsidRDefault="00B02D63" w:rsidP="004A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A6" w:rsidRPr="0084767B" w:rsidRDefault="00FA60A6" w:rsidP="0084767B">
    <w:pPr>
      <w:pStyle w:val="Header"/>
      <w:jc w:val="right"/>
      <w:rPr>
        <w:i/>
        <w:sz w:val="24"/>
        <w:szCs w:val="24"/>
      </w:rPr>
    </w:pPr>
    <w:r w:rsidRPr="0084767B">
      <w:rPr>
        <w:i/>
        <w:sz w:val="24"/>
        <w:szCs w:val="24"/>
      </w:rPr>
      <w:t>Pielikums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0A6" w:rsidRPr="0084767B" w:rsidRDefault="00FA60A6" w:rsidP="004A43B8">
    <w:pPr>
      <w:pStyle w:val="Header"/>
      <w:jc w:val="right"/>
      <w:rPr>
        <w:i/>
        <w:sz w:val="24"/>
        <w:szCs w:val="24"/>
      </w:rPr>
    </w:pPr>
    <w:r w:rsidRPr="0084767B">
      <w:rPr>
        <w:i/>
        <w:sz w:val="24"/>
        <w:szCs w:val="24"/>
      </w:rP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27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E0C6FE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7502C2E"/>
    <w:multiLevelType w:val="hybridMultilevel"/>
    <w:tmpl w:val="955A4692"/>
    <w:lvl w:ilvl="0" w:tplc="909E7E9C">
      <w:start w:val="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74511F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C0"/>
    <w:rsid w:val="00034506"/>
    <w:rsid w:val="00060E30"/>
    <w:rsid w:val="000612B8"/>
    <w:rsid w:val="0006164F"/>
    <w:rsid w:val="000903F7"/>
    <w:rsid w:val="00094B4F"/>
    <w:rsid w:val="000B596D"/>
    <w:rsid w:val="00100CAB"/>
    <w:rsid w:val="0010404C"/>
    <w:rsid w:val="00106BF8"/>
    <w:rsid w:val="00107D82"/>
    <w:rsid w:val="00114ACF"/>
    <w:rsid w:val="00163D96"/>
    <w:rsid w:val="00177BBE"/>
    <w:rsid w:val="00196294"/>
    <w:rsid w:val="001B406B"/>
    <w:rsid w:val="001C07DA"/>
    <w:rsid w:val="001C255B"/>
    <w:rsid w:val="001E6F07"/>
    <w:rsid w:val="00204CBF"/>
    <w:rsid w:val="002273BD"/>
    <w:rsid w:val="0028173B"/>
    <w:rsid w:val="00287214"/>
    <w:rsid w:val="002D1EB4"/>
    <w:rsid w:val="00302737"/>
    <w:rsid w:val="003049D2"/>
    <w:rsid w:val="00333308"/>
    <w:rsid w:val="00337AD0"/>
    <w:rsid w:val="00382775"/>
    <w:rsid w:val="003A77A4"/>
    <w:rsid w:val="003C3DC8"/>
    <w:rsid w:val="003D3B6D"/>
    <w:rsid w:val="003F4971"/>
    <w:rsid w:val="004121C0"/>
    <w:rsid w:val="004270DB"/>
    <w:rsid w:val="004672F2"/>
    <w:rsid w:val="004708E0"/>
    <w:rsid w:val="00473EE2"/>
    <w:rsid w:val="0047500A"/>
    <w:rsid w:val="00484795"/>
    <w:rsid w:val="004A43B8"/>
    <w:rsid w:val="004B14BF"/>
    <w:rsid w:val="004C7795"/>
    <w:rsid w:val="004D385C"/>
    <w:rsid w:val="004E3A9E"/>
    <w:rsid w:val="005020BF"/>
    <w:rsid w:val="0050637F"/>
    <w:rsid w:val="005321B0"/>
    <w:rsid w:val="0055711E"/>
    <w:rsid w:val="00572B20"/>
    <w:rsid w:val="00575194"/>
    <w:rsid w:val="005C0A8A"/>
    <w:rsid w:val="005D0DC3"/>
    <w:rsid w:val="005D49C9"/>
    <w:rsid w:val="00624683"/>
    <w:rsid w:val="00625134"/>
    <w:rsid w:val="0063331B"/>
    <w:rsid w:val="006427D1"/>
    <w:rsid w:val="00650766"/>
    <w:rsid w:val="00661342"/>
    <w:rsid w:val="006661CF"/>
    <w:rsid w:val="00675732"/>
    <w:rsid w:val="00683450"/>
    <w:rsid w:val="00683C69"/>
    <w:rsid w:val="00697279"/>
    <w:rsid w:val="006C1BC0"/>
    <w:rsid w:val="006C378E"/>
    <w:rsid w:val="006C60E5"/>
    <w:rsid w:val="006D2455"/>
    <w:rsid w:val="006E1DC0"/>
    <w:rsid w:val="006E3F7A"/>
    <w:rsid w:val="006E41C5"/>
    <w:rsid w:val="006F2D08"/>
    <w:rsid w:val="00727FF8"/>
    <w:rsid w:val="0074012B"/>
    <w:rsid w:val="0074776D"/>
    <w:rsid w:val="007567D6"/>
    <w:rsid w:val="007A0884"/>
    <w:rsid w:val="007C7C61"/>
    <w:rsid w:val="00802285"/>
    <w:rsid w:val="0084767B"/>
    <w:rsid w:val="0089189C"/>
    <w:rsid w:val="008C42E9"/>
    <w:rsid w:val="008D4B15"/>
    <w:rsid w:val="008F0EEF"/>
    <w:rsid w:val="008F42FB"/>
    <w:rsid w:val="00912117"/>
    <w:rsid w:val="009130A0"/>
    <w:rsid w:val="00915614"/>
    <w:rsid w:val="00921F9A"/>
    <w:rsid w:val="00925777"/>
    <w:rsid w:val="00945578"/>
    <w:rsid w:val="00950C94"/>
    <w:rsid w:val="00962CE0"/>
    <w:rsid w:val="0097000C"/>
    <w:rsid w:val="00971182"/>
    <w:rsid w:val="00992835"/>
    <w:rsid w:val="009A0389"/>
    <w:rsid w:val="009B6DFE"/>
    <w:rsid w:val="009D5273"/>
    <w:rsid w:val="009E4944"/>
    <w:rsid w:val="009F0EE9"/>
    <w:rsid w:val="00A07E98"/>
    <w:rsid w:val="00A150DF"/>
    <w:rsid w:val="00A369F1"/>
    <w:rsid w:val="00A71179"/>
    <w:rsid w:val="00A80C3E"/>
    <w:rsid w:val="00A92B63"/>
    <w:rsid w:val="00AA62F2"/>
    <w:rsid w:val="00AA6CC1"/>
    <w:rsid w:val="00AD2730"/>
    <w:rsid w:val="00AD7EEE"/>
    <w:rsid w:val="00B01C4E"/>
    <w:rsid w:val="00B02D63"/>
    <w:rsid w:val="00B239C4"/>
    <w:rsid w:val="00B37670"/>
    <w:rsid w:val="00B42687"/>
    <w:rsid w:val="00B80B35"/>
    <w:rsid w:val="00B85D42"/>
    <w:rsid w:val="00B93137"/>
    <w:rsid w:val="00BA2EAD"/>
    <w:rsid w:val="00BB7B32"/>
    <w:rsid w:val="00C021F8"/>
    <w:rsid w:val="00C053A8"/>
    <w:rsid w:val="00C070E6"/>
    <w:rsid w:val="00C07EBA"/>
    <w:rsid w:val="00C26538"/>
    <w:rsid w:val="00CA7325"/>
    <w:rsid w:val="00CD7C28"/>
    <w:rsid w:val="00CF38F7"/>
    <w:rsid w:val="00D22231"/>
    <w:rsid w:val="00D22CF3"/>
    <w:rsid w:val="00D26929"/>
    <w:rsid w:val="00D422C8"/>
    <w:rsid w:val="00D51DAE"/>
    <w:rsid w:val="00D644F7"/>
    <w:rsid w:val="00D73746"/>
    <w:rsid w:val="00D84A40"/>
    <w:rsid w:val="00D917C2"/>
    <w:rsid w:val="00D917E5"/>
    <w:rsid w:val="00DA1C94"/>
    <w:rsid w:val="00E006B8"/>
    <w:rsid w:val="00E025E4"/>
    <w:rsid w:val="00E419A6"/>
    <w:rsid w:val="00E556D8"/>
    <w:rsid w:val="00E62E12"/>
    <w:rsid w:val="00EA7685"/>
    <w:rsid w:val="00EC7DC0"/>
    <w:rsid w:val="00ED473A"/>
    <w:rsid w:val="00F126D4"/>
    <w:rsid w:val="00F23C2F"/>
    <w:rsid w:val="00F34534"/>
    <w:rsid w:val="00F34A5F"/>
    <w:rsid w:val="00F80765"/>
    <w:rsid w:val="00F8243A"/>
    <w:rsid w:val="00FA60A6"/>
    <w:rsid w:val="00FB4F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E39F6-FDF0-40D1-876E-E7DE7CD3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C0"/>
    <w:pPr>
      <w:widowControl w:val="0"/>
      <w:autoSpaceDE w:val="0"/>
      <w:autoSpaceDN w:val="0"/>
      <w:adjustRightInd w:val="0"/>
    </w:pPr>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121C0"/>
    <w:pPr>
      <w:widowControl/>
      <w:autoSpaceDE/>
      <w:autoSpaceDN/>
      <w:adjustRightInd/>
      <w:spacing w:before="100" w:beforeAutospacing="1" w:after="100" w:afterAutospacing="1"/>
    </w:pPr>
    <w:rPr>
      <w:sz w:val="24"/>
      <w:szCs w:val="24"/>
    </w:rPr>
  </w:style>
  <w:style w:type="paragraph" w:styleId="PlainText">
    <w:name w:val="Plain Text"/>
    <w:basedOn w:val="Normal"/>
    <w:link w:val="PlainTextChar"/>
    <w:uiPriority w:val="99"/>
    <w:rsid w:val="004121C0"/>
    <w:pPr>
      <w:widowControl/>
      <w:autoSpaceDE/>
      <w:autoSpaceDN/>
      <w:adjustRightInd/>
      <w:snapToGrid w:val="0"/>
    </w:pPr>
    <w:rPr>
      <w:rFonts w:ascii="Courier New" w:hAnsi="Courier New"/>
      <w:sz w:val="28"/>
      <w:lang w:eastAsia="en-US"/>
    </w:rPr>
  </w:style>
  <w:style w:type="character" w:customStyle="1" w:styleId="PlainTextChar">
    <w:name w:val="Plain Text Char"/>
    <w:basedOn w:val="DefaultParagraphFont"/>
    <w:link w:val="PlainText"/>
    <w:uiPriority w:val="99"/>
    <w:rsid w:val="004121C0"/>
    <w:rPr>
      <w:rFonts w:ascii="Courier New" w:eastAsia="Times New Roman" w:hAnsi="Courier New" w:cs="Times New Roman"/>
      <w:sz w:val="28"/>
      <w:szCs w:val="20"/>
    </w:rPr>
  </w:style>
  <w:style w:type="paragraph" w:styleId="Header">
    <w:name w:val="header"/>
    <w:basedOn w:val="Normal"/>
    <w:link w:val="HeaderChar"/>
    <w:uiPriority w:val="99"/>
    <w:unhideWhenUsed/>
    <w:rsid w:val="004A43B8"/>
    <w:pPr>
      <w:tabs>
        <w:tab w:val="center" w:pos="4153"/>
        <w:tab w:val="right" w:pos="8306"/>
      </w:tabs>
    </w:pPr>
  </w:style>
  <w:style w:type="character" w:customStyle="1" w:styleId="HeaderChar">
    <w:name w:val="Header Char"/>
    <w:basedOn w:val="DefaultParagraphFont"/>
    <w:link w:val="Header"/>
    <w:uiPriority w:val="99"/>
    <w:rsid w:val="004A43B8"/>
    <w:rPr>
      <w:rFonts w:eastAsia="Times New Roman" w:cs="Times New Roman"/>
      <w:sz w:val="20"/>
      <w:szCs w:val="20"/>
      <w:lang w:eastAsia="lv-LV"/>
    </w:rPr>
  </w:style>
  <w:style w:type="paragraph" w:styleId="Footer">
    <w:name w:val="footer"/>
    <w:basedOn w:val="Normal"/>
    <w:link w:val="FooterChar"/>
    <w:uiPriority w:val="99"/>
    <w:unhideWhenUsed/>
    <w:rsid w:val="004A43B8"/>
    <w:pPr>
      <w:tabs>
        <w:tab w:val="center" w:pos="4153"/>
        <w:tab w:val="right" w:pos="8306"/>
      </w:tabs>
    </w:pPr>
  </w:style>
  <w:style w:type="character" w:customStyle="1" w:styleId="FooterChar">
    <w:name w:val="Footer Char"/>
    <w:basedOn w:val="DefaultParagraphFont"/>
    <w:link w:val="Footer"/>
    <w:uiPriority w:val="99"/>
    <w:rsid w:val="004A43B8"/>
    <w:rPr>
      <w:rFonts w:eastAsia="Times New Roman" w:cs="Times New Roman"/>
      <w:sz w:val="20"/>
      <w:szCs w:val="20"/>
      <w:lang w:eastAsia="lv-LV"/>
    </w:rPr>
  </w:style>
  <w:style w:type="character" w:styleId="Hyperlink">
    <w:name w:val="Hyperlink"/>
    <w:unhideWhenUsed/>
    <w:rsid w:val="00ED473A"/>
    <w:rPr>
      <w:color w:val="0000FF"/>
      <w:u w:val="single"/>
    </w:rPr>
  </w:style>
  <w:style w:type="paragraph" w:styleId="BalloonText">
    <w:name w:val="Balloon Text"/>
    <w:basedOn w:val="Normal"/>
    <w:link w:val="BalloonTextChar"/>
    <w:uiPriority w:val="99"/>
    <w:semiHidden/>
    <w:unhideWhenUsed/>
    <w:rsid w:val="00D51DAE"/>
    <w:rPr>
      <w:rFonts w:ascii="Tahoma" w:hAnsi="Tahoma" w:cs="Tahoma"/>
      <w:sz w:val="16"/>
      <w:szCs w:val="16"/>
    </w:rPr>
  </w:style>
  <w:style w:type="character" w:customStyle="1" w:styleId="BalloonTextChar">
    <w:name w:val="Balloon Text Char"/>
    <w:basedOn w:val="DefaultParagraphFont"/>
    <w:link w:val="BalloonText"/>
    <w:uiPriority w:val="99"/>
    <w:semiHidden/>
    <w:rsid w:val="00D51DAE"/>
    <w:rPr>
      <w:rFonts w:ascii="Tahoma" w:eastAsia="Times New Roman" w:hAnsi="Tahoma" w:cs="Tahoma"/>
      <w:sz w:val="16"/>
      <w:szCs w:val="16"/>
      <w:lang w:eastAsia="lv-LV"/>
    </w:rPr>
  </w:style>
  <w:style w:type="paragraph" w:styleId="ListParagraph">
    <w:name w:val="List Paragraph"/>
    <w:basedOn w:val="Normal"/>
    <w:uiPriority w:val="34"/>
    <w:qFormat/>
    <w:rsid w:val="00B01C4E"/>
    <w:pPr>
      <w:widowControl/>
      <w:autoSpaceDE/>
      <w:autoSpaceDN/>
      <w:adjustRightInd/>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74012B"/>
    <w:rPr>
      <w:sz w:val="16"/>
      <w:szCs w:val="16"/>
    </w:rPr>
  </w:style>
  <w:style w:type="paragraph" w:styleId="CommentText">
    <w:name w:val="annotation text"/>
    <w:basedOn w:val="Normal"/>
    <w:link w:val="CommentTextChar"/>
    <w:uiPriority w:val="99"/>
    <w:semiHidden/>
    <w:unhideWhenUsed/>
    <w:rsid w:val="0074012B"/>
  </w:style>
  <w:style w:type="character" w:customStyle="1" w:styleId="CommentTextChar">
    <w:name w:val="Comment Text Char"/>
    <w:basedOn w:val="DefaultParagraphFont"/>
    <w:link w:val="CommentText"/>
    <w:uiPriority w:val="99"/>
    <w:semiHidden/>
    <w:rsid w:val="0074012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012B"/>
    <w:rPr>
      <w:b/>
      <w:bCs/>
    </w:rPr>
  </w:style>
  <w:style w:type="character" w:customStyle="1" w:styleId="CommentSubjectChar">
    <w:name w:val="Comment Subject Char"/>
    <w:basedOn w:val="CommentTextChar"/>
    <w:link w:val="CommentSubject"/>
    <w:uiPriority w:val="99"/>
    <w:semiHidden/>
    <w:rsid w:val="0074012B"/>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8202">
      <w:bodyDiv w:val="1"/>
      <w:marLeft w:val="0"/>
      <w:marRight w:val="0"/>
      <w:marTop w:val="0"/>
      <w:marBottom w:val="0"/>
      <w:divBdr>
        <w:top w:val="none" w:sz="0" w:space="0" w:color="auto"/>
        <w:left w:val="none" w:sz="0" w:space="0" w:color="auto"/>
        <w:bottom w:val="none" w:sz="0" w:space="0" w:color="auto"/>
        <w:right w:val="none" w:sz="0" w:space="0" w:color="auto"/>
      </w:divBdr>
    </w:div>
    <w:div w:id="370610944">
      <w:bodyDiv w:val="1"/>
      <w:marLeft w:val="0"/>
      <w:marRight w:val="0"/>
      <w:marTop w:val="0"/>
      <w:marBottom w:val="0"/>
      <w:divBdr>
        <w:top w:val="none" w:sz="0" w:space="0" w:color="auto"/>
        <w:left w:val="none" w:sz="0" w:space="0" w:color="auto"/>
        <w:bottom w:val="none" w:sz="0" w:space="0" w:color="auto"/>
        <w:right w:val="none" w:sz="0" w:space="0" w:color="auto"/>
      </w:divBdr>
    </w:div>
    <w:div w:id="493684828">
      <w:bodyDiv w:val="1"/>
      <w:marLeft w:val="0"/>
      <w:marRight w:val="0"/>
      <w:marTop w:val="0"/>
      <w:marBottom w:val="0"/>
      <w:divBdr>
        <w:top w:val="none" w:sz="0" w:space="0" w:color="auto"/>
        <w:left w:val="none" w:sz="0" w:space="0" w:color="auto"/>
        <w:bottom w:val="none" w:sz="0" w:space="0" w:color="auto"/>
        <w:right w:val="none" w:sz="0" w:space="0" w:color="auto"/>
      </w:divBdr>
    </w:div>
    <w:div w:id="813059453">
      <w:bodyDiv w:val="1"/>
      <w:marLeft w:val="0"/>
      <w:marRight w:val="0"/>
      <w:marTop w:val="0"/>
      <w:marBottom w:val="0"/>
      <w:divBdr>
        <w:top w:val="none" w:sz="0" w:space="0" w:color="auto"/>
        <w:left w:val="none" w:sz="0" w:space="0" w:color="auto"/>
        <w:bottom w:val="none" w:sz="0" w:space="0" w:color="auto"/>
        <w:right w:val="none" w:sz="0" w:space="0" w:color="auto"/>
      </w:divBdr>
    </w:div>
    <w:div w:id="878929653">
      <w:bodyDiv w:val="1"/>
      <w:marLeft w:val="0"/>
      <w:marRight w:val="0"/>
      <w:marTop w:val="0"/>
      <w:marBottom w:val="0"/>
      <w:divBdr>
        <w:top w:val="none" w:sz="0" w:space="0" w:color="auto"/>
        <w:left w:val="none" w:sz="0" w:space="0" w:color="auto"/>
        <w:bottom w:val="none" w:sz="0" w:space="0" w:color="auto"/>
        <w:right w:val="none" w:sz="0" w:space="0" w:color="auto"/>
      </w:divBdr>
    </w:div>
    <w:div w:id="1014963312">
      <w:bodyDiv w:val="1"/>
      <w:marLeft w:val="0"/>
      <w:marRight w:val="0"/>
      <w:marTop w:val="0"/>
      <w:marBottom w:val="0"/>
      <w:divBdr>
        <w:top w:val="none" w:sz="0" w:space="0" w:color="auto"/>
        <w:left w:val="none" w:sz="0" w:space="0" w:color="auto"/>
        <w:bottom w:val="none" w:sz="0" w:space="0" w:color="auto"/>
        <w:right w:val="none" w:sz="0" w:space="0" w:color="auto"/>
      </w:divBdr>
    </w:div>
    <w:div w:id="1063799377">
      <w:bodyDiv w:val="1"/>
      <w:marLeft w:val="0"/>
      <w:marRight w:val="0"/>
      <w:marTop w:val="0"/>
      <w:marBottom w:val="0"/>
      <w:divBdr>
        <w:top w:val="none" w:sz="0" w:space="0" w:color="auto"/>
        <w:left w:val="none" w:sz="0" w:space="0" w:color="auto"/>
        <w:bottom w:val="none" w:sz="0" w:space="0" w:color="auto"/>
        <w:right w:val="none" w:sz="0" w:space="0" w:color="auto"/>
      </w:divBdr>
    </w:div>
    <w:div w:id="1225800297">
      <w:bodyDiv w:val="1"/>
      <w:marLeft w:val="0"/>
      <w:marRight w:val="0"/>
      <w:marTop w:val="0"/>
      <w:marBottom w:val="0"/>
      <w:divBdr>
        <w:top w:val="none" w:sz="0" w:space="0" w:color="auto"/>
        <w:left w:val="none" w:sz="0" w:space="0" w:color="auto"/>
        <w:bottom w:val="none" w:sz="0" w:space="0" w:color="auto"/>
        <w:right w:val="none" w:sz="0" w:space="0" w:color="auto"/>
      </w:divBdr>
    </w:div>
    <w:div w:id="1387607730">
      <w:bodyDiv w:val="1"/>
      <w:marLeft w:val="0"/>
      <w:marRight w:val="0"/>
      <w:marTop w:val="0"/>
      <w:marBottom w:val="0"/>
      <w:divBdr>
        <w:top w:val="none" w:sz="0" w:space="0" w:color="auto"/>
        <w:left w:val="none" w:sz="0" w:space="0" w:color="auto"/>
        <w:bottom w:val="none" w:sz="0" w:space="0" w:color="auto"/>
        <w:right w:val="none" w:sz="0" w:space="0" w:color="auto"/>
      </w:divBdr>
    </w:div>
    <w:div w:id="1852600424">
      <w:bodyDiv w:val="1"/>
      <w:marLeft w:val="0"/>
      <w:marRight w:val="0"/>
      <w:marTop w:val="0"/>
      <w:marBottom w:val="0"/>
      <w:divBdr>
        <w:top w:val="none" w:sz="0" w:space="0" w:color="auto"/>
        <w:left w:val="none" w:sz="0" w:space="0" w:color="auto"/>
        <w:bottom w:val="none" w:sz="0" w:space="0" w:color="auto"/>
        <w:right w:val="none" w:sz="0" w:space="0" w:color="auto"/>
      </w:divBdr>
    </w:div>
    <w:div w:id="19930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ga.Jermacan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11568</Words>
  <Characters>6595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Pielikums</vt:lpstr>
    </vt:vector>
  </TitlesOfParts>
  <Company>Finanšu ministrija</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Ministriju (centrālo valsts iestāžu) detalizētais finanšu aprēķins pa plānotajām aktivitātēm</dc:subject>
  <dc:creator>Ilga Jermacāne</dc:creator>
  <dc:description>tālr.: 67095429, fakss: 67083830
Ilga.Jermacane@fm.gov.lv</dc:description>
  <cp:lastModifiedBy>Jermacāne Ilga</cp:lastModifiedBy>
  <cp:revision>2</cp:revision>
  <cp:lastPrinted>2013-03-11T10:40:00Z</cp:lastPrinted>
  <dcterms:created xsi:type="dcterms:W3CDTF">2013-04-11T12:15:00Z</dcterms:created>
  <dcterms:modified xsi:type="dcterms:W3CDTF">2013-04-11T12:15:00Z</dcterms:modified>
</cp:coreProperties>
</file>