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C82" w:rsidRPr="00B12D57" w:rsidRDefault="00966C82" w:rsidP="008D096D"/>
    <w:p w:rsidR="00966C82" w:rsidRPr="00B12D57" w:rsidRDefault="00966C82" w:rsidP="008D096D"/>
    <w:p w:rsidR="0059284B" w:rsidRPr="00B12D57" w:rsidRDefault="0059284B" w:rsidP="0059284B">
      <w:pPr>
        <w:jc w:val="center"/>
        <w:rPr>
          <w:sz w:val="28"/>
          <w:szCs w:val="28"/>
        </w:rPr>
      </w:pPr>
      <w:bookmarkStart w:id="0" w:name="_Toc107922314"/>
      <w:r w:rsidRPr="00B12D57">
        <w:rPr>
          <w:sz w:val="28"/>
          <w:szCs w:val="28"/>
        </w:rPr>
        <w:t xml:space="preserve">LATVIJAS REPUBLIKAS MINISTRU KABINETA </w:t>
      </w:r>
    </w:p>
    <w:p w:rsidR="0059284B" w:rsidRPr="00B12D57" w:rsidRDefault="0059284B" w:rsidP="0059284B">
      <w:pPr>
        <w:jc w:val="center"/>
        <w:rPr>
          <w:sz w:val="28"/>
          <w:szCs w:val="28"/>
        </w:rPr>
      </w:pPr>
      <w:r w:rsidRPr="00B12D57">
        <w:rPr>
          <w:sz w:val="28"/>
          <w:szCs w:val="28"/>
        </w:rPr>
        <w:t>SĒDES PROTOKOLLĒMUMS</w:t>
      </w:r>
    </w:p>
    <w:p w:rsidR="0059284B" w:rsidRPr="00B12D57" w:rsidRDefault="0059284B" w:rsidP="0059284B">
      <w:pPr>
        <w:jc w:val="center"/>
        <w:rPr>
          <w:sz w:val="28"/>
          <w:szCs w:val="28"/>
        </w:rPr>
      </w:pPr>
      <w:r w:rsidRPr="00B12D57">
        <w:rPr>
          <w:sz w:val="28"/>
          <w:szCs w:val="28"/>
        </w:rPr>
        <w:t>________________________________________________________________</w:t>
      </w:r>
    </w:p>
    <w:p w:rsidR="0059284B" w:rsidRPr="00B12D57" w:rsidRDefault="0059284B" w:rsidP="0059284B">
      <w:pPr>
        <w:rPr>
          <w:sz w:val="28"/>
          <w:szCs w:val="28"/>
        </w:rPr>
      </w:pPr>
      <w:r w:rsidRPr="00B12D57">
        <w:rPr>
          <w:sz w:val="28"/>
          <w:szCs w:val="28"/>
        </w:rPr>
        <w:t>Rīgā</w:t>
      </w:r>
      <w:r w:rsidRPr="00B12D57">
        <w:rPr>
          <w:sz w:val="28"/>
          <w:szCs w:val="28"/>
        </w:rPr>
        <w:tab/>
      </w:r>
      <w:r w:rsidRPr="00B12D57">
        <w:rPr>
          <w:sz w:val="28"/>
          <w:szCs w:val="28"/>
        </w:rPr>
        <w:tab/>
      </w:r>
      <w:r w:rsidRPr="00B12D57">
        <w:rPr>
          <w:sz w:val="28"/>
          <w:szCs w:val="28"/>
        </w:rPr>
        <w:tab/>
      </w:r>
      <w:r w:rsidRPr="00B12D57">
        <w:rPr>
          <w:sz w:val="28"/>
          <w:szCs w:val="28"/>
        </w:rPr>
        <w:tab/>
      </w:r>
      <w:r w:rsidRPr="00B12D57">
        <w:rPr>
          <w:sz w:val="28"/>
          <w:szCs w:val="28"/>
        </w:rPr>
        <w:tab/>
      </w:r>
      <w:r w:rsidRPr="00B12D57">
        <w:rPr>
          <w:sz w:val="28"/>
          <w:szCs w:val="28"/>
        </w:rPr>
        <w:tab/>
        <w:t>Nr.</w:t>
      </w:r>
      <w:r w:rsidRPr="00B12D57">
        <w:rPr>
          <w:sz w:val="28"/>
          <w:szCs w:val="28"/>
        </w:rPr>
        <w:tab/>
        <w:t xml:space="preserve">  </w:t>
      </w:r>
      <w:r w:rsidRPr="00B12D57">
        <w:rPr>
          <w:sz w:val="28"/>
          <w:szCs w:val="28"/>
        </w:rPr>
        <w:tab/>
        <w:t xml:space="preserve">     2013.gada      .</w:t>
      </w:r>
      <w:r w:rsidR="00427F80">
        <w:rPr>
          <w:sz w:val="28"/>
          <w:szCs w:val="28"/>
        </w:rPr>
        <w:t>maijā</w:t>
      </w:r>
    </w:p>
    <w:p w:rsidR="0059284B" w:rsidRPr="00B12D57" w:rsidRDefault="0059284B" w:rsidP="0059284B">
      <w:pPr>
        <w:rPr>
          <w:sz w:val="26"/>
          <w:szCs w:val="26"/>
        </w:rPr>
      </w:pPr>
    </w:p>
    <w:p w:rsidR="0059284B" w:rsidRPr="00B12D57" w:rsidRDefault="0059284B" w:rsidP="0059284B">
      <w:pPr>
        <w:jc w:val="center"/>
        <w:rPr>
          <w:b/>
          <w:sz w:val="28"/>
          <w:szCs w:val="28"/>
        </w:rPr>
      </w:pPr>
      <w:r w:rsidRPr="00B12D57">
        <w:rPr>
          <w:b/>
          <w:sz w:val="28"/>
          <w:szCs w:val="28"/>
        </w:rPr>
        <w:t>.§</w:t>
      </w:r>
    </w:p>
    <w:p w:rsidR="002D3055" w:rsidRPr="00B12D57" w:rsidRDefault="002D3055" w:rsidP="0059284B">
      <w:pPr>
        <w:jc w:val="center"/>
        <w:rPr>
          <w:b/>
          <w:sz w:val="28"/>
          <w:szCs w:val="28"/>
        </w:rPr>
      </w:pPr>
      <w:bookmarkStart w:id="1" w:name="_GoBack"/>
      <w:bookmarkEnd w:id="1"/>
    </w:p>
    <w:p w:rsidR="00733409" w:rsidRPr="00B12D57" w:rsidRDefault="00966C82" w:rsidP="00733409">
      <w:pPr>
        <w:jc w:val="center"/>
        <w:rPr>
          <w:b/>
          <w:sz w:val="28"/>
          <w:szCs w:val="28"/>
        </w:rPr>
      </w:pPr>
      <w:r w:rsidRPr="00B12D57">
        <w:rPr>
          <w:b/>
          <w:bCs/>
          <w:sz w:val="28"/>
          <w:szCs w:val="28"/>
        </w:rPr>
        <w:t xml:space="preserve">Par </w:t>
      </w:r>
      <w:bookmarkEnd w:id="0"/>
      <w:r w:rsidR="00733409" w:rsidRPr="00B12D57">
        <w:rPr>
          <w:b/>
          <w:sz w:val="28"/>
          <w:szCs w:val="28"/>
        </w:rPr>
        <w:t>informatīv</w:t>
      </w:r>
      <w:r w:rsidR="001E0C44" w:rsidRPr="00B12D57">
        <w:rPr>
          <w:b/>
          <w:sz w:val="28"/>
          <w:szCs w:val="28"/>
        </w:rPr>
        <w:t>o</w:t>
      </w:r>
      <w:r w:rsidR="00733409" w:rsidRPr="00B12D57">
        <w:rPr>
          <w:b/>
          <w:sz w:val="28"/>
          <w:szCs w:val="28"/>
        </w:rPr>
        <w:t xml:space="preserve"> ziņojumu</w:t>
      </w:r>
    </w:p>
    <w:p w:rsidR="00733409" w:rsidRPr="00B12D57" w:rsidRDefault="00733409" w:rsidP="00733409">
      <w:pPr>
        <w:jc w:val="center"/>
        <w:rPr>
          <w:b/>
          <w:sz w:val="28"/>
          <w:szCs w:val="28"/>
        </w:rPr>
      </w:pPr>
      <w:r w:rsidRPr="00B12D57">
        <w:rPr>
          <w:b/>
          <w:sz w:val="28"/>
          <w:szCs w:val="28"/>
        </w:rPr>
        <w:t>„Par samazinātu darbaspēka nodokļu likmju piemērošanu sezonālajos darbos nodarbināto ienākumam”</w:t>
      </w:r>
    </w:p>
    <w:p w:rsidR="00966C82" w:rsidRPr="00B12D57" w:rsidRDefault="00966C82" w:rsidP="008D096D">
      <w:pPr>
        <w:pStyle w:val="BodyTextIndent"/>
        <w:jc w:val="center"/>
        <w:rPr>
          <w:b/>
          <w:bCs/>
          <w:sz w:val="28"/>
          <w:szCs w:val="28"/>
        </w:rPr>
      </w:pPr>
    </w:p>
    <w:p w:rsidR="002D3055" w:rsidRPr="00B12D57" w:rsidRDefault="002D3055" w:rsidP="008D096D">
      <w:pPr>
        <w:pStyle w:val="BodyTextIndent"/>
        <w:jc w:val="center"/>
        <w:rPr>
          <w:b/>
          <w:bCs/>
          <w:sz w:val="28"/>
          <w:szCs w:val="28"/>
        </w:rPr>
      </w:pPr>
    </w:p>
    <w:p w:rsidR="00733409" w:rsidRPr="00B12D57" w:rsidRDefault="00733409" w:rsidP="00AA5BDA">
      <w:pPr>
        <w:numPr>
          <w:ilvl w:val="0"/>
          <w:numId w:val="1"/>
        </w:numPr>
        <w:ind w:left="0" w:firstLine="709"/>
        <w:jc w:val="both"/>
        <w:rPr>
          <w:sz w:val="28"/>
          <w:szCs w:val="28"/>
        </w:rPr>
      </w:pPr>
      <w:r w:rsidRPr="00B12D57">
        <w:rPr>
          <w:sz w:val="28"/>
          <w:szCs w:val="28"/>
        </w:rPr>
        <w:t xml:space="preserve">Pieņemt zināšanai Finanšu ministrijas </w:t>
      </w:r>
      <w:r w:rsidR="00553766" w:rsidRPr="00B12D57">
        <w:rPr>
          <w:sz w:val="28"/>
          <w:szCs w:val="28"/>
        </w:rPr>
        <w:t>iesniegto informatīvo ziņojumu „</w:t>
      </w:r>
      <w:r w:rsidR="001E0C44" w:rsidRPr="00B12D57">
        <w:rPr>
          <w:sz w:val="28"/>
          <w:szCs w:val="28"/>
        </w:rPr>
        <w:t>Par samazinātu darbaspēka nodokļu likmju piemērošanu sezonālajos darbos nodarbināto ienākumam</w:t>
      </w:r>
      <w:r w:rsidRPr="00B12D57">
        <w:rPr>
          <w:sz w:val="28"/>
          <w:szCs w:val="28"/>
        </w:rPr>
        <w:t xml:space="preserve">”. </w:t>
      </w:r>
    </w:p>
    <w:p w:rsidR="00542BBD" w:rsidRPr="004B4BE8" w:rsidRDefault="00542BBD" w:rsidP="004B4BE8">
      <w:pPr>
        <w:rPr>
          <w:rFonts w:eastAsia="Calibri"/>
          <w:bCs/>
          <w:sz w:val="28"/>
          <w:szCs w:val="28"/>
        </w:rPr>
      </w:pPr>
    </w:p>
    <w:p w:rsidR="0059284B" w:rsidRPr="00685611" w:rsidRDefault="00733409" w:rsidP="00AA5BDA">
      <w:pPr>
        <w:numPr>
          <w:ilvl w:val="0"/>
          <w:numId w:val="1"/>
        </w:numPr>
        <w:tabs>
          <w:tab w:val="left" w:pos="1134"/>
        </w:tabs>
        <w:ind w:left="0" w:firstLine="709"/>
        <w:jc w:val="both"/>
        <w:rPr>
          <w:rFonts w:eastAsia="Calibri"/>
          <w:bCs/>
          <w:sz w:val="28"/>
          <w:szCs w:val="28"/>
        </w:rPr>
      </w:pPr>
      <w:r w:rsidRPr="00685611">
        <w:rPr>
          <w:rFonts w:eastAsia="Calibri"/>
          <w:bCs/>
          <w:sz w:val="28"/>
          <w:szCs w:val="28"/>
        </w:rPr>
        <w:t xml:space="preserve">Finanšu ministrijai sagatavot un </w:t>
      </w:r>
      <w:r w:rsidR="00BC3506" w:rsidRPr="00685611">
        <w:rPr>
          <w:rFonts w:eastAsia="Calibri"/>
          <w:bCs/>
          <w:sz w:val="28"/>
          <w:szCs w:val="28"/>
        </w:rPr>
        <w:t xml:space="preserve">finanšu ministram līdz 2013.gada 15.jūlijam </w:t>
      </w:r>
      <w:r w:rsidRPr="00685611">
        <w:rPr>
          <w:rFonts w:eastAsia="Calibri"/>
          <w:bCs/>
          <w:sz w:val="28"/>
          <w:szCs w:val="28"/>
        </w:rPr>
        <w:t xml:space="preserve">iesniegt izskatīšanai Ministru kabinetā </w:t>
      </w:r>
      <w:r w:rsidR="00427F80" w:rsidRPr="00685611">
        <w:rPr>
          <w:rFonts w:eastAsia="Calibri"/>
          <w:bCs/>
          <w:sz w:val="28"/>
          <w:szCs w:val="28"/>
        </w:rPr>
        <w:t xml:space="preserve">kā Ministru kabineta lietu </w:t>
      </w:r>
      <w:r w:rsidRPr="00685611">
        <w:rPr>
          <w:rFonts w:eastAsia="Calibri"/>
          <w:bCs/>
          <w:sz w:val="28"/>
          <w:szCs w:val="28"/>
        </w:rPr>
        <w:t xml:space="preserve">grozījumus </w:t>
      </w:r>
      <w:r w:rsidR="0059284B" w:rsidRPr="00685611">
        <w:rPr>
          <w:rFonts w:eastAsia="Calibri"/>
          <w:bCs/>
          <w:sz w:val="28"/>
          <w:szCs w:val="28"/>
        </w:rPr>
        <w:t>likumā „Par iedzīvotāju ienākuma nodokli”.</w:t>
      </w:r>
    </w:p>
    <w:p w:rsidR="0059284B" w:rsidRPr="00685611" w:rsidRDefault="0059284B" w:rsidP="00AA5BDA">
      <w:pPr>
        <w:pStyle w:val="ListParagraph"/>
        <w:ind w:left="0" w:firstLine="709"/>
        <w:jc w:val="both"/>
        <w:rPr>
          <w:rFonts w:eastAsia="Calibri"/>
          <w:bCs/>
          <w:sz w:val="28"/>
          <w:szCs w:val="28"/>
          <w:lang w:val="lv-LV"/>
        </w:rPr>
      </w:pPr>
    </w:p>
    <w:p w:rsidR="0059284B" w:rsidRPr="00685611" w:rsidRDefault="0059284B" w:rsidP="00B71FC4">
      <w:pPr>
        <w:pStyle w:val="ListParagraph"/>
        <w:numPr>
          <w:ilvl w:val="0"/>
          <w:numId w:val="1"/>
        </w:numPr>
        <w:spacing w:after="120"/>
        <w:ind w:left="0" w:firstLine="709"/>
        <w:jc w:val="both"/>
        <w:rPr>
          <w:rFonts w:eastAsia="Calibri"/>
          <w:bCs/>
          <w:sz w:val="28"/>
          <w:szCs w:val="28"/>
          <w:lang w:val="lv-LV"/>
        </w:rPr>
      </w:pPr>
      <w:r w:rsidRPr="00685611">
        <w:rPr>
          <w:rFonts w:eastAsia="Calibri"/>
          <w:bCs/>
          <w:sz w:val="28"/>
          <w:szCs w:val="28"/>
          <w:lang w:val="lv-LV"/>
        </w:rPr>
        <w:t xml:space="preserve">Finanšu ministrijai </w:t>
      </w:r>
      <w:r w:rsidR="00B71FC4" w:rsidRPr="00685611">
        <w:rPr>
          <w:rFonts w:eastAsia="Calibri"/>
          <w:bCs/>
          <w:sz w:val="28"/>
          <w:szCs w:val="28"/>
          <w:lang w:val="lv-LV"/>
        </w:rPr>
        <w:t xml:space="preserve">sagatavot un </w:t>
      </w:r>
      <w:r w:rsidR="00B71FC4" w:rsidRPr="00685611">
        <w:rPr>
          <w:rStyle w:val="spelle"/>
          <w:sz w:val="28"/>
          <w:szCs w:val="28"/>
          <w:lang w:val="lv-LV"/>
        </w:rPr>
        <w:t>finanšu ministram divu mēneša laikā no 2.punktā minēto grozījumu pieņemšanas dienas iesniegt izskatīšanai Ministru kabinetā grozījumus</w:t>
      </w:r>
      <w:r w:rsidRPr="00685611">
        <w:rPr>
          <w:rFonts w:eastAsia="Calibri"/>
          <w:bCs/>
          <w:sz w:val="28"/>
          <w:szCs w:val="28"/>
          <w:lang w:val="lv-LV"/>
        </w:rPr>
        <w:t xml:space="preserve"> Ministru kabineta </w:t>
      </w:r>
      <w:r w:rsidR="00AB250C" w:rsidRPr="00685611">
        <w:rPr>
          <w:rFonts w:eastAsia="Calibri"/>
          <w:bCs/>
          <w:sz w:val="28"/>
          <w:szCs w:val="28"/>
          <w:lang w:val="lv-LV"/>
        </w:rPr>
        <w:t xml:space="preserve">2008.gada 25.augusta noteikumos Nr.677 </w:t>
      </w:r>
      <w:r w:rsidR="00553766" w:rsidRPr="00685611">
        <w:rPr>
          <w:rFonts w:eastAsia="Calibri"/>
          <w:bCs/>
          <w:sz w:val="28"/>
          <w:szCs w:val="28"/>
          <w:lang w:val="lv-LV"/>
        </w:rPr>
        <w:t>„</w:t>
      </w:r>
      <w:r w:rsidR="00AB250C" w:rsidRPr="00685611">
        <w:rPr>
          <w:rFonts w:eastAsia="Calibri"/>
          <w:bCs/>
          <w:sz w:val="28"/>
          <w:szCs w:val="28"/>
          <w:lang w:val="lv-LV"/>
        </w:rPr>
        <w:t>Noteikumi par iedzīvotāju ienākuma nodokļa paziņojumiem</w:t>
      </w:r>
      <w:r w:rsidR="00553766" w:rsidRPr="00685611">
        <w:rPr>
          <w:rFonts w:eastAsia="Calibri"/>
          <w:bCs/>
          <w:sz w:val="28"/>
          <w:szCs w:val="28"/>
          <w:lang w:val="lv-LV"/>
        </w:rPr>
        <w:t>”</w:t>
      </w:r>
      <w:r w:rsidRPr="00685611">
        <w:rPr>
          <w:rFonts w:eastAsia="Calibri"/>
          <w:bCs/>
          <w:sz w:val="28"/>
          <w:szCs w:val="28"/>
          <w:lang w:val="lv-LV"/>
        </w:rPr>
        <w:t>.</w:t>
      </w:r>
    </w:p>
    <w:p w:rsidR="0059284B" w:rsidRPr="00B12D57" w:rsidRDefault="0059284B" w:rsidP="00AA5BDA">
      <w:pPr>
        <w:tabs>
          <w:tab w:val="left" w:pos="1134"/>
        </w:tabs>
        <w:ind w:firstLine="709"/>
        <w:jc w:val="both"/>
        <w:rPr>
          <w:rFonts w:eastAsia="Calibri"/>
          <w:bCs/>
          <w:sz w:val="28"/>
          <w:szCs w:val="28"/>
        </w:rPr>
      </w:pPr>
    </w:p>
    <w:p w:rsidR="00733409" w:rsidRPr="00685611" w:rsidRDefault="00633EF3" w:rsidP="00AA5BDA">
      <w:pPr>
        <w:numPr>
          <w:ilvl w:val="0"/>
          <w:numId w:val="1"/>
        </w:numPr>
        <w:tabs>
          <w:tab w:val="left" w:pos="1134"/>
        </w:tabs>
        <w:ind w:left="0" w:firstLine="709"/>
        <w:jc w:val="both"/>
        <w:rPr>
          <w:rFonts w:eastAsia="Calibri"/>
          <w:bCs/>
          <w:sz w:val="28"/>
          <w:szCs w:val="28"/>
        </w:rPr>
      </w:pPr>
      <w:r w:rsidRPr="00685611">
        <w:rPr>
          <w:rFonts w:eastAsia="Calibri"/>
          <w:bCs/>
          <w:sz w:val="28"/>
          <w:szCs w:val="28"/>
        </w:rPr>
        <w:t xml:space="preserve">Labklājības ministrijai sagatavot un </w:t>
      </w:r>
      <w:r w:rsidR="00BC3506" w:rsidRPr="00685611">
        <w:rPr>
          <w:rFonts w:eastAsia="Calibri"/>
          <w:bCs/>
          <w:sz w:val="28"/>
          <w:szCs w:val="28"/>
        </w:rPr>
        <w:t xml:space="preserve">labklājības ministram līdz 2013.gada 15.jūlijam </w:t>
      </w:r>
      <w:r w:rsidRPr="00685611">
        <w:rPr>
          <w:rFonts w:eastAsia="Calibri"/>
          <w:bCs/>
          <w:sz w:val="28"/>
          <w:szCs w:val="28"/>
        </w:rPr>
        <w:t xml:space="preserve">iesniegt izskatīšanai Ministru kabinetā </w:t>
      </w:r>
      <w:r w:rsidR="00427F80" w:rsidRPr="00685611">
        <w:rPr>
          <w:rFonts w:eastAsia="Calibri"/>
          <w:bCs/>
          <w:sz w:val="28"/>
          <w:szCs w:val="28"/>
        </w:rPr>
        <w:t xml:space="preserve">kā Ministru kabineta lietu </w:t>
      </w:r>
      <w:r w:rsidRPr="00685611">
        <w:rPr>
          <w:rFonts w:eastAsia="Calibri"/>
          <w:bCs/>
          <w:sz w:val="28"/>
          <w:szCs w:val="28"/>
        </w:rPr>
        <w:t>grozījumus likumā „Par valsts sociālo apdrošināšanu”</w:t>
      </w:r>
      <w:r w:rsidR="00733409" w:rsidRPr="00685611">
        <w:rPr>
          <w:sz w:val="28"/>
          <w:szCs w:val="28"/>
        </w:rPr>
        <w:t>.</w:t>
      </w:r>
    </w:p>
    <w:p w:rsidR="00633EF3" w:rsidRPr="00685611" w:rsidRDefault="00633EF3" w:rsidP="00AA5BDA">
      <w:pPr>
        <w:pStyle w:val="ListParagraph"/>
        <w:ind w:left="0" w:firstLine="709"/>
        <w:jc w:val="both"/>
        <w:rPr>
          <w:rFonts w:eastAsia="Calibri"/>
          <w:bCs/>
          <w:sz w:val="28"/>
          <w:szCs w:val="28"/>
          <w:lang w:val="lv-LV"/>
        </w:rPr>
      </w:pPr>
    </w:p>
    <w:p w:rsidR="00AA5BDA" w:rsidRPr="00685611" w:rsidRDefault="00633EF3" w:rsidP="00AA5BDA">
      <w:pPr>
        <w:numPr>
          <w:ilvl w:val="0"/>
          <w:numId w:val="1"/>
        </w:numPr>
        <w:tabs>
          <w:tab w:val="left" w:pos="1134"/>
        </w:tabs>
        <w:ind w:left="0" w:firstLine="709"/>
        <w:jc w:val="both"/>
        <w:rPr>
          <w:rFonts w:eastAsia="Calibri"/>
          <w:bCs/>
          <w:sz w:val="28"/>
          <w:szCs w:val="28"/>
        </w:rPr>
      </w:pPr>
      <w:r w:rsidRPr="00685611">
        <w:rPr>
          <w:rFonts w:eastAsia="Calibri"/>
          <w:bCs/>
          <w:sz w:val="28"/>
          <w:szCs w:val="28"/>
        </w:rPr>
        <w:t>Labklājības ministrijai</w:t>
      </w:r>
      <w:r w:rsidR="007459F3" w:rsidRPr="00685611">
        <w:rPr>
          <w:rFonts w:eastAsia="Calibri"/>
          <w:bCs/>
          <w:sz w:val="28"/>
          <w:szCs w:val="28"/>
        </w:rPr>
        <w:t xml:space="preserve"> sagatavot un labklājības ministram </w:t>
      </w:r>
      <w:r w:rsidR="00AA5BDA" w:rsidRPr="00685611">
        <w:rPr>
          <w:rFonts w:eastAsia="Calibri"/>
          <w:bCs/>
          <w:sz w:val="28"/>
          <w:szCs w:val="28"/>
        </w:rPr>
        <w:t>divu mēnešu laikā no</w:t>
      </w:r>
      <w:r w:rsidRPr="00685611">
        <w:rPr>
          <w:rFonts w:eastAsia="Calibri"/>
          <w:bCs/>
          <w:sz w:val="28"/>
          <w:szCs w:val="28"/>
        </w:rPr>
        <w:t xml:space="preserve"> </w:t>
      </w:r>
      <w:r w:rsidR="0065030D" w:rsidRPr="00685611">
        <w:rPr>
          <w:rFonts w:eastAsia="Calibri"/>
          <w:bCs/>
          <w:sz w:val="28"/>
          <w:szCs w:val="28"/>
        </w:rPr>
        <w:t>4</w:t>
      </w:r>
      <w:r w:rsidR="00CE1C0F" w:rsidRPr="00685611">
        <w:rPr>
          <w:rFonts w:eastAsia="Calibri"/>
          <w:bCs/>
          <w:sz w:val="28"/>
          <w:szCs w:val="28"/>
        </w:rPr>
        <w:t xml:space="preserve">.punktā minēto </w:t>
      </w:r>
      <w:r w:rsidR="00AA5BDA" w:rsidRPr="00685611">
        <w:rPr>
          <w:rFonts w:eastAsia="Calibri"/>
          <w:bCs/>
          <w:sz w:val="28"/>
          <w:szCs w:val="28"/>
        </w:rPr>
        <w:t xml:space="preserve">grozījumu </w:t>
      </w:r>
      <w:r w:rsidR="00D350DD" w:rsidRPr="00685611">
        <w:rPr>
          <w:rFonts w:eastAsia="Calibri"/>
          <w:bCs/>
          <w:sz w:val="28"/>
          <w:szCs w:val="28"/>
        </w:rPr>
        <w:t>pieņemšanas</w:t>
      </w:r>
      <w:r w:rsidR="00AA5BDA" w:rsidRPr="00685611">
        <w:rPr>
          <w:rFonts w:eastAsia="Calibri"/>
          <w:bCs/>
          <w:sz w:val="28"/>
          <w:szCs w:val="28"/>
        </w:rPr>
        <w:t xml:space="preserve"> dienas </w:t>
      </w:r>
      <w:r w:rsidRPr="00685611">
        <w:rPr>
          <w:rFonts w:eastAsia="Calibri"/>
          <w:bCs/>
          <w:sz w:val="28"/>
          <w:szCs w:val="28"/>
        </w:rPr>
        <w:t xml:space="preserve">iesniegt izskatīšanai Ministru kabinetā grozījumus </w:t>
      </w:r>
      <w:r w:rsidR="00AA5BDA" w:rsidRPr="00685611">
        <w:rPr>
          <w:rFonts w:eastAsia="Calibri"/>
          <w:bCs/>
          <w:sz w:val="28"/>
          <w:szCs w:val="28"/>
        </w:rPr>
        <w:t>Ministru kabineta 2010.gada 7.septembra</w:t>
      </w:r>
      <w:r w:rsidRPr="00685611">
        <w:rPr>
          <w:rFonts w:eastAsia="Calibri"/>
          <w:bCs/>
          <w:sz w:val="28"/>
          <w:szCs w:val="28"/>
        </w:rPr>
        <w:t xml:space="preserve"> noteikum</w:t>
      </w:r>
      <w:r w:rsidR="00AA5BDA" w:rsidRPr="00685611">
        <w:rPr>
          <w:rFonts w:eastAsia="Calibri"/>
          <w:bCs/>
          <w:sz w:val="28"/>
          <w:szCs w:val="28"/>
        </w:rPr>
        <w:t>os</w:t>
      </w:r>
      <w:r w:rsidR="00D107EC" w:rsidRPr="00685611">
        <w:rPr>
          <w:rFonts w:eastAsia="Calibri"/>
          <w:bCs/>
          <w:sz w:val="28"/>
          <w:szCs w:val="28"/>
        </w:rPr>
        <w:t xml:space="preserve"> Nr.827 „</w:t>
      </w:r>
      <w:r w:rsidRPr="00685611">
        <w:rPr>
          <w:rFonts w:eastAsia="Calibri"/>
          <w:bCs/>
          <w:sz w:val="28"/>
          <w:szCs w:val="28"/>
        </w:rPr>
        <w:t>Noteikumi par valsts sociālās apdrošināšanas obligāto iemaksu veicēju reģistrāciju un ziņojumiem par valsts sociālās apdrošināšanas obligātajām iemaksām un iedzīvotāju ienākuma nodokli</w:t>
      </w:r>
      <w:r w:rsidR="00D107EC" w:rsidRPr="00685611">
        <w:rPr>
          <w:rFonts w:eastAsia="Calibri"/>
          <w:bCs/>
          <w:sz w:val="28"/>
          <w:szCs w:val="28"/>
        </w:rPr>
        <w:t>”.</w:t>
      </w:r>
    </w:p>
    <w:p w:rsidR="00AA5BDA" w:rsidRPr="00685611" w:rsidRDefault="00AA5BDA" w:rsidP="00AA5BDA">
      <w:pPr>
        <w:pStyle w:val="ListParagraph"/>
        <w:ind w:firstLine="709"/>
        <w:jc w:val="both"/>
        <w:rPr>
          <w:rFonts w:eastAsia="Calibri"/>
          <w:bCs/>
          <w:sz w:val="28"/>
          <w:szCs w:val="28"/>
          <w:lang w:val="lv-LV"/>
        </w:rPr>
      </w:pPr>
    </w:p>
    <w:p w:rsidR="00AA5BDA" w:rsidRPr="00B12D57" w:rsidRDefault="007459F3" w:rsidP="007459F3">
      <w:pPr>
        <w:pStyle w:val="ListParagraph"/>
        <w:numPr>
          <w:ilvl w:val="0"/>
          <w:numId w:val="1"/>
        </w:numPr>
        <w:ind w:left="0" w:firstLine="567"/>
        <w:jc w:val="both"/>
        <w:rPr>
          <w:rFonts w:eastAsia="Calibri"/>
          <w:bCs/>
          <w:sz w:val="28"/>
          <w:szCs w:val="28"/>
          <w:lang w:val="lv-LV"/>
        </w:rPr>
      </w:pPr>
      <w:r w:rsidRPr="00685611">
        <w:rPr>
          <w:rFonts w:eastAsia="Calibri"/>
          <w:bCs/>
          <w:sz w:val="28"/>
          <w:szCs w:val="28"/>
          <w:lang w:val="lv-LV"/>
        </w:rPr>
        <w:t xml:space="preserve">Labklājības ministrijai sagatavot un labklājības ministram </w:t>
      </w:r>
      <w:r w:rsidR="00AA5BDA" w:rsidRPr="00685611">
        <w:rPr>
          <w:rFonts w:eastAsia="Calibri"/>
          <w:bCs/>
          <w:sz w:val="28"/>
          <w:szCs w:val="28"/>
          <w:lang w:val="lv-LV"/>
        </w:rPr>
        <w:t xml:space="preserve">mēneša laikā no </w:t>
      </w:r>
      <w:r w:rsidR="0065030D" w:rsidRPr="00685611">
        <w:rPr>
          <w:rFonts w:eastAsia="Calibri"/>
          <w:bCs/>
          <w:sz w:val="28"/>
          <w:szCs w:val="28"/>
          <w:lang w:val="lv-LV"/>
        </w:rPr>
        <w:t>5</w:t>
      </w:r>
      <w:r w:rsidR="00CE1C0F" w:rsidRPr="00685611">
        <w:rPr>
          <w:rFonts w:eastAsia="Calibri"/>
          <w:bCs/>
          <w:sz w:val="28"/>
          <w:szCs w:val="28"/>
          <w:lang w:val="lv-LV"/>
        </w:rPr>
        <w:t xml:space="preserve">.punktā minēto </w:t>
      </w:r>
      <w:r w:rsidR="00AA5BDA" w:rsidRPr="00685611">
        <w:rPr>
          <w:rFonts w:eastAsia="Calibri"/>
          <w:bCs/>
          <w:sz w:val="28"/>
          <w:szCs w:val="28"/>
          <w:lang w:val="lv-LV"/>
        </w:rPr>
        <w:t xml:space="preserve">grozījumu </w:t>
      </w:r>
      <w:r w:rsidR="00D350DD" w:rsidRPr="00685611">
        <w:rPr>
          <w:rFonts w:eastAsia="Calibri"/>
          <w:bCs/>
          <w:sz w:val="28"/>
          <w:szCs w:val="28"/>
          <w:lang w:val="lv-LV"/>
        </w:rPr>
        <w:t>pieņemšanas</w:t>
      </w:r>
      <w:r w:rsidR="00AA5BDA" w:rsidRPr="00685611">
        <w:rPr>
          <w:rFonts w:eastAsia="Calibri"/>
          <w:bCs/>
          <w:sz w:val="28"/>
          <w:szCs w:val="28"/>
          <w:lang w:val="lv-LV"/>
        </w:rPr>
        <w:t xml:space="preserve"> dienas iesniegt izskatīšanai Ministru kabinetā grozījumus</w:t>
      </w:r>
      <w:r w:rsidR="00AA5BDA" w:rsidRPr="00B12D57">
        <w:rPr>
          <w:rFonts w:eastAsia="Calibri"/>
          <w:bCs/>
          <w:sz w:val="28"/>
          <w:szCs w:val="28"/>
          <w:lang w:val="lv-LV"/>
        </w:rPr>
        <w:t xml:space="preserve"> Ministru kabineta 2010.gada 5.oktobra noteikumos Nr.951 „</w:t>
      </w:r>
      <w:r w:rsidR="00AA5BDA" w:rsidRPr="00B12D57">
        <w:rPr>
          <w:rFonts w:eastAsia="Calibri"/>
          <w:bCs/>
          <w:sz w:val="28"/>
          <w:szCs w:val="28"/>
          <w:lang w:val="lv-LV" w:eastAsia="lv-LV"/>
        </w:rPr>
        <w:t xml:space="preserve">Kārtība, kādā Valsts ieņēmumu dienests sniedz Valsts sociālās </w:t>
      </w:r>
      <w:r w:rsidR="00AA5BDA" w:rsidRPr="00B12D57">
        <w:rPr>
          <w:rFonts w:eastAsia="Calibri"/>
          <w:bCs/>
          <w:sz w:val="28"/>
          <w:szCs w:val="28"/>
          <w:lang w:val="lv-LV" w:eastAsia="lv-LV"/>
        </w:rPr>
        <w:lastRenderedPageBreak/>
        <w:t>apdrošināšanas aģentūrai ziņas par valsts sociālās apdrošināšanas obligātajām iemaksām</w:t>
      </w:r>
      <w:r w:rsidR="00AA5BDA" w:rsidRPr="00B12D57">
        <w:rPr>
          <w:rFonts w:eastAsia="Calibri"/>
          <w:bCs/>
          <w:sz w:val="28"/>
          <w:szCs w:val="28"/>
          <w:lang w:val="lv-LV"/>
        </w:rPr>
        <w:t>”</w:t>
      </w:r>
      <w:r w:rsidR="00CE1C0F" w:rsidRPr="00B12D57">
        <w:rPr>
          <w:rFonts w:eastAsia="Calibri"/>
          <w:bCs/>
          <w:sz w:val="28"/>
          <w:szCs w:val="28"/>
          <w:lang w:val="lv-LV"/>
        </w:rPr>
        <w:t>.</w:t>
      </w:r>
    </w:p>
    <w:p w:rsidR="00CE1C0F" w:rsidRPr="00B12D57" w:rsidRDefault="00CE1C0F" w:rsidP="00CE1C0F">
      <w:pPr>
        <w:pStyle w:val="ListParagraph"/>
        <w:rPr>
          <w:rFonts w:eastAsia="Calibri"/>
          <w:bCs/>
          <w:sz w:val="28"/>
          <w:szCs w:val="28"/>
          <w:lang w:val="lv-LV"/>
        </w:rPr>
      </w:pPr>
    </w:p>
    <w:p w:rsidR="00CE1C0F" w:rsidRDefault="00CE1C0F" w:rsidP="00AA5BDA">
      <w:pPr>
        <w:pStyle w:val="ListParagraph"/>
        <w:numPr>
          <w:ilvl w:val="0"/>
          <w:numId w:val="1"/>
        </w:numPr>
        <w:ind w:left="0" w:firstLine="709"/>
        <w:jc w:val="both"/>
        <w:rPr>
          <w:rFonts w:eastAsia="Calibri"/>
          <w:bCs/>
          <w:sz w:val="28"/>
          <w:szCs w:val="28"/>
          <w:lang w:val="lv-LV"/>
        </w:rPr>
      </w:pPr>
      <w:r w:rsidRPr="00B12D57">
        <w:rPr>
          <w:rFonts w:eastAsia="Calibri"/>
          <w:bCs/>
          <w:sz w:val="28"/>
          <w:szCs w:val="28"/>
          <w:lang w:val="lv-LV"/>
        </w:rPr>
        <w:t xml:space="preserve">Valsts ieņēmumu dienestam, Valsts sociālās apdrošināšanas aģentūrai un Lauku atbalsta dienestam </w:t>
      </w:r>
      <w:r w:rsidR="007459F3">
        <w:rPr>
          <w:rFonts w:eastAsia="Calibri"/>
          <w:bCs/>
          <w:sz w:val="28"/>
          <w:szCs w:val="28"/>
          <w:lang w:val="lv-LV"/>
        </w:rPr>
        <w:t>septiņu</w:t>
      </w:r>
      <w:r w:rsidRPr="00B12D57">
        <w:rPr>
          <w:rFonts w:eastAsia="Calibri"/>
          <w:bCs/>
          <w:sz w:val="28"/>
          <w:szCs w:val="28"/>
          <w:lang w:val="lv-LV"/>
        </w:rPr>
        <w:t xml:space="preserve"> mēnešu </w:t>
      </w:r>
      <w:r w:rsidRPr="00685611">
        <w:rPr>
          <w:rFonts w:eastAsia="Calibri"/>
          <w:bCs/>
          <w:sz w:val="28"/>
          <w:szCs w:val="28"/>
          <w:lang w:val="lv-LV"/>
        </w:rPr>
        <w:t xml:space="preserve">laikā no </w:t>
      </w:r>
      <w:r w:rsidR="004B4BE8" w:rsidRPr="00685611">
        <w:rPr>
          <w:rFonts w:eastAsia="Calibri"/>
          <w:bCs/>
          <w:sz w:val="28"/>
          <w:szCs w:val="28"/>
          <w:lang w:val="lv-LV"/>
        </w:rPr>
        <w:t>2. un 4</w:t>
      </w:r>
      <w:r w:rsidRPr="00685611">
        <w:rPr>
          <w:rFonts w:eastAsia="Calibri"/>
          <w:bCs/>
          <w:sz w:val="28"/>
          <w:szCs w:val="28"/>
          <w:lang w:val="lv-LV"/>
        </w:rPr>
        <w:t>.punktā</w:t>
      </w:r>
      <w:r w:rsidRPr="00B12D57">
        <w:rPr>
          <w:rFonts w:eastAsia="Calibri"/>
          <w:bCs/>
          <w:sz w:val="28"/>
          <w:szCs w:val="28"/>
          <w:lang w:val="lv-LV"/>
        </w:rPr>
        <w:t xml:space="preserve"> minēto grozījumu </w:t>
      </w:r>
      <w:r w:rsidR="00D350DD" w:rsidRPr="00B12D57">
        <w:rPr>
          <w:rFonts w:eastAsia="Calibri"/>
          <w:bCs/>
          <w:sz w:val="28"/>
          <w:szCs w:val="28"/>
          <w:lang w:val="lv-LV"/>
        </w:rPr>
        <w:t xml:space="preserve">pieņemšanas </w:t>
      </w:r>
      <w:r w:rsidRPr="00B12D57">
        <w:rPr>
          <w:rFonts w:eastAsia="Calibri"/>
          <w:bCs/>
          <w:sz w:val="28"/>
          <w:szCs w:val="28"/>
          <w:lang w:val="lv-LV"/>
        </w:rPr>
        <w:t xml:space="preserve">dienas izveidot </w:t>
      </w:r>
      <w:r w:rsidR="0065030D" w:rsidRPr="00B12D57">
        <w:rPr>
          <w:rFonts w:eastAsia="Calibri"/>
          <w:bCs/>
          <w:sz w:val="28"/>
          <w:szCs w:val="28"/>
          <w:lang w:val="lv-LV"/>
        </w:rPr>
        <w:t>2</w:t>
      </w:r>
      <w:r w:rsidRPr="00B12D57">
        <w:rPr>
          <w:rFonts w:eastAsia="Calibri"/>
          <w:bCs/>
          <w:sz w:val="28"/>
          <w:szCs w:val="28"/>
          <w:lang w:val="lv-LV"/>
        </w:rPr>
        <w:t xml:space="preserve">., </w:t>
      </w:r>
      <w:r w:rsidR="0065030D" w:rsidRPr="00B12D57">
        <w:rPr>
          <w:rFonts w:eastAsia="Calibri"/>
          <w:bCs/>
          <w:sz w:val="28"/>
          <w:szCs w:val="28"/>
          <w:lang w:val="lv-LV"/>
        </w:rPr>
        <w:t>3</w:t>
      </w:r>
      <w:r w:rsidRPr="00B12D57">
        <w:rPr>
          <w:rFonts w:eastAsia="Calibri"/>
          <w:bCs/>
          <w:sz w:val="28"/>
          <w:szCs w:val="28"/>
          <w:lang w:val="lv-LV"/>
        </w:rPr>
        <w:t xml:space="preserve">., </w:t>
      </w:r>
      <w:r w:rsidR="0065030D" w:rsidRPr="00B12D57">
        <w:rPr>
          <w:rFonts w:eastAsia="Calibri"/>
          <w:bCs/>
          <w:sz w:val="28"/>
          <w:szCs w:val="28"/>
          <w:lang w:val="lv-LV"/>
        </w:rPr>
        <w:t>4</w:t>
      </w:r>
      <w:r w:rsidRPr="00B12D57">
        <w:rPr>
          <w:rFonts w:eastAsia="Calibri"/>
          <w:bCs/>
          <w:sz w:val="28"/>
          <w:szCs w:val="28"/>
          <w:lang w:val="lv-LV"/>
        </w:rPr>
        <w:t>.</w:t>
      </w:r>
      <w:r w:rsidR="009633FC">
        <w:rPr>
          <w:rFonts w:eastAsia="Calibri"/>
          <w:bCs/>
          <w:sz w:val="28"/>
          <w:szCs w:val="28"/>
          <w:lang w:val="lv-LV"/>
        </w:rPr>
        <w:t>, 5.</w:t>
      </w:r>
      <w:r w:rsidRPr="00B12D57">
        <w:rPr>
          <w:rFonts w:eastAsia="Calibri"/>
          <w:bCs/>
          <w:sz w:val="28"/>
          <w:szCs w:val="28"/>
          <w:lang w:val="lv-LV"/>
        </w:rPr>
        <w:t xml:space="preserve"> un </w:t>
      </w:r>
      <w:r w:rsidR="009633FC">
        <w:rPr>
          <w:rFonts w:eastAsia="Calibri"/>
          <w:bCs/>
          <w:sz w:val="28"/>
          <w:szCs w:val="28"/>
          <w:lang w:val="lv-LV"/>
        </w:rPr>
        <w:t>6</w:t>
      </w:r>
      <w:r w:rsidRPr="00B12D57">
        <w:rPr>
          <w:rFonts w:eastAsia="Calibri"/>
          <w:bCs/>
          <w:sz w:val="28"/>
          <w:szCs w:val="28"/>
          <w:lang w:val="lv-LV"/>
        </w:rPr>
        <w:t>.punktā minēto normatīvo aktu ieviešanai nepieciešamo programmnodrošinājumu.</w:t>
      </w:r>
    </w:p>
    <w:p w:rsidR="00956B18" w:rsidRPr="00956B18" w:rsidRDefault="00956B18" w:rsidP="00956B18">
      <w:pPr>
        <w:pStyle w:val="ListParagraph"/>
        <w:rPr>
          <w:rFonts w:eastAsia="Calibri"/>
          <w:bCs/>
          <w:sz w:val="28"/>
          <w:szCs w:val="28"/>
          <w:lang w:val="lv-LV"/>
        </w:rPr>
      </w:pPr>
    </w:p>
    <w:p w:rsidR="00956B18" w:rsidRPr="00B12D57" w:rsidRDefault="002D76B5" w:rsidP="002D76B5">
      <w:pPr>
        <w:pStyle w:val="ListParagraph"/>
        <w:numPr>
          <w:ilvl w:val="0"/>
          <w:numId w:val="1"/>
        </w:numPr>
        <w:ind w:left="0" w:firstLine="709"/>
        <w:jc w:val="both"/>
        <w:rPr>
          <w:rFonts w:eastAsia="Calibri"/>
          <w:bCs/>
          <w:sz w:val="28"/>
          <w:szCs w:val="28"/>
          <w:lang w:val="lv-LV"/>
        </w:rPr>
      </w:pPr>
      <w:r w:rsidRPr="002D76B5">
        <w:rPr>
          <w:rFonts w:eastAsia="Calibri"/>
          <w:bCs/>
          <w:sz w:val="28"/>
          <w:szCs w:val="28"/>
          <w:lang w:val="lv-LV"/>
        </w:rPr>
        <w:t xml:space="preserve">Jautājumu par Finanšu ministrijai (Valsts ieņēmumu dienestam) 2014.gadā papildu </w:t>
      </w:r>
      <w:r>
        <w:rPr>
          <w:rFonts w:eastAsia="Calibri"/>
          <w:bCs/>
          <w:sz w:val="28"/>
          <w:szCs w:val="28"/>
          <w:lang w:val="lv-LV"/>
        </w:rPr>
        <w:t>7.punktā</w:t>
      </w:r>
      <w:r w:rsidRPr="002D76B5">
        <w:rPr>
          <w:rFonts w:eastAsia="Calibri"/>
          <w:bCs/>
          <w:sz w:val="28"/>
          <w:szCs w:val="28"/>
          <w:lang w:val="lv-LV"/>
        </w:rPr>
        <w:t xml:space="preserve"> </w:t>
      </w:r>
      <w:r>
        <w:rPr>
          <w:rFonts w:eastAsia="Calibri"/>
          <w:bCs/>
          <w:sz w:val="28"/>
          <w:szCs w:val="28"/>
          <w:lang w:val="lv-LV"/>
        </w:rPr>
        <w:t xml:space="preserve">minētā programmnodrošinājuma izveidošanai un ieviešanai </w:t>
      </w:r>
      <w:r w:rsidRPr="002D76B5">
        <w:rPr>
          <w:rFonts w:eastAsia="Calibri"/>
          <w:bCs/>
          <w:sz w:val="28"/>
          <w:szCs w:val="28"/>
          <w:lang w:val="lv-LV"/>
        </w:rPr>
        <w:t>nepieciešamo finansējumu  44 105 latu apmērā skatīt Ministru kabinetā likumprojekta „Par vidējā termiņa budžeta ietvaru 2014., 2015., un 2016.gadam” un likumprojekta „Par valsts budžetu 2014.gadam” sagatavošanas procesā kopā ar visu ministriju un citu centrālo valsts iestāžu jauno politikas iniciatīvu pieprasījumiem atbilstoši valsts budžeta iespējām.</w:t>
      </w:r>
    </w:p>
    <w:p w:rsidR="00870BCD" w:rsidRPr="00B12D57" w:rsidRDefault="00870BCD" w:rsidP="00870BCD">
      <w:pPr>
        <w:pStyle w:val="ListParagraph"/>
        <w:rPr>
          <w:rFonts w:eastAsia="Calibri"/>
          <w:bCs/>
          <w:sz w:val="28"/>
          <w:szCs w:val="28"/>
          <w:lang w:val="lv-LV"/>
        </w:rPr>
      </w:pPr>
    </w:p>
    <w:p w:rsidR="00870BCD" w:rsidRPr="00B12D57" w:rsidRDefault="00870BCD" w:rsidP="00AA5BDA">
      <w:pPr>
        <w:pStyle w:val="ListParagraph"/>
        <w:numPr>
          <w:ilvl w:val="0"/>
          <w:numId w:val="1"/>
        </w:numPr>
        <w:ind w:left="0" w:firstLine="709"/>
        <w:jc w:val="both"/>
        <w:rPr>
          <w:rFonts w:eastAsia="Calibri"/>
          <w:bCs/>
          <w:sz w:val="28"/>
          <w:szCs w:val="28"/>
          <w:lang w:val="lv-LV"/>
        </w:rPr>
      </w:pPr>
      <w:r w:rsidRPr="00B12D57">
        <w:rPr>
          <w:rFonts w:eastAsia="Calibri"/>
          <w:bCs/>
          <w:sz w:val="28"/>
          <w:szCs w:val="28"/>
          <w:lang w:val="lv-LV"/>
        </w:rPr>
        <w:t>Finanšu ministrija</w:t>
      </w:r>
      <w:r w:rsidR="00E9586D" w:rsidRPr="00B12D57">
        <w:rPr>
          <w:rFonts w:eastAsia="Calibri"/>
          <w:bCs/>
          <w:sz w:val="28"/>
          <w:szCs w:val="28"/>
          <w:lang w:val="lv-LV"/>
        </w:rPr>
        <w:t>i</w:t>
      </w:r>
      <w:r w:rsidRPr="00B12D57">
        <w:rPr>
          <w:rFonts w:eastAsia="Calibri"/>
          <w:bCs/>
          <w:sz w:val="28"/>
          <w:szCs w:val="28"/>
          <w:lang w:val="lv-LV"/>
        </w:rPr>
        <w:t xml:space="preserve"> sadarbībā ar Labklājības ministriju un Zemkopības ministriju </w:t>
      </w:r>
      <w:r w:rsidR="00E9586D" w:rsidRPr="00B12D57">
        <w:rPr>
          <w:sz w:val="28"/>
          <w:szCs w:val="28"/>
          <w:lang w:val="lv-LV"/>
        </w:rPr>
        <w:t xml:space="preserve">izvērtēt </w:t>
      </w:r>
      <w:r w:rsidR="0041768D" w:rsidRPr="00B12D57">
        <w:rPr>
          <w:sz w:val="28"/>
          <w:szCs w:val="28"/>
          <w:lang w:val="lv-LV"/>
        </w:rPr>
        <w:t>sezonas laukstrādnieku ienākuma</w:t>
      </w:r>
      <w:r w:rsidR="00E9586D" w:rsidRPr="00B12D57">
        <w:rPr>
          <w:sz w:val="28"/>
          <w:szCs w:val="28"/>
          <w:lang w:val="lv-LV"/>
        </w:rPr>
        <w:t xml:space="preserve"> nodokļa</w:t>
      </w:r>
      <w:r w:rsidR="00F34F01">
        <w:rPr>
          <w:sz w:val="28"/>
          <w:szCs w:val="28"/>
          <w:lang w:val="lv-LV"/>
        </w:rPr>
        <w:t xml:space="preserve"> piemērošanu regulējošo normu</w:t>
      </w:r>
      <w:r w:rsidR="00E9586D" w:rsidRPr="00B12D57">
        <w:rPr>
          <w:sz w:val="28"/>
          <w:szCs w:val="28"/>
          <w:lang w:val="lv-LV"/>
        </w:rPr>
        <w:t xml:space="preserve"> praktiskās īstenošanas gaitu un </w:t>
      </w:r>
      <w:r w:rsidR="0041768D" w:rsidRPr="00B12D57">
        <w:rPr>
          <w:sz w:val="28"/>
          <w:szCs w:val="28"/>
          <w:lang w:val="lv-LV"/>
        </w:rPr>
        <w:t xml:space="preserve">sasniegtos </w:t>
      </w:r>
      <w:r w:rsidR="00B12D57">
        <w:rPr>
          <w:sz w:val="28"/>
          <w:szCs w:val="28"/>
          <w:lang w:val="lv-LV"/>
        </w:rPr>
        <w:t>rezultātus</w:t>
      </w:r>
      <w:r w:rsidR="00F34F01">
        <w:rPr>
          <w:sz w:val="28"/>
          <w:szCs w:val="28"/>
          <w:lang w:val="lv-LV"/>
        </w:rPr>
        <w:t xml:space="preserve"> attiecībā</w:t>
      </w:r>
      <w:r w:rsidR="00B12D57">
        <w:rPr>
          <w:sz w:val="28"/>
          <w:szCs w:val="28"/>
          <w:lang w:val="lv-LV"/>
        </w:rPr>
        <w:t xml:space="preserve"> uz </w:t>
      </w:r>
      <w:r w:rsidR="00B12D57" w:rsidRPr="00B12D57">
        <w:rPr>
          <w:sz w:val="28"/>
          <w:szCs w:val="28"/>
          <w:lang w:val="lv-LV"/>
        </w:rPr>
        <w:t xml:space="preserve"> nereģistrētās nodarbinātības </w:t>
      </w:r>
      <w:r w:rsidR="00B12D57">
        <w:rPr>
          <w:sz w:val="28"/>
          <w:szCs w:val="28"/>
          <w:lang w:val="lv-LV"/>
        </w:rPr>
        <w:t>izmaiņu</w:t>
      </w:r>
      <w:r w:rsidR="00B12D57" w:rsidRPr="00B12D57">
        <w:rPr>
          <w:sz w:val="28"/>
          <w:szCs w:val="28"/>
          <w:lang w:val="lv-LV"/>
        </w:rPr>
        <w:t xml:space="preserve"> </w:t>
      </w:r>
      <w:r w:rsidR="00B12D57">
        <w:rPr>
          <w:sz w:val="28"/>
          <w:szCs w:val="28"/>
          <w:lang w:val="lv-LV"/>
        </w:rPr>
        <w:t xml:space="preserve">tendenci </w:t>
      </w:r>
      <w:r w:rsidR="00B12D57" w:rsidRPr="00B12D57">
        <w:rPr>
          <w:sz w:val="28"/>
          <w:szCs w:val="28"/>
          <w:lang w:val="lv-LV"/>
        </w:rPr>
        <w:t>augļkopības un dārzkopības nozarē</w:t>
      </w:r>
      <w:r w:rsidR="00B12D57">
        <w:rPr>
          <w:sz w:val="28"/>
          <w:szCs w:val="28"/>
          <w:lang w:val="lv-LV"/>
        </w:rPr>
        <w:t xml:space="preserve"> un</w:t>
      </w:r>
      <w:r w:rsidR="00B12D57" w:rsidRPr="00B12D57">
        <w:rPr>
          <w:sz w:val="28"/>
          <w:szCs w:val="28"/>
          <w:lang w:val="lv-LV"/>
        </w:rPr>
        <w:t xml:space="preserve"> sezonas laukstrādnieku ienākuma nodokļa režīm</w:t>
      </w:r>
      <w:r w:rsidR="00B12D57">
        <w:rPr>
          <w:sz w:val="28"/>
          <w:szCs w:val="28"/>
          <w:lang w:val="lv-LV"/>
        </w:rPr>
        <w:t>a</w:t>
      </w:r>
      <w:r w:rsidR="00B12D57" w:rsidRPr="00B12D57">
        <w:rPr>
          <w:sz w:val="28"/>
          <w:szCs w:val="28"/>
          <w:lang w:val="lv-LV"/>
        </w:rPr>
        <w:t xml:space="preserve"> </w:t>
      </w:r>
      <w:r w:rsidR="00B12D57">
        <w:rPr>
          <w:sz w:val="28"/>
          <w:szCs w:val="28"/>
          <w:lang w:val="lv-LV"/>
        </w:rPr>
        <w:t>efektivitāti</w:t>
      </w:r>
      <w:r w:rsidR="00E9586D" w:rsidRPr="00B12D57">
        <w:rPr>
          <w:sz w:val="28"/>
          <w:szCs w:val="28"/>
          <w:lang w:val="lv-LV"/>
        </w:rPr>
        <w:t xml:space="preserve">, t.sk., attiecībā uz valsts sociālās apdrošināšanas iemaksām un sociālās apdrošināšanas pakalpojumu pieejamību īslaicīgajos sezonas darbos nodarbinātajām personām, un </w:t>
      </w:r>
      <w:r w:rsidRPr="00B12D57">
        <w:rPr>
          <w:rFonts w:eastAsia="Calibri"/>
          <w:bCs/>
          <w:sz w:val="28"/>
          <w:szCs w:val="28"/>
          <w:lang w:val="lv-LV"/>
        </w:rPr>
        <w:t xml:space="preserve">līdz </w:t>
      </w:r>
      <w:r w:rsidRPr="00685611">
        <w:rPr>
          <w:rFonts w:eastAsia="Calibri"/>
          <w:bCs/>
          <w:sz w:val="28"/>
          <w:szCs w:val="28"/>
          <w:lang w:val="lv-LV"/>
        </w:rPr>
        <w:t>201</w:t>
      </w:r>
      <w:r w:rsidR="006A5EE4" w:rsidRPr="00685611">
        <w:rPr>
          <w:rFonts w:eastAsia="Calibri"/>
          <w:bCs/>
          <w:sz w:val="28"/>
          <w:szCs w:val="28"/>
          <w:lang w:val="lv-LV"/>
        </w:rPr>
        <w:t>8</w:t>
      </w:r>
      <w:r w:rsidRPr="00E615C7">
        <w:rPr>
          <w:rFonts w:eastAsia="Calibri"/>
          <w:bCs/>
          <w:sz w:val="28"/>
          <w:szCs w:val="28"/>
          <w:lang w:val="lv-LV"/>
        </w:rPr>
        <w:t>.</w:t>
      </w:r>
      <w:r w:rsidRPr="00B12D57">
        <w:rPr>
          <w:rFonts w:eastAsia="Calibri"/>
          <w:bCs/>
          <w:sz w:val="28"/>
          <w:szCs w:val="28"/>
          <w:lang w:val="lv-LV"/>
        </w:rPr>
        <w:t xml:space="preserve">gada </w:t>
      </w:r>
      <w:r w:rsidR="00E9586D" w:rsidRPr="00B12D57">
        <w:rPr>
          <w:rFonts w:eastAsia="Calibri"/>
          <w:bCs/>
          <w:sz w:val="28"/>
          <w:szCs w:val="28"/>
          <w:lang w:val="lv-LV"/>
        </w:rPr>
        <w:t>1.</w:t>
      </w:r>
      <w:r w:rsidR="00B12D57">
        <w:rPr>
          <w:rFonts w:eastAsia="Calibri"/>
          <w:bCs/>
          <w:sz w:val="28"/>
          <w:szCs w:val="28"/>
          <w:lang w:val="lv-LV"/>
        </w:rPr>
        <w:t>februārim</w:t>
      </w:r>
      <w:r w:rsidR="00E9586D" w:rsidRPr="00B12D57">
        <w:rPr>
          <w:rFonts w:eastAsia="Calibri"/>
          <w:bCs/>
          <w:sz w:val="28"/>
          <w:szCs w:val="28"/>
          <w:lang w:val="lv-LV"/>
        </w:rPr>
        <w:t xml:space="preserve"> iesniegt Ministru kabinetā ziņojumu par to. </w:t>
      </w:r>
    </w:p>
    <w:p w:rsidR="00D107EC" w:rsidRPr="00B12D57" w:rsidRDefault="00D107EC" w:rsidP="00AA5BDA">
      <w:pPr>
        <w:rPr>
          <w:rFonts w:eastAsia="Calibri"/>
          <w:bCs/>
          <w:sz w:val="28"/>
          <w:szCs w:val="28"/>
        </w:rPr>
      </w:pPr>
    </w:p>
    <w:p w:rsidR="00D107EC" w:rsidRPr="00B12D57" w:rsidRDefault="00D107EC" w:rsidP="00AA5BDA">
      <w:pPr>
        <w:rPr>
          <w:rFonts w:eastAsia="Calibri"/>
          <w:bCs/>
          <w:sz w:val="28"/>
          <w:szCs w:val="28"/>
        </w:rPr>
      </w:pPr>
    </w:p>
    <w:p w:rsidR="00966C82" w:rsidRPr="00B12D57" w:rsidRDefault="00966C82" w:rsidP="008D096D">
      <w:pPr>
        <w:ind w:firstLine="720"/>
        <w:jc w:val="both"/>
        <w:rPr>
          <w:sz w:val="28"/>
          <w:szCs w:val="28"/>
        </w:rPr>
      </w:pPr>
    </w:p>
    <w:p w:rsidR="00966C82" w:rsidRDefault="00966C82" w:rsidP="002C1B06">
      <w:pPr>
        <w:tabs>
          <w:tab w:val="left" w:pos="0"/>
          <w:tab w:val="right" w:pos="8931"/>
        </w:tabs>
        <w:spacing w:after="120"/>
        <w:contextualSpacing/>
        <w:rPr>
          <w:sz w:val="28"/>
          <w:szCs w:val="28"/>
        </w:rPr>
      </w:pPr>
      <w:r w:rsidRPr="00B12D57">
        <w:rPr>
          <w:sz w:val="28"/>
          <w:szCs w:val="28"/>
        </w:rPr>
        <w:t>Ministru prezidents</w:t>
      </w:r>
      <w:r w:rsidRPr="00B12D57">
        <w:rPr>
          <w:sz w:val="28"/>
          <w:szCs w:val="28"/>
        </w:rPr>
        <w:tab/>
        <w:t>V. Dombrovskis</w:t>
      </w:r>
    </w:p>
    <w:p w:rsidR="00D50868" w:rsidRDefault="00D50868" w:rsidP="002C1B06">
      <w:pPr>
        <w:tabs>
          <w:tab w:val="left" w:pos="0"/>
          <w:tab w:val="right" w:pos="8931"/>
        </w:tabs>
        <w:spacing w:after="120"/>
        <w:contextualSpacing/>
        <w:rPr>
          <w:sz w:val="28"/>
          <w:szCs w:val="28"/>
        </w:rPr>
      </w:pPr>
    </w:p>
    <w:p w:rsidR="00D50868" w:rsidRDefault="00D50868" w:rsidP="00D50868">
      <w:pPr>
        <w:tabs>
          <w:tab w:val="left" w:pos="0"/>
        </w:tabs>
        <w:spacing w:after="120"/>
        <w:contextualSpacing/>
        <w:rPr>
          <w:sz w:val="28"/>
          <w:szCs w:val="28"/>
        </w:rPr>
      </w:pPr>
    </w:p>
    <w:p w:rsidR="00D50868" w:rsidRPr="00B12D57" w:rsidRDefault="00D50868" w:rsidP="00D50868">
      <w:pPr>
        <w:tabs>
          <w:tab w:val="left" w:pos="0"/>
        </w:tabs>
        <w:spacing w:after="120"/>
        <w:contextualSpacing/>
        <w:rPr>
          <w:sz w:val="28"/>
          <w:szCs w:val="28"/>
        </w:rPr>
      </w:pPr>
      <w:r>
        <w:rPr>
          <w:sz w:val="28"/>
          <w:szCs w:val="28"/>
        </w:rPr>
        <w:t>Valsts kancelejas direktore</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E.Dreimane</w:t>
      </w:r>
      <w:proofErr w:type="spellEnd"/>
    </w:p>
    <w:p w:rsidR="00966C82" w:rsidRPr="00B12D57" w:rsidRDefault="00966C82" w:rsidP="008D096D">
      <w:pPr>
        <w:ind w:firstLine="720"/>
        <w:jc w:val="both"/>
        <w:rPr>
          <w:sz w:val="28"/>
          <w:szCs w:val="28"/>
        </w:rPr>
      </w:pPr>
    </w:p>
    <w:p w:rsidR="00966C82" w:rsidRPr="00B12D57" w:rsidRDefault="00966C82" w:rsidP="008D096D">
      <w:pPr>
        <w:jc w:val="both"/>
        <w:rPr>
          <w:sz w:val="28"/>
          <w:szCs w:val="28"/>
        </w:rPr>
      </w:pPr>
    </w:p>
    <w:p w:rsidR="00966C82" w:rsidRPr="00B12D57" w:rsidRDefault="00966C82" w:rsidP="008D096D">
      <w:pPr>
        <w:jc w:val="both"/>
        <w:rPr>
          <w:sz w:val="28"/>
          <w:szCs w:val="28"/>
        </w:rPr>
      </w:pPr>
      <w:r w:rsidRPr="00B12D57">
        <w:rPr>
          <w:sz w:val="28"/>
          <w:szCs w:val="28"/>
        </w:rPr>
        <w:t>Finanšu ministrs</w:t>
      </w:r>
      <w:r w:rsidRPr="00B12D57">
        <w:rPr>
          <w:sz w:val="28"/>
          <w:szCs w:val="28"/>
        </w:rPr>
        <w:tab/>
      </w:r>
      <w:r w:rsidRPr="00B12D57">
        <w:rPr>
          <w:sz w:val="28"/>
          <w:szCs w:val="28"/>
        </w:rPr>
        <w:tab/>
      </w:r>
      <w:r w:rsidRPr="00B12D57">
        <w:rPr>
          <w:sz w:val="28"/>
          <w:szCs w:val="28"/>
        </w:rPr>
        <w:tab/>
      </w:r>
      <w:r w:rsidRPr="00B12D57">
        <w:rPr>
          <w:sz w:val="28"/>
          <w:szCs w:val="28"/>
        </w:rPr>
        <w:tab/>
      </w:r>
      <w:r w:rsidRPr="00B12D57">
        <w:rPr>
          <w:sz w:val="28"/>
          <w:szCs w:val="28"/>
        </w:rPr>
        <w:tab/>
      </w:r>
      <w:r w:rsidRPr="00B12D57">
        <w:rPr>
          <w:sz w:val="28"/>
          <w:szCs w:val="28"/>
        </w:rPr>
        <w:tab/>
      </w:r>
      <w:r w:rsidRPr="00B12D57">
        <w:rPr>
          <w:sz w:val="28"/>
          <w:szCs w:val="28"/>
        </w:rPr>
        <w:tab/>
      </w:r>
      <w:r w:rsidRPr="00B12D57">
        <w:rPr>
          <w:sz w:val="28"/>
          <w:szCs w:val="28"/>
        </w:rPr>
        <w:tab/>
      </w:r>
      <w:proofErr w:type="spellStart"/>
      <w:r w:rsidRPr="00B12D57">
        <w:rPr>
          <w:sz w:val="28"/>
          <w:szCs w:val="28"/>
        </w:rPr>
        <w:t>A.Vilks</w:t>
      </w:r>
      <w:proofErr w:type="spellEnd"/>
    </w:p>
    <w:p w:rsidR="00307E86" w:rsidRPr="00B12D57" w:rsidRDefault="00307E86" w:rsidP="008D096D">
      <w:pPr>
        <w:pStyle w:val="BodyText2"/>
        <w:tabs>
          <w:tab w:val="left" w:pos="6804"/>
        </w:tabs>
        <w:spacing w:line="240" w:lineRule="auto"/>
        <w:rPr>
          <w:sz w:val="28"/>
          <w:szCs w:val="28"/>
        </w:rPr>
      </w:pPr>
    </w:p>
    <w:p w:rsidR="00966C82" w:rsidRPr="001238D8" w:rsidRDefault="008C2F5E" w:rsidP="008D096D">
      <w:pPr>
        <w:widowControl w:val="0"/>
        <w:jc w:val="both"/>
        <w:rPr>
          <w:sz w:val="20"/>
          <w:szCs w:val="20"/>
        </w:rPr>
      </w:pPr>
      <w:r w:rsidRPr="001238D8">
        <w:rPr>
          <w:rFonts w:eastAsia="Arial Unicode MS"/>
          <w:sz w:val="20"/>
          <w:szCs w:val="20"/>
        </w:rPr>
        <w:fldChar w:fldCharType="begin"/>
      </w:r>
      <w:r w:rsidRPr="001238D8">
        <w:rPr>
          <w:rFonts w:eastAsia="Arial Unicode MS"/>
          <w:sz w:val="20"/>
          <w:szCs w:val="20"/>
        </w:rPr>
        <w:instrText xml:space="preserve"> TIME  \@ "dd.MM.yyyy H:mm" </w:instrText>
      </w:r>
      <w:r w:rsidRPr="001238D8">
        <w:rPr>
          <w:rFonts w:eastAsia="Arial Unicode MS"/>
          <w:sz w:val="20"/>
          <w:szCs w:val="20"/>
        </w:rPr>
        <w:fldChar w:fldCharType="separate"/>
      </w:r>
      <w:r w:rsidR="00776DC2">
        <w:rPr>
          <w:rFonts w:eastAsia="Arial Unicode MS"/>
          <w:noProof/>
          <w:sz w:val="20"/>
          <w:szCs w:val="20"/>
        </w:rPr>
        <w:t>24.05.2013 15:58</w:t>
      </w:r>
      <w:r w:rsidRPr="001238D8">
        <w:rPr>
          <w:rFonts w:eastAsia="Arial Unicode MS"/>
          <w:sz w:val="20"/>
          <w:szCs w:val="20"/>
        </w:rPr>
        <w:fldChar w:fldCharType="end"/>
      </w:r>
    </w:p>
    <w:p w:rsidR="00966C82" w:rsidRDefault="00193346" w:rsidP="008D096D">
      <w:pPr>
        <w:widowControl w:val="0"/>
        <w:jc w:val="both"/>
        <w:rPr>
          <w:sz w:val="20"/>
          <w:szCs w:val="20"/>
        </w:rPr>
      </w:pPr>
      <w:r>
        <w:rPr>
          <w:sz w:val="20"/>
          <w:szCs w:val="20"/>
        </w:rPr>
        <w:t>411</w:t>
      </w:r>
    </w:p>
    <w:p w:rsidR="00FA169C" w:rsidRPr="001238D8" w:rsidRDefault="00FA169C" w:rsidP="008D096D">
      <w:pPr>
        <w:widowControl w:val="0"/>
        <w:jc w:val="both"/>
        <w:rPr>
          <w:sz w:val="20"/>
          <w:szCs w:val="20"/>
        </w:rPr>
      </w:pPr>
    </w:p>
    <w:p w:rsidR="001238D8" w:rsidRPr="00DA1DA9" w:rsidRDefault="001238D8" w:rsidP="001238D8">
      <w:pPr>
        <w:jc w:val="both"/>
        <w:rPr>
          <w:sz w:val="20"/>
          <w:szCs w:val="20"/>
          <w:lang w:eastAsia="en-US"/>
        </w:rPr>
      </w:pPr>
      <w:r w:rsidRPr="00DA1DA9">
        <w:rPr>
          <w:sz w:val="20"/>
          <w:szCs w:val="20"/>
          <w:lang w:eastAsia="en-US"/>
        </w:rPr>
        <w:t>Finanšu ministrijas Tiešo nodokļu departamenta</w:t>
      </w:r>
    </w:p>
    <w:p w:rsidR="001238D8" w:rsidRPr="00DA1DA9" w:rsidRDefault="001238D8" w:rsidP="001238D8">
      <w:pPr>
        <w:rPr>
          <w:sz w:val="20"/>
          <w:szCs w:val="20"/>
          <w:lang w:eastAsia="en-US"/>
        </w:rPr>
      </w:pPr>
      <w:r w:rsidRPr="00DA1DA9">
        <w:rPr>
          <w:sz w:val="20"/>
          <w:szCs w:val="20"/>
          <w:lang w:eastAsia="en-US"/>
        </w:rPr>
        <w:t xml:space="preserve">Īpašuma un iedzīvotāju ienākuma nodokļu nodaļas </w:t>
      </w:r>
    </w:p>
    <w:p w:rsidR="001238D8" w:rsidRPr="00DA1DA9" w:rsidRDefault="001238D8" w:rsidP="001238D8">
      <w:pPr>
        <w:rPr>
          <w:sz w:val="20"/>
          <w:szCs w:val="20"/>
          <w:lang w:val="en-US" w:eastAsia="en-US"/>
        </w:rPr>
      </w:pPr>
      <w:proofErr w:type="spellStart"/>
      <w:proofErr w:type="gramStart"/>
      <w:r>
        <w:rPr>
          <w:sz w:val="20"/>
          <w:szCs w:val="20"/>
          <w:lang w:val="en-US" w:eastAsia="en-US"/>
        </w:rPr>
        <w:t>vecākā</w:t>
      </w:r>
      <w:proofErr w:type="spellEnd"/>
      <w:proofErr w:type="gramEnd"/>
      <w:r>
        <w:rPr>
          <w:sz w:val="20"/>
          <w:szCs w:val="20"/>
          <w:lang w:val="en-US" w:eastAsia="en-US"/>
        </w:rPr>
        <w:t xml:space="preserve"> </w:t>
      </w:r>
      <w:proofErr w:type="spellStart"/>
      <w:r>
        <w:rPr>
          <w:sz w:val="20"/>
          <w:szCs w:val="20"/>
          <w:lang w:val="en-US" w:eastAsia="en-US"/>
        </w:rPr>
        <w:t>referente</w:t>
      </w:r>
      <w:proofErr w:type="spellEnd"/>
    </w:p>
    <w:p w:rsidR="001238D8" w:rsidRPr="00DA1DA9" w:rsidRDefault="001238D8" w:rsidP="001238D8">
      <w:pPr>
        <w:rPr>
          <w:sz w:val="20"/>
          <w:szCs w:val="16"/>
          <w:lang w:val="en-US" w:eastAsia="en-US"/>
        </w:rPr>
      </w:pPr>
      <w:proofErr w:type="spellStart"/>
      <w:r>
        <w:rPr>
          <w:sz w:val="20"/>
          <w:szCs w:val="16"/>
          <w:lang w:val="en-US" w:eastAsia="en-US"/>
        </w:rPr>
        <w:t>Zoldnere</w:t>
      </w:r>
      <w:proofErr w:type="spellEnd"/>
      <w:r>
        <w:rPr>
          <w:sz w:val="20"/>
          <w:szCs w:val="16"/>
          <w:lang w:val="en-US" w:eastAsia="en-US"/>
        </w:rPr>
        <w:t xml:space="preserve"> 67095492, </w:t>
      </w:r>
      <w:proofErr w:type="spellStart"/>
      <w:r w:rsidR="00CE6F3A">
        <w:rPr>
          <w:sz w:val="20"/>
          <w:szCs w:val="16"/>
          <w:lang w:val="en-US" w:eastAsia="en-US"/>
        </w:rPr>
        <w:t>fakss</w:t>
      </w:r>
      <w:proofErr w:type="spellEnd"/>
      <w:r w:rsidR="00CE6F3A">
        <w:rPr>
          <w:sz w:val="20"/>
          <w:szCs w:val="16"/>
          <w:lang w:val="en-US" w:eastAsia="en-US"/>
        </w:rPr>
        <w:t xml:space="preserve"> </w:t>
      </w:r>
      <w:r w:rsidRPr="008D4A48">
        <w:rPr>
          <w:sz w:val="20"/>
          <w:szCs w:val="16"/>
          <w:lang w:val="en-US" w:eastAsia="en-US"/>
        </w:rPr>
        <w:t>67095421</w:t>
      </w:r>
    </w:p>
    <w:p w:rsidR="001238D8" w:rsidRPr="00DA1DA9" w:rsidRDefault="007F4B5D" w:rsidP="001238D8">
      <w:pPr>
        <w:rPr>
          <w:sz w:val="20"/>
          <w:szCs w:val="16"/>
          <w:lang w:val="en-US" w:eastAsia="en-US"/>
        </w:rPr>
      </w:pPr>
      <w:hyperlink r:id="rId7" w:history="1">
        <w:r w:rsidR="001238D8" w:rsidRPr="007657A1">
          <w:rPr>
            <w:rStyle w:val="Hyperlink"/>
            <w:sz w:val="20"/>
            <w:szCs w:val="16"/>
            <w:lang w:val="en-US" w:eastAsia="en-US"/>
          </w:rPr>
          <w:t>Vanda.Zoldnere@fm.gov.lv</w:t>
        </w:r>
      </w:hyperlink>
    </w:p>
    <w:p w:rsidR="00966C82" w:rsidRPr="001238D8" w:rsidRDefault="00966C82" w:rsidP="001238D8">
      <w:pPr>
        <w:rPr>
          <w:sz w:val="20"/>
          <w:szCs w:val="20"/>
        </w:rPr>
      </w:pPr>
    </w:p>
    <w:sectPr w:rsidR="00966C82" w:rsidRPr="001238D8" w:rsidSect="00D623A7">
      <w:headerReference w:type="default"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B5D" w:rsidRDefault="007F4B5D">
      <w:r>
        <w:separator/>
      </w:r>
    </w:p>
  </w:endnote>
  <w:endnote w:type="continuationSeparator" w:id="0">
    <w:p w:rsidR="007F4B5D" w:rsidRDefault="007F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82" w:rsidRPr="00E22556" w:rsidRDefault="007F4B5D" w:rsidP="00104331">
    <w:pPr>
      <w:pStyle w:val="Footer"/>
      <w:jc w:val="both"/>
      <w:rPr>
        <w:sz w:val="20"/>
        <w:szCs w:val="20"/>
      </w:rPr>
    </w:pPr>
    <w:r>
      <w:fldChar w:fldCharType="begin"/>
    </w:r>
    <w:r>
      <w:instrText xml:space="preserve"> FILENAME   \* MERGEFORMAT </w:instrText>
    </w:r>
    <w:r>
      <w:fldChar w:fldCharType="separate"/>
    </w:r>
    <w:r w:rsidR="00427F80">
      <w:rPr>
        <w:noProof/>
      </w:rPr>
      <w:t>FMProtLAugDarzNod_200513</w:t>
    </w:r>
    <w:r>
      <w:rPr>
        <w:noProof/>
      </w:rPr>
      <w:fldChar w:fldCharType="end"/>
    </w:r>
    <w:r w:rsidR="00966C82" w:rsidRPr="00E22556">
      <w:rPr>
        <w:sz w:val="20"/>
        <w:szCs w:val="20"/>
      </w:rPr>
      <w:t xml:space="preserve">; </w:t>
    </w:r>
    <w:r w:rsidR="00104331" w:rsidRPr="001A1963">
      <w:rPr>
        <w:sz w:val="20"/>
        <w:szCs w:val="20"/>
      </w:rPr>
      <w:t xml:space="preserve">Ministru kabineta </w:t>
    </w:r>
    <w:proofErr w:type="spellStart"/>
    <w:r w:rsidR="00104331">
      <w:rPr>
        <w:sz w:val="20"/>
        <w:szCs w:val="20"/>
      </w:rPr>
      <w:t>protokollēmuma</w:t>
    </w:r>
    <w:proofErr w:type="spellEnd"/>
    <w:r w:rsidR="00104331" w:rsidRPr="001A1963">
      <w:rPr>
        <w:sz w:val="20"/>
        <w:szCs w:val="20"/>
      </w:rPr>
      <w:t xml:space="preserve"> projekts </w:t>
    </w:r>
    <w:r w:rsidR="00104331">
      <w:rPr>
        <w:sz w:val="20"/>
        <w:szCs w:val="20"/>
      </w:rPr>
      <w:t>„</w:t>
    </w:r>
    <w:r w:rsidR="00104331" w:rsidRPr="001E0C44">
      <w:rPr>
        <w:sz w:val="20"/>
        <w:szCs w:val="20"/>
      </w:rPr>
      <w:t>Par informatīv</w:t>
    </w:r>
    <w:r w:rsidR="002D3055">
      <w:rPr>
        <w:sz w:val="20"/>
        <w:szCs w:val="20"/>
      </w:rPr>
      <w:t xml:space="preserve">o </w:t>
    </w:r>
    <w:r w:rsidR="00104331" w:rsidRPr="001E0C44">
      <w:rPr>
        <w:sz w:val="20"/>
        <w:szCs w:val="20"/>
      </w:rPr>
      <w:t>ziņojumu</w:t>
    </w:r>
    <w:r w:rsidR="00104331">
      <w:rPr>
        <w:sz w:val="20"/>
        <w:szCs w:val="20"/>
      </w:rPr>
      <w:t xml:space="preserve"> </w:t>
    </w:r>
    <w:r w:rsidR="00104331" w:rsidRPr="001E0C44">
      <w:rPr>
        <w:sz w:val="20"/>
        <w:szCs w:val="20"/>
      </w:rPr>
      <w:t>„Par samazinātu darbaspēka nodokļu likmju piemērošanu sezonālajos darbos nodarbināto ienākumam”</w:t>
    </w:r>
    <w:r w:rsidR="00104331">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82" w:rsidRDefault="007F4B5D" w:rsidP="001E0C44">
    <w:pPr>
      <w:pStyle w:val="Footer"/>
    </w:pPr>
    <w:r>
      <w:fldChar w:fldCharType="begin"/>
    </w:r>
    <w:r>
      <w:instrText xml:space="preserve"> FILENAME   \* MERGEFORMAT </w:instrText>
    </w:r>
    <w:r>
      <w:fldChar w:fldCharType="separate"/>
    </w:r>
    <w:r w:rsidR="00427F80">
      <w:rPr>
        <w:noProof/>
      </w:rPr>
      <w:t>FMProtLAugDarzNod_200513</w:t>
    </w:r>
    <w:r>
      <w:rPr>
        <w:noProof/>
      </w:rPr>
      <w:fldChar w:fldCharType="end"/>
    </w:r>
    <w:r w:rsidR="00966C82" w:rsidRPr="00907328">
      <w:t>;</w:t>
    </w:r>
    <w:r w:rsidR="00966C82">
      <w:t xml:space="preserve"> </w:t>
    </w:r>
    <w:r w:rsidR="00966C82" w:rsidRPr="001A1963">
      <w:rPr>
        <w:sz w:val="20"/>
        <w:szCs w:val="20"/>
      </w:rPr>
      <w:t xml:space="preserve">Ministru kabineta </w:t>
    </w:r>
    <w:proofErr w:type="spellStart"/>
    <w:r w:rsidR="00104331">
      <w:rPr>
        <w:sz w:val="20"/>
        <w:szCs w:val="20"/>
      </w:rPr>
      <w:t>protokollēmuma</w:t>
    </w:r>
    <w:proofErr w:type="spellEnd"/>
    <w:r w:rsidR="00966C82" w:rsidRPr="001A1963">
      <w:rPr>
        <w:sz w:val="20"/>
        <w:szCs w:val="20"/>
      </w:rPr>
      <w:t xml:space="preserve"> projekts </w:t>
    </w:r>
    <w:r w:rsidR="00104331">
      <w:rPr>
        <w:sz w:val="20"/>
        <w:szCs w:val="20"/>
      </w:rPr>
      <w:t>„</w:t>
    </w:r>
    <w:r w:rsidR="001E0C44" w:rsidRPr="001E0C44">
      <w:rPr>
        <w:sz w:val="20"/>
        <w:szCs w:val="20"/>
      </w:rPr>
      <w:t>Par informatīv</w:t>
    </w:r>
    <w:r w:rsidR="002D3055">
      <w:rPr>
        <w:sz w:val="20"/>
        <w:szCs w:val="20"/>
      </w:rPr>
      <w:t>o</w:t>
    </w:r>
    <w:r w:rsidR="001E0C44" w:rsidRPr="001E0C44">
      <w:rPr>
        <w:sz w:val="20"/>
        <w:szCs w:val="20"/>
      </w:rPr>
      <w:t xml:space="preserve"> ziņojumu</w:t>
    </w:r>
    <w:r w:rsidR="00104331">
      <w:rPr>
        <w:sz w:val="20"/>
        <w:szCs w:val="20"/>
      </w:rPr>
      <w:t xml:space="preserve"> </w:t>
    </w:r>
    <w:r w:rsidR="001E0C44" w:rsidRPr="001E0C44">
      <w:rPr>
        <w:sz w:val="20"/>
        <w:szCs w:val="20"/>
      </w:rPr>
      <w:t>„Par samazinātu darbaspēka nodokļu likmju piemērošanu sezonālajos darbos nodarbināto ienākumam”</w:t>
    </w:r>
    <w:r w:rsidR="00104331">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B5D" w:rsidRDefault="007F4B5D">
      <w:r>
        <w:separator/>
      </w:r>
    </w:p>
  </w:footnote>
  <w:footnote w:type="continuationSeparator" w:id="0">
    <w:p w:rsidR="007F4B5D" w:rsidRDefault="007F4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82" w:rsidRDefault="00251AF8">
    <w:pPr>
      <w:pStyle w:val="Header"/>
      <w:jc w:val="center"/>
    </w:pPr>
    <w:r>
      <w:fldChar w:fldCharType="begin"/>
    </w:r>
    <w:r>
      <w:instrText xml:space="preserve"> PAGE   \* MERGEFORMAT </w:instrText>
    </w:r>
    <w:r>
      <w:fldChar w:fldCharType="separate"/>
    </w:r>
    <w:r w:rsidR="00776DC2">
      <w:rPr>
        <w:noProof/>
      </w:rPr>
      <w:t>2</w:t>
    </w:r>
    <w:r>
      <w:rPr>
        <w:noProof/>
      </w:rPr>
      <w:fldChar w:fldCharType="end"/>
    </w:r>
  </w:p>
  <w:p w:rsidR="00966C82" w:rsidRDefault="00966C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82" w:rsidRDefault="00966C82" w:rsidP="00D623A7">
    <w:pPr>
      <w:pStyle w:val="Header"/>
      <w:jc w:val="right"/>
    </w:pPr>
    <w:r>
      <w:t>Projekts</w:t>
    </w:r>
  </w:p>
  <w:p w:rsidR="00966C82" w:rsidRDefault="00966C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417A4"/>
    <w:multiLevelType w:val="hybridMultilevel"/>
    <w:tmpl w:val="59160E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77A5BC8"/>
    <w:multiLevelType w:val="multilevel"/>
    <w:tmpl w:val="84D2E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6D"/>
    <w:rsid w:val="00011EA2"/>
    <w:rsid w:val="0004360C"/>
    <w:rsid w:val="00056831"/>
    <w:rsid w:val="00073806"/>
    <w:rsid w:val="00085E99"/>
    <w:rsid w:val="00092241"/>
    <w:rsid w:val="0009708F"/>
    <w:rsid w:val="000A0682"/>
    <w:rsid w:val="000A4489"/>
    <w:rsid w:val="000B53D7"/>
    <w:rsid w:val="000B774B"/>
    <w:rsid w:val="000D074E"/>
    <w:rsid w:val="000E12BF"/>
    <w:rsid w:val="000F323C"/>
    <w:rsid w:val="000F67CB"/>
    <w:rsid w:val="00104331"/>
    <w:rsid w:val="00111145"/>
    <w:rsid w:val="00114674"/>
    <w:rsid w:val="001215BD"/>
    <w:rsid w:val="001238D8"/>
    <w:rsid w:val="0017433D"/>
    <w:rsid w:val="001748FB"/>
    <w:rsid w:val="001760BF"/>
    <w:rsid w:val="00176805"/>
    <w:rsid w:val="0018019D"/>
    <w:rsid w:val="0018504D"/>
    <w:rsid w:val="0019304C"/>
    <w:rsid w:val="00193346"/>
    <w:rsid w:val="001A1963"/>
    <w:rsid w:val="001A564D"/>
    <w:rsid w:val="001A7119"/>
    <w:rsid w:val="001B03CD"/>
    <w:rsid w:val="001C02E6"/>
    <w:rsid w:val="001E0C44"/>
    <w:rsid w:val="001E5D2A"/>
    <w:rsid w:val="001F1689"/>
    <w:rsid w:val="002011D2"/>
    <w:rsid w:val="00203DE5"/>
    <w:rsid w:val="00203DF3"/>
    <w:rsid w:val="002175F8"/>
    <w:rsid w:val="002243AB"/>
    <w:rsid w:val="00233168"/>
    <w:rsid w:val="00251AF8"/>
    <w:rsid w:val="00251DAB"/>
    <w:rsid w:val="00252D33"/>
    <w:rsid w:val="00270A25"/>
    <w:rsid w:val="00277652"/>
    <w:rsid w:val="0028770B"/>
    <w:rsid w:val="00296A9A"/>
    <w:rsid w:val="002A0134"/>
    <w:rsid w:val="002A651F"/>
    <w:rsid w:val="002B0D12"/>
    <w:rsid w:val="002B4BD3"/>
    <w:rsid w:val="002B6F47"/>
    <w:rsid w:val="002C1B06"/>
    <w:rsid w:val="002C6E98"/>
    <w:rsid w:val="002D3055"/>
    <w:rsid w:val="002D76B5"/>
    <w:rsid w:val="002E371C"/>
    <w:rsid w:val="002E5E2F"/>
    <w:rsid w:val="002F6C42"/>
    <w:rsid w:val="00307E86"/>
    <w:rsid w:val="00313362"/>
    <w:rsid w:val="0032534A"/>
    <w:rsid w:val="003333F7"/>
    <w:rsid w:val="003517B1"/>
    <w:rsid w:val="003864A6"/>
    <w:rsid w:val="003903D1"/>
    <w:rsid w:val="00391574"/>
    <w:rsid w:val="003E795A"/>
    <w:rsid w:val="0041768D"/>
    <w:rsid w:val="00427F80"/>
    <w:rsid w:val="00437200"/>
    <w:rsid w:val="004622A4"/>
    <w:rsid w:val="004705D3"/>
    <w:rsid w:val="00486893"/>
    <w:rsid w:val="004A102E"/>
    <w:rsid w:val="004A614D"/>
    <w:rsid w:val="004A652E"/>
    <w:rsid w:val="004B4BE8"/>
    <w:rsid w:val="004C1243"/>
    <w:rsid w:val="00524392"/>
    <w:rsid w:val="0052521E"/>
    <w:rsid w:val="0052582B"/>
    <w:rsid w:val="00542BBD"/>
    <w:rsid w:val="00546EBA"/>
    <w:rsid w:val="00553766"/>
    <w:rsid w:val="0056570A"/>
    <w:rsid w:val="0059284B"/>
    <w:rsid w:val="005A4B6F"/>
    <w:rsid w:val="005D0C00"/>
    <w:rsid w:val="005D2BC1"/>
    <w:rsid w:val="005F0A06"/>
    <w:rsid w:val="00626C8E"/>
    <w:rsid w:val="00633EF3"/>
    <w:rsid w:val="00642909"/>
    <w:rsid w:val="0064729B"/>
    <w:rsid w:val="0065030D"/>
    <w:rsid w:val="00655573"/>
    <w:rsid w:val="00663116"/>
    <w:rsid w:val="00666E17"/>
    <w:rsid w:val="00671226"/>
    <w:rsid w:val="00672065"/>
    <w:rsid w:val="0068220D"/>
    <w:rsid w:val="006828F5"/>
    <w:rsid w:val="00684615"/>
    <w:rsid w:val="00685611"/>
    <w:rsid w:val="006974AF"/>
    <w:rsid w:val="006A5EE4"/>
    <w:rsid w:val="006E72C6"/>
    <w:rsid w:val="00701768"/>
    <w:rsid w:val="0070428A"/>
    <w:rsid w:val="00711F9E"/>
    <w:rsid w:val="00733409"/>
    <w:rsid w:val="00742331"/>
    <w:rsid w:val="0074588B"/>
    <w:rsid w:val="007459F3"/>
    <w:rsid w:val="00767AD7"/>
    <w:rsid w:val="00776DC2"/>
    <w:rsid w:val="0079144C"/>
    <w:rsid w:val="00793893"/>
    <w:rsid w:val="007F44E2"/>
    <w:rsid w:val="007F4B5D"/>
    <w:rsid w:val="00807224"/>
    <w:rsid w:val="008138FB"/>
    <w:rsid w:val="008148F2"/>
    <w:rsid w:val="00814BD1"/>
    <w:rsid w:val="00834CC3"/>
    <w:rsid w:val="00843219"/>
    <w:rsid w:val="00870BCD"/>
    <w:rsid w:val="00895483"/>
    <w:rsid w:val="008A26D8"/>
    <w:rsid w:val="008C2F5E"/>
    <w:rsid w:val="008D096D"/>
    <w:rsid w:val="008E4F3D"/>
    <w:rsid w:val="008F6421"/>
    <w:rsid w:val="00907328"/>
    <w:rsid w:val="00911232"/>
    <w:rsid w:val="00926CEB"/>
    <w:rsid w:val="00926DC5"/>
    <w:rsid w:val="00947F04"/>
    <w:rsid w:val="00956B18"/>
    <w:rsid w:val="00962109"/>
    <w:rsid w:val="009633FC"/>
    <w:rsid w:val="00965905"/>
    <w:rsid w:val="00966771"/>
    <w:rsid w:val="00966C82"/>
    <w:rsid w:val="00975204"/>
    <w:rsid w:val="00977E32"/>
    <w:rsid w:val="00977EE6"/>
    <w:rsid w:val="009A3AD9"/>
    <w:rsid w:val="009B50E0"/>
    <w:rsid w:val="009D592D"/>
    <w:rsid w:val="00A04C86"/>
    <w:rsid w:val="00A05286"/>
    <w:rsid w:val="00A4614A"/>
    <w:rsid w:val="00A56633"/>
    <w:rsid w:val="00A81643"/>
    <w:rsid w:val="00A822B5"/>
    <w:rsid w:val="00A86911"/>
    <w:rsid w:val="00A93CDB"/>
    <w:rsid w:val="00A955CC"/>
    <w:rsid w:val="00AA5BDA"/>
    <w:rsid w:val="00AB250C"/>
    <w:rsid w:val="00AB3CF4"/>
    <w:rsid w:val="00B01470"/>
    <w:rsid w:val="00B127CB"/>
    <w:rsid w:val="00B12D57"/>
    <w:rsid w:val="00B15140"/>
    <w:rsid w:val="00B1617E"/>
    <w:rsid w:val="00B23850"/>
    <w:rsid w:val="00B71FC4"/>
    <w:rsid w:val="00B85C37"/>
    <w:rsid w:val="00B86791"/>
    <w:rsid w:val="00BA3EF7"/>
    <w:rsid w:val="00BB656C"/>
    <w:rsid w:val="00BC3506"/>
    <w:rsid w:val="00BE0BD5"/>
    <w:rsid w:val="00BE243D"/>
    <w:rsid w:val="00BE6B35"/>
    <w:rsid w:val="00C34F04"/>
    <w:rsid w:val="00C421E3"/>
    <w:rsid w:val="00C425C0"/>
    <w:rsid w:val="00C4696D"/>
    <w:rsid w:val="00C47609"/>
    <w:rsid w:val="00C96CB1"/>
    <w:rsid w:val="00C9775A"/>
    <w:rsid w:val="00CC749E"/>
    <w:rsid w:val="00CD6E82"/>
    <w:rsid w:val="00CD7F6E"/>
    <w:rsid w:val="00CE1C0F"/>
    <w:rsid w:val="00CE624F"/>
    <w:rsid w:val="00CE6F3A"/>
    <w:rsid w:val="00D078DB"/>
    <w:rsid w:val="00D107EC"/>
    <w:rsid w:val="00D245C3"/>
    <w:rsid w:val="00D24894"/>
    <w:rsid w:val="00D26144"/>
    <w:rsid w:val="00D350DD"/>
    <w:rsid w:val="00D41A59"/>
    <w:rsid w:val="00D4435E"/>
    <w:rsid w:val="00D50868"/>
    <w:rsid w:val="00D62379"/>
    <w:rsid w:val="00D623A7"/>
    <w:rsid w:val="00D62516"/>
    <w:rsid w:val="00D6356F"/>
    <w:rsid w:val="00D673CA"/>
    <w:rsid w:val="00D87D1F"/>
    <w:rsid w:val="00DA1C40"/>
    <w:rsid w:val="00DA77FC"/>
    <w:rsid w:val="00DC4C47"/>
    <w:rsid w:val="00DE4023"/>
    <w:rsid w:val="00E01C38"/>
    <w:rsid w:val="00E06CD4"/>
    <w:rsid w:val="00E0707E"/>
    <w:rsid w:val="00E07EA1"/>
    <w:rsid w:val="00E105A4"/>
    <w:rsid w:val="00E13788"/>
    <w:rsid w:val="00E22556"/>
    <w:rsid w:val="00E36214"/>
    <w:rsid w:val="00E45F53"/>
    <w:rsid w:val="00E54FB3"/>
    <w:rsid w:val="00E615C7"/>
    <w:rsid w:val="00E9124F"/>
    <w:rsid w:val="00E9586D"/>
    <w:rsid w:val="00EB2E14"/>
    <w:rsid w:val="00EB5E3F"/>
    <w:rsid w:val="00EC6536"/>
    <w:rsid w:val="00ED66AF"/>
    <w:rsid w:val="00F15A47"/>
    <w:rsid w:val="00F22FCD"/>
    <w:rsid w:val="00F3354E"/>
    <w:rsid w:val="00F34F01"/>
    <w:rsid w:val="00F55C50"/>
    <w:rsid w:val="00F75C17"/>
    <w:rsid w:val="00F86143"/>
    <w:rsid w:val="00F919FC"/>
    <w:rsid w:val="00FA169C"/>
    <w:rsid w:val="00FC3AB1"/>
    <w:rsid w:val="00FC5771"/>
    <w:rsid w:val="00FD0FC0"/>
    <w:rsid w:val="00FD7704"/>
    <w:rsid w:val="00FF0971"/>
    <w:rsid w:val="00FF6EF1"/>
    <w:rsid w:val="00FF7000"/>
    <w:rsid w:val="00FF77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7F0B682-399B-4132-AA83-FEB5CCCB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96D"/>
    <w:rPr>
      <w:rFonts w:ascii="Times New Roman" w:eastAsia="Times New Roman" w:hAnsi="Times New Roman"/>
      <w:sz w:val="24"/>
      <w:szCs w:val="24"/>
    </w:rPr>
  </w:style>
  <w:style w:type="paragraph" w:styleId="Heading1">
    <w:name w:val="heading 1"/>
    <w:basedOn w:val="Normal"/>
    <w:next w:val="Normal"/>
    <w:link w:val="Heading1Char"/>
    <w:uiPriority w:val="9"/>
    <w:qFormat/>
    <w:locked/>
    <w:rsid w:val="00733409"/>
    <w:pPr>
      <w:keepNext/>
      <w:spacing w:before="240" w:after="60"/>
      <w:outlineLvl w:val="0"/>
    </w:pPr>
    <w:rPr>
      <w:rFonts w:ascii="Cambria" w:hAnsi="Cambria"/>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8D096D"/>
    <w:pPr>
      <w:spacing w:after="120"/>
      <w:ind w:left="283"/>
    </w:pPr>
  </w:style>
  <w:style w:type="character" w:customStyle="1" w:styleId="BodyTextIndentChar">
    <w:name w:val="Body Text Indent Char"/>
    <w:basedOn w:val="DefaultParagraphFont"/>
    <w:link w:val="BodyTextIndent"/>
    <w:uiPriority w:val="99"/>
    <w:locked/>
    <w:rsid w:val="008D096D"/>
    <w:rPr>
      <w:rFonts w:ascii="Times New Roman" w:hAnsi="Times New Roman" w:cs="Times New Roman"/>
      <w:sz w:val="24"/>
      <w:szCs w:val="24"/>
      <w:lang w:eastAsia="lv-LV"/>
    </w:rPr>
  </w:style>
  <w:style w:type="paragraph" w:styleId="Header">
    <w:name w:val="header"/>
    <w:basedOn w:val="Normal"/>
    <w:link w:val="HeaderChar"/>
    <w:uiPriority w:val="99"/>
    <w:rsid w:val="008D096D"/>
    <w:pPr>
      <w:tabs>
        <w:tab w:val="center" w:pos="4153"/>
        <w:tab w:val="right" w:pos="8306"/>
      </w:tabs>
    </w:pPr>
  </w:style>
  <w:style w:type="character" w:customStyle="1" w:styleId="HeaderChar">
    <w:name w:val="Header Char"/>
    <w:basedOn w:val="DefaultParagraphFont"/>
    <w:link w:val="Header"/>
    <w:uiPriority w:val="99"/>
    <w:locked/>
    <w:rsid w:val="008D096D"/>
    <w:rPr>
      <w:rFonts w:ascii="Times New Roman" w:hAnsi="Times New Roman" w:cs="Times New Roman"/>
      <w:sz w:val="24"/>
      <w:szCs w:val="24"/>
      <w:lang w:eastAsia="lv-LV"/>
    </w:rPr>
  </w:style>
  <w:style w:type="paragraph" w:styleId="Footer">
    <w:name w:val="footer"/>
    <w:basedOn w:val="Normal"/>
    <w:link w:val="FooterChar"/>
    <w:uiPriority w:val="99"/>
    <w:rsid w:val="008D096D"/>
    <w:pPr>
      <w:tabs>
        <w:tab w:val="center" w:pos="4153"/>
        <w:tab w:val="right" w:pos="8306"/>
      </w:tabs>
    </w:pPr>
  </w:style>
  <w:style w:type="character" w:customStyle="1" w:styleId="FooterChar">
    <w:name w:val="Footer Char"/>
    <w:basedOn w:val="DefaultParagraphFont"/>
    <w:link w:val="Footer"/>
    <w:uiPriority w:val="99"/>
    <w:locked/>
    <w:rsid w:val="008D096D"/>
    <w:rPr>
      <w:rFonts w:ascii="Times New Roman" w:hAnsi="Times New Roman" w:cs="Times New Roman"/>
      <w:sz w:val="24"/>
      <w:szCs w:val="24"/>
      <w:lang w:eastAsia="lv-LV"/>
    </w:rPr>
  </w:style>
  <w:style w:type="paragraph" w:styleId="BodyText2">
    <w:name w:val="Body Text 2"/>
    <w:basedOn w:val="Normal"/>
    <w:link w:val="BodyText2Char"/>
    <w:uiPriority w:val="99"/>
    <w:rsid w:val="008D096D"/>
    <w:pPr>
      <w:spacing w:after="120" w:line="480" w:lineRule="auto"/>
    </w:pPr>
  </w:style>
  <w:style w:type="character" w:customStyle="1" w:styleId="BodyText2Char">
    <w:name w:val="Body Text 2 Char"/>
    <w:basedOn w:val="DefaultParagraphFont"/>
    <w:link w:val="BodyText2"/>
    <w:uiPriority w:val="99"/>
    <w:locked/>
    <w:rsid w:val="008D096D"/>
    <w:rPr>
      <w:rFonts w:ascii="Times New Roman" w:hAnsi="Times New Roman" w:cs="Times New Roman"/>
      <w:sz w:val="24"/>
      <w:szCs w:val="24"/>
      <w:lang w:eastAsia="lv-LV"/>
    </w:rPr>
  </w:style>
  <w:style w:type="paragraph" w:customStyle="1" w:styleId="naisf">
    <w:name w:val="naisf"/>
    <w:basedOn w:val="Normal"/>
    <w:uiPriority w:val="99"/>
    <w:rsid w:val="008D096D"/>
    <w:pPr>
      <w:spacing w:before="100" w:beforeAutospacing="1" w:after="100" w:afterAutospacing="1"/>
    </w:pPr>
  </w:style>
  <w:style w:type="character" w:styleId="Hyperlink">
    <w:name w:val="Hyperlink"/>
    <w:basedOn w:val="DefaultParagraphFont"/>
    <w:uiPriority w:val="99"/>
    <w:rsid w:val="008D096D"/>
    <w:rPr>
      <w:rFonts w:cs="Times New Roman"/>
      <w:color w:val="0000FF"/>
      <w:u w:val="single"/>
    </w:rPr>
  </w:style>
  <w:style w:type="character" w:styleId="Strong">
    <w:name w:val="Strong"/>
    <w:basedOn w:val="DefaultParagraphFont"/>
    <w:uiPriority w:val="99"/>
    <w:qFormat/>
    <w:rsid w:val="008D096D"/>
    <w:rPr>
      <w:rFonts w:cs="Times New Roman"/>
      <w:b/>
      <w:bCs/>
    </w:rPr>
  </w:style>
  <w:style w:type="paragraph" w:styleId="BalloonText">
    <w:name w:val="Balloon Text"/>
    <w:basedOn w:val="Normal"/>
    <w:link w:val="BalloonTextChar"/>
    <w:uiPriority w:val="99"/>
    <w:semiHidden/>
    <w:rsid w:val="006472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729B"/>
    <w:rPr>
      <w:rFonts w:ascii="Tahoma" w:hAnsi="Tahoma" w:cs="Tahoma"/>
      <w:sz w:val="16"/>
      <w:szCs w:val="16"/>
      <w:lang w:eastAsia="lv-LV"/>
    </w:rPr>
  </w:style>
  <w:style w:type="character" w:styleId="PlaceholderText">
    <w:name w:val="Placeholder Text"/>
    <w:basedOn w:val="DefaultParagraphFont"/>
    <w:uiPriority w:val="99"/>
    <w:semiHidden/>
    <w:rsid w:val="00E22556"/>
    <w:rPr>
      <w:rFonts w:cs="Times New Roman"/>
      <w:color w:val="808080"/>
    </w:rPr>
  </w:style>
  <w:style w:type="character" w:customStyle="1" w:styleId="Heading1Char">
    <w:name w:val="Heading 1 Char"/>
    <w:basedOn w:val="DefaultParagraphFont"/>
    <w:link w:val="Heading1"/>
    <w:uiPriority w:val="9"/>
    <w:rsid w:val="00733409"/>
    <w:rPr>
      <w:rFonts w:ascii="Cambria" w:eastAsia="Times New Roman" w:hAnsi="Cambria"/>
      <w:b/>
      <w:bCs/>
      <w:kern w:val="32"/>
      <w:sz w:val="32"/>
      <w:szCs w:val="32"/>
      <w:lang w:val="en-GB" w:eastAsia="en-US"/>
    </w:rPr>
  </w:style>
  <w:style w:type="paragraph" w:styleId="PlainText">
    <w:name w:val="Plain Text"/>
    <w:basedOn w:val="Normal"/>
    <w:link w:val="PlainTextChar1"/>
    <w:rsid w:val="00733409"/>
    <w:rPr>
      <w:rFonts w:ascii="Courier New" w:hAnsi="Courier New" w:cs="Courier New"/>
      <w:lang w:val="en-US" w:eastAsia="en-US"/>
    </w:rPr>
  </w:style>
  <w:style w:type="character" w:customStyle="1" w:styleId="PlainTextChar">
    <w:name w:val="Plain Text Char"/>
    <w:basedOn w:val="DefaultParagraphFont"/>
    <w:uiPriority w:val="99"/>
    <w:semiHidden/>
    <w:rsid w:val="00733409"/>
    <w:rPr>
      <w:rFonts w:ascii="Consolas" w:eastAsia="Times New Roman" w:hAnsi="Consolas" w:cs="Consolas"/>
      <w:sz w:val="21"/>
      <w:szCs w:val="21"/>
    </w:rPr>
  </w:style>
  <w:style w:type="character" w:customStyle="1" w:styleId="PlainTextChar1">
    <w:name w:val="Plain Text Char1"/>
    <w:link w:val="PlainText"/>
    <w:rsid w:val="00733409"/>
    <w:rPr>
      <w:rFonts w:ascii="Courier New" w:eastAsia="Times New Roman" w:hAnsi="Courier New" w:cs="Courier New"/>
      <w:sz w:val="24"/>
      <w:szCs w:val="24"/>
      <w:lang w:val="en-US" w:eastAsia="en-US"/>
    </w:rPr>
  </w:style>
  <w:style w:type="paragraph" w:styleId="ListParagraph">
    <w:name w:val="List Paragraph"/>
    <w:basedOn w:val="Normal"/>
    <w:uiPriority w:val="34"/>
    <w:qFormat/>
    <w:rsid w:val="00733409"/>
    <w:pPr>
      <w:ind w:left="720"/>
    </w:pPr>
    <w:rPr>
      <w:lang w:val="en-GB" w:eastAsia="en-US"/>
    </w:rPr>
  </w:style>
  <w:style w:type="character" w:customStyle="1" w:styleId="spelle">
    <w:name w:val="spelle"/>
    <w:rsid w:val="00B71FC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76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anda.Zoldnere@f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2382</Words>
  <Characters>1358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Koncepcija par mazo uzņēmumu nodokļa maksāšanas režīmu konsolidāciju un vienkāršošanu</vt:lpstr>
    </vt:vector>
  </TitlesOfParts>
  <Company>Finanšu ministrija</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samazinātu darbaspēka nodokļu likmju piemērošanu sezonālajos darbos nodarbināto ienākumam</dc:title>
  <dc:subject>MK sēdes protokollēmuma projekts</dc:subject>
  <dc:creator>Zoldnere</dc:creator>
  <cp:keywords/>
  <dc:description>67095492, 
Vanda.Zoldnere@fm.gov.lv</dc:description>
  <cp:lastModifiedBy>Sprūģe Veronika</cp:lastModifiedBy>
  <cp:revision>8</cp:revision>
  <cp:lastPrinted>2013-04-08T05:59:00Z</cp:lastPrinted>
  <dcterms:created xsi:type="dcterms:W3CDTF">2013-05-20T11:19:00Z</dcterms:created>
  <dcterms:modified xsi:type="dcterms:W3CDTF">2013-05-24T12:59:00Z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0x0101007990F27D2D272441AA8BDAE99769EA4C</vt:lpwstr>
  </property>
  <property fmtid="{D5CDD505-2E9C-101B-9397-08002B2CF9AE}" pid="3" name="Vadītājs">
    <vt:lpwstr>A.Kaļāne</vt:lpwstr>
  </property>
  <property fmtid="{D5CDD505-2E9C-101B-9397-08002B2CF9AE}" pid="4" name="Kategorija">
    <vt:lpwstr>MK rīkojuma projekts</vt:lpwstr>
  </property>
  <property fmtid="{D5CDD505-2E9C-101B-9397-08002B2CF9AE}" pid="5" name="DKP">
    <vt:lpwstr>33</vt:lpwstr>
  </property>
</Properties>
</file>