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6D" w:rsidRDefault="008D096D" w:rsidP="008D096D"/>
    <w:p w:rsidR="008D096D" w:rsidRDefault="008D096D" w:rsidP="008D096D"/>
    <w:p w:rsidR="008D096D" w:rsidRDefault="008D096D" w:rsidP="008D096D"/>
    <w:p w:rsidR="008D096D" w:rsidRDefault="008D096D" w:rsidP="008D096D"/>
    <w:p w:rsidR="008D096D" w:rsidRDefault="008D096D" w:rsidP="008D096D"/>
    <w:p w:rsidR="008D096D" w:rsidRPr="00843219" w:rsidRDefault="008D096D" w:rsidP="008D096D">
      <w:pPr>
        <w:rPr>
          <w:sz w:val="28"/>
          <w:szCs w:val="28"/>
        </w:rPr>
      </w:pPr>
      <w:r w:rsidRPr="00843219">
        <w:rPr>
          <w:sz w:val="28"/>
          <w:szCs w:val="28"/>
        </w:rPr>
        <w:t>201</w:t>
      </w:r>
      <w:r w:rsidR="00E45F53">
        <w:rPr>
          <w:sz w:val="28"/>
          <w:szCs w:val="28"/>
        </w:rPr>
        <w:t>1</w:t>
      </w:r>
      <w:r w:rsidRPr="00843219">
        <w:rPr>
          <w:sz w:val="28"/>
          <w:szCs w:val="28"/>
        </w:rPr>
        <w:t xml:space="preserve">.gada ___.___________                            </w:t>
      </w:r>
      <w:r>
        <w:rPr>
          <w:sz w:val="28"/>
          <w:szCs w:val="28"/>
        </w:rPr>
        <w:t xml:space="preserve">                        </w:t>
      </w:r>
      <w:r w:rsidRPr="00843219">
        <w:rPr>
          <w:sz w:val="28"/>
          <w:szCs w:val="28"/>
        </w:rPr>
        <w:t xml:space="preserve">Rīkojums </w:t>
      </w:r>
      <w:proofErr w:type="spellStart"/>
      <w:r w:rsidRPr="00843219">
        <w:rPr>
          <w:sz w:val="28"/>
          <w:szCs w:val="28"/>
        </w:rPr>
        <w:t>Nr</w:t>
      </w:r>
      <w:proofErr w:type="spellEnd"/>
      <w:r w:rsidRPr="00843219">
        <w:rPr>
          <w:sz w:val="28"/>
          <w:szCs w:val="28"/>
        </w:rPr>
        <w:t>. __</w:t>
      </w:r>
    </w:p>
    <w:p w:rsidR="008D096D" w:rsidRPr="00843219" w:rsidRDefault="008D096D" w:rsidP="008D096D">
      <w:pPr>
        <w:jc w:val="right"/>
        <w:rPr>
          <w:sz w:val="28"/>
          <w:szCs w:val="28"/>
        </w:rPr>
      </w:pPr>
    </w:p>
    <w:p w:rsidR="008D096D" w:rsidRPr="00843219" w:rsidRDefault="008D096D" w:rsidP="008D096D">
      <w:pPr>
        <w:rPr>
          <w:sz w:val="28"/>
          <w:szCs w:val="28"/>
        </w:rPr>
      </w:pPr>
      <w:r w:rsidRPr="00843219">
        <w:rPr>
          <w:sz w:val="28"/>
          <w:szCs w:val="28"/>
        </w:rPr>
        <w:t xml:space="preserve">Rīgā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43219">
        <w:rPr>
          <w:sz w:val="28"/>
          <w:szCs w:val="28"/>
        </w:rPr>
        <w:t xml:space="preserve"> (</w:t>
      </w:r>
      <w:proofErr w:type="spellStart"/>
      <w:r w:rsidRPr="00843219">
        <w:rPr>
          <w:sz w:val="28"/>
          <w:szCs w:val="28"/>
        </w:rPr>
        <w:t>prot</w:t>
      </w:r>
      <w:proofErr w:type="spellEnd"/>
      <w:r w:rsidRPr="00843219">
        <w:rPr>
          <w:sz w:val="28"/>
          <w:szCs w:val="28"/>
        </w:rPr>
        <w:t xml:space="preserve">. </w:t>
      </w:r>
      <w:proofErr w:type="spellStart"/>
      <w:r w:rsidRPr="00843219">
        <w:rPr>
          <w:sz w:val="28"/>
          <w:szCs w:val="28"/>
        </w:rPr>
        <w:t>Nr</w:t>
      </w:r>
      <w:proofErr w:type="spellEnd"/>
      <w:r w:rsidRPr="00843219">
        <w:rPr>
          <w:sz w:val="28"/>
          <w:szCs w:val="28"/>
        </w:rPr>
        <w:t>.___.__§)</w:t>
      </w:r>
    </w:p>
    <w:p w:rsidR="008D096D" w:rsidRPr="00843219" w:rsidRDefault="008D096D" w:rsidP="008D096D">
      <w:pPr>
        <w:jc w:val="right"/>
        <w:rPr>
          <w:sz w:val="28"/>
          <w:szCs w:val="28"/>
        </w:rPr>
      </w:pPr>
    </w:p>
    <w:p w:rsidR="008D096D" w:rsidRPr="00843219" w:rsidRDefault="008D096D" w:rsidP="008D096D">
      <w:pPr>
        <w:jc w:val="right"/>
        <w:rPr>
          <w:sz w:val="28"/>
          <w:szCs w:val="28"/>
        </w:rPr>
      </w:pPr>
    </w:p>
    <w:p w:rsidR="008D096D" w:rsidRPr="00843219" w:rsidRDefault="008D096D" w:rsidP="008D096D">
      <w:pPr>
        <w:jc w:val="right"/>
        <w:rPr>
          <w:sz w:val="28"/>
          <w:szCs w:val="28"/>
        </w:rPr>
      </w:pPr>
    </w:p>
    <w:p w:rsidR="008D096D" w:rsidRPr="00B127CB" w:rsidRDefault="008D096D" w:rsidP="008D096D">
      <w:pPr>
        <w:jc w:val="right"/>
      </w:pPr>
    </w:p>
    <w:p w:rsidR="008D096D" w:rsidRPr="00B127CB" w:rsidRDefault="008D096D" w:rsidP="008D096D">
      <w:pPr>
        <w:jc w:val="right"/>
      </w:pPr>
    </w:p>
    <w:p w:rsidR="008D096D" w:rsidRPr="00B127CB" w:rsidRDefault="008D096D" w:rsidP="008D096D">
      <w:pPr>
        <w:jc w:val="right"/>
      </w:pPr>
    </w:p>
    <w:p w:rsidR="008D096D" w:rsidRPr="00B127CB" w:rsidRDefault="008D096D" w:rsidP="008D096D">
      <w:pPr>
        <w:jc w:val="right"/>
      </w:pPr>
    </w:p>
    <w:p w:rsidR="008D096D" w:rsidRPr="00B127CB" w:rsidRDefault="008D096D" w:rsidP="008D096D">
      <w:pPr>
        <w:jc w:val="right"/>
      </w:pPr>
    </w:p>
    <w:p w:rsidR="008D096D" w:rsidRPr="00B127CB" w:rsidRDefault="008D096D" w:rsidP="008D096D">
      <w:pPr>
        <w:jc w:val="center"/>
      </w:pPr>
    </w:p>
    <w:p w:rsidR="008D096D" w:rsidRPr="00B127CB" w:rsidRDefault="008D096D" w:rsidP="008D096D">
      <w:pPr>
        <w:pStyle w:val="BodyTextIndent"/>
        <w:rPr>
          <w:b/>
          <w:bCs/>
          <w:sz w:val="32"/>
          <w:szCs w:val="32"/>
        </w:rPr>
      </w:pPr>
      <w:bookmarkStart w:id="0" w:name="_Toc107922314"/>
    </w:p>
    <w:p w:rsidR="008D096D" w:rsidRPr="002C6E98" w:rsidRDefault="008D096D" w:rsidP="008D096D">
      <w:pPr>
        <w:pStyle w:val="BodyTextIndent"/>
        <w:jc w:val="center"/>
        <w:rPr>
          <w:b/>
          <w:bCs/>
          <w:sz w:val="28"/>
          <w:szCs w:val="28"/>
        </w:rPr>
      </w:pPr>
      <w:r w:rsidRPr="002C6E98">
        <w:rPr>
          <w:b/>
          <w:bCs/>
          <w:sz w:val="28"/>
          <w:szCs w:val="28"/>
        </w:rPr>
        <w:t>Par</w:t>
      </w:r>
      <w:r w:rsidR="00421F48">
        <w:rPr>
          <w:b/>
          <w:bCs/>
          <w:sz w:val="28"/>
          <w:szCs w:val="28"/>
        </w:rPr>
        <w:t xml:space="preserve"> K</w:t>
      </w:r>
      <w:r w:rsidRPr="002C6E98">
        <w:rPr>
          <w:b/>
          <w:bCs/>
          <w:sz w:val="28"/>
          <w:szCs w:val="28"/>
        </w:rPr>
        <w:t xml:space="preserve">oncepciju </w:t>
      </w:r>
      <w:bookmarkEnd w:id="0"/>
      <w:r w:rsidR="00E940D5">
        <w:rPr>
          <w:b/>
          <w:bCs/>
          <w:sz w:val="28"/>
          <w:szCs w:val="28"/>
        </w:rPr>
        <w:t>„P</w:t>
      </w:r>
      <w:r w:rsidR="00E06A0C" w:rsidRPr="00E06A0C">
        <w:rPr>
          <w:b/>
          <w:bCs/>
          <w:sz w:val="28"/>
          <w:szCs w:val="28"/>
        </w:rPr>
        <w:t>ar iedzīvotāju ienākuma nodokļa piemērošanu izložu un azartspēļu laimestiem”</w:t>
      </w:r>
    </w:p>
    <w:p w:rsidR="008D096D" w:rsidRPr="00B127CB" w:rsidRDefault="008D096D" w:rsidP="008D096D">
      <w:pPr>
        <w:pStyle w:val="BodyTextIndent"/>
        <w:jc w:val="center"/>
        <w:rPr>
          <w:b/>
          <w:bCs/>
          <w:sz w:val="32"/>
          <w:szCs w:val="32"/>
        </w:rPr>
      </w:pPr>
    </w:p>
    <w:p w:rsidR="008D096D" w:rsidRPr="00CC749E" w:rsidRDefault="008D096D" w:rsidP="008D096D">
      <w:pPr>
        <w:pStyle w:val="BodyTextIndent"/>
        <w:ind w:left="0" w:firstLine="643"/>
        <w:jc w:val="both"/>
        <w:rPr>
          <w:rStyle w:val="Strong"/>
          <w:b w:val="0"/>
          <w:bCs w:val="0"/>
          <w:i/>
          <w:sz w:val="28"/>
          <w:szCs w:val="28"/>
        </w:rPr>
      </w:pPr>
      <w:r w:rsidRPr="00CC749E">
        <w:rPr>
          <w:bCs/>
          <w:sz w:val="28"/>
          <w:szCs w:val="28"/>
        </w:rPr>
        <w:t xml:space="preserve">Atbalstīt koncepcijas „Koncepcija par </w:t>
      </w:r>
      <w:r w:rsidR="00E06A0C">
        <w:rPr>
          <w:sz w:val="28"/>
          <w:szCs w:val="28"/>
        </w:rPr>
        <w:t>„Par iedzīvotāju ienākuma nodokļa piemērošanu izložu un azartspēļu laimestiem”</w:t>
      </w:r>
      <w:r w:rsidRPr="00CC749E">
        <w:rPr>
          <w:bCs/>
          <w:sz w:val="28"/>
          <w:szCs w:val="28"/>
        </w:rPr>
        <w:t xml:space="preserve">” </w:t>
      </w:r>
      <w:r w:rsidR="001C13E4">
        <w:rPr>
          <w:bCs/>
          <w:sz w:val="28"/>
          <w:szCs w:val="28"/>
        </w:rPr>
        <w:t>2</w:t>
      </w:r>
      <w:r w:rsidR="00E06A0C">
        <w:rPr>
          <w:bCs/>
          <w:sz w:val="28"/>
          <w:szCs w:val="28"/>
        </w:rPr>
        <w:t>.</w:t>
      </w:r>
      <w:r w:rsidR="00F45E3C" w:rsidRPr="00CC749E">
        <w:rPr>
          <w:bCs/>
          <w:sz w:val="28"/>
          <w:szCs w:val="28"/>
        </w:rPr>
        <w:t xml:space="preserve">risinājuma </w:t>
      </w:r>
      <w:r w:rsidRPr="00CC749E">
        <w:rPr>
          <w:bCs/>
          <w:sz w:val="28"/>
          <w:szCs w:val="28"/>
        </w:rPr>
        <w:t>variantu.</w:t>
      </w:r>
    </w:p>
    <w:p w:rsidR="008D096D" w:rsidRPr="0028770B" w:rsidRDefault="008D096D" w:rsidP="008D096D">
      <w:pPr>
        <w:pStyle w:val="naisf"/>
        <w:spacing w:before="0" w:beforeAutospacing="0" w:after="0" w:afterAutospacing="0"/>
        <w:ind w:firstLine="720"/>
        <w:jc w:val="both"/>
      </w:pPr>
    </w:p>
    <w:p w:rsidR="008D096D" w:rsidRDefault="008D096D" w:rsidP="008D096D">
      <w:pPr>
        <w:ind w:firstLine="720"/>
        <w:jc w:val="both"/>
        <w:rPr>
          <w:sz w:val="28"/>
          <w:szCs w:val="28"/>
        </w:rPr>
      </w:pPr>
    </w:p>
    <w:p w:rsidR="008D096D" w:rsidRPr="00B127CB" w:rsidRDefault="008D096D" w:rsidP="008D096D">
      <w:pPr>
        <w:jc w:val="both"/>
        <w:rPr>
          <w:sz w:val="28"/>
          <w:szCs w:val="28"/>
        </w:rPr>
      </w:pPr>
    </w:p>
    <w:p w:rsidR="008D096D" w:rsidRPr="00B127CB" w:rsidRDefault="008D096D" w:rsidP="00A17B1C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 w:rsidRPr="00B127CB">
        <w:rPr>
          <w:sz w:val="28"/>
          <w:szCs w:val="28"/>
        </w:rPr>
        <w:tab/>
      </w:r>
      <w:r>
        <w:rPr>
          <w:sz w:val="28"/>
          <w:szCs w:val="28"/>
        </w:rPr>
        <w:tab/>
        <w:t>A.Vilks</w:t>
      </w:r>
    </w:p>
    <w:p w:rsidR="008D096D" w:rsidRDefault="008D096D" w:rsidP="008D096D">
      <w:pPr>
        <w:pStyle w:val="BodyText2"/>
        <w:tabs>
          <w:tab w:val="left" w:pos="6804"/>
        </w:tabs>
      </w:pPr>
    </w:p>
    <w:p w:rsidR="008D096D" w:rsidRDefault="008D096D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E06A0C" w:rsidRDefault="00E06A0C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E06A0C" w:rsidRDefault="00E06A0C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E06A0C" w:rsidRDefault="00E06A0C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  <w:bookmarkStart w:id="1" w:name="_GoBack"/>
      <w:bookmarkEnd w:id="1"/>
    </w:p>
    <w:p w:rsidR="00E06A0C" w:rsidRDefault="00E06A0C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291724" w:rsidRDefault="00291724" w:rsidP="008D096D">
      <w:pPr>
        <w:widowControl w:val="0"/>
        <w:jc w:val="both"/>
        <w:rPr>
          <w:sz w:val="22"/>
          <w:szCs w:val="22"/>
        </w:rPr>
      </w:pPr>
    </w:p>
    <w:p w:rsidR="00291724" w:rsidRDefault="00291724" w:rsidP="008D096D">
      <w:pPr>
        <w:widowControl w:val="0"/>
        <w:jc w:val="both"/>
        <w:rPr>
          <w:sz w:val="22"/>
          <w:szCs w:val="22"/>
        </w:rPr>
      </w:pPr>
    </w:p>
    <w:p w:rsidR="00291724" w:rsidRDefault="00291724" w:rsidP="008D096D">
      <w:pPr>
        <w:widowControl w:val="0"/>
        <w:jc w:val="both"/>
        <w:rPr>
          <w:sz w:val="22"/>
          <w:szCs w:val="22"/>
        </w:rPr>
      </w:pPr>
    </w:p>
    <w:p w:rsidR="008D096D" w:rsidRPr="00291724" w:rsidRDefault="00E06A0C" w:rsidP="008D096D">
      <w:pPr>
        <w:widowControl w:val="0"/>
        <w:jc w:val="both"/>
        <w:rPr>
          <w:sz w:val="22"/>
          <w:szCs w:val="22"/>
        </w:rPr>
      </w:pPr>
      <w:r w:rsidRPr="00291724">
        <w:rPr>
          <w:sz w:val="22"/>
          <w:szCs w:val="22"/>
        </w:rPr>
        <w:t>2</w:t>
      </w:r>
      <w:r w:rsidR="000D5A57">
        <w:rPr>
          <w:sz w:val="22"/>
          <w:szCs w:val="22"/>
        </w:rPr>
        <w:t>9</w:t>
      </w:r>
      <w:r w:rsidRPr="00291724">
        <w:rPr>
          <w:sz w:val="22"/>
          <w:szCs w:val="22"/>
        </w:rPr>
        <w:t>.11</w:t>
      </w:r>
      <w:r w:rsidR="006828F5" w:rsidRPr="00291724">
        <w:rPr>
          <w:sz w:val="22"/>
          <w:szCs w:val="22"/>
        </w:rPr>
        <w:t>.</w:t>
      </w:r>
      <w:r w:rsidR="008D096D" w:rsidRPr="00291724">
        <w:rPr>
          <w:sz w:val="22"/>
          <w:szCs w:val="22"/>
        </w:rPr>
        <w:t xml:space="preserve">2011. </w:t>
      </w:r>
      <w:r w:rsidRPr="00291724">
        <w:rPr>
          <w:sz w:val="22"/>
          <w:szCs w:val="22"/>
        </w:rPr>
        <w:t>11</w:t>
      </w:r>
      <w:r w:rsidR="008D096D" w:rsidRPr="00291724">
        <w:rPr>
          <w:sz w:val="22"/>
          <w:szCs w:val="22"/>
        </w:rPr>
        <w:t>:</w:t>
      </w:r>
      <w:r w:rsidRPr="00291724">
        <w:rPr>
          <w:sz w:val="22"/>
          <w:szCs w:val="22"/>
        </w:rPr>
        <w:t>39</w:t>
      </w:r>
    </w:p>
    <w:p w:rsidR="008D096D" w:rsidRPr="00291724" w:rsidRDefault="0009101C" w:rsidP="008D096D">
      <w:pPr>
        <w:widowControl w:val="0"/>
        <w:jc w:val="both"/>
        <w:rPr>
          <w:sz w:val="22"/>
          <w:szCs w:val="22"/>
        </w:rPr>
      </w:pPr>
      <w:r w:rsidRPr="00291724">
        <w:rPr>
          <w:sz w:val="22"/>
          <w:szCs w:val="22"/>
        </w:rPr>
        <w:fldChar w:fldCharType="begin"/>
      </w:r>
      <w:r w:rsidRPr="00291724">
        <w:rPr>
          <w:sz w:val="22"/>
          <w:szCs w:val="22"/>
        </w:rPr>
        <w:instrText xml:space="preserve"> NUMWORDS   \* MERGEFORMAT </w:instrText>
      </w:r>
      <w:r w:rsidRPr="00291724">
        <w:rPr>
          <w:sz w:val="22"/>
          <w:szCs w:val="22"/>
        </w:rPr>
        <w:fldChar w:fldCharType="separate"/>
      </w:r>
      <w:r w:rsidR="0005537C">
        <w:rPr>
          <w:noProof/>
          <w:sz w:val="22"/>
          <w:szCs w:val="22"/>
        </w:rPr>
        <w:t>43</w:t>
      </w:r>
      <w:r w:rsidRPr="00291724">
        <w:rPr>
          <w:noProof/>
          <w:sz w:val="22"/>
          <w:szCs w:val="22"/>
        </w:rPr>
        <w:fldChar w:fldCharType="end"/>
      </w:r>
    </w:p>
    <w:p w:rsidR="008D096D" w:rsidRPr="00291724" w:rsidRDefault="00E06A0C" w:rsidP="008D096D">
      <w:pPr>
        <w:widowControl w:val="0"/>
        <w:jc w:val="both"/>
        <w:rPr>
          <w:sz w:val="22"/>
          <w:szCs w:val="22"/>
        </w:rPr>
      </w:pPr>
      <w:r w:rsidRPr="00291724">
        <w:rPr>
          <w:sz w:val="22"/>
          <w:szCs w:val="22"/>
        </w:rPr>
        <w:t>S.Cāne</w:t>
      </w:r>
    </w:p>
    <w:p w:rsidR="008D096D" w:rsidRPr="00291724" w:rsidRDefault="008D096D" w:rsidP="008D096D">
      <w:pPr>
        <w:widowControl w:val="0"/>
        <w:jc w:val="both"/>
        <w:rPr>
          <w:sz w:val="22"/>
          <w:szCs w:val="22"/>
        </w:rPr>
      </w:pPr>
      <w:r w:rsidRPr="00291724">
        <w:rPr>
          <w:sz w:val="22"/>
          <w:szCs w:val="22"/>
        </w:rPr>
        <w:t>67095</w:t>
      </w:r>
      <w:r w:rsidR="00E06A0C" w:rsidRPr="00291724">
        <w:rPr>
          <w:sz w:val="22"/>
          <w:szCs w:val="22"/>
        </w:rPr>
        <w:t>568</w:t>
      </w:r>
      <w:r w:rsidRPr="00291724">
        <w:rPr>
          <w:sz w:val="22"/>
          <w:szCs w:val="22"/>
        </w:rPr>
        <w:t xml:space="preserve">, </w:t>
      </w:r>
      <w:hyperlink r:id="rId7" w:history="1">
        <w:r w:rsidR="00A17B1C" w:rsidRPr="00AA45F7">
          <w:rPr>
            <w:rStyle w:val="Hyperlink"/>
            <w:sz w:val="22"/>
            <w:szCs w:val="22"/>
          </w:rPr>
          <w:t>Sanda.Cane@fm.gov.lv</w:t>
        </w:r>
      </w:hyperlink>
    </w:p>
    <w:sectPr w:rsidR="008D096D" w:rsidRPr="00291724" w:rsidSect="00D6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3C" w:rsidRDefault="004B5D3C">
      <w:r>
        <w:separator/>
      </w:r>
    </w:p>
  </w:endnote>
  <w:endnote w:type="continuationSeparator" w:id="0">
    <w:p w:rsidR="004B5D3C" w:rsidRDefault="004B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C3" w:rsidRDefault="00D33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3C" w:rsidRDefault="00801BE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Pr="00801BE8">
      <w:rPr>
        <w:noProof/>
        <w:sz w:val="20"/>
        <w:szCs w:val="20"/>
      </w:rPr>
      <w:t>FMRik_291111_Laimesti</w:t>
    </w:r>
    <w:r>
      <w:rPr>
        <w:noProof/>
        <w:sz w:val="20"/>
        <w:szCs w:val="20"/>
      </w:rPr>
      <w:fldChar w:fldCharType="end"/>
    </w:r>
    <w:r w:rsidR="004B5D3C" w:rsidRPr="004622A4">
      <w:rPr>
        <w:sz w:val="20"/>
        <w:szCs w:val="20"/>
      </w:rPr>
      <w:t>;</w:t>
    </w:r>
    <w:r w:rsidR="004B5D3C">
      <w:t xml:space="preserve"> </w:t>
    </w:r>
    <w:r w:rsidR="004B5D3C" w:rsidRPr="004622A4">
      <w:rPr>
        <w:bCs/>
        <w:sz w:val="20"/>
        <w:szCs w:val="20"/>
      </w:rPr>
      <w:t>Koncepcija par pastāvošo augstākās izglītības institūcijām piemēroto tiešo nodokļu tiesisko regulējumu un finansēšanas kārtību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3C" w:rsidRDefault="00801BE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Pr="00801BE8">
      <w:rPr>
        <w:noProof/>
        <w:sz w:val="20"/>
        <w:szCs w:val="20"/>
      </w:rPr>
      <w:t>FMRik_291111_Laimesti</w:t>
    </w:r>
    <w:r>
      <w:rPr>
        <w:noProof/>
        <w:sz w:val="20"/>
        <w:szCs w:val="20"/>
      </w:rPr>
      <w:fldChar w:fldCharType="end"/>
    </w:r>
    <w:r w:rsidR="004B5D3C" w:rsidRPr="004622A4">
      <w:rPr>
        <w:sz w:val="20"/>
        <w:szCs w:val="20"/>
      </w:rPr>
      <w:t>;</w:t>
    </w:r>
    <w:r w:rsidR="004B5D3C">
      <w:t xml:space="preserve"> </w:t>
    </w:r>
    <w:r w:rsidR="004B5D3C" w:rsidRPr="004622A4">
      <w:rPr>
        <w:bCs/>
        <w:sz w:val="20"/>
        <w:szCs w:val="20"/>
      </w:rPr>
      <w:t xml:space="preserve">Koncepcija par </w:t>
    </w:r>
    <w:r w:rsidR="004B5D3C" w:rsidRPr="00E06A0C">
      <w:rPr>
        <w:bCs/>
        <w:sz w:val="20"/>
        <w:szCs w:val="20"/>
      </w:rPr>
      <w:t>„Par iedzīvotāju ienākuma nodokļa piemērošanu izložu un azartspēļu laimestiem”</w:t>
    </w:r>
  </w:p>
  <w:p w:rsidR="004B5D3C" w:rsidRDefault="004B5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3C" w:rsidRDefault="004B5D3C">
      <w:r>
        <w:separator/>
      </w:r>
    </w:p>
  </w:footnote>
  <w:footnote w:type="continuationSeparator" w:id="0">
    <w:p w:rsidR="004B5D3C" w:rsidRDefault="004B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C3" w:rsidRDefault="00D33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91"/>
      <w:docPartObj>
        <w:docPartGallery w:val="Page Numbers (Top of Page)"/>
        <w:docPartUnique/>
      </w:docPartObj>
    </w:sdtPr>
    <w:sdtEndPr/>
    <w:sdtContent>
      <w:p w:rsidR="004B5D3C" w:rsidRDefault="004B5D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D3C" w:rsidRDefault="004B5D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3C" w:rsidRDefault="004B5D3C" w:rsidP="00D623A7">
    <w:pPr>
      <w:pStyle w:val="Header"/>
      <w:jc w:val="right"/>
    </w:pPr>
    <w:r>
      <w:t>Projekts</w:t>
    </w:r>
  </w:p>
  <w:p w:rsidR="004B5D3C" w:rsidRDefault="004B5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6D"/>
    <w:rsid w:val="0005537C"/>
    <w:rsid w:val="0009101C"/>
    <w:rsid w:val="000D5A57"/>
    <w:rsid w:val="000D6D00"/>
    <w:rsid w:val="001C13E4"/>
    <w:rsid w:val="001C51B7"/>
    <w:rsid w:val="002175F8"/>
    <w:rsid w:val="00291724"/>
    <w:rsid w:val="00371BB4"/>
    <w:rsid w:val="003864A6"/>
    <w:rsid w:val="003D328B"/>
    <w:rsid w:val="00421F48"/>
    <w:rsid w:val="004A21A4"/>
    <w:rsid w:val="004B5D3C"/>
    <w:rsid w:val="005429B8"/>
    <w:rsid w:val="00672065"/>
    <w:rsid w:val="006828F5"/>
    <w:rsid w:val="00711F9E"/>
    <w:rsid w:val="00801BE8"/>
    <w:rsid w:val="00852681"/>
    <w:rsid w:val="008678B9"/>
    <w:rsid w:val="008861E1"/>
    <w:rsid w:val="008B1C53"/>
    <w:rsid w:val="008D096D"/>
    <w:rsid w:val="00905DBC"/>
    <w:rsid w:val="0095346B"/>
    <w:rsid w:val="0096636C"/>
    <w:rsid w:val="009E6408"/>
    <w:rsid w:val="00A17B1C"/>
    <w:rsid w:val="00B85C37"/>
    <w:rsid w:val="00BF0056"/>
    <w:rsid w:val="00C63117"/>
    <w:rsid w:val="00D330C3"/>
    <w:rsid w:val="00D44C12"/>
    <w:rsid w:val="00D62379"/>
    <w:rsid w:val="00D623A7"/>
    <w:rsid w:val="00E06A0C"/>
    <w:rsid w:val="00E105A4"/>
    <w:rsid w:val="00E45F53"/>
    <w:rsid w:val="00E940D5"/>
    <w:rsid w:val="00F45E3C"/>
    <w:rsid w:val="00FF6EF1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0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0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8D09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0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D09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D09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09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E1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0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0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8D09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09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D09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D09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09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E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da.Cane@fm.gov.l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554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Koncepcija „Par iedzīvotāju ienākuma nodokļa piemērošanu izložu un azartspēļu laimestiem”</vt:lpstr>
    </vt:vector>
  </TitlesOfParts>
  <Company>Finanšu ministrija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 „Par iedzīvotāju ienākuma nodokļa piemērošanu izložu un azartspēļu laimestiem”</dc:title>
  <dc:subject>Rīkojums par koncepciju</dc:subject>
  <dc:creator>Sanda Cāne</dc:creator>
  <cp:keywords/>
  <dc:description>S.Cāne,t.67095568,e-pasts: Sanda.Cane@fm.gov.lv</dc:description>
  <cp:lastModifiedBy>Finanšu Ministrija</cp:lastModifiedBy>
  <cp:revision>38</cp:revision>
  <cp:lastPrinted>2011-11-29T09:13:00Z</cp:lastPrinted>
  <dcterms:created xsi:type="dcterms:W3CDTF">2011-09-27T07:38:00Z</dcterms:created>
  <dcterms:modified xsi:type="dcterms:W3CDTF">2011-11-29T09:24:00Z</dcterms:modified>
</cp:coreProperties>
</file>