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D5" w:rsidRPr="009E20D5" w:rsidRDefault="009E20D5" w:rsidP="009E20D5">
      <w:pPr>
        <w:jc w:val="center"/>
        <w:rPr>
          <w:b/>
          <w:sz w:val="28"/>
          <w:szCs w:val="28"/>
          <w:lang w:eastAsia="lv-LV"/>
        </w:rPr>
      </w:pPr>
      <w:r w:rsidRPr="009E20D5">
        <w:rPr>
          <w:b/>
          <w:sz w:val="28"/>
          <w:szCs w:val="28"/>
          <w:lang w:eastAsia="lv-LV"/>
        </w:rPr>
        <w:t>Informatīvais ziņojums par atbildīgās ministrijas noteikšanu tiesību akta projekta sagatavošanā par Burtnieku ezera un zemes zem tā nodošanu Burtnieku novada pašvaldības valdījumā</w:t>
      </w:r>
    </w:p>
    <w:p w:rsidR="009E20D5" w:rsidRPr="009E20D5" w:rsidRDefault="009E20D5" w:rsidP="009E20D5">
      <w:pPr>
        <w:ind w:firstLine="720"/>
        <w:rPr>
          <w:sz w:val="12"/>
          <w:szCs w:val="12"/>
          <w:lang w:eastAsia="lv-LV"/>
        </w:rPr>
      </w:pPr>
    </w:p>
    <w:p w:rsidR="009E20D5" w:rsidRPr="009E20D5" w:rsidRDefault="009E20D5" w:rsidP="003F3D49">
      <w:pPr>
        <w:ind w:firstLine="720"/>
        <w:rPr>
          <w:sz w:val="28"/>
          <w:szCs w:val="28"/>
          <w:lang w:eastAsia="lv-LV"/>
        </w:rPr>
      </w:pPr>
      <w:r w:rsidRPr="009E20D5">
        <w:rPr>
          <w:sz w:val="28"/>
          <w:szCs w:val="28"/>
          <w:lang w:eastAsia="lv-LV"/>
        </w:rPr>
        <w:t>Informatīvai</w:t>
      </w:r>
      <w:r w:rsidR="003F3D49">
        <w:rPr>
          <w:sz w:val="28"/>
          <w:szCs w:val="28"/>
          <w:lang w:eastAsia="lv-LV"/>
        </w:rPr>
        <w:t xml:space="preserve">s ziņojums sagatavots, izpildot </w:t>
      </w:r>
      <w:r w:rsidRPr="003F3D49">
        <w:rPr>
          <w:sz w:val="28"/>
          <w:szCs w:val="28"/>
          <w:lang w:eastAsia="lv-LV"/>
        </w:rPr>
        <w:t>Ministru prezidenta 201</w:t>
      </w:r>
      <w:r w:rsidR="003A02EB">
        <w:rPr>
          <w:sz w:val="28"/>
          <w:szCs w:val="28"/>
          <w:lang w:eastAsia="lv-LV"/>
        </w:rPr>
        <w:t>1</w:t>
      </w:r>
      <w:r w:rsidRPr="003F3D49">
        <w:rPr>
          <w:sz w:val="28"/>
          <w:szCs w:val="28"/>
          <w:lang w:eastAsia="lv-LV"/>
        </w:rPr>
        <w:t>.gada 11.februāra rezolūciju Nr.18/B-</w:t>
      </w:r>
      <w:r w:rsidRPr="009E20D5">
        <w:rPr>
          <w:sz w:val="28"/>
          <w:szCs w:val="28"/>
          <w:lang w:eastAsia="lv-LV"/>
        </w:rPr>
        <w:t xml:space="preserve">1909-jur/1913, kurā noteikts Finanšu ministrijai kopā ar Zemkopības ministriju sagatavot un iesniegt noteiktā kārtībā izskatīšanai Ministru kabinetā tiesību akta projektu, </w:t>
      </w:r>
      <w:r w:rsidRPr="009E20D5">
        <w:rPr>
          <w:b/>
          <w:sz w:val="28"/>
          <w:szCs w:val="28"/>
          <w:lang w:eastAsia="lv-LV"/>
        </w:rPr>
        <w:t xml:space="preserve">par Burtnieku  ezera un zemes zem tā nodošanu Burtnieku novada pašvaldības valdījumā </w:t>
      </w:r>
    </w:p>
    <w:p w:rsidR="009E20D5" w:rsidRPr="009E20D5" w:rsidRDefault="009E20D5" w:rsidP="009E20D5">
      <w:pPr>
        <w:ind w:firstLine="720"/>
        <w:rPr>
          <w:sz w:val="28"/>
          <w:szCs w:val="28"/>
          <w:lang w:eastAsia="lv-LV"/>
        </w:rPr>
      </w:pPr>
      <w:r w:rsidRPr="009E20D5">
        <w:rPr>
          <w:sz w:val="28"/>
          <w:szCs w:val="28"/>
          <w:lang w:eastAsia="lv-LV"/>
        </w:rPr>
        <w:t>Finanšu ministrija, izpildot doto uzdevumu, ir nonākusi pie šādiem secinājumiem:</w:t>
      </w:r>
    </w:p>
    <w:p w:rsidR="009E20D5" w:rsidRPr="009E20D5" w:rsidRDefault="009E20D5" w:rsidP="009E20D5">
      <w:pPr>
        <w:ind w:firstLine="720"/>
        <w:rPr>
          <w:sz w:val="12"/>
          <w:szCs w:val="12"/>
          <w:lang w:eastAsia="lv-LV"/>
        </w:rPr>
      </w:pPr>
    </w:p>
    <w:p w:rsidR="009E20D5" w:rsidRPr="009E20D5" w:rsidRDefault="009E20D5" w:rsidP="009E20D5">
      <w:pPr>
        <w:pStyle w:val="ListParagraph"/>
        <w:numPr>
          <w:ilvl w:val="0"/>
          <w:numId w:val="27"/>
        </w:numPr>
        <w:tabs>
          <w:tab w:val="left" w:pos="993"/>
        </w:tabs>
        <w:ind w:left="0" w:firstLine="709"/>
        <w:rPr>
          <w:sz w:val="28"/>
          <w:szCs w:val="28"/>
          <w:lang w:eastAsia="lv-LV"/>
        </w:rPr>
      </w:pPr>
      <w:r>
        <w:rPr>
          <w:sz w:val="28"/>
          <w:szCs w:val="28"/>
          <w:lang w:eastAsia="lv-LV"/>
        </w:rPr>
        <w:t xml:space="preserve"> </w:t>
      </w:r>
      <w:r w:rsidRPr="009E20D5">
        <w:rPr>
          <w:sz w:val="28"/>
          <w:szCs w:val="28"/>
          <w:lang w:eastAsia="lv-LV"/>
        </w:rPr>
        <w:t>Izskatot Burtnieku novada p</w:t>
      </w:r>
      <w:r>
        <w:rPr>
          <w:sz w:val="28"/>
          <w:szCs w:val="28"/>
          <w:lang w:eastAsia="lv-LV"/>
        </w:rPr>
        <w:t xml:space="preserve">ašvaldības 2010.gada 30.augusta </w:t>
      </w:r>
      <w:r w:rsidRPr="009E20D5">
        <w:rPr>
          <w:sz w:val="28"/>
          <w:szCs w:val="28"/>
          <w:lang w:eastAsia="lv-LV"/>
        </w:rPr>
        <w:t xml:space="preserve">vēstuli Nr.3-10/1588 par Burtnieku ezera nodošanu Burtnieku novada pašvaldības valdījumā, secināms, ka pašreiz, atbilstoši Civillikuma (turpmāk – CL) I pielikuma 1.saraksta „Publisko ezeru saraksts” 198.punktam, Burtnieku ezers iekļauts publisko ezeru sarakstā, un saskaņā ar Civillikuma 1104. pantu </w:t>
      </w:r>
      <w:r w:rsidRPr="009E20D5">
        <w:rPr>
          <w:b/>
          <w:sz w:val="28"/>
          <w:szCs w:val="28"/>
          <w:lang w:eastAsia="lv-LV"/>
        </w:rPr>
        <w:t>publiskie ūdeņi ir valsts īpašums</w:t>
      </w:r>
      <w:r w:rsidRPr="009E20D5">
        <w:rPr>
          <w:sz w:val="28"/>
          <w:szCs w:val="28"/>
          <w:lang w:eastAsia="lv-LV"/>
        </w:rPr>
        <w:t xml:space="preserve">. Normatīvie akti šobrīd nevienai ministrijai neparedz publisko ūdeņu valdījuma tiesības.  Saskaņā ar CL 1477.panta otrajā daļā noteikto lietu tiesības, kas pastāv uz likumu pamata, ir spēkā arī bez ierakstīšanas zemesgrāmatās. </w:t>
      </w:r>
    </w:p>
    <w:p w:rsidR="009E20D5" w:rsidRPr="009E20D5" w:rsidRDefault="009E20D5" w:rsidP="009E20D5">
      <w:pPr>
        <w:ind w:firstLine="720"/>
        <w:rPr>
          <w:sz w:val="28"/>
          <w:szCs w:val="28"/>
          <w:lang w:eastAsia="lv-LV"/>
        </w:rPr>
      </w:pPr>
      <w:r w:rsidRPr="009E20D5">
        <w:rPr>
          <w:sz w:val="28"/>
          <w:szCs w:val="28"/>
          <w:lang w:eastAsia="lv-LV"/>
        </w:rPr>
        <w:t>No minētā secināms, ka valstij ir īpašuma tiesības un tā var rīkoties ar publiskajiem ūdeņiem kā īpašnieks ar visām no tā izrietošajām sekām bez īpašuma tiesību nostiprināšanas zemesgrāmatās. Pamatojoties uz augstākminēto, Ministru kabinets ir tiesīgs lemt par Burtnieku ezera nodošanu Burtnieku novada pašvaldības valdījumā.</w:t>
      </w:r>
    </w:p>
    <w:p w:rsidR="009E20D5" w:rsidRPr="009E20D5" w:rsidRDefault="009E20D5" w:rsidP="009E20D5">
      <w:pPr>
        <w:ind w:firstLine="720"/>
        <w:rPr>
          <w:sz w:val="12"/>
          <w:szCs w:val="12"/>
          <w:lang w:eastAsia="lv-LV"/>
        </w:rPr>
      </w:pPr>
    </w:p>
    <w:p w:rsidR="009E20D5" w:rsidRPr="003F3D49" w:rsidRDefault="009E20D5" w:rsidP="003F3D49">
      <w:pPr>
        <w:pStyle w:val="ListParagraph"/>
        <w:numPr>
          <w:ilvl w:val="0"/>
          <w:numId w:val="27"/>
        </w:numPr>
        <w:tabs>
          <w:tab w:val="left" w:pos="1134"/>
        </w:tabs>
        <w:ind w:left="0" w:firstLine="720"/>
        <w:rPr>
          <w:sz w:val="28"/>
          <w:szCs w:val="28"/>
          <w:lang w:eastAsia="lv-LV"/>
        </w:rPr>
      </w:pPr>
      <w:r w:rsidRPr="009E20D5">
        <w:rPr>
          <w:sz w:val="28"/>
          <w:szCs w:val="28"/>
          <w:lang w:eastAsia="lv-LV"/>
        </w:rPr>
        <w:t xml:space="preserve">Nosakot kārtību, kādā izmantojami visi Burtnieku ezera dabas </w:t>
      </w:r>
      <w:r w:rsidRPr="003F3D49">
        <w:rPr>
          <w:sz w:val="28"/>
          <w:szCs w:val="28"/>
          <w:lang w:eastAsia="lv-LV"/>
        </w:rPr>
        <w:t>resursi un veicama ezera un tam pieguļošo teritoriju infrastruktūras attīstība, ir jāņem vērā</w:t>
      </w:r>
      <w:r w:rsidR="00C875B4">
        <w:rPr>
          <w:sz w:val="28"/>
          <w:szCs w:val="28"/>
          <w:lang w:eastAsia="lv-LV"/>
        </w:rPr>
        <w:t xml:space="preserve"> </w:t>
      </w:r>
      <w:r w:rsidRPr="003F3D49">
        <w:rPr>
          <w:sz w:val="28"/>
          <w:szCs w:val="28"/>
          <w:lang w:eastAsia="lv-LV"/>
        </w:rPr>
        <w:t>Ministru kabineta 2000.gada 10.oktobra noteikumi Nr.353 „Ziemeļvidzemes biosfēras rezervāta individuālie aizsardzības un izmantošanas noteikumi” prasības dabas lieguma zonā „</w:t>
      </w:r>
      <w:proofErr w:type="spellStart"/>
      <w:r w:rsidRPr="003F3D49">
        <w:rPr>
          <w:sz w:val="28"/>
          <w:szCs w:val="28"/>
          <w:lang w:eastAsia="lv-LV"/>
        </w:rPr>
        <w:t>Vidusburtnieks</w:t>
      </w:r>
      <w:proofErr w:type="spellEnd"/>
      <w:r w:rsidRPr="003F3D49">
        <w:rPr>
          <w:sz w:val="28"/>
          <w:szCs w:val="28"/>
          <w:lang w:eastAsia="lv-LV"/>
        </w:rPr>
        <w:t xml:space="preserve">”  un Ministru kabineta 1999.gada 15.jūnija noteikumu Nr.212 „Noteikumi par dabas liegumiem” prasības dabas liegumā „Burtnieku ezera pļavas”. </w:t>
      </w:r>
    </w:p>
    <w:p w:rsidR="009E20D5" w:rsidRPr="009E20D5" w:rsidRDefault="009E20D5" w:rsidP="009E20D5">
      <w:pPr>
        <w:rPr>
          <w:sz w:val="12"/>
          <w:szCs w:val="12"/>
          <w:lang w:eastAsia="lv-LV"/>
        </w:rPr>
      </w:pPr>
    </w:p>
    <w:p w:rsidR="009E20D5" w:rsidRPr="009E20D5" w:rsidRDefault="009E20D5" w:rsidP="009E20D5">
      <w:pPr>
        <w:pStyle w:val="ListParagraph"/>
        <w:numPr>
          <w:ilvl w:val="0"/>
          <w:numId w:val="27"/>
        </w:numPr>
        <w:tabs>
          <w:tab w:val="left" w:pos="1134"/>
        </w:tabs>
        <w:ind w:left="0" w:firstLine="720"/>
        <w:rPr>
          <w:sz w:val="28"/>
          <w:szCs w:val="28"/>
          <w:lang w:eastAsia="lv-LV"/>
        </w:rPr>
      </w:pPr>
      <w:r w:rsidRPr="009E20D5">
        <w:rPr>
          <w:color w:val="000000" w:themeColor="text1"/>
          <w:sz w:val="28"/>
          <w:szCs w:val="28"/>
          <w:lang w:eastAsia="lv-LV"/>
        </w:rPr>
        <w:t>2010.gada 7.oktobrī Ministru prezidents ar rezolūciju Nr.18/B-1909-jur uzdeva Finanšu ministrijai, Tieslietu ministrijai un Vides ministrijai izvērtēt Burtnieku novada pašvaldības 2010.gada 30.augusta vēstulē Nr.3-10/1588 izteikto lūgumu, pamatojoties uz vēstulē norādītajiem apstākļiem, Ministru kabinetam lemt par Burtnieku ezera, kas ir publisks ezers, nodošanu valdījumā Burtnieku novada pašvaldībai, kā arī deleģēt Burtnieku novada pašvaldībai tiesības noteikt kārtību, kādā izmantojami visi Burtnieku ezera dabas resursi un veicama ezera un tam pieguļošo teritoriju infrastruktūras attīstība, un sagatavot attiecīgu Ministru prezidenta atbildes vēstules projektu.</w:t>
      </w:r>
    </w:p>
    <w:p w:rsidR="00F41FF5" w:rsidRDefault="002E0E16" w:rsidP="00F41FF5">
      <w:pPr>
        <w:pStyle w:val="ListParagraph"/>
        <w:tabs>
          <w:tab w:val="left" w:pos="1134"/>
        </w:tabs>
        <w:ind w:left="0" w:firstLine="720"/>
        <w:rPr>
          <w:color w:val="000000" w:themeColor="text1"/>
          <w:sz w:val="28"/>
          <w:szCs w:val="28"/>
          <w:lang w:eastAsia="lv-LV"/>
        </w:rPr>
      </w:pPr>
      <w:r>
        <w:rPr>
          <w:color w:val="000000" w:themeColor="text1"/>
          <w:sz w:val="28"/>
          <w:szCs w:val="28"/>
          <w:lang w:eastAsia="lv-LV"/>
        </w:rPr>
        <w:lastRenderedPageBreak/>
        <w:t>Ņ</w:t>
      </w:r>
      <w:r w:rsidR="009E20D5" w:rsidRPr="009E20D5">
        <w:rPr>
          <w:color w:val="000000" w:themeColor="text1"/>
          <w:sz w:val="28"/>
          <w:szCs w:val="28"/>
          <w:lang w:eastAsia="lv-LV"/>
        </w:rPr>
        <w:t xml:space="preserve">emot vērā to, ka pašvaldība nav nedz publisko ūdeņu īpašnieks, nedz valdītājs, nedz arī nomnieks, pašvaldībai nav iespējams nodrošināt ES fondu apguvi. Lai veicinātu ES fondu apguvi un nodrošinātu ilgtspējīgu zivsaimniecības attīstību, kas efektīvi izmanto pieejamos dabas, cilvēku un materiālos resursus, sniedzot cilvēku labklājībai pieaugumu piekrastē un citos lauku rajonos un vienlaikus garantējot zivju krājumu saglabāšanos, </w:t>
      </w:r>
      <w:r w:rsidR="009E20D5" w:rsidRPr="00AA4106">
        <w:rPr>
          <w:color w:val="000000" w:themeColor="text1"/>
          <w:sz w:val="28"/>
          <w:szCs w:val="28"/>
          <w:lang w:eastAsia="lv-LV"/>
        </w:rPr>
        <w:t xml:space="preserve">nav lietderīgi gaidīt Zemes </w:t>
      </w:r>
      <w:r w:rsidR="00C875B4" w:rsidRPr="00AA4106">
        <w:rPr>
          <w:color w:val="000000" w:themeColor="text1"/>
          <w:sz w:val="28"/>
          <w:szCs w:val="28"/>
          <w:lang w:eastAsia="lv-LV"/>
        </w:rPr>
        <w:t>pārvaldības likuma pieņemšanu.</w:t>
      </w:r>
      <w:r w:rsidR="009E20D5" w:rsidRPr="00AA4106">
        <w:rPr>
          <w:color w:val="000000" w:themeColor="text1"/>
          <w:sz w:val="28"/>
          <w:szCs w:val="28"/>
          <w:lang w:eastAsia="lv-LV"/>
        </w:rPr>
        <w:t xml:space="preserve"> </w:t>
      </w:r>
      <w:r w:rsidR="009E20D5" w:rsidRPr="009E20D5">
        <w:rPr>
          <w:color w:val="000000" w:themeColor="text1"/>
          <w:sz w:val="28"/>
          <w:szCs w:val="28"/>
          <w:lang w:eastAsia="lv-LV"/>
        </w:rPr>
        <w:t xml:space="preserve">Tādējādi tuvākajā laikā tiks izstrādāts Ministru kabineta rīkojuma projekts, paredzot nodot Burtnieku ezeru un zemi zem Burtnieku ezera Burtnieku novada pašvaldības valdījumā līdz brīdim, kad </w:t>
      </w:r>
      <w:r w:rsidR="00710ABC">
        <w:rPr>
          <w:color w:val="000000" w:themeColor="text1"/>
          <w:sz w:val="28"/>
          <w:szCs w:val="28"/>
          <w:lang w:eastAsia="lv-LV"/>
        </w:rPr>
        <w:t xml:space="preserve">tiks izstrādāts un </w:t>
      </w:r>
      <w:r w:rsidR="009E20D5" w:rsidRPr="009E20D5">
        <w:rPr>
          <w:color w:val="000000" w:themeColor="text1"/>
          <w:sz w:val="28"/>
          <w:szCs w:val="28"/>
          <w:lang w:eastAsia="lv-LV"/>
        </w:rPr>
        <w:t>stāj</w:t>
      </w:r>
      <w:r w:rsidR="00710ABC">
        <w:rPr>
          <w:color w:val="000000" w:themeColor="text1"/>
          <w:sz w:val="28"/>
          <w:szCs w:val="28"/>
          <w:lang w:eastAsia="lv-LV"/>
        </w:rPr>
        <w:t>ies</w:t>
      </w:r>
      <w:r w:rsidR="009E20D5" w:rsidRPr="009E20D5">
        <w:rPr>
          <w:color w:val="000000" w:themeColor="text1"/>
          <w:sz w:val="28"/>
          <w:szCs w:val="28"/>
          <w:lang w:eastAsia="lv-LV"/>
        </w:rPr>
        <w:t xml:space="preserve"> </w:t>
      </w:r>
      <w:r w:rsidR="009E20D5" w:rsidRPr="009E20D5">
        <w:rPr>
          <w:color w:val="000000" w:themeColor="text1"/>
          <w:sz w:val="28"/>
          <w:szCs w:val="28"/>
          <w:lang w:eastAsia="lv-LV"/>
        </w:rPr>
        <w:t xml:space="preserve">spēkā Zemes pārvaldības likums, nosakot aizliegumu veikt to atsavināšanu, kā arī nodošanu nomā ar tiesībām veikt patstāvīgu īpašuma objektu izbūvi. </w:t>
      </w:r>
    </w:p>
    <w:p w:rsidR="00F41FF5" w:rsidRDefault="009E20D5" w:rsidP="00F41FF5">
      <w:pPr>
        <w:pStyle w:val="ListParagraph"/>
        <w:numPr>
          <w:ilvl w:val="0"/>
          <w:numId w:val="27"/>
        </w:numPr>
        <w:tabs>
          <w:tab w:val="left" w:pos="1134"/>
        </w:tabs>
        <w:rPr>
          <w:sz w:val="28"/>
          <w:szCs w:val="28"/>
          <w:lang w:eastAsia="lv-LV"/>
        </w:rPr>
      </w:pPr>
      <w:r w:rsidRPr="009E20D5">
        <w:rPr>
          <w:sz w:val="28"/>
          <w:szCs w:val="28"/>
          <w:lang w:eastAsia="lv-LV"/>
        </w:rPr>
        <w:t>Publiskā lietošanā esošo valsts īpašumu pārvaldīšanas politiku veid</w:t>
      </w:r>
      <w:r w:rsidR="00F41FF5">
        <w:rPr>
          <w:sz w:val="28"/>
          <w:szCs w:val="28"/>
          <w:lang w:eastAsia="lv-LV"/>
        </w:rPr>
        <w:t xml:space="preserve">o </w:t>
      </w:r>
    </w:p>
    <w:p w:rsidR="009E20D5" w:rsidRPr="00F41FF5" w:rsidRDefault="009E20D5" w:rsidP="00F41FF5">
      <w:pPr>
        <w:tabs>
          <w:tab w:val="left" w:pos="1134"/>
        </w:tabs>
        <w:rPr>
          <w:sz w:val="28"/>
          <w:szCs w:val="28"/>
          <w:lang w:eastAsia="lv-LV"/>
        </w:rPr>
      </w:pPr>
      <w:r w:rsidRPr="00F41FF5">
        <w:rPr>
          <w:sz w:val="28"/>
          <w:szCs w:val="28"/>
          <w:lang w:eastAsia="lv-LV"/>
        </w:rPr>
        <w:t xml:space="preserve">attiecīgās nozaru ministrijas, uzņemoties arī attiecīgo publiskā lietošanā esošo valsts īpašumu pārvaldību, piemēram, valsts meža zemes pārvaldības jautājumi ir Zemkopības ministrijas kompetencē, valsts publiskās lietošanas dzelzceļa infrastruktūras pārvaldības jautājumi ir Satiksmes ministrijas kompetencē </w:t>
      </w:r>
      <w:proofErr w:type="spellStart"/>
      <w:r w:rsidRPr="00F41FF5">
        <w:rPr>
          <w:sz w:val="28"/>
          <w:szCs w:val="28"/>
          <w:lang w:eastAsia="lv-LV"/>
        </w:rPr>
        <w:t>u.c</w:t>
      </w:r>
      <w:proofErr w:type="spellEnd"/>
      <w:r w:rsidRPr="00F41FF5">
        <w:rPr>
          <w:sz w:val="28"/>
          <w:szCs w:val="28"/>
          <w:lang w:eastAsia="lv-LV"/>
        </w:rPr>
        <w:t xml:space="preserve">. </w:t>
      </w:r>
      <w:r w:rsidRPr="00F41FF5">
        <w:rPr>
          <w:sz w:val="28"/>
          <w:szCs w:val="28"/>
          <w:u w:val="single"/>
          <w:lang w:eastAsia="lv-LV"/>
        </w:rPr>
        <w:t xml:space="preserve">Tā kā Zemkopības ministrija </w:t>
      </w:r>
      <w:r w:rsidR="00DC2084">
        <w:rPr>
          <w:sz w:val="28"/>
          <w:szCs w:val="28"/>
          <w:u w:val="single"/>
          <w:lang w:eastAsia="lv-LV"/>
        </w:rPr>
        <w:t xml:space="preserve">saskaņā ar Zvejniecības likumu </w:t>
      </w:r>
      <w:r w:rsidRPr="00F41FF5">
        <w:rPr>
          <w:sz w:val="28"/>
          <w:szCs w:val="28"/>
          <w:u w:val="single"/>
          <w:lang w:eastAsia="lv-LV"/>
        </w:rPr>
        <w:t xml:space="preserve">izstrādā zivsaimniecības politiku, tai skaitā arī publisko ūdenstilpņu nomas kārtību un ūdens objektu ekspluatācijas (apsaimniekošanas) noteikumu izstrādāšanas kārtību, Finanšu ministrija uzskata, ka Zemkopības ministrija ir tā institūcija, kuras kompetencē ir izstrādāt Ministru kabineta rīkojumu projektu  par Burtnieku ezera nodošanu Burtnieku novada pašvaldības valdījumā, paredzot valdījuma tiesību izmantošanas ierobežojumus. </w:t>
      </w:r>
    </w:p>
    <w:p w:rsidR="009E20D5" w:rsidRPr="003F3D49" w:rsidRDefault="009E20D5" w:rsidP="00DD1793">
      <w:pPr>
        <w:pStyle w:val="ListParagraph"/>
        <w:tabs>
          <w:tab w:val="left" w:pos="1134"/>
        </w:tabs>
        <w:jc w:val="center"/>
        <w:rPr>
          <w:sz w:val="14"/>
          <w:szCs w:val="14"/>
          <w:u w:val="single"/>
          <w:lang w:eastAsia="lv-LV"/>
        </w:rPr>
      </w:pPr>
    </w:p>
    <w:p w:rsidR="009E20D5" w:rsidRPr="009E20D5" w:rsidRDefault="009E20D5" w:rsidP="009E20D5">
      <w:pPr>
        <w:pStyle w:val="ListParagraph"/>
        <w:tabs>
          <w:tab w:val="left" w:pos="1134"/>
        </w:tabs>
        <w:rPr>
          <w:sz w:val="28"/>
          <w:szCs w:val="28"/>
          <w:lang w:eastAsia="lv-LV"/>
        </w:rPr>
      </w:pPr>
      <w:r w:rsidRPr="009E20D5">
        <w:rPr>
          <w:sz w:val="28"/>
          <w:szCs w:val="28"/>
          <w:lang w:eastAsia="lv-LV"/>
        </w:rPr>
        <w:t>Ņemot vērā minēto, Finanšu ministrija uzskata, ka ir nepieciešams:</w:t>
      </w:r>
    </w:p>
    <w:p w:rsidR="009E20D5" w:rsidRPr="009E20D5" w:rsidRDefault="009E20D5" w:rsidP="009E20D5">
      <w:pPr>
        <w:ind w:firstLine="720"/>
        <w:rPr>
          <w:sz w:val="28"/>
          <w:szCs w:val="28"/>
          <w:lang w:eastAsia="lv-LV"/>
        </w:rPr>
      </w:pPr>
      <w:r w:rsidRPr="009E20D5">
        <w:rPr>
          <w:sz w:val="28"/>
          <w:szCs w:val="28"/>
          <w:lang w:eastAsia="lv-LV"/>
        </w:rPr>
        <w:t>1.Noteikt Zemkopības ministriju par atbildīgo ministriju Ministru kabinetā tiesību akta projekta sagatavošanu par Burtnieku ezera un zemes zem tā nodošanu Burtnieku novada pašvaldības valdījumā.</w:t>
      </w:r>
    </w:p>
    <w:p w:rsidR="00C875B4" w:rsidRPr="00C875B4" w:rsidRDefault="009E20D5" w:rsidP="00C875B4">
      <w:pPr>
        <w:ind w:firstLine="720"/>
        <w:rPr>
          <w:sz w:val="28"/>
          <w:szCs w:val="28"/>
          <w:lang w:eastAsia="lv-LV"/>
        </w:rPr>
      </w:pPr>
      <w:r w:rsidRPr="009E20D5">
        <w:rPr>
          <w:sz w:val="28"/>
          <w:szCs w:val="28"/>
          <w:lang w:eastAsia="lv-LV"/>
        </w:rPr>
        <w:t xml:space="preserve">2. </w:t>
      </w:r>
      <w:r w:rsidR="00C875B4" w:rsidRPr="00C875B4">
        <w:rPr>
          <w:sz w:val="28"/>
          <w:szCs w:val="28"/>
          <w:lang w:eastAsia="lv-LV"/>
        </w:rPr>
        <w:t xml:space="preserve">Ņemot vērā, ka publiskā lietošanā esošo valsts īpašumu pārvaldīšanas politiku veido attiecīgās nozaru ministrijas, noteikt, ka </w:t>
      </w:r>
      <w:r w:rsidR="007E5ACF">
        <w:rPr>
          <w:sz w:val="28"/>
          <w:szCs w:val="28"/>
          <w:lang w:eastAsia="lv-LV"/>
        </w:rPr>
        <w:t>līdz Zemes pārvaldī</w:t>
      </w:r>
      <w:r w:rsidR="00E663D2">
        <w:rPr>
          <w:sz w:val="28"/>
          <w:szCs w:val="28"/>
          <w:lang w:eastAsia="lv-LV"/>
        </w:rPr>
        <w:t xml:space="preserve">bas </w:t>
      </w:r>
      <w:r w:rsidR="007E5ACF">
        <w:rPr>
          <w:sz w:val="28"/>
          <w:szCs w:val="28"/>
          <w:lang w:eastAsia="lv-LV"/>
        </w:rPr>
        <w:t xml:space="preserve">likuma pieņemšanai </w:t>
      </w:r>
      <w:r w:rsidR="00C875B4" w:rsidRPr="00C875B4">
        <w:rPr>
          <w:sz w:val="28"/>
          <w:szCs w:val="28"/>
          <w:lang w:eastAsia="lv-LV"/>
        </w:rPr>
        <w:t>publiskos ūdeņus pārvalda pēc nozaru principa.</w:t>
      </w:r>
    </w:p>
    <w:p w:rsidR="009E20D5" w:rsidRDefault="009E20D5" w:rsidP="009E20D5">
      <w:pPr>
        <w:rPr>
          <w:sz w:val="28"/>
          <w:szCs w:val="28"/>
        </w:rPr>
      </w:pPr>
    </w:p>
    <w:p w:rsidR="00C875B4" w:rsidRPr="009E20D5" w:rsidRDefault="00C875B4" w:rsidP="009E20D5">
      <w:pPr>
        <w:rPr>
          <w:sz w:val="28"/>
          <w:szCs w:val="28"/>
        </w:rPr>
      </w:pPr>
    </w:p>
    <w:p w:rsidR="00B3715B" w:rsidRPr="009E20D5" w:rsidRDefault="009E20D5" w:rsidP="009E20D5">
      <w:pPr>
        <w:rPr>
          <w:i/>
          <w:sz w:val="28"/>
          <w:szCs w:val="28"/>
        </w:rPr>
      </w:pPr>
      <w:r w:rsidRPr="009E20D5">
        <w:rPr>
          <w:sz w:val="28"/>
          <w:szCs w:val="28"/>
        </w:rPr>
        <w:t>Finanšu ministrs</w:t>
      </w:r>
      <w:r w:rsidRPr="009E20D5">
        <w:rPr>
          <w:sz w:val="28"/>
          <w:szCs w:val="28"/>
        </w:rPr>
        <w:tab/>
      </w:r>
      <w:r w:rsidRPr="009E20D5">
        <w:rPr>
          <w:sz w:val="28"/>
          <w:szCs w:val="28"/>
        </w:rPr>
        <w:tab/>
      </w:r>
      <w:r w:rsidRPr="009E20D5">
        <w:rPr>
          <w:sz w:val="28"/>
          <w:szCs w:val="28"/>
        </w:rPr>
        <w:tab/>
      </w:r>
      <w:r w:rsidRPr="009E20D5">
        <w:rPr>
          <w:sz w:val="28"/>
          <w:szCs w:val="28"/>
        </w:rPr>
        <w:tab/>
      </w:r>
      <w:r w:rsidRPr="009E20D5">
        <w:rPr>
          <w:sz w:val="28"/>
          <w:szCs w:val="28"/>
        </w:rPr>
        <w:tab/>
      </w:r>
      <w:r w:rsidRPr="009E20D5">
        <w:rPr>
          <w:sz w:val="28"/>
          <w:szCs w:val="28"/>
        </w:rPr>
        <w:tab/>
      </w:r>
      <w:r w:rsidRPr="009E20D5">
        <w:rPr>
          <w:sz w:val="28"/>
          <w:szCs w:val="28"/>
        </w:rPr>
        <w:tab/>
      </w:r>
      <w:r w:rsidRPr="009E20D5">
        <w:rPr>
          <w:sz w:val="28"/>
          <w:szCs w:val="28"/>
        </w:rPr>
        <w:tab/>
        <w:t>A.Vilks</w:t>
      </w:r>
    </w:p>
    <w:p w:rsidR="00B3715B" w:rsidRDefault="00B3715B" w:rsidP="000825EC">
      <w:pPr>
        <w:rPr>
          <w:i/>
          <w:sz w:val="20"/>
        </w:rPr>
      </w:pPr>
    </w:p>
    <w:p w:rsidR="001216C0" w:rsidRDefault="001216C0" w:rsidP="000825EC">
      <w:pPr>
        <w:rPr>
          <w:i/>
          <w:sz w:val="20"/>
        </w:rPr>
      </w:pPr>
    </w:p>
    <w:p w:rsidR="009E20D5" w:rsidRDefault="009E20D5" w:rsidP="000825EC">
      <w:pPr>
        <w:rPr>
          <w:i/>
          <w:sz w:val="20"/>
        </w:rPr>
      </w:pPr>
    </w:p>
    <w:p w:rsidR="00DC2084" w:rsidRDefault="00DC2084" w:rsidP="0007483E">
      <w:pPr>
        <w:pStyle w:val="BodyTextIndent"/>
        <w:tabs>
          <w:tab w:val="clear" w:pos="417"/>
          <w:tab w:val="num" w:pos="426"/>
        </w:tabs>
        <w:spacing w:before="0"/>
        <w:ind w:firstLine="0"/>
        <w:rPr>
          <w:sz w:val="20"/>
          <w:szCs w:val="20"/>
        </w:rPr>
      </w:pPr>
      <w:r>
        <w:rPr>
          <w:sz w:val="20"/>
          <w:szCs w:val="20"/>
        </w:rPr>
        <w:t>12.04.2011. 14:50</w:t>
      </w:r>
    </w:p>
    <w:p w:rsidR="0007483E" w:rsidRPr="00C875B4" w:rsidRDefault="00DC2084" w:rsidP="0007483E">
      <w:pPr>
        <w:pStyle w:val="BodyTextIndent"/>
        <w:tabs>
          <w:tab w:val="clear" w:pos="417"/>
          <w:tab w:val="num" w:pos="426"/>
        </w:tabs>
        <w:spacing w:before="0"/>
        <w:ind w:firstLine="0"/>
        <w:rPr>
          <w:i/>
          <w:sz w:val="20"/>
          <w:szCs w:val="20"/>
        </w:rPr>
      </w:pPr>
      <w:r>
        <w:rPr>
          <w:sz w:val="20"/>
          <w:szCs w:val="20"/>
        </w:rPr>
        <w:t>622</w:t>
      </w:r>
    </w:p>
    <w:p w:rsidR="00D73389" w:rsidRDefault="00D73389" w:rsidP="00D73389">
      <w:pPr>
        <w:rPr>
          <w:i/>
          <w:sz w:val="20"/>
        </w:rPr>
      </w:pPr>
      <w:r>
        <w:rPr>
          <w:i/>
          <w:sz w:val="20"/>
        </w:rPr>
        <w:t>Tiesību aktu departamenta</w:t>
      </w:r>
    </w:p>
    <w:p w:rsidR="00D73389" w:rsidRDefault="009E20D5" w:rsidP="00D73389">
      <w:pPr>
        <w:rPr>
          <w:i/>
          <w:sz w:val="20"/>
        </w:rPr>
      </w:pPr>
      <w:r>
        <w:rPr>
          <w:i/>
          <w:sz w:val="20"/>
        </w:rPr>
        <w:t>Valsts resursu politikas nodaļas</w:t>
      </w:r>
    </w:p>
    <w:p w:rsidR="00D73389" w:rsidRDefault="009E20D5" w:rsidP="00D73389">
      <w:pPr>
        <w:rPr>
          <w:i/>
          <w:sz w:val="20"/>
        </w:rPr>
      </w:pPr>
      <w:r>
        <w:rPr>
          <w:i/>
          <w:sz w:val="20"/>
        </w:rPr>
        <w:t>juriskonsulte Liāna Ulmane</w:t>
      </w:r>
      <w:bookmarkStart w:id="0" w:name="_GoBack"/>
      <w:bookmarkEnd w:id="0"/>
    </w:p>
    <w:p w:rsidR="00904AF8" w:rsidRPr="006234B7" w:rsidRDefault="009E20D5" w:rsidP="00D73389">
      <w:pPr>
        <w:rPr>
          <w:i/>
          <w:sz w:val="20"/>
        </w:rPr>
      </w:pPr>
      <w:r>
        <w:rPr>
          <w:i/>
          <w:sz w:val="20"/>
        </w:rPr>
        <w:t>67083859</w:t>
      </w:r>
      <w:r w:rsidR="00D73389">
        <w:rPr>
          <w:i/>
          <w:sz w:val="20"/>
        </w:rPr>
        <w:t>;</w:t>
      </w:r>
      <w:r w:rsidR="00D73389" w:rsidRPr="00304484">
        <w:rPr>
          <w:i/>
          <w:sz w:val="20"/>
        </w:rPr>
        <w:t xml:space="preserve"> </w:t>
      </w:r>
      <w:r>
        <w:rPr>
          <w:i/>
          <w:sz w:val="20"/>
        </w:rPr>
        <w:t>Liana.Ulmane</w:t>
      </w:r>
      <w:r w:rsidR="00D73389" w:rsidRPr="00B41FA0">
        <w:rPr>
          <w:i/>
          <w:sz w:val="20"/>
        </w:rPr>
        <w:t>@fm.gov.lv</w:t>
      </w:r>
    </w:p>
    <w:sectPr w:rsidR="00904AF8" w:rsidRPr="006234B7" w:rsidSect="00B3715B">
      <w:headerReference w:type="even" r:id="rId9"/>
      <w:headerReference w:type="default" r:id="rId10"/>
      <w:footerReference w:type="default" r:id="rId11"/>
      <w:footerReference w:type="first" r:id="rId12"/>
      <w:pgSz w:w="11906" w:h="16838" w:code="9"/>
      <w:pgMar w:top="1418" w:right="1134" w:bottom="1134" w:left="1701" w:header="1418"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CC" w:rsidRDefault="008E1ACC">
      <w:r>
        <w:separator/>
      </w:r>
    </w:p>
  </w:endnote>
  <w:endnote w:type="continuationSeparator" w:id="0">
    <w:p w:rsidR="008E1ACC" w:rsidRDefault="008E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73" w:rsidRPr="003F3D49" w:rsidRDefault="00FF77D8" w:rsidP="00F14973">
    <w:pPr>
      <w:rPr>
        <w:sz w:val="20"/>
      </w:rPr>
    </w:pPr>
    <w:r w:rsidRPr="003F3D49">
      <w:rPr>
        <w:sz w:val="20"/>
      </w:rPr>
      <w:fldChar w:fldCharType="begin"/>
    </w:r>
    <w:r w:rsidR="00F14973" w:rsidRPr="003F3D49">
      <w:rPr>
        <w:sz w:val="20"/>
      </w:rPr>
      <w:instrText xml:space="preserve"> FILENAME </w:instrText>
    </w:r>
    <w:r w:rsidRPr="003F3D49">
      <w:rPr>
        <w:sz w:val="20"/>
      </w:rPr>
      <w:fldChar w:fldCharType="separate"/>
    </w:r>
    <w:r w:rsidR="007B547A">
      <w:rPr>
        <w:noProof/>
        <w:sz w:val="20"/>
      </w:rPr>
      <w:t>FMZino_120411_Burtnieku</w:t>
    </w:r>
    <w:r w:rsidRPr="003F3D49">
      <w:rPr>
        <w:sz w:val="20"/>
      </w:rPr>
      <w:fldChar w:fldCharType="end"/>
    </w:r>
    <w:r w:rsidR="00F14973" w:rsidRPr="003F3D49">
      <w:rPr>
        <w:sz w:val="20"/>
      </w:rPr>
      <w:t xml:space="preserve">, </w:t>
    </w:r>
    <w:r w:rsidR="003F3D49" w:rsidRPr="003F3D49">
      <w:rPr>
        <w:sz w:val="20"/>
      </w:rPr>
      <w:t xml:space="preserve">Informatīvais ziņojums par </w:t>
    </w:r>
    <w:r w:rsidR="003F3D49" w:rsidRPr="003F3D49">
      <w:rPr>
        <w:sz w:val="20"/>
        <w:lang w:eastAsia="lv-LV"/>
      </w:rPr>
      <w:t>atbildīgās ministrijas noteikšanu tiesību akta projekta sagatavošanā par Burtnieku ezera un zemes zem tā nodošanu Burtnieku novada pašvaldības valdījumā</w:t>
    </w:r>
  </w:p>
  <w:p w:rsidR="00A227F1" w:rsidRPr="0007483E" w:rsidRDefault="00A227F1" w:rsidP="00074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49" w:rsidRPr="003F3D49" w:rsidRDefault="003F3D49" w:rsidP="003F3D49">
    <w:pPr>
      <w:rPr>
        <w:sz w:val="20"/>
      </w:rPr>
    </w:pPr>
    <w:r w:rsidRPr="003F3D49">
      <w:rPr>
        <w:sz w:val="20"/>
      </w:rPr>
      <w:fldChar w:fldCharType="begin"/>
    </w:r>
    <w:r w:rsidRPr="003F3D49">
      <w:rPr>
        <w:sz w:val="20"/>
      </w:rPr>
      <w:instrText xml:space="preserve"> FILENAME </w:instrText>
    </w:r>
    <w:r w:rsidRPr="003F3D49">
      <w:rPr>
        <w:sz w:val="20"/>
      </w:rPr>
      <w:fldChar w:fldCharType="separate"/>
    </w:r>
    <w:r w:rsidR="00DD1793">
      <w:rPr>
        <w:noProof/>
        <w:sz w:val="20"/>
      </w:rPr>
      <w:t>FMZino_210311_Burtnieku</w:t>
    </w:r>
    <w:r w:rsidRPr="003F3D49">
      <w:rPr>
        <w:sz w:val="20"/>
      </w:rPr>
      <w:fldChar w:fldCharType="end"/>
    </w:r>
    <w:r w:rsidRPr="003F3D49">
      <w:rPr>
        <w:sz w:val="20"/>
      </w:rPr>
      <w:t xml:space="preserve">, Informatīvais ziņojums par </w:t>
    </w:r>
    <w:r w:rsidRPr="003F3D49">
      <w:rPr>
        <w:sz w:val="20"/>
        <w:lang w:eastAsia="lv-LV"/>
      </w:rPr>
      <w:t>atbildīgās ministrijas noteikšanu tiesību akta projekta sagatavošanā par Burtnieku ezera un zemes zem tā nodošanu Burtnieku novada pašvaldības valdījumā</w:t>
    </w:r>
  </w:p>
  <w:p w:rsidR="00A227F1" w:rsidRPr="00602A37" w:rsidRDefault="00A227F1" w:rsidP="0060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CC" w:rsidRDefault="008E1ACC">
      <w:r>
        <w:separator/>
      </w:r>
    </w:p>
  </w:footnote>
  <w:footnote w:type="continuationSeparator" w:id="0">
    <w:p w:rsidR="008E1ACC" w:rsidRDefault="008E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Default="00FF77D8">
    <w:pPr>
      <w:pStyle w:val="Header"/>
      <w:framePr w:wrap="around" w:vAnchor="text" w:hAnchor="margin" w:xAlign="center" w:y="1"/>
      <w:rPr>
        <w:rStyle w:val="PageNumber"/>
      </w:rPr>
    </w:pPr>
    <w:r>
      <w:rPr>
        <w:rStyle w:val="PageNumber"/>
      </w:rPr>
      <w:fldChar w:fldCharType="begin"/>
    </w:r>
    <w:r w:rsidR="00A227F1">
      <w:rPr>
        <w:rStyle w:val="PageNumber"/>
      </w:rPr>
      <w:instrText xml:space="preserve">PAGE  </w:instrText>
    </w:r>
    <w:r>
      <w:rPr>
        <w:rStyle w:val="PageNumber"/>
      </w:rPr>
      <w:fldChar w:fldCharType="end"/>
    </w:r>
  </w:p>
  <w:p w:rsidR="00A227F1" w:rsidRDefault="00A2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Default="00FF77D8">
    <w:pPr>
      <w:pStyle w:val="Header"/>
      <w:framePr w:wrap="around" w:vAnchor="text" w:hAnchor="margin" w:xAlign="center" w:y="1"/>
      <w:rPr>
        <w:rStyle w:val="PageNumber"/>
      </w:rPr>
    </w:pPr>
    <w:r>
      <w:rPr>
        <w:rStyle w:val="PageNumber"/>
      </w:rPr>
      <w:fldChar w:fldCharType="begin"/>
    </w:r>
    <w:r w:rsidR="00A227F1">
      <w:rPr>
        <w:rStyle w:val="PageNumber"/>
      </w:rPr>
      <w:instrText xml:space="preserve">PAGE  </w:instrText>
    </w:r>
    <w:r>
      <w:rPr>
        <w:rStyle w:val="PageNumber"/>
      </w:rPr>
      <w:fldChar w:fldCharType="separate"/>
    </w:r>
    <w:r w:rsidR="007B547A">
      <w:rPr>
        <w:rStyle w:val="PageNumber"/>
        <w:noProof/>
      </w:rPr>
      <w:t>2</w:t>
    </w:r>
    <w:r>
      <w:rPr>
        <w:rStyle w:val="PageNumber"/>
      </w:rPr>
      <w:fldChar w:fldCharType="end"/>
    </w:r>
  </w:p>
  <w:p w:rsidR="00A227F1" w:rsidRDefault="00A227F1">
    <w:pPr>
      <w:pStyle w:val="Header"/>
    </w:pPr>
  </w:p>
  <w:p w:rsidR="00C8059E" w:rsidRDefault="00C80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BC8"/>
    <w:multiLevelType w:val="hybridMultilevel"/>
    <w:tmpl w:val="10920850"/>
    <w:lvl w:ilvl="0" w:tplc="0868C3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682241"/>
    <w:multiLevelType w:val="hybridMultilevel"/>
    <w:tmpl w:val="735C320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4D36675"/>
    <w:multiLevelType w:val="hybridMultilevel"/>
    <w:tmpl w:val="108C47AA"/>
    <w:lvl w:ilvl="0" w:tplc="CFBCE0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6D0340C"/>
    <w:multiLevelType w:val="hybridMultilevel"/>
    <w:tmpl w:val="A408372E"/>
    <w:lvl w:ilvl="0" w:tplc="195E6D82">
      <w:start w:val="1"/>
      <w:numFmt w:val="lowerLetter"/>
      <w:lvlText w:val="%1)"/>
      <w:lvlJc w:val="left"/>
      <w:pPr>
        <w:ind w:left="108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4BD7632"/>
    <w:multiLevelType w:val="hybridMultilevel"/>
    <w:tmpl w:val="84820EDA"/>
    <w:lvl w:ilvl="0" w:tplc="A240DA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02E6164"/>
    <w:multiLevelType w:val="hybridMultilevel"/>
    <w:tmpl w:val="BE1E2BDC"/>
    <w:lvl w:ilvl="0" w:tplc="B5367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3740042"/>
    <w:multiLevelType w:val="hybridMultilevel"/>
    <w:tmpl w:val="A58C5D94"/>
    <w:lvl w:ilvl="0" w:tplc="51EAFB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F2665A"/>
    <w:multiLevelType w:val="hybridMultilevel"/>
    <w:tmpl w:val="0FAA649E"/>
    <w:lvl w:ilvl="0" w:tplc="3356F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0465B8E"/>
    <w:multiLevelType w:val="hybridMultilevel"/>
    <w:tmpl w:val="13922D84"/>
    <w:lvl w:ilvl="0" w:tplc="86AE55B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4555F4F"/>
    <w:multiLevelType w:val="hybridMultilevel"/>
    <w:tmpl w:val="970E8FD4"/>
    <w:lvl w:ilvl="0" w:tplc="49B63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84975DD"/>
    <w:multiLevelType w:val="hybridMultilevel"/>
    <w:tmpl w:val="C13813A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7"/>
  </w:num>
  <w:num w:numId="3">
    <w:abstractNumId w:val="1"/>
  </w:num>
  <w:num w:numId="4">
    <w:abstractNumId w:val="14"/>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5"/>
  </w:num>
  <w:num w:numId="18">
    <w:abstractNumId w:val="1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6"/>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AC"/>
    <w:rsid w:val="00015BC1"/>
    <w:rsid w:val="000202DF"/>
    <w:rsid w:val="0002113B"/>
    <w:rsid w:val="000251C4"/>
    <w:rsid w:val="00031467"/>
    <w:rsid w:val="00033738"/>
    <w:rsid w:val="00036DEF"/>
    <w:rsid w:val="00042BA2"/>
    <w:rsid w:val="00042DA7"/>
    <w:rsid w:val="000561CC"/>
    <w:rsid w:val="00061741"/>
    <w:rsid w:val="00066EFF"/>
    <w:rsid w:val="0007483E"/>
    <w:rsid w:val="000825EC"/>
    <w:rsid w:val="000851DF"/>
    <w:rsid w:val="00090C24"/>
    <w:rsid w:val="000A0424"/>
    <w:rsid w:val="000A0F56"/>
    <w:rsid w:val="000B5736"/>
    <w:rsid w:val="000C4E43"/>
    <w:rsid w:val="000C63FB"/>
    <w:rsid w:val="000C6513"/>
    <w:rsid w:val="000D4C08"/>
    <w:rsid w:val="000E7DE2"/>
    <w:rsid w:val="000F1A31"/>
    <w:rsid w:val="00103F49"/>
    <w:rsid w:val="00105BBE"/>
    <w:rsid w:val="00110A73"/>
    <w:rsid w:val="00115B1C"/>
    <w:rsid w:val="00120E5E"/>
    <w:rsid w:val="001216C0"/>
    <w:rsid w:val="001276E6"/>
    <w:rsid w:val="00131344"/>
    <w:rsid w:val="001319BC"/>
    <w:rsid w:val="0013744E"/>
    <w:rsid w:val="00140703"/>
    <w:rsid w:val="0014183B"/>
    <w:rsid w:val="00141D32"/>
    <w:rsid w:val="001425FA"/>
    <w:rsid w:val="001427B7"/>
    <w:rsid w:val="00142AA9"/>
    <w:rsid w:val="00142DC4"/>
    <w:rsid w:val="001456D6"/>
    <w:rsid w:val="00151164"/>
    <w:rsid w:val="00151896"/>
    <w:rsid w:val="0015563F"/>
    <w:rsid w:val="00156377"/>
    <w:rsid w:val="00157071"/>
    <w:rsid w:val="00165415"/>
    <w:rsid w:val="001732E8"/>
    <w:rsid w:val="001755D3"/>
    <w:rsid w:val="001757E2"/>
    <w:rsid w:val="00175CF8"/>
    <w:rsid w:val="00180760"/>
    <w:rsid w:val="00180F81"/>
    <w:rsid w:val="00183079"/>
    <w:rsid w:val="001908E4"/>
    <w:rsid w:val="00192C40"/>
    <w:rsid w:val="0019416C"/>
    <w:rsid w:val="001A42F6"/>
    <w:rsid w:val="001A4934"/>
    <w:rsid w:val="001A6934"/>
    <w:rsid w:val="001B3B7A"/>
    <w:rsid w:val="001B4856"/>
    <w:rsid w:val="001B6178"/>
    <w:rsid w:val="001C0509"/>
    <w:rsid w:val="001C0CED"/>
    <w:rsid w:val="001C262C"/>
    <w:rsid w:val="001D0843"/>
    <w:rsid w:val="001D2B0F"/>
    <w:rsid w:val="001D7F71"/>
    <w:rsid w:val="001E58AD"/>
    <w:rsid w:val="001F2CC0"/>
    <w:rsid w:val="001F7CC9"/>
    <w:rsid w:val="00201100"/>
    <w:rsid w:val="00203831"/>
    <w:rsid w:val="00212865"/>
    <w:rsid w:val="00243BDC"/>
    <w:rsid w:val="002508C9"/>
    <w:rsid w:val="00252C64"/>
    <w:rsid w:val="002560DF"/>
    <w:rsid w:val="00260649"/>
    <w:rsid w:val="00274FAC"/>
    <w:rsid w:val="00277879"/>
    <w:rsid w:val="0028300C"/>
    <w:rsid w:val="00296C5E"/>
    <w:rsid w:val="00297043"/>
    <w:rsid w:val="002974A5"/>
    <w:rsid w:val="0029795D"/>
    <w:rsid w:val="002A1283"/>
    <w:rsid w:val="002B32CE"/>
    <w:rsid w:val="002B542F"/>
    <w:rsid w:val="002C1C71"/>
    <w:rsid w:val="002C4837"/>
    <w:rsid w:val="002D027C"/>
    <w:rsid w:val="002D2900"/>
    <w:rsid w:val="002D5093"/>
    <w:rsid w:val="002E0E16"/>
    <w:rsid w:val="002E40FE"/>
    <w:rsid w:val="002F4105"/>
    <w:rsid w:val="00304484"/>
    <w:rsid w:val="00304B96"/>
    <w:rsid w:val="003178F1"/>
    <w:rsid w:val="003207C3"/>
    <w:rsid w:val="00320DE2"/>
    <w:rsid w:val="00321170"/>
    <w:rsid w:val="00324140"/>
    <w:rsid w:val="0032524E"/>
    <w:rsid w:val="00330597"/>
    <w:rsid w:val="00335C00"/>
    <w:rsid w:val="00340E54"/>
    <w:rsid w:val="003410C7"/>
    <w:rsid w:val="0034199B"/>
    <w:rsid w:val="00344F6E"/>
    <w:rsid w:val="00357A12"/>
    <w:rsid w:val="00365305"/>
    <w:rsid w:val="00365A7E"/>
    <w:rsid w:val="0037276A"/>
    <w:rsid w:val="003836C1"/>
    <w:rsid w:val="00384445"/>
    <w:rsid w:val="00386044"/>
    <w:rsid w:val="00392B74"/>
    <w:rsid w:val="003A02EB"/>
    <w:rsid w:val="003B46A0"/>
    <w:rsid w:val="003C0003"/>
    <w:rsid w:val="003C4B22"/>
    <w:rsid w:val="003D1371"/>
    <w:rsid w:val="003D71C7"/>
    <w:rsid w:val="003F159D"/>
    <w:rsid w:val="003F3D49"/>
    <w:rsid w:val="0040140D"/>
    <w:rsid w:val="00401713"/>
    <w:rsid w:val="00405272"/>
    <w:rsid w:val="00405602"/>
    <w:rsid w:val="00414CC7"/>
    <w:rsid w:val="004156CB"/>
    <w:rsid w:val="0041795B"/>
    <w:rsid w:val="00420227"/>
    <w:rsid w:val="00421FE5"/>
    <w:rsid w:val="0042602E"/>
    <w:rsid w:val="0043174F"/>
    <w:rsid w:val="00434A62"/>
    <w:rsid w:val="004613D7"/>
    <w:rsid w:val="00463967"/>
    <w:rsid w:val="0046579A"/>
    <w:rsid w:val="00471489"/>
    <w:rsid w:val="004723A7"/>
    <w:rsid w:val="00473513"/>
    <w:rsid w:val="0048336F"/>
    <w:rsid w:val="00484525"/>
    <w:rsid w:val="0049484B"/>
    <w:rsid w:val="004951E2"/>
    <w:rsid w:val="00496E25"/>
    <w:rsid w:val="004A21B9"/>
    <w:rsid w:val="004A31B5"/>
    <w:rsid w:val="004B226F"/>
    <w:rsid w:val="004B26ED"/>
    <w:rsid w:val="004B5DF9"/>
    <w:rsid w:val="004B68BC"/>
    <w:rsid w:val="004C5AD2"/>
    <w:rsid w:val="004D2E1C"/>
    <w:rsid w:val="004D4712"/>
    <w:rsid w:val="004D708F"/>
    <w:rsid w:val="004D717B"/>
    <w:rsid w:val="004E2443"/>
    <w:rsid w:val="004E2605"/>
    <w:rsid w:val="004E5272"/>
    <w:rsid w:val="004E654C"/>
    <w:rsid w:val="004F03C2"/>
    <w:rsid w:val="004F23A9"/>
    <w:rsid w:val="00501283"/>
    <w:rsid w:val="00506494"/>
    <w:rsid w:val="00511F93"/>
    <w:rsid w:val="0051319A"/>
    <w:rsid w:val="005131D1"/>
    <w:rsid w:val="005137B5"/>
    <w:rsid w:val="00515B20"/>
    <w:rsid w:val="00515BA3"/>
    <w:rsid w:val="00523956"/>
    <w:rsid w:val="005303FE"/>
    <w:rsid w:val="00531193"/>
    <w:rsid w:val="005353DF"/>
    <w:rsid w:val="00537CFB"/>
    <w:rsid w:val="0054416D"/>
    <w:rsid w:val="00545FC4"/>
    <w:rsid w:val="00561E21"/>
    <w:rsid w:val="00565F98"/>
    <w:rsid w:val="00567328"/>
    <w:rsid w:val="00572524"/>
    <w:rsid w:val="00573137"/>
    <w:rsid w:val="00580308"/>
    <w:rsid w:val="005873BD"/>
    <w:rsid w:val="0059081C"/>
    <w:rsid w:val="00591C9E"/>
    <w:rsid w:val="00597EFB"/>
    <w:rsid w:val="005A0B99"/>
    <w:rsid w:val="005B0E02"/>
    <w:rsid w:val="005B16EE"/>
    <w:rsid w:val="005B1896"/>
    <w:rsid w:val="005B325F"/>
    <w:rsid w:val="005B3AB8"/>
    <w:rsid w:val="005B5D04"/>
    <w:rsid w:val="005B701E"/>
    <w:rsid w:val="005C21E0"/>
    <w:rsid w:val="005E028E"/>
    <w:rsid w:val="005E0C22"/>
    <w:rsid w:val="005E1485"/>
    <w:rsid w:val="005E175A"/>
    <w:rsid w:val="005E6082"/>
    <w:rsid w:val="005F76F5"/>
    <w:rsid w:val="00600D4B"/>
    <w:rsid w:val="00602A37"/>
    <w:rsid w:val="0060381F"/>
    <w:rsid w:val="0061661E"/>
    <w:rsid w:val="006234B7"/>
    <w:rsid w:val="006305B3"/>
    <w:rsid w:val="00631A41"/>
    <w:rsid w:val="00640CC8"/>
    <w:rsid w:val="00651A83"/>
    <w:rsid w:val="006525D8"/>
    <w:rsid w:val="00655638"/>
    <w:rsid w:val="006602E7"/>
    <w:rsid w:val="00660C5C"/>
    <w:rsid w:val="00666E6F"/>
    <w:rsid w:val="00671B44"/>
    <w:rsid w:val="00674BF2"/>
    <w:rsid w:val="00674C2A"/>
    <w:rsid w:val="0068568A"/>
    <w:rsid w:val="0069156A"/>
    <w:rsid w:val="00692FDE"/>
    <w:rsid w:val="006A14F0"/>
    <w:rsid w:val="006B2987"/>
    <w:rsid w:val="006B6F5D"/>
    <w:rsid w:val="006C0DFA"/>
    <w:rsid w:val="006C5EB7"/>
    <w:rsid w:val="006D0443"/>
    <w:rsid w:val="006D7A56"/>
    <w:rsid w:val="006E4060"/>
    <w:rsid w:val="006F58D4"/>
    <w:rsid w:val="006F6E32"/>
    <w:rsid w:val="007060FE"/>
    <w:rsid w:val="007070A8"/>
    <w:rsid w:val="00707721"/>
    <w:rsid w:val="00710ABC"/>
    <w:rsid w:val="007125BD"/>
    <w:rsid w:val="00742701"/>
    <w:rsid w:val="00745C56"/>
    <w:rsid w:val="00751230"/>
    <w:rsid w:val="00751638"/>
    <w:rsid w:val="007516DD"/>
    <w:rsid w:val="00753086"/>
    <w:rsid w:val="00760D3E"/>
    <w:rsid w:val="0076113C"/>
    <w:rsid w:val="00763C14"/>
    <w:rsid w:val="00764C6F"/>
    <w:rsid w:val="00767241"/>
    <w:rsid w:val="007755D8"/>
    <w:rsid w:val="00775D5A"/>
    <w:rsid w:val="007820FA"/>
    <w:rsid w:val="00784619"/>
    <w:rsid w:val="0078668C"/>
    <w:rsid w:val="00791BF1"/>
    <w:rsid w:val="007A0289"/>
    <w:rsid w:val="007A424B"/>
    <w:rsid w:val="007A4DC8"/>
    <w:rsid w:val="007B547A"/>
    <w:rsid w:val="007B798C"/>
    <w:rsid w:val="007C1309"/>
    <w:rsid w:val="007C1774"/>
    <w:rsid w:val="007C446B"/>
    <w:rsid w:val="007C5A5C"/>
    <w:rsid w:val="007D1FD6"/>
    <w:rsid w:val="007D3EFD"/>
    <w:rsid w:val="007D67F9"/>
    <w:rsid w:val="007E3378"/>
    <w:rsid w:val="007E5ACF"/>
    <w:rsid w:val="007F0DA0"/>
    <w:rsid w:val="007F61F8"/>
    <w:rsid w:val="007F6E38"/>
    <w:rsid w:val="008042EC"/>
    <w:rsid w:val="0080546B"/>
    <w:rsid w:val="008071BE"/>
    <w:rsid w:val="00810849"/>
    <w:rsid w:val="008252AD"/>
    <w:rsid w:val="008273FA"/>
    <w:rsid w:val="00830FA0"/>
    <w:rsid w:val="00832FCC"/>
    <w:rsid w:val="00837083"/>
    <w:rsid w:val="00840601"/>
    <w:rsid w:val="00845CF0"/>
    <w:rsid w:val="00850780"/>
    <w:rsid w:val="00854866"/>
    <w:rsid w:val="008646F7"/>
    <w:rsid w:val="00867EC5"/>
    <w:rsid w:val="008748B1"/>
    <w:rsid w:val="0088787B"/>
    <w:rsid w:val="00893DF7"/>
    <w:rsid w:val="00896DA7"/>
    <w:rsid w:val="008A5FE6"/>
    <w:rsid w:val="008B2F3D"/>
    <w:rsid w:val="008C077A"/>
    <w:rsid w:val="008C5584"/>
    <w:rsid w:val="008C6A5F"/>
    <w:rsid w:val="008C702C"/>
    <w:rsid w:val="008D10E5"/>
    <w:rsid w:val="008D5E73"/>
    <w:rsid w:val="008E1ACC"/>
    <w:rsid w:val="008E1C91"/>
    <w:rsid w:val="008E616A"/>
    <w:rsid w:val="008F779D"/>
    <w:rsid w:val="00902F07"/>
    <w:rsid w:val="00904AF8"/>
    <w:rsid w:val="00905E4E"/>
    <w:rsid w:val="00906563"/>
    <w:rsid w:val="009135C9"/>
    <w:rsid w:val="00926C96"/>
    <w:rsid w:val="0093174E"/>
    <w:rsid w:val="0093215C"/>
    <w:rsid w:val="00934707"/>
    <w:rsid w:val="009434F5"/>
    <w:rsid w:val="009457B7"/>
    <w:rsid w:val="0095089B"/>
    <w:rsid w:val="00971B44"/>
    <w:rsid w:val="00973BCF"/>
    <w:rsid w:val="00975A2B"/>
    <w:rsid w:val="00983DDD"/>
    <w:rsid w:val="00991F05"/>
    <w:rsid w:val="0099668D"/>
    <w:rsid w:val="009B7290"/>
    <w:rsid w:val="009C1569"/>
    <w:rsid w:val="009C1F5A"/>
    <w:rsid w:val="009C3DA7"/>
    <w:rsid w:val="009C736B"/>
    <w:rsid w:val="009D167C"/>
    <w:rsid w:val="009D25AB"/>
    <w:rsid w:val="009D39E7"/>
    <w:rsid w:val="009D3FB6"/>
    <w:rsid w:val="009E1065"/>
    <w:rsid w:val="009E1A3F"/>
    <w:rsid w:val="009E20D5"/>
    <w:rsid w:val="009F091D"/>
    <w:rsid w:val="009F5A69"/>
    <w:rsid w:val="00A00A3C"/>
    <w:rsid w:val="00A016AA"/>
    <w:rsid w:val="00A05F63"/>
    <w:rsid w:val="00A065F0"/>
    <w:rsid w:val="00A12622"/>
    <w:rsid w:val="00A13910"/>
    <w:rsid w:val="00A1770D"/>
    <w:rsid w:val="00A20AEA"/>
    <w:rsid w:val="00A227F1"/>
    <w:rsid w:val="00A26D15"/>
    <w:rsid w:val="00A325E4"/>
    <w:rsid w:val="00A3329C"/>
    <w:rsid w:val="00A34648"/>
    <w:rsid w:val="00A368CD"/>
    <w:rsid w:val="00A413AE"/>
    <w:rsid w:val="00A42885"/>
    <w:rsid w:val="00A46CB1"/>
    <w:rsid w:val="00A60BF2"/>
    <w:rsid w:val="00A63EE2"/>
    <w:rsid w:val="00A71119"/>
    <w:rsid w:val="00A9562F"/>
    <w:rsid w:val="00AA4106"/>
    <w:rsid w:val="00AC0A3A"/>
    <w:rsid w:val="00AE0CAF"/>
    <w:rsid w:val="00B02B3B"/>
    <w:rsid w:val="00B0611C"/>
    <w:rsid w:val="00B13D8C"/>
    <w:rsid w:val="00B26CEB"/>
    <w:rsid w:val="00B35C69"/>
    <w:rsid w:val="00B365B7"/>
    <w:rsid w:val="00B3715B"/>
    <w:rsid w:val="00B41FA0"/>
    <w:rsid w:val="00B441AC"/>
    <w:rsid w:val="00B44B73"/>
    <w:rsid w:val="00B52CF0"/>
    <w:rsid w:val="00B53F6D"/>
    <w:rsid w:val="00B5544D"/>
    <w:rsid w:val="00B64015"/>
    <w:rsid w:val="00B651E5"/>
    <w:rsid w:val="00B65839"/>
    <w:rsid w:val="00B66A53"/>
    <w:rsid w:val="00B71D41"/>
    <w:rsid w:val="00B9220F"/>
    <w:rsid w:val="00B9689F"/>
    <w:rsid w:val="00B96B9A"/>
    <w:rsid w:val="00BA03F8"/>
    <w:rsid w:val="00BA18F2"/>
    <w:rsid w:val="00BB43EF"/>
    <w:rsid w:val="00BB6942"/>
    <w:rsid w:val="00BC09A2"/>
    <w:rsid w:val="00BC6239"/>
    <w:rsid w:val="00BD3E5C"/>
    <w:rsid w:val="00BD5012"/>
    <w:rsid w:val="00BD5570"/>
    <w:rsid w:val="00BD6519"/>
    <w:rsid w:val="00BE1C7B"/>
    <w:rsid w:val="00BF44A7"/>
    <w:rsid w:val="00C114A1"/>
    <w:rsid w:val="00C12C85"/>
    <w:rsid w:val="00C13715"/>
    <w:rsid w:val="00C24147"/>
    <w:rsid w:val="00C2469D"/>
    <w:rsid w:val="00C35F95"/>
    <w:rsid w:val="00C36651"/>
    <w:rsid w:val="00C44E86"/>
    <w:rsid w:val="00C53588"/>
    <w:rsid w:val="00C666E7"/>
    <w:rsid w:val="00C8059E"/>
    <w:rsid w:val="00C875B4"/>
    <w:rsid w:val="00CA2DA9"/>
    <w:rsid w:val="00CA6179"/>
    <w:rsid w:val="00CA6B9A"/>
    <w:rsid w:val="00CB4CBB"/>
    <w:rsid w:val="00CC1D51"/>
    <w:rsid w:val="00CC5C58"/>
    <w:rsid w:val="00CC6FB4"/>
    <w:rsid w:val="00CC7FB2"/>
    <w:rsid w:val="00CD0B03"/>
    <w:rsid w:val="00CE4FEC"/>
    <w:rsid w:val="00CF01F7"/>
    <w:rsid w:val="00CF147B"/>
    <w:rsid w:val="00CF3945"/>
    <w:rsid w:val="00CF4D4C"/>
    <w:rsid w:val="00D06745"/>
    <w:rsid w:val="00D07210"/>
    <w:rsid w:val="00D10E5A"/>
    <w:rsid w:val="00D12126"/>
    <w:rsid w:val="00D155BF"/>
    <w:rsid w:val="00D15FA0"/>
    <w:rsid w:val="00D210A4"/>
    <w:rsid w:val="00D22791"/>
    <w:rsid w:val="00D3291B"/>
    <w:rsid w:val="00D408D4"/>
    <w:rsid w:val="00D436BC"/>
    <w:rsid w:val="00D43D4B"/>
    <w:rsid w:val="00D60C71"/>
    <w:rsid w:val="00D619F3"/>
    <w:rsid w:val="00D66497"/>
    <w:rsid w:val="00D728D5"/>
    <w:rsid w:val="00D73389"/>
    <w:rsid w:val="00D932CA"/>
    <w:rsid w:val="00DA2CE5"/>
    <w:rsid w:val="00DA34D2"/>
    <w:rsid w:val="00DA57FD"/>
    <w:rsid w:val="00DB3A6C"/>
    <w:rsid w:val="00DC0D6D"/>
    <w:rsid w:val="00DC13B3"/>
    <w:rsid w:val="00DC2047"/>
    <w:rsid w:val="00DC2084"/>
    <w:rsid w:val="00DC4861"/>
    <w:rsid w:val="00DC4B55"/>
    <w:rsid w:val="00DC611A"/>
    <w:rsid w:val="00DD0232"/>
    <w:rsid w:val="00DD15A7"/>
    <w:rsid w:val="00DD15F3"/>
    <w:rsid w:val="00DD1793"/>
    <w:rsid w:val="00DD2B02"/>
    <w:rsid w:val="00DD2FD5"/>
    <w:rsid w:val="00DD63EE"/>
    <w:rsid w:val="00DE6D24"/>
    <w:rsid w:val="00E12E25"/>
    <w:rsid w:val="00E15FE6"/>
    <w:rsid w:val="00E2557B"/>
    <w:rsid w:val="00E33A4F"/>
    <w:rsid w:val="00E34A56"/>
    <w:rsid w:val="00E35198"/>
    <w:rsid w:val="00E35A7C"/>
    <w:rsid w:val="00E50B7A"/>
    <w:rsid w:val="00E540D9"/>
    <w:rsid w:val="00E57973"/>
    <w:rsid w:val="00E6264E"/>
    <w:rsid w:val="00E663D2"/>
    <w:rsid w:val="00E7402B"/>
    <w:rsid w:val="00E743FB"/>
    <w:rsid w:val="00E74E03"/>
    <w:rsid w:val="00E75625"/>
    <w:rsid w:val="00E808CD"/>
    <w:rsid w:val="00E85695"/>
    <w:rsid w:val="00E87AC2"/>
    <w:rsid w:val="00E93079"/>
    <w:rsid w:val="00EA1D6D"/>
    <w:rsid w:val="00EA35EF"/>
    <w:rsid w:val="00EC6180"/>
    <w:rsid w:val="00EC7A51"/>
    <w:rsid w:val="00EE1640"/>
    <w:rsid w:val="00EE5519"/>
    <w:rsid w:val="00EF144D"/>
    <w:rsid w:val="00EF2A47"/>
    <w:rsid w:val="00EF4A61"/>
    <w:rsid w:val="00EF6351"/>
    <w:rsid w:val="00F037C0"/>
    <w:rsid w:val="00F0381E"/>
    <w:rsid w:val="00F07C44"/>
    <w:rsid w:val="00F07D39"/>
    <w:rsid w:val="00F10EED"/>
    <w:rsid w:val="00F1111A"/>
    <w:rsid w:val="00F13117"/>
    <w:rsid w:val="00F133C2"/>
    <w:rsid w:val="00F14973"/>
    <w:rsid w:val="00F16F50"/>
    <w:rsid w:val="00F242CF"/>
    <w:rsid w:val="00F2445E"/>
    <w:rsid w:val="00F25704"/>
    <w:rsid w:val="00F2632D"/>
    <w:rsid w:val="00F26CD8"/>
    <w:rsid w:val="00F34404"/>
    <w:rsid w:val="00F40D12"/>
    <w:rsid w:val="00F416DB"/>
    <w:rsid w:val="00F41FF5"/>
    <w:rsid w:val="00F43BDE"/>
    <w:rsid w:val="00F44D58"/>
    <w:rsid w:val="00F4578F"/>
    <w:rsid w:val="00F542C8"/>
    <w:rsid w:val="00F63BEF"/>
    <w:rsid w:val="00F642C4"/>
    <w:rsid w:val="00F670DB"/>
    <w:rsid w:val="00F77775"/>
    <w:rsid w:val="00F77C31"/>
    <w:rsid w:val="00F90915"/>
    <w:rsid w:val="00FA58CB"/>
    <w:rsid w:val="00FA61C1"/>
    <w:rsid w:val="00FC0311"/>
    <w:rsid w:val="00FD1504"/>
    <w:rsid w:val="00FE0396"/>
    <w:rsid w:val="00FE062E"/>
    <w:rsid w:val="00FE2BA2"/>
    <w:rsid w:val="00FF0B0F"/>
    <w:rsid w:val="00FF4967"/>
    <w:rsid w:val="00FF77D8"/>
    <w:rsid w:val="00FF7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4A56"/>
    <w:pPr>
      <w:tabs>
        <w:tab w:val="center" w:pos="4153"/>
        <w:tab w:val="right" w:pos="8306"/>
      </w:tabs>
    </w:pPr>
    <w:rPr>
      <w:sz w:val="20"/>
    </w:rPr>
  </w:style>
  <w:style w:type="paragraph" w:customStyle="1" w:styleId="H4">
    <w:name w:val="H4"/>
    <w:rsid w:val="00E34A56"/>
    <w:pPr>
      <w:spacing w:after="120"/>
      <w:jc w:val="center"/>
      <w:outlineLvl w:val="3"/>
    </w:pPr>
    <w:rPr>
      <w:b/>
      <w:sz w:val="28"/>
      <w:lang w:eastAsia="zh-CN"/>
    </w:rPr>
  </w:style>
  <w:style w:type="paragraph" w:customStyle="1" w:styleId="H3">
    <w:name w:val="H3"/>
    <w:rsid w:val="00E34A56"/>
    <w:pPr>
      <w:spacing w:after="120"/>
      <w:jc w:val="center"/>
      <w:outlineLvl w:val="2"/>
    </w:pPr>
    <w:rPr>
      <w:b/>
      <w:sz w:val="32"/>
      <w:lang w:eastAsia="zh-CN"/>
    </w:rPr>
  </w:style>
  <w:style w:type="paragraph" w:customStyle="1" w:styleId="H2">
    <w:name w:val="H2"/>
    <w:rsid w:val="00E34A56"/>
    <w:pPr>
      <w:spacing w:after="120"/>
      <w:jc w:val="center"/>
      <w:outlineLvl w:val="1"/>
    </w:pPr>
    <w:rPr>
      <w:b/>
      <w:sz w:val="36"/>
      <w:lang w:eastAsia="zh-CN"/>
    </w:rPr>
  </w:style>
  <w:style w:type="paragraph" w:customStyle="1" w:styleId="H1">
    <w:name w:val="H1"/>
    <w:rsid w:val="00E34A56"/>
    <w:pPr>
      <w:spacing w:after="120"/>
      <w:jc w:val="center"/>
      <w:outlineLvl w:val="0"/>
    </w:pPr>
    <w:rPr>
      <w:b/>
      <w:sz w:val="44"/>
      <w:lang w:eastAsia="zh-CN"/>
    </w:rPr>
  </w:style>
  <w:style w:type="paragraph" w:customStyle="1" w:styleId="T">
    <w:name w:val="T"/>
    <w:basedOn w:val="Normal"/>
    <w:rsid w:val="00E34A56"/>
    <w:pPr>
      <w:jc w:val="center"/>
    </w:pPr>
    <w:rPr>
      <w:b/>
      <w:i/>
    </w:rPr>
  </w:style>
  <w:style w:type="paragraph" w:customStyle="1" w:styleId="Z">
    <w:name w:val="Z"/>
    <w:basedOn w:val="T"/>
    <w:rsid w:val="00E34A56"/>
  </w:style>
  <w:style w:type="character" w:styleId="PageNumber">
    <w:name w:val="page number"/>
    <w:basedOn w:val="DefaultParagraphFont"/>
    <w:rsid w:val="00E34A56"/>
  </w:style>
  <w:style w:type="paragraph" w:styleId="Header">
    <w:name w:val="header"/>
    <w:basedOn w:val="Normal"/>
    <w:rsid w:val="00E34A56"/>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81F"/>
    <w:pPr>
      <w:ind w:left="720"/>
      <w:contextualSpacing/>
    </w:pPr>
  </w:style>
  <w:style w:type="character" w:styleId="Hyperlink">
    <w:name w:val="Hyperlink"/>
    <w:basedOn w:val="DefaultParagraphFont"/>
    <w:rsid w:val="00304484"/>
    <w:rPr>
      <w:color w:val="0000FF"/>
      <w:u w:val="single"/>
    </w:rPr>
  </w:style>
  <w:style w:type="character" w:customStyle="1" w:styleId="FooterChar">
    <w:name w:val="Footer Char"/>
    <w:basedOn w:val="DefaultParagraphFont"/>
    <w:link w:val="Footer"/>
    <w:uiPriority w:val="99"/>
    <w:rsid w:val="00304484"/>
    <w:rPr>
      <w:lang w:eastAsia="en-US"/>
    </w:rPr>
  </w:style>
  <w:style w:type="character" w:styleId="CommentReference">
    <w:name w:val="annotation reference"/>
    <w:basedOn w:val="DefaultParagraphFont"/>
    <w:rsid w:val="00FE062E"/>
    <w:rPr>
      <w:sz w:val="16"/>
      <w:szCs w:val="16"/>
    </w:rPr>
  </w:style>
  <w:style w:type="paragraph" w:styleId="CommentText">
    <w:name w:val="annotation text"/>
    <w:basedOn w:val="Normal"/>
    <w:link w:val="CommentTextChar"/>
    <w:rsid w:val="00FE062E"/>
    <w:rPr>
      <w:sz w:val="20"/>
    </w:rPr>
  </w:style>
  <w:style w:type="character" w:customStyle="1" w:styleId="CommentTextChar">
    <w:name w:val="Comment Text Char"/>
    <w:basedOn w:val="DefaultParagraphFont"/>
    <w:link w:val="CommentText"/>
    <w:rsid w:val="00FE062E"/>
    <w:rPr>
      <w:lang w:eastAsia="en-US"/>
    </w:rPr>
  </w:style>
  <w:style w:type="paragraph" w:styleId="CommentSubject">
    <w:name w:val="annotation subject"/>
    <w:basedOn w:val="CommentText"/>
    <w:next w:val="CommentText"/>
    <w:link w:val="CommentSubjectChar"/>
    <w:rsid w:val="00FE062E"/>
    <w:rPr>
      <w:b/>
      <w:bCs/>
    </w:rPr>
  </w:style>
  <w:style w:type="character" w:customStyle="1" w:styleId="CommentSubjectChar">
    <w:name w:val="Comment Subject Char"/>
    <w:basedOn w:val="CommentTextChar"/>
    <w:link w:val="CommentSubject"/>
    <w:rsid w:val="00FE062E"/>
    <w:rPr>
      <w:b/>
      <w:bCs/>
      <w:lang w:eastAsia="en-US"/>
    </w:rPr>
  </w:style>
  <w:style w:type="character" w:styleId="Strong">
    <w:name w:val="Strong"/>
    <w:basedOn w:val="DefaultParagraphFont"/>
    <w:qFormat/>
    <w:rsid w:val="00767241"/>
    <w:rPr>
      <w:rFonts w:cs="Times New Roman"/>
      <w:b/>
      <w:bCs/>
    </w:rPr>
  </w:style>
  <w:style w:type="paragraph" w:styleId="BodyTextIndent">
    <w:name w:val="Body Text Indent"/>
    <w:basedOn w:val="Normal"/>
    <w:link w:val="BodyTextIndentChar"/>
    <w:rsid w:val="0007483E"/>
    <w:pPr>
      <w:tabs>
        <w:tab w:val="num" w:pos="417"/>
      </w:tabs>
      <w:spacing w:before="240"/>
      <w:ind w:firstLine="709"/>
    </w:pPr>
    <w:rPr>
      <w:sz w:val="28"/>
      <w:szCs w:val="24"/>
    </w:rPr>
  </w:style>
  <w:style w:type="character" w:customStyle="1" w:styleId="BodyTextIndentChar">
    <w:name w:val="Body Text Indent Char"/>
    <w:basedOn w:val="DefaultParagraphFont"/>
    <w:link w:val="BodyTextIndent"/>
    <w:rsid w:val="0007483E"/>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4A56"/>
    <w:pPr>
      <w:tabs>
        <w:tab w:val="center" w:pos="4153"/>
        <w:tab w:val="right" w:pos="8306"/>
      </w:tabs>
    </w:pPr>
    <w:rPr>
      <w:sz w:val="20"/>
    </w:rPr>
  </w:style>
  <w:style w:type="paragraph" w:customStyle="1" w:styleId="H4">
    <w:name w:val="H4"/>
    <w:rsid w:val="00E34A56"/>
    <w:pPr>
      <w:spacing w:after="120"/>
      <w:jc w:val="center"/>
      <w:outlineLvl w:val="3"/>
    </w:pPr>
    <w:rPr>
      <w:b/>
      <w:sz w:val="28"/>
      <w:lang w:eastAsia="zh-CN"/>
    </w:rPr>
  </w:style>
  <w:style w:type="paragraph" w:customStyle="1" w:styleId="H3">
    <w:name w:val="H3"/>
    <w:rsid w:val="00E34A56"/>
    <w:pPr>
      <w:spacing w:after="120"/>
      <w:jc w:val="center"/>
      <w:outlineLvl w:val="2"/>
    </w:pPr>
    <w:rPr>
      <w:b/>
      <w:sz w:val="32"/>
      <w:lang w:eastAsia="zh-CN"/>
    </w:rPr>
  </w:style>
  <w:style w:type="paragraph" w:customStyle="1" w:styleId="H2">
    <w:name w:val="H2"/>
    <w:rsid w:val="00E34A56"/>
    <w:pPr>
      <w:spacing w:after="120"/>
      <w:jc w:val="center"/>
      <w:outlineLvl w:val="1"/>
    </w:pPr>
    <w:rPr>
      <w:b/>
      <w:sz w:val="36"/>
      <w:lang w:eastAsia="zh-CN"/>
    </w:rPr>
  </w:style>
  <w:style w:type="paragraph" w:customStyle="1" w:styleId="H1">
    <w:name w:val="H1"/>
    <w:rsid w:val="00E34A56"/>
    <w:pPr>
      <w:spacing w:after="120"/>
      <w:jc w:val="center"/>
      <w:outlineLvl w:val="0"/>
    </w:pPr>
    <w:rPr>
      <w:b/>
      <w:sz w:val="44"/>
      <w:lang w:eastAsia="zh-CN"/>
    </w:rPr>
  </w:style>
  <w:style w:type="paragraph" w:customStyle="1" w:styleId="T">
    <w:name w:val="T"/>
    <w:basedOn w:val="Normal"/>
    <w:rsid w:val="00E34A56"/>
    <w:pPr>
      <w:jc w:val="center"/>
    </w:pPr>
    <w:rPr>
      <w:b/>
      <w:i/>
    </w:rPr>
  </w:style>
  <w:style w:type="paragraph" w:customStyle="1" w:styleId="Z">
    <w:name w:val="Z"/>
    <w:basedOn w:val="T"/>
    <w:rsid w:val="00E34A56"/>
  </w:style>
  <w:style w:type="character" w:styleId="PageNumber">
    <w:name w:val="page number"/>
    <w:basedOn w:val="DefaultParagraphFont"/>
    <w:rsid w:val="00E34A56"/>
  </w:style>
  <w:style w:type="paragraph" w:styleId="Header">
    <w:name w:val="header"/>
    <w:basedOn w:val="Normal"/>
    <w:rsid w:val="00E34A56"/>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81F"/>
    <w:pPr>
      <w:ind w:left="720"/>
      <w:contextualSpacing/>
    </w:pPr>
  </w:style>
  <w:style w:type="character" w:styleId="Hyperlink">
    <w:name w:val="Hyperlink"/>
    <w:basedOn w:val="DefaultParagraphFont"/>
    <w:rsid w:val="00304484"/>
    <w:rPr>
      <w:color w:val="0000FF"/>
      <w:u w:val="single"/>
    </w:rPr>
  </w:style>
  <w:style w:type="character" w:customStyle="1" w:styleId="FooterChar">
    <w:name w:val="Footer Char"/>
    <w:basedOn w:val="DefaultParagraphFont"/>
    <w:link w:val="Footer"/>
    <w:uiPriority w:val="99"/>
    <w:rsid w:val="00304484"/>
    <w:rPr>
      <w:lang w:eastAsia="en-US"/>
    </w:rPr>
  </w:style>
  <w:style w:type="character" w:styleId="CommentReference">
    <w:name w:val="annotation reference"/>
    <w:basedOn w:val="DefaultParagraphFont"/>
    <w:rsid w:val="00FE062E"/>
    <w:rPr>
      <w:sz w:val="16"/>
      <w:szCs w:val="16"/>
    </w:rPr>
  </w:style>
  <w:style w:type="paragraph" w:styleId="CommentText">
    <w:name w:val="annotation text"/>
    <w:basedOn w:val="Normal"/>
    <w:link w:val="CommentTextChar"/>
    <w:rsid w:val="00FE062E"/>
    <w:rPr>
      <w:sz w:val="20"/>
    </w:rPr>
  </w:style>
  <w:style w:type="character" w:customStyle="1" w:styleId="CommentTextChar">
    <w:name w:val="Comment Text Char"/>
    <w:basedOn w:val="DefaultParagraphFont"/>
    <w:link w:val="CommentText"/>
    <w:rsid w:val="00FE062E"/>
    <w:rPr>
      <w:lang w:eastAsia="en-US"/>
    </w:rPr>
  </w:style>
  <w:style w:type="paragraph" w:styleId="CommentSubject">
    <w:name w:val="annotation subject"/>
    <w:basedOn w:val="CommentText"/>
    <w:next w:val="CommentText"/>
    <w:link w:val="CommentSubjectChar"/>
    <w:rsid w:val="00FE062E"/>
    <w:rPr>
      <w:b/>
      <w:bCs/>
    </w:rPr>
  </w:style>
  <w:style w:type="character" w:customStyle="1" w:styleId="CommentSubjectChar">
    <w:name w:val="Comment Subject Char"/>
    <w:basedOn w:val="CommentTextChar"/>
    <w:link w:val="CommentSubject"/>
    <w:rsid w:val="00FE062E"/>
    <w:rPr>
      <w:b/>
      <w:bCs/>
      <w:lang w:eastAsia="en-US"/>
    </w:rPr>
  </w:style>
  <w:style w:type="character" w:styleId="Strong">
    <w:name w:val="Strong"/>
    <w:basedOn w:val="DefaultParagraphFont"/>
    <w:qFormat/>
    <w:rsid w:val="00767241"/>
    <w:rPr>
      <w:rFonts w:cs="Times New Roman"/>
      <w:b/>
      <w:bCs/>
    </w:rPr>
  </w:style>
  <w:style w:type="paragraph" w:styleId="BodyTextIndent">
    <w:name w:val="Body Text Indent"/>
    <w:basedOn w:val="Normal"/>
    <w:link w:val="BodyTextIndentChar"/>
    <w:rsid w:val="0007483E"/>
    <w:pPr>
      <w:tabs>
        <w:tab w:val="num" w:pos="417"/>
      </w:tabs>
      <w:spacing w:before="240"/>
      <w:ind w:firstLine="709"/>
    </w:pPr>
    <w:rPr>
      <w:sz w:val="28"/>
      <w:szCs w:val="24"/>
    </w:rPr>
  </w:style>
  <w:style w:type="character" w:customStyle="1" w:styleId="BodyTextIndentChar">
    <w:name w:val="Body Text Indent Char"/>
    <w:basedOn w:val="DefaultParagraphFont"/>
    <w:link w:val="BodyTextIndent"/>
    <w:rsid w:val="0007483E"/>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828">
      <w:bodyDiv w:val="1"/>
      <w:marLeft w:val="0"/>
      <w:marRight w:val="0"/>
      <w:marTop w:val="0"/>
      <w:marBottom w:val="0"/>
      <w:divBdr>
        <w:top w:val="none" w:sz="0" w:space="0" w:color="auto"/>
        <w:left w:val="none" w:sz="0" w:space="0" w:color="auto"/>
        <w:bottom w:val="none" w:sz="0" w:space="0" w:color="auto"/>
        <w:right w:val="none" w:sz="0" w:space="0" w:color="auto"/>
      </w:divBdr>
    </w:div>
    <w:div w:id="148450995">
      <w:bodyDiv w:val="1"/>
      <w:marLeft w:val="0"/>
      <w:marRight w:val="0"/>
      <w:marTop w:val="0"/>
      <w:marBottom w:val="0"/>
      <w:divBdr>
        <w:top w:val="none" w:sz="0" w:space="0" w:color="auto"/>
        <w:left w:val="none" w:sz="0" w:space="0" w:color="auto"/>
        <w:bottom w:val="none" w:sz="0" w:space="0" w:color="auto"/>
        <w:right w:val="none" w:sz="0" w:space="0" w:color="auto"/>
      </w:divBdr>
    </w:div>
    <w:div w:id="968509581">
      <w:bodyDiv w:val="1"/>
      <w:marLeft w:val="0"/>
      <w:marRight w:val="0"/>
      <w:marTop w:val="0"/>
      <w:marBottom w:val="0"/>
      <w:divBdr>
        <w:top w:val="none" w:sz="0" w:space="0" w:color="auto"/>
        <w:left w:val="none" w:sz="0" w:space="0" w:color="auto"/>
        <w:bottom w:val="none" w:sz="0" w:space="0" w:color="auto"/>
        <w:right w:val="none" w:sz="0" w:space="0" w:color="auto"/>
      </w:divBdr>
    </w:div>
    <w:div w:id="1195265259">
      <w:bodyDiv w:val="1"/>
      <w:marLeft w:val="0"/>
      <w:marRight w:val="0"/>
      <w:marTop w:val="0"/>
      <w:marBottom w:val="0"/>
      <w:divBdr>
        <w:top w:val="none" w:sz="0" w:space="0" w:color="auto"/>
        <w:left w:val="none" w:sz="0" w:space="0" w:color="auto"/>
        <w:bottom w:val="none" w:sz="0" w:space="0" w:color="auto"/>
        <w:right w:val="none" w:sz="0" w:space="0" w:color="auto"/>
      </w:divBdr>
    </w:div>
    <w:div w:id="1314876194">
      <w:bodyDiv w:val="1"/>
      <w:marLeft w:val="0"/>
      <w:marRight w:val="0"/>
      <w:marTop w:val="0"/>
      <w:marBottom w:val="0"/>
      <w:divBdr>
        <w:top w:val="none" w:sz="0" w:space="0" w:color="auto"/>
        <w:left w:val="none" w:sz="0" w:space="0" w:color="auto"/>
        <w:bottom w:val="none" w:sz="0" w:space="0" w:color="auto"/>
        <w:right w:val="none" w:sz="0" w:space="0" w:color="auto"/>
      </w:divBdr>
    </w:div>
    <w:div w:id="1435052668">
      <w:bodyDiv w:val="1"/>
      <w:marLeft w:val="0"/>
      <w:marRight w:val="0"/>
      <w:marTop w:val="0"/>
      <w:marBottom w:val="0"/>
      <w:divBdr>
        <w:top w:val="none" w:sz="0" w:space="0" w:color="auto"/>
        <w:left w:val="none" w:sz="0" w:space="0" w:color="auto"/>
        <w:bottom w:val="none" w:sz="0" w:space="0" w:color="auto"/>
        <w:right w:val="none" w:sz="0" w:space="0" w:color="auto"/>
      </w:divBdr>
    </w:div>
    <w:div w:id="1508669375">
      <w:bodyDiv w:val="1"/>
      <w:marLeft w:val="0"/>
      <w:marRight w:val="0"/>
      <w:marTop w:val="0"/>
      <w:marBottom w:val="0"/>
      <w:divBdr>
        <w:top w:val="none" w:sz="0" w:space="0" w:color="auto"/>
        <w:left w:val="none" w:sz="0" w:space="0" w:color="auto"/>
        <w:bottom w:val="none" w:sz="0" w:space="0" w:color="auto"/>
        <w:right w:val="none" w:sz="0" w:space="0" w:color="auto"/>
      </w:divBdr>
    </w:div>
    <w:div w:id="15245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d-cirsi\Desktop\Valsts_statistikas_programma_vss_1051\FMAtz_16092010_VSS-10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0F82-39E1-4BA0-A494-CB8660E6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FMAtz_16092010_VSS-1051</Template>
  <TotalTime>1</TotalTime>
  <Pages>2</Pages>
  <Words>3264</Words>
  <Characters>1862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Atzinums par likumprojektu „Par ārkārtējo situāciju un izņēmuma stāvokli”</vt:lpstr>
      <vt:lpstr>nosaukums</vt:lpstr>
    </vt:vector>
  </TitlesOfParts>
  <Company>FM</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 par likumprojektu „Par ārkārtējo situāciju un izņēmuma stāvokli”</dc:title>
  <dc:subject>FMAtz_041010_VSS-1107_LAB</dc:subject>
  <dc:creator>Kaspars Cirsis</dc:creator>
  <cp:keywords/>
  <dc:description>tālrunis: 67095457
e-pasts: kaspars.cirsis@fm.gov.lv</dc:description>
  <cp:lastModifiedBy>changeme</cp:lastModifiedBy>
  <cp:revision>3</cp:revision>
  <cp:lastPrinted>2011-03-21T14:35:00Z</cp:lastPrinted>
  <dcterms:created xsi:type="dcterms:W3CDTF">2011-04-12T11:53:00Z</dcterms:created>
  <dcterms:modified xsi:type="dcterms:W3CDTF">2011-04-12T11:53:00Z</dcterms:modified>
</cp:coreProperties>
</file>