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95" w:rsidRDefault="008C0995" w:rsidP="00ED1291">
      <w:pPr>
        <w:pStyle w:val="Header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291">
        <w:rPr>
          <w:rFonts w:ascii="Times New Roman" w:hAnsi="Times New Roman"/>
          <w:sz w:val="28"/>
          <w:szCs w:val="28"/>
        </w:rPr>
        <w:t>Likumprojekts</w:t>
      </w:r>
    </w:p>
    <w:p w:rsidR="00ED1291" w:rsidRPr="00ED1291" w:rsidRDefault="00ED1291" w:rsidP="00ED1291">
      <w:pPr>
        <w:pStyle w:val="Header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2923" w:rsidRPr="00EC2923" w:rsidRDefault="00C52A97" w:rsidP="00ED129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</w:rPr>
        <w:t>Grozījum</w:t>
      </w:r>
      <w:r w:rsidR="00661066">
        <w:rPr>
          <w:rFonts w:ascii="Times New Roman" w:hAnsi="Times New Roman"/>
          <w:b/>
          <w:sz w:val="28"/>
          <w:szCs w:val="28"/>
        </w:rPr>
        <w:t>i</w:t>
      </w:r>
      <w:r w:rsidR="00EC2923" w:rsidRPr="00EC29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Kredītu reģistra</w:t>
      </w:r>
      <w:r w:rsidR="00835980">
        <w:rPr>
          <w:rFonts w:ascii="Times New Roman" w:hAnsi="Times New Roman"/>
          <w:b/>
          <w:sz w:val="28"/>
          <w:szCs w:val="28"/>
        </w:rPr>
        <w:t xml:space="preserve"> likumā</w:t>
      </w:r>
    </w:p>
    <w:p w:rsidR="00ED1291" w:rsidRPr="00661066" w:rsidRDefault="00ED1291" w:rsidP="00ED129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8C0995" w:rsidRPr="00661066" w:rsidRDefault="008C0995" w:rsidP="00835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61066">
        <w:rPr>
          <w:rFonts w:ascii="Times New Roman" w:eastAsia="Times New Roman" w:hAnsi="Times New Roman"/>
          <w:sz w:val="28"/>
          <w:szCs w:val="28"/>
          <w:lang w:eastAsia="lv-LV"/>
        </w:rPr>
        <w:t>Izdarīt</w:t>
      </w:r>
      <w:r w:rsidR="0007590F" w:rsidRPr="0066106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52A97" w:rsidRPr="00661066">
        <w:rPr>
          <w:rFonts w:ascii="Times New Roman" w:eastAsia="Times New Roman" w:hAnsi="Times New Roman"/>
          <w:sz w:val="28"/>
          <w:szCs w:val="28"/>
          <w:lang w:eastAsia="lv-LV"/>
        </w:rPr>
        <w:t>Kredītu reģistra</w:t>
      </w:r>
      <w:r w:rsidR="00835980" w:rsidRPr="0066106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7590F" w:rsidRPr="00661066">
        <w:rPr>
          <w:rFonts w:ascii="Times New Roman" w:hAnsi="Times New Roman"/>
          <w:sz w:val="28"/>
          <w:szCs w:val="28"/>
        </w:rPr>
        <w:t xml:space="preserve">likumā </w:t>
      </w:r>
      <w:r w:rsidRPr="00661066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DF112B" w:rsidRPr="00661066">
        <w:rPr>
          <w:rFonts w:ascii="Times New Roman" w:eastAsia="Times New Roman" w:hAnsi="Times New Roman"/>
          <w:sz w:val="28"/>
          <w:szCs w:val="28"/>
          <w:lang w:eastAsia="lv-LV"/>
        </w:rPr>
        <w:t>Latvijas</w:t>
      </w:r>
      <w:r w:rsidR="00C52A97" w:rsidRPr="00661066">
        <w:rPr>
          <w:rFonts w:ascii="Times New Roman" w:eastAsia="Times New Roman" w:hAnsi="Times New Roman"/>
          <w:sz w:val="28"/>
          <w:szCs w:val="28"/>
          <w:lang w:eastAsia="lv-LV"/>
        </w:rPr>
        <w:t xml:space="preserve"> Vēstnesis, 2012, 92</w:t>
      </w:r>
      <w:r w:rsidR="00EA6995" w:rsidRPr="0066106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F112B" w:rsidRPr="00661066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EA6995" w:rsidRPr="00661066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2C7AAF" w:rsidRPr="002C7AAF">
        <w:rPr>
          <w:iCs/>
          <w:sz w:val="28"/>
          <w:szCs w:val="28"/>
        </w:rPr>
        <w:t xml:space="preserve"> </w:t>
      </w:r>
      <w:r w:rsidR="002C7AAF" w:rsidRPr="002C7AAF">
        <w:rPr>
          <w:rFonts w:ascii="Times New Roman" w:hAnsi="Times New Roman"/>
          <w:iCs/>
          <w:sz w:val="28"/>
          <w:szCs w:val="28"/>
        </w:rPr>
        <w:t>2013, 187.nr</w:t>
      </w:r>
      <w:r w:rsidR="002C7AAF">
        <w:rPr>
          <w:rFonts w:ascii="Times New Roman" w:hAnsi="Times New Roman"/>
          <w:iCs/>
          <w:sz w:val="28"/>
          <w:szCs w:val="28"/>
        </w:rPr>
        <w:t>.</w:t>
      </w:r>
      <w:r w:rsidR="00C52A97" w:rsidRPr="00661066">
        <w:rPr>
          <w:rFonts w:ascii="Times New Roman" w:eastAsia="Times New Roman" w:hAnsi="Times New Roman"/>
          <w:sz w:val="28"/>
          <w:szCs w:val="28"/>
          <w:lang w:eastAsia="lv-LV"/>
        </w:rPr>
        <w:t>) šādu</w:t>
      </w:r>
      <w:r w:rsidR="00661066" w:rsidRPr="0066106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C52A97" w:rsidRPr="00661066">
        <w:rPr>
          <w:rFonts w:ascii="Times New Roman" w:eastAsia="Times New Roman" w:hAnsi="Times New Roman"/>
          <w:sz w:val="28"/>
          <w:szCs w:val="28"/>
          <w:lang w:eastAsia="lv-LV"/>
        </w:rPr>
        <w:t xml:space="preserve"> grozījumu</w:t>
      </w:r>
      <w:r w:rsidR="00661066" w:rsidRPr="0066106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661066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2C7AAF" w:rsidRPr="00016D41" w:rsidRDefault="002C7AAF" w:rsidP="008359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52A97" w:rsidRPr="009A78D8" w:rsidRDefault="009A78D8" w:rsidP="009A78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="00C52A97" w:rsidRPr="009A78D8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1.panta 2.punktu ar </w:t>
      </w:r>
      <w:r w:rsidR="00661066" w:rsidRPr="009A78D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52A97" w:rsidRPr="009A78D8">
        <w:rPr>
          <w:rFonts w:ascii="Times New Roman" w:eastAsia="Times New Roman" w:hAnsi="Times New Roman"/>
          <w:sz w:val="28"/>
          <w:szCs w:val="28"/>
          <w:lang w:eastAsia="lv-LV"/>
        </w:rPr>
        <w:t>f</w:t>
      </w:r>
      <w:r w:rsidR="00661066" w:rsidRPr="009A78D8">
        <w:rPr>
          <w:rFonts w:ascii="Times New Roman" w:eastAsia="Times New Roman" w:hAnsi="Times New Roman"/>
          <w:sz w:val="28"/>
          <w:szCs w:val="28"/>
          <w:lang w:eastAsia="lv-LV"/>
        </w:rPr>
        <w:t>" un "g"</w:t>
      </w:r>
      <w:r w:rsidR="00C52A97" w:rsidRPr="009A78D8">
        <w:rPr>
          <w:rFonts w:ascii="Times New Roman" w:eastAsia="Times New Roman" w:hAnsi="Times New Roman"/>
          <w:sz w:val="28"/>
          <w:szCs w:val="28"/>
          <w:lang w:eastAsia="lv-LV"/>
        </w:rPr>
        <w:t xml:space="preserve"> apakšpunktu šādā redakcijā</w:t>
      </w:r>
      <w:r w:rsidR="007C6DFA" w:rsidRPr="009A78D8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0E7097" w:rsidRPr="00016D41" w:rsidRDefault="007C6DFA" w:rsidP="007C6D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016D41">
        <w:rPr>
          <w:rFonts w:ascii="Times New Roman" w:hAnsi="Times New Roman"/>
          <w:sz w:val="28"/>
          <w:szCs w:val="28"/>
        </w:rPr>
        <w:t>"</w:t>
      </w:r>
      <w:r w:rsidR="00D009DF">
        <w:rPr>
          <w:rFonts w:ascii="Times New Roman" w:hAnsi="Times New Roman"/>
          <w:sz w:val="28"/>
          <w:szCs w:val="28"/>
          <w:lang w:eastAsia="lv-LV"/>
        </w:rPr>
        <w:t>f) L</w:t>
      </w:r>
      <w:r w:rsidR="00661066" w:rsidRPr="00016D41">
        <w:rPr>
          <w:rFonts w:ascii="Times New Roman" w:hAnsi="Times New Roman"/>
          <w:sz w:val="28"/>
          <w:szCs w:val="28"/>
          <w:lang w:eastAsia="lv-LV"/>
        </w:rPr>
        <w:t>atvijā reģistrēta valsts kapitālsabiedrība</w:t>
      </w:r>
      <w:r w:rsidR="00016D41" w:rsidRPr="00016D41">
        <w:rPr>
          <w:rFonts w:ascii="Times New Roman" w:hAnsi="Times New Roman"/>
          <w:sz w:val="28"/>
          <w:szCs w:val="28"/>
          <w:lang w:eastAsia="lv-LV"/>
        </w:rPr>
        <w:t>, kura zaudējusi Latvijā reģistrētas kredītiestādes statusu</w:t>
      </w:r>
      <w:r w:rsidR="00661066" w:rsidRPr="00016D41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016D41" w:rsidRPr="00016D41">
        <w:rPr>
          <w:rFonts w:ascii="Times New Roman" w:hAnsi="Times New Roman"/>
          <w:sz w:val="28"/>
          <w:szCs w:val="28"/>
          <w:lang w:eastAsia="lv-LV"/>
        </w:rPr>
        <w:t>ja tā</w:t>
      </w:r>
      <w:r w:rsidR="00661066" w:rsidRPr="00016D41">
        <w:rPr>
          <w:rFonts w:ascii="Times New Roman" w:hAnsi="Times New Roman"/>
          <w:sz w:val="28"/>
          <w:szCs w:val="28"/>
          <w:lang w:eastAsia="lv-LV"/>
        </w:rPr>
        <w:t xml:space="preserve"> īsteno valsts attīstības un atbalsta programmas</w:t>
      </w:r>
      <w:r w:rsidR="00016D41" w:rsidRPr="00016D41">
        <w:rPr>
          <w:rFonts w:ascii="Times New Roman" w:hAnsi="Times New Roman"/>
          <w:sz w:val="28"/>
          <w:szCs w:val="28"/>
          <w:lang w:eastAsia="lv-LV"/>
        </w:rPr>
        <w:t>, un tai</w:t>
      </w:r>
      <w:r w:rsidR="00016D41" w:rsidRPr="00016D41">
        <w:rPr>
          <w:rFonts w:ascii="Times New Roman" w:hAnsi="Times New Roman"/>
          <w:sz w:val="28"/>
          <w:szCs w:val="28"/>
        </w:rPr>
        <w:t xml:space="preserve"> līdzvērtīga kapitālsabiedrība, kurā visas kapitāla daļas vai balsstiesīgās akcijas pieder valsts kapitālsabiedrībai</w:t>
      </w:r>
      <w:r w:rsidR="00661066" w:rsidRPr="00016D41">
        <w:rPr>
          <w:rFonts w:ascii="Times New Roman" w:hAnsi="Times New Roman"/>
          <w:sz w:val="28"/>
          <w:szCs w:val="28"/>
          <w:lang w:eastAsia="lv-LV"/>
        </w:rPr>
        <w:t>,</w:t>
      </w:r>
    </w:p>
    <w:p w:rsidR="00661066" w:rsidRPr="00016D41" w:rsidRDefault="00661066" w:rsidP="007C6D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016D41">
        <w:rPr>
          <w:rFonts w:ascii="Times New Roman" w:hAnsi="Times New Roman"/>
          <w:sz w:val="28"/>
          <w:szCs w:val="28"/>
          <w:lang w:eastAsia="lv-LV"/>
        </w:rPr>
        <w:t xml:space="preserve">g) Latvijā reģistrēta kapitālsabiedrība, kura īsteno valsts attīstības un atbalsta programmas un </w:t>
      </w:r>
      <w:r w:rsidR="00016D41" w:rsidRPr="00016D41">
        <w:rPr>
          <w:rFonts w:ascii="Times New Roman" w:hAnsi="Times New Roman"/>
          <w:sz w:val="28"/>
          <w:szCs w:val="28"/>
          <w:lang w:eastAsia="lv-LV"/>
        </w:rPr>
        <w:t xml:space="preserve">kura </w:t>
      </w:r>
      <w:r w:rsidRPr="00016D41">
        <w:rPr>
          <w:rFonts w:ascii="Times New Roman" w:hAnsi="Times New Roman"/>
          <w:sz w:val="28"/>
          <w:szCs w:val="28"/>
          <w:lang w:eastAsia="lv-LV"/>
        </w:rPr>
        <w:t xml:space="preserve">pārņem no klienta līguma vai klienta galvinieka līguma izrietošās tiesības un saistības vai prasījuma tiesības no </w:t>
      </w:r>
      <w:r w:rsidR="00DD42EE" w:rsidRPr="00016D41">
        <w:rPr>
          <w:rFonts w:ascii="Times New Roman" w:hAnsi="Times New Roman"/>
          <w:sz w:val="28"/>
          <w:szCs w:val="28"/>
          <w:lang w:eastAsia="lv-LV"/>
        </w:rPr>
        <w:t>šā panta 2.punkta "f" apakšpunktā minētās kapitālsabiedrības</w:t>
      </w:r>
      <w:r w:rsidRPr="00016D41">
        <w:rPr>
          <w:rFonts w:ascii="Times New Roman" w:hAnsi="Times New Roman"/>
          <w:sz w:val="28"/>
          <w:szCs w:val="28"/>
          <w:lang w:eastAsia="lv-LV"/>
        </w:rPr>
        <w:t>;".</w:t>
      </w:r>
    </w:p>
    <w:p w:rsidR="00661066" w:rsidRPr="00016D41" w:rsidRDefault="00661066" w:rsidP="007C6D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661066" w:rsidRPr="00661066" w:rsidRDefault="00661066" w:rsidP="00661066">
      <w:pPr>
        <w:pStyle w:val="Punkts"/>
        <w:numPr>
          <w:ilvl w:val="0"/>
          <w:numId w:val="0"/>
        </w:numPr>
        <w:ind w:firstLine="720"/>
        <w:jc w:val="both"/>
        <w:rPr>
          <w:b/>
          <w:sz w:val="28"/>
          <w:szCs w:val="28"/>
        </w:rPr>
      </w:pPr>
      <w:r w:rsidRPr="00016D41">
        <w:rPr>
          <w:sz w:val="28"/>
          <w:szCs w:val="28"/>
        </w:rPr>
        <w:t>2. Papildināt 2.pantu ar 4.punktu šādā</w:t>
      </w:r>
      <w:r w:rsidRPr="00661066">
        <w:rPr>
          <w:sz w:val="28"/>
          <w:szCs w:val="28"/>
        </w:rPr>
        <w:t xml:space="preserve"> redakcijā:</w:t>
      </w:r>
    </w:p>
    <w:p w:rsidR="00661066" w:rsidRPr="00661066" w:rsidRDefault="003E188B" w:rsidP="006610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"4) </w:t>
      </w:r>
      <w:r w:rsidR="00661066" w:rsidRPr="00661066">
        <w:rPr>
          <w:rFonts w:ascii="Times New Roman" w:hAnsi="Times New Roman"/>
          <w:sz w:val="28"/>
          <w:szCs w:val="28"/>
        </w:rPr>
        <w:t>sniegt ieguldījumu Eiropas Centrālo banku sistēmas uzdevumu izpildes veicināšanā.".</w:t>
      </w:r>
    </w:p>
    <w:p w:rsidR="00661066" w:rsidRPr="00661066" w:rsidRDefault="00661066" w:rsidP="007C6D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661066" w:rsidRPr="00661066" w:rsidRDefault="00661066" w:rsidP="0066106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61066">
        <w:rPr>
          <w:rFonts w:ascii="Times New Roman" w:hAnsi="Times New Roman"/>
          <w:sz w:val="28"/>
          <w:szCs w:val="28"/>
          <w:lang w:eastAsia="lv-LV"/>
        </w:rPr>
        <w:t xml:space="preserve">3. </w:t>
      </w:r>
      <w:r w:rsidRPr="00661066">
        <w:rPr>
          <w:rFonts w:ascii="Times New Roman" w:hAnsi="Times New Roman"/>
          <w:sz w:val="28"/>
          <w:szCs w:val="28"/>
        </w:rPr>
        <w:t>Izteikt 4.panta sesto daļu šādā redakcijā:</w:t>
      </w:r>
    </w:p>
    <w:p w:rsidR="00661066" w:rsidRDefault="00661066" w:rsidP="006610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1066">
        <w:rPr>
          <w:rFonts w:ascii="Times New Roman" w:hAnsi="Times New Roman"/>
          <w:sz w:val="28"/>
          <w:szCs w:val="28"/>
        </w:rPr>
        <w:t>"(6) Izmantojot reģistrā iekļautās ziņas šajā likumā paredzētajam mērķim, Latvijas Bankai un Finanšu un kapitāla tirgus komisijai ir tiesības sniegt šīs ziņas Latvijas, citu valstu un Eiropas Savienības institūcijām.".</w:t>
      </w:r>
    </w:p>
    <w:p w:rsidR="00661066" w:rsidRDefault="00661066" w:rsidP="006610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5EA6" w:rsidRPr="00661066" w:rsidRDefault="00815EA6" w:rsidP="006610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1066" w:rsidRPr="00661066" w:rsidRDefault="00661066" w:rsidP="007C6D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2212" w:rsidRPr="00BF2212" w:rsidRDefault="00BF2212" w:rsidP="00BF2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212">
        <w:rPr>
          <w:rFonts w:ascii="Times New Roman" w:hAnsi="Times New Roman"/>
          <w:sz w:val="28"/>
          <w:szCs w:val="28"/>
        </w:rPr>
        <w:t>Finanšu ministrs</w:t>
      </w:r>
      <w:r w:rsidRPr="00BF2212">
        <w:rPr>
          <w:rFonts w:ascii="Times New Roman" w:hAnsi="Times New Roman"/>
          <w:sz w:val="28"/>
          <w:szCs w:val="28"/>
        </w:rPr>
        <w:tab/>
      </w:r>
      <w:r w:rsidRPr="00BF2212">
        <w:rPr>
          <w:rFonts w:ascii="Times New Roman" w:hAnsi="Times New Roman"/>
          <w:sz w:val="28"/>
          <w:szCs w:val="28"/>
        </w:rPr>
        <w:tab/>
      </w:r>
      <w:r w:rsidRPr="00BF2212">
        <w:rPr>
          <w:rFonts w:ascii="Times New Roman" w:hAnsi="Times New Roman"/>
          <w:sz w:val="28"/>
          <w:szCs w:val="28"/>
        </w:rPr>
        <w:tab/>
      </w:r>
      <w:r w:rsidRPr="00BF2212">
        <w:rPr>
          <w:rFonts w:ascii="Times New Roman" w:hAnsi="Times New Roman"/>
          <w:sz w:val="28"/>
          <w:szCs w:val="28"/>
        </w:rPr>
        <w:tab/>
      </w:r>
      <w:r w:rsidRPr="00BF2212">
        <w:rPr>
          <w:rFonts w:ascii="Times New Roman" w:hAnsi="Times New Roman"/>
          <w:sz w:val="28"/>
          <w:szCs w:val="28"/>
        </w:rPr>
        <w:tab/>
      </w:r>
      <w:r w:rsidRPr="00BF2212">
        <w:rPr>
          <w:rFonts w:ascii="Times New Roman" w:hAnsi="Times New Roman"/>
          <w:sz w:val="28"/>
          <w:szCs w:val="28"/>
        </w:rPr>
        <w:tab/>
      </w:r>
      <w:r w:rsidRPr="00BF2212">
        <w:rPr>
          <w:rFonts w:ascii="Times New Roman" w:hAnsi="Times New Roman"/>
          <w:sz w:val="28"/>
          <w:szCs w:val="28"/>
        </w:rPr>
        <w:tab/>
      </w:r>
      <w:r w:rsidRPr="00BF2212">
        <w:rPr>
          <w:rFonts w:ascii="Times New Roman" w:hAnsi="Times New Roman"/>
          <w:sz w:val="28"/>
          <w:szCs w:val="28"/>
        </w:rPr>
        <w:tab/>
        <w:t>A.Vilks</w:t>
      </w:r>
    </w:p>
    <w:p w:rsid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0710" w:rsidRDefault="003F0710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0710" w:rsidRDefault="003F0710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0710" w:rsidRDefault="003F0710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0710" w:rsidRDefault="003F0710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0710" w:rsidRDefault="003F0710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0710" w:rsidRDefault="003F0710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0710" w:rsidRDefault="003F0710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0710" w:rsidRPr="00BF2212" w:rsidRDefault="003F0710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Pr="00BF2212" w:rsidRDefault="009D46A1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</w:t>
      </w:r>
      <w:bookmarkStart w:id="0" w:name="_GoBack"/>
      <w:bookmarkEnd w:id="0"/>
      <w:r w:rsidR="00BF2212" w:rsidRPr="00BF2212">
        <w:rPr>
          <w:rFonts w:ascii="Times New Roman" w:hAnsi="Times New Roman"/>
          <w:sz w:val="20"/>
          <w:szCs w:val="20"/>
        </w:rPr>
        <w:t>.</w:t>
      </w:r>
      <w:r w:rsidR="00AE1336">
        <w:rPr>
          <w:rFonts w:ascii="Times New Roman" w:hAnsi="Times New Roman"/>
          <w:sz w:val="20"/>
          <w:szCs w:val="20"/>
        </w:rPr>
        <w:t>12</w:t>
      </w:r>
      <w:r w:rsidR="00BF2212" w:rsidRPr="00BF2212">
        <w:rPr>
          <w:rFonts w:ascii="Times New Roman" w:hAnsi="Times New Roman"/>
          <w:sz w:val="20"/>
          <w:szCs w:val="20"/>
        </w:rPr>
        <w:t xml:space="preserve">.2013. </w:t>
      </w:r>
      <w:r w:rsidR="00BF2212">
        <w:rPr>
          <w:rFonts w:ascii="Times New Roman" w:hAnsi="Times New Roman"/>
          <w:sz w:val="20"/>
          <w:szCs w:val="20"/>
        </w:rPr>
        <w:t>16</w:t>
      </w:r>
      <w:r w:rsidR="00BF2212" w:rsidRPr="00BF2212">
        <w:rPr>
          <w:rFonts w:ascii="Times New Roman" w:hAnsi="Times New Roman"/>
          <w:sz w:val="20"/>
          <w:szCs w:val="20"/>
        </w:rPr>
        <w:t>:</w:t>
      </w:r>
      <w:r w:rsidR="00BF2212">
        <w:rPr>
          <w:rFonts w:ascii="Times New Roman" w:hAnsi="Times New Roman"/>
          <w:sz w:val="20"/>
          <w:szCs w:val="20"/>
        </w:rPr>
        <w:t>05</w:t>
      </w:r>
    </w:p>
    <w:p w:rsidR="00BF2212" w:rsidRPr="00BF2212" w:rsidRDefault="009D46A1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163</w:t>
      </w:r>
    </w:p>
    <w:p w:rsidR="00BF2212" w:rsidRP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2212">
        <w:rPr>
          <w:rFonts w:ascii="Times New Roman" w:hAnsi="Times New Roman"/>
          <w:sz w:val="20"/>
          <w:szCs w:val="20"/>
        </w:rPr>
        <w:t>M. Stepiņš</w:t>
      </w:r>
    </w:p>
    <w:p w:rsidR="00AE62BC" w:rsidRDefault="00BF2212" w:rsidP="00BF2212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  <w:r w:rsidRPr="00BF2212">
        <w:rPr>
          <w:rFonts w:ascii="Times New Roman" w:hAnsi="Times New Roman"/>
          <w:sz w:val="20"/>
          <w:szCs w:val="20"/>
        </w:rPr>
        <w:t xml:space="preserve">67095490, </w:t>
      </w:r>
      <w:hyperlink r:id="rId12" w:history="1">
        <w:r w:rsidRPr="00BF2212">
          <w:rPr>
            <w:rStyle w:val="Hyperlink"/>
            <w:rFonts w:ascii="Times New Roman" w:hAnsi="Times New Roman"/>
            <w:sz w:val="20"/>
            <w:szCs w:val="20"/>
          </w:rPr>
          <w:t>maris.stepins@fm.gov.lv</w:t>
        </w:r>
      </w:hyperlink>
    </w:p>
    <w:p w:rsidR="003E188B" w:rsidRPr="003E188B" w:rsidRDefault="003E188B" w:rsidP="00BF2212">
      <w:pPr>
        <w:spacing w:after="0" w:line="240" w:lineRule="auto"/>
        <w:rPr>
          <w:rStyle w:val="Hyperlink"/>
          <w:rFonts w:ascii="Times New Roman" w:hAnsi="Times New Roman"/>
          <w:color w:val="auto"/>
          <w:sz w:val="20"/>
          <w:szCs w:val="20"/>
        </w:rPr>
      </w:pPr>
    </w:p>
    <w:p w:rsidR="003E188B" w:rsidRPr="003E188B" w:rsidRDefault="003E188B" w:rsidP="003E18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188B">
        <w:rPr>
          <w:rFonts w:ascii="Times New Roman" w:hAnsi="Times New Roman"/>
          <w:sz w:val="20"/>
          <w:szCs w:val="20"/>
        </w:rPr>
        <w:t>H.Ozols</w:t>
      </w:r>
    </w:p>
    <w:p w:rsidR="003E188B" w:rsidRPr="003E188B" w:rsidRDefault="003E188B" w:rsidP="003E18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188B">
        <w:rPr>
          <w:rFonts w:ascii="Times New Roman" w:hAnsi="Times New Roman"/>
          <w:sz w:val="20"/>
          <w:szCs w:val="20"/>
        </w:rPr>
        <w:t>67022378</w:t>
      </w:r>
      <w:r>
        <w:rPr>
          <w:rFonts w:ascii="Times New Roman" w:hAnsi="Times New Roman"/>
          <w:sz w:val="20"/>
          <w:szCs w:val="20"/>
        </w:rPr>
        <w:t xml:space="preserve">, </w:t>
      </w:r>
      <w:hyperlink r:id="rId13" w:history="1">
        <w:r w:rsidRPr="00914C9E">
          <w:rPr>
            <w:rStyle w:val="Hyperlink"/>
            <w:rFonts w:ascii="Times New Roman" w:hAnsi="Times New Roman"/>
            <w:sz w:val="20"/>
            <w:szCs w:val="20"/>
          </w:rPr>
          <w:t>Harijs.Ozols@bank.lv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sectPr w:rsidR="003E188B" w:rsidRPr="003E188B" w:rsidSect="00ED1291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2C" w:rsidRDefault="00877E2C" w:rsidP="00585333">
      <w:pPr>
        <w:spacing w:after="0" w:line="240" w:lineRule="auto"/>
      </w:pPr>
      <w:r>
        <w:separator/>
      </w:r>
    </w:p>
  </w:endnote>
  <w:endnote w:type="continuationSeparator" w:id="0">
    <w:p w:rsidR="00877E2C" w:rsidRDefault="00877E2C" w:rsidP="0058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33" w:rsidRPr="00EC2923" w:rsidRDefault="008322C6" w:rsidP="00EC2923">
    <w:pPr>
      <w:pStyle w:val="Footer"/>
      <w:rPr>
        <w:rFonts w:ascii="Times New Roman" w:hAnsi="Times New Roman"/>
        <w:sz w:val="20"/>
        <w:szCs w:val="20"/>
      </w:rPr>
    </w:pPr>
    <w:fldSimple w:instr=" FILENAME   \* MERGEFORMAT ">
      <w:r w:rsidR="008D7A91">
        <w:rPr>
          <w:rFonts w:ascii="Times New Roman" w:hAnsi="Times New Roman"/>
          <w:noProof/>
          <w:sz w:val="20"/>
          <w:szCs w:val="20"/>
        </w:rPr>
        <w:t>FMLik_260913_VPIPPSIPL</w:t>
      </w:r>
    </w:fldSimple>
    <w:r w:rsidR="00EC2923" w:rsidRPr="00EC2923">
      <w:rPr>
        <w:rFonts w:ascii="Times New Roman" w:hAnsi="Times New Roman"/>
        <w:sz w:val="20"/>
        <w:szCs w:val="20"/>
      </w:rPr>
      <w:t>; Likumprojekts "</w:t>
    </w:r>
    <w:r w:rsidR="00F27F2B" w:rsidRPr="00F27F2B">
      <w:rPr>
        <w:rFonts w:ascii="Times New Roman" w:hAnsi="Times New Roman"/>
        <w:sz w:val="20"/>
        <w:szCs w:val="20"/>
      </w:rPr>
      <w:t>Grozījumi Valsts un pašvaldību īpašuma privatizācijas un privatizācijas sertifikātu izmantošanas pabeigšanas likumā</w:t>
    </w:r>
    <w:r w:rsidR="00F27F2B" w:rsidRPr="00EC2923">
      <w:rPr>
        <w:rFonts w:ascii="Times New Roman" w:hAnsi="Times New Roman"/>
        <w:sz w:val="20"/>
        <w:szCs w:val="20"/>
      </w:rPr>
      <w:t xml:space="preserve"> </w:t>
    </w:r>
    <w:r w:rsidR="00EC2923" w:rsidRPr="00EC2923">
      <w:rPr>
        <w:rFonts w:ascii="Times New Roman" w:hAnsi="Times New Roman"/>
        <w:sz w:val="20"/>
        <w:szCs w:val="20"/>
      </w:rPr>
      <w:t>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91" w:rsidRPr="008852E2" w:rsidRDefault="007C3E42" w:rsidP="008852E2">
    <w:pPr>
      <w:spacing w:after="0" w:line="240" w:lineRule="auto"/>
      <w:jc w:val="both"/>
      <w:outlineLvl w:val="3"/>
      <w:rPr>
        <w:rFonts w:ascii="Times New Roman" w:eastAsia="Times New Roman" w:hAnsi="Times New Roman"/>
        <w:bCs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FMlik_041213_KRL</w:t>
    </w:r>
    <w:r>
      <w:rPr>
        <w:rFonts w:ascii="Times New Roman" w:hAnsi="Times New Roman"/>
        <w:sz w:val="20"/>
        <w:szCs w:val="20"/>
      </w:rPr>
      <w:fldChar w:fldCharType="end"/>
    </w:r>
    <w:r w:rsidR="00EC2923" w:rsidRPr="00EC2923">
      <w:rPr>
        <w:rFonts w:ascii="Times New Roman" w:hAnsi="Times New Roman"/>
        <w:sz w:val="20"/>
        <w:szCs w:val="20"/>
      </w:rPr>
      <w:t xml:space="preserve">; </w:t>
    </w:r>
    <w:r w:rsidR="00EC2923" w:rsidRPr="008852E2">
      <w:rPr>
        <w:rFonts w:ascii="Times New Roman" w:hAnsi="Times New Roman"/>
        <w:sz w:val="20"/>
        <w:szCs w:val="20"/>
      </w:rPr>
      <w:t>Likumprojekts "</w:t>
    </w:r>
    <w:r w:rsidR="008852E2" w:rsidRPr="008852E2">
      <w:rPr>
        <w:rFonts w:ascii="Times New Roman" w:hAnsi="Times New Roman"/>
        <w:sz w:val="20"/>
        <w:szCs w:val="20"/>
      </w:rPr>
      <w:t>Grozījums Kredītu reģistra likumā"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2C" w:rsidRDefault="00877E2C" w:rsidP="00585333">
      <w:pPr>
        <w:spacing w:after="0" w:line="240" w:lineRule="auto"/>
      </w:pPr>
      <w:r>
        <w:separator/>
      </w:r>
    </w:p>
  </w:footnote>
  <w:footnote w:type="continuationSeparator" w:id="0">
    <w:p w:rsidR="00877E2C" w:rsidRDefault="00877E2C" w:rsidP="0058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E9" w:rsidRPr="007D05E9" w:rsidRDefault="007D05E9" w:rsidP="007D05E9">
    <w:pPr>
      <w:pStyle w:val="Header"/>
      <w:jc w:val="center"/>
      <w:rPr>
        <w:rFonts w:ascii="Times New Roman" w:hAnsi="Times New Roman"/>
        <w:sz w:val="24"/>
        <w:szCs w:val="24"/>
      </w:rPr>
    </w:pPr>
    <w:r w:rsidRPr="007D05E9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7418"/>
    <w:multiLevelType w:val="hybridMultilevel"/>
    <w:tmpl w:val="B382F664"/>
    <w:lvl w:ilvl="0" w:tplc="6F989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5670B"/>
    <w:multiLevelType w:val="hybridMultilevel"/>
    <w:tmpl w:val="0852A3E8"/>
    <w:lvl w:ilvl="0" w:tplc="67D01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05500C"/>
    <w:multiLevelType w:val="multilevel"/>
    <w:tmpl w:val="B2A4E410"/>
    <w:lvl w:ilvl="0">
      <w:start w:val="1"/>
      <w:numFmt w:val="decimal"/>
      <w:pStyle w:val="Punkts"/>
      <w:lvlText w:val="%1.pants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Punkts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95"/>
    <w:rsid w:val="00016D41"/>
    <w:rsid w:val="00025F15"/>
    <w:rsid w:val="00054BBC"/>
    <w:rsid w:val="000654ED"/>
    <w:rsid w:val="00073584"/>
    <w:rsid w:val="00073E4F"/>
    <w:rsid w:val="0007590F"/>
    <w:rsid w:val="00075CD2"/>
    <w:rsid w:val="00084246"/>
    <w:rsid w:val="00090F7B"/>
    <w:rsid w:val="000A60C5"/>
    <w:rsid w:val="000B7E36"/>
    <w:rsid w:val="000E7097"/>
    <w:rsid w:val="001271EC"/>
    <w:rsid w:val="00142818"/>
    <w:rsid w:val="001C02D4"/>
    <w:rsid w:val="001C2ADE"/>
    <w:rsid w:val="001F5702"/>
    <w:rsid w:val="002276FE"/>
    <w:rsid w:val="00264F49"/>
    <w:rsid w:val="002762B1"/>
    <w:rsid w:val="00295771"/>
    <w:rsid w:val="002B1EDD"/>
    <w:rsid w:val="002C2EA7"/>
    <w:rsid w:val="002C7AAF"/>
    <w:rsid w:val="002D7F34"/>
    <w:rsid w:val="00320856"/>
    <w:rsid w:val="00331C70"/>
    <w:rsid w:val="0034012A"/>
    <w:rsid w:val="00355A99"/>
    <w:rsid w:val="0039471C"/>
    <w:rsid w:val="003B7F22"/>
    <w:rsid w:val="003E188B"/>
    <w:rsid w:val="003E77CD"/>
    <w:rsid w:val="003F0710"/>
    <w:rsid w:val="003F746F"/>
    <w:rsid w:val="00415D56"/>
    <w:rsid w:val="004648BF"/>
    <w:rsid w:val="00487BC4"/>
    <w:rsid w:val="0049472E"/>
    <w:rsid w:val="004D4994"/>
    <w:rsid w:val="004E593E"/>
    <w:rsid w:val="004F28C8"/>
    <w:rsid w:val="00543D87"/>
    <w:rsid w:val="00554BD8"/>
    <w:rsid w:val="0057653D"/>
    <w:rsid w:val="005823EF"/>
    <w:rsid w:val="00583339"/>
    <w:rsid w:val="00585333"/>
    <w:rsid w:val="005B5EC2"/>
    <w:rsid w:val="005F0D1B"/>
    <w:rsid w:val="00607336"/>
    <w:rsid w:val="0063444A"/>
    <w:rsid w:val="00635C88"/>
    <w:rsid w:val="006572FC"/>
    <w:rsid w:val="00661066"/>
    <w:rsid w:val="00673203"/>
    <w:rsid w:val="006845A9"/>
    <w:rsid w:val="006D6FC6"/>
    <w:rsid w:val="006E74A0"/>
    <w:rsid w:val="007300E3"/>
    <w:rsid w:val="00730FDD"/>
    <w:rsid w:val="00750ABA"/>
    <w:rsid w:val="00763D59"/>
    <w:rsid w:val="00790463"/>
    <w:rsid w:val="00797D2A"/>
    <w:rsid w:val="007C3E42"/>
    <w:rsid w:val="007C4F87"/>
    <w:rsid w:val="007C6DFA"/>
    <w:rsid w:val="007D05E9"/>
    <w:rsid w:val="007D1F5F"/>
    <w:rsid w:val="00815EA6"/>
    <w:rsid w:val="008322C6"/>
    <w:rsid w:val="00835980"/>
    <w:rsid w:val="00877E2C"/>
    <w:rsid w:val="008852E2"/>
    <w:rsid w:val="008929C3"/>
    <w:rsid w:val="008A6009"/>
    <w:rsid w:val="008C0995"/>
    <w:rsid w:val="008C255B"/>
    <w:rsid w:val="008D7A91"/>
    <w:rsid w:val="008F0B03"/>
    <w:rsid w:val="009311F8"/>
    <w:rsid w:val="00993E99"/>
    <w:rsid w:val="00995EAC"/>
    <w:rsid w:val="009A78D8"/>
    <w:rsid w:val="009D46A1"/>
    <w:rsid w:val="00A31588"/>
    <w:rsid w:val="00A43A37"/>
    <w:rsid w:val="00A7378C"/>
    <w:rsid w:val="00A93C3D"/>
    <w:rsid w:val="00AC6C98"/>
    <w:rsid w:val="00AD737D"/>
    <w:rsid w:val="00AE1336"/>
    <w:rsid w:val="00AE62BC"/>
    <w:rsid w:val="00AF748C"/>
    <w:rsid w:val="00B0403E"/>
    <w:rsid w:val="00B215E1"/>
    <w:rsid w:val="00B23BB1"/>
    <w:rsid w:val="00B512A0"/>
    <w:rsid w:val="00B72E50"/>
    <w:rsid w:val="00BC47A0"/>
    <w:rsid w:val="00BE2AE5"/>
    <w:rsid w:val="00BF2212"/>
    <w:rsid w:val="00C1549A"/>
    <w:rsid w:val="00C52A97"/>
    <w:rsid w:val="00C61602"/>
    <w:rsid w:val="00C67C24"/>
    <w:rsid w:val="00CB64C5"/>
    <w:rsid w:val="00CC7C28"/>
    <w:rsid w:val="00CE321D"/>
    <w:rsid w:val="00D009DF"/>
    <w:rsid w:val="00D41198"/>
    <w:rsid w:val="00D43F18"/>
    <w:rsid w:val="00D45BF1"/>
    <w:rsid w:val="00D63D63"/>
    <w:rsid w:val="00DB11AC"/>
    <w:rsid w:val="00DC10D6"/>
    <w:rsid w:val="00DC7825"/>
    <w:rsid w:val="00DD42EE"/>
    <w:rsid w:val="00DF112B"/>
    <w:rsid w:val="00E17BE4"/>
    <w:rsid w:val="00E6428C"/>
    <w:rsid w:val="00E955F6"/>
    <w:rsid w:val="00EA6995"/>
    <w:rsid w:val="00EC2923"/>
    <w:rsid w:val="00EC6D48"/>
    <w:rsid w:val="00ED1291"/>
    <w:rsid w:val="00EE342D"/>
    <w:rsid w:val="00F0761C"/>
    <w:rsid w:val="00F16272"/>
    <w:rsid w:val="00F27F2B"/>
    <w:rsid w:val="00F426B1"/>
    <w:rsid w:val="00F542BB"/>
    <w:rsid w:val="00F57459"/>
    <w:rsid w:val="00F81B3D"/>
    <w:rsid w:val="00F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4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6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6F"/>
    <w:rPr>
      <w:rFonts w:ascii="Tahoma" w:eastAsia="Calibri" w:hAnsi="Tahoma" w:cs="Tahoma"/>
      <w:sz w:val="16"/>
      <w:szCs w:val="16"/>
    </w:rPr>
  </w:style>
  <w:style w:type="paragraph" w:customStyle="1" w:styleId="Punkts">
    <w:name w:val="Punkts"/>
    <w:basedOn w:val="Normal"/>
    <w:uiPriority w:val="99"/>
    <w:rsid w:val="00661066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4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6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6F"/>
    <w:rPr>
      <w:rFonts w:ascii="Tahoma" w:eastAsia="Calibri" w:hAnsi="Tahoma" w:cs="Tahoma"/>
      <w:sz w:val="16"/>
      <w:szCs w:val="16"/>
    </w:rPr>
  </w:style>
  <w:style w:type="paragraph" w:customStyle="1" w:styleId="Punkts">
    <w:name w:val="Punkts"/>
    <w:basedOn w:val="Normal"/>
    <w:uiPriority w:val="99"/>
    <w:rsid w:val="00661066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arijs.Ozols@bank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ris.stepins@fm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3FEC-76EF-4BBD-BDB5-632E3B744CB8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2093E8-C871-45A1-BC08-43A5B8CA9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9995C-C685-44CD-801E-4C80EDCF5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7DE5A4-A3C8-4743-BB71-2D1A4650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"Grozījumi Kredītu reģistra likumā"</vt:lpstr>
    </vt:vector>
  </TitlesOfParts>
  <Company>Finanšu ministrija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"Grozījumi Kredītu reģistra likumā"</dc:title>
  <dc:subject>Likumprojekts</dc:subject>
  <dc:creator>maris.stepins@fm.gov.lv</dc:creator>
  <dc:description>67095490, maris.stepins@fm.gov.lv
H.Ozols
67022378, Harijs.Ozols@bank.lv
</dc:description>
  <cp:lastModifiedBy>Windows User</cp:lastModifiedBy>
  <cp:revision>19</cp:revision>
  <cp:lastPrinted>2013-09-30T11:37:00Z</cp:lastPrinted>
  <dcterms:created xsi:type="dcterms:W3CDTF">2013-12-02T14:32:00Z</dcterms:created>
  <dcterms:modified xsi:type="dcterms:W3CDTF">2013-12-06T08:40:00Z</dcterms:modified>
</cp:coreProperties>
</file>