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2F" w:rsidRPr="00EF7245" w:rsidRDefault="00AB372F" w:rsidP="00AB372F">
      <w:pPr>
        <w:jc w:val="right"/>
        <w:rPr>
          <w:i/>
          <w:sz w:val="26"/>
          <w:szCs w:val="26"/>
        </w:rPr>
      </w:pPr>
      <w:proofErr w:type="spellStart"/>
      <w:r w:rsidRPr="00EF7245">
        <w:rPr>
          <w:i/>
          <w:sz w:val="26"/>
          <w:szCs w:val="26"/>
          <w:u w:val="single"/>
        </w:rPr>
        <w:t>Precizētais</w:t>
      </w:r>
      <w:proofErr w:type="spellEnd"/>
      <w:r w:rsidRPr="00EF7245">
        <w:rPr>
          <w:i/>
          <w:sz w:val="26"/>
          <w:szCs w:val="26"/>
        </w:rPr>
        <w:t xml:space="preserve"> </w:t>
      </w:r>
      <w:proofErr w:type="spellStart"/>
      <w:r w:rsidRPr="00EF7245">
        <w:rPr>
          <w:i/>
          <w:sz w:val="26"/>
          <w:szCs w:val="26"/>
        </w:rPr>
        <w:t>projekts</w:t>
      </w:r>
      <w:proofErr w:type="spellEnd"/>
    </w:p>
    <w:p w:rsidR="00AB372F" w:rsidRPr="00EF7245" w:rsidRDefault="00AB372F" w:rsidP="00AB372F">
      <w:pPr>
        <w:rPr>
          <w:sz w:val="26"/>
          <w:szCs w:val="26"/>
        </w:rPr>
      </w:pPr>
    </w:p>
    <w:p w:rsidR="00AB372F" w:rsidRPr="00EF7245" w:rsidRDefault="00AB372F" w:rsidP="00AB372F">
      <w:pPr>
        <w:jc w:val="center"/>
        <w:rPr>
          <w:sz w:val="26"/>
          <w:szCs w:val="26"/>
        </w:rPr>
      </w:pPr>
      <w:r w:rsidRPr="00EF7245">
        <w:rPr>
          <w:sz w:val="26"/>
          <w:szCs w:val="26"/>
        </w:rPr>
        <w:t>LATVIJAS REPUBLIKAS MINISTRU KABINETS</w:t>
      </w:r>
    </w:p>
    <w:p w:rsidR="00AB372F" w:rsidRPr="00EF7245" w:rsidRDefault="00AB372F" w:rsidP="00AB372F">
      <w:pPr>
        <w:rPr>
          <w:sz w:val="26"/>
          <w:szCs w:val="26"/>
        </w:rPr>
      </w:pPr>
    </w:p>
    <w:p w:rsidR="00AB372F" w:rsidRPr="00EF7245" w:rsidRDefault="00F6532A" w:rsidP="00AB372F">
      <w:pPr>
        <w:rPr>
          <w:sz w:val="26"/>
          <w:szCs w:val="26"/>
        </w:rPr>
      </w:pPr>
      <w:r>
        <w:rPr>
          <w:sz w:val="26"/>
          <w:szCs w:val="26"/>
        </w:rPr>
        <w:t>2012</w:t>
      </w:r>
      <w:proofErr w:type="gramStart"/>
      <w:r w:rsidR="00AB372F" w:rsidRPr="00EF7245">
        <w:rPr>
          <w:sz w:val="26"/>
          <w:szCs w:val="26"/>
        </w:rPr>
        <w:t>.gada</w:t>
      </w:r>
      <w:proofErr w:type="gramEnd"/>
      <w:r w:rsidR="00AB372F" w:rsidRPr="00EF7245">
        <w:rPr>
          <w:sz w:val="26"/>
          <w:szCs w:val="26"/>
        </w:rPr>
        <w:t xml:space="preserve"> _________</w:t>
      </w:r>
      <w:r w:rsidR="00AB372F" w:rsidRPr="00EF7245">
        <w:rPr>
          <w:sz w:val="26"/>
          <w:szCs w:val="26"/>
        </w:rPr>
        <w:tab/>
      </w:r>
      <w:r w:rsidR="00AB372F" w:rsidRPr="00EF7245">
        <w:rPr>
          <w:sz w:val="26"/>
          <w:szCs w:val="26"/>
        </w:rPr>
        <w:tab/>
      </w:r>
      <w:r w:rsidR="00AB372F" w:rsidRPr="00EF7245">
        <w:rPr>
          <w:sz w:val="26"/>
          <w:szCs w:val="26"/>
        </w:rPr>
        <w:tab/>
      </w:r>
      <w:r w:rsidR="00AB372F" w:rsidRPr="00EF7245">
        <w:rPr>
          <w:sz w:val="26"/>
          <w:szCs w:val="26"/>
        </w:rPr>
        <w:tab/>
      </w:r>
      <w:r w:rsidR="00AB372F" w:rsidRPr="00EF7245">
        <w:rPr>
          <w:sz w:val="26"/>
          <w:szCs w:val="26"/>
        </w:rPr>
        <w:tab/>
      </w:r>
      <w:r w:rsidR="00AB372F" w:rsidRPr="00EF7245">
        <w:rPr>
          <w:sz w:val="26"/>
          <w:szCs w:val="26"/>
        </w:rPr>
        <w:tab/>
      </w:r>
      <w:proofErr w:type="spellStart"/>
      <w:r w:rsidR="00AB372F" w:rsidRPr="00EF7245">
        <w:rPr>
          <w:sz w:val="26"/>
          <w:szCs w:val="26"/>
        </w:rPr>
        <w:t>Rīkojums</w:t>
      </w:r>
      <w:proofErr w:type="spellEnd"/>
      <w:r w:rsidR="00AB372F" w:rsidRPr="00EF7245">
        <w:rPr>
          <w:sz w:val="26"/>
          <w:szCs w:val="26"/>
        </w:rPr>
        <w:t xml:space="preserve"> Nr.</w:t>
      </w:r>
    </w:p>
    <w:p w:rsidR="00AB372F" w:rsidRPr="00EF7245" w:rsidRDefault="00AB372F" w:rsidP="00AB372F">
      <w:pPr>
        <w:rPr>
          <w:sz w:val="26"/>
          <w:szCs w:val="26"/>
        </w:rPr>
      </w:pPr>
      <w:proofErr w:type="spellStart"/>
      <w:r w:rsidRPr="00EF7245">
        <w:rPr>
          <w:sz w:val="26"/>
          <w:szCs w:val="26"/>
        </w:rPr>
        <w:t>Rīgā</w:t>
      </w:r>
      <w:proofErr w:type="spellEnd"/>
      <w:r w:rsidRPr="00EF7245">
        <w:rPr>
          <w:sz w:val="26"/>
          <w:szCs w:val="26"/>
        </w:rPr>
        <w:tab/>
      </w:r>
      <w:r w:rsidRPr="00EF7245">
        <w:rPr>
          <w:sz w:val="26"/>
          <w:szCs w:val="26"/>
        </w:rPr>
        <w:tab/>
      </w:r>
      <w:r w:rsidRPr="00EF7245">
        <w:rPr>
          <w:sz w:val="26"/>
          <w:szCs w:val="26"/>
        </w:rPr>
        <w:tab/>
      </w:r>
      <w:r w:rsidRPr="00EF7245">
        <w:rPr>
          <w:sz w:val="26"/>
          <w:szCs w:val="26"/>
        </w:rPr>
        <w:tab/>
      </w:r>
      <w:r w:rsidRPr="00EF7245">
        <w:rPr>
          <w:sz w:val="26"/>
          <w:szCs w:val="26"/>
        </w:rPr>
        <w:tab/>
      </w:r>
      <w:r w:rsidRPr="00EF7245">
        <w:rPr>
          <w:sz w:val="26"/>
          <w:szCs w:val="26"/>
        </w:rPr>
        <w:tab/>
      </w:r>
      <w:r w:rsidRPr="00EF7245">
        <w:rPr>
          <w:sz w:val="26"/>
          <w:szCs w:val="26"/>
        </w:rPr>
        <w:tab/>
      </w:r>
      <w:r w:rsidRPr="00EF7245">
        <w:rPr>
          <w:sz w:val="26"/>
          <w:szCs w:val="26"/>
        </w:rPr>
        <w:tab/>
      </w:r>
      <w:r w:rsidRPr="00EF7245">
        <w:rPr>
          <w:sz w:val="26"/>
          <w:szCs w:val="26"/>
        </w:rPr>
        <w:tab/>
        <w:t>(</w:t>
      </w:r>
      <w:proofErr w:type="spellStart"/>
      <w:proofErr w:type="gramStart"/>
      <w:r w:rsidRPr="00EF7245">
        <w:rPr>
          <w:sz w:val="26"/>
          <w:szCs w:val="26"/>
        </w:rPr>
        <w:t>prot</w:t>
      </w:r>
      <w:proofErr w:type="gramEnd"/>
      <w:r w:rsidRPr="00EF7245">
        <w:rPr>
          <w:sz w:val="26"/>
          <w:szCs w:val="26"/>
        </w:rPr>
        <w:t>.</w:t>
      </w:r>
      <w:proofErr w:type="spellEnd"/>
      <w:r w:rsidRPr="00EF7245">
        <w:rPr>
          <w:sz w:val="26"/>
          <w:szCs w:val="26"/>
        </w:rPr>
        <w:t xml:space="preserve"> </w:t>
      </w:r>
      <w:proofErr w:type="gramStart"/>
      <w:r w:rsidRPr="00EF7245">
        <w:rPr>
          <w:sz w:val="26"/>
          <w:szCs w:val="26"/>
        </w:rPr>
        <w:t>Nr.</w:t>
      </w:r>
      <w:proofErr w:type="gramEnd"/>
      <w:r w:rsidRPr="00EF7245">
        <w:rPr>
          <w:sz w:val="26"/>
          <w:szCs w:val="26"/>
        </w:rPr>
        <w:t xml:space="preserve">            .§)</w:t>
      </w:r>
    </w:p>
    <w:p w:rsidR="00AB372F" w:rsidRPr="00EF7245" w:rsidRDefault="00AB372F" w:rsidP="00AB372F">
      <w:pPr>
        <w:rPr>
          <w:sz w:val="26"/>
          <w:szCs w:val="26"/>
        </w:rPr>
      </w:pPr>
    </w:p>
    <w:p w:rsidR="00AB372F" w:rsidRPr="00EF7245" w:rsidRDefault="00AB372F" w:rsidP="00AB372F">
      <w:pPr>
        <w:jc w:val="center"/>
        <w:rPr>
          <w:sz w:val="26"/>
          <w:szCs w:val="26"/>
          <w:u w:val="single"/>
          <w:lang w:val="lv-LV"/>
        </w:rPr>
      </w:pPr>
      <w:r w:rsidRPr="00EF7245">
        <w:rPr>
          <w:b/>
          <w:sz w:val="26"/>
          <w:szCs w:val="26"/>
          <w:u w:val="single"/>
          <w:lang w:val="lv-LV"/>
        </w:rPr>
        <w:t>Par Rīgas pilsētas nekustamo īpašumu pārņemšanu valsts īpašumā</w:t>
      </w:r>
    </w:p>
    <w:p w:rsidR="00AB372F" w:rsidRPr="00EF7245" w:rsidRDefault="00AB372F" w:rsidP="00AB372F">
      <w:pPr>
        <w:pStyle w:val="ListParagraph"/>
        <w:tabs>
          <w:tab w:val="left" w:pos="6804"/>
        </w:tabs>
        <w:ind w:left="0"/>
        <w:jc w:val="both"/>
        <w:rPr>
          <w:sz w:val="26"/>
          <w:szCs w:val="26"/>
        </w:rPr>
      </w:pPr>
    </w:p>
    <w:p w:rsidR="00AB372F" w:rsidRPr="00EF7245" w:rsidRDefault="00ED55E3" w:rsidP="00AB372F">
      <w:pPr>
        <w:spacing w:before="120"/>
        <w:ind w:firstLine="284"/>
        <w:jc w:val="both"/>
        <w:rPr>
          <w:sz w:val="26"/>
          <w:szCs w:val="26"/>
          <w:lang w:val="lv-LV" w:eastAsia="lv-LV"/>
        </w:rPr>
      </w:pPr>
      <w:r w:rsidRPr="00EF7245">
        <w:rPr>
          <w:sz w:val="26"/>
          <w:szCs w:val="26"/>
          <w:u w:val="single"/>
          <w:lang w:val="lv-LV" w:eastAsia="lv-LV"/>
        </w:rPr>
        <w:t>1</w:t>
      </w:r>
      <w:r w:rsidR="00AB372F" w:rsidRPr="00EF7245">
        <w:rPr>
          <w:sz w:val="26"/>
          <w:szCs w:val="26"/>
          <w:u w:val="single"/>
          <w:lang w:val="lv-LV" w:eastAsia="lv-LV"/>
        </w:rPr>
        <w:t>.</w:t>
      </w:r>
      <w:r w:rsidR="00AB372F" w:rsidRPr="00EF7245">
        <w:rPr>
          <w:sz w:val="26"/>
          <w:szCs w:val="26"/>
          <w:lang w:val="lv-LV" w:eastAsia="lv-LV"/>
        </w:rPr>
        <w:t xml:space="preserve"> Pārņemt valsts īpašumā un nodot Veselības ministrijas valdījumā nekustamos īpašumus, kas ierakstīti zemesgrāmatā uz Rīgas pilsētas pašvaldības vārda un ko Rīgas pilsētas pašvaldība saskaņā ar Publiskas personas mantas atsavināšanas likuma 42.panta </w:t>
      </w:r>
      <w:r w:rsidRPr="00EF7245">
        <w:rPr>
          <w:sz w:val="26"/>
          <w:szCs w:val="26"/>
          <w:u w:val="single"/>
          <w:lang w:val="lv-LV" w:eastAsia="lv-LV"/>
        </w:rPr>
        <w:t xml:space="preserve"> </w:t>
      </w:r>
      <w:r w:rsidR="00932E2C" w:rsidRPr="00932E2C">
        <w:rPr>
          <w:u w:val="single"/>
          <w:lang w:val="lv-LV"/>
        </w:rPr>
        <w:t>2</w:t>
      </w:r>
      <w:r w:rsidR="00932E2C" w:rsidRPr="00932E2C">
        <w:rPr>
          <w:u w:val="single"/>
          <w:vertAlign w:val="superscript"/>
          <w:lang w:val="lv-LV"/>
        </w:rPr>
        <w:t>2</w:t>
      </w:r>
      <w:r w:rsidR="00932E2C">
        <w:rPr>
          <w:u w:val="single"/>
          <w:lang w:val="lv-LV"/>
        </w:rPr>
        <w:t>. </w:t>
      </w:r>
      <w:r w:rsidRPr="00EF7245">
        <w:rPr>
          <w:sz w:val="26"/>
          <w:szCs w:val="26"/>
          <w:u w:val="single"/>
          <w:lang w:val="lv-LV" w:eastAsia="lv-LV"/>
        </w:rPr>
        <w:t>daļu</w:t>
      </w:r>
      <w:r w:rsidR="00AB372F" w:rsidRPr="00EF7245">
        <w:rPr>
          <w:sz w:val="26"/>
          <w:szCs w:val="26"/>
          <w:lang w:val="lv-LV" w:eastAsia="lv-LV"/>
        </w:rPr>
        <w:t xml:space="preserve"> un 43.pantu nodod valstij bez atlīdzības:</w:t>
      </w:r>
    </w:p>
    <w:p w:rsidR="00AB372F" w:rsidRPr="00EF7245" w:rsidRDefault="00ED55E3" w:rsidP="00AB372F">
      <w:pPr>
        <w:widowControl w:val="0"/>
        <w:autoSpaceDE w:val="0"/>
        <w:autoSpaceDN w:val="0"/>
        <w:adjustRightInd w:val="0"/>
        <w:spacing w:before="120"/>
        <w:ind w:firstLine="284"/>
        <w:jc w:val="both"/>
        <w:rPr>
          <w:sz w:val="26"/>
          <w:szCs w:val="26"/>
          <w:lang w:val="lv-LV"/>
        </w:rPr>
      </w:pPr>
      <w:r w:rsidRPr="00EF7245">
        <w:rPr>
          <w:sz w:val="26"/>
          <w:szCs w:val="26"/>
          <w:u w:val="single"/>
          <w:lang w:val="lv-LV"/>
        </w:rPr>
        <w:t>1</w:t>
      </w:r>
      <w:r w:rsidR="00AB372F" w:rsidRPr="00EF7245">
        <w:rPr>
          <w:sz w:val="26"/>
          <w:szCs w:val="26"/>
          <w:u w:val="single"/>
          <w:lang w:val="lv-LV"/>
        </w:rPr>
        <w:t>.1.</w:t>
      </w:r>
      <w:r w:rsidR="00AB372F" w:rsidRPr="00EF7245">
        <w:rPr>
          <w:sz w:val="26"/>
          <w:szCs w:val="26"/>
          <w:lang w:val="lv-LV"/>
        </w:rPr>
        <w:t xml:space="preserve"> nekustamo īpašumu (nekustamā īpašuma kadastra nr.0100 017 0147) - zemes vienību (zemes vienības kadastra apzīmējums 0100 017 0147) </w:t>
      </w:r>
      <w:smartTag w:uri="urn:schemas-microsoft-com:office:smarttags" w:element="metricconverter">
        <w:smartTagPr>
          <w:attr w:name="ProductID" w:val="25 658 m2"/>
        </w:smartTagPr>
        <w:r w:rsidR="00AB372F" w:rsidRPr="00EF7245">
          <w:rPr>
            <w:sz w:val="26"/>
            <w:szCs w:val="26"/>
            <w:lang w:val="lv-LV"/>
          </w:rPr>
          <w:t>25 658 m</w:t>
        </w:r>
        <w:r w:rsidR="00AB372F" w:rsidRPr="00EF7245">
          <w:rPr>
            <w:sz w:val="26"/>
            <w:szCs w:val="26"/>
            <w:vertAlign w:val="superscript"/>
            <w:lang w:val="lv-LV"/>
          </w:rPr>
          <w:t>2</w:t>
        </w:r>
      </w:smartTag>
      <w:r w:rsidR="00AB372F" w:rsidRPr="00EF7245">
        <w:rPr>
          <w:sz w:val="26"/>
          <w:szCs w:val="26"/>
          <w:vertAlign w:val="superscript"/>
          <w:lang w:val="lv-LV"/>
        </w:rPr>
        <w:t xml:space="preserve"> </w:t>
      </w:r>
      <w:r w:rsidR="00AB372F" w:rsidRPr="00EF7245">
        <w:rPr>
          <w:sz w:val="26"/>
          <w:szCs w:val="26"/>
          <w:lang w:val="lv-LV"/>
        </w:rPr>
        <w:t xml:space="preserve">platībā un deviņas būves (būvju kadastra apzīmējumi 0100 017 0147 001, 0100 017 0147 002, 0100 017 0147 003, 0100 017 0147 004, 0100 017 0147 005, 0100 017 0147 006, 0100 017 0147 007, 0100 017 0147 008 un 0100 017 0147 009) - Duntes ielā 8, Rīgā; </w:t>
      </w:r>
    </w:p>
    <w:p w:rsidR="00AB372F" w:rsidRPr="00EF7245" w:rsidRDefault="00ED55E3" w:rsidP="00AB372F">
      <w:pPr>
        <w:widowControl w:val="0"/>
        <w:autoSpaceDE w:val="0"/>
        <w:autoSpaceDN w:val="0"/>
        <w:adjustRightInd w:val="0"/>
        <w:spacing w:before="120"/>
        <w:ind w:firstLine="284"/>
        <w:jc w:val="both"/>
        <w:rPr>
          <w:sz w:val="26"/>
          <w:szCs w:val="26"/>
          <w:lang w:val="lv-LV"/>
        </w:rPr>
      </w:pPr>
      <w:r w:rsidRPr="00EF7245">
        <w:rPr>
          <w:sz w:val="26"/>
          <w:szCs w:val="26"/>
          <w:u w:val="single"/>
          <w:lang w:val="lv-LV"/>
        </w:rPr>
        <w:t>1</w:t>
      </w:r>
      <w:r w:rsidR="00AB372F" w:rsidRPr="00EF7245">
        <w:rPr>
          <w:sz w:val="26"/>
          <w:szCs w:val="26"/>
          <w:u w:val="single"/>
          <w:lang w:val="lv-LV"/>
        </w:rPr>
        <w:t>.2.</w:t>
      </w:r>
      <w:r w:rsidR="00AB372F" w:rsidRPr="00EF7245">
        <w:rPr>
          <w:sz w:val="26"/>
          <w:szCs w:val="26"/>
          <w:lang w:val="lv-LV"/>
        </w:rPr>
        <w:t xml:space="preserve"> nekustamo īpašumu (nekustamā īpašuma kadastra nr.0100 093 0684) - zemes vienību (zemes vienības kadastra apzīmējums 0100 093 0684) </w:t>
      </w:r>
      <w:smartTag w:uri="urn:schemas-microsoft-com:office:smarttags" w:element="metricconverter">
        <w:smartTagPr>
          <w:attr w:name="ProductID" w:val="5168 m2"/>
        </w:smartTagPr>
        <w:r w:rsidR="00AB372F" w:rsidRPr="00EF7245">
          <w:rPr>
            <w:sz w:val="26"/>
            <w:szCs w:val="26"/>
            <w:lang w:val="lv-LV"/>
          </w:rPr>
          <w:t>5168 m</w:t>
        </w:r>
        <w:r w:rsidR="00AB372F" w:rsidRPr="00EF7245">
          <w:rPr>
            <w:sz w:val="26"/>
            <w:szCs w:val="26"/>
            <w:vertAlign w:val="superscript"/>
            <w:lang w:val="lv-LV"/>
          </w:rPr>
          <w:t>2</w:t>
        </w:r>
      </w:smartTag>
      <w:r w:rsidR="00AB372F" w:rsidRPr="00EF7245">
        <w:rPr>
          <w:sz w:val="26"/>
          <w:szCs w:val="26"/>
          <w:vertAlign w:val="superscript"/>
          <w:lang w:val="lv-LV"/>
        </w:rPr>
        <w:t xml:space="preserve"> </w:t>
      </w:r>
      <w:r w:rsidR="00AB372F" w:rsidRPr="00EF7245">
        <w:rPr>
          <w:sz w:val="26"/>
          <w:szCs w:val="26"/>
          <w:lang w:val="lv-LV"/>
        </w:rPr>
        <w:t>platībā un būvi (būves kadastra apzīmējums 0100 093 0684 001) - Anniņmuižas bulvārī 89, Rīgā;</w:t>
      </w:r>
    </w:p>
    <w:p w:rsidR="00AB372F" w:rsidRPr="00EF7245" w:rsidRDefault="00ED55E3" w:rsidP="00AB372F">
      <w:pPr>
        <w:widowControl w:val="0"/>
        <w:autoSpaceDE w:val="0"/>
        <w:autoSpaceDN w:val="0"/>
        <w:adjustRightInd w:val="0"/>
        <w:spacing w:before="120"/>
        <w:ind w:firstLine="284"/>
        <w:jc w:val="both"/>
        <w:rPr>
          <w:sz w:val="26"/>
          <w:szCs w:val="26"/>
          <w:lang w:val="lv-LV"/>
        </w:rPr>
      </w:pPr>
      <w:r w:rsidRPr="00EF7245">
        <w:rPr>
          <w:sz w:val="26"/>
          <w:szCs w:val="26"/>
          <w:u w:val="single"/>
          <w:lang w:val="lv-LV"/>
        </w:rPr>
        <w:t>1</w:t>
      </w:r>
      <w:r w:rsidR="00AB372F" w:rsidRPr="00EF7245">
        <w:rPr>
          <w:sz w:val="26"/>
          <w:szCs w:val="26"/>
          <w:u w:val="single"/>
          <w:lang w:val="lv-LV"/>
        </w:rPr>
        <w:t>.3.</w:t>
      </w:r>
      <w:r w:rsidR="00AB372F" w:rsidRPr="00EF7245">
        <w:rPr>
          <w:sz w:val="26"/>
          <w:szCs w:val="26"/>
          <w:lang w:val="lv-LV"/>
        </w:rPr>
        <w:t xml:space="preserve"> nekustamo īpašumu (nekustamā īpašuma kadastra nr.0100 070 0927) - zemes vienību (zemes vienības kadastra apzīmējums 0100 070 0927) </w:t>
      </w:r>
      <w:smartTag w:uri="urn:schemas-microsoft-com:office:smarttags" w:element="metricconverter">
        <w:smartTagPr>
          <w:attr w:name="ProductID" w:val="3423 m2"/>
        </w:smartTagPr>
        <w:r w:rsidR="00AB372F" w:rsidRPr="00EF7245">
          <w:rPr>
            <w:sz w:val="26"/>
            <w:szCs w:val="26"/>
            <w:lang w:val="lv-LV"/>
          </w:rPr>
          <w:t>3423 m</w:t>
        </w:r>
        <w:r w:rsidR="00AB372F" w:rsidRPr="00EF7245">
          <w:rPr>
            <w:sz w:val="26"/>
            <w:szCs w:val="26"/>
            <w:vertAlign w:val="superscript"/>
            <w:lang w:val="lv-LV"/>
          </w:rPr>
          <w:t>2</w:t>
        </w:r>
      </w:smartTag>
      <w:r w:rsidR="00AB372F" w:rsidRPr="00EF7245">
        <w:rPr>
          <w:sz w:val="26"/>
          <w:szCs w:val="26"/>
          <w:vertAlign w:val="superscript"/>
          <w:lang w:val="lv-LV"/>
        </w:rPr>
        <w:t xml:space="preserve"> </w:t>
      </w:r>
      <w:r w:rsidR="00AB372F" w:rsidRPr="00EF7245">
        <w:rPr>
          <w:sz w:val="26"/>
          <w:szCs w:val="26"/>
          <w:lang w:val="lv-LV"/>
        </w:rPr>
        <w:t>platībā un būvi (būves kadastra apzīmējums 0100 070 0927 001) - Nīcgales ielā 7 (b/n), Rīgā.</w:t>
      </w:r>
    </w:p>
    <w:p w:rsidR="00AB372F" w:rsidRPr="00EF7245" w:rsidRDefault="00ED55E3" w:rsidP="00AB372F">
      <w:pPr>
        <w:widowControl w:val="0"/>
        <w:autoSpaceDE w:val="0"/>
        <w:autoSpaceDN w:val="0"/>
        <w:adjustRightInd w:val="0"/>
        <w:spacing w:before="120"/>
        <w:ind w:firstLine="284"/>
        <w:jc w:val="both"/>
        <w:rPr>
          <w:sz w:val="26"/>
          <w:szCs w:val="26"/>
          <w:lang w:val="lv-LV"/>
        </w:rPr>
      </w:pPr>
      <w:r w:rsidRPr="00EF7245">
        <w:rPr>
          <w:sz w:val="26"/>
          <w:szCs w:val="26"/>
          <w:u w:val="single"/>
          <w:lang w:val="lv-LV"/>
        </w:rPr>
        <w:t>2</w:t>
      </w:r>
      <w:r w:rsidR="00AB372F" w:rsidRPr="00EF7245">
        <w:rPr>
          <w:sz w:val="26"/>
          <w:szCs w:val="26"/>
          <w:u w:val="single"/>
          <w:lang w:val="lv-LV"/>
        </w:rPr>
        <w:t>.</w:t>
      </w:r>
      <w:r w:rsidR="00AB372F" w:rsidRPr="00EF7245">
        <w:rPr>
          <w:sz w:val="26"/>
          <w:szCs w:val="26"/>
          <w:lang w:val="lv-LV"/>
        </w:rPr>
        <w:t xml:space="preserve"> Veselības ministrijai </w:t>
      </w:r>
      <w:r w:rsidRPr="00EF7245">
        <w:rPr>
          <w:sz w:val="26"/>
          <w:szCs w:val="26"/>
          <w:lang w:val="lv-LV"/>
        </w:rPr>
        <w:t>šā rīkojuma 1</w:t>
      </w:r>
      <w:r w:rsidR="00AB372F" w:rsidRPr="00EF7245">
        <w:rPr>
          <w:sz w:val="26"/>
          <w:szCs w:val="26"/>
          <w:lang w:val="lv-LV"/>
        </w:rPr>
        <w:t xml:space="preserve">.punktā minētos nekustamos īpašumus: </w:t>
      </w:r>
    </w:p>
    <w:p w:rsidR="00AB372F" w:rsidRPr="00EF7245" w:rsidRDefault="00ED55E3" w:rsidP="00AB372F">
      <w:pPr>
        <w:widowControl w:val="0"/>
        <w:autoSpaceDE w:val="0"/>
        <w:autoSpaceDN w:val="0"/>
        <w:adjustRightInd w:val="0"/>
        <w:spacing w:before="120"/>
        <w:ind w:firstLine="284"/>
        <w:jc w:val="both"/>
        <w:rPr>
          <w:sz w:val="26"/>
          <w:szCs w:val="26"/>
          <w:lang w:val="lv-LV"/>
        </w:rPr>
      </w:pPr>
      <w:r w:rsidRPr="00EF7245">
        <w:rPr>
          <w:sz w:val="26"/>
          <w:szCs w:val="26"/>
          <w:u w:val="single"/>
          <w:lang w:val="lv-LV"/>
        </w:rPr>
        <w:t>2</w:t>
      </w:r>
      <w:r w:rsidR="00AB372F" w:rsidRPr="00EF7245">
        <w:rPr>
          <w:sz w:val="26"/>
          <w:szCs w:val="26"/>
          <w:u w:val="single"/>
          <w:lang w:val="lv-LV"/>
        </w:rPr>
        <w:t>.1.</w:t>
      </w:r>
      <w:r w:rsidR="00AB372F" w:rsidRPr="00EF7245">
        <w:rPr>
          <w:sz w:val="26"/>
          <w:szCs w:val="26"/>
          <w:lang w:val="lv-LV"/>
        </w:rPr>
        <w:t xml:space="preserve"> saskaņā ar Publiskas personas mantas atsavināšanas likuma 42.panta </w:t>
      </w:r>
      <w:r w:rsidR="00B87A7A" w:rsidRPr="00932E2C">
        <w:rPr>
          <w:u w:val="single"/>
          <w:lang w:val="lv-LV"/>
        </w:rPr>
        <w:t>2</w:t>
      </w:r>
      <w:r w:rsidR="00B87A7A" w:rsidRPr="00932E2C">
        <w:rPr>
          <w:u w:val="single"/>
          <w:vertAlign w:val="superscript"/>
          <w:lang w:val="lv-LV"/>
        </w:rPr>
        <w:t>2</w:t>
      </w:r>
      <w:r w:rsidR="00B87A7A">
        <w:rPr>
          <w:u w:val="single"/>
          <w:lang w:val="lv-LV"/>
        </w:rPr>
        <w:t>. </w:t>
      </w:r>
      <w:r w:rsidR="00B87A7A" w:rsidRPr="00EF7245">
        <w:rPr>
          <w:sz w:val="26"/>
          <w:szCs w:val="26"/>
          <w:u w:val="single"/>
          <w:lang w:val="lv-LV" w:eastAsia="lv-LV"/>
        </w:rPr>
        <w:t>daļu</w:t>
      </w:r>
      <w:r w:rsidR="00B87A7A" w:rsidRPr="00EF7245">
        <w:rPr>
          <w:sz w:val="26"/>
          <w:szCs w:val="26"/>
          <w:lang w:val="lv-LV" w:eastAsia="lv-LV"/>
        </w:rPr>
        <w:t xml:space="preserve"> </w:t>
      </w:r>
      <w:r w:rsidR="00AB372F" w:rsidRPr="00EF7245">
        <w:rPr>
          <w:sz w:val="26"/>
          <w:szCs w:val="26"/>
          <w:lang w:val="lv-LV"/>
        </w:rPr>
        <w:t>iz</w:t>
      </w:r>
      <w:r w:rsidR="00B87A7A">
        <w:rPr>
          <w:sz w:val="26"/>
          <w:szCs w:val="26"/>
          <w:lang w:val="lv-LV"/>
        </w:rPr>
        <w:t>mantot valsts pārvaldes funkcijas</w:t>
      </w:r>
      <w:r w:rsidR="00AB372F" w:rsidRPr="00EF7245">
        <w:rPr>
          <w:sz w:val="26"/>
          <w:szCs w:val="26"/>
          <w:lang w:val="lv-LV"/>
        </w:rPr>
        <w:t xml:space="preserve"> </w:t>
      </w:r>
      <w:r w:rsidR="00B87A7A">
        <w:rPr>
          <w:sz w:val="26"/>
          <w:szCs w:val="26"/>
          <w:lang w:val="lv-LV"/>
        </w:rPr>
        <w:t xml:space="preserve">- neatliekamās </w:t>
      </w:r>
      <w:r w:rsidR="00AB372F" w:rsidRPr="00EF7245">
        <w:rPr>
          <w:sz w:val="26"/>
          <w:szCs w:val="26"/>
          <w:lang w:val="lv-LV"/>
        </w:rPr>
        <w:t>medicīniskā</w:t>
      </w:r>
      <w:r w:rsidR="00B87A7A">
        <w:rPr>
          <w:sz w:val="26"/>
          <w:szCs w:val="26"/>
          <w:lang w:val="lv-LV"/>
        </w:rPr>
        <w:t>s palīdzības</w:t>
      </w:r>
      <w:r w:rsidR="00AB372F" w:rsidRPr="00EF7245">
        <w:rPr>
          <w:sz w:val="26"/>
          <w:szCs w:val="26"/>
          <w:lang w:val="lv-LV"/>
        </w:rPr>
        <w:t xml:space="preserve"> īstenošanai;</w:t>
      </w:r>
    </w:p>
    <w:p w:rsidR="00AB372F" w:rsidRPr="00EF7245" w:rsidRDefault="00ED55E3" w:rsidP="00AB372F">
      <w:pPr>
        <w:widowControl w:val="0"/>
        <w:autoSpaceDE w:val="0"/>
        <w:autoSpaceDN w:val="0"/>
        <w:adjustRightInd w:val="0"/>
        <w:spacing w:before="120"/>
        <w:ind w:firstLine="284"/>
        <w:jc w:val="both"/>
        <w:rPr>
          <w:sz w:val="26"/>
          <w:szCs w:val="26"/>
          <w:lang w:val="lv-LV" w:eastAsia="lv-LV"/>
        </w:rPr>
      </w:pPr>
      <w:r w:rsidRPr="00EF7245">
        <w:rPr>
          <w:sz w:val="26"/>
          <w:szCs w:val="26"/>
          <w:u w:val="single"/>
          <w:lang w:val="lv-LV"/>
        </w:rPr>
        <w:t>2</w:t>
      </w:r>
      <w:r w:rsidR="00AB372F" w:rsidRPr="00EF7245">
        <w:rPr>
          <w:sz w:val="26"/>
          <w:szCs w:val="26"/>
          <w:u w:val="single"/>
          <w:lang w:val="lv-LV"/>
        </w:rPr>
        <w:t>.2.</w:t>
      </w:r>
      <w:r w:rsidR="00AB372F" w:rsidRPr="00EF7245">
        <w:rPr>
          <w:sz w:val="26"/>
          <w:szCs w:val="26"/>
          <w:lang w:val="lv-LV"/>
        </w:rPr>
        <w:t xml:space="preserve"> </w:t>
      </w:r>
      <w:r w:rsidR="00AB372F" w:rsidRPr="00EF7245">
        <w:rPr>
          <w:sz w:val="26"/>
          <w:szCs w:val="26"/>
          <w:lang w:val="lv-LV" w:eastAsia="lv-LV"/>
        </w:rPr>
        <w:t>normatīvajos aktos noteiktajā kārtībā ierakstīt zemesgrāmatā uz valsts vārda Veselības ministrijas personā.</w:t>
      </w:r>
    </w:p>
    <w:p w:rsidR="00EF7245" w:rsidRPr="00EF7245" w:rsidRDefault="00B87A7A" w:rsidP="00EF7245">
      <w:pPr>
        <w:widowControl w:val="0"/>
        <w:autoSpaceDE w:val="0"/>
        <w:autoSpaceDN w:val="0"/>
        <w:adjustRightInd w:val="0"/>
        <w:spacing w:before="120"/>
        <w:ind w:firstLine="284"/>
        <w:jc w:val="both"/>
        <w:rPr>
          <w:sz w:val="26"/>
          <w:szCs w:val="26"/>
          <w:u w:val="single"/>
          <w:lang w:val="lv-LV"/>
        </w:rPr>
      </w:pPr>
      <w:r>
        <w:rPr>
          <w:sz w:val="26"/>
          <w:szCs w:val="26"/>
          <w:u w:val="single"/>
          <w:lang w:val="lv-LV"/>
        </w:rPr>
        <w:t>2</w:t>
      </w:r>
      <w:r w:rsidR="00EF7245" w:rsidRPr="00EF7245">
        <w:rPr>
          <w:sz w:val="26"/>
          <w:szCs w:val="26"/>
          <w:u w:val="single"/>
          <w:lang w:val="lv-LV"/>
        </w:rPr>
        <w:t>.</w:t>
      </w:r>
      <w:r>
        <w:rPr>
          <w:sz w:val="26"/>
          <w:szCs w:val="26"/>
          <w:u w:val="single"/>
          <w:lang w:val="lv-LV"/>
        </w:rPr>
        <w:t>3</w:t>
      </w:r>
      <w:r w:rsidR="00EF7245" w:rsidRPr="00EF7245">
        <w:rPr>
          <w:sz w:val="26"/>
          <w:szCs w:val="26"/>
          <w:u w:val="single"/>
          <w:lang w:val="lv-LV"/>
        </w:rPr>
        <w:t>. bez atlīdzības nodot pašvaldībai, ja tie vairs netie</w:t>
      </w:r>
      <w:r>
        <w:rPr>
          <w:sz w:val="26"/>
          <w:szCs w:val="26"/>
          <w:u w:val="single"/>
          <w:lang w:val="lv-LV"/>
        </w:rPr>
        <w:t xml:space="preserve">k izmantoti šā rīkojuma 2.1. </w:t>
      </w:r>
      <w:r w:rsidR="00EF7245" w:rsidRPr="00EF7245">
        <w:rPr>
          <w:sz w:val="26"/>
          <w:szCs w:val="26"/>
          <w:u w:val="single"/>
          <w:lang w:val="lv-LV"/>
        </w:rPr>
        <w:t>apakšpunkt</w:t>
      </w:r>
      <w:r>
        <w:rPr>
          <w:sz w:val="26"/>
          <w:szCs w:val="26"/>
          <w:u w:val="single"/>
          <w:lang w:val="lv-LV"/>
        </w:rPr>
        <w:t>ā minētās</w:t>
      </w:r>
      <w:r w:rsidR="00EF7245" w:rsidRPr="00EF7245">
        <w:rPr>
          <w:sz w:val="26"/>
          <w:szCs w:val="26"/>
          <w:u w:val="single"/>
          <w:lang w:val="lv-LV"/>
        </w:rPr>
        <w:t xml:space="preserve"> funkcij</w:t>
      </w:r>
      <w:r>
        <w:rPr>
          <w:sz w:val="26"/>
          <w:szCs w:val="26"/>
          <w:u w:val="single"/>
          <w:lang w:val="lv-LV"/>
        </w:rPr>
        <w:t>as</w:t>
      </w:r>
      <w:r w:rsidR="00EF7245" w:rsidRPr="00EF7245">
        <w:rPr>
          <w:sz w:val="26"/>
          <w:szCs w:val="26"/>
          <w:u w:val="single"/>
          <w:lang w:val="lv-LV"/>
        </w:rPr>
        <w:t xml:space="preserve"> īstenošanai.</w:t>
      </w:r>
    </w:p>
    <w:p w:rsidR="00EF7245" w:rsidRPr="00EF7245" w:rsidRDefault="00EF7245" w:rsidP="00AB372F">
      <w:pPr>
        <w:widowControl w:val="0"/>
        <w:autoSpaceDE w:val="0"/>
        <w:autoSpaceDN w:val="0"/>
        <w:adjustRightInd w:val="0"/>
        <w:spacing w:before="120"/>
        <w:ind w:firstLine="284"/>
        <w:jc w:val="both"/>
        <w:rPr>
          <w:sz w:val="26"/>
          <w:szCs w:val="26"/>
          <w:lang w:val="lv-LV"/>
        </w:rPr>
      </w:pPr>
    </w:p>
    <w:p w:rsidR="00AB372F" w:rsidRPr="00EF7245" w:rsidRDefault="00AB372F" w:rsidP="00AB372F">
      <w:pPr>
        <w:pStyle w:val="ListParagraph"/>
        <w:tabs>
          <w:tab w:val="left" w:pos="6804"/>
        </w:tabs>
        <w:ind w:left="0"/>
        <w:jc w:val="both"/>
        <w:rPr>
          <w:sz w:val="26"/>
          <w:szCs w:val="26"/>
        </w:rPr>
      </w:pPr>
    </w:p>
    <w:p w:rsidR="00AB372F" w:rsidRPr="00EF7245" w:rsidRDefault="00AB372F" w:rsidP="00AB372F">
      <w:pPr>
        <w:pStyle w:val="ListParagraph"/>
        <w:tabs>
          <w:tab w:val="left" w:pos="6804"/>
        </w:tabs>
        <w:ind w:left="0"/>
        <w:jc w:val="both"/>
        <w:rPr>
          <w:sz w:val="26"/>
          <w:szCs w:val="26"/>
        </w:rPr>
      </w:pPr>
      <w:r w:rsidRPr="00EF7245">
        <w:rPr>
          <w:sz w:val="26"/>
          <w:szCs w:val="26"/>
        </w:rPr>
        <w:t>Mini</w:t>
      </w:r>
      <w:r w:rsidR="00397931" w:rsidRPr="00EF7245">
        <w:rPr>
          <w:sz w:val="26"/>
          <w:szCs w:val="26"/>
        </w:rPr>
        <w:t>stru prezidents</w:t>
      </w:r>
      <w:r w:rsidR="00397931" w:rsidRPr="00EF7245">
        <w:rPr>
          <w:sz w:val="26"/>
          <w:szCs w:val="26"/>
        </w:rPr>
        <w:tab/>
      </w:r>
      <w:r w:rsidR="00397931" w:rsidRPr="00EF7245">
        <w:rPr>
          <w:sz w:val="26"/>
          <w:szCs w:val="26"/>
        </w:rPr>
        <w:tab/>
        <w:t>V. </w:t>
      </w:r>
      <w:proofErr w:type="spellStart"/>
      <w:r w:rsidR="00397931" w:rsidRPr="00EF7245">
        <w:rPr>
          <w:sz w:val="26"/>
          <w:szCs w:val="26"/>
        </w:rPr>
        <w:t>Dombrovskis</w:t>
      </w:r>
      <w:proofErr w:type="spellEnd"/>
    </w:p>
    <w:p w:rsidR="00397931" w:rsidRPr="00EF7245" w:rsidRDefault="00397931" w:rsidP="00AB372F">
      <w:pPr>
        <w:tabs>
          <w:tab w:val="left" w:pos="6804"/>
        </w:tabs>
        <w:rPr>
          <w:sz w:val="26"/>
          <w:szCs w:val="26"/>
          <w:lang w:val="lv-LV"/>
        </w:rPr>
      </w:pPr>
    </w:p>
    <w:p w:rsidR="008C4C7F" w:rsidRDefault="008C4C7F" w:rsidP="008C4C7F">
      <w:pPr>
        <w:rPr>
          <w:sz w:val="28"/>
          <w:szCs w:val="28"/>
        </w:rPr>
      </w:pPr>
      <w:proofErr w:type="spellStart"/>
      <w:r>
        <w:rPr>
          <w:sz w:val="28"/>
          <w:szCs w:val="28"/>
        </w:rPr>
        <w:t>Finanšu</w:t>
      </w:r>
      <w:proofErr w:type="spellEnd"/>
      <w:r>
        <w:rPr>
          <w:sz w:val="28"/>
          <w:szCs w:val="28"/>
        </w:rPr>
        <w:t xml:space="preserve"> </w:t>
      </w:r>
      <w:proofErr w:type="spellStart"/>
      <w:r>
        <w:rPr>
          <w:sz w:val="28"/>
          <w:szCs w:val="28"/>
        </w:rPr>
        <w:t>ministra</w:t>
      </w:r>
      <w:proofErr w:type="spellEnd"/>
      <w:r>
        <w:rPr>
          <w:sz w:val="28"/>
          <w:szCs w:val="28"/>
        </w:rPr>
        <w:t xml:space="preserve"> </w:t>
      </w:r>
      <w:proofErr w:type="spellStart"/>
      <w:r>
        <w:rPr>
          <w:sz w:val="28"/>
          <w:szCs w:val="28"/>
        </w:rPr>
        <w:t>vietā</w:t>
      </w:r>
      <w:proofErr w:type="spellEnd"/>
      <w:r>
        <w:rPr>
          <w:sz w:val="28"/>
          <w:szCs w:val="28"/>
        </w:rPr>
        <w:t xml:space="preserve"> – </w:t>
      </w:r>
    </w:p>
    <w:p w:rsidR="008C4C7F" w:rsidRDefault="008C4C7F" w:rsidP="008C4C7F">
      <w:pPr>
        <w:rPr>
          <w:sz w:val="28"/>
          <w:szCs w:val="28"/>
        </w:rPr>
      </w:pPr>
      <w:proofErr w:type="spellStart"/>
      <w:proofErr w:type="gramStart"/>
      <w:r>
        <w:rPr>
          <w:sz w:val="28"/>
          <w:szCs w:val="28"/>
        </w:rPr>
        <w:t>labklājības</w:t>
      </w:r>
      <w:proofErr w:type="spellEnd"/>
      <w:proofErr w:type="gramEnd"/>
      <w:r>
        <w:rPr>
          <w:sz w:val="28"/>
          <w:szCs w:val="28"/>
        </w:rPr>
        <w:t xml:space="preserve"> </w:t>
      </w:r>
      <w:proofErr w:type="spellStart"/>
      <w:r>
        <w:rPr>
          <w:sz w:val="28"/>
          <w:szCs w:val="28"/>
        </w:rPr>
        <w:t>ministre</w:t>
      </w:r>
      <w:proofErr w:type="spellEnd"/>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proofErr w:type="spellStart"/>
      <w:r>
        <w:rPr>
          <w:sz w:val="28"/>
          <w:szCs w:val="28"/>
        </w:rPr>
        <w:t>I.Viņķele</w:t>
      </w:r>
      <w:proofErr w:type="spellEnd"/>
    </w:p>
    <w:p w:rsidR="00397931" w:rsidRPr="008C4C7F" w:rsidRDefault="00397931" w:rsidP="00AB372F">
      <w:pPr>
        <w:tabs>
          <w:tab w:val="left" w:pos="6804"/>
        </w:tabs>
        <w:rPr>
          <w:sz w:val="26"/>
          <w:szCs w:val="26"/>
        </w:rPr>
      </w:pPr>
    </w:p>
    <w:p w:rsidR="00EF7245" w:rsidRPr="007F7B14" w:rsidRDefault="00EF7245" w:rsidP="00AB372F">
      <w:pPr>
        <w:tabs>
          <w:tab w:val="left" w:pos="6804"/>
        </w:tabs>
        <w:rPr>
          <w:sz w:val="26"/>
          <w:szCs w:val="26"/>
          <w:lang w:val="lv-LV"/>
        </w:rPr>
      </w:pPr>
    </w:p>
    <w:p w:rsidR="00AB372F" w:rsidRPr="007F7B14" w:rsidRDefault="00F6532A" w:rsidP="00AB372F">
      <w:pPr>
        <w:ind w:right="611"/>
        <w:rPr>
          <w:sz w:val="20"/>
          <w:szCs w:val="20"/>
        </w:rPr>
      </w:pPr>
      <w:r>
        <w:rPr>
          <w:sz w:val="20"/>
          <w:szCs w:val="20"/>
        </w:rPr>
        <w:t>03.01.2012</w:t>
      </w:r>
      <w:r w:rsidR="00AB372F" w:rsidRPr="007F7B14">
        <w:rPr>
          <w:sz w:val="20"/>
          <w:szCs w:val="20"/>
        </w:rPr>
        <w:tab/>
      </w:r>
      <w:r w:rsidR="007C2A59">
        <w:rPr>
          <w:sz w:val="20"/>
          <w:szCs w:val="20"/>
        </w:rPr>
        <w:t>13</w:t>
      </w:r>
      <w:r w:rsidR="00AB372F">
        <w:rPr>
          <w:sz w:val="20"/>
          <w:szCs w:val="20"/>
        </w:rPr>
        <w:t>:29</w:t>
      </w:r>
    </w:p>
    <w:p w:rsidR="00AB372F" w:rsidRPr="007F7B14" w:rsidRDefault="008C4C7F" w:rsidP="00AB372F">
      <w:pPr>
        <w:ind w:right="611"/>
        <w:rPr>
          <w:sz w:val="20"/>
          <w:szCs w:val="20"/>
        </w:rPr>
      </w:pPr>
      <w:r>
        <w:rPr>
          <w:sz w:val="20"/>
          <w:szCs w:val="20"/>
        </w:rPr>
        <w:t>281</w:t>
      </w:r>
    </w:p>
    <w:p w:rsidR="00AB372F" w:rsidRPr="007F7B14" w:rsidRDefault="00AB372F" w:rsidP="00AB372F">
      <w:pPr>
        <w:ind w:right="611"/>
        <w:rPr>
          <w:sz w:val="20"/>
          <w:szCs w:val="20"/>
        </w:rPr>
      </w:pPr>
      <w:proofErr w:type="spellStart"/>
      <w:r w:rsidRPr="007F7B14">
        <w:rPr>
          <w:sz w:val="20"/>
          <w:szCs w:val="20"/>
        </w:rPr>
        <w:t>S.Lūse</w:t>
      </w:r>
      <w:proofErr w:type="spellEnd"/>
      <w:r w:rsidRPr="007F7B14">
        <w:rPr>
          <w:sz w:val="20"/>
          <w:szCs w:val="20"/>
        </w:rPr>
        <w:t xml:space="preserve"> </w:t>
      </w:r>
      <w:bookmarkStart w:id="0" w:name="_GoBack"/>
      <w:r w:rsidRPr="007F7B14">
        <w:rPr>
          <w:sz w:val="20"/>
          <w:szCs w:val="20"/>
        </w:rPr>
        <w:t>67024904</w:t>
      </w:r>
    </w:p>
    <w:p w:rsidR="00AB372F" w:rsidRPr="007F7B14" w:rsidRDefault="00294BAC" w:rsidP="00AB372F">
      <w:pPr>
        <w:ind w:right="611"/>
        <w:rPr>
          <w:sz w:val="20"/>
          <w:szCs w:val="20"/>
        </w:rPr>
      </w:pPr>
      <w:hyperlink r:id="rId8" w:history="1">
        <w:r w:rsidR="00AB372F" w:rsidRPr="007F7B14">
          <w:rPr>
            <w:rStyle w:val="Hyperlink"/>
            <w:sz w:val="20"/>
            <w:szCs w:val="20"/>
          </w:rPr>
          <w:t>Santa.Luse@vni.lv</w:t>
        </w:r>
      </w:hyperlink>
      <w:bookmarkEnd w:id="0"/>
      <w:r w:rsidR="00AB372F" w:rsidRPr="007F7B14">
        <w:rPr>
          <w:sz w:val="20"/>
          <w:szCs w:val="20"/>
        </w:rPr>
        <w:tab/>
      </w:r>
      <w:r w:rsidR="00AB372F" w:rsidRPr="007F7B14">
        <w:rPr>
          <w:sz w:val="20"/>
          <w:szCs w:val="20"/>
        </w:rPr>
        <w:tab/>
      </w:r>
    </w:p>
    <w:p w:rsidR="000830F3" w:rsidRPr="00AB372F" w:rsidRDefault="000830F3">
      <w:pPr>
        <w:rPr>
          <w:b/>
        </w:rPr>
      </w:pPr>
    </w:p>
    <w:sectPr w:rsidR="000830F3" w:rsidRPr="00AB372F" w:rsidSect="007C2A5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AC" w:rsidRDefault="00294BAC">
      <w:r>
        <w:separator/>
      </w:r>
    </w:p>
  </w:endnote>
  <w:endnote w:type="continuationSeparator" w:id="0">
    <w:p w:rsidR="00294BAC" w:rsidRDefault="0029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9" w:rsidRPr="00813305" w:rsidRDefault="007C2A59" w:rsidP="007C2A59">
    <w:pPr>
      <w:jc w:val="center"/>
      <w:rPr>
        <w:sz w:val="20"/>
        <w:szCs w:val="20"/>
        <w:lang w:val="lv-LV"/>
      </w:rPr>
    </w:pPr>
    <w:r w:rsidRPr="00813305">
      <w:rPr>
        <w:sz w:val="20"/>
        <w:szCs w:val="20"/>
        <w:lang w:val="lv-LV"/>
      </w:rPr>
      <w:t xml:space="preserve"> </w:t>
    </w:r>
    <w:r w:rsidRPr="00813305">
      <w:rPr>
        <w:sz w:val="20"/>
        <w:szCs w:val="20"/>
        <w:lang w:val="lv-LV"/>
      </w:rPr>
      <w:fldChar w:fldCharType="begin"/>
    </w:r>
    <w:r w:rsidRPr="00813305">
      <w:rPr>
        <w:sz w:val="20"/>
        <w:szCs w:val="20"/>
        <w:lang w:val="lv-LV"/>
      </w:rPr>
      <w:instrText xml:space="preserve"> FILENAME   \* MERGEFORMAT </w:instrText>
    </w:r>
    <w:r w:rsidRPr="00813305">
      <w:rPr>
        <w:sz w:val="20"/>
        <w:szCs w:val="20"/>
        <w:lang w:val="lv-LV"/>
      </w:rPr>
      <w:fldChar w:fldCharType="separate"/>
    </w:r>
    <w:r w:rsidR="00F6532A">
      <w:rPr>
        <w:noProof/>
        <w:sz w:val="20"/>
        <w:szCs w:val="20"/>
        <w:lang w:val="lv-LV"/>
      </w:rPr>
      <w:t>FMrik_051211_Duntes</w:t>
    </w:r>
    <w:r w:rsidRPr="00813305">
      <w:rPr>
        <w:sz w:val="20"/>
        <w:szCs w:val="20"/>
        <w:lang w:val="lv-LV"/>
      </w:rPr>
      <w:fldChar w:fldCharType="end"/>
    </w:r>
    <w:r w:rsidRPr="00813305">
      <w:rPr>
        <w:sz w:val="20"/>
        <w:szCs w:val="20"/>
        <w:lang w:val="lv-LV"/>
      </w:rPr>
      <w:t>; Ministru kabineta rīkojuma projekts „Par nekustamo īpašumu nodošanu Rīgas pilsētas pašvaldības īpašumā un Rīgas pilsētas nekustamo īpašumu pārņemšanu valsts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9" w:rsidRPr="00813305" w:rsidRDefault="007C2A59" w:rsidP="007C2A59">
    <w:pPr>
      <w:jc w:val="center"/>
      <w:rPr>
        <w:sz w:val="20"/>
        <w:szCs w:val="20"/>
        <w:lang w:val="lv-LV"/>
      </w:rPr>
    </w:pPr>
    <w:r w:rsidRPr="00813305">
      <w:rPr>
        <w:sz w:val="20"/>
        <w:szCs w:val="20"/>
        <w:lang w:val="lv-LV"/>
      </w:rPr>
      <w:fldChar w:fldCharType="begin"/>
    </w:r>
    <w:r w:rsidRPr="00813305">
      <w:rPr>
        <w:sz w:val="20"/>
        <w:szCs w:val="20"/>
        <w:lang w:val="lv-LV"/>
      </w:rPr>
      <w:instrText xml:space="preserve"> FILENAME   \* MERGEFORMAT </w:instrText>
    </w:r>
    <w:r w:rsidRPr="00813305">
      <w:rPr>
        <w:sz w:val="20"/>
        <w:szCs w:val="20"/>
        <w:lang w:val="lv-LV"/>
      </w:rPr>
      <w:fldChar w:fldCharType="separate"/>
    </w:r>
    <w:r w:rsidR="00F6532A">
      <w:rPr>
        <w:noProof/>
        <w:sz w:val="20"/>
        <w:szCs w:val="20"/>
        <w:lang w:val="lv-LV"/>
      </w:rPr>
      <w:t>FMrik_051211_Duntes</w:t>
    </w:r>
    <w:r w:rsidRPr="00813305">
      <w:rPr>
        <w:sz w:val="20"/>
        <w:szCs w:val="20"/>
        <w:lang w:val="lv-LV"/>
      </w:rPr>
      <w:fldChar w:fldCharType="end"/>
    </w:r>
    <w:r w:rsidRPr="00813305">
      <w:rPr>
        <w:sz w:val="20"/>
        <w:szCs w:val="20"/>
        <w:lang w:val="lv-LV"/>
      </w:rPr>
      <w:t>; Ministru kabineta rīkojuma projekts „</w:t>
    </w:r>
    <w:r w:rsidR="00B87A7A" w:rsidRPr="00B87A7A">
      <w:rPr>
        <w:sz w:val="20"/>
        <w:szCs w:val="20"/>
        <w:lang w:val="lv-LV"/>
      </w:rPr>
      <w:t>Par Rīgas pilsētas nekustamo īpašumu pārņemšanu valsts īpašumā</w:t>
    </w:r>
    <w:r w:rsidRPr="00813305">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AC" w:rsidRDefault="00294BAC">
      <w:r>
        <w:separator/>
      </w:r>
    </w:p>
  </w:footnote>
  <w:footnote w:type="continuationSeparator" w:id="0">
    <w:p w:rsidR="00294BAC" w:rsidRDefault="0029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9" w:rsidRDefault="007C2A59" w:rsidP="007C2A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A59" w:rsidRDefault="007C2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9" w:rsidRDefault="007C2A59" w:rsidP="007C2A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C7F">
      <w:rPr>
        <w:rStyle w:val="PageNumber"/>
        <w:noProof/>
      </w:rPr>
      <w:t>2</w:t>
    </w:r>
    <w:r>
      <w:rPr>
        <w:rStyle w:val="PageNumber"/>
      </w:rPr>
      <w:fldChar w:fldCharType="end"/>
    </w:r>
  </w:p>
  <w:p w:rsidR="007C2A59" w:rsidRDefault="007C2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1F61"/>
    <w:multiLevelType w:val="multilevel"/>
    <w:tmpl w:val="54E691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2F"/>
    <w:rsid w:val="000830F3"/>
    <w:rsid w:val="00294BAC"/>
    <w:rsid w:val="00397931"/>
    <w:rsid w:val="003C6728"/>
    <w:rsid w:val="00600BC8"/>
    <w:rsid w:val="007C2A59"/>
    <w:rsid w:val="008C4C7F"/>
    <w:rsid w:val="00932E2C"/>
    <w:rsid w:val="00AB372F"/>
    <w:rsid w:val="00AB75B6"/>
    <w:rsid w:val="00B87A7A"/>
    <w:rsid w:val="00DE0558"/>
    <w:rsid w:val="00DF65CA"/>
    <w:rsid w:val="00ED55E3"/>
    <w:rsid w:val="00EF7245"/>
    <w:rsid w:val="00F65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372F"/>
    <w:pPr>
      <w:tabs>
        <w:tab w:val="center" w:pos="4153"/>
        <w:tab w:val="right" w:pos="8306"/>
      </w:tabs>
    </w:pPr>
  </w:style>
  <w:style w:type="character" w:customStyle="1" w:styleId="HeaderChar">
    <w:name w:val="Header Char"/>
    <w:basedOn w:val="DefaultParagraphFont"/>
    <w:link w:val="Header"/>
    <w:rsid w:val="00AB372F"/>
    <w:rPr>
      <w:rFonts w:ascii="Times New Roman" w:eastAsia="Times New Roman" w:hAnsi="Times New Roman" w:cs="Times New Roman"/>
      <w:sz w:val="24"/>
      <w:szCs w:val="24"/>
      <w:lang w:val="en-GB"/>
    </w:rPr>
  </w:style>
  <w:style w:type="character" w:styleId="Hyperlink">
    <w:name w:val="Hyperlink"/>
    <w:basedOn w:val="DefaultParagraphFont"/>
    <w:rsid w:val="00AB372F"/>
    <w:rPr>
      <w:color w:val="0000FF"/>
      <w:u w:val="single"/>
    </w:rPr>
  </w:style>
  <w:style w:type="paragraph" w:styleId="ListParagraph">
    <w:name w:val="List Paragraph"/>
    <w:basedOn w:val="Normal"/>
    <w:qFormat/>
    <w:rsid w:val="00AB372F"/>
    <w:pPr>
      <w:ind w:left="720"/>
      <w:contextualSpacing/>
    </w:pPr>
    <w:rPr>
      <w:sz w:val="28"/>
      <w:lang w:val="lv-LV" w:eastAsia="lv-LV"/>
    </w:rPr>
  </w:style>
  <w:style w:type="character" w:styleId="PageNumber">
    <w:name w:val="page number"/>
    <w:basedOn w:val="DefaultParagraphFont"/>
    <w:rsid w:val="00AB372F"/>
  </w:style>
  <w:style w:type="character" w:styleId="PlaceholderText">
    <w:name w:val="Placeholder Text"/>
    <w:basedOn w:val="DefaultParagraphFont"/>
    <w:uiPriority w:val="99"/>
    <w:semiHidden/>
    <w:rsid w:val="00AB372F"/>
    <w:rPr>
      <w:color w:val="808080"/>
    </w:rPr>
  </w:style>
  <w:style w:type="paragraph" w:styleId="BalloonText">
    <w:name w:val="Balloon Text"/>
    <w:basedOn w:val="Normal"/>
    <w:link w:val="BalloonTextChar"/>
    <w:uiPriority w:val="99"/>
    <w:semiHidden/>
    <w:unhideWhenUsed/>
    <w:rsid w:val="00AB372F"/>
    <w:rPr>
      <w:rFonts w:ascii="Tahoma" w:hAnsi="Tahoma" w:cs="Tahoma"/>
      <w:sz w:val="16"/>
      <w:szCs w:val="16"/>
    </w:rPr>
  </w:style>
  <w:style w:type="character" w:customStyle="1" w:styleId="BalloonTextChar">
    <w:name w:val="Balloon Text Char"/>
    <w:basedOn w:val="DefaultParagraphFont"/>
    <w:link w:val="BalloonText"/>
    <w:uiPriority w:val="99"/>
    <w:semiHidden/>
    <w:rsid w:val="00AB372F"/>
    <w:rPr>
      <w:rFonts w:ascii="Tahoma" w:eastAsia="Times New Roman" w:hAnsi="Tahoma" w:cs="Tahoma"/>
      <w:sz w:val="16"/>
      <w:szCs w:val="16"/>
      <w:lang w:val="en-GB"/>
    </w:rPr>
  </w:style>
  <w:style w:type="paragraph" w:styleId="Footer">
    <w:name w:val="footer"/>
    <w:basedOn w:val="Normal"/>
    <w:link w:val="FooterChar"/>
    <w:uiPriority w:val="99"/>
    <w:unhideWhenUsed/>
    <w:rsid w:val="00B87A7A"/>
    <w:pPr>
      <w:tabs>
        <w:tab w:val="center" w:pos="4153"/>
        <w:tab w:val="right" w:pos="8306"/>
      </w:tabs>
    </w:pPr>
  </w:style>
  <w:style w:type="character" w:customStyle="1" w:styleId="FooterChar">
    <w:name w:val="Footer Char"/>
    <w:basedOn w:val="DefaultParagraphFont"/>
    <w:link w:val="Footer"/>
    <w:uiPriority w:val="99"/>
    <w:rsid w:val="00B87A7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372F"/>
    <w:pPr>
      <w:tabs>
        <w:tab w:val="center" w:pos="4153"/>
        <w:tab w:val="right" w:pos="8306"/>
      </w:tabs>
    </w:pPr>
  </w:style>
  <w:style w:type="character" w:customStyle="1" w:styleId="HeaderChar">
    <w:name w:val="Header Char"/>
    <w:basedOn w:val="DefaultParagraphFont"/>
    <w:link w:val="Header"/>
    <w:rsid w:val="00AB372F"/>
    <w:rPr>
      <w:rFonts w:ascii="Times New Roman" w:eastAsia="Times New Roman" w:hAnsi="Times New Roman" w:cs="Times New Roman"/>
      <w:sz w:val="24"/>
      <w:szCs w:val="24"/>
      <w:lang w:val="en-GB"/>
    </w:rPr>
  </w:style>
  <w:style w:type="character" w:styleId="Hyperlink">
    <w:name w:val="Hyperlink"/>
    <w:basedOn w:val="DefaultParagraphFont"/>
    <w:rsid w:val="00AB372F"/>
    <w:rPr>
      <w:color w:val="0000FF"/>
      <w:u w:val="single"/>
    </w:rPr>
  </w:style>
  <w:style w:type="paragraph" w:styleId="ListParagraph">
    <w:name w:val="List Paragraph"/>
    <w:basedOn w:val="Normal"/>
    <w:qFormat/>
    <w:rsid w:val="00AB372F"/>
    <w:pPr>
      <w:ind w:left="720"/>
      <w:contextualSpacing/>
    </w:pPr>
    <w:rPr>
      <w:sz w:val="28"/>
      <w:lang w:val="lv-LV" w:eastAsia="lv-LV"/>
    </w:rPr>
  </w:style>
  <w:style w:type="character" w:styleId="PageNumber">
    <w:name w:val="page number"/>
    <w:basedOn w:val="DefaultParagraphFont"/>
    <w:rsid w:val="00AB372F"/>
  </w:style>
  <w:style w:type="character" w:styleId="PlaceholderText">
    <w:name w:val="Placeholder Text"/>
    <w:basedOn w:val="DefaultParagraphFont"/>
    <w:uiPriority w:val="99"/>
    <w:semiHidden/>
    <w:rsid w:val="00AB372F"/>
    <w:rPr>
      <w:color w:val="808080"/>
    </w:rPr>
  </w:style>
  <w:style w:type="paragraph" w:styleId="BalloonText">
    <w:name w:val="Balloon Text"/>
    <w:basedOn w:val="Normal"/>
    <w:link w:val="BalloonTextChar"/>
    <w:uiPriority w:val="99"/>
    <w:semiHidden/>
    <w:unhideWhenUsed/>
    <w:rsid w:val="00AB372F"/>
    <w:rPr>
      <w:rFonts w:ascii="Tahoma" w:hAnsi="Tahoma" w:cs="Tahoma"/>
      <w:sz w:val="16"/>
      <w:szCs w:val="16"/>
    </w:rPr>
  </w:style>
  <w:style w:type="character" w:customStyle="1" w:styleId="BalloonTextChar">
    <w:name w:val="Balloon Text Char"/>
    <w:basedOn w:val="DefaultParagraphFont"/>
    <w:link w:val="BalloonText"/>
    <w:uiPriority w:val="99"/>
    <w:semiHidden/>
    <w:rsid w:val="00AB372F"/>
    <w:rPr>
      <w:rFonts w:ascii="Tahoma" w:eastAsia="Times New Roman" w:hAnsi="Tahoma" w:cs="Tahoma"/>
      <w:sz w:val="16"/>
      <w:szCs w:val="16"/>
      <w:lang w:val="en-GB"/>
    </w:rPr>
  </w:style>
  <w:style w:type="paragraph" w:styleId="Footer">
    <w:name w:val="footer"/>
    <w:basedOn w:val="Normal"/>
    <w:link w:val="FooterChar"/>
    <w:uiPriority w:val="99"/>
    <w:unhideWhenUsed/>
    <w:rsid w:val="00B87A7A"/>
    <w:pPr>
      <w:tabs>
        <w:tab w:val="center" w:pos="4153"/>
        <w:tab w:val="right" w:pos="8306"/>
      </w:tabs>
    </w:pPr>
  </w:style>
  <w:style w:type="character" w:customStyle="1" w:styleId="FooterChar">
    <w:name w:val="Footer Char"/>
    <w:basedOn w:val="DefaultParagraphFont"/>
    <w:link w:val="Footer"/>
    <w:uiPriority w:val="99"/>
    <w:rsid w:val="00B87A7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use@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1316</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nekustamo īpašumu pārņemšanu valsts īpašumā</dc:title>
  <dc:subject>rīkojuma projekts</dc:subject>
  <dc:creator>Santa Lūse</dc:creator>
  <dc:description>67024904
Santa.Luse@vni.lv</dc:description>
  <cp:lastModifiedBy>kc-siman</cp:lastModifiedBy>
  <cp:revision>10</cp:revision>
  <cp:lastPrinted>2012-01-03T13:17:00Z</cp:lastPrinted>
  <dcterms:created xsi:type="dcterms:W3CDTF">2011-12-05T09:12:00Z</dcterms:created>
  <dcterms:modified xsi:type="dcterms:W3CDTF">2012-01-17T13:46:00Z</dcterms:modified>
</cp:coreProperties>
</file>