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3" w:rsidRDefault="00445973" w:rsidP="00445973">
      <w:pPr>
        <w:pStyle w:val="BodyTextIndent"/>
        <w:rPr>
          <w:szCs w:val="27"/>
        </w:rPr>
      </w:pPr>
    </w:p>
    <w:p w:rsidR="00445973" w:rsidRPr="00445973" w:rsidRDefault="00445973" w:rsidP="00445973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445973">
        <w:rPr>
          <w:rFonts w:ascii="Times New Roman" w:hAnsi="Times New Roman"/>
          <w:b/>
          <w:sz w:val="28"/>
          <w:szCs w:val="28"/>
        </w:rPr>
        <w:t>INFORMATĪVAIS ZIŅOJUMS</w:t>
      </w:r>
    </w:p>
    <w:p w:rsidR="00445973" w:rsidRPr="004952C9" w:rsidRDefault="00132C23" w:rsidP="003C6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E57A91">
        <w:rPr>
          <w:rFonts w:ascii="Times New Roman" w:hAnsi="Times New Roman"/>
          <w:b/>
          <w:sz w:val="28"/>
          <w:szCs w:val="28"/>
        </w:rPr>
        <w:t>ar valsts aizdevuma</w:t>
      </w:r>
      <w:r w:rsidR="00445973">
        <w:rPr>
          <w:rFonts w:ascii="Times New Roman" w:hAnsi="Times New Roman"/>
          <w:b/>
          <w:sz w:val="28"/>
          <w:szCs w:val="28"/>
        </w:rPr>
        <w:t xml:space="preserve"> </w:t>
      </w:r>
      <w:r w:rsidR="006913E3">
        <w:rPr>
          <w:rFonts w:ascii="Times New Roman" w:hAnsi="Times New Roman"/>
          <w:b/>
          <w:sz w:val="28"/>
          <w:szCs w:val="28"/>
        </w:rPr>
        <w:t xml:space="preserve">nosacījumu maiņu </w:t>
      </w:r>
      <w:r w:rsidR="003C6C20">
        <w:rPr>
          <w:rFonts w:ascii="Times New Roman" w:hAnsi="Times New Roman"/>
          <w:b/>
          <w:sz w:val="28"/>
          <w:szCs w:val="28"/>
        </w:rPr>
        <w:t xml:space="preserve">Rīgas Tehniskai </w:t>
      </w:r>
      <w:r w:rsidR="00445973">
        <w:rPr>
          <w:rFonts w:ascii="Times New Roman" w:hAnsi="Times New Roman"/>
          <w:b/>
          <w:sz w:val="28"/>
          <w:szCs w:val="28"/>
        </w:rPr>
        <w:t xml:space="preserve">universitātei, kurai </w:t>
      </w:r>
      <w:r w:rsidR="00445973" w:rsidRPr="004952C9">
        <w:rPr>
          <w:rFonts w:ascii="Times New Roman" w:hAnsi="Times New Roman"/>
          <w:b/>
          <w:sz w:val="28"/>
          <w:szCs w:val="28"/>
        </w:rPr>
        <w:t xml:space="preserve">sakarā ar </w:t>
      </w:r>
      <w:r w:rsidR="00445973">
        <w:rPr>
          <w:rFonts w:ascii="Times New Roman" w:hAnsi="Times New Roman"/>
          <w:b/>
          <w:sz w:val="28"/>
          <w:szCs w:val="28"/>
        </w:rPr>
        <w:t>akciju sabiedrības</w:t>
      </w:r>
      <w:r w:rsidR="00445973" w:rsidRPr="004952C9">
        <w:rPr>
          <w:rFonts w:ascii="Times New Roman" w:hAnsi="Times New Roman"/>
          <w:b/>
          <w:sz w:val="28"/>
          <w:szCs w:val="28"/>
        </w:rPr>
        <w:t xml:space="preserve"> "Latvijas Krājbanka" finanšu pakalpojumu sniegšanas aptu</w:t>
      </w:r>
      <w:r w:rsidR="00445973">
        <w:rPr>
          <w:rFonts w:ascii="Times New Roman" w:hAnsi="Times New Roman"/>
          <w:b/>
          <w:sz w:val="28"/>
          <w:szCs w:val="28"/>
        </w:rPr>
        <w:t>rēšanu liegta norēķinu veikšana</w:t>
      </w:r>
    </w:p>
    <w:p w:rsidR="00445973" w:rsidRDefault="00445973" w:rsidP="00445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973" w:rsidRPr="00BA2EAE" w:rsidRDefault="00445973" w:rsidP="00445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EAE">
        <w:rPr>
          <w:rFonts w:ascii="Times New Roman" w:hAnsi="Times New Roman"/>
          <w:b/>
          <w:sz w:val="28"/>
          <w:szCs w:val="28"/>
        </w:rPr>
        <w:t>1.Situācijas apraksts</w:t>
      </w:r>
    </w:p>
    <w:p w:rsidR="00175A62" w:rsidRDefault="003C6C20" w:rsidP="00684FA4">
      <w:pPr>
        <w:spacing w:before="24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4043F">
        <w:rPr>
          <w:rFonts w:ascii="Times New Roman" w:hAnsi="Times New Roman"/>
          <w:sz w:val="28"/>
          <w:szCs w:val="28"/>
        </w:rPr>
        <w:t xml:space="preserve">Saskaņā ar Ministru kabineta 2011.gada 28.novembra </w:t>
      </w:r>
      <w:proofErr w:type="spellStart"/>
      <w:r w:rsidRPr="00A4043F">
        <w:rPr>
          <w:rFonts w:ascii="Times New Roman" w:hAnsi="Times New Roman"/>
          <w:sz w:val="28"/>
          <w:szCs w:val="28"/>
        </w:rPr>
        <w:t>protokollēmumu</w:t>
      </w:r>
      <w:proofErr w:type="spellEnd"/>
      <w:r w:rsidRPr="00A4043F">
        <w:rPr>
          <w:rFonts w:ascii="Times New Roman" w:hAnsi="Times New Roman"/>
          <w:sz w:val="28"/>
          <w:szCs w:val="28"/>
        </w:rPr>
        <w:t xml:space="preserve"> Nr.69 2.§ „Informatīvais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4043F">
          <w:rPr>
            <w:rFonts w:ascii="Times New Roman" w:hAnsi="Times New Roman"/>
            <w:sz w:val="28"/>
            <w:szCs w:val="28"/>
          </w:rPr>
          <w:t>ziņojums</w:t>
        </w:r>
      </w:smartTag>
      <w:r w:rsidRPr="00A4043F">
        <w:rPr>
          <w:rFonts w:ascii="Times New Roman" w:hAnsi="Times New Roman"/>
          <w:sz w:val="28"/>
          <w:szCs w:val="28"/>
        </w:rPr>
        <w:t xml:space="preserve"> par pašvaldībām, valsts vai pašvaldību kapitālsabiedrībām, augstskolām, kuru finanšu līdzekļi glabājas akciju sabiedrībā  “Latvijas Krājbanka”</w:t>
      </w:r>
      <w:r w:rsidR="001B7BE5">
        <w:rPr>
          <w:rFonts w:ascii="Times New Roman" w:hAnsi="Times New Roman"/>
          <w:sz w:val="28"/>
          <w:szCs w:val="28"/>
        </w:rPr>
        <w:t>,</w:t>
      </w:r>
      <w:r w:rsidRPr="00A4043F">
        <w:rPr>
          <w:rFonts w:ascii="Times New Roman" w:hAnsi="Times New Roman"/>
          <w:sz w:val="28"/>
          <w:szCs w:val="28"/>
        </w:rPr>
        <w:t xml:space="preserve"> un kurām sakarā ar akciju sabiedrības "Latvijas Krājbanka" finanšu pakalpojumu sniegšanas apturēšanu liegta norēķinu veikšana” un Saeimas budžeta un finanšu (nodokļu) komisijas 2011.gada 28.novembra vēst</w:t>
      </w:r>
      <w:r w:rsidR="00132C23" w:rsidRPr="00A4043F">
        <w:rPr>
          <w:rFonts w:ascii="Times New Roman" w:hAnsi="Times New Roman"/>
          <w:sz w:val="28"/>
          <w:szCs w:val="28"/>
        </w:rPr>
        <w:t>uli</w:t>
      </w:r>
      <w:r w:rsidR="006913E3">
        <w:rPr>
          <w:rFonts w:ascii="Times New Roman" w:hAnsi="Times New Roman"/>
          <w:sz w:val="28"/>
          <w:szCs w:val="28"/>
        </w:rPr>
        <w:t> </w:t>
      </w:r>
      <w:r w:rsidR="00132C23" w:rsidRPr="00A4043F">
        <w:rPr>
          <w:rFonts w:ascii="Times New Roman" w:hAnsi="Times New Roman"/>
          <w:sz w:val="28"/>
          <w:szCs w:val="28"/>
        </w:rPr>
        <w:t xml:space="preserve">Nr.9/2-2-n/29-11/11 </w:t>
      </w:r>
      <w:r w:rsidRPr="00A4043F">
        <w:rPr>
          <w:rFonts w:ascii="Times New Roman" w:hAnsi="Times New Roman"/>
          <w:sz w:val="28"/>
          <w:szCs w:val="28"/>
        </w:rPr>
        <w:t>„Par saskaņojumu” 2011.gada 9.decembrī starp Finanšu ministriju un Rīgas Tehnisko universitāti tika noslēgts aizdevuma līgums Nr.A1/1/11/781 par valsts aizdevumu </w:t>
      </w:r>
      <w:r w:rsidRPr="008D18E8">
        <w:rPr>
          <w:rFonts w:ascii="Times New Roman" w:hAnsi="Times New Roman"/>
          <w:b/>
          <w:sz w:val="28"/>
          <w:szCs w:val="28"/>
        </w:rPr>
        <w:t>1 360 215,00 latu</w:t>
      </w:r>
      <w:r w:rsidRPr="00A4043F">
        <w:rPr>
          <w:rFonts w:ascii="Times New Roman" w:hAnsi="Times New Roman"/>
          <w:sz w:val="28"/>
          <w:szCs w:val="28"/>
        </w:rPr>
        <w:t xml:space="preserve"> apmērā</w:t>
      </w:r>
      <w:r w:rsidR="00A4043F">
        <w:rPr>
          <w:rFonts w:ascii="Times New Roman" w:hAnsi="Times New Roman"/>
          <w:sz w:val="28"/>
          <w:szCs w:val="28"/>
        </w:rPr>
        <w:t xml:space="preserve"> operacionālās darbības nodrošināšanai </w:t>
      </w:r>
      <w:r w:rsidR="00F001BC">
        <w:rPr>
          <w:rFonts w:ascii="Times New Roman" w:hAnsi="Times New Roman"/>
          <w:sz w:val="28"/>
          <w:szCs w:val="28"/>
        </w:rPr>
        <w:t>(</w:t>
      </w:r>
      <w:r w:rsidR="007E7097" w:rsidRPr="00A4043F">
        <w:rPr>
          <w:rFonts w:ascii="Times New Roman" w:hAnsi="Times New Roman"/>
          <w:sz w:val="28"/>
          <w:szCs w:val="28"/>
        </w:rPr>
        <w:t>nodokļu un citu maksājumu valsts budžetā un pašvaldības budžetos</w:t>
      </w:r>
      <w:r w:rsidR="00F001BC">
        <w:rPr>
          <w:rFonts w:ascii="Times New Roman" w:hAnsi="Times New Roman"/>
          <w:sz w:val="28"/>
          <w:szCs w:val="28"/>
        </w:rPr>
        <w:t xml:space="preserve"> nomaksai</w:t>
      </w:r>
      <w:r w:rsidR="007E7097" w:rsidRPr="00A404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7097" w:rsidRPr="00A4043F">
        <w:rPr>
          <w:rFonts w:ascii="Times New Roman" w:hAnsi="Times New Roman"/>
          <w:sz w:val="28"/>
          <w:szCs w:val="28"/>
        </w:rPr>
        <w:t>t.sk</w:t>
      </w:r>
      <w:proofErr w:type="spellEnd"/>
      <w:r w:rsidR="007E7097" w:rsidRPr="00A4043F">
        <w:rPr>
          <w:rFonts w:ascii="Times New Roman" w:hAnsi="Times New Roman"/>
          <w:sz w:val="28"/>
          <w:szCs w:val="28"/>
        </w:rPr>
        <w:t>. valsts sociālās apdrošināšanas obligāto iemaksu veikšanai un iedzī</w:t>
      </w:r>
      <w:r w:rsidR="00F001BC">
        <w:rPr>
          <w:rFonts w:ascii="Times New Roman" w:hAnsi="Times New Roman"/>
          <w:sz w:val="28"/>
          <w:szCs w:val="28"/>
        </w:rPr>
        <w:t>votāju ienākuma nodokļa nomaksai)</w:t>
      </w:r>
      <w:r w:rsidR="007E7097" w:rsidRPr="00A4043F">
        <w:rPr>
          <w:rFonts w:ascii="Times New Roman" w:hAnsi="Times New Roman"/>
          <w:sz w:val="28"/>
          <w:szCs w:val="28"/>
        </w:rPr>
        <w:t>.</w:t>
      </w:r>
      <w:r w:rsidR="00F001BC">
        <w:rPr>
          <w:rFonts w:ascii="Times New Roman" w:hAnsi="Times New Roman"/>
          <w:sz w:val="28"/>
          <w:szCs w:val="28"/>
        </w:rPr>
        <w:t xml:space="preserve"> Valsts aizdevums tika</w:t>
      </w:r>
      <w:r w:rsidR="00F001BC" w:rsidRPr="008D2ACA">
        <w:rPr>
          <w:rFonts w:ascii="Times New Roman" w:hAnsi="Times New Roman"/>
          <w:sz w:val="28"/>
          <w:szCs w:val="28"/>
        </w:rPr>
        <w:t xml:space="preserve"> izsniegts ar atmaks</w:t>
      </w:r>
      <w:r w:rsidR="00F001BC">
        <w:rPr>
          <w:rFonts w:ascii="Times New Roman" w:hAnsi="Times New Roman"/>
          <w:sz w:val="28"/>
          <w:szCs w:val="28"/>
        </w:rPr>
        <w:t xml:space="preserve">as termiņu līdz vienam gadam – </w:t>
      </w:r>
      <w:r w:rsidR="00F001BC" w:rsidRPr="008608F9">
        <w:rPr>
          <w:rFonts w:ascii="Times New Roman" w:hAnsi="Times New Roman"/>
          <w:b/>
          <w:sz w:val="28"/>
          <w:szCs w:val="28"/>
        </w:rPr>
        <w:t>2012.gada 10.decembr</w:t>
      </w:r>
      <w:r w:rsidR="006913E3">
        <w:rPr>
          <w:rFonts w:ascii="Times New Roman" w:hAnsi="Times New Roman"/>
          <w:b/>
          <w:sz w:val="28"/>
          <w:szCs w:val="28"/>
        </w:rPr>
        <w:t>im</w:t>
      </w:r>
      <w:r w:rsidR="00F001BC">
        <w:rPr>
          <w:rFonts w:ascii="Times New Roman" w:hAnsi="Times New Roman"/>
          <w:sz w:val="28"/>
          <w:szCs w:val="28"/>
        </w:rPr>
        <w:t>.</w:t>
      </w:r>
    </w:p>
    <w:p w:rsidR="007D2A99" w:rsidRDefault="007D2A99" w:rsidP="00175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2A99" w:rsidRPr="00DB7D45" w:rsidRDefault="00DB7D45" w:rsidP="00DB7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B7D45">
        <w:rPr>
          <w:rFonts w:ascii="Times New Roman" w:hAnsi="Times New Roman"/>
          <w:b/>
          <w:sz w:val="28"/>
          <w:szCs w:val="28"/>
        </w:rPr>
        <w:t>Plānotie grozījumi aizdevuma līgumā</w:t>
      </w:r>
    </w:p>
    <w:p w:rsidR="00BF5256" w:rsidRDefault="00132C23" w:rsidP="00684FA4">
      <w:pPr>
        <w:spacing w:before="24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B2CB8">
        <w:rPr>
          <w:rFonts w:ascii="Times New Roman" w:hAnsi="Times New Roman"/>
          <w:sz w:val="28"/>
          <w:szCs w:val="28"/>
        </w:rPr>
        <w:t xml:space="preserve">2012.gada 30.augustā </w:t>
      </w:r>
      <w:r w:rsidR="00BF5256">
        <w:rPr>
          <w:rFonts w:ascii="Times New Roman" w:hAnsi="Times New Roman"/>
          <w:sz w:val="28"/>
          <w:szCs w:val="28"/>
        </w:rPr>
        <w:t>(</w:t>
      </w:r>
      <w:r w:rsidRPr="005B2CB8">
        <w:rPr>
          <w:rFonts w:ascii="Times New Roman" w:hAnsi="Times New Roman"/>
          <w:sz w:val="28"/>
          <w:szCs w:val="28"/>
        </w:rPr>
        <w:t>vēstul</w:t>
      </w:r>
      <w:r w:rsidR="00BF5256">
        <w:rPr>
          <w:rFonts w:ascii="Times New Roman" w:hAnsi="Times New Roman"/>
          <w:sz w:val="28"/>
          <w:szCs w:val="28"/>
        </w:rPr>
        <w:t>e</w:t>
      </w:r>
      <w:r w:rsidRPr="005B2CB8">
        <w:rPr>
          <w:rFonts w:ascii="Times New Roman" w:hAnsi="Times New Roman"/>
          <w:sz w:val="28"/>
          <w:szCs w:val="28"/>
        </w:rPr>
        <w:t xml:space="preserve"> </w:t>
      </w:r>
      <w:r w:rsidRPr="00684FA4">
        <w:rPr>
          <w:rFonts w:ascii="Times New Roman" w:hAnsi="Times New Roman"/>
          <w:sz w:val="28"/>
          <w:szCs w:val="28"/>
        </w:rPr>
        <w:t>Nr.01000-3.1/317</w:t>
      </w:r>
      <w:r w:rsidR="00684FA4">
        <w:rPr>
          <w:rFonts w:ascii="Times New Roman" w:hAnsi="Times New Roman"/>
          <w:sz w:val="28"/>
          <w:szCs w:val="28"/>
        </w:rPr>
        <w:t>)</w:t>
      </w:r>
      <w:r w:rsidRPr="005B2CB8">
        <w:rPr>
          <w:rFonts w:ascii="Times New Roman" w:hAnsi="Times New Roman"/>
          <w:sz w:val="28"/>
          <w:szCs w:val="28"/>
        </w:rPr>
        <w:t xml:space="preserve"> Rīgas Tehni</w:t>
      </w:r>
      <w:r w:rsidR="00F001BC" w:rsidRPr="005B2CB8">
        <w:rPr>
          <w:rFonts w:ascii="Times New Roman" w:hAnsi="Times New Roman"/>
          <w:sz w:val="28"/>
          <w:szCs w:val="28"/>
        </w:rPr>
        <w:t>skā</w:t>
      </w:r>
      <w:r w:rsidRPr="005B2CB8">
        <w:rPr>
          <w:rFonts w:ascii="Times New Roman" w:hAnsi="Times New Roman"/>
          <w:sz w:val="28"/>
          <w:szCs w:val="28"/>
        </w:rPr>
        <w:t xml:space="preserve"> universitāte vērsās Finanšu ministrijā ar lūgumu veikt grozījumus</w:t>
      </w:r>
      <w:r w:rsidR="00793601">
        <w:rPr>
          <w:rFonts w:ascii="Times New Roman" w:hAnsi="Times New Roman"/>
          <w:sz w:val="28"/>
          <w:szCs w:val="28"/>
        </w:rPr>
        <w:t xml:space="preserve"> 2011.</w:t>
      </w:r>
      <w:r w:rsidR="00BF5256">
        <w:rPr>
          <w:rFonts w:ascii="Times New Roman" w:hAnsi="Times New Roman"/>
          <w:sz w:val="28"/>
          <w:szCs w:val="28"/>
        </w:rPr>
        <w:t>gada 9.decembra aizdevuma līgumā Nr.A1/1/11/781</w:t>
      </w:r>
      <w:r w:rsidR="006913E3">
        <w:rPr>
          <w:rFonts w:ascii="Times New Roman" w:hAnsi="Times New Roman"/>
          <w:sz w:val="28"/>
          <w:szCs w:val="28"/>
        </w:rPr>
        <w:t xml:space="preserve"> </w:t>
      </w:r>
      <w:r w:rsidR="00BF5256">
        <w:rPr>
          <w:rFonts w:ascii="Times New Roman" w:hAnsi="Times New Roman"/>
          <w:sz w:val="28"/>
          <w:szCs w:val="28"/>
        </w:rPr>
        <w:t>(turpmāk</w:t>
      </w:r>
      <w:r w:rsidR="006913E3">
        <w:rPr>
          <w:rFonts w:ascii="Times New Roman" w:hAnsi="Times New Roman"/>
          <w:sz w:val="28"/>
          <w:szCs w:val="28"/>
        </w:rPr>
        <w:t xml:space="preserve"> –</w:t>
      </w:r>
      <w:r w:rsidR="00BF5256">
        <w:rPr>
          <w:rFonts w:ascii="Times New Roman" w:hAnsi="Times New Roman"/>
          <w:sz w:val="28"/>
          <w:szCs w:val="28"/>
        </w:rPr>
        <w:t xml:space="preserve"> aizdevuma līgums), pagari</w:t>
      </w:r>
      <w:r w:rsidR="00D60A79">
        <w:rPr>
          <w:rFonts w:ascii="Times New Roman" w:hAnsi="Times New Roman"/>
          <w:sz w:val="28"/>
          <w:szCs w:val="28"/>
        </w:rPr>
        <w:t xml:space="preserve">not aizdevuma atmaksas termiņu </w:t>
      </w:r>
      <w:r w:rsidR="00BF5256">
        <w:rPr>
          <w:rFonts w:ascii="Times New Roman" w:hAnsi="Times New Roman"/>
          <w:sz w:val="28"/>
          <w:szCs w:val="28"/>
        </w:rPr>
        <w:t>līdz</w:t>
      </w:r>
      <w:r w:rsidR="00D60A79">
        <w:rPr>
          <w:rFonts w:ascii="Times New Roman" w:hAnsi="Times New Roman"/>
          <w:sz w:val="28"/>
          <w:szCs w:val="28"/>
        </w:rPr>
        <w:t xml:space="preserve"> </w:t>
      </w:r>
      <w:r w:rsidR="00D60A79" w:rsidRPr="00D60A79">
        <w:rPr>
          <w:rFonts w:ascii="Times New Roman" w:hAnsi="Times New Roman"/>
          <w:sz w:val="28"/>
          <w:szCs w:val="28"/>
        </w:rPr>
        <w:t>2013.gada 10.septembr</w:t>
      </w:r>
      <w:r w:rsidR="004A7A4F">
        <w:rPr>
          <w:rFonts w:ascii="Times New Roman" w:hAnsi="Times New Roman"/>
          <w:sz w:val="28"/>
          <w:szCs w:val="28"/>
        </w:rPr>
        <w:t>i</w:t>
      </w:r>
      <w:r w:rsidR="00D60A79" w:rsidRPr="00D60A79">
        <w:rPr>
          <w:rFonts w:ascii="Times New Roman" w:hAnsi="Times New Roman"/>
          <w:sz w:val="28"/>
          <w:szCs w:val="28"/>
        </w:rPr>
        <w:t>m</w:t>
      </w:r>
      <w:r w:rsidR="005B2CB8">
        <w:rPr>
          <w:rFonts w:ascii="Times New Roman" w:hAnsi="Times New Roman"/>
          <w:sz w:val="28"/>
          <w:szCs w:val="28"/>
        </w:rPr>
        <w:t>,</w:t>
      </w:r>
      <w:r w:rsidR="005B2CB8" w:rsidRPr="005B2CB8">
        <w:rPr>
          <w:rFonts w:ascii="Times New Roman" w:hAnsi="Times New Roman"/>
          <w:sz w:val="28"/>
          <w:szCs w:val="28"/>
        </w:rPr>
        <w:t xml:space="preserve"> kā pamatojumu norādot, ka Rīgas Tehniskā universitāte nav atguvusi </w:t>
      </w:r>
      <w:r w:rsidR="001B7BE5">
        <w:rPr>
          <w:rFonts w:ascii="Times New Roman" w:hAnsi="Times New Roman"/>
          <w:sz w:val="28"/>
          <w:szCs w:val="28"/>
        </w:rPr>
        <w:t>akciju sabiedrīb</w:t>
      </w:r>
      <w:r w:rsidR="00BF5256">
        <w:rPr>
          <w:rFonts w:ascii="Times New Roman" w:hAnsi="Times New Roman"/>
          <w:sz w:val="28"/>
          <w:szCs w:val="28"/>
        </w:rPr>
        <w:t>ā</w:t>
      </w:r>
      <w:r w:rsidR="001B7BE5">
        <w:rPr>
          <w:rFonts w:ascii="Times New Roman" w:hAnsi="Times New Roman"/>
          <w:sz w:val="28"/>
          <w:szCs w:val="28"/>
        </w:rPr>
        <w:t>s</w:t>
      </w:r>
      <w:r w:rsidR="00D60A79">
        <w:rPr>
          <w:rFonts w:ascii="Times New Roman" w:hAnsi="Times New Roman"/>
          <w:sz w:val="28"/>
          <w:szCs w:val="28"/>
        </w:rPr>
        <w:t xml:space="preserve"> </w:t>
      </w:r>
      <w:r w:rsidR="005B2CB8" w:rsidRPr="005B2CB8">
        <w:rPr>
          <w:rFonts w:ascii="Times New Roman" w:hAnsi="Times New Roman"/>
          <w:sz w:val="28"/>
          <w:szCs w:val="28"/>
        </w:rPr>
        <w:t>„Latvijas Krājbanka” palikušos finanšu līdzekļus un aktīvi ir iesaistījusies E</w:t>
      </w:r>
      <w:r w:rsidR="00BF5256">
        <w:rPr>
          <w:rFonts w:ascii="Times New Roman" w:hAnsi="Times New Roman"/>
          <w:sz w:val="28"/>
          <w:szCs w:val="28"/>
        </w:rPr>
        <w:t xml:space="preserve">iropas </w:t>
      </w:r>
      <w:r w:rsidR="005B2CB8" w:rsidRPr="005B2CB8">
        <w:rPr>
          <w:rFonts w:ascii="Times New Roman" w:hAnsi="Times New Roman"/>
          <w:sz w:val="28"/>
          <w:szCs w:val="28"/>
        </w:rPr>
        <w:t>S</w:t>
      </w:r>
      <w:r w:rsidR="00BF5256">
        <w:rPr>
          <w:rFonts w:ascii="Times New Roman" w:hAnsi="Times New Roman"/>
          <w:sz w:val="28"/>
          <w:szCs w:val="28"/>
        </w:rPr>
        <w:t xml:space="preserve">avienības </w:t>
      </w:r>
      <w:r w:rsidR="005B2CB8" w:rsidRPr="005B2CB8">
        <w:rPr>
          <w:rFonts w:ascii="Times New Roman" w:hAnsi="Times New Roman"/>
          <w:sz w:val="28"/>
          <w:szCs w:val="28"/>
        </w:rPr>
        <w:t xml:space="preserve">projektu īstenošanā, ieguldot finanšu </w:t>
      </w:r>
      <w:r w:rsidR="00BF5256">
        <w:rPr>
          <w:rFonts w:ascii="Times New Roman" w:hAnsi="Times New Roman"/>
          <w:sz w:val="28"/>
          <w:szCs w:val="28"/>
        </w:rPr>
        <w:t xml:space="preserve">līdzekļus </w:t>
      </w:r>
      <w:r w:rsidR="005B2CB8" w:rsidRPr="005B2CB8">
        <w:rPr>
          <w:rFonts w:ascii="Times New Roman" w:hAnsi="Times New Roman"/>
          <w:sz w:val="28"/>
          <w:szCs w:val="28"/>
        </w:rPr>
        <w:t>šo projektu līdzfinansēšanā, kas attiecīgi iespaido Rīgas Tehniskās universitātes budžetu.</w:t>
      </w:r>
    </w:p>
    <w:p w:rsidR="008D18E8" w:rsidRDefault="00132C23" w:rsidP="00684F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CB8">
        <w:rPr>
          <w:rFonts w:ascii="Times New Roman" w:hAnsi="Times New Roman"/>
          <w:sz w:val="28"/>
          <w:szCs w:val="28"/>
        </w:rPr>
        <w:t>Saskaņā ar aizdevuma līguma nosacījumiem Rīgas Tehnisk</w:t>
      </w:r>
      <w:r w:rsidR="001B7BE5">
        <w:rPr>
          <w:rFonts w:ascii="Times New Roman" w:hAnsi="Times New Roman"/>
          <w:sz w:val="28"/>
          <w:szCs w:val="28"/>
        </w:rPr>
        <w:t>ai</w:t>
      </w:r>
      <w:r w:rsidRPr="005B2CB8">
        <w:rPr>
          <w:rFonts w:ascii="Times New Roman" w:hAnsi="Times New Roman"/>
          <w:sz w:val="28"/>
          <w:szCs w:val="28"/>
        </w:rPr>
        <w:t xml:space="preserve"> universitāte</w:t>
      </w:r>
      <w:r w:rsidR="001B7BE5">
        <w:rPr>
          <w:rFonts w:ascii="Times New Roman" w:hAnsi="Times New Roman"/>
          <w:sz w:val="28"/>
          <w:szCs w:val="28"/>
        </w:rPr>
        <w:t>i</w:t>
      </w:r>
      <w:r w:rsidR="00D60A79">
        <w:rPr>
          <w:rFonts w:ascii="Times New Roman" w:hAnsi="Times New Roman"/>
          <w:sz w:val="28"/>
          <w:szCs w:val="28"/>
        </w:rPr>
        <w:t xml:space="preserve"> </w:t>
      </w:r>
      <w:r w:rsidRPr="005B2CB8">
        <w:rPr>
          <w:rFonts w:ascii="Times New Roman" w:hAnsi="Times New Roman"/>
          <w:sz w:val="28"/>
          <w:szCs w:val="28"/>
        </w:rPr>
        <w:t>aizdevuma atmaksa bija jāveic četros maksājumos –</w:t>
      </w:r>
      <w:r w:rsidR="00BA7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7B5">
        <w:rPr>
          <w:rFonts w:ascii="Times New Roman" w:hAnsi="Times New Roman"/>
          <w:sz w:val="28"/>
          <w:szCs w:val="28"/>
        </w:rPr>
        <w:t>š.g</w:t>
      </w:r>
      <w:proofErr w:type="spellEnd"/>
      <w:r w:rsidR="005F07B5">
        <w:rPr>
          <w:rFonts w:ascii="Times New Roman" w:hAnsi="Times New Roman"/>
          <w:sz w:val="28"/>
          <w:szCs w:val="28"/>
        </w:rPr>
        <w:t xml:space="preserve">. </w:t>
      </w:r>
      <w:r w:rsidRPr="005B2CB8">
        <w:rPr>
          <w:rFonts w:ascii="Times New Roman" w:hAnsi="Times New Roman"/>
          <w:sz w:val="28"/>
          <w:szCs w:val="28"/>
        </w:rPr>
        <w:t>septembrī bija paredzēta atmaksa 340</w:t>
      </w:r>
      <w:r w:rsidR="007E7097" w:rsidRPr="005B2CB8">
        <w:rPr>
          <w:rFonts w:ascii="Times New Roman" w:hAnsi="Times New Roman"/>
          <w:sz w:val="28"/>
          <w:szCs w:val="28"/>
        </w:rPr>
        <w:t> </w:t>
      </w:r>
      <w:r w:rsidRPr="005B2CB8">
        <w:rPr>
          <w:rFonts w:ascii="Times New Roman" w:hAnsi="Times New Roman"/>
          <w:sz w:val="28"/>
          <w:szCs w:val="28"/>
        </w:rPr>
        <w:t>053</w:t>
      </w:r>
      <w:r w:rsidR="007E7097" w:rsidRPr="005B2CB8">
        <w:rPr>
          <w:rFonts w:ascii="Times New Roman" w:hAnsi="Times New Roman"/>
          <w:sz w:val="28"/>
          <w:szCs w:val="28"/>
        </w:rPr>
        <w:t>,00</w:t>
      </w:r>
      <w:r w:rsidRPr="005B2CB8">
        <w:rPr>
          <w:rFonts w:ascii="Times New Roman" w:hAnsi="Times New Roman"/>
          <w:sz w:val="28"/>
          <w:szCs w:val="28"/>
        </w:rPr>
        <w:t xml:space="preserve"> latu apmērā un trīs atmaksas 340</w:t>
      </w:r>
      <w:r w:rsidR="007E7097" w:rsidRPr="005B2CB8">
        <w:rPr>
          <w:rFonts w:ascii="Times New Roman" w:hAnsi="Times New Roman"/>
          <w:sz w:val="28"/>
          <w:szCs w:val="28"/>
        </w:rPr>
        <w:t> </w:t>
      </w:r>
      <w:r w:rsidRPr="005B2CB8">
        <w:rPr>
          <w:rFonts w:ascii="Times New Roman" w:hAnsi="Times New Roman"/>
          <w:sz w:val="28"/>
          <w:szCs w:val="28"/>
        </w:rPr>
        <w:t>054</w:t>
      </w:r>
      <w:r w:rsidR="007E7097" w:rsidRPr="005B2CB8">
        <w:rPr>
          <w:rFonts w:ascii="Times New Roman" w:hAnsi="Times New Roman"/>
          <w:sz w:val="28"/>
          <w:szCs w:val="28"/>
        </w:rPr>
        <w:t>,00</w:t>
      </w:r>
      <w:r w:rsidRPr="005B2CB8">
        <w:rPr>
          <w:rFonts w:ascii="Times New Roman" w:hAnsi="Times New Roman"/>
          <w:sz w:val="28"/>
          <w:szCs w:val="28"/>
        </w:rPr>
        <w:t xml:space="preserve"> latu apmērā</w:t>
      </w:r>
      <w:r w:rsidR="00405A76">
        <w:rPr>
          <w:rFonts w:ascii="Times New Roman" w:hAnsi="Times New Roman"/>
          <w:sz w:val="28"/>
          <w:szCs w:val="28"/>
        </w:rPr>
        <w:t xml:space="preserve"> oktobr</w:t>
      </w:r>
      <w:r w:rsidR="00BA79DF">
        <w:rPr>
          <w:rFonts w:ascii="Times New Roman" w:hAnsi="Times New Roman"/>
          <w:sz w:val="28"/>
          <w:szCs w:val="28"/>
        </w:rPr>
        <w:t>ī</w:t>
      </w:r>
      <w:r w:rsidR="00405A76">
        <w:rPr>
          <w:rFonts w:ascii="Times New Roman" w:hAnsi="Times New Roman"/>
          <w:sz w:val="28"/>
          <w:szCs w:val="28"/>
        </w:rPr>
        <w:t>, novembr</w:t>
      </w:r>
      <w:r w:rsidR="00BA79DF">
        <w:rPr>
          <w:rFonts w:ascii="Times New Roman" w:hAnsi="Times New Roman"/>
          <w:sz w:val="28"/>
          <w:szCs w:val="28"/>
        </w:rPr>
        <w:t>ī</w:t>
      </w:r>
      <w:r w:rsidR="00405A76">
        <w:rPr>
          <w:rFonts w:ascii="Times New Roman" w:hAnsi="Times New Roman"/>
          <w:sz w:val="28"/>
          <w:szCs w:val="28"/>
        </w:rPr>
        <w:t xml:space="preserve"> un decembr</w:t>
      </w:r>
      <w:r w:rsidR="00BA79DF">
        <w:rPr>
          <w:rFonts w:ascii="Times New Roman" w:hAnsi="Times New Roman"/>
          <w:sz w:val="28"/>
          <w:szCs w:val="28"/>
        </w:rPr>
        <w:t>ī</w:t>
      </w:r>
      <w:r w:rsidRPr="005B2CB8">
        <w:rPr>
          <w:rFonts w:ascii="Times New Roman" w:hAnsi="Times New Roman"/>
          <w:sz w:val="28"/>
          <w:szCs w:val="28"/>
        </w:rPr>
        <w:t xml:space="preserve">. </w:t>
      </w:r>
      <w:r w:rsidR="008D18E8" w:rsidRPr="005B2CB8">
        <w:rPr>
          <w:rFonts w:ascii="Times New Roman" w:hAnsi="Times New Roman"/>
          <w:sz w:val="28"/>
          <w:szCs w:val="28"/>
        </w:rPr>
        <w:t xml:space="preserve">Savukārt par maksājumu kavēšanu atbilstoši aizdevuma līguma </w:t>
      </w:r>
      <w:r w:rsidR="008D18E8">
        <w:rPr>
          <w:rFonts w:ascii="Times New Roman" w:hAnsi="Times New Roman"/>
          <w:sz w:val="28"/>
          <w:szCs w:val="28"/>
        </w:rPr>
        <w:t xml:space="preserve">nosacījumiem </w:t>
      </w:r>
      <w:r w:rsidR="008D18E8" w:rsidRPr="005B2CB8">
        <w:rPr>
          <w:rFonts w:ascii="Times New Roman" w:hAnsi="Times New Roman"/>
          <w:sz w:val="28"/>
          <w:szCs w:val="28"/>
        </w:rPr>
        <w:t>Rīgas Tehniskai universitātei būtu jāmaksā līgumsods 0,1% apmērā no kavētās summas par katru nokavēto dienu.</w:t>
      </w:r>
    </w:p>
    <w:p w:rsidR="00E0159A" w:rsidRDefault="007E7097" w:rsidP="00684F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CB8">
        <w:rPr>
          <w:rFonts w:ascii="Times New Roman" w:hAnsi="Times New Roman"/>
          <w:sz w:val="28"/>
          <w:szCs w:val="28"/>
        </w:rPr>
        <w:t xml:space="preserve">2012.gada 5.septembrī starp Finanšu ministriju un Rīgas Tehnisko universitāti </w:t>
      </w:r>
      <w:r w:rsidR="008D18E8">
        <w:rPr>
          <w:rFonts w:ascii="Times New Roman" w:hAnsi="Times New Roman"/>
          <w:sz w:val="28"/>
          <w:szCs w:val="28"/>
        </w:rPr>
        <w:t>tika parakstīt</w:t>
      </w:r>
      <w:r w:rsidR="005F07B5">
        <w:rPr>
          <w:rFonts w:ascii="Times New Roman" w:hAnsi="Times New Roman"/>
          <w:sz w:val="28"/>
          <w:szCs w:val="28"/>
        </w:rPr>
        <w:t>a</w:t>
      </w:r>
      <w:r w:rsidR="008D18E8">
        <w:rPr>
          <w:rFonts w:ascii="Times New Roman" w:hAnsi="Times New Roman"/>
          <w:sz w:val="28"/>
          <w:szCs w:val="28"/>
        </w:rPr>
        <w:t xml:space="preserve"> vienošanās par </w:t>
      </w:r>
      <w:r w:rsidR="00066E0D" w:rsidRPr="005B2CB8">
        <w:rPr>
          <w:rFonts w:ascii="Times New Roman" w:hAnsi="Times New Roman"/>
          <w:sz w:val="28"/>
          <w:szCs w:val="28"/>
        </w:rPr>
        <w:t>grozījumi</w:t>
      </w:r>
      <w:r w:rsidR="008D18E8">
        <w:rPr>
          <w:rFonts w:ascii="Times New Roman" w:hAnsi="Times New Roman"/>
          <w:sz w:val="28"/>
          <w:szCs w:val="28"/>
        </w:rPr>
        <w:t>em</w:t>
      </w:r>
      <w:r w:rsidR="00132C23" w:rsidRPr="005B2CB8">
        <w:rPr>
          <w:rFonts w:ascii="Times New Roman" w:hAnsi="Times New Roman"/>
          <w:sz w:val="28"/>
          <w:szCs w:val="28"/>
        </w:rPr>
        <w:t xml:space="preserve"> aizdevuma līgumā, precizējot aizdevuma atmaksas grafiku</w:t>
      </w:r>
      <w:r w:rsidR="008D18E8">
        <w:rPr>
          <w:rFonts w:ascii="Times New Roman" w:hAnsi="Times New Roman"/>
          <w:sz w:val="28"/>
          <w:szCs w:val="28"/>
        </w:rPr>
        <w:t>. A</w:t>
      </w:r>
      <w:r w:rsidR="00066E0D" w:rsidRPr="005B2CB8">
        <w:rPr>
          <w:rFonts w:ascii="Times New Roman" w:hAnsi="Times New Roman"/>
          <w:sz w:val="28"/>
          <w:szCs w:val="28"/>
        </w:rPr>
        <w:t xml:space="preserve">tbilstoši </w:t>
      </w:r>
      <w:r w:rsidR="005F07B5">
        <w:rPr>
          <w:rFonts w:ascii="Times New Roman" w:hAnsi="Times New Roman"/>
          <w:sz w:val="28"/>
          <w:szCs w:val="28"/>
        </w:rPr>
        <w:t xml:space="preserve">precizētajam aizdevuma atmaksas grafikam </w:t>
      </w:r>
      <w:r w:rsidR="00F120A7">
        <w:rPr>
          <w:rFonts w:ascii="Times New Roman" w:hAnsi="Times New Roman"/>
          <w:sz w:val="28"/>
          <w:szCs w:val="28"/>
        </w:rPr>
        <w:t>2012.gada 10.septembrī,</w:t>
      </w:r>
      <w:r w:rsidR="000515E9">
        <w:rPr>
          <w:rFonts w:ascii="Times New Roman" w:hAnsi="Times New Roman"/>
          <w:sz w:val="28"/>
          <w:szCs w:val="28"/>
        </w:rPr>
        <w:t xml:space="preserve"> 10.oktobrī </w:t>
      </w:r>
      <w:r w:rsidR="00F120A7">
        <w:rPr>
          <w:rFonts w:ascii="Times New Roman" w:hAnsi="Times New Roman"/>
          <w:sz w:val="28"/>
          <w:szCs w:val="28"/>
        </w:rPr>
        <w:t xml:space="preserve">un 10.novembrī </w:t>
      </w:r>
      <w:r w:rsidR="00066E0D" w:rsidRPr="005B2CB8">
        <w:rPr>
          <w:rFonts w:ascii="Times New Roman" w:hAnsi="Times New Roman"/>
          <w:sz w:val="28"/>
          <w:szCs w:val="28"/>
        </w:rPr>
        <w:t xml:space="preserve">Rīgas Tehniskā universitāte ir veikusi aizdevuma </w:t>
      </w:r>
      <w:r w:rsidR="00F120A7">
        <w:rPr>
          <w:rFonts w:ascii="Times New Roman" w:hAnsi="Times New Roman"/>
          <w:sz w:val="28"/>
          <w:szCs w:val="28"/>
        </w:rPr>
        <w:t>atmaksu 3</w:t>
      </w:r>
      <w:r w:rsidR="00066E0D" w:rsidRPr="005B2CB8">
        <w:rPr>
          <w:rFonts w:ascii="Times New Roman" w:hAnsi="Times New Roman"/>
          <w:sz w:val="28"/>
          <w:szCs w:val="28"/>
        </w:rPr>
        <w:t>00 000,00</w:t>
      </w:r>
      <w:r w:rsidR="009429F2">
        <w:rPr>
          <w:rFonts w:ascii="Times New Roman" w:hAnsi="Times New Roman"/>
          <w:sz w:val="28"/>
          <w:szCs w:val="28"/>
        </w:rPr>
        <w:t> </w:t>
      </w:r>
      <w:r w:rsidR="005B2CB8" w:rsidRPr="005B2CB8">
        <w:rPr>
          <w:rFonts w:ascii="Times New Roman" w:hAnsi="Times New Roman"/>
          <w:sz w:val="28"/>
          <w:szCs w:val="28"/>
        </w:rPr>
        <w:t xml:space="preserve">latu </w:t>
      </w:r>
      <w:r w:rsidR="00066E0D" w:rsidRPr="005B2CB8">
        <w:rPr>
          <w:rFonts w:ascii="Times New Roman" w:hAnsi="Times New Roman"/>
          <w:sz w:val="28"/>
          <w:szCs w:val="28"/>
        </w:rPr>
        <w:t>apmērā.</w:t>
      </w:r>
      <w:r w:rsidR="00F120A7">
        <w:rPr>
          <w:rFonts w:ascii="Times New Roman" w:hAnsi="Times New Roman"/>
          <w:sz w:val="28"/>
          <w:szCs w:val="28"/>
        </w:rPr>
        <w:t xml:space="preserve"> Līdz ar to RTU jāveic vēl viens maksājums 2</w:t>
      </w:r>
      <w:r w:rsidR="00066E0D" w:rsidRPr="005B2CB8">
        <w:rPr>
          <w:rFonts w:ascii="Times New Roman" w:hAnsi="Times New Roman"/>
          <w:sz w:val="28"/>
          <w:szCs w:val="28"/>
        </w:rPr>
        <w:t>012.gada 10.decembrī</w:t>
      </w:r>
      <w:r w:rsidR="00175A62">
        <w:rPr>
          <w:rFonts w:ascii="Times New Roman" w:hAnsi="Times New Roman"/>
          <w:sz w:val="28"/>
          <w:szCs w:val="28"/>
        </w:rPr>
        <w:t xml:space="preserve"> </w:t>
      </w:r>
      <w:r w:rsidR="00A65B65">
        <w:rPr>
          <w:rFonts w:ascii="Times New Roman" w:hAnsi="Times New Roman"/>
          <w:sz w:val="28"/>
          <w:szCs w:val="28"/>
        </w:rPr>
        <w:t>–</w:t>
      </w:r>
      <w:r w:rsidR="00066E0D" w:rsidRPr="005B2CB8">
        <w:rPr>
          <w:rFonts w:ascii="Times New Roman" w:hAnsi="Times New Roman"/>
          <w:sz w:val="28"/>
          <w:szCs w:val="28"/>
        </w:rPr>
        <w:t xml:space="preserve"> 1 060 215,00</w:t>
      </w:r>
      <w:r w:rsidR="005B2CB8" w:rsidRPr="005B2CB8">
        <w:rPr>
          <w:rFonts w:ascii="Times New Roman" w:hAnsi="Times New Roman"/>
          <w:sz w:val="28"/>
          <w:szCs w:val="28"/>
        </w:rPr>
        <w:t xml:space="preserve"> latu apmērā</w:t>
      </w:r>
      <w:r w:rsidR="00066E0D" w:rsidRPr="005B2CB8">
        <w:rPr>
          <w:rFonts w:ascii="Times New Roman" w:hAnsi="Times New Roman"/>
          <w:sz w:val="28"/>
          <w:szCs w:val="28"/>
        </w:rPr>
        <w:t>.</w:t>
      </w:r>
    </w:p>
    <w:p w:rsidR="00AA7554" w:rsidRDefault="00D10B28" w:rsidP="00684F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18E8">
        <w:rPr>
          <w:rFonts w:ascii="Times New Roman" w:hAnsi="Times New Roman"/>
          <w:sz w:val="28"/>
          <w:szCs w:val="28"/>
        </w:rPr>
        <w:t xml:space="preserve">2012.gada 27.septembrī vēstulē Nr.01000-3.1/373 Rīgas Tehniskā universitāte </w:t>
      </w:r>
      <w:r w:rsidR="005B2CB8" w:rsidRPr="008D18E8">
        <w:rPr>
          <w:rFonts w:ascii="Times New Roman" w:hAnsi="Times New Roman"/>
          <w:sz w:val="28"/>
          <w:szCs w:val="28"/>
        </w:rPr>
        <w:t xml:space="preserve">atkārtoti </w:t>
      </w:r>
      <w:r w:rsidR="006E7C55" w:rsidRPr="008D18E8">
        <w:rPr>
          <w:rFonts w:ascii="Times New Roman" w:hAnsi="Times New Roman"/>
          <w:sz w:val="28"/>
          <w:szCs w:val="28"/>
        </w:rPr>
        <w:t xml:space="preserve">vērsās </w:t>
      </w:r>
      <w:r w:rsidRPr="008D18E8">
        <w:rPr>
          <w:rFonts w:ascii="Times New Roman" w:hAnsi="Times New Roman"/>
          <w:sz w:val="28"/>
          <w:szCs w:val="28"/>
        </w:rPr>
        <w:t xml:space="preserve">Finanšu ministrijā ar lūgumu pagarināt aizdevuma atmaksas galējo termiņu </w:t>
      </w:r>
      <w:r w:rsidR="005B2CB8" w:rsidRPr="008D18E8">
        <w:rPr>
          <w:rFonts w:ascii="Times New Roman" w:hAnsi="Times New Roman"/>
          <w:sz w:val="28"/>
          <w:szCs w:val="28"/>
        </w:rPr>
        <w:t xml:space="preserve">par deviņiem mēnešiem, </w:t>
      </w:r>
      <w:proofErr w:type="spellStart"/>
      <w:r w:rsidR="005B2CB8" w:rsidRPr="008D18E8">
        <w:rPr>
          <w:rFonts w:ascii="Times New Roman" w:hAnsi="Times New Roman"/>
          <w:sz w:val="28"/>
          <w:szCs w:val="28"/>
        </w:rPr>
        <w:t>t.</w:t>
      </w:r>
      <w:r w:rsidR="008D18E8">
        <w:rPr>
          <w:rFonts w:ascii="Times New Roman" w:hAnsi="Times New Roman"/>
          <w:sz w:val="28"/>
          <w:szCs w:val="28"/>
        </w:rPr>
        <w:t>i</w:t>
      </w:r>
      <w:proofErr w:type="spellEnd"/>
      <w:r w:rsidR="008D18E8">
        <w:rPr>
          <w:rFonts w:ascii="Times New Roman" w:hAnsi="Times New Roman"/>
          <w:sz w:val="28"/>
          <w:szCs w:val="28"/>
        </w:rPr>
        <w:t>.</w:t>
      </w:r>
      <w:r w:rsidR="009429F2">
        <w:rPr>
          <w:rFonts w:ascii="Times New Roman" w:hAnsi="Times New Roman"/>
          <w:sz w:val="28"/>
          <w:szCs w:val="28"/>
        </w:rPr>
        <w:t>,</w:t>
      </w:r>
      <w:r w:rsidR="008D18E8">
        <w:rPr>
          <w:rFonts w:ascii="Times New Roman" w:hAnsi="Times New Roman"/>
          <w:sz w:val="28"/>
          <w:szCs w:val="28"/>
        </w:rPr>
        <w:t xml:space="preserve"> līdz </w:t>
      </w:r>
      <w:r w:rsidR="008D18E8" w:rsidRPr="008608F9">
        <w:rPr>
          <w:rFonts w:ascii="Times New Roman" w:hAnsi="Times New Roman"/>
          <w:b/>
          <w:sz w:val="28"/>
          <w:szCs w:val="28"/>
        </w:rPr>
        <w:t>2013.gada 10.septembrim</w:t>
      </w:r>
      <w:r w:rsidR="008D18E8">
        <w:rPr>
          <w:rFonts w:ascii="Times New Roman" w:hAnsi="Times New Roman"/>
          <w:sz w:val="28"/>
          <w:szCs w:val="28"/>
        </w:rPr>
        <w:t xml:space="preserve">, </w:t>
      </w:r>
      <w:r w:rsidRPr="008D18E8">
        <w:rPr>
          <w:rFonts w:ascii="Times New Roman" w:hAnsi="Times New Roman"/>
          <w:sz w:val="28"/>
          <w:szCs w:val="28"/>
        </w:rPr>
        <w:t xml:space="preserve">kā pamatojumu norādot, ka </w:t>
      </w:r>
      <w:r w:rsidR="007E7097" w:rsidRPr="008D18E8">
        <w:rPr>
          <w:rFonts w:ascii="Times New Roman" w:hAnsi="Times New Roman"/>
          <w:sz w:val="28"/>
          <w:szCs w:val="28"/>
        </w:rPr>
        <w:t xml:space="preserve">Rīgas Tehniskā universitāte </w:t>
      </w:r>
      <w:r w:rsidR="008D18E8" w:rsidRPr="008D18E8">
        <w:rPr>
          <w:rFonts w:ascii="Times New Roman" w:hAnsi="Times New Roman"/>
          <w:sz w:val="28"/>
          <w:szCs w:val="28"/>
        </w:rPr>
        <w:t xml:space="preserve">vēl </w:t>
      </w:r>
      <w:r w:rsidRPr="008D18E8">
        <w:rPr>
          <w:rFonts w:ascii="Times New Roman" w:hAnsi="Times New Roman"/>
          <w:sz w:val="28"/>
          <w:szCs w:val="28"/>
        </w:rPr>
        <w:t xml:space="preserve">nav atguvusi </w:t>
      </w:r>
      <w:r w:rsidR="001B7BE5">
        <w:rPr>
          <w:rFonts w:ascii="Times New Roman" w:hAnsi="Times New Roman"/>
          <w:sz w:val="28"/>
          <w:szCs w:val="28"/>
        </w:rPr>
        <w:t>akciju sabiedrībā</w:t>
      </w:r>
      <w:r w:rsidR="00D60A79">
        <w:rPr>
          <w:rFonts w:ascii="Times New Roman" w:hAnsi="Times New Roman"/>
          <w:sz w:val="28"/>
          <w:szCs w:val="28"/>
        </w:rPr>
        <w:t xml:space="preserve"> </w:t>
      </w:r>
      <w:r w:rsidR="007E7097" w:rsidRPr="008D18E8">
        <w:rPr>
          <w:rFonts w:ascii="Times New Roman" w:hAnsi="Times New Roman"/>
          <w:sz w:val="28"/>
          <w:szCs w:val="28"/>
        </w:rPr>
        <w:t>„Latvijas Krājbanka”</w:t>
      </w:r>
      <w:r w:rsidRPr="008D18E8">
        <w:rPr>
          <w:rFonts w:ascii="Times New Roman" w:hAnsi="Times New Roman"/>
          <w:sz w:val="28"/>
          <w:szCs w:val="28"/>
        </w:rPr>
        <w:t xml:space="preserve"> </w:t>
      </w:r>
      <w:r w:rsidR="00066E0D" w:rsidRPr="008D18E8">
        <w:rPr>
          <w:rFonts w:ascii="Times New Roman" w:hAnsi="Times New Roman"/>
          <w:sz w:val="28"/>
          <w:szCs w:val="28"/>
        </w:rPr>
        <w:t>palikušos finanšu līdzekļus</w:t>
      </w:r>
      <w:r w:rsidR="005F07B5">
        <w:rPr>
          <w:rFonts w:ascii="Times New Roman" w:hAnsi="Times New Roman"/>
          <w:sz w:val="28"/>
          <w:szCs w:val="28"/>
        </w:rPr>
        <w:t>,</w:t>
      </w:r>
      <w:r w:rsidR="008D18E8" w:rsidRPr="008D18E8">
        <w:rPr>
          <w:rFonts w:ascii="Times New Roman" w:hAnsi="Times New Roman"/>
          <w:sz w:val="28"/>
          <w:szCs w:val="28"/>
        </w:rPr>
        <w:t xml:space="preserve"> taču vienlaikus </w:t>
      </w:r>
      <w:r w:rsidR="00066E0D" w:rsidRPr="008D18E8">
        <w:rPr>
          <w:rFonts w:ascii="Times New Roman" w:hAnsi="Times New Roman"/>
          <w:sz w:val="28"/>
          <w:szCs w:val="28"/>
        </w:rPr>
        <w:t xml:space="preserve">aktīvi ir </w:t>
      </w:r>
      <w:r w:rsidRPr="008D18E8">
        <w:rPr>
          <w:rFonts w:ascii="Times New Roman" w:hAnsi="Times New Roman"/>
          <w:sz w:val="28"/>
          <w:szCs w:val="28"/>
        </w:rPr>
        <w:t>iesaistījusies E</w:t>
      </w:r>
      <w:r w:rsidR="005F07B5">
        <w:rPr>
          <w:rFonts w:ascii="Times New Roman" w:hAnsi="Times New Roman"/>
          <w:sz w:val="28"/>
          <w:szCs w:val="28"/>
        </w:rPr>
        <w:t xml:space="preserve">iropas </w:t>
      </w:r>
      <w:r w:rsidRPr="008D18E8">
        <w:rPr>
          <w:rFonts w:ascii="Times New Roman" w:hAnsi="Times New Roman"/>
          <w:sz w:val="28"/>
          <w:szCs w:val="28"/>
        </w:rPr>
        <w:t>S</w:t>
      </w:r>
      <w:r w:rsidR="005F07B5">
        <w:rPr>
          <w:rFonts w:ascii="Times New Roman" w:hAnsi="Times New Roman"/>
          <w:sz w:val="28"/>
          <w:szCs w:val="28"/>
        </w:rPr>
        <w:t>avienības</w:t>
      </w:r>
      <w:r w:rsidRPr="008D18E8">
        <w:rPr>
          <w:rFonts w:ascii="Times New Roman" w:hAnsi="Times New Roman"/>
          <w:sz w:val="28"/>
          <w:szCs w:val="28"/>
        </w:rPr>
        <w:t xml:space="preserve"> projektu īstenošanā, ieguldot finanšu </w:t>
      </w:r>
      <w:r w:rsidR="005F07B5">
        <w:rPr>
          <w:rFonts w:ascii="Times New Roman" w:hAnsi="Times New Roman"/>
          <w:sz w:val="28"/>
          <w:szCs w:val="28"/>
        </w:rPr>
        <w:t xml:space="preserve">līdzekļus </w:t>
      </w:r>
      <w:r w:rsidRPr="008D18E8">
        <w:rPr>
          <w:rFonts w:ascii="Times New Roman" w:hAnsi="Times New Roman"/>
          <w:sz w:val="28"/>
          <w:szCs w:val="28"/>
        </w:rPr>
        <w:t xml:space="preserve">šo projektu līdzfinansēšanā, kas attiecīgi iespaido </w:t>
      </w:r>
      <w:r w:rsidR="007E7097" w:rsidRPr="008D18E8">
        <w:rPr>
          <w:rFonts w:ascii="Times New Roman" w:hAnsi="Times New Roman"/>
          <w:sz w:val="28"/>
          <w:szCs w:val="28"/>
        </w:rPr>
        <w:t>Rīgas Tehniskās universitātes budžetu</w:t>
      </w:r>
      <w:r w:rsidR="008D18E8" w:rsidRPr="008D18E8">
        <w:rPr>
          <w:rFonts w:ascii="Times New Roman" w:hAnsi="Times New Roman"/>
          <w:sz w:val="28"/>
          <w:szCs w:val="28"/>
        </w:rPr>
        <w:t xml:space="preserve"> un rada problēmas veikt valsts aizdevuma atmaksu saskaņā ar aizdevuma līgumā noteikto grafiku.</w:t>
      </w:r>
      <w:r w:rsidRPr="008D18E8">
        <w:rPr>
          <w:rFonts w:ascii="Times New Roman" w:hAnsi="Times New Roman"/>
          <w:sz w:val="28"/>
          <w:szCs w:val="28"/>
        </w:rPr>
        <w:t xml:space="preserve"> </w:t>
      </w:r>
      <w:r w:rsidR="00AA7554" w:rsidRPr="00AA7554">
        <w:rPr>
          <w:rFonts w:ascii="Times New Roman" w:hAnsi="Times New Roman"/>
          <w:sz w:val="28"/>
          <w:szCs w:val="28"/>
        </w:rPr>
        <w:t xml:space="preserve">Aizdevuma atmaksa 2013.gadā tiek plānota no maksas pakalpojumu un citiem pašu ieņēmumiem, vienlaicīgi samazinot </w:t>
      </w:r>
      <w:r w:rsidR="00AA7554" w:rsidRPr="008D18E8">
        <w:rPr>
          <w:rFonts w:ascii="Times New Roman" w:hAnsi="Times New Roman"/>
          <w:sz w:val="28"/>
          <w:szCs w:val="28"/>
        </w:rPr>
        <w:t>Rīgas Tehniskā universitāte</w:t>
      </w:r>
      <w:r w:rsidR="00AA7554">
        <w:rPr>
          <w:rFonts w:ascii="Times New Roman" w:hAnsi="Times New Roman"/>
          <w:sz w:val="28"/>
          <w:szCs w:val="28"/>
        </w:rPr>
        <w:t>s</w:t>
      </w:r>
      <w:r w:rsidR="00AA7554" w:rsidRPr="008D18E8">
        <w:rPr>
          <w:rFonts w:ascii="Times New Roman" w:hAnsi="Times New Roman"/>
          <w:sz w:val="28"/>
          <w:szCs w:val="28"/>
        </w:rPr>
        <w:t xml:space="preserve"> </w:t>
      </w:r>
      <w:r w:rsidR="00AA7554" w:rsidRPr="00AA7554">
        <w:rPr>
          <w:rFonts w:ascii="Times New Roman" w:hAnsi="Times New Roman"/>
          <w:sz w:val="28"/>
          <w:szCs w:val="28"/>
        </w:rPr>
        <w:t>izdevumus preču, pakalpojumu un pamatlīdzekļu iegādei.</w:t>
      </w:r>
    </w:p>
    <w:p w:rsidR="001C69A4" w:rsidRDefault="001C69A4" w:rsidP="00684F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Šāds lūgums ir izteikts arī </w:t>
      </w:r>
      <w:r w:rsidR="00D60A79">
        <w:rPr>
          <w:rFonts w:ascii="Times New Roman" w:hAnsi="Times New Roman"/>
          <w:sz w:val="28"/>
          <w:szCs w:val="28"/>
        </w:rPr>
        <w:t xml:space="preserve">Ministru prezidentam </w:t>
      </w:r>
      <w:r w:rsidR="005F07B5">
        <w:rPr>
          <w:rFonts w:ascii="Times New Roman" w:hAnsi="Times New Roman"/>
          <w:sz w:val="28"/>
          <w:szCs w:val="28"/>
        </w:rPr>
        <w:t xml:space="preserve">adresētajā </w:t>
      </w:r>
      <w:r>
        <w:rPr>
          <w:rFonts w:ascii="Times New Roman" w:hAnsi="Times New Roman"/>
          <w:sz w:val="28"/>
          <w:szCs w:val="28"/>
        </w:rPr>
        <w:t>Rīgas Tehniskā universitātes 2012.gada 4.oktobra vēstulē Nr.0100-31./383.</w:t>
      </w:r>
    </w:p>
    <w:p w:rsidR="00AA7554" w:rsidRDefault="00AA7554" w:rsidP="00405A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554" w:rsidRPr="00AA7554" w:rsidRDefault="00AA7554" w:rsidP="00AA75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54">
        <w:rPr>
          <w:rFonts w:ascii="Times New Roman" w:hAnsi="Times New Roman"/>
          <w:b/>
          <w:sz w:val="28"/>
          <w:szCs w:val="28"/>
        </w:rPr>
        <w:t>3. Rīgas Tehniskā universitātes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7A91">
        <w:rPr>
          <w:rFonts w:ascii="Times New Roman" w:hAnsi="Times New Roman"/>
          <w:b/>
          <w:sz w:val="28"/>
          <w:szCs w:val="28"/>
        </w:rPr>
        <w:t xml:space="preserve">papildus </w:t>
      </w:r>
      <w:r>
        <w:rPr>
          <w:rFonts w:ascii="Times New Roman" w:hAnsi="Times New Roman"/>
          <w:b/>
          <w:sz w:val="28"/>
          <w:szCs w:val="28"/>
        </w:rPr>
        <w:t xml:space="preserve">plānotie </w:t>
      </w:r>
      <w:r w:rsidR="005F07B5">
        <w:rPr>
          <w:rFonts w:ascii="Times New Roman" w:hAnsi="Times New Roman"/>
          <w:b/>
          <w:sz w:val="28"/>
          <w:szCs w:val="28"/>
        </w:rPr>
        <w:t>valsts aizdevumi</w:t>
      </w:r>
    </w:p>
    <w:p w:rsidR="004F6610" w:rsidRPr="004F6610" w:rsidRDefault="005F07B5" w:rsidP="00684FA4">
      <w:pPr>
        <w:spacing w:before="24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05A76" w:rsidRPr="00405A76">
        <w:rPr>
          <w:rFonts w:ascii="Times New Roman" w:hAnsi="Times New Roman"/>
          <w:sz w:val="28"/>
          <w:szCs w:val="28"/>
        </w:rPr>
        <w:t xml:space="preserve">tbilstoši Ministru kabineta 2010.gada 19.janvāra noteikumiem Nr.63 „Valsts aizdevumu izsniegšanas un apkalpošanas kārtība” Rīgas Tehniskās universitāte ir iesniegusi Valsts kasē pieprasījumu par valsts aizdevuma </w:t>
      </w:r>
      <w:r w:rsidR="00405A76" w:rsidRPr="00527E9E">
        <w:rPr>
          <w:rFonts w:ascii="Times New Roman" w:hAnsi="Times New Roman"/>
          <w:b/>
          <w:sz w:val="28"/>
          <w:szCs w:val="28"/>
        </w:rPr>
        <w:t>5 379</w:t>
      </w:r>
      <w:r w:rsidR="00527E9E" w:rsidRPr="00527E9E">
        <w:rPr>
          <w:rFonts w:ascii="Times New Roman" w:hAnsi="Times New Roman"/>
          <w:b/>
          <w:sz w:val="28"/>
          <w:szCs w:val="28"/>
        </w:rPr>
        <w:t> </w:t>
      </w:r>
      <w:r w:rsidR="00405A76" w:rsidRPr="00527E9E">
        <w:rPr>
          <w:rFonts w:ascii="Times New Roman" w:hAnsi="Times New Roman"/>
          <w:b/>
          <w:sz w:val="28"/>
          <w:szCs w:val="28"/>
        </w:rPr>
        <w:t>955</w:t>
      </w:r>
      <w:r w:rsidR="00527E9E" w:rsidRPr="00527E9E">
        <w:rPr>
          <w:rFonts w:ascii="Times New Roman" w:hAnsi="Times New Roman"/>
          <w:b/>
          <w:sz w:val="28"/>
          <w:szCs w:val="28"/>
        </w:rPr>
        <w:t>,00</w:t>
      </w:r>
      <w:r w:rsidR="00335104">
        <w:rPr>
          <w:rFonts w:ascii="Times New Roman" w:hAnsi="Times New Roman"/>
          <w:b/>
          <w:sz w:val="28"/>
          <w:szCs w:val="28"/>
        </w:rPr>
        <w:t> </w:t>
      </w:r>
      <w:r w:rsidR="00405A76" w:rsidRPr="00527E9E">
        <w:rPr>
          <w:rFonts w:ascii="Times New Roman" w:hAnsi="Times New Roman"/>
          <w:b/>
          <w:sz w:val="28"/>
          <w:szCs w:val="28"/>
        </w:rPr>
        <w:t>latu</w:t>
      </w:r>
      <w:r w:rsidR="00405A76" w:rsidRPr="00405A76">
        <w:rPr>
          <w:rFonts w:ascii="Times New Roman" w:hAnsi="Times New Roman"/>
          <w:sz w:val="28"/>
          <w:szCs w:val="28"/>
        </w:rPr>
        <w:t xml:space="preserve"> apmērā piešķiršanu kopumā 59 Eiropas Savienības struktūrfondu līdzfinansēto projektu īstenošanai.</w:t>
      </w:r>
      <w:r w:rsidR="004F6610">
        <w:rPr>
          <w:rFonts w:ascii="Times New Roman" w:hAnsi="Times New Roman"/>
          <w:sz w:val="28"/>
          <w:szCs w:val="28"/>
        </w:rPr>
        <w:t xml:space="preserve"> M</w:t>
      </w:r>
      <w:r w:rsidR="002B411D" w:rsidRPr="004F6610">
        <w:rPr>
          <w:rFonts w:ascii="Times New Roman" w:hAnsi="Times New Roman"/>
          <w:sz w:val="28"/>
          <w:szCs w:val="28"/>
        </w:rPr>
        <w:t xml:space="preserve">inētā summa nav nepieciešama vienlaicīgi, bet gan to plānots ieguldīt </w:t>
      </w:r>
      <w:r>
        <w:rPr>
          <w:rFonts w:ascii="Times New Roman" w:hAnsi="Times New Roman"/>
          <w:sz w:val="28"/>
          <w:szCs w:val="28"/>
        </w:rPr>
        <w:t xml:space="preserve">Eiropas Savienības līdzfinansēto </w:t>
      </w:r>
      <w:r w:rsidR="002B411D" w:rsidRPr="004F6610">
        <w:rPr>
          <w:rFonts w:ascii="Times New Roman" w:hAnsi="Times New Roman"/>
          <w:sz w:val="28"/>
          <w:szCs w:val="28"/>
        </w:rPr>
        <w:t>projekt</w:t>
      </w:r>
      <w:r>
        <w:rPr>
          <w:rFonts w:ascii="Times New Roman" w:hAnsi="Times New Roman"/>
          <w:sz w:val="28"/>
          <w:szCs w:val="28"/>
        </w:rPr>
        <w:t>u īstenošanai</w:t>
      </w:r>
      <w:r w:rsidR="002B411D" w:rsidRPr="004F6610">
        <w:rPr>
          <w:rFonts w:ascii="Times New Roman" w:hAnsi="Times New Roman"/>
          <w:sz w:val="28"/>
          <w:szCs w:val="28"/>
        </w:rPr>
        <w:t xml:space="preserve"> atbilstoši katra projekta naudas plūsmai.</w:t>
      </w:r>
    </w:p>
    <w:p w:rsidR="002B411D" w:rsidRPr="004F6610" w:rsidRDefault="002B411D" w:rsidP="00684F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49A0">
        <w:rPr>
          <w:rFonts w:ascii="Times New Roman" w:hAnsi="Times New Roman"/>
          <w:sz w:val="28"/>
          <w:szCs w:val="28"/>
        </w:rPr>
        <w:t xml:space="preserve">Papildus </w:t>
      </w:r>
      <w:r w:rsidR="004F6610" w:rsidRPr="005049A0">
        <w:rPr>
          <w:rFonts w:ascii="Times New Roman" w:hAnsi="Times New Roman"/>
          <w:sz w:val="28"/>
          <w:szCs w:val="28"/>
        </w:rPr>
        <w:t xml:space="preserve">tam Rīgas Tehniskā universitāte plāno </w:t>
      </w:r>
      <w:r w:rsidR="00AD2800">
        <w:rPr>
          <w:rFonts w:ascii="Times New Roman" w:hAnsi="Times New Roman"/>
          <w:sz w:val="28"/>
          <w:szCs w:val="28"/>
        </w:rPr>
        <w:t xml:space="preserve">ņemt </w:t>
      </w:r>
      <w:r w:rsidR="004F6610" w:rsidRPr="005049A0">
        <w:rPr>
          <w:rFonts w:ascii="Times New Roman" w:hAnsi="Times New Roman"/>
          <w:sz w:val="28"/>
          <w:szCs w:val="28"/>
        </w:rPr>
        <w:t>aizņēmumu</w:t>
      </w:r>
      <w:r w:rsidRPr="005049A0">
        <w:rPr>
          <w:rFonts w:ascii="Times New Roman" w:hAnsi="Times New Roman"/>
          <w:sz w:val="28"/>
          <w:szCs w:val="28"/>
        </w:rPr>
        <w:t xml:space="preserve"> </w:t>
      </w:r>
      <w:r w:rsidR="00AD2800">
        <w:rPr>
          <w:rFonts w:ascii="Times New Roman" w:hAnsi="Times New Roman"/>
          <w:sz w:val="28"/>
          <w:szCs w:val="28"/>
        </w:rPr>
        <w:t xml:space="preserve">kredītiestādē </w:t>
      </w:r>
      <w:r w:rsidRPr="004F6610">
        <w:rPr>
          <w:rFonts w:ascii="Times New Roman" w:hAnsi="Times New Roman"/>
          <w:sz w:val="28"/>
          <w:szCs w:val="28"/>
        </w:rPr>
        <w:t>studentu dienesta viesnīcu rekonstru</w:t>
      </w:r>
      <w:r w:rsidR="004F6610">
        <w:rPr>
          <w:rFonts w:ascii="Times New Roman" w:hAnsi="Times New Roman"/>
          <w:sz w:val="28"/>
          <w:szCs w:val="28"/>
        </w:rPr>
        <w:t xml:space="preserve">kcijas pabeigšanai </w:t>
      </w:r>
      <w:r w:rsidR="004F6610" w:rsidRPr="004F6610">
        <w:rPr>
          <w:rFonts w:ascii="Times New Roman" w:hAnsi="Times New Roman"/>
          <w:b/>
          <w:sz w:val="28"/>
          <w:szCs w:val="28"/>
        </w:rPr>
        <w:t>3 </w:t>
      </w:r>
      <w:r w:rsidRPr="004F6610">
        <w:rPr>
          <w:rFonts w:ascii="Times New Roman" w:hAnsi="Times New Roman"/>
          <w:b/>
          <w:sz w:val="28"/>
          <w:szCs w:val="28"/>
        </w:rPr>
        <w:t>5</w:t>
      </w:r>
      <w:r w:rsidR="004F6610" w:rsidRPr="004F6610">
        <w:rPr>
          <w:rFonts w:ascii="Times New Roman" w:hAnsi="Times New Roman"/>
          <w:b/>
          <w:sz w:val="28"/>
          <w:szCs w:val="28"/>
        </w:rPr>
        <w:t>00 000,00</w:t>
      </w:r>
      <w:r w:rsidR="00335104">
        <w:rPr>
          <w:rFonts w:ascii="Times New Roman" w:hAnsi="Times New Roman"/>
          <w:sz w:val="28"/>
          <w:szCs w:val="28"/>
        </w:rPr>
        <w:t> </w:t>
      </w:r>
      <w:r w:rsidRPr="001B524C">
        <w:rPr>
          <w:rFonts w:ascii="Times New Roman" w:hAnsi="Times New Roman"/>
          <w:b/>
          <w:sz w:val="28"/>
          <w:szCs w:val="28"/>
        </w:rPr>
        <w:t>latu</w:t>
      </w:r>
      <w:r w:rsidRPr="004F6610">
        <w:rPr>
          <w:rFonts w:ascii="Times New Roman" w:hAnsi="Times New Roman"/>
          <w:sz w:val="28"/>
          <w:szCs w:val="28"/>
        </w:rPr>
        <w:t xml:space="preserve"> apmērā pēc izsludinātā iepirkuma konkursa noslēgšanās. Aizdevuma atmaksa plānota 15</w:t>
      </w:r>
      <w:r w:rsidR="00335104">
        <w:rPr>
          <w:rFonts w:ascii="Times New Roman" w:hAnsi="Times New Roman"/>
          <w:sz w:val="28"/>
          <w:szCs w:val="28"/>
        </w:rPr>
        <w:t> </w:t>
      </w:r>
      <w:r w:rsidRPr="004F6610">
        <w:rPr>
          <w:rFonts w:ascii="Times New Roman" w:hAnsi="Times New Roman"/>
          <w:sz w:val="28"/>
          <w:szCs w:val="28"/>
        </w:rPr>
        <w:t xml:space="preserve">gados, </w:t>
      </w:r>
      <w:r w:rsidR="004F6610" w:rsidRPr="004F6610">
        <w:rPr>
          <w:rFonts w:ascii="Times New Roman" w:hAnsi="Times New Roman"/>
          <w:sz w:val="28"/>
          <w:szCs w:val="28"/>
        </w:rPr>
        <w:t>un, p</w:t>
      </w:r>
      <w:r w:rsidRPr="004F6610">
        <w:rPr>
          <w:rFonts w:ascii="Times New Roman" w:hAnsi="Times New Roman"/>
          <w:sz w:val="28"/>
          <w:szCs w:val="28"/>
        </w:rPr>
        <w:t xml:space="preserve">amatojoties uz neatkarīgo auditoru slēdzienu, pēc rekonstrukcijas pabeigšanas ar aizdevumu saistītās izmaksas tiks pilnībā segtas no </w:t>
      </w:r>
      <w:r w:rsidR="004F6610">
        <w:rPr>
          <w:rFonts w:ascii="Times New Roman" w:hAnsi="Times New Roman"/>
          <w:sz w:val="28"/>
          <w:szCs w:val="28"/>
        </w:rPr>
        <w:t>Rīgas Tehniskās universitāte</w:t>
      </w:r>
      <w:r w:rsidR="004F6610" w:rsidRPr="004F6610">
        <w:rPr>
          <w:rFonts w:ascii="Times New Roman" w:hAnsi="Times New Roman"/>
          <w:sz w:val="28"/>
          <w:szCs w:val="28"/>
        </w:rPr>
        <w:t xml:space="preserve"> </w:t>
      </w:r>
      <w:r w:rsidRPr="004F6610">
        <w:rPr>
          <w:rFonts w:ascii="Times New Roman" w:hAnsi="Times New Roman"/>
          <w:sz w:val="28"/>
          <w:szCs w:val="28"/>
        </w:rPr>
        <w:t>studentu viesnīcas ieņēmumiem.</w:t>
      </w:r>
    </w:p>
    <w:p w:rsidR="00A4043F" w:rsidRPr="00175A62" w:rsidRDefault="00A4043F" w:rsidP="00D10B28">
      <w:pPr>
        <w:pStyle w:val="BodyText2"/>
        <w:spacing w:line="240" w:lineRule="auto"/>
        <w:ind w:right="-284" w:firstLine="720"/>
        <w:rPr>
          <w:rFonts w:ascii="Times New Roman" w:hAnsi="Times New Roman"/>
          <w:sz w:val="28"/>
          <w:szCs w:val="28"/>
        </w:rPr>
      </w:pPr>
    </w:p>
    <w:p w:rsidR="00AA7554" w:rsidRPr="00AA7554" w:rsidRDefault="00AA7554" w:rsidP="00AA7554">
      <w:pPr>
        <w:pStyle w:val="ListParagraph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54">
        <w:rPr>
          <w:rFonts w:ascii="Times New Roman" w:hAnsi="Times New Roman"/>
          <w:b/>
          <w:sz w:val="28"/>
          <w:szCs w:val="28"/>
        </w:rPr>
        <w:t>Rīgas Tehniskā universitātes finanšu radītāju un finanšu prognožu izvērtējums</w:t>
      </w:r>
    </w:p>
    <w:p w:rsidR="001806E6" w:rsidRPr="001806E6" w:rsidRDefault="000A4CF4" w:rsidP="00684FA4">
      <w:pPr>
        <w:spacing w:before="24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universitātes </w:t>
      </w:r>
      <w:r w:rsidR="006945E0"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saistību rādītājs 2009.-2011.gadā vidēji ir 12,95</w:t>
      </w:r>
      <w:r w:rsidR="0033510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945E0"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tiek vērtēts kā ļoti augsts un liecina par to, ka </w:t>
      </w:r>
      <w:r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 </w:t>
      </w:r>
      <w:r w:rsidR="006945E0"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savu darbību galvenokārt ar paš</w:t>
      </w:r>
      <w:r w:rsidR="0033510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945E0"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līdzekļiem. Turpmākajos gados rādītājs tiek plānots &gt;5, kas norāda uz to, ka </w:t>
      </w:r>
      <w:r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 </w:t>
      </w:r>
      <w:r w:rsidR="006945E0"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prognozē zemu </w:t>
      </w:r>
      <w:r w:rsidR="006945E0" w:rsidRPr="001806E6">
        <w:rPr>
          <w:rFonts w:ascii="Times New Roman" w:hAnsi="Times New Roman"/>
          <w:sz w:val="28"/>
          <w:szCs w:val="28"/>
        </w:rPr>
        <w:t>saistību īpatsvaru bilancē un plāno saglabāt savu finansiāl</w:t>
      </w:r>
      <w:r w:rsidR="001B524C">
        <w:rPr>
          <w:rFonts w:ascii="Times New Roman" w:hAnsi="Times New Roman"/>
          <w:sz w:val="28"/>
          <w:szCs w:val="28"/>
        </w:rPr>
        <w:t>o</w:t>
      </w:r>
      <w:r w:rsidR="006945E0" w:rsidRPr="001806E6">
        <w:rPr>
          <w:rFonts w:ascii="Times New Roman" w:hAnsi="Times New Roman"/>
          <w:sz w:val="28"/>
          <w:szCs w:val="28"/>
        </w:rPr>
        <w:t xml:space="preserve"> neatkarību.</w:t>
      </w:r>
    </w:p>
    <w:p w:rsidR="006945E0" w:rsidRPr="006945E0" w:rsidRDefault="006945E0" w:rsidP="00684F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1806E6">
        <w:rPr>
          <w:rFonts w:ascii="Times New Roman" w:hAnsi="Times New Roman"/>
          <w:sz w:val="28"/>
          <w:szCs w:val="28"/>
        </w:rPr>
        <w:t>Pelnītspējas</w:t>
      </w:r>
      <w:proofErr w:type="spellEnd"/>
      <w:r w:rsidRPr="001806E6">
        <w:rPr>
          <w:rFonts w:ascii="Times New Roman" w:hAnsi="Times New Roman"/>
          <w:sz w:val="28"/>
          <w:szCs w:val="28"/>
        </w:rPr>
        <w:t xml:space="preserve"> rādītājs 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2009.-2011.gadā ir vidēji 3,7% līmen</w:t>
      </w:r>
      <w:r w:rsidR="00335104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tiek vērtēts kā vidēji zems. Pārsvarā </w:t>
      </w:r>
      <w:r w:rsidR="000A4CF4"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universitātes </w:t>
      </w:r>
      <w:r w:rsidR="000A4CF4">
        <w:rPr>
          <w:rFonts w:ascii="Times New Roman" w:eastAsia="Times New Roman" w:hAnsi="Times New Roman" w:cs="Times New Roman"/>
          <w:sz w:val="28"/>
          <w:szCs w:val="28"/>
          <w:lang w:eastAsia="lv-LV"/>
        </w:rPr>
        <w:t>peļņu pozitīvi ietekmē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vairāku realizējamo pētniecisko projektu E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>avienības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valsts finansējumi, kā arī granti. Ņemot vērā to, ka turpmākajos gados </w:t>
      </w:r>
      <w:r w:rsidR="000A4CF4"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 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plāno 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projektu aktivitāšu samazinājumu, </w:t>
      </w:r>
      <w:proofErr w:type="spellStart"/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pelnītspējas</w:t>
      </w:r>
      <w:proofErr w:type="spellEnd"/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rādītājam tiek prognozēta lejupslīde, 2016.gad</w:t>
      </w:r>
      <w:r w:rsidR="00F82C9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sasniedzot -12,95%</w:t>
      </w:r>
      <w:r w:rsidR="00A82C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apjomu, kas tiek vērtēts negatīvi un liecina par to, ka, samazinoties ieņēmumiem no pētniecisko projektu realizācijas, </w:t>
      </w:r>
      <w:r w:rsidR="000A4CF4"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 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nespēj segt pamatdarbības izdevumus.</w:t>
      </w:r>
    </w:p>
    <w:p w:rsidR="006945E0" w:rsidRPr="001806E6" w:rsidRDefault="006945E0" w:rsidP="00684F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Likviditātes rādītājs 2009.-2011.gadā ir augsts &gt;3,0, kas saistīts ar realizējamo projektu E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>avienības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finansējuma saņemšanu. Sākot ar 2012.gadu</w:t>
      </w:r>
      <w:r w:rsidR="00A82CB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rādītājs tiek prognozēts vidēji 1,24 apmērā, kas tiek vērtēts pozitīvi un liecina par to, ka</w:t>
      </w:r>
      <w:r w:rsidR="000A4CF4" w:rsidRPr="00B16F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Rīgas Tehniskās universitāte</w:t>
      </w:r>
      <w:r w:rsidR="00A82CB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visticamāk</w:t>
      </w:r>
      <w:r w:rsidR="00A82CB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945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spēs segt savas īstermiņa saistības, nepiesaistot </w:t>
      </w:r>
      <w:r w:rsidRPr="001806E6">
        <w:rPr>
          <w:rFonts w:ascii="Times New Roman" w:hAnsi="Times New Roman"/>
          <w:sz w:val="28"/>
          <w:szCs w:val="28"/>
        </w:rPr>
        <w:t>papildu īstermiņa aizņēmumus.</w:t>
      </w:r>
    </w:p>
    <w:p w:rsidR="006945E0" w:rsidRPr="001806E6" w:rsidRDefault="006945E0" w:rsidP="00684F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Iesniegtajās finanšu prognozēs plānotais naudas plūsmas aprēķins norāda uz pozitīvu 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universitātes 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>naudas plūsmu ar lieliem naudas atlikumiem pārskata perioda beigās, tomēr jānorāda, ka prognozētās naudas plūsmas lieli pārpalikumi pārsvar</w:t>
      </w:r>
      <w:r w:rsidR="00F82C9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nodrošināti ar E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>avienības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realizējamo projektu avansā saņemtajiem finansējumiem, kas var būt izlietoti tikai paredzēta</w:t>
      </w:r>
      <w:r w:rsidR="00F82C93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mērķim. Maksas pakalpojumu rezerves līdzekļi, kas varētu tikt izlietoti </w:t>
      </w:r>
      <w:r w:rsidR="000A4CF4"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universitātes 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saistību segšanai, veido vidēji</w:t>
      </w:r>
      <w:r w:rsidR="000007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apmēram 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>10,8% no kopējiem prognozētajiem naudas atlikumiem un varētu būt pietiek</w:t>
      </w:r>
      <w:r w:rsidR="00666B88">
        <w:rPr>
          <w:rFonts w:ascii="Times New Roman" w:eastAsia="Times New Roman" w:hAnsi="Times New Roman" w:cs="Times New Roman"/>
          <w:sz w:val="28"/>
          <w:szCs w:val="28"/>
          <w:lang w:eastAsia="lv-LV"/>
        </w:rPr>
        <w:t>ami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4CF4"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Tehniskās universitātes </w:t>
      </w:r>
      <w:r w:rsidRPr="001806E6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saistību dzēšanai.</w:t>
      </w:r>
    </w:p>
    <w:p w:rsidR="004F6610" w:rsidRDefault="004F6610" w:rsidP="00AA7554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99" w:rsidRDefault="00A66B4A" w:rsidP="008608F9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4A">
        <w:rPr>
          <w:rFonts w:ascii="Times New Roman" w:hAnsi="Times New Roman" w:cs="Times New Roman"/>
          <w:b/>
          <w:sz w:val="28"/>
          <w:szCs w:val="28"/>
        </w:rPr>
        <w:t>Turpmākā rīcība</w:t>
      </w:r>
    </w:p>
    <w:p w:rsidR="008608F9" w:rsidRDefault="008608F9" w:rsidP="00684FA4">
      <w:pPr>
        <w:pStyle w:val="BodyTextIndent"/>
        <w:spacing w:before="240"/>
        <w:ind w:firstLine="425"/>
      </w:pPr>
      <w:r>
        <w:t xml:space="preserve">Ņemot vērā minēto, ierosinām </w:t>
      </w:r>
      <w:r w:rsidR="00E57A91">
        <w:t xml:space="preserve">atbalstīt Rīgas Tehniskās universitātes lūgumu par </w:t>
      </w:r>
      <w:r w:rsidRPr="00A4043F">
        <w:t xml:space="preserve">2011.gada 9.decembrī starp Finanšu ministriju un Rīgas Tehnisko universitāti </w:t>
      </w:r>
      <w:r>
        <w:t>noslēgtā aizdevuma līguma</w:t>
      </w:r>
      <w:r w:rsidRPr="00A4043F">
        <w:t xml:space="preserve"> Nr.A1/1/11/781</w:t>
      </w:r>
      <w:r w:rsidR="00E57A91">
        <w:t xml:space="preserve"> aizdevuma atmaksas termiņa pagarinājumu</w:t>
      </w:r>
      <w:r>
        <w:t xml:space="preserve">, nosakot to </w:t>
      </w:r>
      <w:r w:rsidRPr="00E57A91">
        <w:rPr>
          <w:b/>
        </w:rPr>
        <w:t>2013.gada 10.septembr</w:t>
      </w:r>
      <w:r w:rsidR="001B7BE5">
        <w:rPr>
          <w:b/>
        </w:rPr>
        <w:t>ī</w:t>
      </w:r>
      <w:r w:rsidRPr="008608F9">
        <w:t xml:space="preserve"> un</w:t>
      </w:r>
      <w:r>
        <w:t xml:space="preserve"> atstājot spēkā šobrīd noteiktos aizdevuma pirmstermiņa atmaksas nosacījumus.</w:t>
      </w:r>
    </w:p>
    <w:p w:rsidR="00D60A79" w:rsidRDefault="00D60A79" w:rsidP="00684FA4">
      <w:pPr>
        <w:pStyle w:val="BodyTextIndent"/>
        <w:ind w:firstLine="426"/>
      </w:pPr>
      <w:r>
        <w:t>Ņemot vērā, ka minētais valsts aizdevums tika</w:t>
      </w:r>
      <w:r w:rsidRPr="008F4959">
        <w:t xml:space="preserve"> izsniegts saskaņā ar Likuma par budžetu un finanšu vadību 36.pa</w:t>
      </w:r>
      <w:r>
        <w:t xml:space="preserve">nta sesto </w:t>
      </w:r>
      <w:r w:rsidRPr="008F4959">
        <w:t xml:space="preserve">daļu un plānotie valsts aizdevuma līguma grozījumi paredz mainīt </w:t>
      </w:r>
      <w:r>
        <w:t>valsts aizdevuma līguma būtisku</w:t>
      </w:r>
      <w:r w:rsidRPr="008F4959">
        <w:t xml:space="preserve"> nosacījumu</w:t>
      </w:r>
      <w:r>
        <w:t xml:space="preserve"> (galējo aizdevuma atmaksas termiņu), valsts aizdevuma atmaksas termiņa pagarinājums tiks saskaņots ar Saeimu.</w:t>
      </w:r>
    </w:p>
    <w:p w:rsidR="00D60A79" w:rsidRPr="00D60A79" w:rsidRDefault="00D60A79" w:rsidP="00684FA4">
      <w:pPr>
        <w:pStyle w:val="BodyText2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3545" w:rsidRDefault="00963545" w:rsidP="00684FA4">
      <w:pPr>
        <w:pStyle w:val="BodyText2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1806E6" w:rsidRDefault="001806E6" w:rsidP="00684FA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ministrs</w:t>
      </w:r>
      <w:r>
        <w:rPr>
          <w:rFonts w:ascii="Times New Roman" w:hAnsi="Times New Roman"/>
          <w:sz w:val="28"/>
          <w:szCs w:val="28"/>
        </w:rPr>
        <w:tab/>
        <w:t>A.Vilks</w:t>
      </w:r>
    </w:p>
    <w:p w:rsidR="001806E6" w:rsidRDefault="001806E6" w:rsidP="0018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6E6" w:rsidRDefault="001806E6" w:rsidP="0018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104" w:rsidRDefault="00335104" w:rsidP="0018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075" w:rsidRDefault="00EC6075" w:rsidP="0018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9F" w:rsidRDefault="00A77C9F" w:rsidP="0018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9C2" w:rsidRDefault="00E249C2" w:rsidP="001806E6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21.11.2012 08:38</w:t>
      </w:r>
      <w:bookmarkStart w:id="0" w:name="_GoBack"/>
      <w:bookmarkEnd w:id="0"/>
    </w:p>
    <w:p w:rsidR="008D64A0" w:rsidRDefault="00F120A7" w:rsidP="001806E6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919</w:t>
      </w:r>
    </w:p>
    <w:p w:rsidR="001806E6" w:rsidRPr="005020C1" w:rsidRDefault="001806E6" w:rsidP="001806E6">
      <w:pPr>
        <w:pStyle w:val="naisf"/>
        <w:spacing w:before="0" w:beforeAutospacing="0" w:after="0" w:afterAutospacing="0"/>
        <w:rPr>
          <w:sz w:val="20"/>
          <w:szCs w:val="20"/>
        </w:rPr>
      </w:pPr>
      <w:r w:rsidRPr="005020C1">
        <w:rPr>
          <w:sz w:val="20"/>
          <w:szCs w:val="20"/>
        </w:rPr>
        <w:t>I</w:t>
      </w:r>
      <w:r w:rsidR="00A77C9F">
        <w:rPr>
          <w:sz w:val="20"/>
          <w:szCs w:val="20"/>
        </w:rPr>
        <w:t>.</w:t>
      </w:r>
      <w:r w:rsidRPr="005020C1">
        <w:rPr>
          <w:sz w:val="20"/>
          <w:szCs w:val="20"/>
        </w:rPr>
        <w:t>Bobrovska</w:t>
      </w:r>
    </w:p>
    <w:p w:rsidR="00684FA4" w:rsidRDefault="001806E6" w:rsidP="00684FA4">
      <w:pPr>
        <w:pStyle w:val="naisf"/>
        <w:spacing w:before="0" w:beforeAutospacing="0" w:after="0" w:afterAutospacing="0"/>
        <w:rPr>
          <w:sz w:val="20"/>
          <w:szCs w:val="20"/>
        </w:rPr>
      </w:pPr>
      <w:r w:rsidRPr="005020C1">
        <w:rPr>
          <w:sz w:val="20"/>
          <w:szCs w:val="20"/>
        </w:rPr>
        <w:t>67094229</w:t>
      </w:r>
    </w:p>
    <w:p w:rsidR="001806E6" w:rsidRPr="00684FA4" w:rsidRDefault="00A77C9F" w:rsidP="00684FA4">
      <w:pPr>
        <w:pStyle w:val="naisf"/>
        <w:spacing w:before="0" w:beforeAutospacing="0" w:after="0" w:afterAutospacing="0"/>
        <w:rPr>
          <w:sz w:val="20"/>
          <w:szCs w:val="20"/>
        </w:rPr>
      </w:pPr>
      <w:r w:rsidRPr="00A77C9F">
        <w:t xml:space="preserve"> </w:t>
      </w:r>
      <w:hyperlink r:id="rId9" w:history="1">
        <w:r w:rsidRPr="005020C1">
          <w:rPr>
            <w:sz w:val="20"/>
            <w:szCs w:val="20"/>
          </w:rPr>
          <w:t>Indra.Bo</w:t>
        </w:r>
        <w:r w:rsidRPr="00A77C9F">
          <w:rPr>
            <w:sz w:val="20"/>
            <w:szCs w:val="20"/>
          </w:rPr>
          <w:t>brovska@kase.gov.lv</w:t>
        </w:r>
      </w:hyperlink>
    </w:p>
    <w:sectPr w:rsidR="001806E6" w:rsidRPr="00684FA4" w:rsidSect="001B524C">
      <w:headerReference w:type="default" r:id="rId10"/>
      <w:footerReference w:type="default" r:id="rId11"/>
      <w:footerReference w:type="first" r:id="rId12"/>
      <w:pgSz w:w="11906" w:h="16838"/>
      <w:pgMar w:top="993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E6" w:rsidRDefault="000474E6" w:rsidP="0045178A">
      <w:pPr>
        <w:spacing w:after="0" w:line="240" w:lineRule="auto"/>
      </w:pPr>
      <w:r>
        <w:separator/>
      </w:r>
    </w:p>
  </w:endnote>
  <w:endnote w:type="continuationSeparator" w:id="0">
    <w:p w:rsidR="000474E6" w:rsidRDefault="000474E6" w:rsidP="0045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45" w:rsidRPr="00963545" w:rsidRDefault="00963545" w:rsidP="0096354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FMzino_29102012_RTU</w:t>
    </w:r>
    <w:r w:rsidR="0045178A" w:rsidRPr="000C2441">
      <w:rPr>
        <w:rFonts w:ascii="Times New Roman" w:hAnsi="Times New Roman"/>
        <w:sz w:val="20"/>
        <w:szCs w:val="20"/>
      </w:rPr>
      <w:t xml:space="preserve">.doc; </w:t>
    </w:r>
    <w:r w:rsidR="0045178A" w:rsidRPr="00985955">
      <w:rPr>
        <w:rFonts w:ascii="Times New Roman" w:hAnsi="Times New Roman"/>
        <w:sz w:val="20"/>
        <w:szCs w:val="20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45178A" w:rsidRPr="00985955">
        <w:rPr>
          <w:rFonts w:ascii="Times New Roman" w:hAnsi="Times New Roman"/>
          <w:sz w:val="20"/>
          <w:szCs w:val="20"/>
        </w:rPr>
        <w:t>ziņojums</w:t>
      </w:r>
    </w:smartTag>
    <w:r w:rsidR="0045178A" w:rsidRPr="00985955">
      <w:rPr>
        <w:rFonts w:ascii="Times New Roman" w:hAnsi="Times New Roman"/>
        <w:sz w:val="20"/>
        <w:szCs w:val="20"/>
      </w:rPr>
      <w:t xml:space="preserve"> par </w:t>
    </w:r>
    <w:r>
      <w:rPr>
        <w:rFonts w:ascii="Times New Roman" w:hAnsi="Times New Roman"/>
        <w:sz w:val="20"/>
        <w:szCs w:val="20"/>
      </w:rPr>
      <w:t>valsts aizdevuma</w:t>
    </w:r>
    <w:r w:rsidR="00803262">
      <w:rPr>
        <w:rFonts w:ascii="Times New Roman" w:hAnsi="Times New Roman"/>
        <w:sz w:val="20"/>
        <w:szCs w:val="20"/>
      </w:rPr>
      <w:t xml:space="preserve"> nosacījumu maiņu </w:t>
    </w:r>
    <w:r>
      <w:rPr>
        <w:rFonts w:ascii="Times New Roman" w:hAnsi="Times New Roman"/>
        <w:sz w:val="20"/>
        <w:szCs w:val="20"/>
      </w:rPr>
      <w:t xml:space="preserve"> </w:t>
    </w:r>
    <w:r w:rsidRPr="00963545">
      <w:rPr>
        <w:rFonts w:ascii="Times New Roman" w:hAnsi="Times New Roman"/>
        <w:sz w:val="20"/>
        <w:szCs w:val="20"/>
      </w:rPr>
      <w:t>Rīgas Tehniskai universitātei, kurai sakarā ar akciju sabiedrības "Latvijas Krājbanka" finanšu pakalpojumu sniegšanas apturēšanu liegta norēķinu veikšana, nosacījumu maiņu</w:t>
    </w:r>
    <w:r>
      <w:rPr>
        <w:rFonts w:ascii="Times New Roman" w:hAnsi="Times New Roman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4C" w:rsidRPr="00963545" w:rsidRDefault="001B524C" w:rsidP="001B524C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FMzino_29102012_RTU</w:t>
    </w:r>
    <w:r w:rsidRPr="000C2441">
      <w:rPr>
        <w:rFonts w:ascii="Times New Roman" w:hAnsi="Times New Roman"/>
        <w:sz w:val="20"/>
        <w:szCs w:val="20"/>
      </w:rPr>
      <w:t xml:space="preserve">.doc; </w:t>
    </w:r>
    <w:r w:rsidRPr="00985955">
      <w:rPr>
        <w:rFonts w:ascii="Times New Roman" w:hAnsi="Times New Roman"/>
        <w:sz w:val="20"/>
        <w:szCs w:val="20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985955">
        <w:rPr>
          <w:rFonts w:ascii="Times New Roman" w:hAnsi="Times New Roman"/>
          <w:sz w:val="20"/>
          <w:szCs w:val="20"/>
        </w:rPr>
        <w:t>ziņojums</w:t>
      </w:r>
    </w:smartTag>
    <w:r w:rsidRPr="00985955">
      <w:rPr>
        <w:rFonts w:ascii="Times New Roman" w:hAnsi="Times New Roman"/>
        <w:sz w:val="20"/>
        <w:szCs w:val="20"/>
      </w:rPr>
      <w:t xml:space="preserve"> par </w:t>
    </w:r>
    <w:r>
      <w:rPr>
        <w:rFonts w:ascii="Times New Roman" w:hAnsi="Times New Roman"/>
        <w:sz w:val="20"/>
        <w:szCs w:val="20"/>
      </w:rPr>
      <w:t xml:space="preserve">valsts aizdevuma nosacījumu maiņu  </w:t>
    </w:r>
    <w:r w:rsidRPr="00963545">
      <w:rPr>
        <w:rFonts w:ascii="Times New Roman" w:hAnsi="Times New Roman"/>
        <w:sz w:val="20"/>
        <w:szCs w:val="20"/>
      </w:rPr>
      <w:t>Rīgas Tehniskai universitātei, kurai sakarā ar akciju sabiedrības "Latvijas Krājbanka" finanšu pakalpojumu sniegšanas apturēšanu liegta norēķinu veikšana, nosacījumu maiņu</w:t>
    </w:r>
    <w:r>
      <w:rPr>
        <w:rFonts w:ascii="Times New Roman" w:hAnsi="Times New Roman"/>
        <w:sz w:val="20"/>
        <w:szCs w:val="20"/>
      </w:rPr>
      <w:t>.</w:t>
    </w:r>
  </w:p>
  <w:p w:rsidR="001B524C" w:rsidRDefault="001B5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E6" w:rsidRDefault="000474E6" w:rsidP="0045178A">
      <w:pPr>
        <w:spacing w:after="0" w:line="240" w:lineRule="auto"/>
      </w:pPr>
      <w:r>
        <w:separator/>
      </w:r>
    </w:p>
  </w:footnote>
  <w:footnote w:type="continuationSeparator" w:id="0">
    <w:p w:rsidR="000474E6" w:rsidRDefault="000474E6" w:rsidP="0045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8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24C" w:rsidRDefault="001B52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64A0" w:rsidRDefault="008D6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7DA"/>
    <w:multiLevelType w:val="hybridMultilevel"/>
    <w:tmpl w:val="CAC43592"/>
    <w:lvl w:ilvl="0" w:tplc="93B64CE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62B9"/>
    <w:multiLevelType w:val="hybridMultilevel"/>
    <w:tmpl w:val="29B69598"/>
    <w:lvl w:ilvl="0" w:tplc="4C40A6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66C9D"/>
    <w:multiLevelType w:val="hybridMultilevel"/>
    <w:tmpl w:val="7A8E1868"/>
    <w:lvl w:ilvl="0" w:tplc="69B6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B3465"/>
    <w:multiLevelType w:val="hybridMultilevel"/>
    <w:tmpl w:val="CEA29ABE"/>
    <w:lvl w:ilvl="0" w:tplc="F0742DA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B10A82"/>
    <w:multiLevelType w:val="hybridMultilevel"/>
    <w:tmpl w:val="E614446E"/>
    <w:lvl w:ilvl="0" w:tplc="8AB821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3"/>
    <w:rsid w:val="00000714"/>
    <w:rsid w:val="000127EF"/>
    <w:rsid w:val="000474E6"/>
    <w:rsid w:val="000515E9"/>
    <w:rsid w:val="00066E0D"/>
    <w:rsid w:val="000A4CF4"/>
    <w:rsid w:val="00132C23"/>
    <w:rsid w:val="00175A62"/>
    <w:rsid w:val="001806E6"/>
    <w:rsid w:val="001960D0"/>
    <w:rsid w:val="001B524C"/>
    <w:rsid w:val="001B7BE5"/>
    <w:rsid w:val="001C69A4"/>
    <w:rsid w:val="001F3BEE"/>
    <w:rsid w:val="002B411D"/>
    <w:rsid w:val="00335104"/>
    <w:rsid w:val="003530BE"/>
    <w:rsid w:val="00357792"/>
    <w:rsid w:val="003C6C20"/>
    <w:rsid w:val="00405A76"/>
    <w:rsid w:val="00445973"/>
    <w:rsid w:val="0045178A"/>
    <w:rsid w:val="004A7A4F"/>
    <w:rsid w:val="004B6088"/>
    <w:rsid w:val="004F6610"/>
    <w:rsid w:val="005049A0"/>
    <w:rsid w:val="005071AC"/>
    <w:rsid w:val="00527E9E"/>
    <w:rsid w:val="005B2CB8"/>
    <w:rsid w:val="005F07B5"/>
    <w:rsid w:val="00666B88"/>
    <w:rsid w:val="00684FA4"/>
    <w:rsid w:val="006913E3"/>
    <w:rsid w:val="006945E0"/>
    <w:rsid w:val="006D7814"/>
    <w:rsid w:val="006E7C55"/>
    <w:rsid w:val="007078BF"/>
    <w:rsid w:val="00752167"/>
    <w:rsid w:val="00793601"/>
    <w:rsid w:val="007D2A99"/>
    <w:rsid w:val="007E7097"/>
    <w:rsid w:val="007E795E"/>
    <w:rsid w:val="007F3D69"/>
    <w:rsid w:val="00803262"/>
    <w:rsid w:val="0085009A"/>
    <w:rsid w:val="008608F9"/>
    <w:rsid w:val="008D18E8"/>
    <w:rsid w:val="008D64A0"/>
    <w:rsid w:val="00916AAF"/>
    <w:rsid w:val="009429F2"/>
    <w:rsid w:val="00963545"/>
    <w:rsid w:val="00A4043F"/>
    <w:rsid w:val="00A65B65"/>
    <w:rsid w:val="00A66B4A"/>
    <w:rsid w:val="00A73575"/>
    <w:rsid w:val="00A77C9F"/>
    <w:rsid w:val="00A82CB0"/>
    <w:rsid w:val="00AA7554"/>
    <w:rsid w:val="00AD2800"/>
    <w:rsid w:val="00B16FE2"/>
    <w:rsid w:val="00BA79DF"/>
    <w:rsid w:val="00BC6B16"/>
    <w:rsid w:val="00BF5256"/>
    <w:rsid w:val="00C03265"/>
    <w:rsid w:val="00C41ADB"/>
    <w:rsid w:val="00D10B28"/>
    <w:rsid w:val="00D15B3B"/>
    <w:rsid w:val="00D42593"/>
    <w:rsid w:val="00D60A79"/>
    <w:rsid w:val="00DB7D45"/>
    <w:rsid w:val="00DC3C27"/>
    <w:rsid w:val="00E0159A"/>
    <w:rsid w:val="00E17767"/>
    <w:rsid w:val="00E249C2"/>
    <w:rsid w:val="00E441D4"/>
    <w:rsid w:val="00E57A91"/>
    <w:rsid w:val="00EC6075"/>
    <w:rsid w:val="00F001BC"/>
    <w:rsid w:val="00F120A7"/>
    <w:rsid w:val="00F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59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44597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973"/>
  </w:style>
  <w:style w:type="paragraph" w:styleId="BodyText2">
    <w:name w:val="Body Text 2"/>
    <w:basedOn w:val="Normal"/>
    <w:link w:val="BodyText2Char"/>
    <w:uiPriority w:val="99"/>
    <w:unhideWhenUsed/>
    <w:rsid w:val="00132C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2C23"/>
  </w:style>
  <w:style w:type="character" w:styleId="Hyperlink">
    <w:name w:val="Hyperlink"/>
    <w:semiHidden/>
    <w:rsid w:val="00132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18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1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8A"/>
  </w:style>
  <w:style w:type="paragraph" w:styleId="Footer">
    <w:name w:val="footer"/>
    <w:basedOn w:val="Normal"/>
    <w:link w:val="FooterChar"/>
    <w:uiPriority w:val="99"/>
    <w:unhideWhenUsed/>
    <w:rsid w:val="00451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8A"/>
  </w:style>
  <w:style w:type="character" w:styleId="CommentReference">
    <w:name w:val="annotation reference"/>
    <w:basedOn w:val="DefaultParagraphFont"/>
    <w:uiPriority w:val="99"/>
    <w:semiHidden/>
    <w:unhideWhenUsed/>
    <w:rsid w:val="005F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59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44597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973"/>
  </w:style>
  <w:style w:type="paragraph" w:styleId="BodyText2">
    <w:name w:val="Body Text 2"/>
    <w:basedOn w:val="Normal"/>
    <w:link w:val="BodyText2Char"/>
    <w:uiPriority w:val="99"/>
    <w:unhideWhenUsed/>
    <w:rsid w:val="00132C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2C23"/>
  </w:style>
  <w:style w:type="character" w:styleId="Hyperlink">
    <w:name w:val="Hyperlink"/>
    <w:semiHidden/>
    <w:rsid w:val="00132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18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1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8A"/>
  </w:style>
  <w:style w:type="paragraph" w:styleId="Footer">
    <w:name w:val="footer"/>
    <w:basedOn w:val="Normal"/>
    <w:link w:val="FooterChar"/>
    <w:uiPriority w:val="99"/>
    <w:unhideWhenUsed/>
    <w:rsid w:val="00451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8A"/>
  </w:style>
  <w:style w:type="character" w:styleId="CommentReference">
    <w:name w:val="annotation reference"/>
    <w:basedOn w:val="DefaultParagraphFont"/>
    <w:uiPriority w:val="99"/>
    <w:semiHidden/>
    <w:unhideWhenUsed/>
    <w:rsid w:val="005F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dra.Bobrovska@kase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D7-FA88-4AB0-B9E2-FED2267E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926</Words>
  <Characters>6795</Characters>
  <Application>Microsoft Office Word</Application>
  <DocSecurity>0</DocSecurity>
  <Lines>128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valsts aizdevuma</dc:title>
  <dc:subject>Informatīvais ziņojums</dc:subject>
  <dc:creator>Valsts kases Finansēšans departamenta vecākā eksperte Indra Bobrovska</dc:creator>
  <dc:description>I.Bobrovska, tālr. 67094229, Indra.Bobrovska@kase.gov.lv</dc:description>
  <cp:lastModifiedBy>Indra Bobrovska</cp:lastModifiedBy>
  <cp:revision>5</cp:revision>
  <cp:lastPrinted>2012-11-21T06:44:00Z</cp:lastPrinted>
  <dcterms:created xsi:type="dcterms:W3CDTF">2012-11-16T11:59:00Z</dcterms:created>
  <dcterms:modified xsi:type="dcterms:W3CDTF">2012-11-21T07:11:00Z</dcterms:modified>
  <cp:category>Informatīvais ziņojums</cp:category>
</cp:coreProperties>
</file>