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2D" w:rsidRPr="007C42BC" w:rsidRDefault="002F152D" w:rsidP="002E45FD">
      <w:pPr>
        <w:spacing w:before="100" w:after="100"/>
        <w:jc w:val="center"/>
        <w:rPr>
          <w:b/>
          <w:bCs/>
        </w:rPr>
      </w:pPr>
      <w:r w:rsidRPr="007C42BC">
        <w:rPr>
          <w:b/>
          <w:bCs/>
        </w:rPr>
        <w:t>Ministru kabineta noteikumu</w:t>
      </w:r>
      <w:r w:rsidR="00B74264" w:rsidRPr="007C42BC">
        <w:rPr>
          <w:b/>
          <w:bCs/>
        </w:rPr>
        <w:t xml:space="preserve"> projekta</w:t>
      </w:r>
    </w:p>
    <w:p w:rsidR="002E45FD" w:rsidRPr="007C42BC" w:rsidRDefault="002F152D" w:rsidP="001A23DB">
      <w:pPr>
        <w:jc w:val="center"/>
        <w:rPr>
          <w:b/>
          <w:bCs/>
        </w:rPr>
      </w:pPr>
      <w:r w:rsidRPr="007C42BC">
        <w:rPr>
          <w:b/>
          <w:bCs/>
        </w:rPr>
        <w:t>„</w:t>
      </w:r>
      <w:r w:rsidR="007C2C8E" w:rsidRPr="007C42BC">
        <w:rPr>
          <w:b/>
        </w:rPr>
        <w:t>Personu apliecinošu dokumentu</w:t>
      </w:r>
      <w:r w:rsidR="00223C4B" w:rsidRPr="007C42BC">
        <w:rPr>
          <w:b/>
        </w:rPr>
        <w:t xml:space="preserve"> </w:t>
      </w:r>
      <w:r w:rsidR="009845D8" w:rsidRPr="007C42BC">
        <w:rPr>
          <w:b/>
        </w:rPr>
        <w:t xml:space="preserve">informācijas sistēmas </w:t>
      </w:r>
      <w:r w:rsidR="00223C4B" w:rsidRPr="007C42BC">
        <w:rPr>
          <w:b/>
        </w:rPr>
        <w:t>noteikumi</w:t>
      </w:r>
      <w:r w:rsidR="002E45FD" w:rsidRPr="007C42BC">
        <w:rPr>
          <w:b/>
          <w:bCs/>
        </w:rPr>
        <w:t>”</w:t>
      </w:r>
    </w:p>
    <w:p w:rsidR="009C76C9" w:rsidRPr="007C42BC" w:rsidRDefault="00343181" w:rsidP="002E45FD">
      <w:pPr>
        <w:spacing w:before="100" w:after="100"/>
        <w:jc w:val="center"/>
        <w:rPr>
          <w:b/>
          <w:bCs/>
        </w:rPr>
      </w:pPr>
      <w:r w:rsidRPr="007C42BC">
        <w:rPr>
          <w:b/>
          <w:bCs/>
        </w:rPr>
        <w:t>sākotnējās ietekmes novērtējuma</w:t>
      </w:r>
      <w:r w:rsidR="00B64175" w:rsidRPr="007C42BC">
        <w:rPr>
          <w:b/>
          <w:bCs/>
        </w:rPr>
        <w:t xml:space="preserve"> </w:t>
      </w:r>
      <w:smartTag w:uri="schemas-tilde-lv/tildestengine" w:element="veidnes">
        <w:smartTagPr>
          <w:attr w:name="id" w:val="-1"/>
          <w:attr w:name="baseform" w:val="ziņojums"/>
          <w:attr w:name="text" w:val="ziņojums"/>
        </w:smartTagPr>
        <w:r w:rsidR="00B64175" w:rsidRPr="007C42BC">
          <w:rPr>
            <w:b/>
            <w:bCs/>
          </w:rPr>
          <w:t>ziņojums</w:t>
        </w:r>
      </w:smartTag>
      <w:r w:rsidR="00B64175" w:rsidRPr="007C42BC">
        <w:rPr>
          <w:b/>
          <w:bCs/>
        </w:rPr>
        <w:t xml:space="preserve"> (</w:t>
      </w:r>
      <w:r w:rsidR="002E45FD" w:rsidRPr="007C42BC">
        <w:rPr>
          <w:b/>
          <w:bCs/>
        </w:rPr>
        <w:t>anotācija</w:t>
      </w:r>
      <w:r w:rsidR="00B64175" w:rsidRPr="007C42BC">
        <w:rPr>
          <w:b/>
          <w:bCs/>
        </w:rPr>
        <w:t>)</w:t>
      </w:r>
    </w:p>
    <w:p w:rsidR="00B64175" w:rsidRPr="002937C4" w:rsidRDefault="00B64175" w:rsidP="002E45FD">
      <w:pPr>
        <w:spacing w:before="100" w:after="100"/>
        <w:jc w:val="center"/>
        <w:rPr>
          <w:b/>
          <w:bCs/>
          <w:sz w:val="28"/>
          <w:szCs w:val="28"/>
        </w:rPr>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7"/>
        <w:gridCol w:w="1851"/>
        <w:gridCol w:w="6937"/>
      </w:tblGrid>
      <w:tr w:rsidR="009C76C9" w:rsidRPr="00064717" w:rsidTr="006646C0">
        <w:tc>
          <w:tcPr>
            <w:tcW w:w="0" w:type="auto"/>
            <w:gridSpan w:val="3"/>
            <w:tcBorders>
              <w:top w:val="single" w:sz="6" w:space="0" w:color="auto"/>
              <w:left w:val="single" w:sz="6" w:space="0" w:color="auto"/>
              <w:bottom w:val="outset" w:sz="6" w:space="0" w:color="000000"/>
              <w:right w:val="single" w:sz="6" w:space="0" w:color="auto"/>
            </w:tcBorders>
            <w:vAlign w:val="center"/>
          </w:tcPr>
          <w:p w:rsidR="009C76C9" w:rsidRPr="00152144" w:rsidRDefault="009C76C9" w:rsidP="0073480E">
            <w:pPr>
              <w:spacing w:before="100" w:beforeAutospacing="1" w:after="100" w:afterAutospacing="1"/>
              <w:jc w:val="both"/>
              <w:rPr>
                <w:b/>
              </w:rPr>
            </w:pPr>
            <w:r w:rsidRPr="00152144">
              <w:rPr>
                <w:b/>
              </w:rPr>
              <w:t>I. Tiesību akta projekta izstrādes nepieciešamība</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1.</w:t>
            </w:r>
          </w:p>
        </w:tc>
        <w:tc>
          <w:tcPr>
            <w:tcW w:w="1021"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Pamatojums</w:t>
            </w:r>
          </w:p>
        </w:tc>
        <w:tc>
          <w:tcPr>
            <w:tcW w:w="3826" w:type="pct"/>
            <w:tcBorders>
              <w:top w:val="outset" w:sz="6" w:space="0" w:color="000000"/>
              <w:left w:val="outset" w:sz="6" w:space="0" w:color="000000"/>
              <w:bottom w:val="outset" w:sz="6" w:space="0" w:color="000000"/>
              <w:right w:val="outset" w:sz="6" w:space="0" w:color="000000"/>
            </w:tcBorders>
          </w:tcPr>
          <w:p w:rsidR="005430A4" w:rsidRPr="00D03456" w:rsidRDefault="005430A4" w:rsidP="00152144">
            <w:pPr>
              <w:spacing w:before="100" w:after="100"/>
              <w:jc w:val="both"/>
              <w:rPr>
                <w:iCs/>
              </w:rPr>
            </w:pPr>
            <w:r w:rsidRPr="00064717">
              <w:t>Ministru kabineta noteikumu projekts</w:t>
            </w:r>
            <w:r w:rsidR="00B64175" w:rsidRPr="00064717">
              <w:t xml:space="preserve"> „</w:t>
            </w:r>
            <w:r w:rsidR="007C2C8E">
              <w:t>Personu apliecinošu dokumentu</w:t>
            </w:r>
            <w:proofErr w:type="gramStart"/>
            <w:r w:rsidR="007C2C8E">
              <w:t xml:space="preserve"> </w:t>
            </w:r>
            <w:r w:rsidR="00223C4B" w:rsidRPr="00064717">
              <w:t xml:space="preserve"> </w:t>
            </w:r>
            <w:proofErr w:type="gramEnd"/>
            <w:r w:rsidR="009845D8">
              <w:t xml:space="preserve">informācijas sistēmas </w:t>
            </w:r>
            <w:r w:rsidR="00223C4B" w:rsidRPr="00064717">
              <w:t>noteikumi</w:t>
            </w:r>
            <w:r w:rsidRPr="00064717">
              <w:t xml:space="preserve">” (turpmāk </w:t>
            </w:r>
            <w:r w:rsidR="00F368CB">
              <w:t>–</w:t>
            </w:r>
            <w:r w:rsidRPr="00064717">
              <w:t xml:space="preserve"> </w:t>
            </w:r>
            <w:r w:rsidR="00064717">
              <w:t>P</w:t>
            </w:r>
            <w:r w:rsidRPr="00064717">
              <w:t xml:space="preserve">rojekts) </w:t>
            </w:r>
            <w:r w:rsidR="002E45FD" w:rsidRPr="00064717">
              <w:t>izstrādāts</w:t>
            </w:r>
            <w:r w:rsidRPr="00064717">
              <w:t xml:space="preserve"> saskaņā ar Pers</w:t>
            </w:r>
            <w:r w:rsidR="007C2C8E">
              <w:t>onu apliecinošu dokumentu likum</w:t>
            </w:r>
            <w:r w:rsidR="009845D8">
              <w:t xml:space="preserve">a </w:t>
            </w:r>
            <w:r w:rsidR="007C2C8E">
              <w:t>(</w:t>
            </w:r>
            <w:r w:rsidR="007C2C8E" w:rsidRPr="00152144">
              <w:t>turpmāk – Likums)</w:t>
            </w:r>
            <w:r w:rsidRPr="00152144">
              <w:t xml:space="preserve"> </w:t>
            </w:r>
            <w:r w:rsidR="009845D8">
              <w:t>8</w:t>
            </w:r>
            <w:r w:rsidR="00152144" w:rsidRPr="004D1DB1">
              <w:t xml:space="preserve">.panta </w:t>
            </w:r>
            <w:r w:rsidR="009845D8">
              <w:t>trešo</w:t>
            </w:r>
            <w:r w:rsidR="00152144" w:rsidRPr="004D1DB1">
              <w:t xml:space="preserve"> daļu</w:t>
            </w:r>
            <w:r w:rsidR="00D03456">
              <w:t xml:space="preserve"> un Ministru kabineta 2010.gada 10.augusta sēdes protokollēmuma Nr.41 71.§</w:t>
            </w:r>
            <w:r w:rsidR="00DE09A8">
              <w:t xml:space="preserve"> (turpmāk – protokollēmums) </w:t>
            </w:r>
            <w:r w:rsidR="00D03456">
              <w:t>8. punktā noteikto (</w:t>
            </w:r>
            <w:r w:rsidR="00D03456">
              <w:rPr>
                <w:iCs/>
              </w:rPr>
              <w:t>n</w:t>
            </w:r>
            <w:r w:rsidR="00D03456" w:rsidRPr="00D03456">
              <w:rPr>
                <w:iCs/>
              </w:rPr>
              <w:t xml:space="preserve">ozaru ministrijām kā finansējuma saņēmējiem vai kā tiešās pārvaldes iestādēm, kuras padotībā atrodas finansējuma saņēmējs, nodrošināt, ka sešu mēnešu laikā pēc projekta īstenošanas pabeigšanas ir apstiprināts normatīvais </w:t>
            </w:r>
            <w:smartTag w:uri="schemas-tilde-lv/tildestengine" w:element="veidnes">
              <w:smartTagPr>
                <w:attr w:name="text" w:val="akts"/>
                <w:attr w:name="baseform" w:val="akts"/>
                <w:attr w:name="id" w:val="-1"/>
              </w:smartTagPr>
              <w:r w:rsidR="00D03456" w:rsidRPr="00D03456">
                <w:rPr>
                  <w:iCs/>
                </w:rPr>
                <w:t>akts</w:t>
              </w:r>
            </w:smartTag>
            <w:r w:rsidR="00D03456" w:rsidRPr="00D03456">
              <w:rPr>
                <w:iCs/>
              </w:rPr>
              <w:t>, kas nosaka projekta ietvaros izveidotās vai attīstītās informācijas sistēmas vai izveidotā elektroniskā pakalpojuma darbību un lietošanu</w:t>
            </w:r>
            <w:r w:rsidR="00D03456">
              <w:rPr>
                <w:iCs/>
              </w:rPr>
              <w:t>)</w:t>
            </w:r>
            <w:r w:rsidR="00D03456" w:rsidRPr="00D03456">
              <w:rPr>
                <w:iCs/>
              </w:rPr>
              <w:t>.</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2.</w:t>
            </w:r>
          </w:p>
        </w:tc>
        <w:tc>
          <w:tcPr>
            <w:tcW w:w="1021"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Pašreizējā situācija un problēmas</w:t>
            </w:r>
          </w:p>
        </w:tc>
        <w:tc>
          <w:tcPr>
            <w:tcW w:w="3826" w:type="pct"/>
            <w:tcBorders>
              <w:top w:val="outset" w:sz="6" w:space="0" w:color="000000"/>
              <w:left w:val="outset" w:sz="6" w:space="0" w:color="000000"/>
              <w:bottom w:val="outset" w:sz="6" w:space="0" w:color="000000"/>
              <w:right w:val="outset" w:sz="6" w:space="0" w:color="000000"/>
            </w:tcBorders>
          </w:tcPr>
          <w:p w:rsidR="00D03456" w:rsidRDefault="00D03456" w:rsidP="00152144">
            <w:pPr>
              <w:jc w:val="both"/>
            </w:pPr>
            <w:r>
              <w:t xml:space="preserve">Personu apliecinošu dokumentu izsniegšanas procesa </w:t>
            </w:r>
            <w:r w:rsidR="00AD7E94">
              <w:t xml:space="preserve">atbalstam jau vairāk kā 15 gadus tiek veidoti un izmantoti dažādi informācijas un komunikāciju tehnoloģiju risinājumi, kas nodrošina arī fizisko personu datu apstrādi, tomēr šo risinājumu </w:t>
            </w:r>
            <w:r w:rsidR="0014534E">
              <w:t>tajā skaitā</w:t>
            </w:r>
            <w:r w:rsidR="008E5D9A">
              <w:t xml:space="preserve"> </w:t>
            </w:r>
            <w:r w:rsidR="00AD7E94">
              <w:t xml:space="preserve">valsts informācijas sistēmu </w:t>
            </w:r>
            <w:r w:rsidR="008E5D9A">
              <w:t>darb</w:t>
            </w:r>
            <w:r w:rsidR="0014534E">
              <w:t xml:space="preserve">ība, </w:t>
            </w:r>
            <w:r w:rsidR="008E5D9A">
              <w:t>iekļaujamā informācija</w:t>
            </w:r>
            <w:r w:rsidR="008E5D9A" w:rsidRPr="008E5D9A">
              <w:t>, izveidošanas, uzt</w:t>
            </w:r>
            <w:r w:rsidR="008E5D9A">
              <w:t>urēšanas un izmantošanas kārtība</w:t>
            </w:r>
            <w:r w:rsidR="008E5D9A" w:rsidRPr="008E5D9A">
              <w:t xml:space="preserve"> </w:t>
            </w:r>
            <w:r w:rsidR="008E5D9A">
              <w:t xml:space="preserve">līdz šim </w:t>
            </w:r>
            <w:r w:rsidR="00AD7E94">
              <w:t>nav bijusi precīzi regulēta ārējos normat</w:t>
            </w:r>
            <w:r w:rsidR="008E5D9A">
              <w:t xml:space="preserve">īvajos aktos, kas nereti rada problēmas personu apliecinošu dokumentu izsniegšanas procesā iegūtās informācijas izmantošanai, piemēram, </w:t>
            </w:r>
            <w:r w:rsidR="0014534E">
              <w:t>piekļuves tiesību piešķiršanai citai iestādei.</w:t>
            </w:r>
          </w:p>
          <w:p w:rsidR="00D03456" w:rsidRDefault="0014534E" w:rsidP="00152144">
            <w:pPr>
              <w:jc w:val="both"/>
            </w:pPr>
            <w:r>
              <w:t>Realizējot Eiropas Reģionālās attīstības fonda (</w:t>
            </w:r>
            <w:r w:rsidRPr="0014534E">
              <w:t>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w:t>
            </w:r>
            <w:r>
              <w:t>) projektu "Pasu sistēmas un Vienotās migrācijas informācijas sistēmas attīstība elektronisko identifikācijas karšu un elektronisko uzturēšanās atļauju (karšu) izsniegšanai", Pilsonības un migrācijas lietu pārvalde (turpmāk – Pārvalde) konsolidēja un attīst</w:t>
            </w:r>
            <w:r w:rsidR="00DE09A8">
              <w:t>īja līdz šim i</w:t>
            </w:r>
            <w:r w:rsidR="00A03517">
              <w:t xml:space="preserve">zmantoto </w:t>
            </w:r>
            <w:r w:rsidR="00DE09A8">
              <w:t>Pasu sistēmu, izveidojot jaunu valsts informācijas sistēmu „Personu apliecinošu dokumentu informācijas sistēma” (turpmāk – sistēma). Sistēma izmantojama personu apliecinošu dokumentu izsniegšanai, uzskaitei un pārbaudei.</w:t>
            </w:r>
          </w:p>
          <w:p w:rsidR="00E3621C" w:rsidRPr="00064717" w:rsidRDefault="00DE09A8" w:rsidP="00152144">
            <w:pPr>
              <w:jc w:val="both"/>
            </w:pPr>
            <w:r>
              <w:t xml:space="preserve">Saskaņā ar Likumā un protokollēmumā noteikto </w:t>
            </w:r>
            <w:r w:rsidR="00A03517">
              <w:t xml:space="preserve">nepieciešams izstrādāt Ministru kabineta noteikumus, kas nosaka </w:t>
            </w:r>
            <w:r w:rsidR="00A03517" w:rsidRPr="00A03517">
              <w:t>sistēmā iekļaujamo informāciju, kā arī sistēmas izveidošanas, uzturēšanas un izmantošanas kārtību.</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3.</w:t>
            </w:r>
          </w:p>
        </w:tc>
        <w:tc>
          <w:tcPr>
            <w:tcW w:w="1021" w:type="pct"/>
            <w:tcBorders>
              <w:top w:val="outset" w:sz="6" w:space="0" w:color="000000"/>
              <w:left w:val="outset" w:sz="6" w:space="0" w:color="000000"/>
              <w:bottom w:val="outset" w:sz="6" w:space="0" w:color="000000"/>
              <w:right w:val="outset" w:sz="6" w:space="0" w:color="000000"/>
            </w:tcBorders>
          </w:tcPr>
          <w:p w:rsidR="007C42BC" w:rsidRPr="00064717" w:rsidRDefault="009C76C9" w:rsidP="0001163C">
            <w:pPr>
              <w:spacing w:before="100" w:beforeAutospacing="1" w:after="100" w:afterAutospacing="1"/>
            </w:pPr>
            <w:r w:rsidRPr="00064717">
              <w:t xml:space="preserve">Saistītie politikas </w:t>
            </w:r>
            <w:r w:rsidRPr="00064717">
              <w:lastRenderedPageBreak/>
              <w:t>ietekmes novērtējumi un pētījumi</w:t>
            </w:r>
          </w:p>
        </w:tc>
        <w:tc>
          <w:tcPr>
            <w:tcW w:w="3826" w:type="pct"/>
            <w:tcBorders>
              <w:top w:val="outset" w:sz="6" w:space="0" w:color="000000"/>
              <w:left w:val="outset" w:sz="6" w:space="0" w:color="000000"/>
              <w:bottom w:val="outset" w:sz="6" w:space="0" w:color="000000"/>
              <w:right w:val="outset" w:sz="6" w:space="0" w:color="000000"/>
            </w:tcBorders>
          </w:tcPr>
          <w:p w:rsidR="009C76C9" w:rsidRPr="00951D07" w:rsidRDefault="00951D07" w:rsidP="008100F8">
            <w:pPr>
              <w:spacing w:before="100" w:beforeAutospacing="1" w:after="100" w:afterAutospacing="1"/>
            </w:pPr>
            <w:r>
              <w:lastRenderedPageBreak/>
              <w:t>Projekts šo jomu neskar</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lastRenderedPageBreak/>
              <w:t>4.</w:t>
            </w:r>
          </w:p>
        </w:tc>
        <w:tc>
          <w:tcPr>
            <w:tcW w:w="1021"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Tiesiskā regulējuma mērķis un būtība</w:t>
            </w:r>
          </w:p>
        </w:tc>
        <w:tc>
          <w:tcPr>
            <w:tcW w:w="3826" w:type="pct"/>
            <w:tcBorders>
              <w:top w:val="outset" w:sz="6" w:space="0" w:color="000000"/>
              <w:left w:val="outset" w:sz="6" w:space="0" w:color="000000"/>
              <w:bottom w:val="outset" w:sz="6" w:space="0" w:color="000000"/>
              <w:right w:val="outset" w:sz="6" w:space="0" w:color="000000"/>
            </w:tcBorders>
          </w:tcPr>
          <w:p w:rsidR="007813E6" w:rsidRDefault="007813E6" w:rsidP="00C55D45">
            <w:pPr>
              <w:tabs>
                <w:tab w:val="num" w:pos="900"/>
                <w:tab w:val="num" w:pos="1123"/>
              </w:tabs>
              <w:ind w:right="3"/>
              <w:jc w:val="both"/>
            </w:pPr>
            <w:r>
              <w:t>Projekta mērķis ir noteikt sistēmā iekļaujamo informāciju, kā arī sistēmas izveidošanas, uzturēšanas un izmantošanas kārtību.</w:t>
            </w:r>
          </w:p>
          <w:p w:rsidR="00AD7393" w:rsidRDefault="00C55D45" w:rsidP="00C55D45">
            <w:pPr>
              <w:tabs>
                <w:tab w:val="num" w:pos="900"/>
                <w:tab w:val="num" w:pos="1123"/>
              </w:tabs>
              <w:ind w:right="3"/>
              <w:jc w:val="both"/>
            </w:pPr>
            <w:r>
              <w:t xml:space="preserve">Sistēmā iekļaujama informācija par visu personu apliecinoša dokumenta dzīvesciklu, </w:t>
            </w:r>
            <w:r w:rsidR="00276200">
              <w:t xml:space="preserve">sākot no </w:t>
            </w:r>
            <w:r w:rsidR="008A4FE2">
              <w:t xml:space="preserve">informācijas par </w:t>
            </w:r>
            <w:r w:rsidR="006646C0">
              <w:t xml:space="preserve">personu apliecinoša dokumenta </w:t>
            </w:r>
            <w:r w:rsidR="00276200">
              <w:t>sagatav</w:t>
            </w:r>
            <w:r w:rsidR="008A4FE2">
              <w:t>i</w:t>
            </w:r>
            <w:r>
              <w:t xml:space="preserve"> un tās</w:t>
            </w:r>
            <w:r w:rsidR="00276200">
              <w:t xml:space="preserve"> personalizāciju,</w:t>
            </w:r>
            <w:r>
              <w:t xml:space="preserve"> personu apliecinoša dokumenta pārvietošanu, </w:t>
            </w:r>
            <w:r w:rsidR="00276200">
              <w:t xml:space="preserve">izsniegšanu, papildināšanu un līdz par </w:t>
            </w:r>
            <w:r w:rsidR="008A4FE2">
              <w:t xml:space="preserve">informācijai par dokumenta </w:t>
            </w:r>
            <w:r w:rsidR="00276200">
              <w:t>norakstīšan</w:t>
            </w:r>
            <w:r w:rsidR="008A4FE2">
              <w:t>u</w:t>
            </w:r>
            <w:r w:rsidR="00276200">
              <w:t>, iznīcināšan</w:t>
            </w:r>
            <w:r w:rsidR="008A4FE2">
              <w:t>u</w:t>
            </w:r>
            <w:r w:rsidR="00276200">
              <w:t xml:space="preserve"> vai nodošan</w:t>
            </w:r>
            <w:r w:rsidR="008A4FE2">
              <w:t>u</w:t>
            </w:r>
            <w:r w:rsidR="00276200">
              <w:t xml:space="preserve"> Valsts arhīvā. Sistēmā tiek iekļauta arī informācija par iesniegumiem personu apliecinošu dokumentu izsniegšanai vai papildināšanai, personu samaksātajiem valsts nodevu apmēriem, kā arī informācija par palīgdatiem personu apliecinošu dokumentu izsniegšanas procesa vai sistēmas darbības nodrošināšanai</w:t>
            </w:r>
            <w:r w:rsidR="00276200" w:rsidRPr="007813E6">
              <w:t>.</w:t>
            </w:r>
            <w:r w:rsidR="007813E6" w:rsidRPr="007813E6">
              <w:t xml:space="preserve"> </w:t>
            </w:r>
          </w:p>
          <w:p w:rsidR="00BC5D06" w:rsidRDefault="007813E6" w:rsidP="0074394C">
            <w:pPr>
              <w:tabs>
                <w:tab w:val="num" w:pos="900"/>
                <w:tab w:val="num" w:pos="1123"/>
              </w:tabs>
              <w:ind w:right="3"/>
              <w:jc w:val="both"/>
            </w:pPr>
            <w:r w:rsidRPr="007813E6">
              <w:t xml:space="preserve">Papildus </w:t>
            </w:r>
            <w:r>
              <w:t xml:space="preserve">minētajai informācijai sistēmā iekļauj informāciju, </w:t>
            </w:r>
            <w:r w:rsidRPr="007813E6">
              <w:t>lai nodrošinātu personu apliecinošā dokumentā iestrādātajā bezkontakta mikroshēmā iekļautās informācijas pārbaudi</w:t>
            </w:r>
            <w:r w:rsidR="008E3B9A">
              <w:t>.</w:t>
            </w:r>
            <w:r w:rsidR="00AD7393">
              <w:t xml:space="preserve"> </w:t>
            </w:r>
            <w:r w:rsidR="007F3347">
              <w:t xml:space="preserve">Saskaņā ar Eiropas Savienības tiesību aktiem un starptautiskiem standartiem, </w:t>
            </w:r>
            <w:r w:rsidR="00A22E1F">
              <w:t>ceļošanas dokumentā un uzturēšanās at</w:t>
            </w:r>
            <w:r w:rsidR="008A1F4D">
              <w:t>ļaujā</w:t>
            </w:r>
            <w:r w:rsidR="00A22E1F">
              <w:t xml:space="preserve"> (turpmāk – dokuments) </w:t>
            </w:r>
            <w:r w:rsidR="007F3347">
              <w:t>iestrādātajā bezkonktakta mikroshēmā iekļautie dati ir elektroniski jāparaksta, lai nodrošinātu to autentiskumu. Šim mērķim katra</w:t>
            </w:r>
            <w:r w:rsidR="00A22E1F">
              <w:t xml:space="preserve"> </w:t>
            </w:r>
            <w:r w:rsidR="007F3347">
              <w:t>dokumentu izdevējvalsts</w:t>
            </w:r>
            <w:r w:rsidR="0067355B">
              <w:t xml:space="preserve"> (</w:t>
            </w:r>
            <w:r w:rsidR="00526DBF">
              <w:t xml:space="preserve">vai </w:t>
            </w:r>
            <w:r w:rsidR="0067355B">
              <w:t>izdevējorganizācija, jo ceļošanas dokumentus izsniedz ne tikai valstis, bet arī starptautiskas organizācijas, piemēram, INTERPOL, ANO u.tml.) un/vai izdevējiestāde izveido un uztur speciālu publisko atslēgu infrastruktūru</w:t>
            </w:r>
            <w:r w:rsidR="00D11A11">
              <w:t>.</w:t>
            </w:r>
            <w:r w:rsidR="0067355B">
              <w:t xml:space="preserve"> </w:t>
            </w:r>
            <w:r w:rsidR="00D11A11">
              <w:t>Publisko atslēgu infrastruktūra tiek izmantota, lai</w:t>
            </w:r>
            <w:r w:rsidR="0067355B">
              <w:t xml:space="preserve"> izdotu izdevējvalsts (vai izdevējorganizācijas) un izdevējiestādes </w:t>
            </w:r>
            <w:r w:rsidR="00AB0C6E">
              <w:t>sertifikātus</w:t>
            </w:r>
            <w:r w:rsidR="0067355B">
              <w:t xml:space="preserve">, kas </w:t>
            </w:r>
            <w:r w:rsidR="00D11A11">
              <w:t>nepieciešami</w:t>
            </w:r>
            <w:r w:rsidR="0067355B">
              <w:t xml:space="preserve">, lai </w:t>
            </w:r>
            <w:r w:rsidR="001A4EB8">
              <w:t xml:space="preserve">apliecinātu un </w:t>
            </w:r>
            <w:r w:rsidR="0067355B">
              <w:t xml:space="preserve">pārbaudītu </w:t>
            </w:r>
            <w:r w:rsidR="00D11A11">
              <w:t>izdevējiestādes elektronisko parakstu, kas iekļauts tās izdotā dokumenta bezkontakta mikroshēmā, un pārliecinātos par parakstīto datu autentiskumu.</w:t>
            </w:r>
            <w:r w:rsidR="001A4EB8">
              <w:t xml:space="preserve"> </w:t>
            </w:r>
            <w:r w:rsidR="00526DBF">
              <w:t>Ņemot vērā, ka dokumentiem</w:t>
            </w:r>
            <w:r w:rsidR="00A22E1F">
              <w:t xml:space="preserve"> </w:t>
            </w:r>
            <w:r w:rsidR="00526DBF">
              <w:t>jānodrošina autentiskuma pārbaudes iespēja jebkurā pasaules vietā, kur šāds dokuments tiek uzrādīts, joprojām aktuāls ir jautājums par dokumenta bezkontakta mikroshēmā iekļauto datu pārbaudei nepiecie</w:t>
            </w:r>
            <w:r w:rsidR="00AB0C6E">
              <w:t xml:space="preserve">šamo </w:t>
            </w:r>
            <w:r w:rsidR="00526DBF">
              <w:t>sertifik</w:t>
            </w:r>
            <w:r w:rsidR="00AB0C6E">
              <w:t xml:space="preserve">ātu un atsaukto </w:t>
            </w:r>
            <w:r w:rsidR="00526DBF">
              <w:t xml:space="preserve">sertifikātu sarakstu globālo apriti un pieejamību. </w:t>
            </w:r>
            <w:r w:rsidR="0074394C">
              <w:t>Ar Sistēmas palīdzību plānots nodrošināt ne tikai Latvijas izsniegto dokumentu bezkontakta mikroshēmās iekļauto datu pārbaudei nepiecie</w:t>
            </w:r>
            <w:r w:rsidR="00AB0C6E">
              <w:t xml:space="preserve">šamo </w:t>
            </w:r>
            <w:r w:rsidR="0074394C">
              <w:t>sertifik</w:t>
            </w:r>
            <w:r w:rsidR="00AB0C6E">
              <w:t xml:space="preserve">ātu un atsaukto </w:t>
            </w:r>
            <w:r w:rsidR="0074394C">
              <w:t xml:space="preserve">sertifikātu sarakstu publicēšanu </w:t>
            </w:r>
            <w:r w:rsidR="0074394C" w:rsidRPr="0074394C">
              <w:t>Starptautiskās Civilās Aviācijas Organizācijas Publisko atslēgu direktorijā</w:t>
            </w:r>
            <w:r w:rsidR="0074394C">
              <w:t xml:space="preserve"> </w:t>
            </w:r>
            <w:proofErr w:type="gramStart"/>
            <w:r w:rsidR="0074394C">
              <w:t>(</w:t>
            </w:r>
            <w:proofErr w:type="gramEnd"/>
            <w:r w:rsidR="0074394C">
              <w:t xml:space="preserve">skat. Ministru kabineta 2010.gada 18.maija noteikumi Nr.459 „Par Saprašanās memorandu par līdzdalību elektronisko mašīnlasāmo ceļošanas dokumentu ICAO Publiskās atslēgas direktorijā (ICAO PKD) un izmaksu kopīgu segšanu”), bet arī </w:t>
            </w:r>
            <w:r w:rsidR="00AB0C6E">
              <w:t>sa</w:t>
            </w:r>
            <w:r w:rsidR="00C9305B">
              <w:t>glabāt no ICAO PKD lejupielādētos</w:t>
            </w:r>
            <w:r w:rsidR="00A5253C">
              <w:t xml:space="preserve"> vai no citiem uzticamiem avotiem iegūtos</w:t>
            </w:r>
            <w:r w:rsidR="00C9305B">
              <w:t xml:space="preserve"> </w:t>
            </w:r>
            <w:r w:rsidR="00A5253C">
              <w:t xml:space="preserve">citu valstu (vai organizāciju) izsniegto dokumentu pārbaudei nepieciešamos sertifikātus un atsaukto sertifikātu sarakstus. </w:t>
            </w:r>
          </w:p>
          <w:p w:rsidR="00A5253C" w:rsidRPr="00BC5D06" w:rsidRDefault="00A5253C" w:rsidP="0074394C">
            <w:pPr>
              <w:tabs>
                <w:tab w:val="num" w:pos="900"/>
                <w:tab w:val="num" w:pos="1123"/>
              </w:tabs>
              <w:ind w:right="3"/>
              <w:jc w:val="both"/>
            </w:pPr>
            <w:r>
              <w:t>Ņemot vērā, ka dažādās valstīs pastāv dažāda kārtība sertifik</w:t>
            </w:r>
            <w:r w:rsidR="00AB0C6E">
              <w:t xml:space="preserve">ātu un atsaukto </w:t>
            </w:r>
            <w:r>
              <w:t>sertifikātu sarakstu izplatīšanai</w:t>
            </w:r>
            <w:r w:rsidR="00BC5D06">
              <w:t>, t.sk. izplatīšanas kanālu izvēlē</w:t>
            </w:r>
            <w:r>
              <w:t xml:space="preserve">, nereti </w:t>
            </w:r>
            <w:r w:rsidR="00BC5D06">
              <w:t>sertifik</w:t>
            </w:r>
            <w:r w:rsidR="00AB0C6E">
              <w:t xml:space="preserve">ātu un atsaukto </w:t>
            </w:r>
            <w:r w:rsidR="00BC5D06">
              <w:t xml:space="preserve">sertifikātu sarakstus no citām valstīm saņem ne tikai Pilsonības un migrācijas lietu pārvalde (turpmāk </w:t>
            </w:r>
            <w:r w:rsidR="00BC5D06">
              <w:lastRenderedPageBreak/>
              <w:t xml:space="preserve">– Pārvalde), bet arī citas iestādes, piemēram, Ārlietu ministrija un Valsts robežsardze, kurām nav </w:t>
            </w:r>
            <w:r w:rsidR="00AB0C6E">
              <w:t xml:space="preserve">tiešs </w:t>
            </w:r>
            <w:r w:rsidR="00715FBC">
              <w:t>pienākums šo</w:t>
            </w:r>
            <w:r w:rsidR="00BC5D06">
              <w:t xml:space="preserve"> </w:t>
            </w:r>
            <w:r w:rsidR="00AB0C6E">
              <w:t>informāciju</w:t>
            </w:r>
            <w:r w:rsidR="00BC5D06">
              <w:t xml:space="preserve"> īpaši sistematizēt, sekot līdzi sertifikātu derīguma termi</w:t>
            </w:r>
            <w:r w:rsidR="008A1F4D">
              <w:t>ņiem</w:t>
            </w:r>
            <w:r w:rsidR="00BC5D06">
              <w:t xml:space="preserve"> un nodrošināt piekļuvi pie sa</w:t>
            </w:r>
            <w:r w:rsidR="00AB0C6E">
              <w:t xml:space="preserve">ņemtajiem </w:t>
            </w:r>
            <w:r w:rsidR="00BC5D06">
              <w:t>sertifik</w:t>
            </w:r>
            <w:r w:rsidR="00AB0C6E">
              <w:t xml:space="preserve">ātiem un atsaukto </w:t>
            </w:r>
            <w:r w:rsidR="00BC5D06">
              <w:t xml:space="preserve">sertifikātu sarakstiem citām iestādēm, kas veic citas valsts izsniegto dokumentu pārbaudi. </w:t>
            </w:r>
            <w:r w:rsidR="0025289D">
              <w:t>P</w:t>
            </w:r>
            <w:r w:rsidR="00BC5D06">
              <w:t>rojekts paredz, ka</w:t>
            </w:r>
            <w:r w:rsidR="00AB0C6E">
              <w:t>,</w:t>
            </w:r>
            <w:r w:rsidR="00BC5D06">
              <w:t xml:space="preserve"> j</w:t>
            </w:r>
            <w:r w:rsidR="00BC5D06" w:rsidRPr="00BC5D06">
              <w:t>a cita valsts pārvald</w:t>
            </w:r>
            <w:r w:rsidR="00BC5D06">
              <w:t>es iestāde saņem iepriekšminētos</w:t>
            </w:r>
            <w:r w:rsidR="00BC5D06" w:rsidRPr="00BC5D06">
              <w:t xml:space="preserve"> datus no citas valsts vai organizācijas, tā tos nodo</w:t>
            </w:r>
            <w:r w:rsidR="00AB0C6E">
              <w:t>d Pārvaldei iekļaušanai Sistēmā, kā arī nosaka Pārvaldi par atbildīgo iestādi šo datu apmaiņas veikšanai ar citām valstīm un organizācijām, tādejādi veicinot labas pārvaldības principu ieviešanu un funkciju dublēšanās novēršanu.</w:t>
            </w:r>
          </w:p>
          <w:p w:rsidR="00511E03" w:rsidRDefault="00AB0C6E" w:rsidP="00511E03">
            <w:pPr>
              <w:tabs>
                <w:tab w:val="num" w:pos="900"/>
                <w:tab w:val="num" w:pos="1123"/>
              </w:tabs>
              <w:ind w:right="3"/>
              <w:jc w:val="both"/>
            </w:pPr>
            <w:r>
              <w:t xml:space="preserve">Saskaņā ar Eiropas Savienības </w:t>
            </w:r>
            <w:r w:rsidR="00D83251">
              <w:t xml:space="preserve">tiesību aktiem, dalībvalsts izsniegtā </w:t>
            </w:r>
            <w:r w:rsidR="008A1F4D">
              <w:t>dokumenta</w:t>
            </w:r>
            <w:r w:rsidR="00D83251">
              <w:t xml:space="preserve"> bezkontakta mikroshēmā iekļaujami sekundārie biometrijas dati – dokumenta turētāja pirkstu nospiedumu digitālie attēli, paredzot īpašus drošības mehānismus šo datu aizsardzībai. Šie drošības mehānismi garantē, ka sekundāros biometrijas datus no dalībvalsts izsniegta dokumenta var nolasīt tikai ar autorizētu dokumentu pārbaudes termināli</w:t>
            </w:r>
            <w:r w:rsidR="008A1F4D">
              <w:t xml:space="preserve"> (inspekcijas sistēmu)</w:t>
            </w:r>
            <w:r w:rsidR="00D83251">
              <w:t>, kuru pārvalda autorizēta dalībvalsts iestāde</w:t>
            </w:r>
            <w:r w:rsidR="00A22E1F">
              <w:t>, kuru autorizējusi gan pārbaudāmā dokumenta izdevēj</w:t>
            </w:r>
            <w:r w:rsidR="00511E03">
              <w:t>valsts, gan dalīb</w:t>
            </w:r>
            <w:r w:rsidR="008A1F4D">
              <w:t>valsts</w:t>
            </w:r>
            <w:r w:rsidR="00511E03">
              <w:t>, kurā</w:t>
            </w:r>
            <w:r w:rsidR="00A22E1F">
              <w:t xml:space="preserve"> </w:t>
            </w:r>
            <w:r w:rsidR="006E1BDF">
              <w:t xml:space="preserve">veic dokumenta pārbaudi. Drošības mehānismu realizācijai katra dalībvalsts izveido un uztur specializētu publisko atslēgu infrastruktūru, lai izsniegtu sertifikātus, kas nepieciešami dokumentu pārbaudīšanas iestāžu un to pārvaldīto dokumentu pārbaudes terminālu (inspekcijas sistēmu) autorizēšanai, kā arī infrastruktūru, lai nodrošinātu vienotus kontaktpunktus ar sertifikātu apmaiņu saistītai komunikācijai dalībvalstu starpā. </w:t>
            </w:r>
          </w:p>
          <w:p w:rsidR="00511E03" w:rsidRDefault="005C4708" w:rsidP="00511E03">
            <w:pPr>
              <w:tabs>
                <w:tab w:val="num" w:pos="900"/>
                <w:tab w:val="num" w:pos="1123"/>
              </w:tabs>
              <w:ind w:right="3"/>
              <w:jc w:val="both"/>
            </w:pPr>
            <w:r>
              <w:t xml:space="preserve">Iepriekš minētā infrastruktūra plānota kā daļa no Sistēmas, tāpēc </w:t>
            </w:r>
            <w:r w:rsidR="0025289D">
              <w:t>P</w:t>
            </w:r>
            <w:r>
              <w:t xml:space="preserve">rojektā </w:t>
            </w:r>
            <w:r w:rsidR="00511E03">
              <w:t xml:space="preserve">paredzēts Sistēmā iekļaut datus, kas nepieciešami, lai autorizētu piekļuvi Pārvaldes izsniegta vai personalizēta personu apliecinoša dokumenta bezkontakta mikroshēmā iekļauto sekundāro biometrijas datu (pirkstu nospiedumu digitālo attēlu) nolasīšanai, kā arī datus, kas autorizē piekļuvi citas valsts vai organizācijas izsniegta ceļošanas dokumenta bezkontakta mikroshēmā iekļauto sekundāro biometrijas datu (pirkstu nospiedumu digitālo attēlu) nolasīšanai, </w:t>
            </w:r>
            <w:proofErr w:type="gramStart"/>
            <w:r w:rsidR="00511E03">
              <w:t>t.i.</w:t>
            </w:r>
            <w:proofErr w:type="gramEnd"/>
            <w:r w:rsidR="00511E03">
              <w:t xml:space="preserve"> sertifikātus un kriptogrāfisko atslēgu pārus, kā arī ar iepriekšminēto informāciju saistītos palīgdatus. </w:t>
            </w:r>
          </w:p>
          <w:p w:rsidR="00511E03" w:rsidRDefault="0025289D" w:rsidP="00511E03">
            <w:pPr>
              <w:tabs>
                <w:tab w:val="num" w:pos="900"/>
                <w:tab w:val="num" w:pos="1123"/>
              </w:tabs>
              <w:ind w:right="3"/>
              <w:jc w:val="both"/>
            </w:pPr>
            <w:r>
              <w:t>P</w:t>
            </w:r>
            <w:r w:rsidR="00511E03">
              <w:t xml:space="preserve">rojekts arī paredz, ka </w:t>
            </w:r>
            <w:r w:rsidR="00511E03" w:rsidRPr="00511E03">
              <w:t xml:space="preserve">Pārvalde </w:t>
            </w:r>
            <w:r w:rsidR="00CE25D5">
              <w:t xml:space="preserve">kā Sistēmas pārzinis </w:t>
            </w:r>
            <w:r w:rsidR="00511E03" w:rsidRPr="00511E03">
              <w:t xml:space="preserve">ir atbildīgā iestāde par </w:t>
            </w:r>
            <w:r w:rsidR="00511E03">
              <w:t>šo datu izmantošanu citas valsts vai organizācijas autorizēšanai (nodrošinot iespēju citai dalībvalstij nolasīt pirkstu nospiedumu datus no Latvijas izsniegtā dokumenta</w:t>
            </w:r>
            <w:r w:rsidR="00CE25D5">
              <w:t xml:space="preserve"> bezkontakta mikroshēmas</w:t>
            </w:r>
            <w:r w:rsidR="00511E03">
              <w:t xml:space="preserve">), kā arī analogu datu (sertifikātu) pieprasīšanai no citas valsts vai organizācijas (nodrošinot iespēju Latvijas dokumentu pārbaudīšanas iestādei ar tās pārziņā </w:t>
            </w:r>
            <w:r w:rsidR="00CE25D5">
              <w:t>esošajiem dokumentu pārbaudes termināliem (inspekcijas sistēmām) nolasīt pirkstu nospiedumu datus no citas dalībvalsts izsniegta dokumenta bezkontakta mikroshēmas). Prasības, kuras nepieciešams izpildīt, lai viena dalībvalsts autorizētu citu dalībvalsti piekļuvei tās izsniegto dokumentu bezkonktakta mikroshēmās iekļautajiem pirkstu nospiedumu datiem, ir noteiktas ar Eiropas Savienības tieši piemērojamiem tiesību aktiem.</w:t>
            </w:r>
          </w:p>
          <w:p w:rsidR="00AD7393" w:rsidRDefault="00AD7393" w:rsidP="00C55D45">
            <w:pPr>
              <w:tabs>
                <w:tab w:val="num" w:pos="900"/>
                <w:tab w:val="num" w:pos="1123"/>
              </w:tabs>
              <w:ind w:right="3"/>
              <w:jc w:val="both"/>
            </w:pPr>
          </w:p>
          <w:p w:rsidR="008E3B9A" w:rsidRDefault="007813E6" w:rsidP="00C55D45">
            <w:pPr>
              <w:tabs>
                <w:tab w:val="num" w:pos="900"/>
                <w:tab w:val="num" w:pos="1123"/>
              </w:tabs>
              <w:ind w:right="3"/>
              <w:jc w:val="both"/>
            </w:pPr>
            <w:r>
              <w:lastRenderedPageBreak/>
              <w:t xml:space="preserve">Projektā noteikta sistēmas izveidošanas kārtība, tas ir </w:t>
            </w:r>
            <w:r w:rsidR="00C55D45">
              <w:t>–</w:t>
            </w:r>
            <w:r>
              <w:t xml:space="preserve"> </w:t>
            </w:r>
            <w:r w:rsidRPr="00893E4A">
              <w:t>apkopojot vēsturisko informāciju, kuru Pārvalde normatīvajos aktos noteiktajā kārtībā uzkrājusi elektroniskā formā personu apliecinošu dokumentu izsniegšanas procesā</w:t>
            </w:r>
            <w:r w:rsidR="00357F84">
              <w:t>,</w:t>
            </w:r>
            <w:r w:rsidRPr="00893E4A">
              <w:t xml:space="preserve"> </w:t>
            </w:r>
            <w:r w:rsidR="00357F84" w:rsidRPr="006D1F46">
              <w:t>un sistēmā iekļaujot tikai to informāciju un tikai tādā apjomā, kāds nepieciešams noteiktā Sistēmas mērķa sasniegšanai</w:t>
            </w:r>
            <w:r w:rsidR="008E3B9A">
              <w:t>,</w:t>
            </w:r>
            <w:r>
              <w:t xml:space="preserve"> kā arī </w:t>
            </w:r>
            <w:r w:rsidRPr="00893E4A">
              <w:t>informācij</w:t>
            </w:r>
            <w:r w:rsidR="008A4FE2">
              <w:t>u</w:t>
            </w:r>
            <w:r w:rsidRPr="00893E4A">
              <w:t xml:space="preserve">, </w:t>
            </w:r>
            <w:r w:rsidR="008E3B9A">
              <w:t xml:space="preserve">kas </w:t>
            </w:r>
            <w:r w:rsidR="008E3B9A" w:rsidRPr="00893E4A">
              <w:t>iegū</w:t>
            </w:r>
            <w:r w:rsidR="00357F84">
              <w:t>ta</w:t>
            </w:r>
            <w:r w:rsidR="008E3B9A" w:rsidRPr="00893E4A">
              <w:t xml:space="preserve"> un apstrādā</w:t>
            </w:r>
            <w:r w:rsidR="008E3B9A">
              <w:t>ta,</w:t>
            </w:r>
            <w:r w:rsidR="008E3B9A" w:rsidRPr="00893E4A">
              <w:t xml:space="preserve"> </w:t>
            </w:r>
            <w:r w:rsidRPr="00893E4A">
              <w:t>nodrošinot normatīvajos aktos noteikto funkciju izpildi personu apliecinošu dokumentu izsniegšanas jomā</w:t>
            </w:r>
            <w:r>
              <w:t>.</w:t>
            </w:r>
          </w:p>
          <w:p w:rsidR="008A4FE2" w:rsidRDefault="008A4FE2" w:rsidP="00C55D45">
            <w:pPr>
              <w:tabs>
                <w:tab w:val="num" w:pos="900"/>
                <w:tab w:val="num" w:pos="1123"/>
              </w:tabs>
              <w:ind w:right="3"/>
              <w:jc w:val="both"/>
            </w:pPr>
            <w:r>
              <w:t xml:space="preserve">Projektā ir </w:t>
            </w:r>
            <w:r w:rsidR="00E96F0C">
              <w:t>paredzēta kārtība informācijas saņemšanai no citas informācijas sistēmas un informācijas nodošanai citai informācijas sistēmai.</w:t>
            </w:r>
          </w:p>
          <w:p w:rsidR="00E96F0C" w:rsidRDefault="007813E6" w:rsidP="00C55D45">
            <w:pPr>
              <w:tabs>
                <w:tab w:val="num" w:pos="900"/>
                <w:tab w:val="num" w:pos="1123"/>
              </w:tabs>
              <w:ind w:right="3"/>
              <w:jc w:val="both"/>
            </w:pPr>
            <w:r>
              <w:t xml:space="preserve">Projektā noteikta sistēmas </w:t>
            </w:r>
            <w:r w:rsidR="008A4FE2">
              <w:t xml:space="preserve">uzturēšanas un </w:t>
            </w:r>
            <w:r>
              <w:t>izmantošanas kārtība</w:t>
            </w:r>
            <w:r w:rsidR="008A4FE2">
              <w:t xml:space="preserve">, tai skaitā </w:t>
            </w:r>
            <w:r w:rsidR="007C42BC">
              <w:t xml:space="preserve">noteikta </w:t>
            </w:r>
            <w:r w:rsidR="008A4FE2">
              <w:t xml:space="preserve">kārtība, kādā citas iestādes var saņemt </w:t>
            </w:r>
            <w:r w:rsidR="00A03517">
              <w:t>informāciju no sistēmas.</w:t>
            </w:r>
            <w:r w:rsidR="00E96F0C">
              <w:t xml:space="preserve"> </w:t>
            </w:r>
            <w:r w:rsidR="00E96F0C">
              <w:rPr>
                <w:bCs/>
              </w:rPr>
              <w:t>Informācijas sniegšana pamatojoties uz motivētu rakstveida pieprasījumu attiecināma tikai uz tiem gadījumiem, kad starp Pārvaldi un informācijas pieprasītāju nav noslēgta rakstveida vienošanās par tiešsaistes pieeju Sistēmai, un informācija no sistēmas tiek sniegta rakstveidā.</w:t>
            </w:r>
          </w:p>
          <w:p w:rsidR="007C42BC" w:rsidRPr="004D1DB1" w:rsidRDefault="007C42BC" w:rsidP="00C55D45">
            <w:pPr>
              <w:tabs>
                <w:tab w:val="num" w:pos="900"/>
                <w:tab w:val="num" w:pos="1123"/>
              </w:tabs>
              <w:ind w:right="3"/>
              <w:jc w:val="both"/>
            </w:pP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lastRenderedPageBreak/>
              <w:t>5.</w:t>
            </w:r>
          </w:p>
        </w:tc>
        <w:tc>
          <w:tcPr>
            <w:tcW w:w="1021" w:type="pct"/>
            <w:tcBorders>
              <w:top w:val="outset" w:sz="6" w:space="0" w:color="000000"/>
              <w:left w:val="outset" w:sz="6" w:space="0" w:color="000000"/>
              <w:bottom w:val="outset" w:sz="6" w:space="0" w:color="000000"/>
              <w:right w:val="outset" w:sz="6" w:space="0" w:color="000000"/>
            </w:tcBorders>
          </w:tcPr>
          <w:p w:rsidR="007C42BC" w:rsidRPr="00064717" w:rsidRDefault="009C76C9" w:rsidP="0001163C">
            <w:pPr>
              <w:spacing w:before="100" w:beforeAutospacing="1" w:after="100" w:afterAutospacing="1"/>
            </w:pPr>
            <w:r w:rsidRPr="00064717">
              <w:t>Projekta izstrādē iesaistītās institūcijas</w:t>
            </w:r>
          </w:p>
        </w:tc>
        <w:tc>
          <w:tcPr>
            <w:tcW w:w="3826" w:type="pct"/>
            <w:tcBorders>
              <w:top w:val="outset" w:sz="6" w:space="0" w:color="000000"/>
              <w:left w:val="outset" w:sz="6" w:space="0" w:color="000000"/>
              <w:bottom w:val="outset" w:sz="6" w:space="0" w:color="000000"/>
              <w:right w:val="outset" w:sz="6" w:space="0" w:color="000000"/>
            </w:tcBorders>
          </w:tcPr>
          <w:p w:rsidR="009C76C9" w:rsidRPr="00064717" w:rsidRDefault="00015016" w:rsidP="00183916">
            <w:pPr>
              <w:spacing w:before="100" w:beforeAutospacing="1" w:after="100" w:afterAutospacing="1"/>
              <w:jc w:val="both"/>
            </w:pPr>
            <w:r w:rsidRPr="00064717">
              <w:t>Pilsonības un migrācijas lietu pārvalde</w:t>
            </w:r>
            <w:r w:rsidR="00885A9F" w:rsidRPr="00064717">
              <w:t>.</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6.</w:t>
            </w:r>
          </w:p>
        </w:tc>
        <w:tc>
          <w:tcPr>
            <w:tcW w:w="1021" w:type="pct"/>
            <w:tcBorders>
              <w:top w:val="outset" w:sz="6" w:space="0" w:color="000000"/>
              <w:left w:val="outset" w:sz="6" w:space="0" w:color="000000"/>
              <w:bottom w:val="outset" w:sz="6" w:space="0" w:color="000000"/>
              <w:right w:val="outset" w:sz="6" w:space="0" w:color="000000"/>
            </w:tcBorders>
          </w:tcPr>
          <w:p w:rsidR="007C42BC" w:rsidRPr="00064717" w:rsidRDefault="009C76C9" w:rsidP="0001163C">
            <w:pPr>
              <w:spacing w:before="100" w:beforeAutospacing="1" w:after="100" w:afterAutospacing="1"/>
            </w:pPr>
            <w:r w:rsidRPr="00064717">
              <w:t>Iemesli, kādēļ netika nodrošināta sabiedrības līdzdalība</w:t>
            </w:r>
          </w:p>
        </w:tc>
        <w:tc>
          <w:tcPr>
            <w:tcW w:w="3826" w:type="pct"/>
            <w:tcBorders>
              <w:top w:val="outset" w:sz="6" w:space="0" w:color="000000"/>
              <w:left w:val="outset" w:sz="6" w:space="0" w:color="000000"/>
              <w:bottom w:val="outset" w:sz="6" w:space="0" w:color="000000"/>
              <w:right w:val="outset" w:sz="6" w:space="0" w:color="000000"/>
            </w:tcBorders>
          </w:tcPr>
          <w:p w:rsidR="009C76C9" w:rsidRPr="00064717" w:rsidRDefault="00951D07" w:rsidP="00183916">
            <w:pPr>
              <w:spacing w:before="100" w:beforeAutospacing="1" w:after="100" w:afterAutospacing="1"/>
              <w:jc w:val="both"/>
            </w:pPr>
            <w:r>
              <w:t>Projekts šo jomu neskar</w:t>
            </w:r>
          </w:p>
        </w:tc>
      </w:tr>
      <w:tr w:rsidR="009C76C9" w:rsidRPr="00064717" w:rsidTr="003E448C">
        <w:tc>
          <w:tcPr>
            <w:tcW w:w="153"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7.</w:t>
            </w:r>
          </w:p>
        </w:tc>
        <w:tc>
          <w:tcPr>
            <w:tcW w:w="1021" w:type="pct"/>
            <w:tcBorders>
              <w:top w:val="outset" w:sz="6" w:space="0" w:color="000000"/>
              <w:left w:val="outset" w:sz="6" w:space="0" w:color="000000"/>
              <w:bottom w:val="outset" w:sz="6" w:space="0" w:color="000000"/>
              <w:right w:val="outset" w:sz="6" w:space="0" w:color="000000"/>
            </w:tcBorders>
          </w:tcPr>
          <w:p w:rsidR="009C76C9" w:rsidRPr="00064717" w:rsidRDefault="009C76C9" w:rsidP="008100F8">
            <w:pPr>
              <w:spacing w:before="100" w:beforeAutospacing="1" w:after="100" w:afterAutospacing="1"/>
            </w:pPr>
            <w:r w:rsidRPr="00064717">
              <w:t>Cita informācija</w:t>
            </w:r>
          </w:p>
        </w:tc>
        <w:tc>
          <w:tcPr>
            <w:tcW w:w="3826" w:type="pct"/>
            <w:tcBorders>
              <w:top w:val="outset" w:sz="6" w:space="0" w:color="000000"/>
              <w:left w:val="outset" w:sz="6" w:space="0" w:color="000000"/>
              <w:bottom w:val="outset" w:sz="6" w:space="0" w:color="000000"/>
              <w:right w:val="outset" w:sz="6" w:space="0" w:color="000000"/>
            </w:tcBorders>
          </w:tcPr>
          <w:p w:rsidR="007C42BC" w:rsidRPr="00064717" w:rsidRDefault="003F355E" w:rsidP="0001163C">
            <w:pPr>
              <w:spacing w:before="100" w:beforeAutospacing="1" w:after="100" w:afterAutospacing="1"/>
              <w:jc w:val="both"/>
            </w:pPr>
            <w:r>
              <w:t>Nav.</w:t>
            </w:r>
          </w:p>
        </w:tc>
      </w:tr>
      <w:tr w:rsidR="00705AFA" w:rsidRPr="000C5996" w:rsidTr="006646C0">
        <w:tc>
          <w:tcPr>
            <w:tcW w:w="5000" w:type="pct"/>
            <w:gridSpan w:val="3"/>
            <w:tcBorders>
              <w:top w:val="single" w:sz="6" w:space="0" w:color="auto"/>
              <w:left w:val="single" w:sz="6" w:space="0" w:color="auto"/>
              <w:bottom w:val="outset" w:sz="6" w:space="0" w:color="000000"/>
              <w:right w:val="single" w:sz="6" w:space="0" w:color="auto"/>
            </w:tcBorders>
          </w:tcPr>
          <w:tbl>
            <w:tblPr>
              <w:tblW w:w="4997" w:type="pct"/>
              <w:tblBorders>
                <w:insideH w:val="single" w:sz="4" w:space="0" w:color="auto"/>
                <w:insideV w:val="single" w:sz="4" w:space="0" w:color="auto"/>
              </w:tblBorders>
              <w:tblCellMar>
                <w:top w:w="30" w:type="dxa"/>
                <w:left w:w="30" w:type="dxa"/>
                <w:bottom w:w="30" w:type="dxa"/>
                <w:right w:w="30" w:type="dxa"/>
              </w:tblCellMar>
              <w:tblLook w:val="0000"/>
            </w:tblPr>
            <w:tblGrid>
              <w:gridCol w:w="240"/>
              <w:gridCol w:w="2215"/>
              <w:gridCol w:w="6545"/>
            </w:tblGrid>
            <w:tr w:rsidR="00980C82" w:rsidRPr="007673A7" w:rsidTr="00BB233A">
              <w:tc>
                <w:tcPr>
                  <w:tcW w:w="5000" w:type="pct"/>
                  <w:gridSpan w:val="3"/>
                </w:tcPr>
                <w:p w:rsidR="00980C82" w:rsidRPr="007673A7" w:rsidRDefault="00980C82" w:rsidP="000639A3">
                  <w:pPr>
                    <w:spacing w:before="100" w:beforeAutospacing="1" w:after="100" w:afterAutospacing="1"/>
                    <w:jc w:val="center"/>
                    <w:rPr>
                      <w:b/>
                      <w:bCs/>
                    </w:rPr>
                  </w:pPr>
                  <w:r w:rsidRPr="007673A7">
                    <w:rPr>
                      <w:b/>
                      <w:bCs/>
                    </w:rPr>
                    <w:t>II. Tiesību akta projekta ietekme uz sabiedrību</w:t>
                  </w:r>
                </w:p>
              </w:tc>
            </w:tr>
            <w:tr w:rsidR="00980C82" w:rsidRPr="00A84084" w:rsidTr="00BB233A">
              <w:tc>
                <w:tcPr>
                  <w:tcW w:w="133" w:type="pct"/>
                </w:tcPr>
                <w:p w:rsidR="00980C82" w:rsidRPr="007673A7" w:rsidRDefault="00980C82" w:rsidP="000639A3">
                  <w:pPr>
                    <w:spacing w:before="100" w:beforeAutospacing="1" w:after="100" w:afterAutospacing="1"/>
                  </w:pPr>
                  <w:r>
                    <w:t>1.</w:t>
                  </w:r>
                </w:p>
              </w:tc>
              <w:tc>
                <w:tcPr>
                  <w:tcW w:w="1231" w:type="pct"/>
                </w:tcPr>
                <w:p w:rsidR="00980C82" w:rsidRPr="007673A7" w:rsidRDefault="00980C82" w:rsidP="000639A3">
                  <w:pPr>
                    <w:spacing w:before="100" w:beforeAutospacing="1" w:after="100" w:afterAutospacing="1"/>
                  </w:pPr>
                  <w:r w:rsidRPr="007673A7">
                    <w:t>Sabiedrības mērķgrupa</w:t>
                  </w:r>
                </w:p>
              </w:tc>
              <w:tc>
                <w:tcPr>
                  <w:tcW w:w="3636" w:type="pct"/>
                </w:tcPr>
                <w:p w:rsidR="00980C82" w:rsidRPr="00A84084" w:rsidRDefault="00980C82" w:rsidP="000639A3">
                  <w:pPr>
                    <w:ind w:firstLine="29"/>
                    <w:jc w:val="both"/>
                  </w:pPr>
                  <w:r>
                    <w:t xml:space="preserve">Projekts attiecas uz personām, kurām izsniegti personu apliecinoši dokumenti, </w:t>
                  </w:r>
                  <w:r w:rsidRPr="005176A2">
                    <w:t xml:space="preserve">aptuveni </w:t>
                  </w:r>
                  <w:r w:rsidR="00920B1D" w:rsidRPr="005176A2">
                    <w:t>2 150 000</w:t>
                  </w:r>
                  <w:r w:rsidR="00920B1D">
                    <w:t>.</w:t>
                  </w:r>
                </w:p>
              </w:tc>
            </w:tr>
            <w:tr w:rsidR="00980C82" w:rsidRPr="00A84084" w:rsidTr="00BB233A">
              <w:tc>
                <w:tcPr>
                  <w:tcW w:w="133" w:type="pct"/>
                </w:tcPr>
                <w:p w:rsidR="00980C82" w:rsidRPr="007673A7" w:rsidRDefault="00980C82" w:rsidP="000639A3">
                  <w:pPr>
                    <w:spacing w:before="100" w:beforeAutospacing="1" w:after="100" w:afterAutospacing="1"/>
                  </w:pPr>
                  <w:r>
                    <w:t>2.</w:t>
                  </w:r>
                </w:p>
              </w:tc>
              <w:tc>
                <w:tcPr>
                  <w:tcW w:w="1231" w:type="pct"/>
                </w:tcPr>
                <w:p w:rsidR="00980C82" w:rsidRPr="007673A7" w:rsidRDefault="00980C82" w:rsidP="000639A3">
                  <w:pPr>
                    <w:spacing w:before="100" w:beforeAutospacing="1" w:after="100" w:afterAutospacing="1"/>
                  </w:pPr>
                  <w:r w:rsidRPr="007673A7">
                    <w:t>Citas sabiedrības grupas (bez mērķgrupas), kuras tiesiskais regulējums arī ietekmē vai varētu ietekmēt</w:t>
                  </w:r>
                </w:p>
              </w:tc>
              <w:tc>
                <w:tcPr>
                  <w:tcW w:w="3636" w:type="pct"/>
                </w:tcPr>
                <w:p w:rsidR="00980C82" w:rsidRPr="00A84084" w:rsidRDefault="00980C82" w:rsidP="000639A3">
                  <w:pPr>
                    <w:spacing w:before="100" w:beforeAutospacing="1" w:after="100" w:afterAutospacing="1"/>
                  </w:pPr>
                  <w:r w:rsidRPr="00A84084">
                    <w:t>Projekts šo jomu neskar</w:t>
                  </w:r>
                </w:p>
              </w:tc>
            </w:tr>
            <w:tr w:rsidR="00980C82" w:rsidRPr="00A84084" w:rsidTr="00BB233A">
              <w:tc>
                <w:tcPr>
                  <w:tcW w:w="133" w:type="pct"/>
                </w:tcPr>
                <w:p w:rsidR="00980C82" w:rsidRPr="007673A7" w:rsidRDefault="00980C82" w:rsidP="000639A3">
                  <w:pPr>
                    <w:spacing w:before="100" w:beforeAutospacing="1" w:after="100" w:afterAutospacing="1"/>
                  </w:pPr>
                  <w:r>
                    <w:t>3.</w:t>
                  </w:r>
                </w:p>
              </w:tc>
              <w:tc>
                <w:tcPr>
                  <w:tcW w:w="1231" w:type="pct"/>
                </w:tcPr>
                <w:p w:rsidR="00980C82" w:rsidRPr="007673A7" w:rsidRDefault="00980C82" w:rsidP="000639A3">
                  <w:pPr>
                    <w:spacing w:before="100" w:beforeAutospacing="1" w:after="100" w:afterAutospacing="1"/>
                  </w:pPr>
                  <w:r w:rsidRPr="007673A7">
                    <w:t>Tiesiskā regulējuma finansiālā ietekme</w:t>
                  </w:r>
                </w:p>
              </w:tc>
              <w:tc>
                <w:tcPr>
                  <w:tcW w:w="3636" w:type="pct"/>
                </w:tcPr>
                <w:p w:rsidR="00980C82" w:rsidRPr="00A84084" w:rsidRDefault="00BB233A" w:rsidP="000639A3">
                  <w:pPr>
                    <w:spacing w:before="100" w:beforeAutospacing="1" w:after="100" w:afterAutospacing="1"/>
                    <w:jc w:val="both"/>
                  </w:pPr>
                  <w:r w:rsidRPr="00A84084">
                    <w:t>Projekts šo jomu neskar</w:t>
                  </w:r>
                </w:p>
              </w:tc>
            </w:tr>
            <w:tr w:rsidR="00980C82" w:rsidRPr="00A84084" w:rsidTr="00BB233A">
              <w:tc>
                <w:tcPr>
                  <w:tcW w:w="133" w:type="pct"/>
                </w:tcPr>
                <w:p w:rsidR="00980C82" w:rsidRPr="007673A7" w:rsidRDefault="00980C82" w:rsidP="000639A3">
                  <w:pPr>
                    <w:spacing w:before="100" w:beforeAutospacing="1" w:after="100" w:afterAutospacing="1"/>
                  </w:pPr>
                  <w:r>
                    <w:t>4.</w:t>
                  </w:r>
                </w:p>
              </w:tc>
              <w:tc>
                <w:tcPr>
                  <w:tcW w:w="1231" w:type="pct"/>
                </w:tcPr>
                <w:p w:rsidR="00980C82" w:rsidRPr="007673A7" w:rsidRDefault="00980C82" w:rsidP="000639A3">
                  <w:pPr>
                    <w:spacing w:before="100" w:beforeAutospacing="1" w:after="100" w:afterAutospacing="1"/>
                  </w:pPr>
                  <w:r w:rsidRPr="007673A7">
                    <w:t>Tiesiskā regulējuma nefinansiālā ietekme</w:t>
                  </w:r>
                </w:p>
              </w:tc>
              <w:tc>
                <w:tcPr>
                  <w:tcW w:w="3636" w:type="pct"/>
                </w:tcPr>
                <w:p w:rsidR="00980C82" w:rsidRPr="00A84084" w:rsidRDefault="00980C82" w:rsidP="000639A3">
                  <w:pPr>
                    <w:spacing w:before="100" w:beforeAutospacing="1" w:after="100" w:afterAutospacing="1"/>
                    <w:jc w:val="both"/>
                  </w:pPr>
                  <w:r w:rsidRPr="00A84084">
                    <w:t>Projekts šo jomu neskar</w:t>
                  </w:r>
                </w:p>
              </w:tc>
            </w:tr>
            <w:tr w:rsidR="00980C82" w:rsidRPr="00A84084" w:rsidTr="00BB233A">
              <w:tc>
                <w:tcPr>
                  <w:tcW w:w="133" w:type="pct"/>
                </w:tcPr>
                <w:p w:rsidR="00980C82" w:rsidRPr="007673A7" w:rsidRDefault="00980C82" w:rsidP="000639A3">
                  <w:pPr>
                    <w:spacing w:before="100" w:beforeAutospacing="1" w:after="100" w:afterAutospacing="1"/>
                  </w:pPr>
                  <w:r>
                    <w:t>5.</w:t>
                  </w:r>
                </w:p>
              </w:tc>
              <w:tc>
                <w:tcPr>
                  <w:tcW w:w="1231" w:type="pct"/>
                </w:tcPr>
                <w:p w:rsidR="00980C82" w:rsidRPr="007673A7" w:rsidRDefault="00980C82" w:rsidP="000639A3">
                  <w:pPr>
                    <w:spacing w:before="100" w:beforeAutospacing="1" w:after="100" w:afterAutospacing="1"/>
                  </w:pPr>
                  <w:r w:rsidRPr="007673A7">
                    <w:t>Administratīvās procedūras raksturojums</w:t>
                  </w:r>
                </w:p>
              </w:tc>
              <w:tc>
                <w:tcPr>
                  <w:tcW w:w="3636" w:type="pct"/>
                </w:tcPr>
                <w:p w:rsidR="00980C82" w:rsidRPr="00A84084" w:rsidRDefault="00BB233A" w:rsidP="000639A3">
                  <w:pPr>
                    <w:spacing w:before="100" w:beforeAutospacing="1" w:after="100" w:afterAutospacing="1"/>
                  </w:pPr>
                  <w:r w:rsidRPr="00A84084">
                    <w:t>Projekts šo jomu neskar</w:t>
                  </w:r>
                </w:p>
              </w:tc>
            </w:tr>
            <w:tr w:rsidR="00980C82" w:rsidRPr="00A84084" w:rsidTr="00BB233A">
              <w:tc>
                <w:tcPr>
                  <w:tcW w:w="133" w:type="pct"/>
                  <w:tcBorders>
                    <w:bottom w:val="single" w:sz="4" w:space="0" w:color="auto"/>
                  </w:tcBorders>
                </w:tcPr>
                <w:p w:rsidR="00980C82" w:rsidRPr="007673A7" w:rsidRDefault="00980C82" w:rsidP="000639A3">
                  <w:pPr>
                    <w:spacing w:before="100" w:beforeAutospacing="1" w:after="100" w:afterAutospacing="1"/>
                  </w:pPr>
                  <w:r>
                    <w:t>6.</w:t>
                  </w:r>
                </w:p>
              </w:tc>
              <w:tc>
                <w:tcPr>
                  <w:tcW w:w="1231" w:type="pct"/>
                  <w:tcBorders>
                    <w:bottom w:val="single" w:sz="4" w:space="0" w:color="auto"/>
                  </w:tcBorders>
                </w:tcPr>
                <w:p w:rsidR="00980C82" w:rsidRPr="007673A7" w:rsidRDefault="00980C82" w:rsidP="000639A3">
                  <w:pPr>
                    <w:spacing w:before="100" w:beforeAutospacing="1" w:after="100" w:afterAutospacing="1"/>
                  </w:pPr>
                  <w:r w:rsidRPr="007673A7">
                    <w:t>Administratīvo izmaksu monetārs novērtējums</w:t>
                  </w:r>
                </w:p>
              </w:tc>
              <w:tc>
                <w:tcPr>
                  <w:tcW w:w="3636" w:type="pct"/>
                  <w:tcBorders>
                    <w:bottom w:val="single" w:sz="4" w:space="0" w:color="auto"/>
                  </w:tcBorders>
                </w:tcPr>
                <w:p w:rsidR="00980C82" w:rsidRPr="00A84084" w:rsidRDefault="00980C82" w:rsidP="000639A3">
                  <w:pPr>
                    <w:spacing w:before="100" w:beforeAutospacing="1" w:after="100" w:afterAutospacing="1"/>
                  </w:pPr>
                  <w:r w:rsidRPr="00A84084">
                    <w:t>Projekts šo jomu neskar</w:t>
                  </w:r>
                </w:p>
              </w:tc>
            </w:tr>
            <w:tr w:rsidR="00980C82" w:rsidRPr="00A84084" w:rsidTr="00BB233A">
              <w:tc>
                <w:tcPr>
                  <w:tcW w:w="133" w:type="pct"/>
                  <w:tcBorders>
                    <w:top w:val="single" w:sz="4" w:space="0" w:color="auto"/>
                    <w:bottom w:val="single" w:sz="4" w:space="0" w:color="auto"/>
                  </w:tcBorders>
                </w:tcPr>
                <w:p w:rsidR="00980C82" w:rsidRPr="007673A7" w:rsidRDefault="00980C82" w:rsidP="000639A3">
                  <w:pPr>
                    <w:spacing w:before="100" w:beforeAutospacing="1" w:after="100" w:afterAutospacing="1"/>
                  </w:pPr>
                  <w:r>
                    <w:t>7.</w:t>
                  </w:r>
                </w:p>
              </w:tc>
              <w:tc>
                <w:tcPr>
                  <w:tcW w:w="1231" w:type="pct"/>
                  <w:tcBorders>
                    <w:top w:val="single" w:sz="4" w:space="0" w:color="auto"/>
                    <w:bottom w:val="single" w:sz="4" w:space="0" w:color="auto"/>
                  </w:tcBorders>
                </w:tcPr>
                <w:p w:rsidR="00980C82" w:rsidRPr="007673A7" w:rsidRDefault="00980C82" w:rsidP="000639A3">
                  <w:pPr>
                    <w:spacing w:before="100" w:beforeAutospacing="1" w:after="100" w:afterAutospacing="1"/>
                  </w:pPr>
                  <w:r w:rsidRPr="007673A7">
                    <w:t>Cita informācija</w:t>
                  </w:r>
                </w:p>
              </w:tc>
              <w:tc>
                <w:tcPr>
                  <w:tcW w:w="3636" w:type="pct"/>
                  <w:tcBorders>
                    <w:top w:val="single" w:sz="4" w:space="0" w:color="auto"/>
                    <w:bottom w:val="single" w:sz="4" w:space="0" w:color="auto"/>
                  </w:tcBorders>
                </w:tcPr>
                <w:p w:rsidR="00980C82" w:rsidRPr="00A84084" w:rsidRDefault="00980C82" w:rsidP="000639A3">
                  <w:pPr>
                    <w:spacing w:before="100" w:beforeAutospacing="1" w:after="100" w:afterAutospacing="1"/>
                  </w:pPr>
                  <w:r w:rsidRPr="00A84084">
                    <w:t>Nav</w:t>
                  </w:r>
                </w:p>
              </w:tc>
            </w:tr>
          </w:tbl>
          <w:p w:rsidR="007C42BC" w:rsidRPr="000C5996" w:rsidRDefault="007C42BC" w:rsidP="00BB233A">
            <w:pPr>
              <w:spacing w:before="100" w:beforeAutospacing="1" w:after="100" w:afterAutospacing="1"/>
              <w:jc w:val="center"/>
              <w:rPr>
                <w:b/>
                <w:bCs/>
              </w:rPr>
            </w:pPr>
          </w:p>
        </w:tc>
      </w:tr>
    </w:tbl>
    <w:p w:rsidR="007C42BC" w:rsidRDefault="007C42BC" w:rsidP="002A5752">
      <w:pPr>
        <w:jc w:val="both"/>
      </w:pPr>
    </w:p>
    <w:p w:rsidR="007C42BC" w:rsidRDefault="007C42BC" w:rsidP="002A5752">
      <w:pPr>
        <w:jc w:val="both"/>
      </w:pPr>
    </w:p>
    <w:tbl>
      <w:tblPr>
        <w:tblW w:w="498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28"/>
        <w:gridCol w:w="3238"/>
        <w:gridCol w:w="4864"/>
      </w:tblGrid>
      <w:tr w:rsidR="00DB53F8" w:rsidRPr="00A45AD4" w:rsidTr="00BB233A">
        <w:tc>
          <w:tcPr>
            <w:tcW w:w="5000" w:type="pct"/>
            <w:gridSpan w:val="3"/>
            <w:tcBorders>
              <w:top w:val="outset" w:sz="6" w:space="0" w:color="000000"/>
              <w:left w:val="outset" w:sz="6" w:space="0" w:color="000000"/>
              <w:bottom w:val="outset" w:sz="6" w:space="0" w:color="000000"/>
              <w:right w:val="outset" w:sz="6" w:space="0" w:color="000000"/>
            </w:tcBorders>
          </w:tcPr>
          <w:p w:rsidR="007C42BC" w:rsidRDefault="007C42BC" w:rsidP="00065750">
            <w:pPr>
              <w:spacing w:before="100" w:beforeAutospacing="1" w:after="100" w:afterAutospacing="1"/>
              <w:jc w:val="center"/>
              <w:rPr>
                <w:b/>
                <w:bCs/>
              </w:rPr>
            </w:pPr>
          </w:p>
          <w:p w:rsidR="00DB53F8" w:rsidRDefault="00DB53F8" w:rsidP="00065750">
            <w:pPr>
              <w:spacing w:before="100" w:beforeAutospacing="1" w:after="100" w:afterAutospacing="1"/>
              <w:jc w:val="center"/>
              <w:rPr>
                <w:b/>
                <w:bCs/>
              </w:rPr>
            </w:pPr>
            <w:r w:rsidRPr="00A45AD4">
              <w:rPr>
                <w:b/>
                <w:bCs/>
              </w:rPr>
              <w:t>VII. Tiesību akta projekta izpildes nodrošināšana un tās ietekme uz institūcijām</w:t>
            </w:r>
          </w:p>
          <w:p w:rsidR="007C42BC" w:rsidRPr="00A45AD4" w:rsidRDefault="007C42BC" w:rsidP="00065750">
            <w:pPr>
              <w:spacing w:before="100" w:beforeAutospacing="1" w:after="100" w:afterAutospacing="1"/>
              <w:jc w:val="center"/>
              <w:rPr>
                <w:b/>
                <w:bCs/>
              </w:rPr>
            </w:pPr>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1.</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BB233A">
            <w:pPr>
              <w:spacing w:before="100" w:beforeAutospacing="1" w:after="100" w:afterAutospacing="1"/>
              <w:ind w:right="146"/>
              <w:jc w:val="both"/>
            </w:pPr>
            <w:r w:rsidRPr="00064717">
              <w:t>Projekta izpildē iesaistītās institūcijas</w:t>
            </w:r>
          </w:p>
        </w:tc>
        <w:tc>
          <w:tcPr>
            <w:tcW w:w="2693" w:type="pct"/>
            <w:tcBorders>
              <w:top w:val="single" w:sz="4" w:space="0" w:color="auto"/>
              <w:left w:val="single" w:sz="4" w:space="0" w:color="auto"/>
              <w:bottom w:val="single" w:sz="4" w:space="0" w:color="auto"/>
              <w:right w:val="single" w:sz="4" w:space="0" w:color="auto"/>
            </w:tcBorders>
          </w:tcPr>
          <w:p w:rsidR="00BB233A" w:rsidRPr="00064717" w:rsidRDefault="00BB233A" w:rsidP="000639A3">
            <w:pPr>
              <w:ind w:left="62"/>
              <w:jc w:val="both"/>
            </w:pPr>
            <w:r>
              <w:t>P</w:t>
            </w:r>
            <w:r w:rsidRPr="00064717">
              <w:t xml:space="preserve">rojektā iekļauto normu izpildi nodrošina Pilsonības un migrācijas lietu pārvalde. </w:t>
            </w:r>
          </w:p>
          <w:p w:rsidR="00BB233A" w:rsidRPr="00064717" w:rsidRDefault="00BB233A" w:rsidP="000639A3">
            <w:pPr>
              <w:numPr>
                <w:ilvl w:val="0"/>
                <w:numId w:val="11"/>
              </w:numPr>
              <w:tabs>
                <w:tab w:val="clear" w:pos="1174"/>
                <w:tab w:val="num" w:pos="417"/>
              </w:tabs>
              <w:ind w:left="57" w:hanging="937"/>
              <w:jc w:val="both"/>
            </w:pPr>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2.</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BB233A">
            <w:pPr>
              <w:spacing w:before="100" w:beforeAutospacing="1" w:after="100" w:afterAutospacing="1"/>
              <w:ind w:right="146"/>
              <w:jc w:val="both"/>
            </w:pPr>
            <w:r w:rsidRPr="00064717">
              <w:t>Projekta izpildes ietekme uz pārvaldes funkcijām</w:t>
            </w:r>
          </w:p>
        </w:tc>
        <w:tc>
          <w:tcPr>
            <w:tcW w:w="2693" w:type="pct"/>
            <w:tcBorders>
              <w:top w:val="single" w:sz="4" w:space="0" w:color="auto"/>
              <w:left w:val="single" w:sz="4" w:space="0" w:color="auto"/>
              <w:bottom w:val="single" w:sz="4" w:space="0" w:color="auto"/>
              <w:right w:val="single" w:sz="4" w:space="0" w:color="auto"/>
            </w:tcBorders>
          </w:tcPr>
          <w:p w:rsidR="00BB233A" w:rsidRPr="00491D2A" w:rsidRDefault="00E42F12" w:rsidP="000639A3">
            <w:pPr>
              <w:spacing w:before="100" w:beforeAutospacing="1" w:after="100" w:afterAutospacing="1"/>
              <w:jc w:val="both"/>
            </w:pPr>
            <w:bookmarkStart w:id="0" w:name="OLE_LINK1"/>
            <w:bookmarkStart w:id="1" w:name="OLE_LINK2"/>
            <w:r>
              <w:t>Nav attiecināms</w:t>
            </w:r>
            <w:bookmarkEnd w:id="0"/>
            <w:bookmarkEnd w:id="1"/>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3.</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BB233A">
            <w:pPr>
              <w:spacing w:before="100" w:beforeAutospacing="1" w:after="100" w:afterAutospacing="1"/>
              <w:ind w:right="146"/>
              <w:jc w:val="both"/>
            </w:pPr>
            <w:r w:rsidRPr="00064717">
              <w:t>Projekta izpildes ietekme uz pārvaldes institucionālo struktūru.</w:t>
            </w:r>
          </w:p>
          <w:p w:rsidR="00BB233A" w:rsidRPr="00064717" w:rsidRDefault="00BB233A" w:rsidP="000639A3">
            <w:pPr>
              <w:spacing w:before="100" w:beforeAutospacing="1" w:after="100" w:afterAutospacing="1"/>
              <w:jc w:val="both"/>
            </w:pPr>
            <w:r w:rsidRPr="00064717">
              <w:t>Jaunu institūciju izveide</w:t>
            </w:r>
          </w:p>
        </w:tc>
        <w:tc>
          <w:tcPr>
            <w:tcW w:w="2693" w:type="pct"/>
            <w:tcBorders>
              <w:top w:val="single" w:sz="4" w:space="0" w:color="auto"/>
              <w:left w:val="single" w:sz="4" w:space="0" w:color="auto"/>
              <w:bottom w:val="single" w:sz="4" w:space="0" w:color="auto"/>
              <w:right w:val="single" w:sz="4" w:space="0" w:color="auto"/>
            </w:tcBorders>
          </w:tcPr>
          <w:p w:rsidR="00BB233A" w:rsidRPr="00064717" w:rsidRDefault="00E42F12" w:rsidP="000639A3">
            <w:pPr>
              <w:spacing w:before="100" w:beforeAutospacing="1" w:after="100" w:afterAutospacing="1"/>
              <w:jc w:val="both"/>
            </w:pPr>
            <w:r>
              <w:t>Nav attiecināms</w:t>
            </w:r>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4.</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8135A5">
            <w:pPr>
              <w:spacing w:before="100" w:beforeAutospacing="1" w:after="100" w:afterAutospacing="1"/>
              <w:ind w:right="146"/>
              <w:jc w:val="both"/>
            </w:pPr>
            <w:r w:rsidRPr="00064717">
              <w:t>Projekta izpildes ietekme uz pārvaldes institucionālo struktūru.</w:t>
            </w:r>
          </w:p>
          <w:p w:rsidR="00BB233A" w:rsidRPr="00064717" w:rsidRDefault="00BB233A" w:rsidP="000639A3">
            <w:pPr>
              <w:spacing w:before="100" w:beforeAutospacing="1" w:after="100" w:afterAutospacing="1"/>
              <w:jc w:val="both"/>
            </w:pPr>
            <w:r w:rsidRPr="00064717">
              <w:t>Esošu institūciju likvidācija</w:t>
            </w:r>
          </w:p>
        </w:tc>
        <w:tc>
          <w:tcPr>
            <w:tcW w:w="2693" w:type="pct"/>
            <w:tcBorders>
              <w:top w:val="single" w:sz="4" w:space="0" w:color="auto"/>
              <w:left w:val="single" w:sz="4" w:space="0" w:color="auto"/>
              <w:bottom w:val="single" w:sz="4" w:space="0" w:color="auto"/>
              <w:right w:val="single" w:sz="4" w:space="0" w:color="auto"/>
            </w:tcBorders>
          </w:tcPr>
          <w:p w:rsidR="00BB233A" w:rsidRPr="00064717" w:rsidRDefault="00E42F12" w:rsidP="000639A3">
            <w:pPr>
              <w:spacing w:before="100" w:beforeAutospacing="1" w:after="100" w:afterAutospacing="1"/>
              <w:jc w:val="both"/>
            </w:pPr>
            <w:r>
              <w:t>Nav attiecināms</w:t>
            </w:r>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5.</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8135A5">
            <w:pPr>
              <w:spacing w:before="100" w:beforeAutospacing="1" w:after="100" w:afterAutospacing="1"/>
              <w:ind w:right="146"/>
              <w:jc w:val="both"/>
            </w:pPr>
            <w:r w:rsidRPr="00064717">
              <w:t>Projekta izpildes ietekme uz pārvaldes institucionālo struktūru.</w:t>
            </w:r>
          </w:p>
          <w:p w:rsidR="00BB233A" w:rsidRPr="00064717" w:rsidRDefault="00BB233A" w:rsidP="000639A3">
            <w:pPr>
              <w:spacing w:before="100" w:beforeAutospacing="1" w:after="100" w:afterAutospacing="1"/>
              <w:jc w:val="both"/>
            </w:pPr>
            <w:r w:rsidRPr="00064717">
              <w:t>Esošu institūciju reorganizācija</w:t>
            </w:r>
          </w:p>
        </w:tc>
        <w:tc>
          <w:tcPr>
            <w:tcW w:w="2693" w:type="pct"/>
            <w:tcBorders>
              <w:top w:val="single" w:sz="4" w:space="0" w:color="auto"/>
              <w:left w:val="single" w:sz="4" w:space="0" w:color="auto"/>
              <w:bottom w:val="single" w:sz="4" w:space="0" w:color="auto"/>
              <w:right w:val="single" w:sz="4" w:space="0" w:color="auto"/>
            </w:tcBorders>
          </w:tcPr>
          <w:p w:rsidR="00BB233A" w:rsidRPr="00491D2A" w:rsidRDefault="00E42F12" w:rsidP="000639A3">
            <w:pPr>
              <w:spacing w:before="100" w:beforeAutospacing="1" w:after="100" w:afterAutospacing="1"/>
              <w:jc w:val="both"/>
            </w:pPr>
            <w:r>
              <w:t>Nav attiecināms</w:t>
            </w:r>
          </w:p>
        </w:tc>
      </w:tr>
      <w:tr w:rsidR="00BB233A" w:rsidRPr="00E5718A" w:rsidTr="00E42F12">
        <w:tc>
          <w:tcPr>
            <w:tcW w:w="514" w:type="pct"/>
            <w:tcBorders>
              <w:top w:val="outset" w:sz="6" w:space="0" w:color="000000"/>
              <w:left w:val="outset" w:sz="6" w:space="0" w:color="000000"/>
              <w:bottom w:val="outset" w:sz="6" w:space="0" w:color="000000"/>
              <w:right w:val="outset" w:sz="6" w:space="0" w:color="000000"/>
            </w:tcBorders>
          </w:tcPr>
          <w:p w:rsidR="00BB233A" w:rsidRPr="00064717" w:rsidRDefault="00BB233A" w:rsidP="000639A3">
            <w:pPr>
              <w:spacing w:before="100" w:beforeAutospacing="1" w:after="100" w:afterAutospacing="1"/>
              <w:jc w:val="both"/>
            </w:pPr>
            <w:r w:rsidRPr="00064717">
              <w:t>6.</w:t>
            </w:r>
          </w:p>
        </w:tc>
        <w:tc>
          <w:tcPr>
            <w:tcW w:w="1793" w:type="pct"/>
            <w:tcBorders>
              <w:top w:val="outset" w:sz="6" w:space="0" w:color="000000"/>
              <w:left w:val="outset" w:sz="6" w:space="0" w:color="000000"/>
              <w:bottom w:val="outset" w:sz="6" w:space="0" w:color="000000"/>
              <w:right w:val="single" w:sz="4" w:space="0" w:color="auto"/>
            </w:tcBorders>
          </w:tcPr>
          <w:p w:rsidR="00BB233A" w:rsidRPr="00064717" w:rsidRDefault="00BB233A" w:rsidP="000639A3">
            <w:pPr>
              <w:spacing w:before="100" w:beforeAutospacing="1" w:after="100" w:afterAutospacing="1"/>
              <w:jc w:val="both"/>
            </w:pPr>
            <w:r w:rsidRPr="00064717">
              <w:t>Cita informācija</w:t>
            </w:r>
          </w:p>
        </w:tc>
        <w:tc>
          <w:tcPr>
            <w:tcW w:w="2693" w:type="pct"/>
            <w:tcBorders>
              <w:top w:val="single" w:sz="4" w:space="0" w:color="auto"/>
              <w:left w:val="single" w:sz="4" w:space="0" w:color="auto"/>
              <w:bottom w:val="single" w:sz="4" w:space="0" w:color="auto"/>
              <w:right w:val="single" w:sz="4" w:space="0" w:color="auto"/>
            </w:tcBorders>
          </w:tcPr>
          <w:p w:rsidR="00BB233A" w:rsidRPr="00064717" w:rsidRDefault="00BB233A" w:rsidP="000639A3">
            <w:pPr>
              <w:spacing w:before="100" w:beforeAutospacing="1" w:after="100" w:afterAutospacing="1"/>
              <w:jc w:val="both"/>
            </w:pPr>
            <w:r w:rsidRPr="00064717">
              <w:t>Nav.</w:t>
            </w:r>
          </w:p>
        </w:tc>
      </w:tr>
    </w:tbl>
    <w:p w:rsidR="00DB53F8" w:rsidRDefault="00DB53F8" w:rsidP="002A5752">
      <w:pPr>
        <w:jc w:val="both"/>
      </w:pPr>
    </w:p>
    <w:p w:rsidR="00DB53F8" w:rsidRDefault="00DB53F8" w:rsidP="002A5752">
      <w:pPr>
        <w:jc w:val="both"/>
      </w:pPr>
    </w:p>
    <w:p w:rsidR="00F84BAF" w:rsidRDefault="00DB53F8" w:rsidP="00F84BAF">
      <w:pPr>
        <w:tabs>
          <w:tab w:val="num" w:pos="1440"/>
        </w:tabs>
        <w:ind w:left="43"/>
        <w:jc w:val="both"/>
      </w:pPr>
      <w:r>
        <w:t>III., IV. un V.</w:t>
      </w:r>
      <w:r w:rsidR="00F84BAF">
        <w:t xml:space="preserve"> sadaļa - projekts šīs jomas neskar</w:t>
      </w:r>
      <w:r w:rsidR="00A607A2">
        <w:t>.</w:t>
      </w:r>
    </w:p>
    <w:p w:rsidR="00A607A2" w:rsidRPr="00064717" w:rsidRDefault="00A607A2" w:rsidP="00F84BAF">
      <w:pPr>
        <w:tabs>
          <w:tab w:val="num" w:pos="1440"/>
        </w:tabs>
        <w:ind w:left="43"/>
        <w:jc w:val="both"/>
      </w:pPr>
      <w:r w:rsidRPr="00E02459">
        <w:t>.</w:t>
      </w:r>
    </w:p>
    <w:p w:rsidR="00F84BAF" w:rsidRDefault="00F84BAF" w:rsidP="002A5752">
      <w:pPr>
        <w:jc w:val="both"/>
      </w:pPr>
    </w:p>
    <w:p w:rsidR="00225FCC" w:rsidRDefault="00296693" w:rsidP="00225FCC">
      <w:r>
        <w:t xml:space="preserve">    </w:t>
      </w:r>
    </w:p>
    <w:p w:rsidR="00225FCC" w:rsidRPr="00EC01C7" w:rsidRDefault="00266E7F" w:rsidP="00225FCC">
      <w:r>
        <w:t>Iekšlietu ministrs</w:t>
      </w:r>
      <w:r w:rsidR="00225FCC" w:rsidRPr="00EC01C7">
        <w:tab/>
      </w:r>
      <w:r w:rsidR="00225FCC" w:rsidRPr="00EC01C7">
        <w:tab/>
      </w:r>
      <w:r w:rsidR="00225FCC" w:rsidRPr="00EC01C7">
        <w:tab/>
      </w:r>
      <w:r w:rsidR="00B93560">
        <w:tab/>
      </w:r>
      <w:r w:rsidR="00B93560">
        <w:tab/>
      </w:r>
      <w:r w:rsidR="00B93560">
        <w:tab/>
      </w:r>
      <w:r w:rsidR="00B93560">
        <w:tab/>
        <w:t>R.Kozlovskis</w:t>
      </w:r>
      <w:r w:rsidR="00225FCC" w:rsidRPr="00EC01C7">
        <w:tab/>
      </w:r>
      <w:r w:rsidR="00225FCC" w:rsidRPr="00EC01C7">
        <w:tab/>
      </w:r>
      <w:r w:rsidR="00225FCC" w:rsidRPr="00EC01C7">
        <w:tab/>
      </w:r>
      <w:r w:rsidR="00225FCC" w:rsidRPr="00EC01C7">
        <w:tab/>
      </w:r>
    </w:p>
    <w:p w:rsidR="00225FCC" w:rsidRPr="00EC01C7" w:rsidRDefault="00225FCC" w:rsidP="00225FCC"/>
    <w:p w:rsidR="00225FCC" w:rsidRDefault="00225FCC" w:rsidP="00225FCC">
      <w:r w:rsidRPr="00EC01C7">
        <w:t>Vī</w:t>
      </w:r>
      <w:r>
        <w:t>za: Valsts sekretāre</w:t>
      </w:r>
      <w:r>
        <w:tab/>
      </w:r>
      <w:r>
        <w:tab/>
      </w:r>
      <w:r>
        <w:tab/>
      </w:r>
      <w:r>
        <w:tab/>
      </w:r>
      <w:r>
        <w:tab/>
      </w:r>
      <w:r>
        <w:tab/>
      </w:r>
      <w:r>
        <w:tab/>
        <w:t>I. Pē</w:t>
      </w:r>
      <w:r w:rsidRPr="00EC01C7">
        <w:t>tersone</w:t>
      </w:r>
      <w:r w:rsidR="00A003E8">
        <w:t>-Godmane</w:t>
      </w:r>
    </w:p>
    <w:p w:rsidR="00266E7F" w:rsidRDefault="00266E7F" w:rsidP="00225FCC"/>
    <w:p w:rsidR="00F84BAF" w:rsidRDefault="00F84BAF" w:rsidP="00225FCC"/>
    <w:p w:rsidR="00F84BAF" w:rsidRDefault="00F84BAF" w:rsidP="00225FCC"/>
    <w:p w:rsidR="007C42BC" w:rsidRDefault="007C42BC" w:rsidP="00225FCC"/>
    <w:p w:rsidR="007C42BC" w:rsidRDefault="007C42BC" w:rsidP="00225FCC"/>
    <w:p w:rsidR="00844F14" w:rsidRPr="00AF0C48" w:rsidRDefault="00CD2625" w:rsidP="00225FCC">
      <w:pPr>
        <w:rPr>
          <w:sz w:val="20"/>
          <w:szCs w:val="20"/>
          <w:lang w:val="de-DE"/>
        </w:rPr>
      </w:pPr>
      <w:r>
        <w:rPr>
          <w:sz w:val="20"/>
          <w:szCs w:val="20"/>
        </w:rPr>
        <w:t>19</w:t>
      </w:r>
      <w:r w:rsidR="0001163C">
        <w:rPr>
          <w:sz w:val="20"/>
          <w:szCs w:val="20"/>
        </w:rPr>
        <w:t>.06</w:t>
      </w:r>
      <w:r w:rsidR="00E42F12" w:rsidRPr="00AF0C48">
        <w:rPr>
          <w:sz w:val="20"/>
          <w:szCs w:val="20"/>
        </w:rPr>
        <w:t>.2013</w:t>
      </w:r>
    </w:p>
    <w:p w:rsidR="00225FCC" w:rsidRDefault="00AF0C48" w:rsidP="00225FCC">
      <w:pPr>
        <w:rPr>
          <w:sz w:val="20"/>
          <w:szCs w:val="20"/>
        </w:rPr>
      </w:pPr>
      <w:r>
        <w:rPr>
          <w:sz w:val="20"/>
          <w:szCs w:val="20"/>
        </w:rPr>
        <w:t>1373</w:t>
      </w:r>
    </w:p>
    <w:p w:rsidR="00E96F0C" w:rsidRDefault="00E96F0C" w:rsidP="00E96F0C">
      <w:pPr>
        <w:rPr>
          <w:sz w:val="20"/>
          <w:szCs w:val="20"/>
        </w:rPr>
      </w:pPr>
      <w:r w:rsidRPr="00394A5A">
        <w:rPr>
          <w:sz w:val="20"/>
          <w:szCs w:val="20"/>
        </w:rPr>
        <w:t>I.Treiguts, 67219556</w:t>
      </w:r>
    </w:p>
    <w:p w:rsidR="00E96F0C" w:rsidRDefault="00CD1EA7" w:rsidP="00E96F0C">
      <w:pPr>
        <w:rPr>
          <w:sz w:val="20"/>
          <w:szCs w:val="20"/>
        </w:rPr>
      </w:pPr>
      <w:hyperlink r:id="rId8" w:history="1">
        <w:r w:rsidR="00E96F0C" w:rsidRPr="0013083F">
          <w:rPr>
            <w:rStyle w:val="Hyperlink"/>
            <w:sz w:val="20"/>
            <w:szCs w:val="20"/>
          </w:rPr>
          <w:t>inguss.treiguts@pmlp.gov.lv</w:t>
        </w:r>
      </w:hyperlink>
    </w:p>
    <w:p w:rsidR="00296693" w:rsidRPr="00C5177A" w:rsidRDefault="00296693" w:rsidP="00E96F0C"/>
    <w:sectPr w:rsidR="00296693" w:rsidRPr="00C5177A" w:rsidSect="002C3AEE">
      <w:headerReference w:type="even" r:id="rId9"/>
      <w:headerReference w:type="default" r:id="rId10"/>
      <w:footerReference w:type="default" r:id="rId11"/>
      <w:footerReference w:type="first" r:id="rId12"/>
      <w:pgSz w:w="11906" w:h="16838" w:code="9"/>
      <w:pgMar w:top="1440" w:right="1106" w:bottom="125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46" w:rsidRDefault="006D1F46">
      <w:r>
        <w:separator/>
      </w:r>
    </w:p>
  </w:endnote>
  <w:endnote w:type="continuationSeparator" w:id="0">
    <w:p w:rsidR="006D1F46" w:rsidRDefault="006D1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46" w:rsidRPr="00020233" w:rsidRDefault="00CD1EA7" w:rsidP="00020233">
    <w:pPr>
      <w:spacing w:before="100" w:after="100"/>
      <w:jc w:val="both"/>
      <w:rPr>
        <w:bCs/>
        <w:sz w:val="20"/>
        <w:szCs w:val="20"/>
      </w:rPr>
    </w:pPr>
    <w:r w:rsidRPr="00844F14">
      <w:rPr>
        <w:sz w:val="20"/>
        <w:szCs w:val="20"/>
      </w:rPr>
      <w:fldChar w:fldCharType="begin"/>
    </w:r>
    <w:r w:rsidR="006D1F46" w:rsidRPr="00844F14">
      <w:rPr>
        <w:sz w:val="20"/>
        <w:szCs w:val="20"/>
      </w:rPr>
      <w:instrText xml:space="preserve"> FILENAME </w:instrText>
    </w:r>
    <w:r w:rsidRPr="00844F14">
      <w:rPr>
        <w:sz w:val="20"/>
        <w:szCs w:val="20"/>
      </w:rPr>
      <w:fldChar w:fldCharType="separate"/>
    </w:r>
    <w:r w:rsidR="00CD2625">
      <w:rPr>
        <w:noProof/>
        <w:sz w:val="20"/>
        <w:szCs w:val="20"/>
      </w:rPr>
      <w:t>IEMAnot_190613_PADIS.docx</w:t>
    </w:r>
    <w:r w:rsidRPr="00844F14">
      <w:rPr>
        <w:sz w:val="20"/>
        <w:szCs w:val="20"/>
      </w:rPr>
      <w:fldChar w:fldCharType="end"/>
    </w:r>
    <w:proofErr w:type="gramStart"/>
    <w:r w:rsidR="006D1F46">
      <w:rPr>
        <w:sz w:val="20"/>
        <w:szCs w:val="20"/>
      </w:rPr>
      <w:t xml:space="preserve">  </w:t>
    </w:r>
    <w:proofErr w:type="gramEnd"/>
    <w:r w:rsidR="006D1F46" w:rsidRPr="00020233">
      <w:rPr>
        <w:bCs/>
        <w:sz w:val="20"/>
        <w:szCs w:val="20"/>
      </w:rPr>
      <w:t>Ministru kabineta noteikumu projekta „</w:t>
    </w:r>
    <w:r w:rsidR="006D1F46">
      <w:rPr>
        <w:sz w:val="20"/>
        <w:szCs w:val="20"/>
      </w:rPr>
      <w:t>Personu apliecinošu dokumentu</w:t>
    </w:r>
    <w:r w:rsidR="006D1F46" w:rsidRPr="00020233">
      <w:rPr>
        <w:sz w:val="20"/>
        <w:szCs w:val="20"/>
      </w:rPr>
      <w:t xml:space="preserve"> </w:t>
    </w:r>
    <w:r w:rsidR="006D1F46">
      <w:rPr>
        <w:sz w:val="20"/>
        <w:szCs w:val="20"/>
      </w:rPr>
      <w:t xml:space="preserve">informācijas sistēmas </w:t>
    </w:r>
    <w:r w:rsidR="006D1F46" w:rsidRPr="00020233">
      <w:rPr>
        <w:sz w:val="20"/>
        <w:szCs w:val="20"/>
      </w:rPr>
      <w:t>noteikumi</w:t>
    </w:r>
    <w:r w:rsidR="006D1F46" w:rsidRPr="00020233">
      <w:rPr>
        <w:bCs/>
        <w:sz w:val="20"/>
        <w:szCs w:val="20"/>
      </w:rPr>
      <w:t xml:space="preserve">” sākotnējās ietekmes novērtējuma </w:t>
    </w:r>
    <w:smartTag w:uri="schemas-tilde-lv/tildestengine" w:element="veidnes">
      <w:smartTagPr>
        <w:attr w:name="id" w:val="-1"/>
        <w:attr w:name="baseform" w:val="ziņojums"/>
        <w:attr w:name="text" w:val="ziņojums"/>
      </w:smartTagPr>
      <w:r w:rsidR="006D1F46" w:rsidRPr="00020233">
        <w:rPr>
          <w:bCs/>
          <w:sz w:val="20"/>
          <w:szCs w:val="20"/>
        </w:rPr>
        <w:t>ziņojums</w:t>
      </w:r>
    </w:smartTag>
    <w:r w:rsidR="006D1F46" w:rsidRPr="00020233">
      <w:rPr>
        <w:bCs/>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46" w:rsidRPr="00020233" w:rsidRDefault="00CD1EA7" w:rsidP="00EA5C56">
    <w:pPr>
      <w:spacing w:before="100" w:after="100"/>
      <w:jc w:val="both"/>
      <w:rPr>
        <w:bCs/>
        <w:sz w:val="20"/>
        <w:szCs w:val="20"/>
      </w:rPr>
    </w:pPr>
    <w:r w:rsidRPr="00844F14">
      <w:rPr>
        <w:sz w:val="20"/>
        <w:szCs w:val="20"/>
      </w:rPr>
      <w:fldChar w:fldCharType="begin"/>
    </w:r>
    <w:r w:rsidR="006D1F46" w:rsidRPr="00844F14">
      <w:rPr>
        <w:sz w:val="20"/>
        <w:szCs w:val="20"/>
      </w:rPr>
      <w:instrText xml:space="preserve"> FILENAME </w:instrText>
    </w:r>
    <w:r w:rsidRPr="00844F14">
      <w:rPr>
        <w:sz w:val="20"/>
        <w:szCs w:val="20"/>
      </w:rPr>
      <w:fldChar w:fldCharType="separate"/>
    </w:r>
    <w:r w:rsidR="00CD2625">
      <w:rPr>
        <w:noProof/>
        <w:sz w:val="20"/>
        <w:szCs w:val="20"/>
      </w:rPr>
      <w:t>IEMAnot_190613_PADIS.docx</w:t>
    </w:r>
    <w:r w:rsidRPr="00844F14">
      <w:rPr>
        <w:sz w:val="20"/>
        <w:szCs w:val="20"/>
      </w:rPr>
      <w:fldChar w:fldCharType="end"/>
    </w:r>
    <w:proofErr w:type="gramStart"/>
    <w:r w:rsidR="006D1F46">
      <w:rPr>
        <w:sz w:val="20"/>
        <w:szCs w:val="20"/>
      </w:rPr>
      <w:t xml:space="preserve">  </w:t>
    </w:r>
    <w:proofErr w:type="gramEnd"/>
    <w:r w:rsidR="006D1F46" w:rsidRPr="00020233">
      <w:rPr>
        <w:bCs/>
        <w:sz w:val="20"/>
        <w:szCs w:val="20"/>
      </w:rPr>
      <w:t>Ministru kabineta noteikumu projekta „</w:t>
    </w:r>
    <w:r w:rsidR="006D1F46">
      <w:rPr>
        <w:sz w:val="20"/>
        <w:szCs w:val="20"/>
      </w:rPr>
      <w:t>Personu apliecinošu dokumentu</w:t>
    </w:r>
    <w:r w:rsidR="006D1F46" w:rsidRPr="00020233">
      <w:rPr>
        <w:sz w:val="20"/>
        <w:szCs w:val="20"/>
      </w:rPr>
      <w:t xml:space="preserve"> </w:t>
    </w:r>
    <w:r w:rsidR="006D1F46">
      <w:rPr>
        <w:sz w:val="20"/>
        <w:szCs w:val="20"/>
      </w:rPr>
      <w:t xml:space="preserve">informācijas sistēmas </w:t>
    </w:r>
    <w:r w:rsidR="006D1F46" w:rsidRPr="00020233">
      <w:rPr>
        <w:sz w:val="20"/>
        <w:szCs w:val="20"/>
      </w:rPr>
      <w:t>noteikumi</w:t>
    </w:r>
    <w:r w:rsidR="006D1F46" w:rsidRPr="00020233">
      <w:rPr>
        <w:bCs/>
        <w:sz w:val="20"/>
        <w:szCs w:val="20"/>
      </w:rPr>
      <w:t xml:space="preserve">” sākotnējās ietekmes novērtējuma </w:t>
    </w:r>
    <w:smartTag w:uri="schemas-tilde-lv/tildestengine" w:element="veidnes">
      <w:smartTagPr>
        <w:attr w:name="id" w:val="-1"/>
        <w:attr w:name="baseform" w:val="ziņojums"/>
        <w:attr w:name="text" w:val="ziņojums"/>
      </w:smartTagPr>
      <w:r w:rsidR="006D1F46" w:rsidRPr="00020233">
        <w:rPr>
          <w:bCs/>
          <w:sz w:val="20"/>
          <w:szCs w:val="20"/>
        </w:rPr>
        <w:t>ziņojums</w:t>
      </w:r>
    </w:smartTag>
    <w:r w:rsidR="006D1F46" w:rsidRPr="00020233">
      <w:rPr>
        <w:bCs/>
        <w:sz w:val="20"/>
        <w:szCs w:val="20"/>
      </w:rPr>
      <w:t xml:space="preserve"> (anotācija)</w:t>
    </w:r>
  </w:p>
  <w:p w:rsidR="006D1F46" w:rsidRDefault="006D1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46" w:rsidRDefault="006D1F46">
      <w:r>
        <w:separator/>
      </w:r>
    </w:p>
  </w:footnote>
  <w:footnote w:type="continuationSeparator" w:id="0">
    <w:p w:rsidR="006D1F46" w:rsidRDefault="006D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46" w:rsidRDefault="00CD1EA7" w:rsidP="006E2166">
    <w:pPr>
      <w:pStyle w:val="Header"/>
      <w:framePr w:wrap="around" w:vAnchor="text" w:hAnchor="margin" w:xAlign="center" w:y="1"/>
      <w:rPr>
        <w:rStyle w:val="PageNumber"/>
      </w:rPr>
    </w:pPr>
    <w:r>
      <w:rPr>
        <w:rStyle w:val="PageNumber"/>
      </w:rPr>
      <w:fldChar w:fldCharType="begin"/>
    </w:r>
    <w:r w:rsidR="006D1F46">
      <w:rPr>
        <w:rStyle w:val="PageNumber"/>
      </w:rPr>
      <w:instrText xml:space="preserve">PAGE  </w:instrText>
    </w:r>
    <w:r>
      <w:rPr>
        <w:rStyle w:val="PageNumber"/>
      </w:rPr>
      <w:fldChar w:fldCharType="end"/>
    </w:r>
  </w:p>
  <w:p w:rsidR="006D1F46" w:rsidRDefault="006D1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46" w:rsidRDefault="00CD1EA7" w:rsidP="006E2166">
    <w:pPr>
      <w:pStyle w:val="Header"/>
      <w:framePr w:wrap="around" w:vAnchor="text" w:hAnchor="margin" w:xAlign="center" w:y="1"/>
      <w:rPr>
        <w:rStyle w:val="PageNumber"/>
      </w:rPr>
    </w:pPr>
    <w:r>
      <w:rPr>
        <w:rStyle w:val="PageNumber"/>
      </w:rPr>
      <w:fldChar w:fldCharType="begin"/>
    </w:r>
    <w:r w:rsidR="006D1F46">
      <w:rPr>
        <w:rStyle w:val="PageNumber"/>
      </w:rPr>
      <w:instrText xml:space="preserve">PAGE  </w:instrText>
    </w:r>
    <w:r>
      <w:rPr>
        <w:rStyle w:val="PageNumber"/>
      </w:rPr>
      <w:fldChar w:fldCharType="separate"/>
    </w:r>
    <w:r w:rsidR="00CD2625">
      <w:rPr>
        <w:rStyle w:val="PageNumber"/>
        <w:noProof/>
      </w:rPr>
      <w:t>5</w:t>
    </w:r>
    <w:r>
      <w:rPr>
        <w:rStyle w:val="PageNumber"/>
      </w:rPr>
      <w:fldChar w:fldCharType="end"/>
    </w:r>
  </w:p>
  <w:p w:rsidR="006D1F46" w:rsidRDefault="006D1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C0"/>
    <w:multiLevelType w:val="hybridMultilevel"/>
    <w:tmpl w:val="F488BA20"/>
    <w:lvl w:ilvl="0" w:tplc="04260001">
      <w:start w:val="1"/>
      <w:numFmt w:val="bullet"/>
      <w:lvlText w:val=""/>
      <w:lvlJc w:val="left"/>
      <w:pPr>
        <w:tabs>
          <w:tab w:val="num" w:pos="798"/>
        </w:tabs>
        <w:ind w:left="798" w:hanging="360"/>
      </w:pPr>
      <w:rPr>
        <w:rFonts w:ascii="Symbol" w:hAnsi="Symbol" w:hint="default"/>
      </w:rPr>
    </w:lvl>
    <w:lvl w:ilvl="1" w:tplc="04260003" w:tentative="1">
      <w:start w:val="1"/>
      <w:numFmt w:val="bullet"/>
      <w:lvlText w:val="o"/>
      <w:lvlJc w:val="left"/>
      <w:pPr>
        <w:tabs>
          <w:tab w:val="num" w:pos="1518"/>
        </w:tabs>
        <w:ind w:left="1518" w:hanging="360"/>
      </w:pPr>
      <w:rPr>
        <w:rFonts w:ascii="Courier New" w:hAnsi="Courier New" w:cs="Courier New" w:hint="default"/>
      </w:rPr>
    </w:lvl>
    <w:lvl w:ilvl="2" w:tplc="04260005" w:tentative="1">
      <w:start w:val="1"/>
      <w:numFmt w:val="bullet"/>
      <w:lvlText w:val=""/>
      <w:lvlJc w:val="left"/>
      <w:pPr>
        <w:tabs>
          <w:tab w:val="num" w:pos="2238"/>
        </w:tabs>
        <w:ind w:left="2238" w:hanging="360"/>
      </w:pPr>
      <w:rPr>
        <w:rFonts w:ascii="Wingdings" w:hAnsi="Wingdings" w:hint="default"/>
      </w:rPr>
    </w:lvl>
    <w:lvl w:ilvl="3" w:tplc="04260001" w:tentative="1">
      <w:start w:val="1"/>
      <w:numFmt w:val="bullet"/>
      <w:lvlText w:val=""/>
      <w:lvlJc w:val="left"/>
      <w:pPr>
        <w:tabs>
          <w:tab w:val="num" w:pos="2958"/>
        </w:tabs>
        <w:ind w:left="2958" w:hanging="360"/>
      </w:pPr>
      <w:rPr>
        <w:rFonts w:ascii="Symbol" w:hAnsi="Symbol" w:hint="default"/>
      </w:rPr>
    </w:lvl>
    <w:lvl w:ilvl="4" w:tplc="04260003" w:tentative="1">
      <w:start w:val="1"/>
      <w:numFmt w:val="bullet"/>
      <w:lvlText w:val="o"/>
      <w:lvlJc w:val="left"/>
      <w:pPr>
        <w:tabs>
          <w:tab w:val="num" w:pos="3678"/>
        </w:tabs>
        <w:ind w:left="3678" w:hanging="360"/>
      </w:pPr>
      <w:rPr>
        <w:rFonts w:ascii="Courier New" w:hAnsi="Courier New" w:cs="Courier New" w:hint="default"/>
      </w:rPr>
    </w:lvl>
    <w:lvl w:ilvl="5" w:tplc="04260005" w:tentative="1">
      <w:start w:val="1"/>
      <w:numFmt w:val="bullet"/>
      <w:lvlText w:val=""/>
      <w:lvlJc w:val="left"/>
      <w:pPr>
        <w:tabs>
          <w:tab w:val="num" w:pos="4398"/>
        </w:tabs>
        <w:ind w:left="4398" w:hanging="360"/>
      </w:pPr>
      <w:rPr>
        <w:rFonts w:ascii="Wingdings" w:hAnsi="Wingdings" w:hint="default"/>
      </w:rPr>
    </w:lvl>
    <w:lvl w:ilvl="6" w:tplc="04260001" w:tentative="1">
      <w:start w:val="1"/>
      <w:numFmt w:val="bullet"/>
      <w:lvlText w:val=""/>
      <w:lvlJc w:val="left"/>
      <w:pPr>
        <w:tabs>
          <w:tab w:val="num" w:pos="5118"/>
        </w:tabs>
        <w:ind w:left="5118" w:hanging="360"/>
      </w:pPr>
      <w:rPr>
        <w:rFonts w:ascii="Symbol" w:hAnsi="Symbol" w:hint="default"/>
      </w:rPr>
    </w:lvl>
    <w:lvl w:ilvl="7" w:tplc="04260003" w:tentative="1">
      <w:start w:val="1"/>
      <w:numFmt w:val="bullet"/>
      <w:lvlText w:val="o"/>
      <w:lvlJc w:val="left"/>
      <w:pPr>
        <w:tabs>
          <w:tab w:val="num" w:pos="5838"/>
        </w:tabs>
        <w:ind w:left="5838" w:hanging="360"/>
      </w:pPr>
      <w:rPr>
        <w:rFonts w:ascii="Courier New" w:hAnsi="Courier New" w:cs="Courier New" w:hint="default"/>
      </w:rPr>
    </w:lvl>
    <w:lvl w:ilvl="8" w:tplc="04260005" w:tentative="1">
      <w:start w:val="1"/>
      <w:numFmt w:val="bullet"/>
      <w:lvlText w:val=""/>
      <w:lvlJc w:val="left"/>
      <w:pPr>
        <w:tabs>
          <w:tab w:val="num" w:pos="6558"/>
        </w:tabs>
        <w:ind w:left="6558" w:hanging="360"/>
      </w:pPr>
      <w:rPr>
        <w:rFonts w:ascii="Wingdings" w:hAnsi="Wingdings" w:hint="default"/>
      </w:rPr>
    </w:lvl>
  </w:abstractNum>
  <w:abstractNum w:abstractNumId="1">
    <w:nsid w:val="02F34E60"/>
    <w:multiLevelType w:val="hybridMultilevel"/>
    <w:tmpl w:val="E40887D0"/>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81F3343"/>
    <w:multiLevelType w:val="hybridMultilevel"/>
    <w:tmpl w:val="CC8491D6"/>
    <w:lvl w:ilvl="0" w:tplc="04260011">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9C56989"/>
    <w:multiLevelType w:val="hybridMultilevel"/>
    <w:tmpl w:val="03B0DC32"/>
    <w:lvl w:ilvl="0" w:tplc="89260B48">
      <w:start w:val="1000"/>
      <w:numFmt w:val="decimal"/>
      <w:lvlText w:val="%1"/>
      <w:lvlJc w:val="left"/>
      <w:pPr>
        <w:tabs>
          <w:tab w:val="num" w:pos="1207"/>
        </w:tabs>
        <w:ind w:left="1207" w:hanging="60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C316A12"/>
    <w:multiLevelType w:val="hybridMultilevel"/>
    <w:tmpl w:val="1C009762"/>
    <w:lvl w:ilvl="0" w:tplc="04260001">
      <w:start w:val="1"/>
      <w:numFmt w:val="bullet"/>
      <w:lvlText w:val=""/>
      <w:lvlJc w:val="left"/>
      <w:pPr>
        <w:tabs>
          <w:tab w:val="num" w:pos="798"/>
        </w:tabs>
        <w:ind w:left="798" w:hanging="360"/>
      </w:pPr>
      <w:rPr>
        <w:rFonts w:ascii="Symbol" w:hAnsi="Symbol" w:hint="default"/>
      </w:rPr>
    </w:lvl>
    <w:lvl w:ilvl="1" w:tplc="04260003" w:tentative="1">
      <w:start w:val="1"/>
      <w:numFmt w:val="bullet"/>
      <w:lvlText w:val="o"/>
      <w:lvlJc w:val="left"/>
      <w:pPr>
        <w:tabs>
          <w:tab w:val="num" w:pos="1518"/>
        </w:tabs>
        <w:ind w:left="1518" w:hanging="360"/>
      </w:pPr>
      <w:rPr>
        <w:rFonts w:ascii="Courier New" w:hAnsi="Courier New" w:cs="Courier New" w:hint="default"/>
      </w:rPr>
    </w:lvl>
    <w:lvl w:ilvl="2" w:tplc="04260005" w:tentative="1">
      <w:start w:val="1"/>
      <w:numFmt w:val="bullet"/>
      <w:lvlText w:val=""/>
      <w:lvlJc w:val="left"/>
      <w:pPr>
        <w:tabs>
          <w:tab w:val="num" w:pos="2238"/>
        </w:tabs>
        <w:ind w:left="2238" w:hanging="360"/>
      </w:pPr>
      <w:rPr>
        <w:rFonts w:ascii="Wingdings" w:hAnsi="Wingdings" w:hint="default"/>
      </w:rPr>
    </w:lvl>
    <w:lvl w:ilvl="3" w:tplc="04260001" w:tentative="1">
      <w:start w:val="1"/>
      <w:numFmt w:val="bullet"/>
      <w:lvlText w:val=""/>
      <w:lvlJc w:val="left"/>
      <w:pPr>
        <w:tabs>
          <w:tab w:val="num" w:pos="2958"/>
        </w:tabs>
        <w:ind w:left="2958" w:hanging="360"/>
      </w:pPr>
      <w:rPr>
        <w:rFonts w:ascii="Symbol" w:hAnsi="Symbol" w:hint="default"/>
      </w:rPr>
    </w:lvl>
    <w:lvl w:ilvl="4" w:tplc="04260003" w:tentative="1">
      <w:start w:val="1"/>
      <w:numFmt w:val="bullet"/>
      <w:lvlText w:val="o"/>
      <w:lvlJc w:val="left"/>
      <w:pPr>
        <w:tabs>
          <w:tab w:val="num" w:pos="3678"/>
        </w:tabs>
        <w:ind w:left="3678" w:hanging="360"/>
      </w:pPr>
      <w:rPr>
        <w:rFonts w:ascii="Courier New" w:hAnsi="Courier New" w:cs="Courier New" w:hint="default"/>
      </w:rPr>
    </w:lvl>
    <w:lvl w:ilvl="5" w:tplc="04260005" w:tentative="1">
      <w:start w:val="1"/>
      <w:numFmt w:val="bullet"/>
      <w:lvlText w:val=""/>
      <w:lvlJc w:val="left"/>
      <w:pPr>
        <w:tabs>
          <w:tab w:val="num" w:pos="4398"/>
        </w:tabs>
        <w:ind w:left="4398" w:hanging="360"/>
      </w:pPr>
      <w:rPr>
        <w:rFonts w:ascii="Wingdings" w:hAnsi="Wingdings" w:hint="default"/>
      </w:rPr>
    </w:lvl>
    <w:lvl w:ilvl="6" w:tplc="04260001" w:tentative="1">
      <w:start w:val="1"/>
      <w:numFmt w:val="bullet"/>
      <w:lvlText w:val=""/>
      <w:lvlJc w:val="left"/>
      <w:pPr>
        <w:tabs>
          <w:tab w:val="num" w:pos="5118"/>
        </w:tabs>
        <w:ind w:left="5118" w:hanging="360"/>
      </w:pPr>
      <w:rPr>
        <w:rFonts w:ascii="Symbol" w:hAnsi="Symbol" w:hint="default"/>
      </w:rPr>
    </w:lvl>
    <w:lvl w:ilvl="7" w:tplc="04260003" w:tentative="1">
      <w:start w:val="1"/>
      <w:numFmt w:val="bullet"/>
      <w:lvlText w:val="o"/>
      <w:lvlJc w:val="left"/>
      <w:pPr>
        <w:tabs>
          <w:tab w:val="num" w:pos="5838"/>
        </w:tabs>
        <w:ind w:left="5838" w:hanging="360"/>
      </w:pPr>
      <w:rPr>
        <w:rFonts w:ascii="Courier New" w:hAnsi="Courier New" w:cs="Courier New" w:hint="default"/>
      </w:rPr>
    </w:lvl>
    <w:lvl w:ilvl="8" w:tplc="04260005" w:tentative="1">
      <w:start w:val="1"/>
      <w:numFmt w:val="bullet"/>
      <w:lvlText w:val=""/>
      <w:lvlJc w:val="left"/>
      <w:pPr>
        <w:tabs>
          <w:tab w:val="num" w:pos="6558"/>
        </w:tabs>
        <w:ind w:left="6558" w:hanging="360"/>
      </w:pPr>
      <w:rPr>
        <w:rFonts w:ascii="Wingdings" w:hAnsi="Wingdings" w:hint="default"/>
      </w:rPr>
    </w:lvl>
  </w:abstractNum>
  <w:abstractNum w:abstractNumId="5">
    <w:nsid w:val="0D686F35"/>
    <w:multiLevelType w:val="hybridMultilevel"/>
    <w:tmpl w:val="12BE5F88"/>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nsid w:val="0F747A73"/>
    <w:multiLevelType w:val="hybridMultilevel"/>
    <w:tmpl w:val="E1D8C6F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0AE148F"/>
    <w:multiLevelType w:val="hybridMultilevel"/>
    <w:tmpl w:val="BB2884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4780385"/>
    <w:multiLevelType w:val="hybridMultilevel"/>
    <w:tmpl w:val="EC8425B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147A4233"/>
    <w:multiLevelType w:val="hybridMultilevel"/>
    <w:tmpl w:val="F97CC8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80072B3"/>
    <w:multiLevelType w:val="hybridMultilevel"/>
    <w:tmpl w:val="181EB0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8FD58F3"/>
    <w:multiLevelType w:val="hybridMultilevel"/>
    <w:tmpl w:val="593E1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AEE6485"/>
    <w:multiLevelType w:val="hybridMultilevel"/>
    <w:tmpl w:val="26F02C0E"/>
    <w:lvl w:ilvl="0" w:tplc="0426000F">
      <w:start w:val="1"/>
      <w:numFmt w:val="decimal"/>
      <w:lvlText w:val="%1."/>
      <w:lvlJc w:val="left"/>
      <w:pPr>
        <w:tabs>
          <w:tab w:val="num" w:pos="814"/>
        </w:tabs>
        <w:ind w:left="814" w:hanging="360"/>
      </w:pPr>
    </w:lvl>
    <w:lvl w:ilvl="1" w:tplc="04260019" w:tentative="1">
      <w:start w:val="1"/>
      <w:numFmt w:val="lowerLetter"/>
      <w:lvlText w:val="%2."/>
      <w:lvlJc w:val="left"/>
      <w:pPr>
        <w:tabs>
          <w:tab w:val="num" w:pos="1534"/>
        </w:tabs>
        <w:ind w:left="1534" w:hanging="360"/>
      </w:pPr>
    </w:lvl>
    <w:lvl w:ilvl="2" w:tplc="0426001B" w:tentative="1">
      <w:start w:val="1"/>
      <w:numFmt w:val="lowerRoman"/>
      <w:lvlText w:val="%3."/>
      <w:lvlJc w:val="right"/>
      <w:pPr>
        <w:tabs>
          <w:tab w:val="num" w:pos="2254"/>
        </w:tabs>
        <w:ind w:left="2254" w:hanging="180"/>
      </w:pPr>
    </w:lvl>
    <w:lvl w:ilvl="3" w:tplc="0426000F" w:tentative="1">
      <w:start w:val="1"/>
      <w:numFmt w:val="decimal"/>
      <w:lvlText w:val="%4."/>
      <w:lvlJc w:val="left"/>
      <w:pPr>
        <w:tabs>
          <w:tab w:val="num" w:pos="2974"/>
        </w:tabs>
        <w:ind w:left="2974" w:hanging="360"/>
      </w:pPr>
    </w:lvl>
    <w:lvl w:ilvl="4" w:tplc="04260019" w:tentative="1">
      <w:start w:val="1"/>
      <w:numFmt w:val="lowerLetter"/>
      <w:lvlText w:val="%5."/>
      <w:lvlJc w:val="left"/>
      <w:pPr>
        <w:tabs>
          <w:tab w:val="num" w:pos="3694"/>
        </w:tabs>
        <w:ind w:left="3694" w:hanging="360"/>
      </w:pPr>
    </w:lvl>
    <w:lvl w:ilvl="5" w:tplc="0426001B" w:tentative="1">
      <w:start w:val="1"/>
      <w:numFmt w:val="lowerRoman"/>
      <w:lvlText w:val="%6."/>
      <w:lvlJc w:val="right"/>
      <w:pPr>
        <w:tabs>
          <w:tab w:val="num" w:pos="4414"/>
        </w:tabs>
        <w:ind w:left="4414" w:hanging="180"/>
      </w:pPr>
    </w:lvl>
    <w:lvl w:ilvl="6" w:tplc="0426000F" w:tentative="1">
      <w:start w:val="1"/>
      <w:numFmt w:val="decimal"/>
      <w:lvlText w:val="%7."/>
      <w:lvlJc w:val="left"/>
      <w:pPr>
        <w:tabs>
          <w:tab w:val="num" w:pos="5134"/>
        </w:tabs>
        <w:ind w:left="5134" w:hanging="360"/>
      </w:pPr>
    </w:lvl>
    <w:lvl w:ilvl="7" w:tplc="04260019" w:tentative="1">
      <w:start w:val="1"/>
      <w:numFmt w:val="lowerLetter"/>
      <w:lvlText w:val="%8."/>
      <w:lvlJc w:val="left"/>
      <w:pPr>
        <w:tabs>
          <w:tab w:val="num" w:pos="5854"/>
        </w:tabs>
        <w:ind w:left="5854" w:hanging="360"/>
      </w:pPr>
    </w:lvl>
    <w:lvl w:ilvl="8" w:tplc="0426001B" w:tentative="1">
      <w:start w:val="1"/>
      <w:numFmt w:val="lowerRoman"/>
      <w:lvlText w:val="%9."/>
      <w:lvlJc w:val="right"/>
      <w:pPr>
        <w:tabs>
          <w:tab w:val="num" w:pos="6574"/>
        </w:tabs>
        <w:ind w:left="6574" w:hanging="180"/>
      </w:pPr>
    </w:lvl>
  </w:abstractNum>
  <w:abstractNum w:abstractNumId="13">
    <w:nsid w:val="216A0911"/>
    <w:multiLevelType w:val="hybridMultilevel"/>
    <w:tmpl w:val="66E2511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1CD786D"/>
    <w:multiLevelType w:val="hybridMultilevel"/>
    <w:tmpl w:val="604E104A"/>
    <w:lvl w:ilvl="0" w:tplc="3586B1D8">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592074E"/>
    <w:multiLevelType w:val="hybridMultilevel"/>
    <w:tmpl w:val="B39608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A5F2F2D"/>
    <w:multiLevelType w:val="hybridMultilevel"/>
    <w:tmpl w:val="167843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C493B08"/>
    <w:multiLevelType w:val="hybridMultilevel"/>
    <w:tmpl w:val="E41EF91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2DD20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E1107F6"/>
    <w:multiLevelType w:val="hybridMultilevel"/>
    <w:tmpl w:val="1E5C379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2300B55"/>
    <w:multiLevelType w:val="hybridMultilevel"/>
    <w:tmpl w:val="EF18ED5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1995"/>
        </w:tabs>
        <w:ind w:left="1995" w:hanging="360"/>
      </w:pPr>
    </w:lvl>
    <w:lvl w:ilvl="2" w:tplc="0426001B" w:tentative="1">
      <w:start w:val="1"/>
      <w:numFmt w:val="lowerRoman"/>
      <w:lvlText w:val="%3."/>
      <w:lvlJc w:val="right"/>
      <w:pPr>
        <w:tabs>
          <w:tab w:val="num" w:pos="2715"/>
        </w:tabs>
        <w:ind w:left="2715" w:hanging="180"/>
      </w:pPr>
    </w:lvl>
    <w:lvl w:ilvl="3" w:tplc="0426000F" w:tentative="1">
      <w:start w:val="1"/>
      <w:numFmt w:val="decimal"/>
      <w:lvlText w:val="%4."/>
      <w:lvlJc w:val="left"/>
      <w:pPr>
        <w:tabs>
          <w:tab w:val="num" w:pos="3435"/>
        </w:tabs>
        <w:ind w:left="3435" w:hanging="360"/>
      </w:pPr>
    </w:lvl>
    <w:lvl w:ilvl="4" w:tplc="04260019" w:tentative="1">
      <w:start w:val="1"/>
      <w:numFmt w:val="lowerLetter"/>
      <w:lvlText w:val="%5."/>
      <w:lvlJc w:val="left"/>
      <w:pPr>
        <w:tabs>
          <w:tab w:val="num" w:pos="4155"/>
        </w:tabs>
        <w:ind w:left="4155" w:hanging="360"/>
      </w:pPr>
    </w:lvl>
    <w:lvl w:ilvl="5" w:tplc="0426001B" w:tentative="1">
      <w:start w:val="1"/>
      <w:numFmt w:val="lowerRoman"/>
      <w:lvlText w:val="%6."/>
      <w:lvlJc w:val="right"/>
      <w:pPr>
        <w:tabs>
          <w:tab w:val="num" w:pos="4875"/>
        </w:tabs>
        <w:ind w:left="4875" w:hanging="180"/>
      </w:pPr>
    </w:lvl>
    <w:lvl w:ilvl="6" w:tplc="0426000F" w:tentative="1">
      <w:start w:val="1"/>
      <w:numFmt w:val="decimal"/>
      <w:lvlText w:val="%7."/>
      <w:lvlJc w:val="left"/>
      <w:pPr>
        <w:tabs>
          <w:tab w:val="num" w:pos="5595"/>
        </w:tabs>
        <w:ind w:left="5595" w:hanging="360"/>
      </w:pPr>
    </w:lvl>
    <w:lvl w:ilvl="7" w:tplc="04260019" w:tentative="1">
      <w:start w:val="1"/>
      <w:numFmt w:val="lowerLetter"/>
      <w:lvlText w:val="%8."/>
      <w:lvlJc w:val="left"/>
      <w:pPr>
        <w:tabs>
          <w:tab w:val="num" w:pos="6315"/>
        </w:tabs>
        <w:ind w:left="6315" w:hanging="360"/>
      </w:pPr>
    </w:lvl>
    <w:lvl w:ilvl="8" w:tplc="0426001B" w:tentative="1">
      <w:start w:val="1"/>
      <w:numFmt w:val="lowerRoman"/>
      <w:lvlText w:val="%9."/>
      <w:lvlJc w:val="right"/>
      <w:pPr>
        <w:tabs>
          <w:tab w:val="num" w:pos="7035"/>
        </w:tabs>
        <w:ind w:left="7035" w:hanging="180"/>
      </w:pPr>
    </w:lvl>
  </w:abstractNum>
  <w:abstractNum w:abstractNumId="21">
    <w:nsid w:val="3F4D2FD8"/>
    <w:multiLevelType w:val="hybridMultilevel"/>
    <w:tmpl w:val="5E3ECD36"/>
    <w:lvl w:ilvl="0" w:tplc="04260001">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22">
    <w:nsid w:val="4343281E"/>
    <w:multiLevelType w:val="hybridMultilevel"/>
    <w:tmpl w:val="47CCEA9E"/>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3">
    <w:nsid w:val="442E4EE5"/>
    <w:multiLevelType w:val="multilevel"/>
    <w:tmpl w:val="0426001F"/>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5C02C74"/>
    <w:multiLevelType w:val="hybridMultilevel"/>
    <w:tmpl w:val="E81C22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73C1B8A"/>
    <w:multiLevelType w:val="hybridMultilevel"/>
    <w:tmpl w:val="4A169F16"/>
    <w:lvl w:ilvl="0" w:tplc="04260001">
      <w:start w:val="1"/>
      <w:numFmt w:val="bullet"/>
      <w:lvlText w:val=""/>
      <w:lvlJc w:val="left"/>
      <w:pPr>
        <w:tabs>
          <w:tab w:val="num" w:pos="798"/>
        </w:tabs>
        <w:ind w:left="798" w:hanging="360"/>
      </w:pPr>
      <w:rPr>
        <w:rFonts w:ascii="Symbol" w:hAnsi="Symbol" w:hint="default"/>
      </w:rPr>
    </w:lvl>
    <w:lvl w:ilvl="1" w:tplc="04260003" w:tentative="1">
      <w:start w:val="1"/>
      <w:numFmt w:val="bullet"/>
      <w:lvlText w:val="o"/>
      <w:lvlJc w:val="left"/>
      <w:pPr>
        <w:tabs>
          <w:tab w:val="num" w:pos="1518"/>
        </w:tabs>
        <w:ind w:left="1518" w:hanging="360"/>
      </w:pPr>
      <w:rPr>
        <w:rFonts w:ascii="Courier New" w:hAnsi="Courier New" w:cs="Courier New" w:hint="default"/>
      </w:rPr>
    </w:lvl>
    <w:lvl w:ilvl="2" w:tplc="04260005" w:tentative="1">
      <w:start w:val="1"/>
      <w:numFmt w:val="bullet"/>
      <w:lvlText w:val=""/>
      <w:lvlJc w:val="left"/>
      <w:pPr>
        <w:tabs>
          <w:tab w:val="num" w:pos="2238"/>
        </w:tabs>
        <w:ind w:left="2238" w:hanging="360"/>
      </w:pPr>
      <w:rPr>
        <w:rFonts w:ascii="Wingdings" w:hAnsi="Wingdings" w:hint="default"/>
      </w:rPr>
    </w:lvl>
    <w:lvl w:ilvl="3" w:tplc="04260001" w:tentative="1">
      <w:start w:val="1"/>
      <w:numFmt w:val="bullet"/>
      <w:lvlText w:val=""/>
      <w:lvlJc w:val="left"/>
      <w:pPr>
        <w:tabs>
          <w:tab w:val="num" w:pos="2958"/>
        </w:tabs>
        <w:ind w:left="2958" w:hanging="360"/>
      </w:pPr>
      <w:rPr>
        <w:rFonts w:ascii="Symbol" w:hAnsi="Symbol" w:hint="default"/>
      </w:rPr>
    </w:lvl>
    <w:lvl w:ilvl="4" w:tplc="04260003" w:tentative="1">
      <w:start w:val="1"/>
      <w:numFmt w:val="bullet"/>
      <w:lvlText w:val="o"/>
      <w:lvlJc w:val="left"/>
      <w:pPr>
        <w:tabs>
          <w:tab w:val="num" w:pos="3678"/>
        </w:tabs>
        <w:ind w:left="3678" w:hanging="360"/>
      </w:pPr>
      <w:rPr>
        <w:rFonts w:ascii="Courier New" w:hAnsi="Courier New" w:cs="Courier New" w:hint="default"/>
      </w:rPr>
    </w:lvl>
    <w:lvl w:ilvl="5" w:tplc="04260005" w:tentative="1">
      <w:start w:val="1"/>
      <w:numFmt w:val="bullet"/>
      <w:lvlText w:val=""/>
      <w:lvlJc w:val="left"/>
      <w:pPr>
        <w:tabs>
          <w:tab w:val="num" w:pos="4398"/>
        </w:tabs>
        <w:ind w:left="4398" w:hanging="360"/>
      </w:pPr>
      <w:rPr>
        <w:rFonts w:ascii="Wingdings" w:hAnsi="Wingdings" w:hint="default"/>
      </w:rPr>
    </w:lvl>
    <w:lvl w:ilvl="6" w:tplc="04260001" w:tentative="1">
      <w:start w:val="1"/>
      <w:numFmt w:val="bullet"/>
      <w:lvlText w:val=""/>
      <w:lvlJc w:val="left"/>
      <w:pPr>
        <w:tabs>
          <w:tab w:val="num" w:pos="5118"/>
        </w:tabs>
        <w:ind w:left="5118" w:hanging="360"/>
      </w:pPr>
      <w:rPr>
        <w:rFonts w:ascii="Symbol" w:hAnsi="Symbol" w:hint="default"/>
      </w:rPr>
    </w:lvl>
    <w:lvl w:ilvl="7" w:tplc="04260003" w:tentative="1">
      <w:start w:val="1"/>
      <w:numFmt w:val="bullet"/>
      <w:lvlText w:val="o"/>
      <w:lvlJc w:val="left"/>
      <w:pPr>
        <w:tabs>
          <w:tab w:val="num" w:pos="5838"/>
        </w:tabs>
        <w:ind w:left="5838" w:hanging="360"/>
      </w:pPr>
      <w:rPr>
        <w:rFonts w:ascii="Courier New" w:hAnsi="Courier New" w:cs="Courier New" w:hint="default"/>
      </w:rPr>
    </w:lvl>
    <w:lvl w:ilvl="8" w:tplc="04260005" w:tentative="1">
      <w:start w:val="1"/>
      <w:numFmt w:val="bullet"/>
      <w:lvlText w:val=""/>
      <w:lvlJc w:val="left"/>
      <w:pPr>
        <w:tabs>
          <w:tab w:val="num" w:pos="6558"/>
        </w:tabs>
        <w:ind w:left="6558" w:hanging="360"/>
      </w:pPr>
      <w:rPr>
        <w:rFonts w:ascii="Wingdings" w:hAnsi="Wingdings" w:hint="default"/>
      </w:rPr>
    </w:lvl>
  </w:abstractNum>
  <w:abstractNum w:abstractNumId="26">
    <w:nsid w:val="4A684BF8"/>
    <w:multiLevelType w:val="multilevel"/>
    <w:tmpl w:val="5EF68ADA"/>
    <w:lvl w:ilvl="0">
      <w:start w:val="1"/>
      <w:numFmt w:val="decimal"/>
      <w:lvlText w:val="%1."/>
      <w:lvlJc w:val="left"/>
      <w:pPr>
        <w:tabs>
          <w:tab w:val="num" w:pos="720"/>
        </w:tabs>
        <w:ind w:left="720" w:hanging="360"/>
      </w:pPr>
    </w:lvl>
    <w:lvl w:ilvl="1">
      <w:start w:val="1"/>
      <w:numFmt w:val="decimal"/>
      <w:isLgl/>
      <w:lvlText w:val="%1.%2."/>
      <w:lvlJc w:val="left"/>
      <w:pPr>
        <w:tabs>
          <w:tab w:val="num" w:pos="2130"/>
        </w:tabs>
        <w:ind w:left="2130" w:hanging="1230"/>
      </w:pPr>
      <w:rPr>
        <w:rFonts w:hint="default"/>
      </w:rPr>
    </w:lvl>
    <w:lvl w:ilvl="2">
      <w:start w:val="1"/>
      <w:numFmt w:val="decimal"/>
      <w:isLgl/>
      <w:lvlText w:val="%1.%2.%3."/>
      <w:lvlJc w:val="left"/>
      <w:pPr>
        <w:tabs>
          <w:tab w:val="num" w:pos="2310"/>
        </w:tabs>
        <w:ind w:left="2310" w:hanging="1230"/>
      </w:pPr>
      <w:rPr>
        <w:rFonts w:hint="default"/>
      </w:rPr>
    </w:lvl>
    <w:lvl w:ilvl="3">
      <w:start w:val="1"/>
      <w:numFmt w:val="decimal"/>
      <w:isLgl/>
      <w:lvlText w:val="%1.%2.%3.%4."/>
      <w:lvlJc w:val="left"/>
      <w:pPr>
        <w:tabs>
          <w:tab w:val="num" w:pos="2670"/>
        </w:tabs>
        <w:ind w:left="2670" w:hanging="1230"/>
      </w:pPr>
      <w:rPr>
        <w:rFonts w:hint="default"/>
      </w:rPr>
    </w:lvl>
    <w:lvl w:ilvl="4">
      <w:start w:val="1"/>
      <w:numFmt w:val="decimal"/>
      <w:isLgl/>
      <w:lvlText w:val="%1.%2.%3.%4.%5."/>
      <w:lvlJc w:val="left"/>
      <w:pPr>
        <w:tabs>
          <w:tab w:val="num" w:pos="3030"/>
        </w:tabs>
        <w:ind w:left="3030" w:hanging="1230"/>
      </w:pPr>
      <w:rPr>
        <w:rFonts w:hint="default"/>
      </w:rPr>
    </w:lvl>
    <w:lvl w:ilvl="5">
      <w:start w:val="1"/>
      <w:numFmt w:val="decimal"/>
      <w:isLgl/>
      <w:lvlText w:val="%1.%2.%3.%4.%5.%6."/>
      <w:lvlJc w:val="left"/>
      <w:pPr>
        <w:tabs>
          <w:tab w:val="num" w:pos="3390"/>
        </w:tabs>
        <w:ind w:left="3390" w:hanging="123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nsid w:val="4B8B5042"/>
    <w:multiLevelType w:val="hybridMultilevel"/>
    <w:tmpl w:val="8CA4EB8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4C397144"/>
    <w:multiLevelType w:val="hybridMultilevel"/>
    <w:tmpl w:val="1B48F9B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E34BC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DA7119F"/>
    <w:multiLevelType w:val="hybridMultilevel"/>
    <w:tmpl w:val="2A8C83A4"/>
    <w:lvl w:ilvl="0" w:tplc="A4AE161A">
      <w:start w:val="1"/>
      <w:numFmt w:val="decimal"/>
      <w:lvlText w:val="%1."/>
      <w:lvlJc w:val="left"/>
      <w:pPr>
        <w:tabs>
          <w:tab w:val="num" w:pos="454"/>
        </w:tabs>
        <w:ind w:left="454" w:hanging="360"/>
      </w:pPr>
      <w:rPr>
        <w:rFonts w:hint="default"/>
      </w:rPr>
    </w:lvl>
    <w:lvl w:ilvl="1" w:tplc="04260019" w:tentative="1">
      <w:start w:val="1"/>
      <w:numFmt w:val="lowerLetter"/>
      <w:lvlText w:val="%2."/>
      <w:lvlJc w:val="left"/>
      <w:pPr>
        <w:tabs>
          <w:tab w:val="num" w:pos="1174"/>
        </w:tabs>
        <w:ind w:left="1174" w:hanging="360"/>
      </w:pPr>
    </w:lvl>
    <w:lvl w:ilvl="2" w:tplc="0426001B" w:tentative="1">
      <w:start w:val="1"/>
      <w:numFmt w:val="lowerRoman"/>
      <w:lvlText w:val="%3."/>
      <w:lvlJc w:val="right"/>
      <w:pPr>
        <w:tabs>
          <w:tab w:val="num" w:pos="1894"/>
        </w:tabs>
        <w:ind w:left="1894" w:hanging="180"/>
      </w:pPr>
    </w:lvl>
    <w:lvl w:ilvl="3" w:tplc="0426000F" w:tentative="1">
      <w:start w:val="1"/>
      <w:numFmt w:val="decimal"/>
      <w:lvlText w:val="%4."/>
      <w:lvlJc w:val="left"/>
      <w:pPr>
        <w:tabs>
          <w:tab w:val="num" w:pos="2614"/>
        </w:tabs>
        <w:ind w:left="2614" w:hanging="360"/>
      </w:pPr>
    </w:lvl>
    <w:lvl w:ilvl="4" w:tplc="04260019" w:tentative="1">
      <w:start w:val="1"/>
      <w:numFmt w:val="lowerLetter"/>
      <w:lvlText w:val="%5."/>
      <w:lvlJc w:val="left"/>
      <w:pPr>
        <w:tabs>
          <w:tab w:val="num" w:pos="3334"/>
        </w:tabs>
        <w:ind w:left="3334" w:hanging="360"/>
      </w:pPr>
    </w:lvl>
    <w:lvl w:ilvl="5" w:tplc="0426001B" w:tentative="1">
      <w:start w:val="1"/>
      <w:numFmt w:val="lowerRoman"/>
      <w:lvlText w:val="%6."/>
      <w:lvlJc w:val="right"/>
      <w:pPr>
        <w:tabs>
          <w:tab w:val="num" w:pos="4054"/>
        </w:tabs>
        <w:ind w:left="4054" w:hanging="180"/>
      </w:pPr>
    </w:lvl>
    <w:lvl w:ilvl="6" w:tplc="0426000F" w:tentative="1">
      <w:start w:val="1"/>
      <w:numFmt w:val="decimal"/>
      <w:lvlText w:val="%7."/>
      <w:lvlJc w:val="left"/>
      <w:pPr>
        <w:tabs>
          <w:tab w:val="num" w:pos="4774"/>
        </w:tabs>
        <w:ind w:left="4774" w:hanging="360"/>
      </w:pPr>
    </w:lvl>
    <w:lvl w:ilvl="7" w:tplc="04260019" w:tentative="1">
      <w:start w:val="1"/>
      <w:numFmt w:val="lowerLetter"/>
      <w:lvlText w:val="%8."/>
      <w:lvlJc w:val="left"/>
      <w:pPr>
        <w:tabs>
          <w:tab w:val="num" w:pos="5494"/>
        </w:tabs>
        <w:ind w:left="5494" w:hanging="360"/>
      </w:pPr>
    </w:lvl>
    <w:lvl w:ilvl="8" w:tplc="0426001B" w:tentative="1">
      <w:start w:val="1"/>
      <w:numFmt w:val="lowerRoman"/>
      <w:lvlText w:val="%9."/>
      <w:lvlJc w:val="right"/>
      <w:pPr>
        <w:tabs>
          <w:tab w:val="num" w:pos="6214"/>
        </w:tabs>
        <w:ind w:left="6214" w:hanging="180"/>
      </w:pPr>
    </w:lvl>
  </w:abstractNum>
  <w:abstractNum w:abstractNumId="31">
    <w:nsid w:val="5F9E0595"/>
    <w:multiLevelType w:val="hybridMultilevel"/>
    <w:tmpl w:val="C4E0432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3224E53"/>
    <w:multiLevelType w:val="hybridMultilevel"/>
    <w:tmpl w:val="6726A70C"/>
    <w:lvl w:ilvl="0" w:tplc="9F6450E8">
      <w:start w:val="1"/>
      <w:numFmt w:val="decimal"/>
      <w:lvlText w:val="%1)"/>
      <w:lvlJc w:val="left"/>
      <w:pPr>
        <w:tabs>
          <w:tab w:val="num" w:pos="613"/>
        </w:tabs>
        <w:ind w:left="613" w:hanging="570"/>
      </w:pPr>
      <w:rPr>
        <w:rFonts w:hint="default"/>
        <w:sz w:val="24"/>
      </w:rPr>
    </w:lvl>
    <w:lvl w:ilvl="1" w:tplc="04260019" w:tentative="1">
      <w:start w:val="1"/>
      <w:numFmt w:val="lowerLetter"/>
      <w:lvlText w:val="%2."/>
      <w:lvlJc w:val="left"/>
      <w:pPr>
        <w:tabs>
          <w:tab w:val="num" w:pos="1123"/>
        </w:tabs>
        <w:ind w:left="1123" w:hanging="360"/>
      </w:pPr>
    </w:lvl>
    <w:lvl w:ilvl="2" w:tplc="0426001B" w:tentative="1">
      <w:start w:val="1"/>
      <w:numFmt w:val="lowerRoman"/>
      <w:lvlText w:val="%3."/>
      <w:lvlJc w:val="right"/>
      <w:pPr>
        <w:tabs>
          <w:tab w:val="num" w:pos="1843"/>
        </w:tabs>
        <w:ind w:left="1843" w:hanging="180"/>
      </w:pPr>
    </w:lvl>
    <w:lvl w:ilvl="3" w:tplc="0426000F" w:tentative="1">
      <w:start w:val="1"/>
      <w:numFmt w:val="decimal"/>
      <w:lvlText w:val="%4."/>
      <w:lvlJc w:val="left"/>
      <w:pPr>
        <w:tabs>
          <w:tab w:val="num" w:pos="2563"/>
        </w:tabs>
        <w:ind w:left="2563" w:hanging="360"/>
      </w:pPr>
    </w:lvl>
    <w:lvl w:ilvl="4" w:tplc="04260019" w:tentative="1">
      <w:start w:val="1"/>
      <w:numFmt w:val="lowerLetter"/>
      <w:lvlText w:val="%5."/>
      <w:lvlJc w:val="left"/>
      <w:pPr>
        <w:tabs>
          <w:tab w:val="num" w:pos="3283"/>
        </w:tabs>
        <w:ind w:left="3283" w:hanging="360"/>
      </w:pPr>
    </w:lvl>
    <w:lvl w:ilvl="5" w:tplc="0426001B" w:tentative="1">
      <w:start w:val="1"/>
      <w:numFmt w:val="lowerRoman"/>
      <w:lvlText w:val="%6."/>
      <w:lvlJc w:val="right"/>
      <w:pPr>
        <w:tabs>
          <w:tab w:val="num" w:pos="4003"/>
        </w:tabs>
        <w:ind w:left="4003" w:hanging="180"/>
      </w:pPr>
    </w:lvl>
    <w:lvl w:ilvl="6" w:tplc="0426000F" w:tentative="1">
      <w:start w:val="1"/>
      <w:numFmt w:val="decimal"/>
      <w:lvlText w:val="%7."/>
      <w:lvlJc w:val="left"/>
      <w:pPr>
        <w:tabs>
          <w:tab w:val="num" w:pos="4723"/>
        </w:tabs>
        <w:ind w:left="4723" w:hanging="360"/>
      </w:pPr>
    </w:lvl>
    <w:lvl w:ilvl="7" w:tplc="04260019" w:tentative="1">
      <w:start w:val="1"/>
      <w:numFmt w:val="lowerLetter"/>
      <w:lvlText w:val="%8."/>
      <w:lvlJc w:val="left"/>
      <w:pPr>
        <w:tabs>
          <w:tab w:val="num" w:pos="5443"/>
        </w:tabs>
        <w:ind w:left="5443" w:hanging="360"/>
      </w:pPr>
    </w:lvl>
    <w:lvl w:ilvl="8" w:tplc="0426001B" w:tentative="1">
      <w:start w:val="1"/>
      <w:numFmt w:val="lowerRoman"/>
      <w:lvlText w:val="%9."/>
      <w:lvlJc w:val="right"/>
      <w:pPr>
        <w:tabs>
          <w:tab w:val="num" w:pos="6163"/>
        </w:tabs>
        <w:ind w:left="6163" w:hanging="180"/>
      </w:pPr>
    </w:lvl>
  </w:abstractNum>
  <w:abstractNum w:abstractNumId="33">
    <w:nsid w:val="65AB14F7"/>
    <w:multiLevelType w:val="hybridMultilevel"/>
    <w:tmpl w:val="2EC80B22"/>
    <w:lvl w:ilvl="0" w:tplc="A4AE161A">
      <w:start w:val="1"/>
      <w:numFmt w:val="decimal"/>
      <w:lvlText w:val="%1."/>
      <w:lvlJc w:val="left"/>
      <w:pPr>
        <w:tabs>
          <w:tab w:val="num" w:pos="454"/>
        </w:tabs>
        <w:ind w:left="454" w:hanging="360"/>
      </w:pPr>
      <w:rPr>
        <w:rFonts w:hint="default"/>
      </w:rPr>
    </w:lvl>
    <w:lvl w:ilvl="1" w:tplc="04260019" w:tentative="1">
      <w:start w:val="1"/>
      <w:numFmt w:val="lowerLetter"/>
      <w:lvlText w:val="%2."/>
      <w:lvlJc w:val="left"/>
      <w:pPr>
        <w:tabs>
          <w:tab w:val="num" w:pos="1174"/>
        </w:tabs>
        <w:ind w:left="1174" w:hanging="360"/>
      </w:pPr>
    </w:lvl>
    <w:lvl w:ilvl="2" w:tplc="0426001B" w:tentative="1">
      <w:start w:val="1"/>
      <w:numFmt w:val="lowerRoman"/>
      <w:lvlText w:val="%3."/>
      <w:lvlJc w:val="right"/>
      <w:pPr>
        <w:tabs>
          <w:tab w:val="num" w:pos="1894"/>
        </w:tabs>
        <w:ind w:left="1894" w:hanging="180"/>
      </w:pPr>
    </w:lvl>
    <w:lvl w:ilvl="3" w:tplc="0426000F" w:tentative="1">
      <w:start w:val="1"/>
      <w:numFmt w:val="decimal"/>
      <w:lvlText w:val="%4."/>
      <w:lvlJc w:val="left"/>
      <w:pPr>
        <w:tabs>
          <w:tab w:val="num" w:pos="2614"/>
        </w:tabs>
        <w:ind w:left="2614" w:hanging="360"/>
      </w:pPr>
    </w:lvl>
    <w:lvl w:ilvl="4" w:tplc="04260019" w:tentative="1">
      <w:start w:val="1"/>
      <w:numFmt w:val="lowerLetter"/>
      <w:lvlText w:val="%5."/>
      <w:lvlJc w:val="left"/>
      <w:pPr>
        <w:tabs>
          <w:tab w:val="num" w:pos="3334"/>
        </w:tabs>
        <w:ind w:left="3334" w:hanging="360"/>
      </w:pPr>
    </w:lvl>
    <w:lvl w:ilvl="5" w:tplc="0426001B" w:tentative="1">
      <w:start w:val="1"/>
      <w:numFmt w:val="lowerRoman"/>
      <w:lvlText w:val="%6."/>
      <w:lvlJc w:val="right"/>
      <w:pPr>
        <w:tabs>
          <w:tab w:val="num" w:pos="4054"/>
        </w:tabs>
        <w:ind w:left="4054" w:hanging="180"/>
      </w:pPr>
    </w:lvl>
    <w:lvl w:ilvl="6" w:tplc="0426000F" w:tentative="1">
      <w:start w:val="1"/>
      <w:numFmt w:val="decimal"/>
      <w:lvlText w:val="%7."/>
      <w:lvlJc w:val="left"/>
      <w:pPr>
        <w:tabs>
          <w:tab w:val="num" w:pos="4774"/>
        </w:tabs>
        <w:ind w:left="4774" w:hanging="360"/>
      </w:pPr>
    </w:lvl>
    <w:lvl w:ilvl="7" w:tplc="04260019" w:tentative="1">
      <w:start w:val="1"/>
      <w:numFmt w:val="lowerLetter"/>
      <w:lvlText w:val="%8."/>
      <w:lvlJc w:val="left"/>
      <w:pPr>
        <w:tabs>
          <w:tab w:val="num" w:pos="5494"/>
        </w:tabs>
        <w:ind w:left="5494" w:hanging="360"/>
      </w:pPr>
    </w:lvl>
    <w:lvl w:ilvl="8" w:tplc="0426001B" w:tentative="1">
      <w:start w:val="1"/>
      <w:numFmt w:val="lowerRoman"/>
      <w:lvlText w:val="%9."/>
      <w:lvlJc w:val="right"/>
      <w:pPr>
        <w:tabs>
          <w:tab w:val="num" w:pos="6214"/>
        </w:tabs>
        <w:ind w:left="6214" w:hanging="180"/>
      </w:pPr>
    </w:lvl>
  </w:abstractNum>
  <w:abstractNum w:abstractNumId="34">
    <w:nsid w:val="688158E3"/>
    <w:multiLevelType w:val="hybridMultilevel"/>
    <w:tmpl w:val="09740940"/>
    <w:lvl w:ilvl="0" w:tplc="0426000F">
      <w:start w:val="1"/>
      <w:numFmt w:val="decimal"/>
      <w:lvlText w:val="%1."/>
      <w:lvlJc w:val="left"/>
      <w:pPr>
        <w:tabs>
          <w:tab w:val="num" w:pos="1440"/>
        </w:tabs>
        <w:ind w:left="1440" w:hanging="360"/>
      </w:pPr>
    </w:lvl>
    <w:lvl w:ilvl="1" w:tplc="2B001A46">
      <w:start w:val="2"/>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5">
    <w:nsid w:val="6C067F43"/>
    <w:multiLevelType w:val="hybridMultilevel"/>
    <w:tmpl w:val="A9EC579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04563DF"/>
    <w:multiLevelType w:val="hybridMultilevel"/>
    <w:tmpl w:val="5210927C"/>
    <w:lvl w:ilvl="0" w:tplc="A4AE161A">
      <w:start w:val="1"/>
      <w:numFmt w:val="decimal"/>
      <w:lvlText w:val="%1."/>
      <w:lvlJc w:val="left"/>
      <w:pPr>
        <w:tabs>
          <w:tab w:val="num" w:pos="1174"/>
        </w:tabs>
        <w:ind w:left="1174"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7">
    <w:nsid w:val="711F12C0"/>
    <w:multiLevelType w:val="hybridMultilevel"/>
    <w:tmpl w:val="1CB6C0E6"/>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6961E0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D045E32"/>
    <w:multiLevelType w:val="hybridMultilevel"/>
    <w:tmpl w:val="D6AE87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7EEF7055"/>
    <w:multiLevelType w:val="hybridMultilevel"/>
    <w:tmpl w:val="DC8EE0C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18"/>
  </w:num>
  <w:num w:numId="4">
    <w:abstractNumId w:val="29"/>
  </w:num>
  <w:num w:numId="5">
    <w:abstractNumId w:val="13"/>
  </w:num>
  <w:num w:numId="6">
    <w:abstractNumId w:val="31"/>
  </w:num>
  <w:num w:numId="7">
    <w:abstractNumId w:val="2"/>
  </w:num>
  <w:num w:numId="8">
    <w:abstractNumId w:val="24"/>
  </w:num>
  <w:num w:numId="9">
    <w:abstractNumId w:val="37"/>
  </w:num>
  <w:num w:numId="10">
    <w:abstractNumId w:val="32"/>
  </w:num>
  <w:num w:numId="11">
    <w:abstractNumId w:val="36"/>
  </w:num>
  <w:num w:numId="12">
    <w:abstractNumId w:val="11"/>
  </w:num>
  <w:num w:numId="13">
    <w:abstractNumId w:val="17"/>
  </w:num>
  <w:num w:numId="14">
    <w:abstractNumId w:val="40"/>
  </w:num>
  <w:num w:numId="15">
    <w:abstractNumId w:val="39"/>
  </w:num>
  <w:num w:numId="16">
    <w:abstractNumId w:val="15"/>
  </w:num>
  <w:num w:numId="17">
    <w:abstractNumId w:val="0"/>
  </w:num>
  <w:num w:numId="18">
    <w:abstractNumId w:val="23"/>
  </w:num>
  <w:num w:numId="19">
    <w:abstractNumId w:val="25"/>
  </w:num>
  <w:num w:numId="20">
    <w:abstractNumId w:val="1"/>
  </w:num>
  <w:num w:numId="21">
    <w:abstractNumId w:val="27"/>
  </w:num>
  <w:num w:numId="22">
    <w:abstractNumId w:val="8"/>
  </w:num>
  <w:num w:numId="23">
    <w:abstractNumId w:val="9"/>
  </w:num>
  <w:num w:numId="24">
    <w:abstractNumId w:val="10"/>
  </w:num>
  <w:num w:numId="25">
    <w:abstractNumId w:val="3"/>
  </w:num>
  <w:num w:numId="26">
    <w:abstractNumId w:val="5"/>
  </w:num>
  <w:num w:numId="27">
    <w:abstractNumId w:val="21"/>
  </w:num>
  <w:num w:numId="28">
    <w:abstractNumId w:val="20"/>
  </w:num>
  <w:num w:numId="29">
    <w:abstractNumId w:val="12"/>
  </w:num>
  <w:num w:numId="30">
    <w:abstractNumId w:val="33"/>
  </w:num>
  <w:num w:numId="31">
    <w:abstractNumId w:val="14"/>
  </w:num>
  <w:num w:numId="32">
    <w:abstractNumId w:val="30"/>
  </w:num>
  <w:num w:numId="33">
    <w:abstractNumId w:val="26"/>
  </w:num>
  <w:num w:numId="34">
    <w:abstractNumId w:val="34"/>
  </w:num>
  <w:num w:numId="35">
    <w:abstractNumId w:val="35"/>
  </w:num>
  <w:num w:numId="36">
    <w:abstractNumId w:val="4"/>
  </w:num>
  <w:num w:numId="37">
    <w:abstractNumId w:val="22"/>
  </w:num>
  <w:num w:numId="38">
    <w:abstractNumId w:val="16"/>
  </w:num>
  <w:num w:numId="39">
    <w:abstractNumId w:val="6"/>
  </w:num>
  <w:num w:numId="40">
    <w:abstractNumId w:val="7"/>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stylePaneFormatFilter w:val="3F01"/>
  <w:defaultTabStop w:val="720"/>
  <w:characterSpacingControl w:val="doNotCompress"/>
  <w:footnotePr>
    <w:footnote w:id="-1"/>
    <w:footnote w:id="0"/>
  </w:footnotePr>
  <w:endnotePr>
    <w:endnote w:id="-1"/>
    <w:endnote w:id="0"/>
  </w:endnotePr>
  <w:compat/>
  <w:rsids>
    <w:rsidRoot w:val="009C76C9"/>
    <w:rsid w:val="00006146"/>
    <w:rsid w:val="000065FF"/>
    <w:rsid w:val="00010943"/>
    <w:rsid w:val="0001163C"/>
    <w:rsid w:val="000132AD"/>
    <w:rsid w:val="00015016"/>
    <w:rsid w:val="00020233"/>
    <w:rsid w:val="00034BAE"/>
    <w:rsid w:val="000371F6"/>
    <w:rsid w:val="00042697"/>
    <w:rsid w:val="0004730E"/>
    <w:rsid w:val="00062269"/>
    <w:rsid w:val="000639A3"/>
    <w:rsid w:val="00064717"/>
    <w:rsid w:val="00065750"/>
    <w:rsid w:val="00074605"/>
    <w:rsid w:val="00081F95"/>
    <w:rsid w:val="00085120"/>
    <w:rsid w:val="000868DC"/>
    <w:rsid w:val="000E08C4"/>
    <w:rsid w:val="000E7BD9"/>
    <w:rsid w:val="00102B1A"/>
    <w:rsid w:val="00105A59"/>
    <w:rsid w:val="00106706"/>
    <w:rsid w:val="00112DC4"/>
    <w:rsid w:val="00113A5C"/>
    <w:rsid w:val="00125165"/>
    <w:rsid w:val="00126D8F"/>
    <w:rsid w:val="00132723"/>
    <w:rsid w:val="00134F93"/>
    <w:rsid w:val="001378F4"/>
    <w:rsid w:val="00137D39"/>
    <w:rsid w:val="0014534E"/>
    <w:rsid w:val="00145C87"/>
    <w:rsid w:val="00145DC5"/>
    <w:rsid w:val="00152144"/>
    <w:rsid w:val="001535EA"/>
    <w:rsid w:val="0016593E"/>
    <w:rsid w:val="00173FA1"/>
    <w:rsid w:val="0017530D"/>
    <w:rsid w:val="00183916"/>
    <w:rsid w:val="00191B74"/>
    <w:rsid w:val="00195720"/>
    <w:rsid w:val="00197E0A"/>
    <w:rsid w:val="001A23DB"/>
    <w:rsid w:val="001A272E"/>
    <w:rsid w:val="001A3660"/>
    <w:rsid w:val="001A4EB8"/>
    <w:rsid w:val="001B1F96"/>
    <w:rsid w:val="001B4D95"/>
    <w:rsid w:val="001C5345"/>
    <w:rsid w:val="001E2543"/>
    <w:rsid w:val="0020614F"/>
    <w:rsid w:val="00206B57"/>
    <w:rsid w:val="00207198"/>
    <w:rsid w:val="00215E00"/>
    <w:rsid w:val="00223C4B"/>
    <w:rsid w:val="00225FCC"/>
    <w:rsid w:val="00232987"/>
    <w:rsid w:val="0025289D"/>
    <w:rsid w:val="00262834"/>
    <w:rsid w:val="00264C55"/>
    <w:rsid w:val="00266E7F"/>
    <w:rsid w:val="002706B9"/>
    <w:rsid w:val="00276200"/>
    <w:rsid w:val="00277138"/>
    <w:rsid w:val="002837A6"/>
    <w:rsid w:val="002865C4"/>
    <w:rsid w:val="002937C4"/>
    <w:rsid w:val="00296693"/>
    <w:rsid w:val="002A5752"/>
    <w:rsid w:val="002B329D"/>
    <w:rsid w:val="002B502A"/>
    <w:rsid w:val="002C3491"/>
    <w:rsid w:val="002C3AEE"/>
    <w:rsid w:val="002C6240"/>
    <w:rsid w:val="002D4559"/>
    <w:rsid w:val="002E45FD"/>
    <w:rsid w:val="002E533E"/>
    <w:rsid w:val="002F152D"/>
    <w:rsid w:val="002F3C82"/>
    <w:rsid w:val="003123EF"/>
    <w:rsid w:val="00326934"/>
    <w:rsid w:val="00343181"/>
    <w:rsid w:val="0034339B"/>
    <w:rsid w:val="00353607"/>
    <w:rsid w:val="00356317"/>
    <w:rsid w:val="003573D6"/>
    <w:rsid w:val="00357F84"/>
    <w:rsid w:val="003610CF"/>
    <w:rsid w:val="003745A2"/>
    <w:rsid w:val="003746E5"/>
    <w:rsid w:val="00383F5A"/>
    <w:rsid w:val="0039539C"/>
    <w:rsid w:val="00395F13"/>
    <w:rsid w:val="003A239A"/>
    <w:rsid w:val="003B5B7B"/>
    <w:rsid w:val="003C6C91"/>
    <w:rsid w:val="003E448C"/>
    <w:rsid w:val="003F024D"/>
    <w:rsid w:val="003F15AC"/>
    <w:rsid w:val="003F355E"/>
    <w:rsid w:val="00400ACB"/>
    <w:rsid w:val="0040208B"/>
    <w:rsid w:val="00403977"/>
    <w:rsid w:val="00407BE3"/>
    <w:rsid w:val="00412255"/>
    <w:rsid w:val="00414CB9"/>
    <w:rsid w:val="00427BEB"/>
    <w:rsid w:val="00432182"/>
    <w:rsid w:val="00434F85"/>
    <w:rsid w:val="00447E20"/>
    <w:rsid w:val="0045053D"/>
    <w:rsid w:val="00460B7B"/>
    <w:rsid w:val="00486BC8"/>
    <w:rsid w:val="004A5F1E"/>
    <w:rsid w:val="004B176A"/>
    <w:rsid w:val="004B5F15"/>
    <w:rsid w:val="004C2C2B"/>
    <w:rsid w:val="004D1DB1"/>
    <w:rsid w:val="004D4A94"/>
    <w:rsid w:val="004D6F84"/>
    <w:rsid w:val="004E472E"/>
    <w:rsid w:val="004F1231"/>
    <w:rsid w:val="004F3028"/>
    <w:rsid w:val="004F7C10"/>
    <w:rsid w:val="00500710"/>
    <w:rsid w:val="00511E03"/>
    <w:rsid w:val="00515381"/>
    <w:rsid w:val="005157EC"/>
    <w:rsid w:val="005176A2"/>
    <w:rsid w:val="0052220E"/>
    <w:rsid w:val="00526DBF"/>
    <w:rsid w:val="00532A6C"/>
    <w:rsid w:val="00533AC6"/>
    <w:rsid w:val="00542662"/>
    <w:rsid w:val="00542A2F"/>
    <w:rsid w:val="0054306C"/>
    <w:rsid w:val="005430A4"/>
    <w:rsid w:val="00547350"/>
    <w:rsid w:val="0054791A"/>
    <w:rsid w:val="005573FC"/>
    <w:rsid w:val="005652F2"/>
    <w:rsid w:val="00575503"/>
    <w:rsid w:val="005763F3"/>
    <w:rsid w:val="0058716A"/>
    <w:rsid w:val="005954ED"/>
    <w:rsid w:val="005A04B1"/>
    <w:rsid w:val="005A4F2D"/>
    <w:rsid w:val="005A6D25"/>
    <w:rsid w:val="005B37F0"/>
    <w:rsid w:val="005C4708"/>
    <w:rsid w:val="005C78CC"/>
    <w:rsid w:val="005D6AA4"/>
    <w:rsid w:val="005E4F15"/>
    <w:rsid w:val="005E66B6"/>
    <w:rsid w:val="005E72B3"/>
    <w:rsid w:val="005F67A1"/>
    <w:rsid w:val="0062119F"/>
    <w:rsid w:val="0062778D"/>
    <w:rsid w:val="00632E4F"/>
    <w:rsid w:val="00634EA3"/>
    <w:rsid w:val="00650740"/>
    <w:rsid w:val="0065126B"/>
    <w:rsid w:val="00654DDD"/>
    <w:rsid w:val="0065615E"/>
    <w:rsid w:val="00663B9D"/>
    <w:rsid w:val="006646C0"/>
    <w:rsid w:val="0067355B"/>
    <w:rsid w:val="006773BC"/>
    <w:rsid w:val="00677521"/>
    <w:rsid w:val="006A4552"/>
    <w:rsid w:val="006A5C92"/>
    <w:rsid w:val="006B17CB"/>
    <w:rsid w:val="006B1E06"/>
    <w:rsid w:val="006B3C88"/>
    <w:rsid w:val="006B4ADA"/>
    <w:rsid w:val="006B6271"/>
    <w:rsid w:val="006C2A59"/>
    <w:rsid w:val="006C2F85"/>
    <w:rsid w:val="006D1988"/>
    <w:rsid w:val="006D1F46"/>
    <w:rsid w:val="006E1BDF"/>
    <w:rsid w:val="006E2166"/>
    <w:rsid w:val="006E62C5"/>
    <w:rsid w:val="006E673E"/>
    <w:rsid w:val="006F3190"/>
    <w:rsid w:val="006F6990"/>
    <w:rsid w:val="00702BAF"/>
    <w:rsid w:val="00705AFA"/>
    <w:rsid w:val="00715FBC"/>
    <w:rsid w:val="00730293"/>
    <w:rsid w:val="00730D22"/>
    <w:rsid w:val="0073480E"/>
    <w:rsid w:val="00735070"/>
    <w:rsid w:val="00741FAA"/>
    <w:rsid w:val="0074394C"/>
    <w:rsid w:val="00752EB2"/>
    <w:rsid w:val="00760CA9"/>
    <w:rsid w:val="00767478"/>
    <w:rsid w:val="00770BC7"/>
    <w:rsid w:val="00773300"/>
    <w:rsid w:val="007813E6"/>
    <w:rsid w:val="00781A15"/>
    <w:rsid w:val="007B38CB"/>
    <w:rsid w:val="007B6649"/>
    <w:rsid w:val="007C05F0"/>
    <w:rsid w:val="007C069D"/>
    <w:rsid w:val="007C2AE7"/>
    <w:rsid w:val="007C2C8E"/>
    <w:rsid w:val="007C42BC"/>
    <w:rsid w:val="007D47C4"/>
    <w:rsid w:val="007D7ABB"/>
    <w:rsid w:val="007E08CB"/>
    <w:rsid w:val="007E3EF6"/>
    <w:rsid w:val="007F15FE"/>
    <w:rsid w:val="007F1C5B"/>
    <w:rsid w:val="007F3347"/>
    <w:rsid w:val="0080430C"/>
    <w:rsid w:val="00807F11"/>
    <w:rsid w:val="008100F8"/>
    <w:rsid w:val="008118FE"/>
    <w:rsid w:val="008135A5"/>
    <w:rsid w:val="00817240"/>
    <w:rsid w:val="00822656"/>
    <w:rsid w:val="00827A56"/>
    <w:rsid w:val="00831AE8"/>
    <w:rsid w:val="00832392"/>
    <w:rsid w:val="00841B7F"/>
    <w:rsid w:val="00844C22"/>
    <w:rsid w:val="00844F14"/>
    <w:rsid w:val="0088206A"/>
    <w:rsid w:val="00882448"/>
    <w:rsid w:val="00885A9F"/>
    <w:rsid w:val="008A1653"/>
    <w:rsid w:val="008A1F4D"/>
    <w:rsid w:val="008A4FE2"/>
    <w:rsid w:val="008A5353"/>
    <w:rsid w:val="008A5B95"/>
    <w:rsid w:val="008B44F1"/>
    <w:rsid w:val="008B72EE"/>
    <w:rsid w:val="008C170E"/>
    <w:rsid w:val="008D496B"/>
    <w:rsid w:val="008D6848"/>
    <w:rsid w:val="008D6928"/>
    <w:rsid w:val="008D6FE3"/>
    <w:rsid w:val="008E0FE3"/>
    <w:rsid w:val="008E34ED"/>
    <w:rsid w:val="008E3B9A"/>
    <w:rsid w:val="008E5D9A"/>
    <w:rsid w:val="008F45A0"/>
    <w:rsid w:val="00906D85"/>
    <w:rsid w:val="00914C4B"/>
    <w:rsid w:val="00920B1D"/>
    <w:rsid w:val="0093113C"/>
    <w:rsid w:val="00933E25"/>
    <w:rsid w:val="009411DE"/>
    <w:rsid w:val="00943046"/>
    <w:rsid w:val="00945B29"/>
    <w:rsid w:val="00951D07"/>
    <w:rsid w:val="0095503D"/>
    <w:rsid w:val="00960807"/>
    <w:rsid w:val="00967869"/>
    <w:rsid w:val="00967D32"/>
    <w:rsid w:val="00970987"/>
    <w:rsid w:val="0097286D"/>
    <w:rsid w:val="00980C82"/>
    <w:rsid w:val="009845D8"/>
    <w:rsid w:val="00985C27"/>
    <w:rsid w:val="00992918"/>
    <w:rsid w:val="00996292"/>
    <w:rsid w:val="009964C9"/>
    <w:rsid w:val="009A4CC7"/>
    <w:rsid w:val="009B61A7"/>
    <w:rsid w:val="009C2625"/>
    <w:rsid w:val="009C3316"/>
    <w:rsid w:val="009C35F4"/>
    <w:rsid w:val="009C76C9"/>
    <w:rsid w:val="009D1C96"/>
    <w:rsid w:val="009D54D4"/>
    <w:rsid w:val="009F19F6"/>
    <w:rsid w:val="009F571B"/>
    <w:rsid w:val="009F7515"/>
    <w:rsid w:val="00A003E8"/>
    <w:rsid w:val="00A03517"/>
    <w:rsid w:val="00A11EF7"/>
    <w:rsid w:val="00A164F8"/>
    <w:rsid w:val="00A178E8"/>
    <w:rsid w:val="00A1798A"/>
    <w:rsid w:val="00A22E1F"/>
    <w:rsid w:val="00A241EB"/>
    <w:rsid w:val="00A2594C"/>
    <w:rsid w:val="00A337D6"/>
    <w:rsid w:val="00A34C67"/>
    <w:rsid w:val="00A45680"/>
    <w:rsid w:val="00A5253C"/>
    <w:rsid w:val="00A56AF2"/>
    <w:rsid w:val="00A607A2"/>
    <w:rsid w:val="00A61C80"/>
    <w:rsid w:val="00A72BEC"/>
    <w:rsid w:val="00A72D4C"/>
    <w:rsid w:val="00A947FE"/>
    <w:rsid w:val="00AA437F"/>
    <w:rsid w:val="00AB0C6E"/>
    <w:rsid w:val="00AC070C"/>
    <w:rsid w:val="00AC1247"/>
    <w:rsid w:val="00AD7393"/>
    <w:rsid w:val="00AD7E94"/>
    <w:rsid w:val="00AE3542"/>
    <w:rsid w:val="00AE4B3E"/>
    <w:rsid w:val="00AE603E"/>
    <w:rsid w:val="00AF0C48"/>
    <w:rsid w:val="00B01201"/>
    <w:rsid w:val="00B14820"/>
    <w:rsid w:val="00B158F1"/>
    <w:rsid w:val="00B32855"/>
    <w:rsid w:val="00B33FF2"/>
    <w:rsid w:val="00B41608"/>
    <w:rsid w:val="00B51F5E"/>
    <w:rsid w:val="00B62AED"/>
    <w:rsid w:val="00B64175"/>
    <w:rsid w:val="00B72EF5"/>
    <w:rsid w:val="00B73816"/>
    <w:rsid w:val="00B74264"/>
    <w:rsid w:val="00B7493B"/>
    <w:rsid w:val="00B83670"/>
    <w:rsid w:val="00B92C1E"/>
    <w:rsid w:val="00B93560"/>
    <w:rsid w:val="00B93999"/>
    <w:rsid w:val="00B96BA7"/>
    <w:rsid w:val="00B97442"/>
    <w:rsid w:val="00BB233A"/>
    <w:rsid w:val="00BC5D06"/>
    <w:rsid w:val="00BD5521"/>
    <w:rsid w:val="00BE1C5D"/>
    <w:rsid w:val="00BE3620"/>
    <w:rsid w:val="00BE7530"/>
    <w:rsid w:val="00BE7A65"/>
    <w:rsid w:val="00BE7E41"/>
    <w:rsid w:val="00BF6692"/>
    <w:rsid w:val="00C00A88"/>
    <w:rsid w:val="00C11F5C"/>
    <w:rsid w:val="00C151F3"/>
    <w:rsid w:val="00C15439"/>
    <w:rsid w:val="00C20F5E"/>
    <w:rsid w:val="00C22B6A"/>
    <w:rsid w:val="00C2305A"/>
    <w:rsid w:val="00C267F9"/>
    <w:rsid w:val="00C27EB4"/>
    <w:rsid w:val="00C35AAE"/>
    <w:rsid w:val="00C42C92"/>
    <w:rsid w:val="00C5177A"/>
    <w:rsid w:val="00C55D45"/>
    <w:rsid w:val="00C600D0"/>
    <w:rsid w:val="00C636DD"/>
    <w:rsid w:val="00C768EF"/>
    <w:rsid w:val="00C8299F"/>
    <w:rsid w:val="00C91E7F"/>
    <w:rsid w:val="00C9305B"/>
    <w:rsid w:val="00CA166F"/>
    <w:rsid w:val="00CA5CC5"/>
    <w:rsid w:val="00CB52F4"/>
    <w:rsid w:val="00CD0DA4"/>
    <w:rsid w:val="00CD1EA7"/>
    <w:rsid w:val="00CD2625"/>
    <w:rsid w:val="00CE06A7"/>
    <w:rsid w:val="00CE25D5"/>
    <w:rsid w:val="00CE5B53"/>
    <w:rsid w:val="00D03456"/>
    <w:rsid w:val="00D07B3F"/>
    <w:rsid w:val="00D10CC1"/>
    <w:rsid w:val="00D11A11"/>
    <w:rsid w:val="00D123BE"/>
    <w:rsid w:val="00D14724"/>
    <w:rsid w:val="00D15D72"/>
    <w:rsid w:val="00D16C8E"/>
    <w:rsid w:val="00D20113"/>
    <w:rsid w:val="00D32DB9"/>
    <w:rsid w:val="00D361FD"/>
    <w:rsid w:val="00D434B9"/>
    <w:rsid w:val="00D47785"/>
    <w:rsid w:val="00D62AAC"/>
    <w:rsid w:val="00D648BD"/>
    <w:rsid w:val="00D80226"/>
    <w:rsid w:val="00D8096C"/>
    <w:rsid w:val="00D83251"/>
    <w:rsid w:val="00D90396"/>
    <w:rsid w:val="00DB0346"/>
    <w:rsid w:val="00DB1282"/>
    <w:rsid w:val="00DB4F47"/>
    <w:rsid w:val="00DB4F98"/>
    <w:rsid w:val="00DB53F8"/>
    <w:rsid w:val="00DB591C"/>
    <w:rsid w:val="00DD5B34"/>
    <w:rsid w:val="00DE09A8"/>
    <w:rsid w:val="00DF605D"/>
    <w:rsid w:val="00E1152D"/>
    <w:rsid w:val="00E13168"/>
    <w:rsid w:val="00E20402"/>
    <w:rsid w:val="00E3116E"/>
    <w:rsid w:val="00E31DB3"/>
    <w:rsid w:val="00E3237D"/>
    <w:rsid w:val="00E330FF"/>
    <w:rsid w:val="00E34B29"/>
    <w:rsid w:val="00E357A3"/>
    <w:rsid w:val="00E3621C"/>
    <w:rsid w:val="00E42F12"/>
    <w:rsid w:val="00E521BE"/>
    <w:rsid w:val="00E60487"/>
    <w:rsid w:val="00E61928"/>
    <w:rsid w:val="00E64379"/>
    <w:rsid w:val="00E660DC"/>
    <w:rsid w:val="00E75875"/>
    <w:rsid w:val="00E825CA"/>
    <w:rsid w:val="00E92865"/>
    <w:rsid w:val="00E96F0C"/>
    <w:rsid w:val="00EA4394"/>
    <w:rsid w:val="00EA5C56"/>
    <w:rsid w:val="00EA6685"/>
    <w:rsid w:val="00EB5D8E"/>
    <w:rsid w:val="00ED3DCE"/>
    <w:rsid w:val="00ED5BF8"/>
    <w:rsid w:val="00ED7C66"/>
    <w:rsid w:val="00EE421B"/>
    <w:rsid w:val="00EE5969"/>
    <w:rsid w:val="00EE74C6"/>
    <w:rsid w:val="00EF223C"/>
    <w:rsid w:val="00F1138E"/>
    <w:rsid w:val="00F25B52"/>
    <w:rsid w:val="00F26039"/>
    <w:rsid w:val="00F32973"/>
    <w:rsid w:val="00F34C11"/>
    <w:rsid w:val="00F368CB"/>
    <w:rsid w:val="00F4368A"/>
    <w:rsid w:val="00F44EB7"/>
    <w:rsid w:val="00F50BB6"/>
    <w:rsid w:val="00F51B85"/>
    <w:rsid w:val="00F62446"/>
    <w:rsid w:val="00F65C40"/>
    <w:rsid w:val="00F65E80"/>
    <w:rsid w:val="00F66BE4"/>
    <w:rsid w:val="00F74C88"/>
    <w:rsid w:val="00F84BAF"/>
    <w:rsid w:val="00F90111"/>
    <w:rsid w:val="00F93080"/>
    <w:rsid w:val="00FA50A3"/>
    <w:rsid w:val="00FA57A0"/>
    <w:rsid w:val="00FA5940"/>
    <w:rsid w:val="00FA6C23"/>
    <w:rsid w:val="00FA7033"/>
    <w:rsid w:val="00FB019B"/>
    <w:rsid w:val="00FB0FAD"/>
    <w:rsid w:val="00FB1E56"/>
    <w:rsid w:val="00FB2DD5"/>
    <w:rsid w:val="00FB44D6"/>
    <w:rsid w:val="00FB4571"/>
    <w:rsid w:val="00FE01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D0"/>
    <w:pPr>
      <w:tabs>
        <w:tab w:val="center" w:pos="4153"/>
        <w:tab w:val="right" w:pos="8306"/>
      </w:tabs>
    </w:pPr>
  </w:style>
  <w:style w:type="character" w:styleId="PageNumber">
    <w:name w:val="page number"/>
    <w:basedOn w:val="DefaultParagraphFont"/>
    <w:rsid w:val="00C600D0"/>
  </w:style>
  <w:style w:type="paragraph" w:customStyle="1" w:styleId="naisf">
    <w:name w:val="naisf"/>
    <w:basedOn w:val="Normal"/>
    <w:rsid w:val="00C27EB4"/>
    <w:pPr>
      <w:spacing w:before="75" w:after="75"/>
      <w:ind w:firstLine="375"/>
      <w:jc w:val="both"/>
    </w:pPr>
  </w:style>
  <w:style w:type="character" w:styleId="Hyperlink">
    <w:name w:val="Hyperlink"/>
    <w:basedOn w:val="DefaultParagraphFont"/>
    <w:rsid w:val="00B93999"/>
    <w:rPr>
      <w:color w:val="0000FF"/>
      <w:u w:val="single"/>
    </w:rPr>
  </w:style>
  <w:style w:type="paragraph" w:styleId="BalloonText">
    <w:name w:val="Balloon Text"/>
    <w:basedOn w:val="Normal"/>
    <w:semiHidden/>
    <w:rsid w:val="00906D85"/>
    <w:rPr>
      <w:rFonts w:ascii="Tahoma" w:hAnsi="Tahoma" w:cs="Tahoma"/>
      <w:sz w:val="16"/>
      <w:szCs w:val="16"/>
    </w:rPr>
  </w:style>
  <w:style w:type="character" w:styleId="CommentReference">
    <w:name w:val="annotation reference"/>
    <w:basedOn w:val="DefaultParagraphFont"/>
    <w:semiHidden/>
    <w:rsid w:val="00906D85"/>
    <w:rPr>
      <w:sz w:val="16"/>
      <w:szCs w:val="16"/>
    </w:rPr>
  </w:style>
  <w:style w:type="paragraph" w:styleId="CommentText">
    <w:name w:val="annotation text"/>
    <w:basedOn w:val="Normal"/>
    <w:semiHidden/>
    <w:rsid w:val="00906D85"/>
    <w:rPr>
      <w:sz w:val="20"/>
      <w:szCs w:val="20"/>
    </w:rPr>
  </w:style>
  <w:style w:type="paragraph" w:styleId="CommentSubject">
    <w:name w:val="annotation subject"/>
    <w:basedOn w:val="CommentText"/>
    <w:next w:val="CommentText"/>
    <w:semiHidden/>
    <w:rsid w:val="00906D85"/>
    <w:rPr>
      <w:b/>
      <w:bCs/>
    </w:rPr>
  </w:style>
  <w:style w:type="paragraph" w:styleId="Footer">
    <w:name w:val="footer"/>
    <w:basedOn w:val="Normal"/>
    <w:rsid w:val="00020233"/>
    <w:pPr>
      <w:tabs>
        <w:tab w:val="center" w:pos="4153"/>
        <w:tab w:val="right" w:pos="8306"/>
      </w:tabs>
    </w:pPr>
  </w:style>
  <w:style w:type="paragraph" w:customStyle="1" w:styleId="naispant">
    <w:name w:val="naispant"/>
    <w:basedOn w:val="Normal"/>
    <w:rsid w:val="00B33FF2"/>
    <w:pPr>
      <w:spacing w:before="75" w:after="75"/>
      <w:ind w:left="375" w:firstLine="375"/>
      <w:jc w:val="both"/>
    </w:pPr>
    <w:rPr>
      <w:b/>
      <w:bCs/>
    </w:rPr>
  </w:style>
  <w:style w:type="paragraph" w:customStyle="1" w:styleId="naiskr">
    <w:name w:val="naiskr"/>
    <w:basedOn w:val="Normal"/>
    <w:rsid w:val="00B33FF2"/>
    <w:pPr>
      <w:spacing w:before="75" w:after="75"/>
    </w:pPr>
  </w:style>
  <w:style w:type="table" w:styleId="TableGrid">
    <w:name w:val="Table Grid"/>
    <w:basedOn w:val="TableNormal"/>
    <w:rsid w:val="00B3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33FF2"/>
    <w:pPr>
      <w:ind w:firstLine="720"/>
      <w:jc w:val="both"/>
    </w:pPr>
    <w:rPr>
      <w:lang w:eastAsia="en-US"/>
    </w:rPr>
  </w:style>
  <w:style w:type="character" w:customStyle="1" w:styleId="BodyTextIndentChar">
    <w:name w:val="Body Text Indent Char"/>
    <w:basedOn w:val="DefaultParagraphFont"/>
    <w:link w:val="BodyTextIndent"/>
    <w:rsid w:val="00B33FF2"/>
    <w:rPr>
      <w:sz w:val="24"/>
      <w:szCs w:val="24"/>
      <w:lang w:val="lv-LV" w:eastAsia="en-US" w:bidi="ar-SA"/>
    </w:rPr>
  </w:style>
  <w:style w:type="paragraph" w:customStyle="1" w:styleId="CharCharCharChar">
    <w:name w:val="Char Char Char Char"/>
    <w:basedOn w:val="Normal"/>
    <w:rsid w:val="00B33FF2"/>
    <w:pPr>
      <w:spacing w:before="40"/>
    </w:pPr>
    <w:rPr>
      <w:lang w:val="pl-PL" w:eastAsia="pl-PL"/>
    </w:rPr>
  </w:style>
  <w:style w:type="character" w:styleId="Strong">
    <w:name w:val="Strong"/>
    <w:basedOn w:val="DefaultParagraphFont"/>
    <w:qFormat/>
    <w:rsid w:val="00B33FF2"/>
    <w:rPr>
      <w:b/>
      <w:bCs/>
    </w:rPr>
  </w:style>
  <w:style w:type="character" w:customStyle="1" w:styleId="HeaderChar">
    <w:name w:val="Header Char"/>
    <w:basedOn w:val="DefaultParagraphFont"/>
    <w:link w:val="Header"/>
    <w:rsid w:val="003A239A"/>
    <w:rPr>
      <w:sz w:val="24"/>
      <w:szCs w:val="24"/>
      <w:lang w:val="lv-LV" w:eastAsia="lv-LV" w:bidi="ar-SA"/>
    </w:rPr>
  </w:style>
</w:styles>
</file>

<file path=word/webSettings.xml><?xml version="1.0" encoding="utf-8"?>
<w:webSettings xmlns:r="http://schemas.openxmlformats.org/officeDocument/2006/relationships" xmlns:w="http://schemas.openxmlformats.org/wordprocessingml/2006/main">
  <w:divs>
    <w:div w:id="281233457">
      <w:bodyDiv w:val="1"/>
      <w:marLeft w:val="0"/>
      <w:marRight w:val="0"/>
      <w:marTop w:val="0"/>
      <w:marBottom w:val="0"/>
      <w:divBdr>
        <w:top w:val="none" w:sz="0" w:space="0" w:color="auto"/>
        <w:left w:val="none" w:sz="0" w:space="0" w:color="auto"/>
        <w:bottom w:val="none" w:sz="0" w:space="0" w:color="auto"/>
        <w:right w:val="none" w:sz="0" w:space="0" w:color="auto"/>
      </w:divBdr>
    </w:div>
    <w:div w:id="809324801">
      <w:bodyDiv w:val="1"/>
      <w:marLeft w:val="0"/>
      <w:marRight w:val="0"/>
      <w:marTop w:val="0"/>
      <w:marBottom w:val="0"/>
      <w:divBdr>
        <w:top w:val="none" w:sz="0" w:space="0" w:color="auto"/>
        <w:left w:val="none" w:sz="0" w:space="0" w:color="auto"/>
        <w:bottom w:val="none" w:sz="0" w:space="0" w:color="auto"/>
        <w:right w:val="none" w:sz="0" w:space="0" w:color="auto"/>
      </w:divBdr>
    </w:div>
    <w:div w:id="1107191507">
      <w:bodyDiv w:val="1"/>
      <w:marLeft w:val="0"/>
      <w:marRight w:val="0"/>
      <w:marTop w:val="0"/>
      <w:marBottom w:val="0"/>
      <w:divBdr>
        <w:top w:val="none" w:sz="0" w:space="0" w:color="auto"/>
        <w:left w:val="none" w:sz="0" w:space="0" w:color="auto"/>
        <w:bottom w:val="none" w:sz="0" w:space="0" w:color="auto"/>
        <w:right w:val="none" w:sz="0" w:space="0" w:color="auto"/>
      </w:divBdr>
    </w:div>
    <w:div w:id="20218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uss.treiguts@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CE76-072A-4C80-B42E-684A25ED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1373</Words>
  <Characters>10522</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Personu apliecinošu dokumentu informācijas sistēmas noteikumi</vt:lpstr>
    </vt:vector>
  </TitlesOfParts>
  <Manager>IeM</Manager>
  <Company>PMLP</Company>
  <LinksUpToDate>false</LinksUpToDate>
  <CharactersWithSpaces>11872</CharactersWithSpaces>
  <SharedDoc>false</SharedDoc>
  <HLinks>
    <vt:vector size="12" baseType="variant">
      <vt:variant>
        <vt:i4>4063252</vt:i4>
      </vt:variant>
      <vt:variant>
        <vt:i4>3</vt:i4>
      </vt:variant>
      <vt:variant>
        <vt:i4>0</vt:i4>
      </vt:variant>
      <vt:variant>
        <vt:i4>5</vt:i4>
      </vt:variant>
      <vt:variant>
        <vt:lpwstr>mailto:Dzintra.Peneze@pmlp.gov.lv</vt:lpwstr>
      </vt:variant>
      <vt:variant>
        <vt:lpwstr/>
      </vt:variant>
      <vt:variant>
        <vt:i4>2686976</vt:i4>
      </vt:variant>
      <vt:variant>
        <vt:i4>0</vt:i4>
      </vt:variant>
      <vt:variant>
        <vt:i4>0</vt:i4>
      </vt:variant>
      <vt:variant>
        <vt:i4>5</vt:i4>
      </vt:variant>
      <vt:variant>
        <vt:lpwstr>mailto:inguss.treiguts@pmlp.gov.lv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 apliecinošu dokumentu informācijas sistēmas noteikumi</dc:title>
  <dc:subject>anotācija</dc:subject>
  <dc:creator>Dzintra Peneze</dc:creator>
  <cp:keywords/>
  <dc:description>inguss.treiguts@pmlp.gov.lv
67219556</dc:description>
  <cp:lastModifiedBy>Dzintra Peneze</cp:lastModifiedBy>
  <cp:revision>5</cp:revision>
  <cp:lastPrinted>2013-06-19T07:53:00Z</cp:lastPrinted>
  <dcterms:created xsi:type="dcterms:W3CDTF">2013-06-19T07:49:00Z</dcterms:created>
  <dcterms:modified xsi:type="dcterms:W3CDTF">2013-06-19T07:54:00Z</dcterms:modified>
</cp:coreProperties>
</file>