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6F" w:rsidRDefault="00A44F2E" w:rsidP="003B7D70">
      <w:pPr>
        <w:pStyle w:val="BodyText"/>
        <w:spacing w:after="0"/>
        <w:ind w:right="-1"/>
        <w:jc w:val="center"/>
        <w:rPr>
          <w:b/>
          <w:bCs/>
        </w:rPr>
      </w:pPr>
      <w:r w:rsidRPr="00014C6F">
        <w:rPr>
          <w:b/>
          <w:bCs/>
        </w:rPr>
        <w:t xml:space="preserve">Ministru kabineta rīkojuma projekta „Par </w:t>
      </w:r>
      <w:r w:rsidR="00944982" w:rsidRPr="00014C6F">
        <w:rPr>
          <w:b/>
          <w:bCs/>
        </w:rPr>
        <w:t>Izg</w:t>
      </w:r>
      <w:r w:rsidR="00014C6F">
        <w:rPr>
          <w:b/>
          <w:bCs/>
        </w:rPr>
        <w:t>lītības un zinātnes ministrijas</w:t>
      </w:r>
    </w:p>
    <w:p w:rsidR="00944982" w:rsidRPr="00014C6F" w:rsidRDefault="00944982" w:rsidP="003B7D70">
      <w:pPr>
        <w:pStyle w:val="BodyText"/>
        <w:spacing w:after="0"/>
        <w:ind w:right="-1"/>
        <w:jc w:val="center"/>
        <w:rPr>
          <w:b/>
          <w:bCs/>
        </w:rPr>
      </w:pPr>
      <w:r w:rsidRPr="00014C6F">
        <w:rPr>
          <w:b/>
          <w:bCs/>
        </w:rPr>
        <w:t xml:space="preserve">valdījumā esošo </w:t>
      </w:r>
      <w:r w:rsidR="00DA6878" w:rsidRPr="00014C6F">
        <w:rPr>
          <w:b/>
          <w:bCs/>
        </w:rPr>
        <w:t xml:space="preserve">valsts </w:t>
      </w:r>
      <w:r w:rsidR="00811233" w:rsidRPr="00014C6F">
        <w:rPr>
          <w:b/>
          <w:bCs/>
        </w:rPr>
        <w:t>nekustam</w:t>
      </w:r>
      <w:r w:rsidR="000720CB" w:rsidRPr="00014C6F">
        <w:rPr>
          <w:b/>
          <w:bCs/>
        </w:rPr>
        <w:t>o</w:t>
      </w:r>
      <w:r w:rsidR="00811233" w:rsidRPr="00014C6F">
        <w:rPr>
          <w:b/>
          <w:bCs/>
        </w:rPr>
        <w:t xml:space="preserve"> īpašum</w:t>
      </w:r>
      <w:r w:rsidR="000720CB" w:rsidRPr="00014C6F">
        <w:rPr>
          <w:b/>
          <w:bCs/>
        </w:rPr>
        <w:t>u</w:t>
      </w:r>
      <w:r w:rsidR="00834BDD" w:rsidRPr="00014C6F">
        <w:rPr>
          <w:b/>
          <w:bCs/>
        </w:rPr>
        <w:t xml:space="preserve"> </w:t>
      </w:r>
      <w:r w:rsidRPr="00014C6F">
        <w:rPr>
          <w:b/>
          <w:bCs/>
        </w:rPr>
        <w:t>nodošanu</w:t>
      </w:r>
    </w:p>
    <w:p w:rsidR="0048075B" w:rsidRPr="00014C6F" w:rsidRDefault="000720CB" w:rsidP="003B7D70">
      <w:pPr>
        <w:pStyle w:val="BodyText"/>
        <w:spacing w:after="0"/>
        <w:ind w:right="-1"/>
        <w:jc w:val="center"/>
        <w:rPr>
          <w:b/>
        </w:rPr>
      </w:pPr>
      <w:r w:rsidRPr="00014C6F">
        <w:rPr>
          <w:b/>
          <w:bCs/>
        </w:rPr>
        <w:t>Finanšu ministrijas valdījumā</w:t>
      </w:r>
      <w:r w:rsidR="00A44F2E" w:rsidRPr="00014C6F">
        <w:rPr>
          <w:b/>
          <w:bCs/>
        </w:rPr>
        <w:t>”</w:t>
      </w:r>
      <w:r w:rsidR="002B5224" w:rsidRPr="00014C6F">
        <w:rPr>
          <w:b/>
          <w:bCs/>
        </w:rPr>
        <w:t xml:space="preserve"> </w:t>
      </w:r>
      <w:r w:rsidR="00A44F2E" w:rsidRPr="00014C6F">
        <w:rPr>
          <w:b/>
        </w:rPr>
        <w:t>sākotnējā</w:t>
      </w:r>
      <w:r w:rsidR="005B4307" w:rsidRPr="00014C6F">
        <w:rPr>
          <w:b/>
        </w:rPr>
        <w:t>s ietekmes</w:t>
      </w:r>
    </w:p>
    <w:p w:rsidR="00A44F2E" w:rsidRPr="00014C6F" w:rsidRDefault="005B4307" w:rsidP="003B7D70">
      <w:pPr>
        <w:pStyle w:val="BodyText"/>
        <w:spacing w:after="0"/>
        <w:ind w:right="-1"/>
        <w:jc w:val="center"/>
        <w:rPr>
          <w:b/>
          <w:bCs/>
        </w:rPr>
      </w:pPr>
      <w:r w:rsidRPr="00014C6F">
        <w:rPr>
          <w:b/>
        </w:rPr>
        <w:t>novērtējuma</w:t>
      </w:r>
      <w:r w:rsidR="000720CB" w:rsidRPr="00014C6F">
        <w:rPr>
          <w:b/>
          <w:bCs/>
        </w:rPr>
        <w:t xml:space="preserve"> </w:t>
      </w:r>
      <w:r w:rsidR="002B5224" w:rsidRPr="00014C6F">
        <w:rPr>
          <w:b/>
        </w:rPr>
        <w:t xml:space="preserve">ziņojums </w:t>
      </w:r>
      <w:r w:rsidR="00A44F2E" w:rsidRPr="00014C6F">
        <w:rPr>
          <w:b/>
        </w:rPr>
        <w:t>(anotācija)</w:t>
      </w:r>
    </w:p>
    <w:p w:rsidR="00A44F2E" w:rsidRPr="00014C6F" w:rsidRDefault="00A44F2E" w:rsidP="003B7D70">
      <w:pPr>
        <w:spacing w:after="0" w:line="240" w:lineRule="auto"/>
        <w:ind w:right="-1"/>
        <w:jc w:val="center"/>
        <w:rPr>
          <w:rFonts w:ascii="Times New Roman" w:eastAsia="Times New Roman" w:hAnsi="Times New Roman" w:cs="Times New Roman"/>
          <w:b/>
          <w:sz w:val="24"/>
          <w:szCs w:val="24"/>
          <w:lang w:eastAsia="lv-LV"/>
        </w:rPr>
      </w:pPr>
    </w:p>
    <w:tbl>
      <w:tblPr>
        <w:tblW w:w="4992" w:type="pct"/>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533"/>
        <w:gridCol w:w="1735"/>
        <w:gridCol w:w="6804"/>
      </w:tblGrid>
      <w:tr w:rsidR="00A44F2E" w:rsidRPr="00014C6F" w:rsidTr="00CD40E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014C6F" w:rsidRDefault="00A44F2E" w:rsidP="003B7D70">
            <w:pPr>
              <w:spacing w:after="0" w:line="240" w:lineRule="auto"/>
              <w:jc w:val="center"/>
              <w:rPr>
                <w:rFonts w:ascii="Times New Roman" w:eastAsia="Times New Roman" w:hAnsi="Times New Roman" w:cs="Times New Roman"/>
                <w:b/>
                <w:bCs/>
                <w:sz w:val="24"/>
                <w:szCs w:val="24"/>
                <w:lang w:eastAsia="lv-LV"/>
              </w:rPr>
            </w:pPr>
            <w:r w:rsidRPr="00014C6F">
              <w:rPr>
                <w:rFonts w:ascii="Times New Roman" w:eastAsia="Times New Roman" w:hAnsi="Times New Roman" w:cs="Times New Roman"/>
                <w:b/>
                <w:bCs/>
                <w:sz w:val="24"/>
                <w:szCs w:val="24"/>
                <w:lang w:eastAsia="lv-LV"/>
              </w:rPr>
              <w:t>I. Tiesību akta projekta izstrādes nepieciešamība</w:t>
            </w:r>
          </w:p>
        </w:tc>
      </w:tr>
      <w:tr w:rsidR="00A44F2E" w:rsidRPr="00014C6F" w:rsidTr="00CD40E6">
        <w:tc>
          <w:tcPr>
            <w:tcW w:w="294"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right="156" w:firstLine="150"/>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1.</w:t>
            </w:r>
          </w:p>
        </w:tc>
        <w:tc>
          <w:tcPr>
            <w:tcW w:w="956"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41" w:right="156"/>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Pamatojums</w:t>
            </w:r>
          </w:p>
        </w:tc>
        <w:tc>
          <w:tcPr>
            <w:tcW w:w="3750" w:type="pct"/>
            <w:tcBorders>
              <w:top w:val="outset" w:sz="6" w:space="0" w:color="000000"/>
              <w:left w:val="outset" w:sz="6" w:space="0" w:color="000000"/>
              <w:bottom w:val="outset" w:sz="6" w:space="0" w:color="000000"/>
              <w:right w:val="outset" w:sz="6" w:space="0" w:color="000000"/>
            </w:tcBorders>
            <w:hideMark/>
          </w:tcPr>
          <w:p w:rsidR="00591B70" w:rsidRPr="00014C6F" w:rsidRDefault="00AD7DBE" w:rsidP="00503AAC">
            <w:pPr>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Saskaņā ar Ministru kabineta 2006.gada 9.maija rīkojuma Nr.319 „Par Valsts nekustamā īpašuma vienotas pārvaldīšanas un apsaimniekošanas koncepciju” 8.3.3.apakšpunktu valsts nekustamos īpašumus, k</w:t>
            </w:r>
            <w:r w:rsidR="00E62199" w:rsidRPr="00014C6F">
              <w:rPr>
                <w:rFonts w:ascii="Times New Roman" w:hAnsi="Times New Roman" w:cs="Times New Roman"/>
                <w:sz w:val="24"/>
                <w:szCs w:val="24"/>
              </w:rPr>
              <w:t>as</w:t>
            </w:r>
            <w:r w:rsidRPr="00014C6F">
              <w:rPr>
                <w:rFonts w:ascii="Times New Roman" w:hAnsi="Times New Roman" w:cs="Times New Roman"/>
                <w:sz w:val="24"/>
                <w:szCs w:val="24"/>
              </w:rPr>
              <w:t xml:space="preserve"> netiek izmantoti izglītības un zinātnes funkciju nodrošināšanai, jānodod Finanšu ministrijas valdījumā un valsts akciju sabiedrības „Valsts nekustamie īpašumi” pārvaldīšanā.</w:t>
            </w:r>
          </w:p>
          <w:p w:rsidR="00A258F1" w:rsidRPr="00014C6F" w:rsidRDefault="00A258F1" w:rsidP="00503AAC">
            <w:pPr>
              <w:tabs>
                <w:tab w:val="left" w:pos="5436"/>
              </w:tabs>
              <w:spacing w:after="0" w:line="240" w:lineRule="auto"/>
              <w:ind w:left="62" w:right="141" w:firstLine="425"/>
              <w:jc w:val="both"/>
              <w:rPr>
                <w:rFonts w:ascii="Times New Roman" w:hAnsi="Times New Roman" w:cs="Times New Roman"/>
                <w:sz w:val="24"/>
                <w:szCs w:val="24"/>
              </w:rPr>
            </w:pPr>
            <w:r w:rsidRPr="00014C6F">
              <w:rPr>
                <w:rFonts w:ascii="Times New Roman" w:eastAsia="Times New Roman" w:hAnsi="Times New Roman" w:cs="Times New Roman"/>
                <w:sz w:val="24"/>
                <w:szCs w:val="24"/>
                <w:lang w:eastAsia="lv-LV"/>
              </w:rPr>
              <w:t>Izglītības un zinātnes ministrija (turpmāk – ministrija) un tās padotībā esošās iestādes</w:t>
            </w:r>
            <w:r w:rsidR="00837543" w:rsidRPr="00014C6F">
              <w:rPr>
                <w:rFonts w:ascii="Times New Roman" w:eastAsia="Times New Roman" w:hAnsi="Times New Roman" w:cs="Times New Roman"/>
                <w:sz w:val="24"/>
                <w:szCs w:val="24"/>
                <w:lang w:eastAsia="lv-LV"/>
              </w:rPr>
              <w:t xml:space="preserve">, izvērtējot </w:t>
            </w:r>
            <w:r w:rsidRPr="00014C6F">
              <w:rPr>
                <w:rFonts w:ascii="Times New Roman" w:eastAsia="Times New Roman" w:hAnsi="Times New Roman" w:cs="Times New Roman"/>
                <w:sz w:val="24"/>
                <w:szCs w:val="24"/>
                <w:lang w:eastAsia="lv-LV"/>
              </w:rPr>
              <w:t>to pārvaldīšanā esošo</w:t>
            </w:r>
            <w:r w:rsidR="009A2C9C" w:rsidRPr="00014C6F">
              <w:rPr>
                <w:rFonts w:ascii="Times New Roman" w:eastAsia="Times New Roman" w:hAnsi="Times New Roman" w:cs="Times New Roman"/>
                <w:sz w:val="24"/>
                <w:szCs w:val="24"/>
                <w:lang w:eastAsia="lv-LV"/>
              </w:rPr>
              <w:t xml:space="preserve"> valsts </w:t>
            </w:r>
            <w:r w:rsidRPr="00014C6F">
              <w:rPr>
                <w:rFonts w:ascii="Times New Roman" w:eastAsia="Times New Roman" w:hAnsi="Times New Roman" w:cs="Times New Roman"/>
                <w:sz w:val="24"/>
                <w:szCs w:val="24"/>
                <w:lang w:eastAsia="lv-LV"/>
              </w:rPr>
              <w:t>nekustamo īpašumu nepieciešamību to funkciju nodrošināšanai</w:t>
            </w:r>
            <w:r w:rsidR="00837543" w:rsidRPr="00014C6F">
              <w:rPr>
                <w:rFonts w:ascii="Times New Roman" w:eastAsia="Times New Roman" w:hAnsi="Times New Roman" w:cs="Times New Roman"/>
                <w:sz w:val="24"/>
                <w:szCs w:val="24"/>
                <w:lang w:eastAsia="lv-LV"/>
              </w:rPr>
              <w:t>, ir apzināju</w:t>
            </w:r>
            <w:r w:rsidR="001B5505" w:rsidRPr="00014C6F">
              <w:rPr>
                <w:rFonts w:ascii="Times New Roman" w:eastAsia="Times New Roman" w:hAnsi="Times New Roman" w:cs="Times New Roman"/>
                <w:sz w:val="24"/>
                <w:szCs w:val="24"/>
                <w:lang w:eastAsia="lv-LV"/>
              </w:rPr>
              <w:t>šas</w:t>
            </w:r>
            <w:r w:rsidR="00837543" w:rsidRPr="00014C6F">
              <w:rPr>
                <w:rFonts w:ascii="Times New Roman" w:eastAsia="Times New Roman" w:hAnsi="Times New Roman" w:cs="Times New Roman"/>
                <w:sz w:val="24"/>
                <w:szCs w:val="24"/>
                <w:lang w:eastAsia="lv-LV"/>
              </w:rPr>
              <w:t xml:space="preserve"> </w:t>
            </w:r>
            <w:r w:rsidR="009A2C9C" w:rsidRPr="00014C6F">
              <w:rPr>
                <w:rFonts w:ascii="Times New Roman" w:eastAsia="Times New Roman" w:hAnsi="Times New Roman" w:cs="Times New Roman"/>
                <w:sz w:val="24"/>
                <w:szCs w:val="24"/>
                <w:lang w:eastAsia="lv-LV"/>
              </w:rPr>
              <w:t xml:space="preserve">valsts </w:t>
            </w:r>
            <w:r w:rsidR="00837543" w:rsidRPr="00014C6F">
              <w:rPr>
                <w:rFonts w:ascii="Times New Roman" w:eastAsia="Times New Roman" w:hAnsi="Times New Roman" w:cs="Times New Roman"/>
                <w:sz w:val="24"/>
                <w:szCs w:val="24"/>
                <w:lang w:eastAsia="lv-LV"/>
              </w:rPr>
              <w:t>nekustamo</w:t>
            </w:r>
            <w:r w:rsidR="009A2C9C" w:rsidRPr="00014C6F">
              <w:rPr>
                <w:rFonts w:ascii="Times New Roman" w:eastAsia="Times New Roman" w:hAnsi="Times New Roman" w:cs="Times New Roman"/>
                <w:sz w:val="24"/>
                <w:szCs w:val="24"/>
                <w:lang w:eastAsia="lv-LV"/>
              </w:rPr>
              <w:t>s</w:t>
            </w:r>
            <w:r w:rsidR="00837543" w:rsidRPr="00014C6F">
              <w:rPr>
                <w:rFonts w:ascii="Times New Roman" w:eastAsia="Times New Roman" w:hAnsi="Times New Roman" w:cs="Times New Roman"/>
                <w:sz w:val="24"/>
                <w:szCs w:val="24"/>
                <w:lang w:eastAsia="lv-LV"/>
              </w:rPr>
              <w:t xml:space="preserve"> īpašumu</w:t>
            </w:r>
            <w:r w:rsidR="009A2C9C" w:rsidRPr="00014C6F">
              <w:rPr>
                <w:rFonts w:ascii="Times New Roman" w:eastAsia="Times New Roman" w:hAnsi="Times New Roman" w:cs="Times New Roman"/>
                <w:sz w:val="24"/>
                <w:szCs w:val="24"/>
                <w:lang w:eastAsia="lv-LV"/>
              </w:rPr>
              <w:t>s</w:t>
            </w:r>
            <w:r w:rsidR="00837543" w:rsidRPr="00014C6F">
              <w:rPr>
                <w:rFonts w:ascii="Times New Roman" w:eastAsia="Times New Roman" w:hAnsi="Times New Roman" w:cs="Times New Roman"/>
                <w:sz w:val="24"/>
                <w:szCs w:val="24"/>
                <w:lang w:eastAsia="lv-LV"/>
              </w:rPr>
              <w:t xml:space="preserve">, kas netiek izmantoti ministrijas vai tās padotībā esošo iestāžu funkciju nodrošināšanā un kas atbilstoši  </w:t>
            </w:r>
            <w:r w:rsidR="00837543" w:rsidRPr="00014C6F">
              <w:rPr>
                <w:rFonts w:ascii="Times New Roman" w:hAnsi="Times New Roman" w:cs="Times New Roman"/>
                <w:sz w:val="24"/>
                <w:szCs w:val="24"/>
              </w:rPr>
              <w:t>Ministru kabineta 2006.gada 9.maija rīkojuma Nr.319 „Par Valsts nekustamā īpašuma vienotas pārvaldīšanas un apsaimniekošanas koncepciju” 8.3.3.apakšpunktam ir nododami Finanšu ministrijas valdījumā un valsts akciju sabiedrības „Valsts nekustamie īpašumi” pārvaldīšanā.</w:t>
            </w:r>
          </w:p>
        </w:tc>
      </w:tr>
      <w:tr w:rsidR="00A44F2E" w:rsidRPr="00014C6F" w:rsidTr="00CD40E6">
        <w:tc>
          <w:tcPr>
            <w:tcW w:w="294"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left="150" w:right="156"/>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2.</w:t>
            </w:r>
          </w:p>
        </w:tc>
        <w:tc>
          <w:tcPr>
            <w:tcW w:w="956"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50" w:right="156"/>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Pašreizējā situācija un problēmas</w:t>
            </w:r>
          </w:p>
          <w:p w:rsidR="00A44F2E" w:rsidRPr="00014C6F" w:rsidRDefault="00A44F2E" w:rsidP="003B7D70">
            <w:pPr>
              <w:spacing w:after="0" w:line="240" w:lineRule="auto"/>
              <w:ind w:left="150" w:right="156"/>
              <w:rPr>
                <w:rFonts w:ascii="Times New Roman" w:eastAsia="Times New Roman" w:hAnsi="Times New Roman" w:cs="Times New Roman"/>
                <w:sz w:val="24"/>
                <w:szCs w:val="24"/>
                <w:lang w:eastAsia="lv-LV"/>
              </w:rPr>
            </w:pPr>
          </w:p>
        </w:tc>
        <w:tc>
          <w:tcPr>
            <w:tcW w:w="3750" w:type="pct"/>
            <w:tcBorders>
              <w:top w:val="outset" w:sz="6" w:space="0" w:color="000000"/>
              <w:left w:val="outset" w:sz="6" w:space="0" w:color="000000"/>
              <w:bottom w:val="outset" w:sz="6" w:space="0" w:color="000000"/>
              <w:right w:val="outset" w:sz="6" w:space="0" w:color="000000"/>
            </w:tcBorders>
            <w:hideMark/>
          </w:tcPr>
          <w:p w:rsidR="00CD40E6" w:rsidRPr="00014C6F" w:rsidRDefault="00CD40E6" w:rsidP="00CD40E6">
            <w:pPr>
              <w:tabs>
                <w:tab w:val="center" w:pos="141"/>
                <w:tab w:val="left" w:pos="3969"/>
                <w:tab w:val="left" w:pos="5436"/>
                <w:tab w:val="left" w:pos="5953"/>
              </w:tabs>
              <w:spacing w:after="0" w:line="240" w:lineRule="auto"/>
              <w:ind w:left="62" w:right="142" w:firstLine="425"/>
              <w:jc w:val="both"/>
              <w:rPr>
                <w:rFonts w:ascii="Times New Roman" w:eastAsia="Times New Roman" w:hAnsi="Times New Roman" w:cs="Times New Roman"/>
                <w:sz w:val="24"/>
                <w:szCs w:val="24"/>
                <w:lang w:eastAsia="lv-LV"/>
              </w:rPr>
            </w:pPr>
            <w:r w:rsidRPr="00014C6F">
              <w:rPr>
                <w:rFonts w:ascii="Times New Roman" w:hAnsi="Times New Roman" w:cs="Times New Roman"/>
                <w:sz w:val="24"/>
                <w:szCs w:val="24"/>
              </w:rPr>
              <w:t xml:space="preserve">Ministru kabineta rīkojuma projekta </w:t>
            </w:r>
            <w:r w:rsidRPr="00014C6F">
              <w:rPr>
                <w:rFonts w:ascii="Times New Roman" w:eastAsia="Times New Roman" w:hAnsi="Times New Roman" w:cs="Times New Roman"/>
                <w:sz w:val="24"/>
                <w:szCs w:val="24"/>
                <w:lang w:eastAsia="lv-LV"/>
              </w:rPr>
              <w:t xml:space="preserve">„Par Izglītības un zinātnes ministrijas valdījumā esošo valsts nekustamo īpašumu nodošanu Finanšu ministrijas valdījumā” (turpmāk – rīkojuma projekts) 1.punktā minētie valsts nekustamie īpašumi atrodas ministrijas vai tās padotībā esošo iestāžu pārvaldīšanā un ir ierakstīti zemesgrāmatās uz valsts vārda ministrijas personā (izņemot divas būves </w:t>
            </w:r>
            <w:proofErr w:type="spellStart"/>
            <w:r w:rsidRPr="00014C6F">
              <w:rPr>
                <w:rFonts w:ascii="Times New Roman" w:eastAsia="Times New Roman" w:hAnsi="Times New Roman" w:cs="Times New Roman"/>
                <w:sz w:val="24"/>
                <w:szCs w:val="24"/>
                <w:lang w:eastAsia="lv-LV"/>
              </w:rPr>
              <w:t>Piedrujas</w:t>
            </w:r>
            <w:proofErr w:type="spellEnd"/>
            <w:r w:rsidRPr="00014C6F">
              <w:rPr>
                <w:rFonts w:ascii="Times New Roman" w:eastAsia="Times New Roman" w:hAnsi="Times New Roman" w:cs="Times New Roman"/>
                <w:sz w:val="24"/>
                <w:szCs w:val="24"/>
                <w:lang w:eastAsia="lv-LV"/>
              </w:rPr>
              <w:t xml:space="preserve"> ielā 3A, Rīgā).</w:t>
            </w:r>
          </w:p>
          <w:p w:rsidR="00CD40E6" w:rsidRPr="00014C6F" w:rsidRDefault="00CD40E6" w:rsidP="00CD40E6">
            <w:pPr>
              <w:tabs>
                <w:tab w:val="center" w:pos="141"/>
                <w:tab w:val="left" w:pos="3969"/>
                <w:tab w:val="left" w:pos="5436"/>
                <w:tab w:val="left" w:pos="5953"/>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sz w:val="24"/>
                <w:szCs w:val="24"/>
              </w:rPr>
              <w:t>Saskaņā ar ministrijas rīcībā esošo informāciju, tajā skaitā tās padotībā esošo iestāžu sniegto informāciju, tiesvedības procesi attiecībā uz rīkojuma projektā minētajiem valsts nekustamajiem īpašumiem nav ierosināti.</w:t>
            </w:r>
          </w:p>
          <w:p w:rsidR="00CD40E6" w:rsidRPr="00014C6F" w:rsidRDefault="00CD40E6" w:rsidP="00CD40E6">
            <w:pPr>
              <w:tabs>
                <w:tab w:val="center" w:pos="141"/>
                <w:tab w:val="left" w:pos="3969"/>
                <w:tab w:val="left" w:pos="4728"/>
                <w:tab w:val="left" w:pos="5953"/>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Lietu tiesības, kas apgrūtina rīkojuma projektā minētos valsts nekustamos īpašumus ir reģistrētas attiecīgajos zemesgrāmatas nodalījumos. </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sz w:val="24"/>
                <w:szCs w:val="24"/>
              </w:rPr>
              <w:t>Rīkojuma projekta 1.9., 1.12. – 1.16.apakšpunktā minēto valsts nekustamo īpašumu dokumentu oriģināli, kas norādīti Ministru kabineta 2011.gada 1.februāra noteikumu Nr.109 „Kārtība, kādā atsavināma publiskas personas manta” 6.punktā, ir iesniegti valsts akciju sabiedrībā „Valsts nekustamie īpašumi”.</w:t>
            </w:r>
          </w:p>
          <w:p w:rsidR="00CD40E6" w:rsidRPr="00014C6F" w:rsidRDefault="00CD40E6" w:rsidP="00CD40E6">
            <w:pPr>
              <w:tabs>
                <w:tab w:val="left" w:pos="3969"/>
                <w:tab w:val="left" w:pos="4728"/>
              </w:tabs>
              <w:spacing w:after="0" w:line="240" w:lineRule="auto"/>
              <w:ind w:left="62" w:right="142" w:firstLine="425"/>
              <w:jc w:val="both"/>
              <w:rPr>
                <w:rFonts w:ascii="Times New Roman" w:eastAsia="Times New Roman" w:hAnsi="Times New Roman" w:cs="Times New Roman"/>
                <w:sz w:val="24"/>
                <w:szCs w:val="24"/>
                <w:lang w:eastAsia="lv-LV"/>
              </w:rPr>
            </w:pPr>
          </w:p>
          <w:p w:rsidR="00CD40E6" w:rsidRPr="00014C6F" w:rsidRDefault="00CD40E6" w:rsidP="00CD40E6">
            <w:pPr>
              <w:tabs>
                <w:tab w:val="left" w:pos="3969"/>
                <w:tab w:val="left" w:pos="4728"/>
              </w:tabs>
              <w:spacing w:after="0" w:line="240" w:lineRule="auto"/>
              <w:ind w:left="62" w:right="141" w:firstLine="425"/>
              <w:rPr>
                <w:rFonts w:ascii="Times New Roman" w:hAnsi="Times New Roman" w:cs="Times New Roman"/>
                <w:sz w:val="24"/>
                <w:szCs w:val="24"/>
              </w:rPr>
            </w:pPr>
            <w:r w:rsidRPr="00014C6F">
              <w:rPr>
                <w:rFonts w:ascii="Times New Roman" w:hAnsi="Times New Roman" w:cs="Times New Roman"/>
                <w:sz w:val="24"/>
                <w:szCs w:val="24"/>
              </w:rPr>
              <w:t>Rīkojuma projektā iekļauto nekustamo īpašumu raksturojums:</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1. Gāles iela 13, 15, 17, Rīga.</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0100 113 0048.</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center" w:pos="141"/>
                <w:tab w:val="left" w:pos="3969"/>
                <w:tab w:val="left" w:pos="5436"/>
                <w:tab w:val="left" w:pos="5953"/>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zemes vienība ar kadastra apzīmējumu 0100 113 0048 un trīs būves ar  kadastra apzīmējumu 0100 113 0048 003, 0100 113 0048 005, 0100 113 0048 006. </w:t>
            </w:r>
            <w:r w:rsidRPr="00014C6F">
              <w:rPr>
                <w:rFonts w:ascii="Times New Roman" w:hAnsi="Times New Roman" w:cs="Times New Roman"/>
                <w:sz w:val="24"/>
                <w:szCs w:val="24"/>
              </w:rPr>
              <w:lastRenderedPageBreak/>
              <w:t>Īpašuma tiesības uz nekustamo īpašumu ir nostiprinātas Latvijas valstij ministrijas personā Rīgas pilsētas zemesgrāmatas nodalījumā Nr.1000 0017 9159 (lēmuma datums 2005.gada 30.jūnijs).</w:t>
            </w:r>
          </w:p>
          <w:p w:rsidR="00CD40E6" w:rsidRPr="00014C6F" w:rsidRDefault="00CD40E6" w:rsidP="00CD40E6">
            <w:pPr>
              <w:tabs>
                <w:tab w:val="center" w:pos="141"/>
                <w:tab w:val="left" w:pos="3969"/>
                <w:tab w:val="left" w:pos="5436"/>
                <w:tab w:val="left" w:pos="5953"/>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 Uz valsts nekustamā īpašuma (nekustamā īpašuma kadastra Nr.0100 113 0048) Gāles ielā 13, 15, 17, Rīgā, sastāvā esošās zemes vienības atrodas būvju nekustamais īpašums (nekustamā īpašuma kadastra Nr.0100 613 0101) – sarga ēka (būves kadastra apzīmējums 0100 113 0048 001) – Gāles ielā 13A, Rīgā, uz kuru īpašuma tiesība nostiprināta SIA „Firma Amatnieks” Rīgas pilsētas zemesgrāmatas nodalījumā Nr.1000 0007 9880 (lēmuma datums 2011.gada 8.decembris).</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2.</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Indriķa iela 8B, Rīga.</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0100 054 2004.</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zemes vienība ar kadastra apzīmējumu 0100 054 2004 un būve ar būves kadastra apzīmējumu 0100 054 2004 001. Īpašuma tiesības uz nekustamo īpašumu ir nostiprinātas Latvijas valstij ministrijas personā Rīgas pilsētas zemesgrāmatas nodalījumā Nr.22093 (lēmuma datums 2000.gada 14.janvāris).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3.</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Egļu gatve 3, Priekuļi, Priekuļu pagasts, Priekuļu novads.</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Kadastra numurs: 4272 007 0527.</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Nekustamā īpašuma sastāvs: zemes vienība ar kadastra apzīmējumu 4272 007 0527, zemes vienība ar kadastra apzīmējumu 4272 007 0528 un būve ar būves kadastra apzīmējumu 4272 007 0527 001. Īpašuma tiesības uz nekustamo īpašumu ir nostiprinātas Latvijas valstij ministrijas personā Priekuļu pagasta zemesgrāmatas nodalījumā Nr.1000 0000 1645 (lēmuma datums 2005.gada 3.jūnijs).</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color w:val="FF0000"/>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4. Gaujas iela 4A,</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 xml:space="preserve">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4272 502 0041.</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0063 038). Īpašuma tiesības uz nekustamo īpašumu ir nostiprinātas Latvijas valstij ministrijas personā Priekuļu pagasta zemesgrāmatas nodalījumā Nr.1000 0012 9056 (lēmuma datums 2005.gada 9.maijs). Zemesgrāmatas nodalījuma I. daļas 1.iedaļā norādīts, ka ēka saistīta ar zemes vienību „Vairogi” (kadastra numurs 4272 002 0063) Priekuļu pagastā, Priekuļu novadā, kuras īpašnieki saskaņā ar ierakstu Priekuļu pagasta zemesgrāmatas nodalījumā Nr.267 ir </w:t>
            </w:r>
            <w:proofErr w:type="spellStart"/>
            <w:r w:rsidRPr="00014C6F">
              <w:rPr>
                <w:rFonts w:ascii="Times New Roman" w:hAnsi="Times New Roman" w:cs="Times New Roman"/>
                <w:sz w:val="24"/>
                <w:szCs w:val="24"/>
              </w:rPr>
              <w:t>Peders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Ole</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Kampe</w:t>
            </w:r>
            <w:proofErr w:type="spellEnd"/>
            <w:r w:rsidRPr="00014C6F">
              <w:rPr>
                <w:rFonts w:ascii="Times New Roman" w:hAnsi="Times New Roman" w:cs="Times New Roman"/>
                <w:sz w:val="24"/>
                <w:szCs w:val="24"/>
              </w:rPr>
              <w:t xml:space="preserve"> un </w:t>
            </w:r>
            <w:proofErr w:type="spellStart"/>
            <w:r w:rsidRPr="00014C6F">
              <w:rPr>
                <w:rFonts w:ascii="Times New Roman" w:hAnsi="Times New Roman" w:cs="Times New Roman"/>
                <w:sz w:val="24"/>
                <w:szCs w:val="24"/>
              </w:rPr>
              <w:t>Andreass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Venborgs</w:t>
            </w:r>
            <w:proofErr w:type="spellEnd"/>
            <w:r w:rsidRPr="00014C6F">
              <w:rPr>
                <w:rFonts w:ascii="Times New Roman" w:hAnsi="Times New Roman" w:cs="Times New Roman"/>
                <w:sz w:val="24"/>
                <w:szCs w:val="24"/>
              </w:rPr>
              <w:t>.</w:t>
            </w:r>
          </w:p>
          <w:p w:rsidR="001E3F65" w:rsidRPr="00014C6F" w:rsidRDefault="001E3F65"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lastRenderedPageBreak/>
              <w:t>5.</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Meistaru iela 2,</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 xml:space="preserve">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4272 502 0042.</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0063 037). Īpašuma tiesības uz nekustamo īpašumu ir nostiprinātas Latvijas valstij ministrijas personā Priekuļu pagasta zemesgrāmatas nodalījumā Nr.1000 0012 8738 (lēmuma datums 2005.gada 9.maijs). Zemesgrāmatas nodalījuma I. daļas 1.iedaļā norādīts, ka būve saistīta ar zemes vienību „Vairogi” Priekuļu pagastā, Priekuļu novadā (kadastra numurs 4272 002 0063), kuras īpašnieki saskaņā ar ierakstu Priekuļu pagasta zemesgrāmatas nodalījumā Nr.267 ir </w:t>
            </w:r>
            <w:proofErr w:type="spellStart"/>
            <w:r w:rsidRPr="00014C6F">
              <w:rPr>
                <w:rFonts w:ascii="Times New Roman" w:hAnsi="Times New Roman" w:cs="Times New Roman"/>
                <w:sz w:val="24"/>
                <w:szCs w:val="24"/>
              </w:rPr>
              <w:t>Peders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Ole</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Kampe</w:t>
            </w:r>
            <w:proofErr w:type="spellEnd"/>
            <w:r w:rsidRPr="00014C6F">
              <w:rPr>
                <w:rFonts w:ascii="Times New Roman" w:hAnsi="Times New Roman" w:cs="Times New Roman"/>
                <w:sz w:val="24"/>
                <w:szCs w:val="24"/>
              </w:rPr>
              <w:t xml:space="preserve"> un </w:t>
            </w:r>
            <w:proofErr w:type="spellStart"/>
            <w:r w:rsidRPr="00014C6F">
              <w:rPr>
                <w:rFonts w:ascii="Times New Roman" w:hAnsi="Times New Roman" w:cs="Times New Roman"/>
                <w:sz w:val="24"/>
                <w:szCs w:val="24"/>
              </w:rPr>
              <w:t>Andreass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Venborgs</w:t>
            </w:r>
            <w:proofErr w:type="spellEnd"/>
            <w:r w:rsidRPr="00014C6F">
              <w:rPr>
                <w:rFonts w:ascii="Times New Roman" w:hAnsi="Times New Roman" w:cs="Times New Roman"/>
                <w:sz w:val="24"/>
                <w:szCs w:val="24"/>
              </w:rPr>
              <w:t xml:space="preserve">.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 xml:space="preserve">6. Lauku iela 15, 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4272 502 0032.</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0063 032). Īpašuma tiesības uz nekustamo īpašumu ir nostiprinātas Latvijas valstij ministrijas personā Priekuļu pagasta zemesgrāmatas nodalījumā Nr.1000 0012 6352 (lēmuma datums 2005.gada 9.maijs). Zemesgrāmatas nodalījuma I. daļas 1.iedaļā norādīts, ka būve saistīta ar zemes vienību „Vairogi” Priekuļu pagastā, Priekuļu novadā (kadastra numurs 4272 002 0063), kuras īpašnieki saskaņā ar ierakstu Priekuļu pagasta zemesgrāmatas nodalījumā Nr.267 ir </w:t>
            </w:r>
            <w:proofErr w:type="spellStart"/>
            <w:r w:rsidRPr="00014C6F">
              <w:rPr>
                <w:rFonts w:ascii="Times New Roman" w:hAnsi="Times New Roman" w:cs="Times New Roman"/>
                <w:sz w:val="24"/>
                <w:szCs w:val="24"/>
              </w:rPr>
              <w:t>Peders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Ole</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Kampe</w:t>
            </w:r>
            <w:proofErr w:type="spellEnd"/>
            <w:r w:rsidRPr="00014C6F">
              <w:rPr>
                <w:rFonts w:ascii="Times New Roman" w:hAnsi="Times New Roman" w:cs="Times New Roman"/>
                <w:sz w:val="24"/>
                <w:szCs w:val="24"/>
              </w:rPr>
              <w:t xml:space="preserve"> un </w:t>
            </w:r>
            <w:proofErr w:type="spellStart"/>
            <w:r w:rsidRPr="00014C6F">
              <w:rPr>
                <w:rFonts w:ascii="Times New Roman" w:hAnsi="Times New Roman" w:cs="Times New Roman"/>
                <w:sz w:val="24"/>
                <w:szCs w:val="24"/>
              </w:rPr>
              <w:t>Andreass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Venborgs</w:t>
            </w:r>
            <w:proofErr w:type="spellEnd"/>
            <w:r w:rsidRPr="00014C6F">
              <w:rPr>
                <w:rFonts w:ascii="Times New Roman" w:hAnsi="Times New Roman" w:cs="Times New Roman"/>
                <w:sz w:val="24"/>
                <w:szCs w:val="24"/>
              </w:rPr>
              <w:t xml:space="preserve">.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 xml:space="preserve">7. Gaujas iela 3, 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4272 502 0040.</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0063 039). Īpašuma tiesības uz nekustamo īpašumu ir nostiprinātas Latvijas valstij ministrijas personā Priekuļu pagasta zemesgrāmatas nodalījumā Nr.1000 0012 8372 (lēmuma datums 2005.gada 9.maijs). Zemesgrāmatas nodalījuma I. daļas 1.iedaļā norādīts, ka būve saistīta ar zemes vienību „Vairogi” Priekuļu pagastā, Priekuļu novadā (kadastra numurs 4272 002 0063), kuras īpašnieki saskaņā ar ierakstu Priekuļu pagasta zemesgrāmatas nodalījumā Nr.267 ir </w:t>
            </w:r>
            <w:proofErr w:type="spellStart"/>
            <w:r w:rsidRPr="00014C6F">
              <w:rPr>
                <w:rFonts w:ascii="Times New Roman" w:hAnsi="Times New Roman" w:cs="Times New Roman"/>
                <w:sz w:val="24"/>
                <w:szCs w:val="24"/>
              </w:rPr>
              <w:t>Peders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Ole</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Kampe</w:t>
            </w:r>
            <w:proofErr w:type="spellEnd"/>
            <w:r w:rsidRPr="00014C6F">
              <w:rPr>
                <w:rFonts w:ascii="Times New Roman" w:hAnsi="Times New Roman" w:cs="Times New Roman"/>
                <w:sz w:val="24"/>
                <w:szCs w:val="24"/>
              </w:rPr>
              <w:t xml:space="preserve"> un </w:t>
            </w:r>
            <w:proofErr w:type="spellStart"/>
            <w:r w:rsidRPr="00014C6F">
              <w:rPr>
                <w:rFonts w:ascii="Times New Roman" w:hAnsi="Times New Roman" w:cs="Times New Roman"/>
                <w:sz w:val="24"/>
                <w:szCs w:val="24"/>
              </w:rPr>
              <w:t>Andreass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Venborgs</w:t>
            </w:r>
            <w:proofErr w:type="spellEnd"/>
            <w:r w:rsidRPr="00014C6F">
              <w:rPr>
                <w:rFonts w:ascii="Times New Roman" w:hAnsi="Times New Roman" w:cs="Times New Roman"/>
                <w:sz w:val="24"/>
                <w:szCs w:val="24"/>
              </w:rPr>
              <w:t>.</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 xml:space="preserve">8. Meistaru iela 4, 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4272 502 0044.</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lastRenderedPageBreak/>
              <w:t xml:space="preserve">Nekustamā īpašuma sastāvs: būve (būves kadastra apzīmējums 4272 002 0063 033). Īpašuma tiesības uz nekustamo īpašumu ir nostiprinātas Latvijas valstij ministrijas personā Priekuļu pagasta zemesgrāmatas nodalījumā Nr.1000 0012 8760 (lēmuma datums 2005.gada 9.maijs). Zemesgrāmatas nodalījuma I. daļas 1.iedaļā norādīts, ka būve saistīta ar zemes vienību „Vairogi” Priekuļu pagastā, Priekuļu novadā (kadastra numurs 4272 002 0063), kuras īpašnieki saskaņā ar ierakstu Priekuļu pagasta zemesgrāmatas nodalījumā Nr.267 ir </w:t>
            </w:r>
            <w:proofErr w:type="spellStart"/>
            <w:r w:rsidRPr="00014C6F">
              <w:rPr>
                <w:rFonts w:ascii="Times New Roman" w:hAnsi="Times New Roman" w:cs="Times New Roman"/>
                <w:sz w:val="24"/>
                <w:szCs w:val="24"/>
              </w:rPr>
              <w:t>Peders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Ole</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Kampe</w:t>
            </w:r>
            <w:proofErr w:type="spellEnd"/>
            <w:r w:rsidRPr="00014C6F">
              <w:rPr>
                <w:rFonts w:ascii="Times New Roman" w:hAnsi="Times New Roman" w:cs="Times New Roman"/>
                <w:sz w:val="24"/>
                <w:szCs w:val="24"/>
              </w:rPr>
              <w:t xml:space="preserve"> un </w:t>
            </w:r>
            <w:proofErr w:type="spellStart"/>
            <w:r w:rsidRPr="00014C6F">
              <w:rPr>
                <w:rFonts w:ascii="Times New Roman" w:hAnsi="Times New Roman" w:cs="Times New Roman"/>
                <w:sz w:val="24"/>
                <w:szCs w:val="24"/>
              </w:rPr>
              <w:t>Andreass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Venborgs</w:t>
            </w:r>
            <w:proofErr w:type="spellEnd"/>
            <w:r w:rsidRPr="00014C6F">
              <w:rPr>
                <w:rFonts w:ascii="Times New Roman" w:hAnsi="Times New Roman" w:cs="Times New Roman"/>
                <w:sz w:val="24"/>
                <w:szCs w:val="24"/>
              </w:rPr>
              <w:t xml:space="preserve">.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 xml:space="preserve">9. Ozolu gatve 7, 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4272 502 0036.</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0063 036). Īpašuma tiesības uz nekustamo īpašumu ir nostiprinātas Latvijas valstij ministrijas personā Priekuļu pagasta zemesgrāmatas nodalījumā Nr.1000 0012 7355 (lēmuma datums 2005.gada 9.maijs). Zemesgrāmatas nodalījuma I. daļas 1.iedaļā norādīts, ka būve saistīta ar zemes vienību „Vairogi” Priekuļu pagastā, Priekuļu novadā (kadastra numurs 4272 002 0063), kuras īpašnieki saskaņā ar ierakstu Priekuļu pagasta zemesgrāmatas nodalījumā Nr.267 ir </w:t>
            </w:r>
            <w:proofErr w:type="spellStart"/>
            <w:r w:rsidRPr="00014C6F">
              <w:rPr>
                <w:rFonts w:ascii="Times New Roman" w:hAnsi="Times New Roman" w:cs="Times New Roman"/>
                <w:sz w:val="24"/>
                <w:szCs w:val="24"/>
              </w:rPr>
              <w:t>Peders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Ole</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Kampe</w:t>
            </w:r>
            <w:proofErr w:type="spellEnd"/>
            <w:r w:rsidRPr="00014C6F">
              <w:rPr>
                <w:rFonts w:ascii="Times New Roman" w:hAnsi="Times New Roman" w:cs="Times New Roman"/>
                <w:sz w:val="24"/>
                <w:szCs w:val="24"/>
              </w:rPr>
              <w:t xml:space="preserve"> un </w:t>
            </w:r>
            <w:proofErr w:type="spellStart"/>
            <w:r w:rsidRPr="00014C6F">
              <w:rPr>
                <w:rFonts w:ascii="Times New Roman" w:hAnsi="Times New Roman" w:cs="Times New Roman"/>
                <w:sz w:val="24"/>
                <w:szCs w:val="24"/>
              </w:rPr>
              <w:t>Andreass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Venborgs</w:t>
            </w:r>
            <w:proofErr w:type="spellEnd"/>
            <w:r w:rsidRPr="00014C6F">
              <w:rPr>
                <w:rFonts w:ascii="Times New Roman" w:hAnsi="Times New Roman" w:cs="Times New Roman"/>
                <w:sz w:val="24"/>
                <w:szCs w:val="24"/>
              </w:rPr>
              <w:t xml:space="preserve">.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 xml:space="preserve">10. Tehniķu iela 2, Priekuļi,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4272 007 0635.</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zemes vienība ar kadastra apzīmējumu 4272 007 0635 un būve (būves kadastra apzīmējums 4272 007 0169 013). Īpašuma tiesības uz nekustamo īpašumu ir nostiprinātas Latvijas valstij ministrijas personā Priekuļu pagasta zemesgrāmatas nodalījumā Nr.1000 0012 7666 (lēmuma datums 2005.gada 3.jūnijs).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11. Lauku iela 9,</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 xml:space="preserve">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4272 502 0035.</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0063 029). Īpašuma tiesības uz nekustamo īpašumu ir nostiprinātas Latvijas valstij ministrijas personā Priekuļu pagasta zemesgrāmatas nodalījumā Nr.1000 0012 7426 (lēmuma datums 2005.gada 10.maijs). Zemesgrāmatas nodalījuma I. daļas 1.iedaļā norādīts, ka ēka saistīta ar zemes vienību „Vairogi” Priekuļu pagastā, Priekuļu novadā (kadastra numurs 4272 002 0063), kuras īpašnieki saskaņā ar ierakstu Priekuļu pagasta zemesgrāmatas </w:t>
            </w:r>
            <w:r w:rsidRPr="00014C6F">
              <w:rPr>
                <w:rFonts w:ascii="Times New Roman" w:hAnsi="Times New Roman" w:cs="Times New Roman"/>
                <w:sz w:val="24"/>
                <w:szCs w:val="24"/>
              </w:rPr>
              <w:lastRenderedPageBreak/>
              <w:t xml:space="preserve">nodalījumā Nr.267 ir </w:t>
            </w:r>
            <w:proofErr w:type="spellStart"/>
            <w:r w:rsidRPr="00014C6F">
              <w:rPr>
                <w:rFonts w:ascii="Times New Roman" w:hAnsi="Times New Roman" w:cs="Times New Roman"/>
                <w:sz w:val="24"/>
                <w:szCs w:val="24"/>
              </w:rPr>
              <w:t>Peders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Ole</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Kampe</w:t>
            </w:r>
            <w:proofErr w:type="spellEnd"/>
            <w:r w:rsidRPr="00014C6F">
              <w:rPr>
                <w:rFonts w:ascii="Times New Roman" w:hAnsi="Times New Roman" w:cs="Times New Roman"/>
                <w:sz w:val="24"/>
                <w:szCs w:val="24"/>
              </w:rPr>
              <w:t xml:space="preserve"> un </w:t>
            </w:r>
            <w:proofErr w:type="spellStart"/>
            <w:r w:rsidRPr="00014C6F">
              <w:rPr>
                <w:rFonts w:ascii="Times New Roman" w:hAnsi="Times New Roman" w:cs="Times New Roman"/>
                <w:sz w:val="24"/>
                <w:szCs w:val="24"/>
              </w:rPr>
              <w:t>Andreass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Venborgs</w:t>
            </w:r>
            <w:proofErr w:type="spellEnd"/>
            <w:r w:rsidRPr="00014C6F">
              <w:rPr>
                <w:rFonts w:ascii="Times New Roman" w:hAnsi="Times New Roman" w:cs="Times New Roman"/>
                <w:sz w:val="24"/>
                <w:szCs w:val="24"/>
              </w:rPr>
              <w:t>.</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12.</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Lauku iela 11,</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 xml:space="preserve">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4272 502 0034.</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0063 030). Īpašuma tiesības uz nekustamo īpašumu ir nostiprinātas Latvijas valstij ministrijas personā Priekuļu pagasta zemesgrāmatas nodalījumā Nr.1000 0012 7381 (lēmuma datums 2005.gada 10.maijs). Zemesgrāmatas nodalījuma I. daļas 1.iedaļā norādīts, ka ēka saistīta ar zemes vienību „Vairogi” Priekuļu pagastā, Priekuļu novadā (kadastra numurs 4272 002 0063), kuras īpašnieki saskaņā ar ierakstu Priekuļu pagasta zemesgrāmatas nodalījumā Nr.267 ir </w:t>
            </w:r>
            <w:proofErr w:type="spellStart"/>
            <w:r w:rsidRPr="00014C6F">
              <w:rPr>
                <w:rFonts w:ascii="Times New Roman" w:hAnsi="Times New Roman" w:cs="Times New Roman"/>
                <w:sz w:val="24"/>
                <w:szCs w:val="24"/>
              </w:rPr>
              <w:t>Peders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Ole</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Kampe</w:t>
            </w:r>
            <w:proofErr w:type="spellEnd"/>
            <w:r w:rsidRPr="00014C6F">
              <w:rPr>
                <w:rFonts w:ascii="Times New Roman" w:hAnsi="Times New Roman" w:cs="Times New Roman"/>
                <w:sz w:val="24"/>
                <w:szCs w:val="24"/>
              </w:rPr>
              <w:t xml:space="preserve"> un </w:t>
            </w:r>
            <w:proofErr w:type="spellStart"/>
            <w:r w:rsidRPr="00014C6F">
              <w:rPr>
                <w:rFonts w:ascii="Times New Roman" w:hAnsi="Times New Roman" w:cs="Times New Roman"/>
                <w:sz w:val="24"/>
                <w:szCs w:val="24"/>
              </w:rPr>
              <w:t>Andreass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Venborgs</w:t>
            </w:r>
            <w:proofErr w:type="spellEnd"/>
            <w:r w:rsidRPr="00014C6F">
              <w:rPr>
                <w:rFonts w:ascii="Times New Roman" w:hAnsi="Times New Roman" w:cs="Times New Roman"/>
                <w:sz w:val="24"/>
                <w:szCs w:val="24"/>
              </w:rPr>
              <w:t>.</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13. Lauku iela 2,</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 xml:space="preserve">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4272 502 0043.</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0059 014). Īpašuma tiesības uz nekustamo īpašumu ir nostiprinātas Latvijas valstij ministrijas personā Priekuļu pagasta zemesgrāmatas nodalījumā Nr.1000 0012 8764 (lēmuma datums 2005.gada 10.maijs). Zemesgrāmatas nodalījuma I. daļas 1.iedaļā norādīts, ka būve saistīta ar zemes vienību „Bērzkalni” (kadastra numurs 4272 002 0059) Priekuļu pagastā, Priekuļu novadā, kuras īpašniece saskaņā ar ierakstu Priekuļu pagasta zemesgrāmatas nodalījumā Nr.255 ir Ieva </w:t>
            </w:r>
            <w:proofErr w:type="spellStart"/>
            <w:r w:rsidRPr="00014C6F">
              <w:rPr>
                <w:rFonts w:ascii="Times New Roman" w:hAnsi="Times New Roman" w:cs="Times New Roman"/>
                <w:sz w:val="24"/>
                <w:szCs w:val="24"/>
              </w:rPr>
              <w:t>Vlahova</w:t>
            </w:r>
            <w:proofErr w:type="spellEnd"/>
            <w:r w:rsidRPr="00014C6F">
              <w:rPr>
                <w:rFonts w:ascii="Times New Roman" w:hAnsi="Times New Roman" w:cs="Times New Roman"/>
                <w:sz w:val="24"/>
                <w:szCs w:val="24"/>
              </w:rPr>
              <w:t xml:space="preserve">.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14. Lauku iela 6,</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 xml:space="preserve">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4272 502 0047.</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0059 004). Īpašuma tiesības uz nekustamo īpašumu ir nostiprinātas Latvijas valstij ministrijas personā Priekuļu pagasta zemesgrāmatas nodalījumā Nr.1000 0012 8628 (lēmuma datums 2005.gada 10.maijs). Zemesgrāmatas nodalījuma I. daļas 1.iedaļā norādīts, ka būve saistīta ar zemes vienību „Bērzkalni” (kadastra numurs 4272 002 0059) Priekuļu pagastā, Priekuļu novadā, kuras īpašniece saskaņā ar ierakstu Priekuļu pagasta zemesgrāmatas nodalījumā Nr.255 ir Ieva </w:t>
            </w:r>
            <w:proofErr w:type="spellStart"/>
            <w:r w:rsidRPr="00014C6F">
              <w:rPr>
                <w:rFonts w:ascii="Times New Roman" w:hAnsi="Times New Roman" w:cs="Times New Roman"/>
                <w:sz w:val="24"/>
                <w:szCs w:val="24"/>
              </w:rPr>
              <w:t>Vlahova</w:t>
            </w:r>
            <w:proofErr w:type="spellEnd"/>
            <w:r w:rsidRPr="00014C6F">
              <w:rPr>
                <w:rFonts w:ascii="Times New Roman" w:hAnsi="Times New Roman" w:cs="Times New Roman"/>
                <w:sz w:val="24"/>
                <w:szCs w:val="24"/>
              </w:rPr>
              <w:t xml:space="preserve">. </w:t>
            </w:r>
          </w:p>
          <w:p w:rsidR="009A1858" w:rsidRPr="00014C6F" w:rsidRDefault="009A1858"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1E4BDF" w:rsidRDefault="001E4BDF"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p>
          <w:p w:rsidR="001E4BDF" w:rsidRDefault="001E4BDF"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15. Lauku iela 8,</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 xml:space="preserve">Jāņmuiža, Priekuļu pagasts, Priekuļu </w:t>
            </w:r>
            <w:r w:rsidRPr="00014C6F">
              <w:rPr>
                <w:rFonts w:ascii="Times New Roman" w:hAnsi="Times New Roman" w:cs="Times New Roman"/>
                <w:b/>
                <w:sz w:val="24"/>
                <w:szCs w:val="24"/>
              </w:rPr>
              <w:lastRenderedPageBreak/>
              <w:t xml:space="preserve">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4272 502 0046.</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0059 005). Īpašuma tiesības uz nekustamo īpašumu ir nostiprinātas Latvijas valstij ministrijas personā Priekuļu pagasta zemesgrāmatas nodalījumā Nr.1000 0012 8676 (lēmuma datums 2005.gada 9.maijs). Zemesgrāmatas nodalījuma I. daļas 1.iedaļā norādīts, ka būve saistīta ar zemes vienību „Bērzkalni” (kadastra numurs 4272 002 0059) Priekuļu pagastā, Priekuļu novadā, kuras īpašniece saskaņā ar ierakstu Priekuļu pagasta zemesgrāmatas nodalījumā Nr.255 ir Ieva </w:t>
            </w:r>
            <w:proofErr w:type="spellStart"/>
            <w:r w:rsidRPr="00014C6F">
              <w:rPr>
                <w:rFonts w:ascii="Times New Roman" w:hAnsi="Times New Roman" w:cs="Times New Roman"/>
                <w:sz w:val="24"/>
                <w:szCs w:val="24"/>
              </w:rPr>
              <w:t>Vlahova</w:t>
            </w:r>
            <w:proofErr w:type="spellEnd"/>
            <w:r w:rsidRPr="00014C6F">
              <w:rPr>
                <w:rFonts w:ascii="Times New Roman" w:hAnsi="Times New Roman" w:cs="Times New Roman"/>
                <w:sz w:val="24"/>
                <w:szCs w:val="24"/>
              </w:rPr>
              <w:t xml:space="preserve">.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16. Lauku iela 10,</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 xml:space="preserve">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4272 502 0045.</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0059 006). Īpašuma tiesības uz nekustamo īpašumu ir nostiprinātas Latvijas valstij ministrijas personā Priekuļu pagasta zemesgrāmatas nodalījumā Nr.1000 0012 8569 (lēmuma datums 2005.gada 9.maijs). Zemesgrāmatas nodalījuma I. daļas 1.iedaļā norādīts, ka būve saistīta ar zemes vienību „Bērzkalni” (kadastra numurs 4272 002 0059) Priekuļu pagastā, Priekuļu novadā, kuras īpašniece saskaņā ar ierakstu Priekuļu pagasta zemesgrāmatas nodalījumā Nr.255 ir Ieva </w:t>
            </w:r>
            <w:proofErr w:type="spellStart"/>
            <w:r w:rsidRPr="00014C6F">
              <w:rPr>
                <w:rFonts w:ascii="Times New Roman" w:hAnsi="Times New Roman" w:cs="Times New Roman"/>
                <w:sz w:val="24"/>
                <w:szCs w:val="24"/>
              </w:rPr>
              <w:t>Vlahova</w:t>
            </w:r>
            <w:proofErr w:type="spellEnd"/>
            <w:r w:rsidRPr="00014C6F">
              <w:rPr>
                <w:rFonts w:ascii="Times New Roman" w:hAnsi="Times New Roman" w:cs="Times New Roman"/>
                <w:sz w:val="24"/>
                <w:szCs w:val="24"/>
              </w:rPr>
              <w:t xml:space="preserve">.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17. Ozolu gatve 3A,</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 xml:space="preserve">Jāņmuiža, Priekuļu pagasts, Priekuļu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4272 502 0031.</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būve (būves kadastra apzīmējums 4272 002 0063 056). Īpašuma tiesības uz nekustamo īpašumu ir nostiprinātas Latvijas valstij ministrijas personā Priekuļu pagasta zemesgrāmatas nodalījumā Nr.1000 0012 6356 (lēmuma datums 2005.gada 9.maijs). Zemesgrāmatas nodalījuma I. daļas 1.iedaļā norādīts, ka būve saistīta ar zemes vienību „Vairogi” Priekuļu pagastā, Priekuļu novadā (kadastra numurs 4272 002 0063), kuras īpašnieki saskaņā ar ierakstu Priekuļu pagasta zemesgrāmatas nodalījumā Nr.267 ir </w:t>
            </w:r>
            <w:proofErr w:type="spellStart"/>
            <w:r w:rsidRPr="00014C6F">
              <w:rPr>
                <w:rFonts w:ascii="Times New Roman" w:hAnsi="Times New Roman" w:cs="Times New Roman"/>
                <w:sz w:val="24"/>
                <w:szCs w:val="24"/>
              </w:rPr>
              <w:t>Peders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Ole</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Kampe</w:t>
            </w:r>
            <w:proofErr w:type="spellEnd"/>
            <w:r w:rsidRPr="00014C6F">
              <w:rPr>
                <w:rFonts w:ascii="Times New Roman" w:hAnsi="Times New Roman" w:cs="Times New Roman"/>
                <w:sz w:val="24"/>
                <w:szCs w:val="24"/>
              </w:rPr>
              <w:t xml:space="preserve"> un </w:t>
            </w:r>
            <w:proofErr w:type="spellStart"/>
            <w:r w:rsidRPr="00014C6F">
              <w:rPr>
                <w:rFonts w:ascii="Times New Roman" w:hAnsi="Times New Roman" w:cs="Times New Roman"/>
                <w:sz w:val="24"/>
                <w:szCs w:val="24"/>
              </w:rPr>
              <w:t>Andreass</w:t>
            </w:r>
            <w:proofErr w:type="spellEnd"/>
            <w:r w:rsidRPr="00014C6F">
              <w:rPr>
                <w:rFonts w:ascii="Times New Roman" w:hAnsi="Times New Roman" w:cs="Times New Roman"/>
                <w:sz w:val="24"/>
                <w:szCs w:val="24"/>
              </w:rPr>
              <w:t xml:space="preserve"> </w:t>
            </w:r>
            <w:proofErr w:type="spellStart"/>
            <w:r w:rsidRPr="00014C6F">
              <w:rPr>
                <w:rFonts w:ascii="Times New Roman" w:hAnsi="Times New Roman" w:cs="Times New Roman"/>
                <w:sz w:val="24"/>
                <w:szCs w:val="24"/>
              </w:rPr>
              <w:t>Venborgs</w:t>
            </w:r>
            <w:proofErr w:type="spellEnd"/>
            <w:r w:rsidRPr="00014C6F">
              <w:rPr>
                <w:rFonts w:ascii="Times New Roman" w:hAnsi="Times New Roman" w:cs="Times New Roman"/>
                <w:sz w:val="24"/>
                <w:szCs w:val="24"/>
              </w:rPr>
              <w:t>.</w:t>
            </w:r>
          </w:p>
          <w:p w:rsidR="00CD40E6" w:rsidRPr="00014C6F" w:rsidRDefault="00CD40E6" w:rsidP="00CD40E6">
            <w:pPr>
              <w:tabs>
                <w:tab w:val="left" w:pos="3969"/>
                <w:tab w:val="left" w:pos="4728"/>
              </w:tabs>
              <w:spacing w:after="0" w:line="240" w:lineRule="auto"/>
              <w:ind w:right="141"/>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sz w:val="24"/>
                <w:szCs w:val="24"/>
              </w:rPr>
            </w:pPr>
            <w:r w:rsidRPr="00014C6F">
              <w:rPr>
                <w:rFonts w:ascii="Times New Roman" w:hAnsi="Times New Roman" w:cs="Times New Roman"/>
                <w:b/>
                <w:sz w:val="24"/>
                <w:szCs w:val="24"/>
              </w:rPr>
              <w:t xml:space="preserve">18. Gaujas iela 25, Vangaži, Inčukalna novads.   </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b/>
                <w:bCs/>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8017 003 0615.</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zemes vienība ar kadastra apzīmējumu 8017 003 0615, būve (būves kadastra apzīmējums </w:t>
            </w:r>
            <w:r w:rsidRPr="00014C6F">
              <w:rPr>
                <w:rFonts w:ascii="Times New Roman" w:hAnsi="Times New Roman" w:cs="Times New Roman"/>
                <w:sz w:val="24"/>
                <w:szCs w:val="24"/>
              </w:rPr>
              <w:lastRenderedPageBreak/>
              <w:t>8017 003 0615 001), būve (būves kadastra apzīmējums 8017 003 0615 002), būve (būves kadastra apzīmējums 8017 003 0615 003). Īpašuma tiesības uz nekustamo īpašumu ir nostiprinātas Latvijas valstij ministrijas personā Vangažu pilsētas  zemesgrāmatas nodalījumā Nr.1000 0051 5344 (lēmuma datums 2013.gada 14.janvāris).</w:t>
            </w:r>
          </w:p>
          <w:p w:rsidR="00CD40E6" w:rsidRPr="00014C6F" w:rsidRDefault="00CD40E6" w:rsidP="00CD40E6">
            <w:pPr>
              <w:tabs>
                <w:tab w:val="left" w:pos="3969"/>
                <w:tab w:val="left" w:pos="4728"/>
              </w:tabs>
              <w:spacing w:after="0" w:line="240" w:lineRule="auto"/>
              <w:ind w:left="62" w:right="141"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b/>
                <w:sz w:val="24"/>
                <w:szCs w:val="24"/>
              </w:rPr>
              <w:t xml:space="preserve">19. </w:t>
            </w:r>
            <w:proofErr w:type="spellStart"/>
            <w:r w:rsidRPr="00014C6F">
              <w:rPr>
                <w:rFonts w:ascii="Times New Roman" w:hAnsi="Times New Roman" w:cs="Times New Roman"/>
                <w:b/>
                <w:sz w:val="24"/>
                <w:szCs w:val="24"/>
              </w:rPr>
              <w:t>Piedrujas</w:t>
            </w:r>
            <w:proofErr w:type="spellEnd"/>
            <w:r w:rsidRPr="00014C6F">
              <w:rPr>
                <w:rFonts w:ascii="Times New Roman" w:hAnsi="Times New Roman" w:cs="Times New Roman"/>
                <w:b/>
                <w:sz w:val="24"/>
                <w:szCs w:val="24"/>
              </w:rPr>
              <w:t xml:space="preserve"> iela 3B, Rīga.</w:t>
            </w:r>
            <w:r w:rsidRPr="00014C6F">
              <w:rPr>
                <w:rFonts w:ascii="Times New Roman" w:hAnsi="Times New Roman" w:cs="Times New Roman"/>
                <w:sz w:val="24"/>
                <w:szCs w:val="24"/>
              </w:rPr>
              <w:t xml:space="preserve"> </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0100 121 2655.</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zemes vienība ar kadastra apzīmējumu 0100 121 2655 un būve (būves kadastra apzīmējums 0100 121 2655 001). Īpašuma tiesības uz nekustamo īpašumu ir nostiprinātas Latvijas valstij ministrijas personā Rīgas pilsētas  zemesgrāmatas nodalījumā Nr.1000 0045 9446 (lēmuma datums 2009.gada 27.maijs). </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b/>
                <w:sz w:val="24"/>
                <w:szCs w:val="24"/>
              </w:rPr>
              <w:t xml:space="preserve">20. </w:t>
            </w:r>
            <w:proofErr w:type="spellStart"/>
            <w:r w:rsidRPr="00014C6F">
              <w:rPr>
                <w:rFonts w:ascii="Times New Roman" w:hAnsi="Times New Roman" w:cs="Times New Roman"/>
                <w:b/>
                <w:sz w:val="24"/>
                <w:szCs w:val="24"/>
              </w:rPr>
              <w:t>Piedrujas</w:t>
            </w:r>
            <w:proofErr w:type="spellEnd"/>
            <w:r w:rsidRPr="00014C6F">
              <w:rPr>
                <w:rFonts w:ascii="Times New Roman" w:hAnsi="Times New Roman" w:cs="Times New Roman"/>
                <w:b/>
                <w:sz w:val="24"/>
                <w:szCs w:val="24"/>
              </w:rPr>
              <w:t xml:space="preserve"> iela 3E, Rīga.</w:t>
            </w:r>
            <w:r w:rsidRPr="00014C6F">
              <w:rPr>
                <w:rFonts w:ascii="Times New Roman" w:hAnsi="Times New Roman" w:cs="Times New Roman"/>
                <w:sz w:val="24"/>
                <w:szCs w:val="24"/>
              </w:rPr>
              <w:t xml:space="preserve"> </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0100 121 2485.</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zemes vienība ar kadastra apzīmējumu 0100 121 2485. Īpašuma tiesības uz nekustamo īpašumu ir nostiprinātas Latvijas valstij ministrijas personā Rīgas pilsētas zemesgrāmatas nodalījumā Nr.1000 0045 9426 (lēmuma datums 2009.gada 27.maijs).  </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Uz valsts nekustamā īpašuma (nekustamā īpašuma kadastra Nr.0100 121 2485) </w:t>
            </w:r>
            <w:proofErr w:type="spellStart"/>
            <w:r w:rsidRPr="00014C6F">
              <w:rPr>
                <w:rFonts w:ascii="Times New Roman" w:hAnsi="Times New Roman" w:cs="Times New Roman"/>
                <w:sz w:val="24"/>
                <w:szCs w:val="24"/>
              </w:rPr>
              <w:t>Piedrujas</w:t>
            </w:r>
            <w:proofErr w:type="spellEnd"/>
            <w:r w:rsidRPr="00014C6F">
              <w:rPr>
                <w:rFonts w:ascii="Times New Roman" w:hAnsi="Times New Roman" w:cs="Times New Roman"/>
                <w:sz w:val="24"/>
                <w:szCs w:val="24"/>
              </w:rPr>
              <w:t xml:space="preserve"> ielā 3E, Rīgā, sastāvā esošās zemes vienības atrodas divi betona segumi (būvju kadastra apzīmējumi 0100 121 2485 001 un 0100 121 2485 002) </w:t>
            </w:r>
            <w:proofErr w:type="spellStart"/>
            <w:r w:rsidRPr="00014C6F">
              <w:rPr>
                <w:rFonts w:ascii="Times New Roman" w:hAnsi="Times New Roman" w:cs="Times New Roman"/>
                <w:sz w:val="24"/>
                <w:szCs w:val="24"/>
              </w:rPr>
              <w:t>Piedrujas</w:t>
            </w:r>
            <w:proofErr w:type="spellEnd"/>
            <w:r w:rsidRPr="00014C6F">
              <w:rPr>
                <w:rFonts w:ascii="Times New Roman" w:hAnsi="Times New Roman" w:cs="Times New Roman"/>
                <w:sz w:val="24"/>
                <w:szCs w:val="24"/>
              </w:rPr>
              <w:t xml:space="preserve"> ielā 3A, Rīgā, kas saskaņā ar likuma „Par nekustamā īpašuma ierakstīšanu zemesgrāmatās” 19.pantu un Zemesgrāmatu nodaļas tiesneses 2009.gada 27.maija lēmumu zemesgrāmatā nav reģistrēti kā patstāvīgi īpašuma objekti. Minētie betona segumi atrodas ministrijas centrālā aparāta bilancē un tiks nodoti Finanšu ministrijas valdījumā vienlaikus ar valsts nekustamo īpašumu (nekustamā īpašuma kadastra Nr.0100 121 2485) </w:t>
            </w:r>
            <w:proofErr w:type="spellStart"/>
            <w:r w:rsidRPr="00014C6F">
              <w:rPr>
                <w:rFonts w:ascii="Times New Roman" w:hAnsi="Times New Roman" w:cs="Times New Roman"/>
                <w:sz w:val="24"/>
                <w:szCs w:val="24"/>
              </w:rPr>
              <w:t>Piedrujas</w:t>
            </w:r>
            <w:proofErr w:type="spellEnd"/>
            <w:r w:rsidRPr="00014C6F">
              <w:rPr>
                <w:rFonts w:ascii="Times New Roman" w:hAnsi="Times New Roman" w:cs="Times New Roman"/>
                <w:sz w:val="24"/>
                <w:szCs w:val="24"/>
              </w:rPr>
              <w:t xml:space="preserve"> ielā 3E, Rīgā.</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b/>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b/>
                <w:sz w:val="24"/>
                <w:szCs w:val="24"/>
              </w:rPr>
              <w:t xml:space="preserve">21. </w:t>
            </w:r>
            <w:proofErr w:type="spellStart"/>
            <w:r w:rsidRPr="00014C6F">
              <w:rPr>
                <w:rFonts w:ascii="Times New Roman" w:hAnsi="Times New Roman" w:cs="Times New Roman"/>
                <w:b/>
                <w:sz w:val="24"/>
                <w:szCs w:val="24"/>
              </w:rPr>
              <w:t>Daugavgrīvas</w:t>
            </w:r>
            <w:proofErr w:type="spellEnd"/>
            <w:r w:rsidRPr="00014C6F">
              <w:rPr>
                <w:rFonts w:ascii="Times New Roman" w:hAnsi="Times New Roman" w:cs="Times New Roman"/>
                <w:b/>
                <w:sz w:val="24"/>
                <w:szCs w:val="24"/>
              </w:rPr>
              <w:t xml:space="preserve"> iela 10, Rīga.</w:t>
            </w:r>
            <w:r w:rsidRPr="00014C6F">
              <w:rPr>
                <w:rFonts w:ascii="Times New Roman" w:hAnsi="Times New Roman" w:cs="Times New Roman"/>
                <w:sz w:val="24"/>
                <w:szCs w:val="24"/>
              </w:rPr>
              <w:t xml:space="preserve"> </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0100 061 0060.</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Nekustamā īpašuma sastāvs: zemes vienība ar kadastra apzīmējumu 0100 061 0060 un būve (būves kadastra apzīmējums 0100 061 0060 001) un būve (būves kadastra apzīmējums 0100 061 0060 002). Īpašuma tiesības uz nekustamo īpašumu ir nostiprinātas Latvijas valstij ministrijas personā Rīgas pilsētas  zemesgrāmatas nodalījumā Nr.1000 0027 9228 (lēmuma datums 2006.gada </w:t>
            </w:r>
            <w:r w:rsidRPr="00014C6F">
              <w:rPr>
                <w:rFonts w:ascii="Times New Roman" w:hAnsi="Times New Roman" w:cs="Times New Roman"/>
                <w:sz w:val="24"/>
                <w:szCs w:val="24"/>
              </w:rPr>
              <w:lastRenderedPageBreak/>
              <w:t>25.oktobris).</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b/>
                <w:sz w:val="24"/>
                <w:szCs w:val="24"/>
              </w:rPr>
              <w:t>22. Dzintaru prospekts 27, Jūrmala.</w:t>
            </w:r>
            <w:r w:rsidRPr="00014C6F">
              <w:rPr>
                <w:rFonts w:ascii="Times New Roman" w:hAnsi="Times New Roman" w:cs="Times New Roman"/>
                <w:sz w:val="24"/>
                <w:szCs w:val="24"/>
              </w:rPr>
              <w:t xml:space="preserve"> </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1300 008 1202.</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sz w:val="24"/>
                <w:szCs w:val="24"/>
              </w:rPr>
              <w:t>Nekustamā īpašuma sastāvs: zemes vienība ar kadastra apzīmējumu 1300 008 1202, būve (būves kadastra apzīmējums 1300 008 1202 001) un būve (būves kadastra apzīmējums 1300 008 1202 003). Īpašuma tiesības uz nekustamo īpašumu ir nostiprinātas Latvijas valstij ministrijas personā Jūrmalas pilsētas  zemesgrāmatas nodalījumā Nr.5323 (lēmuma datums 2002.gada 6.decembris).</w:t>
            </w:r>
          </w:p>
          <w:p w:rsidR="00CD40E6" w:rsidRPr="00014C6F" w:rsidRDefault="00CD40E6" w:rsidP="00CD40E6">
            <w:pPr>
              <w:tabs>
                <w:tab w:val="center" w:pos="141"/>
                <w:tab w:val="left" w:pos="3969"/>
                <w:tab w:val="left" w:pos="5436"/>
                <w:tab w:val="left" w:pos="5953"/>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Valsts nekustamo īpašumu savu funkciju nodrošināšanai izmanto Jūrmalas pilsētas domes pakļautībā esošā Jūrmalas Alternatīvās skolas </w:t>
            </w:r>
            <w:proofErr w:type="spellStart"/>
            <w:r w:rsidRPr="00014C6F">
              <w:rPr>
                <w:rFonts w:ascii="Times New Roman" w:hAnsi="Times New Roman" w:cs="Times New Roman"/>
                <w:sz w:val="24"/>
                <w:szCs w:val="24"/>
              </w:rPr>
              <w:t>Pirmsskola</w:t>
            </w:r>
            <w:proofErr w:type="spellEnd"/>
            <w:r w:rsidRPr="00014C6F">
              <w:rPr>
                <w:rFonts w:ascii="Times New Roman" w:hAnsi="Times New Roman" w:cs="Times New Roman"/>
                <w:sz w:val="24"/>
                <w:szCs w:val="24"/>
              </w:rPr>
              <w:t>.</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b/>
                <w:sz w:val="24"/>
                <w:szCs w:val="24"/>
              </w:rPr>
            </w:pPr>
            <w:r w:rsidRPr="00014C6F">
              <w:rPr>
                <w:rFonts w:ascii="Times New Roman" w:hAnsi="Times New Roman" w:cs="Times New Roman"/>
                <w:b/>
                <w:sz w:val="24"/>
                <w:szCs w:val="24"/>
              </w:rPr>
              <w:t>23.</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„Vītoliņi”, Cīravas pagasts, Aizputes novads.</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b/>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6448 005 0207.</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sz w:val="24"/>
                <w:szCs w:val="24"/>
              </w:rPr>
              <w:t>Nekustamā īpašuma sastāvs: zemes vienība ar kadastra apzīmējumu 6448 005 0207, būve (būves kadastra apzīmējums 6448 005 0207 001), būve (būves kadastra apzīmējums 6448 005 0207 002), būve (būves kadastra apzīmējums 6448 005 0207 003) un būve (būves kadastra apzīmējums 6448 005 0207 004). Īpašuma tiesības uz nekustamo īpašumu ir nostiprinātas Latvijas valstij ministrijas personā Cīravas pagasta zemesgrāmatas nodalījumā Nr.1000 0022 9163 (lēmuma datums 2006.gada 26.jūnijs).</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b/>
                <w:sz w:val="24"/>
                <w:szCs w:val="24"/>
              </w:rPr>
              <w:t>24.</w:t>
            </w:r>
            <w:r w:rsidRPr="00014C6F">
              <w:rPr>
                <w:rFonts w:ascii="Times New Roman" w:hAnsi="Times New Roman" w:cs="Times New Roman"/>
                <w:sz w:val="24"/>
                <w:szCs w:val="24"/>
              </w:rPr>
              <w:t xml:space="preserve"> </w:t>
            </w:r>
            <w:r w:rsidRPr="00014C6F">
              <w:rPr>
                <w:rFonts w:ascii="Times New Roman" w:hAnsi="Times New Roman" w:cs="Times New Roman"/>
                <w:b/>
                <w:sz w:val="24"/>
                <w:szCs w:val="24"/>
              </w:rPr>
              <w:t>Varšavas iela 56, Daugavpils.</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r w:rsidRPr="00014C6F">
              <w:rPr>
                <w:rFonts w:ascii="Times New Roman" w:hAnsi="Times New Roman" w:cs="Times New Roman"/>
                <w:bCs/>
                <w:sz w:val="24"/>
                <w:szCs w:val="24"/>
              </w:rPr>
              <w:t>Kadastra numurs:</w:t>
            </w:r>
            <w:r w:rsidRPr="00014C6F">
              <w:rPr>
                <w:rFonts w:ascii="Times New Roman" w:hAnsi="Times New Roman" w:cs="Times New Roman"/>
                <w:sz w:val="24"/>
                <w:szCs w:val="24"/>
              </w:rPr>
              <w:t xml:space="preserve"> 0500 004 8003.</w:t>
            </w:r>
          </w:p>
          <w:p w:rsidR="00CD40E6" w:rsidRPr="00014C6F" w:rsidRDefault="00CD40E6" w:rsidP="00CD40E6">
            <w:pPr>
              <w:tabs>
                <w:tab w:val="left" w:pos="3969"/>
                <w:tab w:val="left" w:pos="4728"/>
              </w:tabs>
              <w:spacing w:after="0" w:line="240" w:lineRule="auto"/>
              <w:ind w:left="62" w:right="142" w:firstLine="425"/>
              <w:jc w:val="both"/>
              <w:rPr>
                <w:rFonts w:ascii="Times New Roman" w:hAnsi="Times New Roman" w:cs="Times New Roman"/>
                <w:sz w:val="24"/>
                <w:szCs w:val="24"/>
              </w:rPr>
            </w:pPr>
          </w:p>
          <w:p w:rsidR="007C77A6" w:rsidRPr="00014C6F" w:rsidRDefault="00CD40E6" w:rsidP="009A1858">
            <w:pPr>
              <w:tabs>
                <w:tab w:val="center" w:pos="141"/>
                <w:tab w:val="left" w:pos="5436"/>
                <w:tab w:val="left" w:pos="5953"/>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Nekustamā īpašuma sastāvs: zemes vienība ar kadastra apzīmējumu 0500 004 8003 un būve ar kadastra apzīmējumu 0500 004 8003 001. Īpašuma tiesības uz nekustamo īpašumu ir nostiprinātas Latvijas valstij ministrijas personā Daugavpils pilsētas  zemesgrāmatas nodalījumā Nr.1000 0052 1554 (lēmuma datums 2013.gada 5.jūnijs).</w:t>
            </w:r>
          </w:p>
        </w:tc>
      </w:tr>
      <w:tr w:rsidR="00A44F2E" w:rsidRPr="00014C6F" w:rsidTr="00CD40E6">
        <w:tc>
          <w:tcPr>
            <w:tcW w:w="294"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left="-8" w:right="151" w:firstLine="8"/>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lastRenderedPageBreak/>
              <w:t>3.</w:t>
            </w:r>
          </w:p>
        </w:tc>
        <w:tc>
          <w:tcPr>
            <w:tcW w:w="956"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41" w:right="156"/>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Saistītie politikas ietekmes novērtējumi un pētījumi</w:t>
            </w:r>
          </w:p>
        </w:tc>
        <w:tc>
          <w:tcPr>
            <w:tcW w:w="3750" w:type="pct"/>
            <w:tcBorders>
              <w:top w:val="outset" w:sz="6" w:space="0" w:color="000000"/>
              <w:left w:val="outset" w:sz="6" w:space="0" w:color="000000"/>
              <w:bottom w:val="outset" w:sz="6" w:space="0" w:color="000000"/>
              <w:right w:val="outset" w:sz="6" w:space="0" w:color="000000"/>
            </w:tcBorders>
            <w:hideMark/>
          </w:tcPr>
          <w:p w:rsidR="00A44F2E" w:rsidRPr="00014C6F" w:rsidRDefault="0026209A" w:rsidP="008F4608">
            <w:pPr>
              <w:tabs>
                <w:tab w:val="center" w:pos="141"/>
                <w:tab w:val="left" w:pos="5307"/>
                <w:tab w:val="left" w:pos="5953"/>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Projekts šo jomu neskar.</w:t>
            </w:r>
          </w:p>
        </w:tc>
      </w:tr>
      <w:tr w:rsidR="00A44F2E" w:rsidRPr="00014C6F" w:rsidTr="00CD40E6">
        <w:tc>
          <w:tcPr>
            <w:tcW w:w="294"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left="150" w:right="151"/>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4.</w:t>
            </w:r>
          </w:p>
        </w:tc>
        <w:tc>
          <w:tcPr>
            <w:tcW w:w="956"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41" w:right="142"/>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Tiesiskā regulējuma mērķis un būtība</w:t>
            </w:r>
          </w:p>
        </w:tc>
        <w:tc>
          <w:tcPr>
            <w:tcW w:w="3750" w:type="pct"/>
            <w:tcBorders>
              <w:top w:val="outset" w:sz="6" w:space="0" w:color="000000"/>
              <w:left w:val="outset" w:sz="6" w:space="0" w:color="000000"/>
              <w:bottom w:val="outset" w:sz="6" w:space="0" w:color="000000"/>
              <w:right w:val="outset" w:sz="6" w:space="0" w:color="000000"/>
            </w:tcBorders>
            <w:hideMark/>
          </w:tcPr>
          <w:p w:rsidR="00A7459C" w:rsidRPr="00014C6F" w:rsidRDefault="00022FFC" w:rsidP="008F4608">
            <w:pPr>
              <w:tabs>
                <w:tab w:val="center" w:pos="141"/>
                <w:tab w:val="left" w:pos="5307"/>
                <w:tab w:val="left" w:pos="5953"/>
              </w:tabs>
              <w:spacing w:after="0" w:line="240" w:lineRule="auto"/>
              <w:ind w:left="62" w:right="141" w:firstLine="425"/>
              <w:jc w:val="both"/>
              <w:rPr>
                <w:rFonts w:ascii="Times New Roman" w:hAnsi="Times New Roman" w:cs="Times New Roman"/>
                <w:color w:val="000000"/>
                <w:sz w:val="24"/>
                <w:szCs w:val="24"/>
              </w:rPr>
            </w:pPr>
            <w:r w:rsidRPr="00014C6F">
              <w:rPr>
                <w:rFonts w:ascii="Times New Roman" w:eastAsia="Times New Roman" w:hAnsi="Times New Roman" w:cs="Times New Roman"/>
                <w:sz w:val="24"/>
                <w:szCs w:val="24"/>
                <w:lang w:eastAsia="lv-LV"/>
              </w:rPr>
              <w:t>R</w:t>
            </w:r>
            <w:r w:rsidR="009F4C66" w:rsidRPr="00014C6F">
              <w:rPr>
                <w:rFonts w:ascii="Times New Roman" w:eastAsia="Times New Roman" w:hAnsi="Times New Roman" w:cs="Times New Roman"/>
                <w:sz w:val="24"/>
                <w:szCs w:val="24"/>
                <w:lang w:eastAsia="lv-LV"/>
              </w:rPr>
              <w:t>īkojuma projekt</w:t>
            </w:r>
            <w:r w:rsidRPr="00014C6F">
              <w:rPr>
                <w:rFonts w:ascii="Times New Roman" w:eastAsia="Times New Roman" w:hAnsi="Times New Roman" w:cs="Times New Roman"/>
                <w:sz w:val="24"/>
                <w:szCs w:val="24"/>
                <w:lang w:eastAsia="lv-LV"/>
              </w:rPr>
              <w:t>a</w:t>
            </w:r>
            <w:r w:rsidR="009F4C66" w:rsidRPr="00014C6F">
              <w:rPr>
                <w:rFonts w:ascii="Times New Roman" w:eastAsia="Times New Roman" w:hAnsi="Times New Roman" w:cs="Times New Roman"/>
                <w:sz w:val="24"/>
                <w:szCs w:val="24"/>
                <w:lang w:eastAsia="lv-LV"/>
              </w:rPr>
              <w:t xml:space="preserve"> </w:t>
            </w:r>
            <w:r w:rsidR="00057BFD" w:rsidRPr="00014C6F">
              <w:rPr>
                <w:rFonts w:ascii="Times New Roman" w:eastAsia="Times New Roman" w:hAnsi="Times New Roman" w:cs="Times New Roman"/>
                <w:sz w:val="24"/>
                <w:szCs w:val="24"/>
                <w:lang w:eastAsia="lv-LV"/>
              </w:rPr>
              <w:t xml:space="preserve">mērķis </w:t>
            </w:r>
            <w:r w:rsidR="009260A2" w:rsidRPr="00014C6F">
              <w:rPr>
                <w:rFonts w:ascii="Times New Roman" w:eastAsia="Times New Roman" w:hAnsi="Times New Roman" w:cs="Times New Roman"/>
                <w:sz w:val="24"/>
                <w:szCs w:val="24"/>
                <w:lang w:eastAsia="lv-LV"/>
              </w:rPr>
              <w:t xml:space="preserve">un būtība </w:t>
            </w:r>
            <w:r w:rsidR="00057BFD" w:rsidRPr="00014C6F">
              <w:rPr>
                <w:rFonts w:ascii="Times New Roman" w:eastAsia="Times New Roman" w:hAnsi="Times New Roman" w:cs="Times New Roman"/>
                <w:sz w:val="24"/>
                <w:szCs w:val="24"/>
                <w:lang w:eastAsia="lv-LV"/>
              </w:rPr>
              <w:t xml:space="preserve">ir nodot </w:t>
            </w:r>
            <w:r w:rsidR="009E6A3E" w:rsidRPr="00014C6F">
              <w:rPr>
                <w:rFonts w:ascii="Times New Roman" w:eastAsia="Times New Roman" w:hAnsi="Times New Roman" w:cs="Times New Roman"/>
                <w:sz w:val="24"/>
                <w:szCs w:val="24"/>
                <w:lang w:eastAsia="lv-LV"/>
              </w:rPr>
              <w:t xml:space="preserve">Finanšu ministrijas valdījumā un valsts akciju sabiedrības „Valsts nekustamie īpašumi” pārvaldīšanā </w:t>
            </w:r>
            <w:r w:rsidR="00AF0FD2" w:rsidRPr="00014C6F">
              <w:rPr>
                <w:rFonts w:ascii="Times New Roman" w:eastAsia="Times New Roman" w:hAnsi="Times New Roman" w:cs="Times New Roman"/>
                <w:sz w:val="24"/>
                <w:szCs w:val="24"/>
                <w:lang w:eastAsia="lv-LV"/>
              </w:rPr>
              <w:t xml:space="preserve">valsts </w:t>
            </w:r>
            <w:r w:rsidR="006F7FA2" w:rsidRPr="00014C6F">
              <w:rPr>
                <w:rFonts w:ascii="Times New Roman" w:hAnsi="Times New Roman" w:cs="Times New Roman"/>
                <w:sz w:val="24"/>
                <w:szCs w:val="24"/>
              </w:rPr>
              <w:t>neku</w:t>
            </w:r>
            <w:r w:rsidR="00C80464" w:rsidRPr="00014C6F">
              <w:rPr>
                <w:rFonts w:ascii="Times New Roman" w:hAnsi="Times New Roman" w:cs="Times New Roman"/>
                <w:sz w:val="24"/>
                <w:szCs w:val="24"/>
              </w:rPr>
              <w:t>s</w:t>
            </w:r>
            <w:r w:rsidR="006F7FA2" w:rsidRPr="00014C6F">
              <w:rPr>
                <w:rFonts w:ascii="Times New Roman" w:hAnsi="Times New Roman" w:cs="Times New Roman"/>
                <w:sz w:val="24"/>
                <w:szCs w:val="24"/>
              </w:rPr>
              <w:t>tamo</w:t>
            </w:r>
            <w:r w:rsidR="00AF0FD2" w:rsidRPr="00014C6F">
              <w:rPr>
                <w:rFonts w:ascii="Times New Roman" w:hAnsi="Times New Roman" w:cs="Times New Roman"/>
                <w:sz w:val="24"/>
                <w:szCs w:val="24"/>
              </w:rPr>
              <w:t>s</w:t>
            </w:r>
            <w:r w:rsidR="006F7FA2" w:rsidRPr="00014C6F">
              <w:rPr>
                <w:rFonts w:ascii="Times New Roman" w:hAnsi="Times New Roman" w:cs="Times New Roman"/>
                <w:sz w:val="24"/>
                <w:szCs w:val="24"/>
              </w:rPr>
              <w:t xml:space="preserve"> īpašumu</w:t>
            </w:r>
            <w:r w:rsidR="00AF0FD2" w:rsidRPr="00014C6F">
              <w:rPr>
                <w:rFonts w:ascii="Times New Roman" w:hAnsi="Times New Roman" w:cs="Times New Roman"/>
                <w:sz w:val="24"/>
                <w:szCs w:val="24"/>
              </w:rPr>
              <w:t>s</w:t>
            </w:r>
            <w:r w:rsidR="009E6A3E" w:rsidRPr="00014C6F">
              <w:rPr>
                <w:rFonts w:ascii="Times New Roman" w:eastAsia="Times New Roman" w:hAnsi="Times New Roman" w:cs="Times New Roman"/>
                <w:sz w:val="24"/>
                <w:szCs w:val="24"/>
                <w:lang w:eastAsia="lv-LV"/>
              </w:rPr>
              <w:t xml:space="preserve">, kas nav nepieciešami ministrijas </w:t>
            </w:r>
            <w:r w:rsidR="00FD7F33" w:rsidRPr="00014C6F">
              <w:rPr>
                <w:rFonts w:ascii="Times New Roman" w:eastAsia="Times New Roman" w:hAnsi="Times New Roman" w:cs="Times New Roman"/>
                <w:sz w:val="24"/>
                <w:szCs w:val="24"/>
                <w:lang w:eastAsia="lv-LV"/>
              </w:rPr>
              <w:t>vai</w:t>
            </w:r>
            <w:r w:rsidR="009E6A3E" w:rsidRPr="00014C6F">
              <w:rPr>
                <w:rFonts w:ascii="Times New Roman" w:eastAsia="Times New Roman" w:hAnsi="Times New Roman" w:cs="Times New Roman"/>
                <w:sz w:val="24"/>
                <w:szCs w:val="24"/>
                <w:lang w:eastAsia="lv-LV"/>
              </w:rPr>
              <w:t xml:space="preserve"> tās padotībā esošo iestāžu funkciju nodrošināšan</w:t>
            </w:r>
            <w:r w:rsidR="00B56F17" w:rsidRPr="00014C6F">
              <w:rPr>
                <w:rFonts w:ascii="Times New Roman" w:eastAsia="Times New Roman" w:hAnsi="Times New Roman" w:cs="Times New Roman"/>
                <w:sz w:val="24"/>
                <w:szCs w:val="24"/>
                <w:lang w:eastAsia="lv-LV"/>
              </w:rPr>
              <w:t>ai</w:t>
            </w:r>
            <w:r w:rsidRPr="00014C6F">
              <w:rPr>
                <w:rFonts w:ascii="Times New Roman" w:eastAsia="Times New Roman" w:hAnsi="Times New Roman" w:cs="Times New Roman"/>
                <w:sz w:val="24"/>
                <w:szCs w:val="24"/>
                <w:lang w:eastAsia="lv-LV"/>
              </w:rPr>
              <w:t xml:space="preserve">, tādejādi atbrīvojot ministriju un tās padotībā esošās iestādes no tai neraksturīgu funkciju – to funkciju nodrošināšanai </w:t>
            </w:r>
            <w:r w:rsidRPr="00014C6F">
              <w:rPr>
                <w:rFonts w:ascii="Times New Roman" w:eastAsia="Times New Roman" w:hAnsi="Times New Roman" w:cs="Times New Roman"/>
                <w:sz w:val="24"/>
                <w:szCs w:val="24"/>
                <w:lang w:eastAsia="lv-LV"/>
              </w:rPr>
              <w:lastRenderedPageBreak/>
              <w:t xml:space="preserve">nevajadzīgo </w:t>
            </w:r>
            <w:r w:rsidR="00AF0FD2" w:rsidRPr="00014C6F">
              <w:rPr>
                <w:rFonts w:ascii="Times New Roman" w:eastAsia="Times New Roman" w:hAnsi="Times New Roman" w:cs="Times New Roman"/>
                <w:sz w:val="24"/>
                <w:szCs w:val="24"/>
                <w:lang w:eastAsia="lv-LV"/>
              </w:rPr>
              <w:t xml:space="preserve">valsts </w:t>
            </w:r>
            <w:r w:rsidRPr="00014C6F">
              <w:rPr>
                <w:rFonts w:ascii="Times New Roman" w:eastAsia="Times New Roman" w:hAnsi="Times New Roman" w:cs="Times New Roman"/>
                <w:sz w:val="24"/>
                <w:szCs w:val="24"/>
                <w:lang w:eastAsia="lv-LV"/>
              </w:rPr>
              <w:t>nekustamo īpašumu pārvaldīšanas – veikšanas.</w:t>
            </w:r>
            <w:r w:rsidR="00A7459C" w:rsidRPr="00014C6F">
              <w:rPr>
                <w:rFonts w:ascii="Times New Roman" w:eastAsia="Times New Roman" w:hAnsi="Times New Roman" w:cs="Times New Roman"/>
                <w:sz w:val="24"/>
                <w:szCs w:val="24"/>
                <w:lang w:eastAsia="lv-LV"/>
              </w:rPr>
              <w:t xml:space="preserve"> Gadījumā, ja šie valsts nekustamie īpašumi netiks nodoti Finanšu ministrijas valdījumā</w:t>
            </w:r>
            <w:r w:rsidR="003C40C2" w:rsidRPr="00014C6F">
              <w:rPr>
                <w:rFonts w:ascii="Times New Roman" w:eastAsia="Times New Roman" w:hAnsi="Times New Roman" w:cs="Times New Roman"/>
                <w:sz w:val="24"/>
                <w:szCs w:val="24"/>
                <w:lang w:eastAsia="lv-LV"/>
              </w:rPr>
              <w:t>,</w:t>
            </w:r>
            <w:r w:rsidR="00A7459C" w:rsidRPr="00014C6F">
              <w:rPr>
                <w:rFonts w:ascii="Times New Roman" w:eastAsia="Times New Roman" w:hAnsi="Times New Roman" w:cs="Times New Roman"/>
                <w:sz w:val="24"/>
                <w:szCs w:val="24"/>
                <w:lang w:eastAsia="lv-LV"/>
              </w:rPr>
              <w:t xml:space="preserve"> ministrija</w:t>
            </w:r>
            <w:r w:rsidR="004A1495" w:rsidRPr="00014C6F">
              <w:rPr>
                <w:rFonts w:ascii="Times New Roman" w:eastAsia="Times New Roman" w:hAnsi="Times New Roman" w:cs="Times New Roman"/>
                <w:sz w:val="24"/>
                <w:szCs w:val="24"/>
                <w:lang w:eastAsia="lv-LV"/>
              </w:rPr>
              <w:t>i un tās</w:t>
            </w:r>
            <w:r w:rsidR="00A7459C" w:rsidRPr="00014C6F">
              <w:rPr>
                <w:rFonts w:ascii="Times New Roman" w:eastAsia="Times New Roman" w:hAnsi="Times New Roman" w:cs="Times New Roman"/>
                <w:sz w:val="24"/>
                <w:szCs w:val="24"/>
                <w:lang w:eastAsia="lv-LV"/>
              </w:rPr>
              <w:t xml:space="preserve"> padotībā esošajām iestādēm būs arī turpmāk jānodrošina to saglabāšana un aizsardzība no </w:t>
            </w:r>
            <w:r w:rsidR="00A7459C" w:rsidRPr="00014C6F">
              <w:rPr>
                <w:rFonts w:ascii="Times New Roman" w:hAnsi="Times New Roman" w:cs="Times New Roman"/>
                <w:color w:val="000000"/>
                <w:sz w:val="24"/>
                <w:szCs w:val="24"/>
              </w:rPr>
              <w:t xml:space="preserve">negatīvas ārējās vides iedarbības t.sk. no trešo personu ļaunprātīgas rīcības, kas savukārt nozīmē finanšu un administratīvo resursu ieguldīšanu.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w:t>
            </w:r>
            <w:r w:rsidR="003C40C2" w:rsidRPr="00014C6F">
              <w:rPr>
                <w:rFonts w:ascii="Times New Roman" w:hAnsi="Times New Roman" w:cs="Times New Roman"/>
                <w:color w:val="000000"/>
                <w:sz w:val="24"/>
                <w:szCs w:val="24"/>
              </w:rPr>
              <w:t xml:space="preserve">ne ministrijas, ne tās padotībā esošo iestāžu </w:t>
            </w:r>
            <w:r w:rsidR="00A7459C" w:rsidRPr="00014C6F">
              <w:rPr>
                <w:rFonts w:ascii="Times New Roman" w:hAnsi="Times New Roman" w:cs="Times New Roman"/>
                <w:color w:val="000000"/>
                <w:sz w:val="24"/>
                <w:szCs w:val="24"/>
              </w:rPr>
              <w:t>funkcijās.</w:t>
            </w:r>
          </w:p>
        </w:tc>
      </w:tr>
      <w:tr w:rsidR="00A44F2E" w:rsidRPr="00014C6F" w:rsidTr="00CD40E6">
        <w:tc>
          <w:tcPr>
            <w:tcW w:w="294"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left="150"/>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lastRenderedPageBreak/>
              <w:t>5.</w:t>
            </w:r>
          </w:p>
        </w:tc>
        <w:tc>
          <w:tcPr>
            <w:tcW w:w="956"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50" w:right="142"/>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Projekta izstrādē iesaistītās institūcijas</w:t>
            </w:r>
          </w:p>
        </w:tc>
        <w:tc>
          <w:tcPr>
            <w:tcW w:w="3750" w:type="pct"/>
            <w:tcBorders>
              <w:top w:val="outset" w:sz="6" w:space="0" w:color="000000"/>
              <w:left w:val="outset" w:sz="6" w:space="0" w:color="000000"/>
              <w:bottom w:val="outset" w:sz="6" w:space="0" w:color="000000"/>
              <w:right w:val="outset" w:sz="6" w:space="0" w:color="000000"/>
            </w:tcBorders>
            <w:hideMark/>
          </w:tcPr>
          <w:p w:rsidR="00A44F2E" w:rsidRPr="00014C6F" w:rsidRDefault="00CE2B05" w:rsidP="008F4608">
            <w:pPr>
              <w:pStyle w:val="Footer"/>
              <w:tabs>
                <w:tab w:val="clear" w:pos="4153"/>
                <w:tab w:val="clear" w:pos="8306"/>
                <w:tab w:val="center" w:pos="141"/>
                <w:tab w:val="left" w:pos="5307"/>
                <w:tab w:val="left" w:pos="5953"/>
                <w:tab w:val="right" w:pos="9072"/>
              </w:tabs>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 xml:space="preserve">Ministrija, Finanšu ministrija un </w:t>
            </w:r>
            <w:r w:rsidRPr="00014C6F">
              <w:rPr>
                <w:rFonts w:ascii="Times New Roman" w:hAnsi="Times New Roman" w:cs="Times New Roman"/>
                <w:sz w:val="24"/>
                <w:szCs w:val="24"/>
                <w:lang w:eastAsia="lv-LV"/>
              </w:rPr>
              <w:t>valsts akciju sabiedrība „Valsts nekustamie īpašumi”.</w:t>
            </w:r>
          </w:p>
        </w:tc>
      </w:tr>
      <w:tr w:rsidR="00A44F2E" w:rsidRPr="00014C6F" w:rsidTr="00CD40E6">
        <w:tc>
          <w:tcPr>
            <w:tcW w:w="294"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6.</w:t>
            </w:r>
          </w:p>
        </w:tc>
        <w:tc>
          <w:tcPr>
            <w:tcW w:w="956"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41" w:right="142"/>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Iemesli, kādēļ netika nodrošināta sabiedrības līdzdalība</w:t>
            </w:r>
          </w:p>
        </w:tc>
        <w:tc>
          <w:tcPr>
            <w:tcW w:w="3750" w:type="pct"/>
            <w:tcBorders>
              <w:top w:val="outset" w:sz="6" w:space="0" w:color="000000"/>
              <w:left w:val="outset" w:sz="6" w:space="0" w:color="000000"/>
              <w:bottom w:val="outset" w:sz="6" w:space="0" w:color="000000"/>
              <w:right w:val="outset" w:sz="6" w:space="0" w:color="000000"/>
            </w:tcBorders>
            <w:hideMark/>
          </w:tcPr>
          <w:p w:rsidR="00A44F2E" w:rsidRPr="00014C6F" w:rsidRDefault="00A868CD" w:rsidP="008F4608">
            <w:pPr>
              <w:pStyle w:val="Footer"/>
              <w:tabs>
                <w:tab w:val="clear" w:pos="4153"/>
                <w:tab w:val="clear" w:pos="8306"/>
                <w:tab w:val="center" w:pos="141"/>
                <w:tab w:val="left" w:pos="5307"/>
                <w:tab w:val="left" w:pos="5953"/>
                <w:tab w:val="right" w:pos="9072"/>
              </w:tabs>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Jautājuma būtība ir saistīta ar ministrijas valdījumā esoš</w:t>
            </w:r>
            <w:r w:rsidR="000C40CF" w:rsidRPr="00014C6F">
              <w:rPr>
                <w:rFonts w:ascii="Times New Roman" w:hAnsi="Times New Roman" w:cs="Times New Roman"/>
                <w:sz w:val="24"/>
                <w:szCs w:val="24"/>
              </w:rPr>
              <w:t>o</w:t>
            </w:r>
            <w:r w:rsidRPr="00014C6F">
              <w:rPr>
                <w:rFonts w:ascii="Times New Roman" w:hAnsi="Times New Roman" w:cs="Times New Roman"/>
                <w:sz w:val="24"/>
                <w:szCs w:val="24"/>
              </w:rPr>
              <w:t xml:space="preserve"> </w:t>
            </w:r>
            <w:r w:rsidR="00FC59D8" w:rsidRPr="00014C6F">
              <w:rPr>
                <w:rFonts w:ascii="Times New Roman" w:hAnsi="Times New Roman" w:cs="Times New Roman"/>
                <w:sz w:val="24"/>
                <w:szCs w:val="24"/>
              </w:rPr>
              <w:t xml:space="preserve">valsts </w:t>
            </w:r>
            <w:r w:rsidR="006F7FA2" w:rsidRPr="00014C6F">
              <w:rPr>
                <w:rFonts w:ascii="Times New Roman" w:hAnsi="Times New Roman" w:cs="Times New Roman"/>
                <w:sz w:val="24"/>
                <w:szCs w:val="24"/>
              </w:rPr>
              <w:t>neku</w:t>
            </w:r>
            <w:r w:rsidR="00C80464" w:rsidRPr="00014C6F">
              <w:rPr>
                <w:rFonts w:ascii="Times New Roman" w:hAnsi="Times New Roman" w:cs="Times New Roman"/>
                <w:sz w:val="24"/>
                <w:szCs w:val="24"/>
              </w:rPr>
              <w:t>s</w:t>
            </w:r>
            <w:r w:rsidR="006F7FA2" w:rsidRPr="00014C6F">
              <w:rPr>
                <w:rFonts w:ascii="Times New Roman" w:hAnsi="Times New Roman" w:cs="Times New Roman"/>
                <w:sz w:val="24"/>
                <w:szCs w:val="24"/>
              </w:rPr>
              <w:t>tam</w:t>
            </w:r>
            <w:r w:rsidR="000C40CF" w:rsidRPr="00014C6F">
              <w:rPr>
                <w:rFonts w:ascii="Times New Roman" w:hAnsi="Times New Roman" w:cs="Times New Roman"/>
                <w:sz w:val="24"/>
                <w:szCs w:val="24"/>
              </w:rPr>
              <w:t>o</w:t>
            </w:r>
            <w:r w:rsidR="006F7FA2" w:rsidRPr="00014C6F">
              <w:rPr>
                <w:rFonts w:ascii="Times New Roman" w:hAnsi="Times New Roman" w:cs="Times New Roman"/>
                <w:sz w:val="24"/>
                <w:szCs w:val="24"/>
              </w:rPr>
              <w:t xml:space="preserve"> īpašum</w:t>
            </w:r>
            <w:r w:rsidR="000C40CF" w:rsidRPr="00014C6F">
              <w:rPr>
                <w:rFonts w:ascii="Times New Roman" w:hAnsi="Times New Roman" w:cs="Times New Roman"/>
                <w:sz w:val="24"/>
                <w:szCs w:val="24"/>
              </w:rPr>
              <w:t>u</w:t>
            </w:r>
            <w:r w:rsidR="006F7FA2" w:rsidRPr="00014C6F">
              <w:rPr>
                <w:rFonts w:ascii="Times New Roman" w:hAnsi="Times New Roman" w:cs="Times New Roman"/>
                <w:sz w:val="24"/>
                <w:szCs w:val="24"/>
              </w:rPr>
              <w:t xml:space="preserve"> </w:t>
            </w:r>
            <w:r w:rsidR="009E6A3E" w:rsidRPr="00014C6F">
              <w:rPr>
                <w:rFonts w:ascii="Times New Roman" w:hAnsi="Times New Roman" w:cs="Times New Roman"/>
                <w:sz w:val="24"/>
                <w:szCs w:val="24"/>
              </w:rPr>
              <w:t>valdītāja</w:t>
            </w:r>
            <w:r w:rsidRPr="00014C6F">
              <w:rPr>
                <w:rFonts w:ascii="Times New Roman" w:hAnsi="Times New Roman" w:cs="Times New Roman"/>
                <w:sz w:val="24"/>
                <w:szCs w:val="24"/>
              </w:rPr>
              <w:t xml:space="preserve"> maiņu un to tālāku apsaimniekošanu. Līdz ar to šis jautājums neparedz ieviest tādas izmaiņas, kas varētu ietekmēt sabiedrības intereses.</w:t>
            </w:r>
          </w:p>
        </w:tc>
      </w:tr>
      <w:tr w:rsidR="00A44F2E" w:rsidRPr="00014C6F" w:rsidTr="00CD40E6">
        <w:tc>
          <w:tcPr>
            <w:tcW w:w="294"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left="150"/>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7.</w:t>
            </w:r>
          </w:p>
        </w:tc>
        <w:tc>
          <w:tcPr>
            <w:tcW w:w="956"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50"/>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Cita informācija</w:t>
            </w:r>
          </w:p>
        </w:tc>
        <w:tc>
          <w:tcPr>
            <w:tcW w:w="3750"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8F4608">
            <w:pPr>
              <w:tabs>
                <w:tab w:val="center" w:pos="141"/>
                <w:tab w:val="left" w:pos="5307"/>
                <w:tab w:val="left" w:pos="5953"/>
              </w:tabs>
              <w:spacing w:after="0" w:line="240" w:lineRule="auto"/>
              <w:ind w:left="62" w:right="141" w:firstLine="425"/>
              <w:jc w:val="both"/>
              <w:rPr>
                <w:rFonts w:ascii="Times New Roman" w:hAnsi="Times New Roman" w:cs="Times New Roman"/>
                <w:sz w:val="24"/>
                <w:szCs w:val="24"/>
              </w:rPr>
            </w:pPr>
            <w:r w:rsidRPr="00014C6F">
              <w:rPr>
                <w:rFonts w:ascii="Times New Roman" w:hAnsi="Times New Roman" w:cs="Times New Roman"/>
                <w:sz w:val="24"/>
                <w:szCs w:val="24"/>
              </w:rPr>
              <w:t>Nav.</w:t>
            </w:r>
          </w:p>
        </w:tc>
      </w:tr>
      <w:tr w:rsidR="00B81CE2" w:rsidRPr="00014C6F" w:rsidTr="00CD40E6">
        <w:tc>
          <w:tcPr>
            <w:tcW w:w="5000" w:type="pct"/>
            <w:gridSpan w:val="3"/>
            <w:tcBorders>
              <w:top w:val="outset" w:sz="6" w:space="0" w:color="000000"/>
              <w:left w:val="nil"/>
              <w:bottom w:val="outset" w:sz="6" w:space="0" w:color="000000"/>
              <w:right w:val="nil"/>
            </w:tcBorders>
            <w:hideMark/>
          </w:tcPr>
          <w:p w:rsidR="00FD7F33" w:rsidRPr="00014C6F" w:rsidRDefault="00FD7F33" w:rsidP="003B7D70">
            <w:pPr>
              <w:spacing w:after="0" w:line="240" w:lineRule="auto"/>
              <w:rPr>
                <w:rFonts w:ascii="Times New Roman" w:eastAsia="Times New Roman" w:hAnsi="Times New Roman" w:cs="Times New Roman"/>
                <w:sz w:val="24"/>
                <w:szCs w:val="24"/>
                <w:lang w:eastAsia="lv-LV"/>
              </w:rPr>
            </w:pPr>
          </w:p>
          <w:p w:rsidR="000A423D" w:rsidRPr="00014C6F" w:rsidRDefault="00B81CE2" w:rsidP="003B7D70">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 xml:space="preserve">Anotācijas </w:t>
            </w:r>
            <w:proofErr w:type="spellStart"/>
            <w:r w:rsidRPr="00014C6F">
              <w:rPr>
                <w:rFonts w:ascii="Times New Roman" w:eastAsia="Times New Roman" w:hAnsi="Times New Roman" w:cs="Times New Roman"/>
                <w:sz w:val="24"/>
                <w:szCs w:val="24"/>
                <w:lang w:eastAsia="lv-LV"/>
              </w:rPr>
              <w:t>II.sadaļa</w:t>
            </w:r>
            <w:proofErr w:type="spellEnd"/>
            <w:r w:rsidRPr="00014C6F">
              <w:rPr>
                <w:rFonts w:ascii="Times New Roman" w:eastAsia="Times New Roman" w:hAnsi="Times New Roman" w:cs="Times New Roman"/>
                <w:sz w:val="24"/>
                <w:szCs w:val="24"/>
                <w:lang w:eastAsia="lv-LV"/>
              </w:rPr>
              <w:t xml:space="preserve"> – projekts šo jomu neskar.</w:t>
            </w:r>
          </w:p>
          <w:p w:rsidR="00B81CE2" w:rsidRPr="00014C6F" w:rsidRDefault="00B81CE2" w:rsidP="003B7D70">
            <w:pPr>
              <w:tabs>
                <w:tab w:val="center" w:pos="141"/>
                <w:tab w:val="left" w:pos="5953"/>
              </w:tabs>
              <w:spacing w:after="0" w:line="240" w:lineRule="auto"/>
              <w:ind w:left="113" w:right="141" w:firstLine="709"/>
              <w:jc w:val="both"/>
              <w:rPr>
                <w:rFonts w:ascii="Times New Roman" w:hAnsi="Times New Roman" w:cs="Times New Roman"/>
                <w:sz w:val="24"/>
                <w:szCs w:val="24"/>
              </w:rPr>
            </w:pPr>
          </w:p>
          <w:tbl>
            <w:tblPr>
              <w:tblW w:w="8992" w:type="dxa"/>
              <w:tblCellSpacing w:w="1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tblPr>
            <w:tblGrid>
              <w:gridCol w:w="1668"/>
              <w:gridCol w:w="795"/>
              <w:gridCol w:w="403"/>
              <w:gridCol w:w="1219"/>
              <w:gridCol w:w="1266"/>
              <w:gridCol w:w="1250"/>
              <w:gridCol w:w="2391"/>
            </w:tblGrid>
            <w:tr w:rsidR="00C955E0" w:rsidRPr="00014C6F" w:rsidTr="00AE3329">
              <w:trPr>
                <w:tblCellSpacing w:w="15" w:type="dxa"/>
              </w:trPr>
              <w:tc>
                <w:tcPr>
                  <w:tcW w:w="4967" w:type="pct"/>
                  <w:gridSpan w:val="7"/>
                </w:tcPr>
                <w:p w:rsidR="00C955E0" w:rsidRPr="00014C6F" w:rsidRDefault="00C955E0" w:rsidP="005577B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14C6F">
                    <w:rPr>
                      <w:rFonts w:ascii="Times New Roman" w:eastAsia="Times New Roman" w:hAnsi="Times New Roman" w:cs="Times New Roman"/>
                      <w:sz w:val="24"/>
                      <w:szCs w:val="24"/>
                      <w:lang w:eastAsia="lv-LV"/>
                    </w:rPr>
                    <w:t> </w:t>
                  </w:r>
                  <w:r w:rsidRPr="00014C6F">
                    <w:rPr>
                      <w:rFonts w:ascii="Times New Roman" w:eastAsia="Times New Roman" w:hAnsi="Times New Roman" w:cs="Times New Roman"/>
                      <w:b/>
                      <w:bCs/>
                      <w:sz w:val="24"/>
                      <w:szCs w:val="24"/>
                      <w:lang w:eastAsia="lv-LV"/>
                    </w:rPr>
                    <w:t>III. Tiesību akta projekta ietekme uz valsts budžetu un pašvaldību budžetiem</w:t>
                  </w:r>
                </w:p>
              </w:tc>
            </w:tr>
            <w:tr w:rsidR="00C955E0" w:rsidRPr="00014C6F" w:rsidTr="00AE3329">
              <w:trPr>
                <w:tblCellSpacing w:w="15" w:type="dxa"/>
              </w:trPr>
              <w:tc>
                <w:tcPr>
                  <w:tcW w:w="922" w:type="pct"/>
                  <w:vMerge w:val="restart"/>
                  <w:vAlign w:val="center"/>
                </w:tcPr>
                <w:p w:rsidR="00C955E0" w:rsidRPr="00014C6F" w:rsidRDefault="00C955E0" w:rsidP="005577B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14C6F">
                    <w:rPr>
                      <w:rFonts w:ascii="Times New Roman" w:eastAsia="Times New Roman" w:hAnsi="Times New Roman" w:cs="Times New Roman"/>
                      <w:b/>
                      <w:bCs/>
                      <w:sz w:val="24"/>
                      <w:szCs w:val="24"/>
                      <w:lang w:eastAsia="lv-LV"/>
                    </w:rPr>
                    <w:t>Rādītāji</w:t>
                  </w:r>
                </w:p>
              </w:tc>
              <w:tc>
                <w:tcPr>
                  <w:tcW w:w="1321" w:type="pct"/>
                  <w:gridSpan w:val="3"/>
                  <w:vMerge w:val="restart"/>
                  <w:vAlign w:val="center"/>
                </w:tcPr>
                <w:p w:rsidR="00C955E0" w:rsidRPr="00014C6F" w:rsidRDefault="00C955E0" w:rsidP="0038101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14C6F">
                    <w:rPr>
                      <w:rFonts w:ascii="Times New Roman" w:eastAsia="Times New Roman" w:hAnsi="Times New Roman" w:cs="Times New Roman"/>
                      <w:b/>
                      <w:bCs/>
                      <w:sz w:val="24"/>
                      <w:szCs w:val="24"/>
                      <w:lang w:eastAsia="lv-LV"/>
                    </w:rPr>
                    <w:t>201</w:t>
                  </w:r>
                  <w:r w:rsidR="0038101C">
                    <w:rPr>
                      <w:rFonts w:ascii="Times New Roman" w:eastAsia="Times New Roman" w:hAnsi="Times New Roman" w:cs="Times New Roman"/>
                      <w:b/>
                      <w:bCs/>
                      <w:sz w:val="24"/>
                      <w:szCs w:val="24"/>
                      <w:lang w:eastAsia="lv-LV"/>
                    </w:rPr>
                    <w:t>4</w:t>
                  </w:r>
                  <w:r w:rsidRPr="00014C6F">
                    <w:rPr>
                      <w:rFonts w:ascii="Times New Roman" w:eastAsia="Times New Roman" w:hAnsi="Times New Roman" w:cs="Times New Roman"/>
                      <w:b/>
                      <w:bCs/>
                      <w:sz w:val="24"/>
                      <w:szCs w:val="24"/>
                      <w:lang w:eastAsia="lv-LV"/>
                    </w:rPr>
                    <w:t>.gads</w:t>
                  </w:r>
                </w:p>
              </w:tc>
              <w:tc>
                <w:tcPr>
                  <w:tcW w:w="2690" w:type="pct"/>
                  <w:gridSpan w:val="3"/>
                  <w:vAlign w:val="center"/>
                </w:tcPr>
                <w:p w:rsidR="00C955E0" w:rsidRPr="00014C6F" w:rsidRDefault="00C955E0" w:rsidP="005577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014C6F">
                      <w:rPr>
                        <w:rFonts w:ascii="Times New Roman" w:eastAsia="Times New Roman" w:hAnsi="Times New Roman" w:cs="Times New Roman"/>
                        <w:sz w:val="24"/>
                        <w:szCs w:val="24"/>
                        <w:lang w:eastAsia="lv-LV"/>
                      </w:rPr>
                      <w:t>. latu</w:t>
                    </w:r>
                  </w:smartTag>
                  <w:r w:rsidRPr="00014C6F">
                    <w:rPr>
                      <w:rFonts w:ascii="Times New Roman" w:eastAsia="Times New Roman" w:hAnsi="Times New Roman" w:cs="Times New Roman"/>
                      <w:sz w:val="24"/>
                      <w:szCs w:val="24"/>
                      <w:lang w:eastAsia="lv-LV"/>
                    </w:rPr>
                    <w:t>)</w:t>
                  </w:r>
                </w:p>
              </w:tc>
            </w:tr>
            <w:tr w:rsidR="00C955E0" w:rsidRPr="00014C6F" w:rsidTr="00AE3329">
              <w:trPr>
                <w:tblCellSpacing w:w="15" w:type="dxa"/>
              </w:trPr>
              <w:tc>
                <w:tcPr>
                  <w:tcW w:w="922" w:type="pct"/>
                  <w:vMerge/>
                  <w:vAlign w:val="center"/>
                </w:tcPr>
                <w:p w:rsidR="00C955E0" w:rsidRPr="00014C6F" w:rsidRDefault="00C955E0" w:rsidP="005577B4">
                  <w:pPr>
                    <w:spacing w:after="0" w:line="240" w:lineRule="auto"/>
                    <w:rPr>
                      <w:rFonts w:ascii="Times New Roman" w:eastAsia="Times New Roman" w:hAnsi="Times New Roman" w:cs="Times New Roman"/>
                      <w:b/>
                      <w:bCs/>
                      <w:sz w:val="24"/>
                      <w:szCs w:val="24"/>
                      <w:lang w:eastAsia="lv-LV"/>
                    </w:rPr>
                  </w:pPr>
                </w:p>
              </w:tc>
              <w:tc>
                <w:tcPr>
                  <w:tcW w:w="1321" w:type="pct"/>
                  <w:gridSpan w:val="3"/>
                  <w:vMerge/>
                  <w:vAlign w:val="center"/>
                </w:tcPr>
                <w:p w:rsidR="00C955E0" w:rsidRPr="00014C6F" w:rsidRDefault="00C955E0" w:rsidP="005577B4">
                  <w:pPr>
                    <w:spacing w:after="0" w:line="240" w:lineRule="auto"/>
                    <w:rPr>
                      <w:rFonts w:ascii="Times New Roman" w:eastAsia="Times New Roman" w:hAnsi="Times New Roman" w:cs="Times New Roman"/>
                      <w:b/>
                      <w:bCs/>
                      <w:sz w:val="24"/>
                      <w:szCs w:val="24"/>
                      <w:lang w:eastAsia="lv-LV"/>
                    </w:rPr>
                  </w:pPr>
                </w:p>
              </w:tc>
              <w:tc>
                <w:tcPr>
                  <w:tcW w:w="701" w:type="pct"/>
                  <w:vAlign w:val="center"/>
                </w:tcPr>
                <w:p w:rsidR="00C955E0" w:rsidRPr="00014C6F" w:rsidRDefault="00C955E0" w:rsidP="0038101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14C6F">
                    <w:rPr>
                      <w:rFonts w:ascii="Times New Roman" w:eastAsia="Times New Roman" w:hAnsi="Times New Roman" w:cs="Times New Roman"/>
                      <w:b/>
                      <w:bCs/>
                      <w:sz w:val="24"/>
                      <w:szCs w:val="24"/>
                      <w:lang w:eastAsia="lv-LV"/>
                    </w:rPr>
                    <w:t>201</w:t>
                  </w:r>
                  <w:r w:rsidR="0038101C">
                    <w:rPr>
                      <w:rFonts w:ascii="Times New Roman" w:eastAsia="Times New Roman" w:hAnsi="Times New Roman" w:cs="Times New Roman"/>
                      <w:b/>
                      <w:bCs/>
                      <w:sz w:val="24"/>
                      <w:szCs w:val="24"/>
                      <w:lang w:eastAsia="lv-LV"/>
                    </w:rPr>
                    <w:t>5</w:t>
                  </w:r>
                  <w:r w:rsidRPr="00014C6F">
                    <w:rPr>
                      <w:rFonts w:ascii="Times New Roman" w:eastAsia="Times New Roman" w:hAnsi="Times New Roman" w:cs="Times New Roman"/>
                      <w:b/>
                      <w:bCs/>
                      <w:sz w:val="24"/>
                      <w:szCs w:val="24"/>
                      <w:lang w:eastAsia="lv-LV"/>
                    </w:rPr>
                    <w:t>.</w:t>
                  </w:r>
                </w:p>
              </w:tc>
              <w:tc>
                <w:tcPr>
                  <w:tcW w:w="692" w:type="pct"/>
                  <w:vAlign w:val="center"/>
                </w:tcPr>
                <w:p w:rsidR="00C955E0" w:rsidRPr="00014C6F" w:rsidRDefault="00C955E0" w:rsidP="0038101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14C6F">
                    <w:rPr>
                      <w:rFonts w:ascii="Times New Roman" w:eastAsia="Times New Roman" w:hAnsi="Times New Roman" w:cs="Times New Roman"/>
                      <w:b/>
                      <w:bCs/>
                      <w:sz w:val="24"/>
                      <w:szCs w:val="24"/>
                      <w:lang w:eastAsia="lv-LV"/>
                    </w:rPr>
                    <w:t>201</w:t>
                  </w:r>
                  <w:r w:rsidR="0038101C">
                    <w:rPr>
                      <w:rFonts w:ascii="Times New Roman" w:eastAsia="Times New Roman" w:hAnsi="Times New Roman" w:cs="Times New Roman"/>
                      <w:b/>
                      <w:bCs/>
                      <w:sz w:val="24"/>
                      <w:szCs w:val="24"/>
                      <w:lang w:eastAsia="lv-LV"/>
                    </w:rPr>
                    <w:t>6</w:t>
                  </w:r>
                  <w:r w:rsidRPr="00014C6F">
                    <w:rPr>
                      <w:rFonts w:ascii="Times New Roman" w:eastAsia="Times New Roman" w:hAnsi="Times New Roman" w:cs="Times New Roman"/>
                      <w:b/>
                      <w:bCs/>
                      <w:sz w:val="24"/>
                      <w:szCs w:val="24"/>
                      <w:lang w:eastAsia="lv-LV"/>
                    </w:rPr>
                    <w:t>.</w:t>
                  </w:r>
                </w:p>
              </w:tc>
              <w:tc>
                <w:tcPr>
                  <w:tcW w:w="1264" w:type="pct"/>
                  <w:vAlign w:val="center"/>
                </w:tcPr>
                <w:p w:rsidR="00C955E0" w:rsidRPr="00014C6F" w:rsidRDefault="00C955E0" w:rsidP="0038101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14C6F">
                    <w:rPr>
                      <w:rFonts w:ascii="Times New Roman" w:eastAsia="Times New Roman" w:hAnsi="Times New Roman" w:cs="Times New Roman"/>
                      <w:b/>
                      <w:bCs/>
                      <w:sz w:val="24"/>
                      <w:szCs w:val="24"/>
                      <w:lang w:eastAsia="lv-LV"/>
                    </w:rPr>
                    <w:t>201</w:t>
                  </w:r>
                  <w:r w:rsidR="0038101C">
                    <w:rPr>
                      <w:rFonts w:ascii="Times New Roman" w:eastAsia="Times New Roman" w:hAnsi="Times New Roman" w:cs="Times New Roman"/>
                      <w:b/>
                      <w:bCs/>
                      <w:sz w:val="24"/>
                      <w:szCs w:val="24"/>
                      <w:lang w:eastAsia="lv-LV"/>
                    </w:rPr>
                    <w:t>7</w:t>
                  </w:r>
                  <w:r w:rsidRPr="00014C6F">
                    <w:rPr>
                      <w:rFonts w:ascii="Times New Roman" w:eastAsia="Times New Roman" w:hAnsi="Times New Roman" w:cs="Times New Roman"/>
                      <w:b/>
                      <w:bCs/>
                      <w:sz w:val="24"/>
                      <w:szCs w:val="24"/>
                      <w:lang w:eastAsia="lv-LV"/>
                    </w:rPr>
                    <w:t>.</w:t>
                  </w:r>
                </w:p>
              </w:tc>
            </w:tr>
            <w:tr w:rsidR="00C955E0" w:rsidRPr="00014C6F" w:rsidTr="00AE3329">
              <w:trPr>
                <w:tblCellSpacing w:w="15" w:type="dxa"/>
              </w:trPr>
              <w:tc>
                <w:tcPr>
                  <w:tcW w:w="922" w:type="pct"/>
                  <w:vMerge/>
                  <w:vAlign w:val="center"/>
                </w:tcPr>
                <w:p w:rsidR="00C955E0" w:rsidRPr="00014C6F" w:rsidRDefault="00C955E0" w:rsidP="005577B4">
                  <w:pPr>
                    <w:spacing w:after="0" w:line="240" w:lineRule="auto"/>
                    <w:rPr>
                      <w:rFonts w:ascii="Times New Roman" w:eastAsia="Times New Roman" w:hAnsi="Times New Roman" w:cs="Times New Roman"/>
                      <w:b/>
                      <w:bCs/>
                      <w:sz w:val="24"/>
                      <w:szCs w:val="24"/>
                      <w:lang w:eastAsia="lv-LV"/>
                    </w:rPr>
                  </w:pPr>
                </w:p>
              </w:tc>
              <w:tc>
                <w:tcPr>
                  <w:tcW w:w="646" w:type="pct"/>
                  <w:gridSpan w:val="2"/>
                  <w:vAlign w:val="center"/>
                </w:tcPr>
                <w:p w:rsidR="00C955E0" w:rsidRPr="00014C6F" w:rsidRDefault="00C955E0" w:rsidP="005577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Saskaņā ar valsts budžetu kārtējam gadam</w:t>
                  </w:r>
                </w:p>
              </w:tc>
              <w:tc>
                <w:tcPr>
                  <w:tcW w:w="658" w:type="pct"/>
                  <w:vAlign w:val="center"/>
                </w:tcPr>
                <w:p w:rsidR="00C955E0" w:rsidRPr="00014C6F" w:rsidRDefault="00C955E0" w:rsidP="005577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Izmaiņas kārtējā gadā, salīdzinot ar budžetu kārtējam gadam</w:t>
                  </w:r>
                </w:p>
              </w:tc>
              <w:tc>
                <w:tcPr>
                  <w:tcW w:w="701" w:type="pct"/>
                  <w:vAlign w:val="center"/>
                </w:tcPr>
                <w:p w:rsidR="00C955E0" w:rsidRPr="00014C6F" w:rsidRDefault="00C955E0" w:rsidP="003810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Izmaiņas, salīdzinot ar kārtējo (201</w:t>
                  </w:r>
                  <w:r w:rsidR="0038101C">
                    <w:rPr>
                      <w:rFonts w:ascii="Times New Roman" w:eastAsia="Times New Roman" w:hAnsi="Times New Roman" w:cs="Times New Roman"/>
                      <w:sz w:val="24"/>
                      <w:szCs w:val="24"/>
                      <w:lang w:eastAsia="lv-LV"/>
                    </w:rPr>
                    <w:t>4</w:t>
                  </w:r>
                  <w:r w:rsidRPr="00014C6F">
                    <w:rPr>
                      <w:rFonts w:ascii="Times New Roman" w:eastAsia="Times New Roman" w:hAnsi="Times New Roman" w:cs="Times New Roman"/>
                      <w:sz w:val="24"/>
                      <w:szCs w:val="24"/>
                      <w:lang w:eastAsia="lv-LV"/>
                    </w:rPr>
                    <w:t>.) gadu</w:t>
                  </w:r>
                </w:p>
              </w:tc>
              <w:tc>
                <w:tcPr>
                  <w:tcW w:w="692" w:type="pct"/>
                  <w:vAlign w:val="center"/>
                </w:tcPr>
                <w:p w:rsidR="00C955E0" w:rsidRPr="00014C6F" w:rsidRDefault="00C955E0" w:rsidP="003810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Izmaiņas, salīdzinot ar kārtējo (201</w:t>
                  </w:r>
                  <w:r w:rsidR="0038101C">
                    <w:rPr>
                      <w:rFonts w:ascii="Times New Roman" w:eastAsia="Times New Roman" w:hAnsi="Times New Roman" w:cs="Times New Roman"/>
                      <w:sz w:val="24"/>
                      <w:szCs w:val="24"/>
                      <w:lang w:eastAsia="lv-LV"/>
                    </w:rPr>
                    <w:t>4</w:t>
                  </w:r>
                  <w:r w:rsidRPr="00014C6F">
                    <w:rPr>
                      <w:rFonts w:ascii="Times New Roman" w:eastAsia="Times New Roman" w:hAnsi="Times New Roman" w:cs="Times New Roman"/>
                      <w:sz w:val="24"/>
                      <w:szCs w:val="24"/>
                      <w:lang w:eastAsia="lv-LV"/>
                    </w:rPr>
                    <w:t>.) gadu</w:t>
                  </w:r>
                </w:p>
              </w:tc>
              <w:tc>
                <w:tcPr>
                  <w:tcW w:w="1264" w:type="pct"/>
                  <w:vAlign w:val="center"/>
                </w:tcPr>
                <w:p w:rsidR="00C955E0" w:rsidRPr="00014C6F" w:rsidRDefault="00C955E0" w:rsidP="003810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Izmaiņas, salīdzinot ar kārtējo (201</w:t>
                  </w:r>
                  <w:r w:rsidR="0038101C">
                    <w:rPr>
                      <w:rFonts w:ascii="Times New Roman" w:eastAsia="Times New Roman" w:hAnsi="Times New Roman" w:cs="Times New Roman"/>
                      <w:sz w:val="24"/>
                      <w:szCs w:val="24"/>
                      <w:lang w:eastAsia="lv-LV"/>
                    </w:rPr>
                    <w:t>4</w:t>
                  </w:r>
                  <w:r w:rsidRPr="00014C6F">
                    <w:rPr>
                      <w:rFonts w:ascii="Times New Roman" w:eastAsia="Times New Roman" w:hAnsi="Times New Roman" w:cs="Times New Roman"/>
                      <w:sz w:val="24"/>
                      <w:szCs w:val="24"/>
                      <w:lang w:eastAsia="lv-LV"/>
                    </w:rPr>
                    <w:t>.) gadu</w:t>
                  </w:r>
                </w:p>
              </w:tc>
            </w:tr>
            <w:tr w:rsidR="00C955E0" w:rsidRPr="00014C6F" w:rsidTr="00AE3329">
              <w:trPr>
                <w:tblCellSpacing w:w="15" w:type="dxa"/>
              </w:trPr>
              <w:tc>
                <w:tcPr>
                  <w:tcW w:w="922" w:type="pct"/>
                  <w:vAlign w:val="center"/>
                </w:tcPr>
                <w:p w:rsidR="00C955E0" w:rsidRPr="00014C6F" w:rsidRDefault="00C955E0" w:rsidP="005577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1</w:t>
                  </w:r>
                </w:p>
              </w:tc>
              <w:tc>
                <w:tcPr>
                  <w:tcW w:w="646" w:type="pct"/>
                  <w:gridSpan w:val="2"/>
                  <w:vAlign w:val="center"/>
                </w:tcPr>
                <w:p w:rsidR="00C955E0" w:rsidRPr="00014C6F" w:rsidRDefault="00C955E0" w:rsidP="005577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2</w:t>
                  </w:r>
                </w:p>
              </w:tc>
              <w:tc>
                <w:tcPr>
                  <w:tcW w:w="658" w:type="pct"/>
                  <w:vAlign w:val="center"/>
                </w:tcPr>
                <w:p w:rsidR="00C955E0" w:rsidRPr="00014C6F" w:rsidRDefault="00C955E0" w:rsidP="005577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3</w:t>
                  </w:r>
                </w:p>
              </w:tc>
              <w:tc>
                <w:tcPr>
                  <w:tcW w:w="701" w:type="pct"/>
                  <w:vAlign w:val="center"/>
                </w:tcPr>
                <w:p w:rsidR="00C955E0" w:rsidRPr="00014C6F" w:rsidRDefault="00C955E0" w:rsidP="005577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4</w:t>
                  </w:r>
                </w:p>
              </w:tc>
              <w:tc>
                <w:tcPr>
                  <w:tcW w:w="692" w:type="pct"/>
                  <w:vAlign w:val="center"/>
                </w:tcPr>
                <w:p w:rsidR="00C955E0" w:rsidRPr="00014C6F" w:rsidRDefault="00C955E0" w:rsidP="005577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5</w:t>
                  </w:r>
                </w:p>
              </w:tc>
              <w:tc>
                <w:tcPr>
                  <w:tcW w:w="1264" w:type="pct"/>
                  <w:vAlign w:val="center"/>
                </w:tcPr>
                <w:p w:rsidR="00C955E0" w:rsidRPr="00014C6F" w:rsidRDefault="00C955E0" w:rsidP="005577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6</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1. Budžeta ieņēmumi:</w:t>
                  </w:r>
                </w:p>
              </w:tc>
              <w:tc>
                <w:tcPr>
                  <w:tcW w:w="4027" w:type="pct"/>
                  <w:gridSpan w:val="6"/>
                </w:tcPr>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1.1. valsts pamatbudžets, tai skaitā ieņēmumi no maksas pakalpojumiem un citi pašu ieņēmumi</w:t>
                  </w:r>
                </w:p>
              </w:tc>
              <w:tc>
                <w:tcPr>
                  <w:tcW w:w="4027" w:type="pct"/>
                  <w:gridSpan w:val="6"/>
                </w:tcPr>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 xml:space="preserve">1.2. valsts </w:t>
                  </w:r>
                  <w:r w:rsidRPr="00014C6F">
                    <w:rPr>
                      <w:rFonts w:ascii="Times New Roman" w:eastAsia="Times New Roman" w:hAnsi="Times New Roman" w:cs="Times New Roman"/>
                      <w:sz w:val="24"/>
                      <w:szCs w:val="24"/>
                      <w:lang w:eastAsia="lv-LV"/>
                    </w:rPr>
                    <w:lastRenderedPageBreak/>
                    <w:t>speciālais budžets</w:t>
                  </w:r>
                </w:p>
              </w:tc>
              <w:tc>
                <w:tcPr>
                  <w:tcW w:w="4027" w:type="pct"/>
                  <w:gridSpan w:val="6"/>
                </w:tcPr>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lastRenderedPageBreak/>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lastRenderedPageBreak/>
                    <w:t>1.3. pašvaldību budžets</w:t>
                  </w:r>
                </w:p>
              </w:tc>
              <w:tc>
                <w:tcPr>
                  <w:tcW w:w="4027" w:type="pct"/>
                  <w:gridSpan w:val="6"/>
                </w:tcPr>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2. Budžeta izdevumi:</w:t>
                  </w:r>
                </w:p>
              </w:tc>
              <w:tc>
                <w:tcPr>
                  <w:tcW w:w="4027" w:type="pct"/>
                  <w:gridSpan w:val="6"/>
                </w:tcPr>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2.1. valsts pamatbudžets</w:t>
                  </w:r>
                </w:p>
              </w:tc>
              <w:tc>
                <w:tcPr>
                  <w:tcW w:w="4027" w:type="pct"/>
                  <w:gridSpan w:val="6"/>
                </w:tcPr>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2.2. valsts speciālais budžets</w:t>
                  </w:r>
                </w:p>
              </w:tc>
              <w:tc>
                <w:tcPr>
                  <w:tcW w:w="4027" w:type="pct"/>
                  <w:gridSpan w:val="6"/>
                </w:tcPr>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2.3. pašvaldību budžets</w:t>
                  </w:r>
                </w:p>
              </w:tc>
              <w:tc>
                <w:tcPr>
                  <w:tcW w:w="4027" w:type="pct"/>
                  <w:gridSpan w:val="6"/>
                </w:tcPr>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3. Finansiālā ietekme:</w:t>
                  </w:r>
                </w:p>
              </w:tc>
              <w:tc>
                <w:tcPr>
                  <w:tcW w:w="4027" w:type="pct"/>
                  <w:gridSpan w:val="6"/>
                </w:tcPr>
                <w:p w:rsidR="00C955E0" w:rsidRPr="00014C6F" w:rsidRDefault="00C955E0" w:rsidP="005577B4">
                  <w:pPr>
                    <w:spacing w:after="0" w:line="240" w:lineRule="auto"/>
                    <w:ind w:firstLine="359"/>
                    <w:rPr>
                      <w:rFonts w:ascii="Times New Roman" w:hAnsi="Times New Roman" w:cs="Times New Roman"/>
                      <w:sz w:val="24"/>
                      <w:szCs w:val="24"/>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3.1. valsts pamatbudžets</w:t>
                  </w:r>
                </w:p>
              </w:tc>
              <w:tc>
                <w:tcPr>
                  <w:tcW w:w="4027" w:type="pct"/>
                  <w:gridSpan w:val="6"/>
                </w:tcPr>
                <w:p w:rsidR="00C955E0" w:rsidRPr="00014C6F" w:rsidRDefault="00C955E0" w:rsidP="005577B4">
                  <w:pPr>
                    <w:spacing w:after="0" w:line="240" w:lineRule="auto"/>
                    <w:ind w:firstLine="359"/>
                    <w:rPr>
                      <w:rFonts w:ascii="Times New Roman" w:hAnsi="Times New Roman" w:cs="Times New Roman"/>
                      <w:sz w:val="24"/>
                      <w:szCs w:val="24"/>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3.2. speciālais budžets</w:t>
                  </w:r>
                </w:p>
              </w:tc>
              <w:tc>
                <w:tcPr>
                  <w:tcW w:w="4027" w:type="pct"/>
                  <w:gridSpan w:val="6"/>
                </w:tcPr>
                <w:p w:rsidR="00C955E0" w:rsidRPr="00014C6F" w:rsidRDefault="00C955E0" w:rsidP="005577B4">
                  <w:pPr>
                    <w:spacing w:after="0" w:line="240" w:lineRule="auto"/>
                    <w:ind w:firstLine="359"/>
                    <w:rPr>
                      <w:rFonts w:ascii="Times New Roman" w:hAnsi="Times New Roman" w:cs="Times New Roman"/>
                      <w:sz w:val="24"/>
                      <w:szCs w:val="24"/>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3.3. pašvaldību budžets</w:t>
                  </w:r>
                </w:p>
              </w:tc>
              <w:tc>
                <w:tcPr>
                  <w:tcW w:w="4027" w:type="pct"/>
                  <w:gridSpan w:val="6"/>
                </w:tcPr>
                <w:p w:rsidR="00C955E0" w:rsidRPr="00014C6F" w:rsidRDefault="00C955E0" w:rsidP="005577B4">
                  <w:pPr>
                    <w:spacing w:after="0" w:line="240" w:lineRule="auto"/>
                    <w:ind w:firstLine="359"/>
                    <w:rPr>
                      <w:rFonts w:ascii="Times New Roman" w:hAnsi="Times New Roman" w:cs="Times New Roman"/>
                      <w:sz w:val="24"/>
                      <w:szCs w:val="24"/>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rHeight w:val="1930"/>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34"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X</w:t>
                  </w:r>
                </w:p>
              </w:tc>
              <w:tc>
                <w:tcPr>
                  <w:tcW w:w="3577" w:type="pct"/>
                  <w:gridSpan w:val="5"/>
                </w:tcPr>
                <w:p w:rsidR="00C955E0" w:rsidRPr="00014C6F" w:rsidRDefault="00C955E0" w:rsidP="005577B4">
                  <w:pPr>
                    <w:spacing w:after="0" w:line="240" w:lineRule="auto"/>
                    <w:ind w:firstLine="343"/>
                    <w:rPr>
                      <w:rFonts w:ascii="Times New Roman" w:hAnsi="Times New Roman" w:cs="Times New Roman"/>
                      <w:sz w:val="24"/>
                      <w:szCs w:val="24"/>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5. Precizēta finansiālā ietekme:</w:t>
                  </w:r>
                </w:p>
              </w:tc>
              <w:tc>
                <w:tcPr>
                  <w:tcW w:w="434" w:type="pct"/>
                  <w:vMerge w:val="restar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X</w:t>
                  </w:r>
                </w:p>
              </w:tc>
              <w:tc>
                <w:tcPr>
                  <w:tcW w:w="3577" w:type="pct"/>
                  <w:gridSpan w:val="5"/>
                </w:tcPr>
                <w:p w:rsidR="00C955E0" w:rsidRPr="00014C6F" w:rsidRDefault="00C955E0" w:rsidP="005577B4">
                  <w:pPr>
                    <w:spacing w:after="0" w:line="240" w:lineRule="auto"/>
                    <w:ind w:firstLine="343"/>
                    <w:rPr>
                      <w:rFonts w:ascii="Times New Roman" w:hAnsi="Times New Roman" w:cs="Times New Roman"/>
                      <w:sz w:val="24"/>
                      <w:szCs w:val="24"/>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5.1. valsts pamatbudžets</w:t>
                  </w:r>
                </w:p>
              </w:tc>
              <w:tc>
                <w:tcPr>
                  <w:tcW w:w="434" w:type="pct"/>
                  <w:vMerge/>
                  <w:vAlign w:val="center"/>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p>
              </w:tc>
              <w:tc>
                <w:tcPr>
                  <w:tcW w:w="3577" w:type="pct"/>
                  <w:gridSpan w:val="5"/>
                </w:tcPr>
                <w:p w:rsidR="00C955E0" w:rsidRPr="00014C6F" w:rsidRDefault="00C955E0" w:rsidP="005577B4">
                  <w:pPr>
                    <w:spacing w:after="0" w:line="240" w:lineRule="auto"/>
                    <w:ind w:firstLine="343"/>
                    <w:rPr>
                      <w:rFonts w:ascii="Times New Roman" w:hAnsi="Times New Roman" w:cs="Times New Roman"/>
                      <w:sz w:val="24"/>
                      <w:szCs w:val="24"/>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5.2. speciālais budžets</w:t>
                  </w:r>
                </w:p>
              </w:tc>
              <w:tc>
                <w:tcPr>
                  <w:tcW w:w="434" w:type="pct"/>
                  <w:vMerge/>
                  <w:vAlign w:val="center"/>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p>
              </w:tc>
              <w:tc>
                <w:tcPr>
                  <w:tcW w:w="3577" w:type="pct"/>
                  <w:gridSpan w:val="5"/>
                </w:tcPr>
                <w:p w:rsidR="00C955E0" w:rsidRPr="00014C6F" w:rsidRDefault="00C955E0" w:rsidP="005577B4">
                  <w:pPr>
                    <w:spacing w:after="0" w:line="240" w:lineRule="auto"/>
                    <w:ind w:firstLine="343"/>
                    <w:rPr>
                      <w:rFonts w:ascii="Times New Roman" w:hAnsi="Times New Roman" w:cs="Times New Roman"/>
                      <w:sz w:val="24"/>
                      <w:szCs w:val="24"/>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5.3. pašvaldību budžets</w:t>
                  </w:r>
                </w:p>
              </w:tc>
              <w:tc>
                <w:tcPr>
                  <w:tcW w:w="434" w:type="pct"/>
                  <w:vMerge/>
                  <w:vAlign w:val="center"/>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p>
              </w:tc>
              <w:tc>
                <w:tcPr>
                  <w:tcW w:w="3577" w:type="pct"/>
                  <w:gridSpan w:val="5"/>
                </w:tcPr>
                <w:p w:rsidR="00C955E0" w:rsidRPr="00014C6F" w:rsidRDefault="00C955E0" w:rsidP="005577B4">
                  <w:pPr>
                    <w:spacing w:after="0" w:line="240" w:lineRule="auto"/>
                    <w:ind w:firstLine="343"/>
                    <w:rPr>
                      <w:rFonts w:ascii="Times New Roman" w:hAnsi="Times New Roman" w:cs="Times New Roman"/>
                      <w:sz w:val="24"/>
                      <w:szCs w:val="24"/>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 xml:space="preserve">6. Detalizēts ieņēmumu un izdevumu aprēķins (ja nepieciešams, </w:t>
                  </w:r>
                  <w:r w:rsidRPr="00014C6F">
                    <w:rPr>
                      <w:rFonts w:ascii="Times New Roman" w:eastAsia="Times New Roman" w:hAnsi="Times New Roman" w:cs="Times New Roman"/>
                      <w:sz w:val="24"/>
                      <w:szCs w:val="24"/>
                      <w:lang w:eastAsia="lv-LV"/>
                    </w:rPr>
                    <w:lastRenderedPageBreak/>
                    <w:t>detalizētu ieņēmumu un izdevumu aprēķinu var pievienot anotācijas pielikumā):</w:t>
                  </w:r>
                </w:p>
              </w:tc>
              <w:tc>
                <w:tcPr>
                  <w:tcW w:w="4027" w:type="pct"/>
                  <w:gridSpan w:val="6"/>
                  <w:vMerge w:val="restart"/>
                  <w:vAlign w:val="center"/>
                </w:tcPr>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p>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p>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p>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p>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p>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p>
                <w:p w:rsidR="00C955E0" w:rsidRPr="00014C6F" w:rsidRDefault="00C955E0" w:rsidP="005577B4">
                  <w:pPr>
                    <w:spacing w:after="0" w:line="240" w:lineRule="auto"/>
                    <w:ind w:firstLine="382"/>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Projekts šo jomu neskar.</w:t>
                  </w:r>
                </w:p>
              </w:tc>
            </w:tr>
            <w:tr w:rsidR="00C955E0" w:rsidRPr="00014C6F" w:rsidTr="00AE3329">
              <w:trPr>
                <w:tblCellSpacing w:w="15" w:type="dxa"/>
              </w:trPr>
              <w:tc>
                <w:tcPr>
                  <w:tcW w:w="922" w:type="pct"/>
                </w:tcPr>
                <w:p w:rsidR="00C955E0" w:rsidRPr="00014C6F" w:rsidRDefault="00C955E0" w:rsidP="005577B4">
                  <w:pPr>
                    <w:spacing w:before="100" w:beforeAutospacing="1" w:after="100" w:afterAutospacing="1"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lastRenderedPageBreak/>
                    <w:t>6.1. detalizēts ieņēmumu aprēķins</w:t>
                  </w:r>
                </w:p>
              </w:tc>
              <w:tc>
                <w:tcPr>
                  <w:tcW w:w="4027" w:type="pct"/>
                  <w:gridSpan w:val="6"/>
                  <w:vMerge/>
                  <w:vAlign w:val="center"/>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p>
              </w:tc>
            </w:tr>
            <w:tr w:rsidR="00C955E0" w:rsidRPr="00014C6F" w:rsidTr="00AE3329">
              <w:trPr>
                <w:tblCellSpacing w:w="15" w:type="dxa"/>
              </w:trPr>
              <w:tc>
                <w:tcPr>
                  <w:tcW w:w="922" w:type="pct"/>
                </w:tcPr>
                <w:p w:rsidR="00C955E0" w:rsidRPr="00014C6F" w:rsidRDefault="00C955E0" w:rsidP="005577B4">
                  <w:pPr>
                    <w:spacing w:before="100" w:beforeAutospacing="1" w:after="100" w:afterAutospacing="1"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6.2. detalizēts izdevumu aprēķins</w:t>
                  </w:r>
                </w:p>
              </w:tc>
              <w:tc>
                <w:tcPr>
                  <w:tcW w:w="4027" w:type="pct"/>
                  <w:gridSpan w:val="6"/>
                  <w:vMerge/>
                  <w:vAlign w:val="center"/>
                </w:tcPr>
                <w:p w:rsidR="00C955E0" w:rsidRPr="00014C6F" w:rsidRDefault="00C955E0" w:rsidP="005577B4">
                  <w:pPr>
                    <w:spacing w:after="0" w:line="240" w:lineRule="auto"/>
                    <w:rPr>
                      <w:rFonts w:ascii="Times New Roman" w:eastAsia="Times New Roman" w:hAnsi="Times New Roman" w:cs="Times New Roman"/>
                      <w:sz w:val="24"/>
                      <w:szCs w:val="24"/>
                      <w:lang w:eastAsia="lv-LV"/>
                    </w:rPr>
                  </w:pPr>
                </w:p>
              </w:tc>
            </w:tr>
            <w:tr w:rsidR="00C955E0" w:rsidRPr="00014C6F" w:rsidTr="00AE3329">
              <w:tblPrEx>
                <w:tblLook w:val="04A0"/>
              </w:tblPrEx>
              <w:trPr>
                <w:tblCellSpacing w:w="15" w:type="dxa"/>
              </w:trPr>
              <w:tc>
                <w:tcPr>
                  <w:tcW w:w="922" w:type="pct"/>
                  <w:hideMark/>
                </w:tcPr>
                <w:p w:rsidR="00C955E0" w:rsidRPr="00014C6F" w:rsidRDefault="00C955E0" w:rsidP="005577B4">
                  <w:pPr>
                    <w:spacing w:before="100" w:beforeAutospacing="1" w:after="100" w:afterAutospacing="1"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7. Cita informācija</w:t>
                  </w:r>
                </w:p>
              </w:tc>
              <w:tc>
                <w:tcPr>
                  <w:tcW w:w="4027" w:type="pct"/>
                  <w:gridSpan w:val="6"/>
                  <w:hideMark/>
                </w:tcPr>
                <w:p w:rsidR="00C955E0" w:rsidRPr="00014C6F" w:rsidRDefault="009A1858" w:rsidP="009A1858">
                  <w:pPr>
                    <w:tabs>
                      <w:tab w:val="left" w:pos="3969"/>
                    </w:tabs>
                    <w:spacing w:after="0" w:line="240" w:lineRule="auto"/>
                    <w:ind w:right="71" w:firstLine="394"/>
                    <w:jc w:val="both"/>
                    <w:rPr>
                      <w:rFonts w:ascii="Times New Roman" w:hAnsi="Times New Roman" w:cs="Times New Roman"/>
                      <w:sz w:val="24"/>
                      <w:szCs w:val="24"/>
                      <w:lang w:eastAsia="lv-LV"/>
                    </w:rPr>
                  </w:pPr>
                  <w:r w:rsidRPr="00014C6F">
                    <w:rPr>
                      <w:rFonts w:ascii="Times New Roman" w:hAnsi="Times New Roman" w:cs="Times New Roman"/>
                      <w:sz w:val="24"/>
                      <w:szCs w:val="24"/>
                      <w:lang w:eastAsia="lv-LV"/>
                    </w:rPr>
                    <w:t xml:space="preserve">Saskaņā ar 2013.gada 18.septembra Vienošanās par valsts nekustamo īpašumu pārvaldīšanu un savstarpējo sadarbību valsts nekustamo īpašumu pārvaldīšanas politikas izstrādē un īstenošanā, kas noslēgta starp Finanšu ministriju un valsts akciju sabiedrību „Valsts nekustamie īpašumi”, nosacījumiem īpašuma tiesību uz valsts </w:t>
                  </w:r>
                  <w:r w:rsidRPr="00014C6F">
                    <w:rPr>
                      <w:rFonts w:ascii="Times New Roman" w:hAnsi="Times New Roman" w:cs="Times New Roman"/>
                      <w:sz w:val="24"/>
                      <w:szCs w:val="24"/>
                    </w:rPr>
                    <w:t xml:space="preserve">nekustamo īpašumu reģistrēšanu </w:t>
                  </w:r>
                  <w:r w:rsidRPr="00014C6F">
                    <w:rPr>
                      <w:rFonts w:ascii="Times New Roman" w:hAnsi="Times New Roman" w:cs="Times New Roman"/>
                      <w:sz w:val="24"/>
                      <w:szCs w:val="24"/>
                      <w:lang w:eastAsia="lv-LV"/>
                    </w:rPr>
                    <w:t>zemesgrāmatā uz Latvijas valsts vārda Finanšu ministrijas personā nodrošinās valsts akciju sabiedrība „Valsts nekustamie īpašumi”, izdevumus sedzot no ieņēmumiem, kas gūti no tai pārvaldīšanā nodotajiem valsts nekustamajiem īpašumiem.</w:t>
                  </w:r>
                </w:p>
              </w:tc>
            </w:tr>
          </w:tbl>
          <w:p w:rsidR="00C955E0" w:rsidRPr="00014C6F" w:rsidRDefault="00C955E0" w:rsidP="00C955E0">
            <w:pPr>
              <w:tabs>
                <w:tab w:val="center" w:pos="141"/>
                <w:tab w:val="left" w:pos="5953"/>
              </w:tabs>
              <w:spacing w:after="0" w:line="240" w:lineRule="auto"/>
              <w:ind w:right="141"/>
              <w:jc w:val="both"/>
              <w:rPr>
                <w:rFonts w:ascii="Times New Roman" w:hAnsi="Times New Roman" w:cs="Times New Roman"/>
                <w:sz w:val="24"/>
                <w:szCs w:val="24"/>
              </w:rPr>
            </w:pPr>
          </w:p>
        </w:tc>
      </w:tr>
    </w:tbl>
    <w:p w:rsidR="00A44F2E" w:rsidRPr="00014C6F" w:rsidRDefault="00A44F2E" w:rsidP="003B7D70">
      <w:pPr>
        <w:spacing w:after="0" w:line="240" w:lineRule="auto"/>
        <w:rPr>
          <w:rFonts w:ascii="Times New Roman" w:eastAsia="Times New Roman" w:hAnsi="Times New Roman" w:cs="Times New Roman"/>
          <w:sz w:val="24"/>
          <w:szCs w:val="24"/>
          <w:lang w:eastAsia="lv-LV"/>
        </w:rPr>
      </w:pPr>
    </w:p>
    <w:p w:rsidR="00A44F2E" w:rsidRPr="00014C6F" w:rsidRDefault="00A44F2E" w:rsidP="003B7D70">
      <w:pPr>
        <w:spacing w:after="0" w:line="240" w:lineRule="auto"/>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 xml:space="preserve">Anotācijas IV, V un VI sadaļa – </w:t>
      </w:r>
      <w:r w:rsidR="0026209A" w:rsidRPr="00014C6F">
        <w:rPr>
          <w:rFonts w:ascii="Times New Roman" w:eastAsia="Times New Roman" w:hAnsi="Times New Roman" w:cs="Times New Roman"/>
          <w:sz w:val="24"/>
          <w:szCs w:val="24"/>
          <w:lang w:eastAsia="lv-LV"/>
        </w:rPr>
        <w:t>projekts šīs jomas neskar.</w:t>
      </w:r>
    </w:p>
    <w:p w:rsidR="00A44F2E" w:rsidRPr="00014C6F" w:rsidRDefault="00A44F2E" w:rsidP="003B7D70">
      <w:pPr>
        <w:spacing w:after="0" w:line="240" w:lineRule="auto"/>
        <w:rPr>
          <w:rFonts w:ascii="Times New Roman" w:eastAsia="Times New Roman" w:hAnsi="Times New Roman" w:cs="Times New Roman"/>
          <w:sz w:val="24"/>
          <w:szCs w:val="24"/>
          <w:lang w:eastAsia="lv-LV"/>
        </w:rPr>
      </w:pPr>
    </w:p>
    <w:tbl>
      <w:tblPr>
        <w:tblW w:w="4998"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18"/>
        <w:gridCol w:w="3542"/>
        <w:gridCol w:w="4823"/>
      </w:tblGrid>
      <w:tr w:rsidR="00A44F2E" w:rsidRPr="00014C6F" w:rsidTr="00D56D73">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jc w:val="center"/>
              <w:rPr>
                <w:rFonts w:ascii="Times New Roman" w:eastAsia="Times New Roman" w:hAnsi="Times New Roman" w:cs="Times New Roman"/>
                <w:b/>
                <w:bCs/>
                <w:sz w:val="24"/>
                <w:szCs w:val="24"/>
                <w:lang w:eastAsia="lv-LV"/>
              </w:rPr>
            </w:pPr>
            <w:r w:rsidRPr="00014C6F">
              <w:rPr>
                <w:rFonts w:ascii="Times New Roman" w:eastAsia="Times New Roman" w:hAnsi="Times New Roman" w:cs="Times New Roman"/>
                <w:b/>
                <w:bCs/>
                <w:sz w:val="24"/>
                <w:szCs w:val="24"/>
                <w:lang w:eastAsia="lv-LV"/>
              </w:rPr>
              <w:t xml:space="preserve">VII. </w:t>
            </w:r>
            <w:r w:rsidRPr="00014C6F">
              <w:rPr>
                <w:rFonts w:ascii="Times New Roman" w:eastAsia="Times New Roman" w:hAnsi="Times New Roman" w:cs="Times New Roman"/>
                <w:b/>
                <w:sz w:val="24"/>
                <w:szCs w:val="24"/>
                <w:lang w:eastAsia="lv-LV"/>
              </w:rPr>
              <w:t>Tiesību akta projekta izpildes nodrošināšana un tās ietekme uz institūcijām</w:t>
            </w:r>
          </w:p>
        </w:tc>
      </w:tr>
      <w:tr w:rsidR="00A44F2E" w:rsidRPr="00014C6F"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left="150" w:right="170"/>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1.</w:t>
            </w:r>
          </w:p>
        </w:tc>
        <w:tc>
          <w:tcPr>
            <w:tcW w:w="1950"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50" w:right="170"/>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Projekta izpildē iesaistītās institūcijas</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014C6F" w:rsidRDefault="00EA433B" w:rsidP="00782D92">
            <w:pPr>
              <w:spacing w:after="0" w:line="240" w:lineRule="auto"/>
              <w:ind w:left="113" w:right="148" w:firstLine="455"/>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Rīkojuma</w:t>
            </w:r>
            <w:r w:rsidR="00A44F2E" w:rsidRPr="00014C6F">
              <w:rPr>
                <w:rFonts w:ascii="Times New Roman" w:eastAsia="Times New Roman" w:hAnsi="Times New Roman" w:cs="Times New Roman"/>
                <w:sz w:val="24"/>
                <w:szCs w:val="24"/>
                <w:lang w:eastAsia="lv-LV"/>
              </w:rPr>
              <w:t xml:space="preserve"> projekta izpildi nodrošinās ministrija un </w:t>
            </w:r>
            <w:r w:rsidR="009E6A3E" w:rsidRPr="00014C6F">
              <w:rPr>
                <w:rFonts w:ascii="Times New Roman" w:eastAsia="Times New Roman" w:hAnsi="Times New Roman" w:cs="Times New Roman"/>
                <w:sz w:val="24"/>
                <w:szCs w:val="24"/>
                <w:lang w:eastAsia="lv-LV"/>
              </w:rPr>
              <w:t>Finanšu ministrija</w:t>
            </w:r>
            <w:r w:rsidR="00B81CE2" w:rsidRPr="00014C6F">
              <w:rPr>
                <w:rFonts w:ascii="Times New Roman" w:eastAsia="Times New Roman" w:hAnsi="Times New Roman" w:cs="Times New Roman"/>
                <w:sz w:val="24"/>
                <w:szCs w:val="24"/>
                <w:lang w:eastAsia="lv-LV"/>
              </w:rPr>
              <w:t xml:space="preserve"> </w:t>
            </w:r>
            <w:r w:rsidR="00B81CE2" w:rsidRPr="00014C6F">
              <w:rPr>
                <w:rFonts w:ascii="Times New Roman" w:hAnsi="Times New Roman" w:cs="Times New Roman"/>
                <w:sz w:val="24"/>
                <w:szCs w:val="24"/>
                <w:lang w:eastAsia="lv-LV"/>
              </w:rPr>
              <w:t>(valsts akciju sabiedrība „Valsts nekustamie īpašumi”)</w:t>
            </w:r>
            <w:r w:rsidR="00FD4EE5" w:rsidRPr="00014C6F">
              <w:rPr>
                <w:rFonts w:ascii="Times New Roman" w:eastAsia="Times New Roman" w:hAnsi="Times New Roman" w:cs="Times New Roman"/>
                <w:sz w:val="24"/>
                <w:szCs w:val="24"/>
                <w:lang w:eastAsia="lv-LV"/>
              </w:rPr>
              <w:t>.</w:t>
            </w:r>
          </w:p>
        </w:tc>
      </w:tr>
      <w:tr w:rsidR="00A44F2E" w:rsidRPr="00014C6F"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left="150" w:right="170"/>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2.</w:t>
            </w:r>
          </w:p>
        </w:tc>
        <w:tc>
          <w:tcPr>
            <w:tcW w:w="1950"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50" w:right="170"/>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Projekta izpildes ietekme uz pārvaldes funkcijām</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782D92">
            <w:pPr>
              <w:spacing w:after="0" w:line="240" w:lineRule="auto"/>
              <w:ind w:left="113" w:right="148" w:firstLine="455"/>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Esošās funkcijas un uzdevumi netiek paplašināti un netiek sašaurināti.</w:t>
            </w:r>
          </w:p>
        </w:tc>
      </w:tr>
      <w:tr w:rsidR="00A44F2E" w:rsidRPr="00014C6F"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left="150" w:right="170"/>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3.</w:t>
            </w:r>
          </w:p>
        </w:tc>
        <w:tc>
          <w:tcPr>
            <w:tcW w:w="1950"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50" w:right="170"/>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Projekta izpildes ietekme uz pārvaldes institucionālo struktūru. Jaunu institūciju izveide</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782D92">
            <w:pPr>
              <w:spacing w:after="0" w:line="240" w:lineRule="auto"/>
              <w:ind w:left="113" w:right="148" w:firstLine="455"/>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Jaunas valsts institūcijas netiek izveidotas.</w:t>
            </w:r>
          </w:p>
          <w:p w:rsidR="00A44F2E" w:rsidRPr="00014C6F" w:rsidRDefault="00A44F2E" w:rsidP="00782D92">
            <w:pPr>
              <w:spacing w:after="0" w:line="240" w:lineRule="auto"/>
              <w:ind w:left="113" w:right="148" w:firstLine="455"/>
              <w:jc w:val="both"/>
              <w:rPr>
                <w:rFonts w:ascii="Times New Roman" w:eastAsia="Times New Roman" w:hAnsi="Times New Roman" w:cs="Times New Roman"/>
                <w:sz w:val="24"/>
                <w:szCs w:val="24"/>
                <w:lang w:eastAsia="lv-LV"/>
              </w:rPr>
            </w:pPr>
          </w:p>
        </w:tc>
      </w:tr>
      <w:tr w:rsidR="00A44F2E" w:rsidRPr="00014C6F"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left="150" w:right="170"/>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4.</w:t>
            </w:r>
          </w:p>
        </w:tc>
        <w:tc>
          <w:tcPr>
            <w:tcW w:w="1950"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50" w:right="170"/>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Projekta izpildes ietekme uz pārvaldes institucionālo struktūru. Esošu institūciju likvidācija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014C6F" w:rsidRDefault="0026209A" w:rsidP="00782D92">
            <w:pPr>
              <w:spacing w:after="0" w:line="240" w:lineRule="auto"/>
              <w:ind w:left="113" w:right="148" w:firstLine="455"/>
              <w:jc w:val="both"/>
              <w:rPr>
                <w:rFonts w:ascii="Times New Roman" w:eastAsia="Times New Roman" w:hAnsi="Times New Roman" w:cs="Times New Roman"/>
                <w:sz w:val="24"/>
                <w:szCs w:val="24"/>
                <w:lang w:eastAsia="lv-LV"/>
              </w:rPr>
            </w:pPr>
            <w:r w:rsidRPr="00014C6F">
              <w:rPr>
                <w:rFonts w:ascii="Times New Roman" w:hAnsi="Times New Roman" w:cs="Times New Roman"/>
                <w:sz w:val="24"/>
                <w:szCs w:val="24"/>
              </w:rPr>
              <w:t>Projekts šo jomu neskar.</w:t>
            </w:r>
          </w:p>
        </w:tc>
      </w:tr>
      <w:tr w:rsidR="00A44F2E" w:rsidRPr="00014C6F"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left="150" w:right="170"/>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5.</w:t>
            </w:r>
          </w:p>
        </w:tc>
        <w:tc>
          <w:tcPr>
            <w:tcW w:w="1950"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50" w:right="170"/>
              <w:jc w:val="both"/>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Projekta izpildes ietekme uz pārvaldes institucionālo struktūru. Esošu institūciju reorganizācija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014C6F" w:rsidRDefault="0026209A" w:rsidP="00782D92">
            <w:pPr>
              <w:spacing w:after="0" w:line="240" w:lineRule="auto"/>
              <w:ind w:left="113" w:right="148" w:firstLine="455"/>
              <w:jc w:val="both"/>
              <w:rPr>
                <w:rFonts w:ascii="Times New Roman" w:eastAsia="Times New Roman" w:hAnsi="Times New Roman" w:cs="Times New Roman"/>
                <w:sz w:val="24"/>
                <w:szCs w:val="24"/>
                <w:lang w:eastAsia="lv-LV"/>
              </w:rPr>
            </w:pPr>
            <w:r w:rsidRPr="00014C6F">
              <w:rPr>
                <w:rFonts w:ascii="Times New Roman" w:hAnsi="Times New Roman" w:cs="Times New Roman"/>
                <w:sz w:val="24"/>
                <w:szCs w:val="24"/>
              </w:rPr>
              <w:t>Projekts šo jomu neskar.</w:t>
            </w:r>
          </w:p>
        </w:tc>
      </w:tr>
      <w:tr w:rsidR="00A44F2E" w:rsidRPr="00014C6F"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3B7D70">
            <w:pPr>
              <w:spacing w:after="0" w:line="240" w:lineRule="auto"/>
              <w:ind w:left="150" w:right="170"/>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6.</w:t>
            </w:r>
          </w:p>
        </w:tc>
        <w:tc>
          <w:tcPr>
            <w:tcW w:w="1950" w:type="pct"/>
            <w:tcBorders>
              <w:top w:val="outset" w:sz="6" w:space="0" w:color="000000"/>
              <w:left w:val="outset" w:sz="6" w:space="0" w:color="000000"/>
              <w:bottom w:val="outset" w:sz="6" w:space="0" w:color="000000"/>
              <w:right w:val="outset" w:sz="6" w:space="0" w:color="000000"/>
            </w:tcBorders>
          </w:tcPr>
          <w:p w:rsidR="00A44F2E" w:rsidRPr="00014C6F" w:rsidRDefault="00A44F2E" w:rsidP="003B7D70">
            <w:pPr>
              <w:spacing w:after="0" w:line="240" w:lineRule="auto"/>
              <w:ind w:left="150" w:right="170"/>
              <w:rPr>
                <w:rFonts w:ascii="Times New Roman" w:eastAsia="Times New Roman" w:hAnsi="Times New Roman" w:cs="Times New Roman"/>
                <w:sz w:val="24"/>
                <w:szCs w:val="24"/>
                <w:lang w:eastAsia="lv-LV"/>
              </w:rPr>
            </w:pPr>
            <w:r w:rsidRPr="00014C6F">
              <w:rPr>
                <w:rFonts w:ascii="Times New Roman" w:eastAsia="Times New Roman" w:hAnsi="Times New Roman" w:cs="Times New Roman"/>
                <w:sz w:val="24"/>
                <w:szCs w:val="24"/>
                <w:lang w:eastAsia="lv-LV"/>
              </w:rPr>
              <w:t>Cita informācija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014C6F" w:rsidRDefault="00A44F2E" w:rsidP="00782D92">
            <w:pPr>
              <w:tabs>
                <w:tab w:val="center" w:pos="141"/>
              </w:tabs>
              <w:spacing w:after="0" w:line="240" w:lineRule="auto"/>
              <w:ind w:left="113" w:right="148" w:firstLine="455"/>
              <w:jc w:val="both"/>
              <w:rPr>
                <w:rFonts w:ascii="Times New Roman" w:hAnsi="Times New Roman" w:cs="Times New Roman"/>
                <w:sz w:val="24"/>
                <w:szCs w:val="24"/>
              </w:rPr>
            </w:pPr>
            <w:r w:rsidRPr="00014C6F">
              <w:rPr>
                <w:rFonts w:ascii="Times New Roman" w:hAnsi="Times New Roman" w:cs="Times New Roman"/>
                <w:sz w:val="24"/>
                <w:szCs w:val="24"/>
              </w:rPr>
              <w:t>Iesniedzamajiem dokumentiem nav piešķirams lietojuma ierobežojuma statuss.</w:t>
            </w:r>
          </w:p>
          <w:p w:rsidR="00A44F2E" w:rsidRPr="00014C6F" w:rsidRDefault="00A44F2E" w:rsidP="00782D92">
            <w:pPr>
              <w:spacing w:after="0" w:line="240" w:lineRule="auto"/>
              <w:ind w:left="113" w:right="148" w:firstLine="455"/>
              <w:jc w:val="both"/>
              <w:rPr>
                <w:rFonts w:ascii="Times New Roman" w:hAnsi="Times New Roman" w:cs="Times New Roman"/>
                <w:sz w:val="24"/>
                <w:szCs w:val="24"/>
              </w:rPr>
            </w:pPr>
            <w:r w:rsidRPr="00014C6F">
              <w:rPr>
                <w:rFonts w:ascii="Times New Roman" w:hAnsi="Times New Roman" w:cs="Times New Roman"/>
                <w:sz w:val="24"/>
                <w:szCs w:val="24"/>
              </w:rPr>
              <w:t xml:space="preserve">Rīkojuma projekts attiecas uz </w:t>
            </w:r>
            <w:r w:rsidR="00AE3329" w:rsidRPr="00014C6F">
              <w:rPr>
                <w:rFonts w:ascii="Times New Roman" w:hAnsi="Times New Roman" w:cs="Times New Roman"/>
                <w:sz w:val="24"/>
                <w:szCs w:val="24"/>
              </w:rPr>
              <w:t>publiskās pārvaldes</w:t>
            </w:r>
            <w:r w:rsidRPr="00014C6F">
              <w:rPr>
                <w:rFonts w:ascii="Times New Roman" w:hAnsi="Times New Roman" w:cs="Times New Roman"/>
                <w:sz w:val="24"/>
                <w:szCs w:val="24"/>
              </w:rPr>
              <w:t xml:space="preserve"> politiku.</w:t>
            </w:r>
          </w:p>
          <w:p w:rsidR="00A44F2E" w:rsidRPr="00014C6F" w:rsidRDefault="00A44F2E" w:rsidP="004546FD">
            <w:pPr>
              <w:spacing w:after="0" w:line="240" w:lineRule="auto"/>
              <w:ind w:left="113" w:right="148" w:firstLine="455"/>
              <w:jc w:val="both"/>
              <w:rPr>
                <w:rFonts w:ascii="Times New Roman" w:eastAsia="Times New Roman" w:hAnsi="Times New Roman" w:cs="Times New Roman"/>
                <w:sz w:val="24"/>
                <w:szCs w:val="24"/>
                <w:lang w:eastAsia="lv-LV"/>
              </w:rPr>
            </w:pPr>
            <w:r w:rsidRPr="00014C6F">
              <w:rPr>
                <w:rFonts w:ascii="Times New Roman" w:hAnsi="Times New Roman" w:cs="Times New Roman"/>
                <w:sz w:val="24"/>
                <w:szCs w:val="24"/>
              </w:rPr>
              <w:t xml:space="preserve">Ministru kabineta rīkojums </w:t>
            </w:r>
            <w:r w:rsidR="00863704" w:rsidRPr="00014C6F">
              <w:rPr>
                <w:rFonts w:ascii="Times New Roman" w:eastAsia="Times New Roman" w:hAnsi="Times New Roman" w:cs="Times New Roman"/>
                <w:sz w:val="24"/>
                <w:szCs w:val="24"/>
                <w:lang w:eastAsia="lv-LV"/>
              </w:rPr>
              <w:t xml:space="preserve">„Par </w:t>
            </w:r>
            <w:r w:rsidR="009A1858" w:rsidRPr="00014C6F">
              <w:rPr>
                <w:rFonts w:ascii="Times New Roman" w:eastAsia="Times New Roman" w:hAnsi="Times New Roman" w:cs="Times New Roman"/>
                <w:sz w:val="24"/>
                <w:szCs w:val="24"/>
                <w:lang w:eastAsia="lv-LV"/>
              </w:rPr>
              <w:t xml:space="preserve">Izglītības </w:t>
            </w:r>
            <w:r w:rsidR="009A1858" w:rsidRPr="00014C6F">
              <w:rPr>
                <w:rFonts w:ascii="Times New Roman" w:eastAsia="Times New Roman" w:hAnsi="Times New Roman" w:cs="Times New Roman"/>
                <w:sz w:val="24"/>
                <w:szCs w:val="24"/>
                <w:lang w:eastAsia="lv-LV"/>
              </w:rPr>
              <w:lastRenderedPageBreak/>
              <w:t xml:space="preserve">un zinātnes ministrijas valdījumā esošo </w:t>
            </w:r>
            <w:r w:rsidR="004546FD" w:rsidRPr="00014C6F">
              <w:rPr>
                <w:rFonts w:ascii="Times New Roman" w:eastAsia="Times New Roman" w:hAnsi="Times New Roman" w:cs="Times New Roman"/>
                <w:sz w:val="24"/>
                <w:szCs w:val="24"/>
                <w:lang w:eastAsia="lv-LV"/>
              </w:rPr>
              <w:t xml:space="preserve">valsts </w:t>
            </w:r>
            <w:r w:rsidR="00863704" w:rsidRPr="00014C6F">
              <w:rPr>
                <w:rFonts w:ascii="Times New Roman" w:eastAsia="Times New Roman" w:hAnsi="Times New Roman" w:cs="Times New Roman"/>
                <w:sz w:val="24"/>
                <w:szCs w:val="24"/>
                <w:lang w:eastAsia="lv-LV"/>
              </w:rPr>
              <w:t>nekustam</w:t>
            </w:r>
            <w:r w:rsidR="009E6A3E" w:rsidRPr="00014C6F">
              <w:rPr>
                <w:rFonts w:ascii="Times New Roman" w:eastAsia="Times New Roman" w:hAnsi="Times New Roman" w:cs="Times New Roman"/>
                <w:sz w:val="24"/>
                <w:szCs w:val="24"/>
                <w:lang w:eastAsia="lv-LV"/>
              </w:rPr>
              <w:t>o</w:t>
            </w:r>
            <w:r w:rsidR="00863704" w:rsidRPr="00014C6F">
              <w:rPr>
                <w:rFonts w:ascii="Times New Roman" w:eastAsia="Times New Roman" w:hAnsi="Times New Roman" w:cs="Times New Roman"/>
                <w:sz w:val="24"/>
                <w:szCs w:val="24"/>
                <w:lang w:eastAsia="lv-LV"/>
              </w:rPr>
              <w:t xml:space="preserve"> īpašum</w:t>
            </w:r>
            <w:r w:rsidR="009E6A3E" w:rsidRPr="00014C6F">
              <w:rPr>
                <w:rFonts w:ascii="Times New Roman" w:eastAsia="Times New Roman" w:hAnsi="Times New Roman" w:cs="Times New Roman"/>
                <w:sz w:val="24"/>
                <w:szCs w:val="24"/>
                <w:lang w:eastAsia="lv-LV"/>
              </w:rPr>
              <w:t>u</w:t>
            </w:r>
            <w:r w:rsidR="00863704" w:rsidRPr="00014C6F">
              <w:rPr>
                <w:rFonts w:ascii="Times New Roman" w:eastAsia="Times New Roman" w:hAnsi="Times New Roman" w:cs="Times New Roman"/>
                <w:sz w:val="24"/>
                <w:szCs w:val="24"/>
                <w:lang w:eastAsia="lv-LV"/>
              </w:rPr>
              <w:t xml:space="preserve"> nodošanu </w:t>
            </w:r>
            <w:r w:rsidR="009E6A3E" w:rsidRPr="00014C6F">
              <w:rPr>
                <w:rFonts w:ascii="Times New Roman" w:eastAsia="Times New Roman" w:hAnsi="Times New Roman" w:cs="Times New Roman"/>
                <w:sz w:val="24"/>
                <w:szCs w:val="24"/>
                <w:lang w:eastAsia="lv-LV"/>
              </w:rPr>
              <w:t>Finanšu ministrijas valdījumā</w:t>
            </w:r>
            <w:r w:rsidR="00863704" w:rsidRPr="00014C6F">
              <w:rPr>
                <w:rFonts w:ascii="Times New Roman" w:eastAsia="Times New Roman" w:hAnsi="Times New Roman" w:cs="Times New Roman"/>
                <w:sz w:val="24"/>
                <w:szCs w:val="24"/>
                <w:lang w:eastAsia="lv-LV"/>
              </w:rPr>
              <w:t>”</w:t>
            </w:r>
            <w:r w:rsidRPr="00014C6F">
              <w:rPr>
                <w:rFonts w:ascii="Times New Roman" w:hAnsi="Times New Roman" w:cs="Times New Roman"/>
                <w:sz w:val="24"/>
                <w:szCs w:val="24"/>
              </w:rPr>
              <w:t xml:space="preserve"> pēc apstiprināšanas Ministru kabinetā </w:t>
            </w:r>
            <w:r w:rsidR="005F0EEF" w:rsidRPr="00014C6F">
              <w:rPr>
                <w:rFonts w:ascii="Times New Roman" w:hAnsi="Times New Roman" w:cs="Times New Roman"/>
                <w:sz w:val="24"/>
                <w:szCs w:val="24"/>
              </w:rPr>
              <w:t>tiks publicēts oficiālajā izdevumā „Latvijas Vēstnesis”.</w:t>
            </w:r>
          </w:p>
        </w:tc>
      </w:tr>
    </w:tbl>
    <w:p w:rsidR="00A44F2E" w:rsidRPr="00014C6F" w:rsidRDefault="00A44F2E" w:rsidP="003B7D70">
      <w:pPr>
        <w:spacing w:after="0" w:line="240" w:lineRule="auto"/>
        <w:rPr>
          <w:rFonts w:ascii="Times New Roman" w:eastAsia="Times New Roman" w:hAnsi="Times New Roman" w:cs="Times New Roman"/>
          <w:b/>
          <w:bCs/>
          <w:sz w:val="24"/>
          <w:szCs w:val="24"/>
          <w:lang w:eastAsia="lv-LV"/>
        </w:rPr>
      </w:pPr>
    </w:p>
    <w:p w:rsidR="00E8399E" w:rsidRPr="00014C6F" w:rsidRDefault="00E8399E" w:rsidP="003B7D70">
      <w:pPr>
        <w:spacing w:after="0" w:line="240" w:lineRule="auto"/>
        <w:rPr>
          <w:rFonts w:ascii="Times New Roman" w:hAnsi="Times New Roman" w:cs="Times New Roman"/>
          <w:sz w:val="24"/>
          <w:szCs w:val="24"/>
        </w:rPr>
      </w:pPr>
    </w:p>
    <w:p w:rsidR="005340B8" w:rsidRPr="00014C6F" w:rsidRDefault="005340B8" w:rsidP="005340B8">
      <w:pPr>
        <w:spacing w:after="0" w:line="240" w:lineRule="auto"/>
        <w:ind w:firstLine="709"/>
        <w:jc w:val="both"/>
        <w:rPr>
          <w:rFonts w:ascii="Times New Roman" w:hAnsi="Times New Roman" w:cs="Times New Roman"/>
          <w:sz w:val="24"/>
          <w:szCs w:val="24"/>
        </w:rPr>
      </w:pPr>
      <w:r w:rsidRPr="00014C6F">
        <w:rPr>
          <w:rFonts w:ascii="Times New Roman" w:hAnsi="Times New Roman" w:cs="Times New Roman"/>
          <w:sz w:val="24"/>
          <w:szCs w:val="24"/>
        </w:rPr>
        <w:t>Izglītības un zinātnes ministr</w:t>
      </w:r>
      <w:r w:rsidR="00B50F98">
        <w:rPr>
          <w:rFonts w:ascii="Times New Roman" w:hAnsi="Times New Roman" w:cs="Times New Roman"/>
          <w:sz w:val="24"/>
          <w:szCs w:val="24"/>
        </w:rPr>
        <w:t>e</w:t>
      </w:r>
      <w:r w:rsidR="00B50F98">
        <w:rPr>
          <w:rFonts w:ascii="Times New Roman" w:hAnsi="Times New Roman" w:cs="Times New Roman"/>
          <w:sz w:val="24"/>
          <w:szCs w:val="24"/>
        </w:rPr>
        <w:tab/>
      </w:r>
      <w:r w:rsidR="00B50F98">
        <w:rPr>
          <w:rFonts w:ascii="Times New Roman" w:hAnsi="Times New Roman" w:cs="Times New Roman"/>
          <w:sz w:val="24"/>
          <w:szCs w:val="24"/>
        </w:rPr>
        <w:tab/>
      </w:r>
      <w:r w:rsidR="00B50F98">
        <w:rPr>
          <w:rFonts w:ascii="Times New Roman" w:hAnsi="Times New Roman" w:cs="Times New Roman"/>
          <w:sz w:val="24"/>
          <w:szCs w:val="24"/>
        </w:rPr>
        <w:tab/>
      </w:r>
      <w:r w:rsidR="00B50F98">
        <w:rPr>
          <w:rFonts w:ascii="Times New Roman" w:hAnsi="Times New Roman" w:cs="Times New Roman"/>
          <w:sz w:val="24"/>
          <w:szCs w:val="24"/>
        </w:rPr>
        <w:tab/>
      </w:r>
      <w:r w:rsidR="00B50F98">
        <w:rPr>
          <w:rFonts w:ascii="Times New Roman" w:hAnsi="Times New Roman" w:cs="Times New Roman"/>
          <w:sz w:val="24"/>
          <w:szCs w:val="24"/>
        </w:rPr>
        <w:tab/>
      </w:r>
      <w:proofErr w:type="spellStart"/>
      <w:r w:rsidR="00B50F98">
        <w:rPr>
          <w:rFonts w:ascii="Times New Roman" w:hAnsi="Times New Roman" w:cs="Times New Roman"/>
          <w:sz w:val="24"/>
          <w:szCs w:val="24"/>
        </w:rPr>
        <w:t>I.Druviete</w:t>
      </w:r>
      <w:proofErr w:type="spellEnd"/>
    </w:p>
    <w:p w:rsidR="005340B8" w:rsidRPr="00014C6F" w:rsidRDefault="005340B8" w:rsidP="005340B8">
      <w:pPr>
        <w:spacing w:after="0" w:line="240" w:lineRule="auto"/>
        <w:ind w:firstLine="567"/>
        <w:jc w:val="both"/>
        <w:rPr>
          <w:rFonts w:ascii="Times New Roman" w:hAnsi="Times New Roman" w:cs="Times New Roman"/>
          <w:sz w:val="24"/>
          <w:szCs w:val="24"/>
        </w:rPr>
      </w:pPr>
    </w:p>
    <w:p w:rsidR="005340B8" w:rsidRPr="00014C6F" w:rsidRDefault="005340B8" w:rsidP="005340B8">
      <w:pPr>
        <w:spacing w:after="0" w:line="240" w:lineRule="auto"/>
        <w:ind w:firstLine="567"/>
        <w:jc w:val="both"/>
        <w:rPr>
          <w:rFonts w:ascii="Times New Roman" w:hAnsi="Times New Roman" w:cs="Times New Roman"/>
          <w:sz w:val="24"/>
          <w:szCs w:val="24"/>
        </w:rPr>
      </w:pPr>
    </w:p>
    <w:p w:rsidR="005340B8" w:rsidRPr="00014C6F" w:rsidRDefault="005340B8" w:rsidP="005340B8">
      <w:pPr>
        <w:spacing w:after="0" w:line="240" w:lineRule="auto"/>
        <w:ind w:firstLine="567"/>
        <w:jc w:val="both"/>
        <w:rPr>
          <w:rFonts w:ascii="Times New Roman" w:hAnsi="Times New Roman" w:cs="Times New Roman"/>
          <w:sz w:val="24"/>
          <w:szCs w:val="24"/>
        </w:rPr>
      </w:pPr>
    </w:p>
    <w:p w:rsidR="005340B8" w:rsidRPr="00014C6F" w:rsidRDefault="005340B8" w:rsidP="005340B8">
      <w:pPr>
        <w:spacing w:after="0" w:line="240" w:lineRule="auto"/>
        <w:ind w:firstLine="567"/>
        <w:jc w:val="both"/>
        <w:rPr>
          <w:rFonts w:ascii="Times New Roman" w:hAnsi="Times New Roman" w:cs="Times New Roman"/>
          <w:sz w:val="24"/>
          <w:szCs w:val="24"/>
        </w:rPr>
      </w:pPr>
    </w:p>
    <w:p w:rsidR="005340B8" w:rsidRPr="00014C6F" w:rsidRDefault="005340B8" w:rsidP="005340B8">
      <w:pPr>
        <w:spacing w:after="0" w:line="240" w:lineRule="auto"/>
        <w:ind w:firstLine="709"/>
        <w:jc w:val="both"/>
        <w:rPr>
          <w:rFonts w:ascii="Times New Roman" w:hAnsi="Times New Roman" w:cs="Times New Roman"/>
          <w:sz w:val="24"/>
          <w:szCs w:val="24"/>
        </w:rPr>
      </w:pPr>
      <w:r w:rsidRPr="00014C6F">
        <w:rPr>
          <w:rFonts w:ascii="Times New Roman" w:hAnsi="Times New Roman" w:cs="Times New Roman"/>
          <w:sz w:val="24"/>
          <w:szCs w:val="24"/>
        </w:rPr>
        <w:t>Vizē:</w:t>
      </w:r>
    </w:p>
    <w:p w:rsidR="006B58A7" w:rsidRPr="006B58A7" w:rsidRDefault="006B58A7" w:rsidP="00B50F98">
      <w:pPr>
        <w:spacing w:after="0" w:line="240" w:lineRule="auto"/>
        <w:ind w:firstLine="709"/>
        <w:jc w:val="both"/>
        <w:rPr>
          <w:rFonts w:ascii="Times New Roman" w:hAnsi="Times New Roman" w:cs="Times New Roman"/>
          <w:sz w:val="24"/>
          <w:szCs w:val="24"/>
        </w:rPr>
      </w:pPr>
      <w:r w:rsidRPr="006B58A7">
        <w:rPr>
          <w:rFonts w:ascii="Times New Roman" w:hAnsi="Times New Roman" w:cs="Times New Roman"/>
          <w:sz w:val="24"/>
          <w:szCs w:val="24"/>
        </w:rPr>
        <w:t>Valsts sekretāre</w:t>
      </w:r>
      <w:r w:rsidR="00B50F98">
        <w:rPr>
          <w:rFonts w:ascii="Times New Roman" w:hAnsi="Times New Roman" w:cs="Times New Roman"/>
          <w:sz w:val="24"/>
          <w:szCs w:val="24"/>
        </w:rPr>
        <w:tab/>
      </w:r>
      <w:r w:rsidR="00B50F98">
        <w:rPr>
          <w:rFonts w:ascii="Times New Roman" w:hAnsi="Times New Roman" w:cs="Times New Roman"/>
          <w:sz w:val="24"/>
          <w:szCs w:val="24"/>
        </w:rPr>
        <w:tab/>
      </w:r>
      <w:r w:rsidR="00B50F98">
        <w:rPr>
          <w:rFonts w:ascii="Times New Roman" w:hAnsi="Times New Roman" w:cs="Times New Roman"/>
          <w:sz w:val="24"/>
          <w:szCs w:val="24"/>
        </w:rPr>
        <w:tab/>
      </w:r>
      <w:r w:rsidR="00B50F98">
        <w:rPr>
          <w:rFonts w:ascii="Times New Roman" w:hAnsi="Times New Roman" w:cs="Times New Roman"/>
          <w:sz w:val="24"/>
          <w:szCs w:val="24"/>
        </w:rPr>
        <w:tab/>
      </w:r>
      <w:r w:rsidR="00B50F98">
        <w:rPr>
          <w:rFonts w:ascii="Times New Roman" w:hAnsi="Times New Roman" w:cs="Times New Roman"/>
          <w:sz w:val="24"/>
          <w:szCs w:val="24"/>
        </w:rPr>
        <w:tab/>
      </w:r>
      <w:r w:rsidR="00B50F98">
        <w:rPr>
          <w:rFonts w:ascii="Times New Roman" w:hAnsi="Times New Roman" w:cs="Times New Roman"/>
          <w:sz w:val="24"/>
          <w:szCs w:val="24"/>
        </w:rPr>
        <w:tab/>
        <w:t>S.Liepiņa</w:t>
      </w:r>
    </w:p>
    <w:p w:rsidR="00450669" w:rsidRPr="006B58A7" w:rsidRDefault="00450669" w:rsidP="006B58A7">
      <w:pPr>
        <w:spacing w:after="0" w:line="240" w:lineRule="auto"/>
        <w:ind w:firstLine="720"/>
        <w:jc w:val="both"/>
        <w:rPr>
          <w:rFonts w:ascii="Times New Roman" w:hAnsi="Times New Roman" w:cs="Times New Roman"/>
          <w:sz w:val="24"/>
          <w:szCs w:val="24"/>
        </w:rPr>
      </w:pPr>
    </w:p>
    <w:p w:rsidR="00AE3329" w:rsidRPr="006B58A7" w:rsidRDefault="00AE3329" w:rsidP="006B58A7">
      <w:pPr>
        <w:spacing w:after="0" w:line="240" w:lineRule="auto"/>
        <w:ind w:firstLine="720"/>
        <w:jc w:val="both"/>
        <w:rPr>
          <w:rFonts w:ascii="Times New Roman" w:hAnsi="Times New Roman" w:cs="Times New Roman"/>
          <w:sz w:val="24"/>
          <w:szCs w:val="24"/>
        </w:rPr>
      </w:pPr>
    </w:p>
    <w:p w:rsidR="00AE3329" w:rsidRPr="00014C6F" w:rsidRDefault="00AE3329" w:rsidP="003B7D70">
      <w:pPr>
        <w:spacing w:after="0" w:line="240" w:lineRule="auto"/>
        <w:ind w:firstLine="720"/>
        <w:jc w:val="both"/>
        <w:rPr>
          <w:rFonts w:ascii="Times New Roman" w:hAnsi="Times New Roman" w:cs="Times New Roman"/>
          <w:sz w:val="24"/>
          <w:szCs w:val="24"/>
        </w:rPr>
      </w:pPr>
    </w:p>
    <w:p w:rsidR="00AE3329" w:rsidRPr="00014C6F" w:rsidRDefault="00AE3329" w:rsidP="003B7D70">
      <w:pPr>
        <w:spacing w:after="0" w:line="240" w:lineRule="auto"/>
        <w:ind w:firstLine="720"/>
        <w:jc w:val="both"/>
        <w:rPr>
          <w:rFonts w:ascii="Times New Roman" w:hAnsi="Times New Roman" w:cs="Times New Roman"/>
          <w:sz w:val="24"/>
          <w:szCs w:val="24"/>
        </w:rPr>
      </w:pPr>
    </w:p>
    <w:p w:rsidR="00AE3329" w:rsidRPr="00014C6F" w:rsidRDefault="00AE3329" w:rsidP="003B7D70">
      <w:pPr>
        <w:spacing w:after="0" w:line="240" w:lineRule="auto"/>
        <w:ind w:firstLine="720"/>
        <w:jc w:val="both"/>
        <w:rPr>
          <w:rFonts w:ascii="Times New Roman" w:hAnsi="Times New Roman" w:cs="Times New Roman"/>
          <w:sz w:val="24"/>
          <w:szCs w:val="24"/>
        </w:rPr>
      </w:pPr>
    </w:p>
    <w:p w:rsidR="00AE3329" w:rsidRPr="00014C6F" w:rsidRDefault="00AE3329" w:rsidP="003B7D70">
      <w:pPr>
        <w:spacing w:after="0" w:line="240" w:lineRule="auto"/>
        <w:ind w:firstLine="720"/>
        <w:jc w:val="both"/>
        <w:rPr>
          <w:rFonts w:ascii="Times New Roman" w:hAnsi="Times New Roman" w:cs="Times New Roman"/>
          <w:sz w:val="24"/>
          <w:szCs w:val="24"/>
        </w:rPr>
      </w:pPr>
    </w:p>
    <w:p w:rsidR="00AE3329" w:rsidRPr="00014C6F" w:rsidRDefault="00AE3329" w:rsidP="003B7D70">
      <w:pPr>
        <w:spacing w:after="0" w:line="240" w:lineRule="auto"/>
        <w:ind w:firstLine="720"/>
        <w:jc w:val="both"/>
        <w:rPr>
          <w:rFonts w:ascii="Times New Roman" w:hAnsi="Times New Roman" w:cs="Times New Roman"/>
          <w:sz w:val="24"/>
          <w:szCs w:val="24"/>
        </w:rPr>
      </w:pPr>
    </w:p>
    <w:p w:rsidR="00AE3329" w:rsidRPr="00014C6F" w:rsidRDefault="00AE3329" w:rsidP="003B7D70">
      <w:pPr>
        <w:spacing w:after="0" w:line="240" w:lineRule="auto"/>
        <w:ind w:firstLine="720"/>
        <w:jc w:val="both"/>
        <w:rPr>
          <w:rFonts w:ascii="Times New Roman" w:hAnsi="Times New Roman" w:cs="Times New Roman"/>
          <w:sz w:val="24"/>
          <w:szCs w:val="24"/>
        </w:rPr>
      </w:pPr>
    </w:p>
    <w:p w:rsidR="00AE3329" w:rsidRPr="00014C6F" w:rsidRDefault="00AE3329" w:rsidP="003B7D70">
      <w:pPr>
        <w:spacing w:after="0" w:line="240" w:lineRule="auto"/>
        <w:ind w:firstLine="720"/>
        <w:jc w:val="both"/>
        <w:rPr>
          <w:rFonts w:ascii="Times New Roman" w:hAnsi="Times New Roman" w:cs="Times New Roman"/>
          <w:sz w:val="24"/>
          <w:szCs w:val="24"/>
        </w:rPr>
      </w:pPr>
    </w:p>
    <w:p w:rsidR="00AE3329" w:rsidRPr="00014C6F" w:rsidRDefault="00AE3329" w:rsidP="003B7D70">
      <w:pPr>
        <w:spacing w:after="0" w:line="240" w:lineRule="auto"/>
        <w:ind w:firstLine="720"/>
        <w:jc w:val="both"/>
        <w:rPr>
          <w:rFonts w:ascii="Times New Roman" w:hAnsi="Times New Roman" w:cs="Times New Roman"/>
          <w:sz w:val="24"/>
          <w:szCs w:val="24"/>
        </w:rPr>
      </w:pPr>
    </w:p>
    <w:p w:rsidR="00AE3329" w:rsidRDefault="00AE3329" w:rsidP="003B7D70">
      <w:pPr>
        <w:spacing w:after="0" w:line="240" w:lineRule="auto"/>
        <w:ind w:firstLine="720"/>
        <w:jc w:val="both"/>
        <w:rPr>
          <w:rFonts w:ascii="Times New Roman" w:hAnsi="Times New Roman" w:cs="Times New Roman"/>
          <w:sz w:val="24"/>
          <w:szCs w:val="24"/>
        </w:rPr>
      </w:pPr>
    </w:p>
    <w:p w:rsidR="003A6250" w:rsidRDefault="003A6250" w:rsidP="003B7D70">
      <w:pPr>
        <w:spacing w:after="0" w:line="240" w:lineRule="auto"/>
        <w:ind w:firstLine="720"/>
        <w:jc w:val="both"/>
        <w:rPr>
          <w:rFonts w:ascii="Times New Roman" w:hAnsi="Times New Roman" w:cs="Times New Roman"/>
          <w:sz w:val="24"/>
          <w:szCs w:val="24"/>
        </w:rPr>
      </w:pPr>
    </w:p>
    <w:p w:rsidR="003A6250" w:rsidRDefault="003A6250" w:rsidP="003B7D70">
      <w:pPr>
        <w:spacing w:after="0" w:line="240" w:lineRule="auto"/>
        <w:ind w:firstLine="720"/>
        <w:jc w:val="both"/>
        <w:rPr>
          <w:rFonts w:ascii="Times New Roman" w:hAnsi="Times New Roman" w:cs="Times New Roman"/>
          <w:sz w:val="24"/>
          <w:szCs w:val="24"/>
        </w:rPr>
      </w:pPr>
    </w:p>
    <w:p w:rsidR="003A6250" w:rsidRDefault="003A6250" w:rsidP="003B7D70">
      <w:pPr>
        <w:spacing w:after="0" w:line="240" w:lineRule="auto"/>
        <w:ind w:firstLine="720"/>
        <w:jc w:val="both"/>
        <w:rPr>
          <w:rFonts w:ascii="Times New Roman" w:hAnsi="Times New Roman" w:cs="Times New Roman"/>
          <w:sz w:val="24"/>
          <w:szCs w:val="24"/>
        </w:rPr>
      </w:pPr>
    </w:p>
    <w:p w:rsidR="003A6250" w:rsidRDefault="003A6250" w:rsidP="003B7D70">
      <w:pPr>
        <w:spacing w:after="0" w:line="240" w:lineRule="auto"/>
        <w:ind w:firstLine="720"/>
        <w:jc w:val="both"/>
        <w:rPr>
          <w:rFonts w:ascii="Times New Roman" w:hAnsi="Times New Roman" w:cs="Times New Roman"/>
          <w:sz w:val="24"/>
          <w:szCs w:val="24"/>
        </w:rPr>
      </w:pPr>
    </w:p>
    <w:p w:rsidR="003A6250" w:rsidRDefault="003A6250" w:rsidP="003B7D70">
      <w:pPr>
        <w:spacing w:after="0" w:line="240" w:lineRule="auto"/>
        <w:ind w:firstLine="720"/>
        <w:jc w:val="both"/>
        <w:rPr>
          <w:rFonts w:ascii="Times New Roman" w:hAnsi="Times New Roman" w:cs="Times New Roman"/>
          <w:sz w:val="24"/>
          <w:szCs w:val="24"/>
        </w:rPr>
      </w:pPr>
    </w:p>
    <w:p w:rsidR="003A6250" w:rsidRDefault="003A6250" w:rsidP="003B7D70">
      <w:pPr>
        <w:spacing w:after="0" w:line="240" w:lineRule="auto"/>
        <w:ind w:firstLine="720"/>
        <w:jc w:val="both"/>
        <w:rPr>
          <w:rFonts w:ascii="Times New Roman" w:hAnsi="Times New Roman" w:cs="Times New Roman"/>
          <w:sz w:val="24"/>
          <w:szCs w:val="24"/>
        </w:rPr>
      </w:pPr>
    </w:p>
    <w:p w:rsidR="003A6250" w:rsidRDefault="003A6250" w:rsidP="003B7D70">
      <w:pPr>
        <w:spacing w:after="0" w:line="240" w:lineRule="auto"/>
        <w:ind w:firstLine="720"/>
        <w:jc w:val="both"/>
        <w:rPr>
          <w:rFonts w:ascii="Times New Roman" w:hAnsi="Times New Roman" w:cs="Times New Roman"/>
          <w:sz w:val="24"/>
          <w:szCs w:val="24"/>
        </w:rPr>
      </w:pPr>
    </w:p>
    <w:p w:rsidR="003A6250" w:rsidRPr="00014C6F" w:rsidRDefault="003A6250" w:rsidP="003B7D70">
      <w:pPr>
        <w:spacing w:after="0" w:line="240" w:lineRule="auto"/>
        <w:ind w:firstLine="720"/>
        <w:jc w:val="both"/>
        <w:rPr>
          <w:rFonts w:ascii="Times New Roman" w:hAnsi="Times New Roman" w:cs="Times New Roman"/>
          <w:sz w:val="24"/>
          <w:szCs w:val="24"/>
        </w:rPr>
      </w:pPr>
    </w:p>
    <w:p w:rsidR="00AE3329" w:rsidRPr="00014C6F" w:rsidRDefault="00AE3329" w:rsidP="003B7D70">
      <w:pPr>
        <w:spacing w:after="0" w:line="240" w:lineRule="auto"/>
        <w:ind w:firstLine="720"/>
        <w:jc w:val="both"/>
        <w:rPr>
          <w:rFonts w:ascii="Times New Roman" w:hAnsi="Times New Roman" w:cs="Times New Roman"/>
          <w:sz w:val="24"/>
          <w:szCs w:val="24"/>
        </w:rPr>
      </w:pPr>
    </w:p>
    <w:p w:rsidR="00AE3329" w:rsidRPr="00014C6F" w:rsidRDefault="00AE3329" w:rsidP="003B7D70">
      <w:pPr>
        <w:spacing w:after="0" w:line="240" w:lineRule="auto"/>
        <w:ind w:firstLine="720"/>
        <w:jc w:val="both"/>
        <w:rPr>
          <w:rFonts w:ascii="Times New Roman" w:hAnsi="Times New Roman" w:cs="Times New Roman"/>
          <w:sz w:val="24"/>
          <w:szCs w:val="24"/>
        </w:rPr>
      </w:pPr>
    </w:p>
    <w:p w:rsidR="00AE3329" w:rsidRPr="00014C6F" w:rsidRDefault="00AE3329" w:rsidP="003B7D70">
      <w:pPr>
        <w:spacing w:after="0" w:line="240" w:lineRule="auto"/>
        <w:ind w:firstLine="720"/>
        <w:jc w:val="both"/>
        <w:rPr>
          <w:rFonts w:ascii="Times New Roman" w:hAnsi="Times New Roman" w:cs="Times New Roman"/>
          <w:sz w:val="24"/>
          <w:szCs w:val="24"/>
        </w:rPr>
      </w:pPr>
    </w:p>
    <w:p w:rsidR="00A647A4" w:rsidRPr="00014C6F" w:rsidRDefault="00E64C50" w:rsidP="003B7D70">
      <w:pPr>
        <w:spacing w:after="0" w:line="240" w:lineRule="auto"/>
        <w:ind w:firstLine="720"/>
        <w:jc w:val="both"/>
        <w:rPr>
          <w:rFonts w:ascii="Times New Roman" w:hAnsi="Times New Roman" w:cs="Times New Roman"/>
        </w:rPr>
      </w:pPr>
      <w:r w:rsidRPr="00014C6F">
        <w:rPr>
          <w:rFonts w:ascii="Times New Roman" w:hAnsi="Times New Roman" w:cs="Times New Roman"/>
        </w:rPr>
        <w:fldChar w:fldCharType="begin"/>
      </w:r>
      <w:r w:rsidR="00A647A4" w:rsidRPr="00014C6F">
        <w:rPr>
          <w:rFonts w:ascii="Times New Roman" w:hAnsi="Times New Roman" w:cs="Times New Roman"/>
        </w:rPr>
        <w:instrText xml:space="preserve"> TIME \@ "dd.MM.yyyy H:mm" </w:instrText>
      </w:r>
      <w:r w:rsidRPr="00014C6F">
        <w:rPr>
          <w:rFonts w:ascii="Times New Roman" w:hAnsi="Times New Roman" w:cs="Times New Roman"/>
        </w:rPr>
        <w:fldChar w:fldCharType="separate"/>
      </w:r>
      <w:r w:rsidR="00F756C9">
        <w:rPr>
          <w:rFonts w:ascii="Times New Roman" w:hAnsi="Times New Roman" w:cs="Times New Roman"/>
          <w:noProof/>
        </w:rPr>
        <w:t>24.01.2014 9:41</w:t>
      </w:r>
      <w:r w:rsidRPr="00014C6F">
        <w:rPr>
          <w:rFonts w:ascii="Times New Roman" w:hAnsi="Times New Roman" w:cs="Times New Roman"/>
        </w:rPr>
        <w:fldChar w:fldCharType="end"/>
      </w:r>
    </w:p>
    <w:p w:rsidR="00A647A4" w:rsidRPr="00014C6F" w:rsidRDefault="00E64C50" w:rsidP="003B7D70">
      <w:pPr>
        <w:spacing w:after="0" w:line="240" w:lineRule="auto"/>
        <w:ind w:firstLine="720"/>
        <w:jc w:val="both"/>
        <w:rPr>
          <w:rFonts w:ascii="Times New Roman" w:hAnsi="Times New Roman" w:cs="Times New Roman"/>
        </w:rPr>
      </w:pPr>
      <w:fldSimple w:instr=" NUMWORDS   \* MERGEFORMAT ">
        <w:r w:rsidR="00B50F98" w:rsidRPr="00B50F98">
          <w:rPr>
            <w:rFonts w:ascii="Times New Roman" w:hAnsi="Times New Roman" w:cs="Times New Roman"/>
            <w:noProof/>
          </w:rPr>
          <w:t>2887</w:t>
        </w:r>
      </w:fldSimple>
    </w:p>
    <w:p w:rsidR="00A647A4" w:rsidRPr="00014C6F" w:rsidRDefault="00A647A4" w:rsidP="003B7D70">
      <w:pPr>
        <w:spacing w:after="0" w:line="240" w:lineRule="auto"/>
        <w:ind w:firstLine="720"/>
        <w:jc w:val="both"/>
        <w:rPr>
          <w:rFonts w:ascii="Times New Roman" w:hAnsi="Times New Roman" w:cs="Times New Roman"/>
        </w:rPr>
      </w:pPr>
      <w:r w:rsidRPr="00014C6F">
        <w:rPr>
          <w:rFonts w:ascii="Times New Roman" w:hAnsi="Times New Roman" w:cs="Times New Roman"/>
        </w:rPr>
        <w:t>D.Daņiļeviča</w:t>
      </w:r>
    </w:p>
    <w:p w:rsidR="002D4CA1" w:rsidRPr="00014C6F" w:rsidRDefault="00A647A4" w:rsidP="003B7D70">
      <w:pPr>
        <w:spacing w:after="0" w:line="240" w:lineRule="auto"/>
        <w:ind w:firstLine="720"/>
        <w:jc w:val="both"/>
        <w:rPr>
          <w:rFonts w:ascii="Times New Roman" w:hAnsi="Times New Roman" w:cs="Times New Roman"/>
        </w:rPr>
      </w:pPr>
      <w:r w:rsidRPr="00014C6F">
        <w:rPr>
          <w:rFonts w:ascii="Times New Roman" w:hAnsi="Times New Roman" w:cs="Times New Roman"/>
        </w:rPr>
        <w:t xml:space="preserve">67047889, </w:t>
      </w:r>
      <w:r w:rsidR="00D27459" w:rsidRPr="00014C6F">
        <w:rPr>
          <w:rFonts w:ascii="Times New Roman" w:hAnsi="Times New Roman" w:cs="Times New Roman"/>
        </w:rPr>
        <w:t>diana.danilevica@izm.gov.lv</w:t>
      </w:r>
    </w:p>
    <w:p w:rsidR="00D27459" w:rsidRPr="00014C6F" w:rsidRDefault="00D27459" w:rsidP="003B7D70">
      <w:pPr>
        <w:spacing w:after="0" w:line="240" w:lineRule="auto"/>
        <w:ind w:firstLine="720"/>
        <w:jc w:val="both"/>
        <w:rPr>
          <w:rFonts w:ascii="Times New Roman" w:hAnsi="Times New Roman" w:cs="Times New Roman"/>
          <w:sz w:val="24"/>
          <w:szCs w:val="24"/>
        </w:rPr>
      </w:pPr>
    </w:p>
    <w:sectPr w:rsidR="00D27459" w:rsidRPr="00014C6F" w:rsidSect="008E237C">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7FA" w:rsidRDefault="00F357FA" w:rsidP="00AB4555">
      <w:pPr>
        <w:spacing w:after="0" w:line="240" w:lineRule="auto"/>
      </w:pPr>
      <w:r>
        <w:separator/>
      </w:r>
    </w:p>
  </w:endnote>
  <w:endnote w:type="continuationSeparator" w:id="0">
    <w:p w:rsidR="00F357FA" w:rsidRDefault="00F357FA"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DD" w:rsidRPr="00972019" w:rsidRDefault="00E64C50" w:rsidP="00834BDD">
    <w:pPr>
      <w:pStyle w:val="Footer"/>
      <w:tabs>
        <w:tab w:val="clear" w:pos="8306"/>
        <w:tab w:val="right" w:pos="9072"/>
      </w:tabs>
      <w:jc w:val="both"/>
      <w:rPr>
        <w:rFonts w:ascii="Times New Roman" w:hAnsi="Times New Roman" w:cs="Times New Roman"/>
        <w:sz w:val="24"/>
        <w:szCs w:val="24"/>
      </w:rPr>
    </w:pPr>
    <w:fldSimple w:instr=" FILENAME   \* MERGEFORMAT ">
      <w:r w:rsidR="00F756C9" w:rsidRPr="00F756C9">
        <w:rPr>
          <w:rFonts w:ascii="Times New Roman" w:hAnsi="Times New Roman" w:cs="Times New Roman"/>
          <w:noProof/>
          <w:sz w:val="24"/>
          <w:szCs w:val="24"/>
        </w:rPr>
        <w:t>IZMAnot_240114_FM</w:t>
      </w:r>
    </w:fldSimple>
    <w:r w:rsidR="00834BDD" w:rsidRPr="0067538D">
      <w:rPr>
        <w:rFonts w:ascii="Times New Roman" w:hAnsi="Times New Roman" w:cs="Times New Roman"/>
        <w:sz w:val="24"/>
        <w:szCs w:val="24"/>
      </w:rPr>
      <w:t xml:space="preserve">; </w:t>
    </w:r>
    <w:r w:rsidR="001E3F65" w:rsidRPr="0067538D">
      <w:rPr>
        <w:rFonts w:ascii="Times New Roman" w:hAnsi="Times New Roman" w:cs="Times New Roman"/>
        <w:sz w:val="24"/>
        <w:szCs w:val="24"/>
      </w:rPr>
      <w:t>Ministru kabineta rīkojuma projekta „</w:t>
    </w:r>
    <w:r w:rsidR="001E3F65" w:rsidRPr="00AB4555">
      <w:rPr>
        <w:rFonts w:ascii="Times New Roman" w:hAnsi="Times New Roman" w:cs="Times New Roman"/>
        <w:sz w:val="24"/>
        <w:szCs w:val="24"/>
      </w:rPr>
      <w:t xml:space="preserve">Par </w:t>
    </w:r>
    <w:r w:rsidR="001E3F65">
      <w:rPr>
        <w:rFonts w:ascii="Times New Roman" w:hAnsi="Times New Roman" w:cs="Times New Roman"/>
        <w:sz w:val="24"/>
        <w:szCs w:val="24"/>
      </w:rPr>
      <w:t xml:space="preserve">Izglītības un zinātnes ministrijas valdījumā esošo valsts </w:t>
    </w:r>
    <w:r w:rsidR="001E3F65" w:rsidRPr="00AB4555">
      <w:rPr>
        <w:rFonts w:ascii="Times New Roman" w:hAnsi="Times New Roman" w:cs="Times New Roman"/>
        <w:sz w:val="24"/>
        <w:szCs w:val="24"/>
      </w:rPr>
      <w:t>nekustam</w:t>
    </w:r>
    <w:r w:rsidR="001E3F65">
      <w:rPr>
        <w:rFonts w:ascii="Times New Roman" w:hAnsi="Times New Roman" w:cs="Times New Roman"/>
        <w:sz w:val="24"/>
        <w:szCs w:val="24"/>
      </w:rPr>
      <w:t>o</w:t>
    </w:r>
    <w:r w:rsidR="001E3F65" w:rsidRPr="00AB4555">
      <w:rPr>
        <w:rFonts w:ascii="Times New Roman" w:hAnsi="Times New Roman" w:cs="Times New Roman"/>
        <w:sz w:val="24"/>
        <w:szCs w:val="24"/>
      </w:rPr>
      <w:t xml:space="preserve"> īpašum</w:t>
    </w:r>
    <w:r w:rsidR="001E3F65">
      <w:rPr>
        <w:rFonts w:ascii="Times New Roman" w:hAnsi="Times New Roman" w:cs="Times New Roman"/>
        <w:sz w:val="24"/>
        <w:szCs w:val="24"/>
      </w:rPr>
      <w:t>u nodošanu Finanšu ministrijas valdījumā</w:t>
    </w:r>
    <w:r w:rsidR="001E3F65" w:rsidRPr="0067538D">
      <w:rPr>
        <w:rFonts w:ascii="Times New Roman" w:hAnsi="Times New Roman" w:cs="Times New Roman"/>
        <w:sz w:val="24"/>
        <w:szCs w:val="24"/>
      </w:rPr>
      <w:t>”</w:t>
    </w:r>
    <w:r w:rsidR="001E3F65">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OLE_LINK3"/>
  <w:bookmarkStart w:id="1" w:name="OLE_LINK4"/>
  <w:p w:rsidR="00E9329B" w:rsidRPr="00972019" w:rsidRDefault="00E64C50" w:rsidP="00972019">
    <w:pPr>
      <w:pStyle w:val="Footer"/>
      <w:tabs>
        <w:tab w:val="clear" w:pos="8306"/>
        <w:tab w:val="right" w:pos="9072"/>
      </w:tabs>
      <w:jc w:val="both"/>
      <w:rPr>
        <w:rFonts w:ascii="Times New Roman" w:hAnsi="Times New Roman" w:cs="Times New Roman"/>
        <w:sz w:val="24"/>
        <w:szCs w:val="24"/>
      </w:rPr>
    </w:pPr>
    <w:r>
      <w:fldChar w:fldCharType="begin"/>
    </w:r>
    <w:r w:rsidR="00E9329B">
      <w:instrText xml:space="preserve"> FILENAME   \* MERGEFORMAT </w:instrText>
    </w:r>
    <w:r>
      <w:fldChar w:fldCharType="separate"/>
    </w:r>
    <w:r w:rsidR="00F756C9" w:rsidRPr="00F756C9">
      <w:rPr>
        <w:rFonts w:ascii="Times New Roman" w:hAnsi="Times New Roman" w:cs="Times New Roman"/>
        <w:noProof/>
        <w:sz w:val="24"/>
        <w:szCs w:val="24"/>
      </w:rPr>
      <w:t>IZMAnot_240114_FM</w:t>
    </w:r>
    <w:r>
      <w:fldChar w:fldCharType="end"/>
    </w:r>
    <w:bookmarkEnd w:id="0"/>
    <w:bookmarkEnd w:id="1"/>
    <w:r w:rsidR="00E9329B" w:rsidRPr="0067538D">
      <w:rPr>
        <w:rFonts w:ascii="Times New Roman" w:hAnsi="Times New Roman" w:cs="Times New Roman"/>
        <w:sz w:val="24"/>
        <w:szCs w:val="24"/>
      </w:rPr>
      <w:t>; Ministru kabineta rīkojuma projekta „</w:t>
    </w:r>
    <w:r w:rsidR="00E9329B" w:rsidRPr="00AB4555">
      <w:rPr>
        <w:rFonts w:ascii="Times New Roman" w:hAnsi="Times New Roman" w:cs="Times New Roman"/>
        <w:sz w:val="24"/>
        <w:szCs w:val="24"/>
      </w:rPr>
      <w:t xml:space="preserve">Par </w:t>
    </w:r>
    <w:r w:rsidR="00944982">
      <w:rPr>
        <w:rFonts w:ascii="Times New Roman" w:hAnsi="Times New Roman" w:cs="Times New Roman"/>
        <w:sz w:val="24"/>
        <w:szCs w:val="24"/>
      </w:rPr>
      <w:t xml:space="preserve">Izglītības un zinātnes ministrijas valdījumā esošo </w:t>
    </w:r>
    <w:r w:rsidR="0031571D">
      <w:rPr>
        <w:rFonts w:ascii="Times New Roman" w:hAnsi="Times New Roman" w:cs="Times New Roman"/>
        <w:sz w:val="24"/>
        <w:szCs w:val="24"/>
      </w:rPr>
      <w:t xml:space="preserve">valsts </w:t>
    </w:r>
    <w:r w:rsidR="00E9329B" w:rsidRPr="00AB4555">
      <w:rPr>
        <w:rFonts w:ascii="Times New Roman" w:hAnsi="Times New Roman" w:cs="Times New Roman"/>
        <w:sz w:val="24"/>
        <w:szCs w:val="24"/>
      </w:rPr>
      <w:t>nekustam</w:t>
    </w:r>
    <w:r w:rsidR="00E9329B">
      <w:rPr>
        <w:rFonts w:ascii="Times New Roman" w:hAnsi="Times New Roman" w:cs="Times New Roman"/>
        <w:sz w:val="24"/>
        <w:szCs w:val="24"/>
      </w:rPr>
      <w:t>o</w:t>
    </w:r>
    <w:r w:rsidR="00E9329B" w:rsidRPr="00AB4555">
      <w:rPr>
        <w:rFonts w:ascii="Times New Roman" w:hAnsi="Times New Roman" w:cs="Times New Roman"/>
        <w:sz w:val="24"/>
        <w:szCs w:val="24"/>
      </w:rPr>
      <w:t xml:space="preserve"> īpašum</w:t>
    </w:r>
    <w:r w:rsidR="00E9329B">
      <w:rPr>
        <w:rFonts w:ascii="Times New Roman" w:hAnsi="Times New Roman" w:cs="Times New Roman"/>
        <w:sz w:val="24"/>
        <w:szCs w:val="24"/>
      </w:rPr>
      <w:t>u nodošanu Finanšu ministrijas valdījumā</w:t>
    </w:r>
    <w:r w:rsidR="00E9329B" w:rsidRPr="0067538D">
      <w:rPr>
        <w:rFonts w:ascii="Times New Roman" w:hAnsi="Times New Roman" w:cs="Times New Roman"/>
        <w:sz w:val="24"/>
        <w:szCs w:val="24"/>
      </w:rPr>
      <w:t>”</w:t>
    </w:r>
    <w:r w:rsidR="00E9329B">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7FA" w:rsidRDefault="00F357FA" w:rsidP="00AB4555">
      <w:pPr>
        <w:spacing w:after="0" w:line="240" w:lineRule="auto"/>
      </w:pPr>
      <w:r>
        <w:separator/>
      </w:r>
    </w:p>
  </w:footnote>
  <w:footnote w:type="continuationSeparator" w:id="0">
    <w:p w:rsidR="00F357FA" w:rsidRDefault="00F357FA"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E9329B" w:rsidRPr="00FD7B17" w:rsidRDefault="00E64C5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E9329B"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A125FB">
          <w:rPr>
            <w:rFonts w:ascii="Times New Roman" w:hAnsi="Times New Roman" w:cs="Times New Roman"/>
            <w:noProof/>
            <w:sz w:val="24"/>
            <w:szCs w:val="24"/>
          </w:rPr>
          <w:t>11</w:t>
        </w:r>
        <w:r w:rsidRPr="00FD7B17">
          <w:rPr>
            <w:rFonts w:ascii="Times New Roman" w:hAnsi="Times New Roman" w:cs="Times New Roman"/>
            <w:sz w:val="24"/>
            <w:szCs w:val="24"/>
          </w:rPr>
          <w:fldChar w:fldCharType="end"/>
        </w:r>
      </w:p>
    </w:sdtContent>
  </w:sdt>
  <w:p w:rsidR="00E9329B" w:rsidRDefault="00E932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B0D"/>
    <w:rsid w:val="00001F2F"/>
    <w:rsid w:val="00005A20"/>
    <w:rsid w:val="000111C8"/>
    <w:rsid w:val="00011C4B"/>
    <w:rsid w:val="00012911"/>
    <w:rsid w:val="00013B3B"/>
    <w:rsid w:val="00014371"/>
    <w:rsid w:val="00014C6F"/>
    <w:rsid w:val="000167BF"/>
    <w:rsid w:val="00022FFC"/>
    <w:rsid w:val="000323DF"/>
    <w:rsid w:val="00037E55"/>
    <w:rsid w:val="00040C59"/>
    <w:rsid w:val="00042126"/>
    <w:rsid w:val="00043995"/>
    <w:rsid w:val="00045477"/>
    <w:rsid w:val="00045AB1"/>
    <w:rsid w:val="00050625"/>
    <w:rsid w:val="00051D57"/>
    <w:rsid w:val="00052096"/>
    <w:rsid w:val="00055327"/>
    <w:rsid w:val="00057BFD"/>
    <w:rsid w:val="0006030B"/>
    <w:rsid w:val="0006235D"/>
    <w:rsid w:val="0006311D"/>
    <w:rsid w:val="000641F9"/>
    <w:rsid w:val="00064AE8"/>
    <w:rsid w:val="00064F08"/>
    <w:rsid w:val="00066060"/>
    <w:rsid w:val="000667A1"/>
    <w:rsid w:val="00067922"/>
    <w:rsid w:val="000679F1"/>
    <w:rsid w:val="000705B8"/>
    <w:rsid w:val="00070687"/>
    <w:rsid w:val="000720CB"/>
    <w:rsid w:val="00072BD5"/>
    <w:rsid w:val="00076A76"/>
    <w:rsid w:val="00080218"/>
    <w:rsid w:val="000829B0"/>
    <w:rsid w:val="00083861"/>
    <w:rsid w:val="00083F6E"/>
    <w:rsid w:val="00085566"/>
    <w:rsid w:val="00085FE8"/>
    <w:rsid w:val="00086387"/>
    <w:rsid w:val="00090BC1"/>
    <w:rsid w:val="000933A9"/>
    <w:rsid w:val="00094B58"/>
    <w:rsid w:val="00094B72"/>
    <w:rsid w:val="00095EF5"/>
    <w:rsid w:val="00096789"/>
    <w:rsid w:val="00096871"/>
    <w:rsid w:val="00097C0B"/>
    <w:rsid w:val="000A06A3"/>
    <w:rsid w:val="000A423D"/>
    <w:rsid w:val="000A543A"/>
    <w:rsid w:val="000A699C"/>
    <w:rsid w:val="000B24F2"/>
    <w:rsid w:val="000B2E0F"/>
    <w:rsid w:val="000B3C18"/>
    <w:rsid w:val="000B4E1F"/>
    <w:rsid w:val="000C1551"/>
    <w:rsid w:val="000C3AD7"/>
    <w:rsid w:val="000C40CF"/>
    <w:rsid w:val="000C6333"/>
    <w:rsid w:val="000C6C6C"/>
    <w:rsid w:val="000C7194"/>
    <w:rsid w:val="000C75B0"/>
    <w:rsid w:val="000D0674"/>
    <w:rsid w:val="000D175E"/>
    <w:rsid w:val="000D1A4A"/>
    <w:rsid w:val="000D2490"/>
    <w:rsid w:val="000D3D42"/>
    <w:rsid w:val="000D6DC8"/>
    <w:rsid w:val="000E073E"/>
    <w:rsid w:val="000E332E"/>
    <w:rsid w:val="000E3456"/>
    <w:rsid w:val="000F56F3"/>
    <w:rsid w:val="00100280"/>
    <w:rsid w:val="00100B14"/>
    <w:rsid w:val="00100BBA"/>
    <w:rsid w:val="0010168C"/>
    <w:rsid w:val="00114863"/>
    <w:rsid w:val="00114C79"/>
    <w:rsid w:val="001152E3"/>
    <w:rsid w:val="001158F8"/>
    <w:rsid w:val="0011598E"/>
    <w:rsid w:val="001206C7"/>
    <w:rsid w:val="00122B44"/>
    <w:rsid w:val="00130E29"/>
    <w:rsid w:val="001418FD"/>
    <w:rsid w:val="001419F3"/>
    <w:rsid w:val="001423A5"/>
    <w:rsid w:val="0014416C"/>
    <w:rsid w:val="001455CC"/>
    <w:rsid w:val="00146C32"/>
    <w:rsid w:val="00146DB1"/>
    <w:rsid w:val="00155E50"/>
    <w:rsid w:val="001567A5"/>
    <w:rsid w:val="0016263D"/>
    <w:rsid w:val="001656CA"/>
    <w:rsid w:val="0017052B"/>
    <w:rsid w:val="00172DA6"/>
    <w:rsid w:val="001730D3"/>
    <w:rsid w:val="001774EA"/>
    <w:rsid w:val="001837FC"/>
    <w:rsid w:val="001852B3"/>
    <w:rsid w:val="001867DA"/>
    <w:rsid w:val="00192631"/>
    <w:rsid w:val="00192C24"/>
    <w:rsid w:val="00193C8F"/>
    <w:rsid w:val="00195C5C"/>
    <w:rsid w:val="0019684B"/>
    <w:rsid w:val="001A413D"/>
    <w:rsid w:val="001A6C49"/>
    <w:rsid w:val="001A7EF8"/>
    <w:rsid w:val="001B32B1"/>
    <w:rsid w:val="001B454D"/>
    <w:rsid w:val="001B4A00"/>
    <w:rsid w:val="001B5505"/>
    <w:rsid w:val="001C39AD"/>
    <w:rsid w:val="001C57DE"/>
    <w:rsid w:val="001D2913"/>
    <w:rsid w:val="001D2FE9"/>
    <w:rsid w:val="001D44C3"/>
    <w:rsid w:val="001D6E23"/>
    <w:rsid w:val="001D7920"/>
    <w:rsid w:val="001E0894"/>
    <w:rsid w:val="001E09A3"/>
    <w:rsid w:val="001E0F07"/>
    <w:rsid w:val="001E18F0"/>
    <w:rsid w:val="001E2B2A"/>
    <w:rsid w:val="001E3E77"/>
    <w:rsid w:val="001E3F65"/>
    <w:rsid w:val="001E42A4"/>
    <w:rsid w:val="001E4BDF"/>
    <w:rsid w:val="001E5133"/>
    <w:rsid w:val="001E5974"/>
    <w:rsid w:val="001E6C8E"/>
    <w:rsid w:val="001F2605"/>
    <w:rsid w:val="001F2C96"/>
    <w:rsid w:val="001F3558"/>
    <w:rsid w:val="001F4C1B"/>
    <w:rsid w:val="001F6016"/>
    <w:rsid w:val="00202944"/>
    <w:rsid w:val="002033A9"/>
    <w:rsid w:val="00203C89"/>
    <w:rsid w:val="00210FCE"/>
    <w:rsid w:val="00211E37"/>
    <w:rsid w:val="00214AF9"/>
    <w:rsid w:val="00215C3A"/>
    <w:rsid w:val="002207AF"/>
    <w:rsid w:val="0022511C"/>
    <w:rsid w:val="00236F43"/>
    <w:rsid w:val="00237F9A"/>
    <w:rsid w:val="002443B9"/>
    <w:rsid w:val="00245077"/>
    <w:rsid w:val="00245B75"/>
    <w:rsid w:val="00245F6D"/>
    <w:rsid w:val="00246BB0"/>
    <w:rsid w:val="002470B7"/>
    <w:rsid w:val="002505FF"/>
    <w:rsid w:val="00252AA4"/>
    <w:rsid w:val="00253F8D"/>
    <w:rsid w:val="002540B2"/>
    <w:rsid w:val="002546D6"/>
    <w:rsid w:val="0025532F"/>
    <w:rsid w:val="00256895"/>
    <w:rsid w:val="00257F75"/>
    <w:rsid w:val="00260E35"/>
    <w:rsid w:val="0026209A"/>
    <w:rsid w:val="00266D1B"/>
    <w:rsid w:val="00267200"/>
    <w:rsid w:val="00267CEF"/>
    <w:rsid w:val="002722B6"/>
    <w:rsid w:val="002725F7"/>
    <w:rsid w:val="00273D35"/>
    <w:rsid w:val="00281C0E"/>
    <w:rsid w:val="0028693D"/>
    <w:rsid w:val="00286A0A"/>
    <w:rsid w:val="00287804"/>
    <w:rsid w:val="002944A9"/>
    <w:rsid w:val="00296C70"/>
    <w:rsid w:val="002A0318"/>
    <w:rsid w:val="002A1C81"/>
    <w:rsid w:val="002A205F"/>
    <w:rsid w:val="002A267F"/>
    <w:rsid w:val="002A34B6"/>
    <w:rsid w:val="002A5ED0"/>
    <w:rsid w:val="002B047F"/>
    <w:rsid w:val="002B1967"/>
    <w:rsid w:val="002B349F"/>
    <w:rsid w:val="002B3DF8"/>
    <w:rsid w:val="002B3FB2"/>
    <w:rsid w:val="002B4040"/>
    <w:rsid w:val="002B5224"/>
    <w:rsid w:val="002B5CE1"/>
    <w:rsid w:val="002C0085"/>
    <w:rsid w:val="002C334A"/>
    <w:rsid w:val="002C60C4"/>
    <w:rsid w:val="002D09D7"/>
    <w:rsid w:val="002D2FA3"/>
    <w:rsid w:val="002D44F6"/>
    <w:rsid w:val="002D4623"/>
    <w:rsid w:val="002D4CA1"/>
    <w:rsid w:val="002D76A2"/>
    <w:rsid w:val="002E16B5"/>
    <w:rsid w:val="002E1D99"/>
    <w:rsid w:val="002E2533"/>
    <w:rsid w:val="002E5C83"/>
    <w:rsid w:val="002E6CE2"/>
    <w:rsid w:val="002E710A"/>
    <w:rsid w:val="002F2669"/>
    <w:rsid w:val="002F4345"/>
    <w:rsid w:val="002F49F4"/>
    <w:rsid w:val="002F60D3"/>
    <w:rsid w:val="002F7BEA"/>
    <w:rsid w:val="003048CD"/>
    <w:rsid w:val="003055E2"/>
    <w:rsid w:val="00305A81"/>
    <w:rsid w:val="00307B64"/>
    <w:rsid w:val="003112BA"/>
    <w:rsid w:val="00312621"/>
    <w:rsid w:val="00312A76"/>
    <w:rsid w:val="0031571D"/>
    <w:rsid w:val="00322E7C"/>
    <w:rsid w:val="003247C9"/>
    <w:rsid w:val="00327428"/>
    <w:rsid w:val="00330388"/>
    <w:rsid w:val="003309F1"/>
    <w:rsid w:val="00330E5A"/>
    <w:rsid w:val="003336B6"/>
    <w:rsid w:val="0033501C"/>
    <w:rsid w:val="003410F1"/>
    <w:rsid w:val="00341BAB"/>
    <w:rsid w:val="00343EA2"/>
    <w:rsid w:val="00344B5B"/>
    <w:rsid w:val="00345FA4"/>
    <w:rsid w:val="00346714"/>
    <w:rsid w:val="00347F4E"/>
    <w:rsid w:val="003548DE"/>
    <w:rsid w:val="00355868"/>
    <w:rsid w:val="00357B0A"/>
    <w:rsid w:val="0036157E"/>
    <w:rsid w:val="00361C48"/>
    <w:rsid w:val="00361FC8"/>
    <w:rsid w:val="00363137"/>
    <w:rsid w:val="003633FD"/>
    <w:rsid w:val="00364B50"/>
    <w:rsid w:val="0037609D"/>
    <w:rsid w:val="003760A7"/>
    <w:rsid w:val="00377E1A"/>
    <w:rsid w:val="00380B35"/>
    <w:rsid w:val="0038101C"/>
    <w:rsid w:val="003837D3"/>
    <w:rsid w:val="0038410C"/>
    <w:rsid w:val="003867EC"/>
    <w:rsid w:val="00386C1A"/>
    <w:rsid w:val="00387899"/>
    <w:rsid w:val="003932EA"/>
    <w:rsid w:val="00395331"/>
    <w:rsid w:val="00396A84"/>
    <w:rsid w:val="00396E30"/>
    <w:rsid w:val="003A0295"/>
    <w:rsid w:val="003A18F3"/>
    <w:rsid w:val="003A1A59"/>
    <w:rsid w:val="003A5F97"/>
    <w:rsid w:val="003A6250"/>
    <w:rsid w:val="003A6751"/>
    <w:rsid w:val="003A6C0F"/>
    <w:rsid w:val="003B3A29"/>
    <w:rsid w:val="003B7D70"/>
    <w:rsid w:val="003B7E1D"/>
    <w:rsid w:val="003C1F05"/>
    <w:rsid w:val="003C2B45"/>
    <w:rsid w:val="003C40A9"/>
    <w:rsid w:val="003C40C2"/>
    <w:rsid w:val="003C5060"/>
    <w:rsid w:val="003C5349"/>
    <w:rsid w:val="003C7FD2"/>
    <w:rsid w:val="003D085E"/>
    <w:rsid w:val="003D0C79"/>
    <w:rsid w:val="003D2C19"/>
    <w:rsid w:val="003D3425"/>
    <w:rsid w:val="003E05A5"/>
    <w:rsid w:val="003E28E4"/>
    <w:rsid w:val="003E392B"/>
    <w:rsid w:val="003F3E50"/>
    <w:rsid w:val="003F482A"/>
    <w:rsid w:val="003F5B40"/>
    <w:rsid w:val="003F61A0"/>
    <w:rsid w:val="003F75FC"/>
    <w:rsid w:val="00402925"/>
    <w:rsid w:val="00402A13"/>
    <w:rsid w:val="00402A54"/>
    <w:rsid w:val="0040398F"/>
    <w:rsid w:val="00406CEE"/>
    <w:rsid w:val="00412A4F"/>
    <w:rsid w:val="00412BF2"/>
    <w:rsid w:val="00415777"/>
    <w:rsid w:val="00420A60"/>
    <w:rsid w:val="00420AF7"/>
    <w:rsid w:val="004233F7"/>
    <w:rsid w:val="00424345"/>
    <w:rsid w:val="0043076F"/>
    <w:rsid w:val="00440C87"/>
    <w:rsid w:val="00442739"/>
    <w:rsid w:val="004430AD"/>
    <w:rsid w:val="004438EF"/>
    <w:rsid w:val="004441FF"/>
    <w:rsid w:val="00447EFE"/>
    <w:rsid w:val="00450669"/>
    <w:rsid w:val="004544C0"/>
    <w:rsid w:val="004546FD"/>
    <w:rsid w:val="00454AFC"/>
    <w:rsid w:val="004556B6"/>
    <w:rsid w:val="00456590"/>
    <w:rsid w:val="004567E6"/>
    <w:rsid w:val="004574DF"/>
    <w:rsid w:val="00457922"/>
    <w:rsid w:val="004616CF"/>
    <w:rsid w:val="0046493D"/>
    <w:rsid w:val="00464DB1"/>
    <w:rsid w:val="00464F1E"/>
    <w:rsid w:val="00471B53"/>
    <w:rsid w:val="0047212B"/>
    <w:rsid w:val="00472181"/>
    <w:rsid w:val="00476FDA"/>
    <w:rsid w:val="00477002"/>
    <w:rsid w:val="00477282"/>
    <w:rsid w:val="0048075B"/>
    <w:rsid w:val="00480B7F"/>
    <w:rsid w:val="0048132E"/>
    <w:rsid w:val="00482290"/>
    <w:rsid w:val="00482B38"/>
    <w:rsid w:val="00483C5A"/>
    <w:rsid w:val="00484E1B"/>
    <w:rsid w:val="00487908"/>
    <w:rsid w:val="00490FFD"/>
    <w:rsid w:val="00493049"/>
    <w:rsid w:val="00497B5B"/>
    <w:rsid w:val="00497D0D"/>
    <w:rsid w:val="004A124C"/>
    <w:rsid w:val="004A1495"/>
    <w:rsid w:val="004A33FF"/>
    <w:rsid w:val="004A54F6"/>
    <w:rsid w:val="004A5B75"/>
    <w:rsid w:val="004A629C"/>
    <w:rsid w:val="004A738C"/>
    <w:rsid w:val="004B576C"/>
    <w:rsid w:val="004B63A2"/>
    <w:rsid w:val="004C0579"/>
    <w:rsid w:val="004C2099"/>
    <w:rsid w:val="004C3423"/>
    <w:rsid w:val="004C4FA0"/>
    <w:rsid w:val="004C521E"/>
    <w:rsid w:val="004C6118"/>
    <w:rsid w:val="004C7F8A"/>
    <w:rsid w:val="004D3E10"/>
    <w:rsid w:val="004D53C8"/>
    <w:rsid w:val="004D59A3"/>
    <w:rsid w:val="004D621A"/>
    <w:rsid w:val="004E1C4B"/>
    <w:rsid w:val="004E5C8B"/>
    <w:rsid w:val="004E5E3A"/>
    <w:rsid w:val="004E5F38"/>
    <w:rsid w:val="004F068B"/>
    <w:rsid w:val="004F4C3A"/>
    <w:rsid w:val="004F5CF2"/>
    <w:rsid w:val="004F79CB"/>
    <w:rsid w:val="005000C9"/>
    <w:rsid w:val="00500899"/>
    <w:rsid w:val="00503AAC"/>
    <w:rsid w:val="00503B8E"/>
    <w:rsid w:val="0050404F"/>
    <w:rsid w:val="005043E5"/>
    <w:rsid w:val="00504E3D"/>
    <w:rsid w:val="00511B28"/>
    <w:rsid w:val="005164E1"/>
    <w:rsid w:val="00521FBF"/>
    <w:rsid w:val="00522379"/>
    <w:rsid w:val="00523B85"/>
    <w:rsid w:val="005251B7"/>
    <w:rsid w:val="00525856"/>
    <w:rsid w:val="00530AE7"/>
    <w:rsid w:val="00531E30"/>
    <w:rsid w:val="00533F7A"/>
    <w:rsid w:val="005340B8"/>
    <w:rsid w:val="00536357"/>
    <w:rsid w:val="005442AF"/>
    <w:rsid w:val="00546F7C"/>
    <w:rsid w:val="005500C7"/>
    <w:rsid w:val="00557F0B"/>
    <w:rsid w:val="00562F40"/>
    <w:rsid w:val="005631AA"/>
    <w:rsid w:val="0056446E"/>
    <w:rsid w:val="005673D6"/>
    <w:rsid w:val="00570CF8"/>
    <w:rsid w:val="00570DE2"/>
    <w:rsid w:val="00574D4E"/>
    <w:rsid w:val="00576301"/>
    <w:rsid w:val="0058256B"/>
    <w:rsid w:val="00583A38"/>
    <w:rsid w:val="00583BD2"/>
    <w:rsid w:val="0058473C"/>
    <w:rsid w:val="00584CC8"/>
    <w:rsid w:val="00585063"/>
    <w:rsid w:val="005857C0"/>
    <w:rsid w:val="00586181"/>
    <w:rsid w:val="00587144"/>
    <w:rsid w:val="0058730A"/>
    <w:rsid w:val="005875B2"/>
    <w:rsid w:val="00591B70"/>
    <w:rsid w:val="00591CB5"/>
    <w:rsid w:val="0059536B"/>
    <w:rsid w:val="00597F37"/>
    <w:rsid w:val="005A0738"/>
    <w:rsid w:val="005A1125"/>
    <w:rsid w:val="005A3196"/>
    <w:rsid w:val="005A5478"/>
    <w:rsid w:val="005A794C"/>
    <w:rsid w:val="005B3049"/>
    <w:rsid w:val="005B40D0"/>
    <w:rsid w:val="005B4307"/>
    <w:rsid w:val="005B4437"/>
    <w:rsid w:val="005B7F4B"/>
    <w:rsid w:val="005C2733"/>
    <w:rsid w:val="005C312F"/>
    <w:rsid w:val="005C5F36"/>
    <w:rsid w:val="005D30D1"/>
    <w:rsid w:val="005D33A3"/>
    <w:rsid w:val="005D3DFC"/>
    <w:rsid w:val="005D64F0"/>
    <w:rsid w:val="005D7D6A"/>
    <w:rsid w:val="005E03ED"/>
    <w:rsid w:val="005E0D2F"/>
    <w:rsid w:val="005E27B7"/>
    <w:rsid w:val="005E4619"/>
    <w:rsid w:val="005F0EEF"/>
    <w:rsid w:val="005F322E"/>
    <w:rsid w:val="005F3AD0"/>
    <w:rsid w:val="006001FC"/>
    <w:rsid w:val="00601EA2"/>
    <w:rsid w:val="00613356"/>
    <w:rsid w:val="00614804"/>
    <w:rsid w:val="006178AC"/>
    <w:rsid w:val="00625961"/>
    <w:rsid w:val="00625A75"/>
    <w:rsid w:val="00625ED3"/>
    <w:rsid w:val="0063053C"/>
    <w:rsid w:val="006415CE"/>
    <w:rsid w:val="00644188"/>
    <w:rsid w:val="006470CF"/>
    <w:rsid w:val="0065186B"/>
    <w:rsid w:val="00652C01"/>
    <w:rsid w:val="00656564"/>
    <w:rsid w:val="00656A9F"/>
    <w:rsid w:val="006620F0"/>
    <w:rsid w:val="00665990"/>
    <w:rsid w:val="006710D1"/>
    <w:rsid w:val="00673494"/>
    <w:rsid w:val="00673A6D"/>
    <w:rsid w:val="00673F79"/>
    <w:rsid w:val="00680B50"/>
    <w:rsid w:val="006819A4"/>
    <w:rsid w:val="00684E2D"/>
    <w:rsid w:val="00685454"/>
    <w:rsid w:val="0069009D"/>
    <w:rsid w:val="00691051"/>
    <w:rsid w:val="006918E8"/>
    <w:rsid w:val="006959CA"/>
    <w:rsid w:val="006963E9"/>
    <w:rsid w:val="00697555"/>
    <w:rsid w:val="006A0F45"/>
    <w:rsid w:val="006A69E4"/>
    <w:rsid w:val="006B1199"/>
    <w:rsid w:val="006B3992"/>
    <w:rsid w:val="006B58A7"/>
    <w:rsid w:val="006C136B"/>
    <w:rsid w:val="006C4839"/>
    <w:rsid w:val="006D4280"/>
    <w:rsid w:val="006D5DB6"/>
    <w:rsid w:val="006E061F"/>
    <w:rsid w:val="006E526D"/>
    <w:rsid w:val="006E56A1"/>
    <w:rsid w:val="006E6A5A"/>
    <w:rsid w:val="006E7448"/>
    <w:rsid w:val="006E7478"/>
    <w:rsid w:val="006F0798"/>
    <w:rsid w:val="006F2476"/>
    <w:rsid w:val="006F27A6"/>
    <w:rsid w:val="006F3FCB"/>
    <w:rsid w:val="006F56A4"/>
    <w:rsid w:val="006F5B0B"/>
    <w:rsid w:val="006F5D2C"/>
    <w:rsid w:val="006F7339"/>
    <w:rsid w:val="006F74C7"/>
    <w:rsid w:val="006F7BC3"/>
    <w:rsid w:val="006F7FA2"/>
    <w:rsid w:val="0070260A"/>
    <w:rsid w:val="00704809"/>
    <w:rsid w:val="0070668A"/>
    <w:rsid w:val="00710FC3"/>
    <w:rsid w:val="007125D6"/>
    <w:rsid w:val="00715727"/>
    <w:rsid w:val="00715FB4"/>
    <w:rsid w:val="007170ED"/>
    <w:rsid w:val="00717809"/>
    <w:rsid w:val="00720E05"/>
    <w:rsid w:val="007220CA"/>
    <w:rsid w:val="0072311E"/>
    <w:rsid w:val="0072366B"/>
    <w:rsid w:val="00724995"/>
    <w:rsid w:val="00731BF6"/>
    <w:rsid w:val="0073211F"/>
    <w:rsid w:val="0073310E"/>
    <w:rsid w:val="00734857"/>
    <w:rsid w:val="00734B21"/>
    <w:rsid w:val="007356E2"/>
    <w:rsid w:val="0073680E"/>
    <w:rsid w:val="00736E51"/>
    <w:rsid w:val="00737A0B"/>
    <w:rsid w:val="00740536"/>
    <w:rsid w:val="00742C3F"/>
    <w:rsid w:val="00743294"/>
    <w:rsid w:val="00746F87"/>
    <w:rsid w:val="00752965"/>
    <w:rsid w:val="0075307A"/>
    <w:rsid w:val="00756D38"/>
    <w:rsid w:val="007660E1"/>
    <w:rsid w:val="00767097"/>
    <w:rsid w:val="00773A66"/>
    <w:rsid w:val="0077457B"/>
    <w:rsid w:val="00774BE5"/>
    <w:rsid w:val="007810C1"/>
    <w:rsid w:val="00782D92"/>
    <w:rsid w:val="007852FB"/>
    <w:rsid w:val="007856A1"/>
    <w:rsid w:val="00786F9A"/>
    <w:rsid w:val="00787E85"/>
    <w:rsid w:val="00791336"/>
    <w:rsid w:val="00792B12"/>
    <w:rsid w:val="0079381E"/>
    <w:rsid w:val="007940ED"/>
    <w:rsid w:val="0079571E"/>
    <w:rsid w:val="007A0CE0"/>
    <w:rsid w:val="007A2C40"/>
    <w:rsid w:val="007A55CD"/>
    <w:rsid w:val="007B1B11"/>
    <w:rsid w:val="007B3129"/>
    <w:rsid w:val="007B401E"/>
    <w:rsid w:val="007B48CB"/>
    <w:rsid w:val="007B7472"/>
    <w:rsid w:val="007B7C19"/>
    <w:rsid w:val="007C03A2"/>
    <w:rsid w:val="007C2ECA"/>
    <w:rsid w:val="007C7312"/>
    <w:rsid w:val="007C77A6"/>
    <w:rsid w:val="007D7E04"/>
    <w:rsid w:val="007E01FC"/>
    <w:rsid w:val="007E036A"/>
    <w:rsid w:val="007E172E"/>
    <w:rsid w:val="007E1EF2"/>
    <w:rsid w:val="007E2FCC"/>
    <w:rsid w:val="007E3F00"/>
    <w:rsid w:val="007E484F"/>
    <w:rsid w:val="007E567F"/>
    <w:rsid w:val="007E7699"/>
    <w:rsid w:val="007F12B0"/>
    <w:rsid w:val="007F21A7"/>
    <w:rsid w:val="007F257E"/>
    <w:rsid w:val="007F2A02"/>
    <w:rsid w:val="007F2BB2"/>
    <w:rsid w:val="007F2EED"/>
    <w:rsid w:val="007F4100"/>
    <w:rsid w:val="007F61F2"/>
    <w:rsid w:val="007F73A1"/>
    <w:rsid w:val="008015D1"/>
    <w:rsid w:val="00801AA5"/>
    <w:rsid w:val="008020B6"/>
    <w:rsid w:val="008023DF"/>
    <w:rsid w:val="0080420E"/>
    <w:rsid w:val="00805ADE"/>
    <w:rsid w:val="00806DB3"/>
    <w:rsid w:val="00810F0D"/>
    <w:rsid w:val="00811233"/>
    <w:rsid w:val="0081535F"/>
    <w:rsid w:val="0081687C"/>
    <w:rsid w:val="00821BC6"/>
    <w:rsid w:val="00824989"/>
    <w:rsid w:val="00826528"/>
    <w:rsid w:val="00831619"/>
    <w:rsid w:val="00832E3B"/>
    <w:rsid w:val="00833B0E"/>
    <w:rsid w:val="00833EF9"/>
    <w:rsid w:val="008341BA"/>
    <w:rsid w:val="00834BDD"/>
    <w:rsid w:val="00837543"/>
    <w:rsid w:val="00837F25"/>
    <w:rsid w:val="00840F16"/>
    <w:rsid w:val="00842D9B"/>
    <w:rsid w:val="008435AB"/>
    <w:rsid w:val="00853761"/>
    <w:rsid w:val="00853CA7"/>
    <w:rsid w:val="00854B14"/>
    <w:rsid w:val="00856E70"/>
    <w:rsid w:val="00860D8E"/>
    <w:rsid w:val="008612E2"/>
    <w:rsid w:val="00863704"/>
    <w:rsid w:val="008655CB"/>
    <w:rsid w:val="00867BE4"/>
    <w:rsid w:val="00873853"/>
    <w:rsid w:val="00876F24"/>
    <w:rsid w:val="00881114"/>
    <w:rsid w:val="008824B1"/>
    <w:rsid w:val="008873B9"/>
    <w:rsid w:val="00890557"/>
    <w:rsid w:val="008924A0"/>
    <w:rsid w:val="00896786"/>
    <w:rsid w:val="008971F2"/>
    <w:rsid w:val="008A00EA"/>
    <w:rsid w:val="008A332C"/>
    <w:rsid w:val="008A3891"/>
    <w:rsid w:val="008B0FCE"/>
    <w:rsid w:val="008B15F2"/>
    <w:rsid w:val="008B5AE3"/>
    <w:rsid w:val="008B6426"/>
    <w:rsid w:val="008C135E"/>
    <w:rsid w:val="008C6349"/>
    <w:rsid w:val="008C6A4C"/>
    <w:rsid w:val="008D054A"/>
    <w:rsid w:val="008D1CCB"/>
    <w:rsid w:val="008D2FEB"/>
    <w:rsid w:val="008D39BA"/>
    <w:rsid w:val="008D3BED"/>
    <w:rsid w:val="008D3C84"/>
    <w:rsid w:val="008D41B7"/>
    <w:rsid w:val="008D4734"/>
    <w:rsid w:val="008D58BD"/>
    <w:rsid w:val="008D68EA"/>
    <w:rsid w:val="008D6AC6"/>
    <w:rsid w:val="008E1B2A"/>
    <w:rsid w:val="008E237C"/>
    <w:rsid w:val="008E262F"/>
    <w:rsid w:val="008E27B3"/>
    <w:rsid w:val="008E5BFC"/>
    <w:rsid w:val="008F41C5"/>
    <w:rsid w:val="008F4608"/>
    <w:rsid w:val="008F7992"/>
    <w:rsid w:val="00900FEE"/>
    <w:rsid w:val="00902654"/>
    <w:rsid w:val="00902A81"/>
    <w:rsid w:val="00903A52"/>
    <w:rsid w:val="00905153"/>
    <w:rsid w:val="00905F9B"/>
    <w:rsid w:val="009063AE"/>
    <w:rsid w:val="00906C2C"/>
    <w:rsid w:val="00912B62"/>
    <w:rsid w:val="009144E0"/>
    <w:rsid w:val="00915443"/>
    <w:rsid w:val="00915F6E"/>
    <w:rsid w:val="009174A4"/>
    <w:rsid w:val="009211C6"/>
    <w:rsid w:val="00921A96"/>
    <w:rsid w:val="009260A2"/>
    <w:rsid w:val="00932683"/>
    <w:rsid w:val="0093548B"/>
    <w:rsid w:val="00935EB6"/>
    <w:rsid w:val="009364FC"/>
    <w:rsid w:val="009374A2"/>
    <w:rsid w:val="00940CEF"/>
    <w:rsid w:val="00941F2C"/>
    <w:rsid w:val="0094220B"/>
    <w:rsid w:val="00944982"/>
    <w:rsid w:val="00945650"/>
    <w:rsid w:val="00945A5D"/>
    <w:rsid w:val="00946D18"/>
    <w:rsid w:val="0095177A"/>
    <w:rsid w:val="009520BC"/>
    <w:rsid w:val="00952454"/>
    <w:rsid w:val="009549BC"/>
    <w:rsid w:val="009551A0"/>
    <w:rsid w:val="00957BDC"/>
    <w:rsid w:val="009600C4"/>
    <w:rsid w:val="00963A2D"/>
    <w:rsid w:val="00963F56"/>
    <w:rsid w:val="00965BA7"/>
    <w:rsid w:val="00967916"/>
    <w:rsid w:val="009702D6"/>
    <w:rsid w:val="00971788"/>
    <w:rsid w:val="00972019"/>
    <w:rsid w:val="00976B51"/>
    <w:rsid w:val="00981051"/>
    <w:rsid w:val="00982614"/>
    <w:rsid w:val="009828F5"/>
    <w:rsid w:val="00986994"/>
    <w:rsid w:val="00986E0C"/>
    <w:rsid w:val="00986F85"/>
    <w:rsid w:val="00987744"/>
    <w:rsid w:val="00992328"/>
    <w:rsid w:val="009A0E82"/>
    <w:rsid w:val="009A0F9A"/>
    <w:rsid w:val="009A1353"/>
    <w:rsid w:val="009A1858"/>
    <w:rsid w:val="009A229E"/>
    <w:rsid w:val="009A2C48"/>
    <w:rsid w:val="009A2C9C"/>
    <w:rsid w:val="009A6736"/>
    <w:rsid w:val="009B07E5"/>
    <w:rsid w:val="009B2F68"/>
    <w:rsid w:val="009B6E03"/>
    <w:rsid w:val="009C18A2"/>
    <w:rsid w:val="009C2FFA"/>
    <w:rsid w:val="009C76EB"/>
    <w:rsid w:val="009D0225"/>
    <w:rsid w:val="009D166A"/>
    <w:rsid w:val="009D48F5"/>
    <w:rsid w:val="009D5FBC"/>
    <w:rsid w:val="009E029D"/>
    <w:rsid w:val="009E1A88"/>
    <w:rsid w:val="009E2418"/>
    <w:rsid w:val="009E49D6"/>
    <w:rsid w:val="009E6A3E"/>
    <w:rsid w:val="009F1561"/>
    <w:rsid w:val="009F4C66"/>
    <w:rsid w:val="009F6605"/>
    <w:rsid w:val="009F70B0"/>
    <w:rsid w:val="00A012B1"/>
    <w:rsid w:val="00A029F7"/>
    <w:rsid w:val="00A03340"/>
    <w:rsid w:val="00A047AC"/>
    <w:rsid w:val="00A04F46"/>
    <w:rsid w:val="00A05BC9"/>
    <w:rsid w:val="00A0736A"/>
    <w:rsid w:val="00A075DA"/>
    <w:rsid w:val="00A07641"/>
    <w:rsid w:val="00A1039B"/>
    <w:rsid w:val="00A10684"/>
    <w:rsid w:val="00A125FB"/>
    <w:rsid w:val="00A157C7"/>
    <w:rsid w:val="00A177C2"/>
    <w:rsid w:val="00A17DA5"/>
    <w:rsid w:val="00A23951"/>
    <w:rsid w:val="00A258F1"/>
    <w:rsid w:val="00A27080"/>
    <w:rsid w:val="00A2723E"/>
    <w:rsid w:val="00A30BCC"/>
    <w:rsid w:val="00A30FFD"/>
    <w:rsid w:val="00A323D2"/>
    <w:rsid w:val="00A32B7C"/>
    <w:rsid w:val="00A32D4D"/>
    <w:rsid w:val="00A42864"/>
    <w:rsid w:val="00A44F2E"/>
    <w:rsid w:val="00A473C3"/>
    <w:rsid w:val="00A50198"/>
    <w:rsid w:val="00A516A4"/>
    <w:rsid w:val="00A53322"/>
    <w:rsid w:val="00A53663"/>
    <w:rsid w:val="00A548DC"/>
    <w:rsid w:val="00A60A87"/>
    <w:rsid w:val="00A647A4"/>
    <w:rsid w:val="00A650CE"/>
    <w:rsid w:val="00A7135C"/>
    <w:rsid w:val="00A72C2B"/>
    <w:rsid w:val="00A73421"/>
    <w:rsid w:val="00A7459C"/>
    <w:rsid w:val="00A746FB"/>
    <w:rsid w:val="00A7530F"/>
    <w:rsid w:val="00A76ADA"/>
    <w:rsid w:val="00A80379"/>
    <w:rsid w:val="00A80EED"/>
    <w:rsid w:val="00A80FCF"/>
    <w:rsid w:val="00A81749"/>
    <w:rsid w:val="00A868CD"/>
    <w:rsid w:val="00A87ECB"/>
    <w:rsid w:val="00A906FF"/>
    <w:rsid w:val="00A9090D"/>
    <w:rsid w:val="00A937E4"/>
    <w:rsid w:val="00A9626D"/>
    <w:rsid w:val="00AA6337"/>
    <w:rsid w:val="00AB0615"/>
    <w:rsid w:val="00AB24F6"/>
    <w:rsid w:val="00AB34CF"/>
    <w:rsid w:val="00AB4295"/>
    <w:rsid w:val="00AB4555"/>
    <w:rsid w:val="00AB645F"/>
    <w:rsid w:val="00AB6501"/>
    <w:rsid w:val="00AC2817"/>
    <w:rsid w:val="00AC3A93"/>
    <w:rsid w:val="00AC42CD"/>
    <w:rsid w:val="00AC4667"/>
    <w:rsid w:val="00AC56AF"/>
    <w:rsid w:val="00AD0106"/>
    <w:rsid w:val="00AD0EC5"/>
    <w:rsid w:val="00AD344C"/>
    <w:rsid w:val="00AD5210"/>
    <w:rsid w:val="00AD6FC9"/>
    <w:rsid w:val="00AD7DBE"/>
    <w:rsid w:val="00AE0908"/>
    <w:rsid w:val="00AE218A"/>
    <w:rsid w:val="00AE3329"/>
    <w:rsid w:val="00AE4F0E"/>
    <w:rsid w:val="00AE7422"/>
    <w:rsid w:val="00AE7BD6"/>
    <w:rsid w:val="00AF01DD"/>
    <w:rsid w:val="00AF0FD2"/>
    <w:rsid w:val="00AF3174"/>
    <w:rsid w:val="00AF5A0A"/>
    <w:rsid w:val="00AF5C2D"/>
    <w:rsid w:val="00B04B6F"/>
    <w:rsid w:val="00B07564"/>
    <w:rsid w:val="00B1561F"/>
    <w:rsid w:val="00B16936"/>
    <w:rsid w:val="00B201DD"/>
    <w:rsid w:val="00B203CE"/>
    <w:rsid w:val="00B271BB"/>
    <w:rsid w:val="00B40957"/>
    <w:rsid w:val="00B459A5"/>
    <w:rsid w:val="00B46873"/>
    <w:rsid w:val="00B47D69"/>
    <w:rsid w:val="00B50F98"/>
    <w:rsid w:val="00B52CBE"/>
    <w:rsid w:val="00B52D6F"/>
    <w:rsid w:val="00B53E07"/>
    <w:rsid w:val="00B53EFF"/>
    <w:rsid w:val="00B56F17"/>
    <w:rsid w:val="00B61004"/>
    <w:rsid w:val="00B625D5"/>
    <w:rsid w:val="00B62BE6"/>
    <w:rsid w:val="00B64E7F"/>
    <w:rsid w:val="00B665A9"/>
    <w:rsid w:val="00B6678A"/>
    <w:rsid w:val="00B672AC"/>
    <w:rsid w:val="00B70866"/>
    <w:rsid w:val="00B73436"/>
    <w:rsid w:val="00B736AF"/>
    <w:rsid w:val="00B74C5C"/>
    <w:rsid w:val="00B76746"/>
    <w:rsid w:val="00B801B2"/>
    <w:rsid w:val="00B80598"/>
    <w:rsid w:val="00B8099C"/>
    <w:rsid w:val="00B81CE2"/>
    <w:rsid w:val="00B85ED8"/>
    <w:rsid w:val="00B903DA"/>
    <w:rsid w:val="00B95F15"/>
    <w:rsid w:val="00BA0585"/>
    <w:rsid w:val="00BA106E"/>
    <w:rsid w:val="00BA150F"/>
    <w:rsid w:val="00BA19B3"/>
    <w:rsid w:val="00BA1DD7"/>
    <w:rsid w:val="00BA3E0A"/>
    <w:rsid w:val="00BB0082"/>
    <w:rsid w:val="00BB22A2"/>
    <w:rsid w:val="00BB3F70"/>
    <w:rsid w:val="00BB4830"/>
    <w:rsid w:val="00BB6DB5"/>
    <w:rsid w:val="00BC3A54"/>
    <w:rsid w:val="00BC3E3C"/>
    <w:rsid w:val="00BC47B1"/>
    <w:rsid w:val="00BC5FD6"/>
    <w:rsid w:val="00BC6347"/>
    <w:rsid w:val="00BD5038"/>
    <w:rsid w:val="00BE2434"/>
    <w:rsid w:val="00BE626B"/>
    <w:rsid w:val="00BE6AE3"/>
    <w:rsid w:val="00BE6C4A"/>
    <w:rsid w:val="00BF2983"/>
    <w:rsid w:val="00BF3443"/>
    <w:rsid w:val="00BF43DA"/>
    <w:rsid w:val="00BF4B4D"/>
    <w:rsid w:val="00C01F0E"/>
    <w:rsid w:val="00C02125"/>
    <w:rsid w:val="00C04520"/>
    <w:rsid w:val="00C110F7"/>
    <w:rsid w:val="00C13F23"/>
    <w:rsid w:val="00C14517"/>
    <w:rsid w:val="00C167F2"/>
    <w:rsid w:val="00C17D92"/>
    <w:rsid w:val="00C2050E"/>
    <w:rsid w:val="00C214AF"/>
    <w:rsid w:val="00C25289"/>
    <w:rsid w:val="00C264A5"/>
    <w:rsid w:val="00C337E1"/>
    <w:rsid w:val="00C343C2"/>
    <w:rsid w:val="00C3590C"/>
    <w:rsid w:val="00C36F52"/>
    <w:rsid w:val="00C41BE8"/>
    <w:rsid w:val="00C436AF"/>
    <w:rsid w:val="00C477BA"/>
    <w:rsid w:val="00C47984"/>
    <w:rsid w:val="00C50523"/>
    <w:rsid w:val="00C50CBE"/>
    <w:rsid w:val="00C52F7B"/>
    <w:rsid w:val="00C5733A"/>
    <w:rsid w:val="00C6023D"/>
    <w:rsid w:val="00C61ED9"/>
    <w:rsid w:val="00C62CC7"/>
    <w:rsid w:val="00C65384"/>
    <w:rsid w:val="00C66092"/>
    <w:rsid w:val="00C70325"/>
    <w:rsid w:val="00C70D92"/>
    <w:rsid w:val="00C7449F"/>
    <w:rsid w:val="00C80464"/>
    <w:rsid w:val="00C814BE"/>
    <w:rsid w:val="00C83B53"/>
    <w:rsid w:val="00C8633C"/>
    <w:rsid w:val="00C955E0"/>
    <w:rsid w:val="00CA0214"/>
    <w:rsid w:val="00CA1507"/>
    <w:rsid w:val="00CA291F"/>
    <w:rsid w:val="00CA32A9"/>
    <w:rsid w:val="00CB4ADC"/>
    <w:rsid w:val="00CB5E9D"/>
    <w:rsid w:val="00CC1474"/>
    <w:rsid w:val="00CC1DE2"/>
    <w:rsid w:val="00CC1F05"/>
    <w:rsid w:val="00CC3BA3"/>
    <w:rsid w:val="00CC4DB4"/>
    <w:rsid w:val="00CC713B"/>
    <w:rsid w:val="00CD1ACE"/>
    <w:rsid w:val="00CD2326"/>
    <w:rsid w:val="00CD2714"/>
    <w:rsid w:val="00CD40E6"/>
    <w:rsid w:val="00CD4B2C"/>
    <w:rsid w:val="00CD72FC"/>
    <w:rsid w:val="00CE1494"/>
    <w:rsid w:val="00CE2B05"/>
    <w:rsid w:val="00CE4B9E"/>
    <w:rsid w:val="00CE543F"/>
    <w:rsid w:val="00CE75C8"/>
    <w:rsid w:val="00CE7EA0"/>
    <w:rsid w:val="00CF3B50"/>
    <w:rsid w:val="00CF4E1A"/>
    <w:rsid w:val="00CF52D0"/>
    <w:rsid w:val="00D00FE6"/>
    <w:rsid w:val="00D01DC8"/>
    <w:rsid w:val="00D0212F"/>
    <w:rsid w:val="00D04099"/>
    <w:rsid w:val="00D0496C"/>
    <w:rsid w:val="00D05B6F"/>
    <w:rsid w:val="00D073EE"/>
    <w:rsid w:val="00D11380"/>
    <w:rsid w:val="00D1196B"/>
    <w:rsid w:val="00D16F32"/>
    <w:rsid w:val="00D22768"/>
    <w:rsid w:val="00D27459"/>
    <w:rsid w:val="00D27B08"/>
    <w:rsid w:val="00D27CA3"/>
    <w:rsid w:val="00D27D0D"/>
    <w:rsid w:val="00D32270"/>
    <w:rsid w:val="00D4350C"/>
    <w:rsid w:val="00D455E3"/>
    <w:rsid w:val="00D541C8"/>
    <w:rsid w:val="00D567F5"/>
    <w:rsid w:val="00D56D73"/>
    <w:rsid w:val="00D617E4"/>
    <w:rsid w:val="00D61929"/>
    <w:rsid w:val="00D6503C"/>
    <w:rsid w:val="00D7114C"/>
    <w:rsid w:val="00D732BD"/>
    <w:rsid w:val="00D76313"/>
    <w:rsid w:val="00D81C4D"/>
    <w:rsid w:val="00D8388D"/>
    <w:rsid w:val="00D85BB2"/>
    <w:rsid w:val="00D91F73"/>
    <w:rsid w:val="00D94083"/>
    <w:rsid w:val="00D94303"/>
    <w:rsid w:val="00D94A2F"/>
    <w:rsid w:val="00D95C80"/>
    <w:rsid w:val="00D96AD2"/>
    <w:rsid w:val="00D9704E"/>
    <w:rsid w:val="00D971C4"/>
    <w:rsid w:val="00D97DE2"/>
    <w:rsid w:val="00D97F0C"/>
    <w:rsid w:val="00DA1FE6"/>
    <w:rsid w:val="00DA4029"/>
    <w:rsid w:val="00DA4915"/>
    <w:rsid w:val="00DA5DAB"/>
    <w:rsid w:val="00DA6878"/>
    <w:rsid w:val="00DB1C1B"/>
    <w:rsid w:val="00DB3576"/>
    <w:rsid w:val="00DC013F"/>
    <w:rsid w:val="00DC385E"/>
    <w:rsid w:val="00DD2452"/>
    <w:rsid w:val="00DD2793"/>
    <w:rsid w:val="00DD4D61"/>
    <w:rsid w:val="00DD5E59"/>
    <w:rsid w:val="00DD6E0D"/>
    <w:rsid w:val="00DE1923"/>
    <w:rsid w:val="00DE59DB"/>
    <w:rsid w:val="00DF2C86"/>
    <w:rsid w:val="00DF3266"/>
    <w:rsid w:val="00DF3BCB"/>
    <w:rsid w:val="00DF4F8C"/>
    <w:rsid w:val="00DF5428"/>
    <w:rsid w:val="00DF61CD"/>
    <w:rsid w:val="00DF6C27"/>
    <w:rsid w:val="00E0330C"/>
    <w:rsid w:val="00E03E0B"/>
    <w:rsid w:val="00E05148"/>
    <w:rsid w:val="00E100A9"/>
    <w:rsid w:val="00E131BF"/>
    <w:rsid w:val="00E14980"/>
    <w:rsid w:val="00E16BDE"/>
    <w:rsid w:val="00E228BB"/>
    <w:rsid w:val="00E22DB2"/>
    <w:rsid w:val="00E2494E"/>
    <w:rsid w:val="00E256D4"/>
    <w:rsid w:val="00E26205"/>
    <w:rsid w:val="00E27161"/>
    <w:rsid w:val="00E30C5B"/>
    <w:rsid w:val="00E347E2"/>
    <w:rsid w:val="00E372C3"/>
    <w:rsid w:val="00E37B8C"/>
    <w:rsid w:val="00E401DF"/>
    <w:rsid w:val="00E4318C"/>
    <w:rsid w:val="00E43FC6"/>
    <w:rsid w:val="00E4538B"/>
    <w:rsid w:val="00E540A8"/>
    <w:rsid w:val="00E54C8C"/>
    <w:rsid w:val="00E56916"/>
    <w:rsid w:val="00E56F63"/>
    <w:rsid w:val="00E572F4"/>
    <w:rsid w:val="00E57DA4"/>
    <w:rsid w:val="00E62199"/>
    <w:rsid w:val="00E625D7"/>
    <w:rsid w:val="00E62E21"/>
    <w:rsid w:val="00E63280"/>
    <w:rsid w:val="00E64C50"/>
    <w:rsid w:val="00E64ECF"/>
    <w:rsid w:val="00E66673"/>
    <w:rsid w:val="00E726AC"/>
    <w:rsid w:val="00E72B73"/>
    <w:rsid w:val="00E738F3"/>
    <w:rsid w:val="00E748C6"/>
    <w:rsid w:val="00E7533C"/>
    <w:rsid w:val="00E754E5"/>
    <w:rsid w:val="00E75771"/>
    <w:rsid w:val="00E75A58"/>
    <w:rsid w:val="00E762E3"/>
    <w:rsid w:val="00E77290"/>
    <w:rsid w:val="00E82C64"/>
    <w:rsid w:val="00E8399E"/>
    <w:rsid w:val="00E8699B"/>
    <w:rsid w:val="00E87643"/>
    <w:rsid w:val="00E923A1"/>
    <w:rsid w:val="00E9329B"/>
    <w:rsid w:val="00E939C5"/>
    <w:rsid w:val="00EA01A8"/>
    <w:rsid w:val="00EA0DBB"/>
    <w:rsid w:val="00EA14DE"/>
    <w:rsid w:val="00EA3887"/>
    <w:rsid w:val="00EA433B"/>
    <w:rsid w:val="00EB049B"/>
    <w:rsid w:val="00EB2FC5"/>
    <w:rsid w:val="00EB3D71"/>
    <w:rsid w:val="00EB5E4A"/>
    <w:rsid w:val="00EB6CBD"/>
    <w:rsid w:val="00EB70DC"/>
    <w:rsid w:val="00EC25E2"/>
    <w:rsid w:val="00EC28F7"/>
    <w:rsid w:val="00EC2FF3"/>
    <w:rsid w:val="00EC3630"/>
    <w:rsid w:val="00EC619F"/>
    <w:rsid w:val="00EC660B"/>
    <w:rsid w:val="00EC6A4D"/>
    <w:rsid w:val="00ED2151"/>
    <w:rsid w:val="00ED7C5A"/>
    <w:rsid w:val="00EE36AA"/>
    <w:rsid w:val="00EE43F4"/>
    <w:rsid w:val="00EE7A25"/>
    <w:rsid w:val="00EF003D"/>
    <w:rsid w:val="00EF2DB0"/>
    <w:rsid w:val="00EF5E61"/>
    <w:rsid w:val="00EF71B9"/>
    <w:rsid w:val="00F00447"/>
    <w:rsid w:val="00F00999"/>
    <w:rsid w:val="00F02095"/>
    <w:rsid w:val="00F0269D"/>
    <w:rsid w:val="00F05969"/>
    <w:rsid w:val="00F06D00"/>
    <w:rsid w:val="00F130B1"/>
    <w:rsid w:val="00F1422C"/>
    <w:rsid w:val="00F21946"/>
    <w:rsid w:val="00F21F0E"/>
    <w:rsid w:val="00F30731"/>
    <w:rsid w:val="00F31555"/>
    <w:rsid w:val="00F32FC0"/>
    <w:rsid w:val="00F357FA"/>
    <w:rsid w:val="00F378F2"/>
    <w:rsid w:val="00F42435"/>
    <w:rsid w:val="00F43340"/>
    <w:rsid w:val="00F436EA"/>
    <w:rsid w:val="00F4503F"/>
    <w:rsid w:val="00F47543"/>
    <w:rsid w:val="00F50007"/>
    <w:rsid w:val="00F5064E"/>
    <w:rsid w:val="00F50D2E"/>
    <w:rsid w:val="00F53C96"/>
    <w:rsid w:val="00F55FAA"/>
    <w:rsid w:val="00F57198"/>
    <w:rsid w:val="00F57D49"/>
    <w:rsid w:val="00F60442"/>
    <w:rsid w:val="00F61234"/>
    <w:rsid w:val="00F612C8"/>
    <w:rsid w:val="00F61E80"/>
    <w:rsid w:val="00F6404B"/>
    <w:rsid w:val="00F661D5"/>
    <w:rsid w:val="00F710B9"/>
    <w:rsid w:val="00F72F02"/>
    <w:rsid w:val="00F72FF3"/>
    <w:rsid w:val="00F739E7"/>
    <w:rsid w:val="00F7506F"/>
    <w:rsid w:val="00F756C9"/>
    <w:rsid w:val="00F870EE"/>
    <w:rsid w:val="00F87779"/>
    <w:rsid w:val="00F87AF6"/>
    <w:rsid w:val="00F9115C"/>
    <w:rsid w:val="00F918B7"/>
    <w:rsid w:val="00F93C5E"/>
    <w:rsid w:val="00F95425"/>
    <w:rsid w:val="00F971F0"/>
    <w:rsid w:val="00FA7835"/>
    <w:rsid w:val="00FB149B"/>
    <w:rsid w:val="00FB2777"/>
    <w:rsid w:val="00FB5712"/>
    <w:rsid w:val="00FB74F6"/>
    <w:rsid w:val="00FC554C"/>
    <w:rsid w:val="00FC574C"/>
    <w:rsid w:val="00FC5816"/>
    <w:rsid w:val="00FC59D8"/>
    <w:rsid w:val="00FC716B"/>
    <w:rsid w:val="00FD2BA9"/>
    <w:rsid w:val="00FD2D5D"/>
    <w:rsid w:val="00FD3FCF"/>
    <w:rsid w:val="00FD4EE5"/>
    <w:rsid w:val="00FD5AC7"/>
    <w:rsid w:val="00FD670C"/>
    <w:rsid w:val="00FD776C"/>
    <w:rsid w:val="00FD7F33"/>
    <w:rsid w:val="00FE0582"/>
    <w:rsid w:val="00FE2650"/>
    <w:rsid w:val="00FE32B9"/>
    <w:rsid w:val="00FE67A1"/>
    <w:rsid w:val="00FE68B3"/>
    <w:rsid w:val="00FE79DD"/>
    <w:rsid w:val="00FF0192"/>
    <w:rsid w:val="00FF0474"/>
    <w:rsid w:val="00FF34B6"/>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character" w:customStyle="1" w:styleId="fontsize21">
    <w:name w:val="fontsize21"/>
    <w:basedOn w:val="DefaultParagraphFont"/>
    <w:rsid w:val="00591B70"/>
    <w:rPr>
      <w:i/>
      <w:iCs/>
      <w:sz w:val="15"/>
      <w:szCs w:val="15"/>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68131793">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8C9C-8121-4A16-BC26-55B02873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14319</Words>
  <Characters>8162</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Izglītības un zinātnes ministrijas valdījumā esošo valsts nekustamo īpašumu nodošanu Finanšu ministrijas valdījumā” sākotnējās ietekmes novērtējuma ziņojums (anotācija)</vt:lpstr>
      <vt:lpstr>Ministru kabineta rīkojuma projekta „Par valsts nekustamo īpašumu nodošanu Finanšu ministrijas valdījumā” sākotnējās ietekmes novērtējuma ziņojums (anotācija)</vt:lpstr>
    </vt:vector>
  </TitlesOfParts>
  <Manager>Sandra Sidiki</Manager>
  <Company>Izglītības un zinātnes ministrija</Company>
  <LinksUpToDate>false</LinksUpToDate>
  <CharactersWithSpaces>22437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Izglītības un zinātnes ministrijas valdījumā esošo valsts nekustamo īpašumu nodošanu Finanšu ministrijas valdījumā” sākotnējās ietekmes novērtējuma ziņojums (anotācija)</dc:title>
  <dc:subject>IZMAnot_240114_FM</dc:subject>
  <dc:creator>Diāna Daņiļeviča</dc:creator>
  <cp:keywords>FM, VNĪ</cp:keywords>
  <dc:description>diana.danilevica@izm.gov.lv;
67047889</dc:description>
  <cp:lastModifiedBy>dputane</cp:lastModifiedBy>
  <cp:revision>69</cp:revision>
  <cp:lastPrinted>2013-12-06T06:55:00Z</cp:lastPrinted>
  <dcterms:created xsi:type="dcterms:W3CDTF">2013-07-22T12:34:00Z</dcterms:created>
  <dcterms:modified xsi:type="dcterms:W3CDTF">2014-01-24T07:42:00Z</dcterms:modified>
  <cp:category>Anotācija</cp:category>
</cp:coreProperties>
</file>