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9" w:rsidRPr="00A51B1A" w:rsidRDefault="001C59A9" w:rsidP="00A51B1A">
      <w:pPr>
        <w:autoSpaceDE w:val="0"/>
        <w:autoSpaceDN w:val="0"/>
        <w:adjustRightInd w:val="0"/>
        <w:spacing w:before="3"/>
        <w:jc w:val="center"/>
        <w:rPr>
          <w:rFonts w:eastAsia="Calibri"/>
          <w:b/>
          <w:color w:val="000000"/>
          <w:szCs w:val="56"/>
          <w:lang w:val="en-US"/>
        </w:rPr>
      </w:pPr>
      <w:r w:rsidRPr="00A51B1A">
        <w:rPr>
          <w:b/>
          <w:lang w:eastAsia="lv-LV"/>
        </w:rPr>
        <w:t>Ministru kabineta noteikumu projekta „Kārtība, kādā izglītības iestāde</w:t>
      </w:r>
      <w:r w:rsidR="003408BD">
        <w:rPr>
          <w:b/>
          <w:lang w:eastAsia="lv-LV"/>
        </w:rPr>
        <w:t xml:space="preserve"> </w:t>
      </w:r>
      <w:r w:rsidRPr="00A51B1A">
        <w:rPr>
          <w:b/>
          <w:lang w:eastAsia="lv-LV"/>
        </w:rPr>
        <w:t>(izņemot augstskolas un koledžas) nodrošina bibliotekāros un informācijas pakalpojumus”</w:t>
      </w:r>
      <w:r w:rsidRPr="00A51B1A">
        <w:rPr>
          <w:b/>
          <w:bCs/>
        </w:rPr>
        <w:t xml:space="preserve"> sākotnējās ietekmes novērtējuma ziņojums (anotācija)</w:t>
      </w:r>
    </w:p>
    <w:p w:rsidR="001C59A9" w:rsidRPr="005533F9" w:rsidRDefault="001C59A9" w:rsidP="001C59A9">
      <w:pPr>
        <w:spacing w:before="50" w:after="50"/>
        <w:jc w:val="center"/>
      </w:pPr>
      <w:r w:rsidRPr="005533F9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"/>
        <w:gridCol w:w="2399"/>
        <w:gridCol w:w="6710"/>
      </w:tblGrid>
      <w:tr w:rsidR="001C59A9" w:rsidRPr="005533F9" w:rsidTr="00711C9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9A9" w:rsidRPr="005533F9" w:rsidRDefault="001C59A9" w:rsidP="00711C97">
            <w:pPr>
              <w:spacing w:before="50" w:after="50"/>
              <w:jc w:val="center"/>
            </w:pPr>
            <w:r w:rsidRPr="005533F9">
              <w:rPr>
                <w:b/>
                <w:bCs/>
              </w:rPr>
              <w:t> I. Tiesību akta projekta izstrādes nepieciešamība</w:t>
            </w:r>
          </w:p>
        </w:tc>
      </w:tr>
      <w:tr w:rsidR="001C59A9" w:rsidRPr="005533F9" w:rsidTr="006F02D3">
        <w:trPr>
          <w:trHeight w:val="630"/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1.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  <w:jc w:val="left"/>
            </w:pPr>
            <w:r w:rsidRPr="005533F9">
              <w:t> Pamatojums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lang w:eastAsia="lv-LV"/>
              </w:rPr>
            </w:pPr>
            <w:r w:rsidRPr="005533F9">
              <w:rPr>
                <w:lang w:eastAsia="lv-LV"/>
              </w:rPr>
              <w:t>Ministru kabineta noteikumu projekts „Kārtība, kādā izglītības iestāde (izņemot augstskolas un koledžas) nodrošina bibliotekāros un informācijas pakalpojumus”</w:t>
            </w:r>
            <w:r w:rsidRPr="005533F9">
              <w:t> (turpmāk – noteikumu projekts) izstrādāts saskaņā ar Izglītības likuma 14.panta 20.</w:t>
            </w:r>
            <w:r w:rsidRPr="005533F9">
              <w:rPr>
                <w:vertAlign w:val="superscript"/>
              </w:rPr>
              <w:t>1</w:t>
            </w:r>
            <w:r w:rsidRPr="005533F9">
              <w:t xml:space="preserve">punktu un Ministru Prezidenta </w:t>
            </w:r>
            <w:proofErr w:type="spellStart"/>
            <w:r w:rsidRPr="005533F9">
              <w:t>V.Dombrovska</w:t>
            </w:r>
            <w:proofErr w:type="spellEnd"/>
            <w:r w:rsidRPr="005533F9">
              <w:t xml:space="preserve"> 2010.gada 24.septembra rezolūciju Nr.12/2010–JUR–112.</w:t>
            </w:r>
          </w:p>
        </w:tc>
      </w:tr>
      <w:tr w:rsidR="001C59A9" w:rsidRPr="005533F9" w:rsidTr="006F02D3">
        <w:trPr>
          <w:trHeight w:val="472"/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2.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  <w:jc w:val="left"/>
            </w:pPr>
            <w:r w:rsidRPr="005533F9">
              <w:t> Pašreizējā situācija un problēmas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22138" w:rsidRPr="003408BD" w:rsidRDefault="001C59A9" w:rsidP="00DC7F42">
            <w:r w:rsidRPr="005533F9">
              <w:rPr>
                <w:lang w:eastAsia="lv-LV"/>
              </w:rPr>
              <w:t xml:space="preserve">Izglītības likuma 14.panta </w:t>
            </w:r>
            <w:r w:rsidRPr="005533F9">
              <w:t>20.</w:t>
            </w:r>
            <w:r w:rsidRPr="005533F9">
              <w:rPr>
                <w:vertAlign w:val="superscript"/>
              </w:rPr>
              <w:t>1</w:t>
            </w:r>
            <w:r w:rsidRPr="005533F9">
              <w:t xml:space="preserve">punkts nosaka </w:t>
            </w:r>
            <w:r w:rsidR="003408BD">
              <w:t>deleģējumu Ministru kabinetam izdot Ministru kabineta noteikumus</w:t>
            </w:r>
            <w:r w:rsidRPr="005533F9">
              <w:t xml:space="preserve">, </w:t>
            </w:r>
            <w:r w:rsidR="003408BD">
              <w:t xml:space="preserve">lai noteiktu kārtību, </w:t>
            </w:r>
            <w:r w:rsidRPr="005533F9">
              <w:t xml:space="preserve">kādā izglītības iestāde (izņemot augstskolas un koledžas) nodrošina bibliotekāros un informācijas pakalpojumus. </w:t>
            </w:r>
            <w:r w:rsidR="007B0CEC">
              <w:t>Izglītības likuma 55.panta 3.punkts</w:t>
            </w:r>
            <w:r w:rsidR="001A63D1">
              <w:t xml:space="preserve"> nosaka, ka izglītojamajam ir tiesības saņemt bibliotekāros un informācijas</w:t>
            </w:r>
            <w:r w:rsidR="00DC7F42">
              <w:t xml:space="preserve"> pakalpojumus.</w:t>
            </w:r>
            <w:r w:rsidR="001A63D1">
              <w:t xml:space="preserve"> </w:t>
            </w:r>
            <w:r w:rsidR="00F20F10">
              <w:t>Šobrīd valstī nav noteikta kārtība, kā</w:t>
            </w:r>
            <w:r w:rsidR="003B5E2E">
              <w:t>dā</w:t>
            </w:r>
            <w:r w:rsidR="00F20F10">
              <w:t xml:space="preserve"> </w:t>
            </w:r>
            <w:r w:rsidR="00940A7E">
              <w:t>izglītības iestād</w:t>
            </w:r>
            <w:r w:rsidR="003B5E2E">
              <w:t>es</w:t>
            </w:r>
            <w:r w:rsidR="00940A7E">
              <w:t xml:space="preserve"> </w:t>
            </w:r>
            <w:r w:rsidR="003B5E2E">
              <w:t>nodrošina bibliotekāros</w:t>
            </w:r>
            <w:r w:rsidR="00F20F10">
              <w:t xml:space="preserve"> un informācijas pakalpojum</w:t>
            </w:r>
            <w:r w:rsidR="003B5E2E">
              <w:t>us.</w:t>
            </w:r>
            <w:r w:rsidR="006F02D3">
              <w:t xml:space="preserve"> Katra izglītības iestāde darbojas saskaņā ar normatīvajiem aktiem, kas attiecas uz </w:t>
            </w:r>
            <w:r w:rsidR="00C047B0">
              <w:t xml:space="preserve">visām </w:t>
            </w:r>
            <w:r w:rsidR="006F02D3">
              <w:t xml:space="preserve">bibliotēkām. </w:t>
            </w:r>
            <w:r w:rsidR="00940A7E">
              <w:rPr>
                <w:bCs/>
                <w:szCs w:val="48"/>
              </w:rPr>
              <w:t xml:space="preserve"> </w:t>
            </w:r>
            <w:r w:rsidR="00622138">
              <w:rPr>
                <w:bCs/>
                <w:szCs w:val="48"/>
              </w:rPr>
              <w:t xml:space="preserve">2009./2010.m.g. no 846 </w:t>
            </w:r>
            <w:r w:rsidR="002D55F7">
              <w:rPr>
                <w:bCs/>
                <w:szCs w:val="48"/>
              </w:rPr>
              <w:t xml:space="preserve">izglītības iestādēm bibliotēkas bija 838, kurās bibliotēkas darbības nodrošināšanai bija pieejami 2125 datori (kopā visās </w:t>
            </w:r>
            <w:r w:rsidR="003408BD">
              <w:rPr>
                <w:bCs/>
                <w:szCs w:val="48"/>
              </w:rPr>
              <w:t>izglītības iestādēs</w:t>
            </w:r>
            <w:r w:rsidR="002D55F7">
              <w:rPr>
                <w:bCs/>
                <w:szCs w:val="48"/>
              </w:rPr>
              <w:t>), t.sk., 1971</w:t>
            </w:r>
            <w:r w:rsidR="005503BC">
              <w:rPr>
                <w:bCs/>
                <w:szCs w:val="48"/>
              </w:rPr>
              <w:t xml:space="preserve"> datori ar interneta pieslēgumiem, savukārt 2010./2011.m.g. no 830 izglītības iestādēm bibliotēkas bija 817, kurās bibliotēkas darbības nodrošināšanai bija pieejami 2007 datori (kopā visās </w:t>
            </w:r>
            <w:r w:rsidR="003408BD">
              <w:rPr>
                <w:bCs/>
                <w:szCs w:val="48"/>
              </w:rPr>
              <w:t>izglītības iestādēs</w:t>
            </w:r>
            <w:r w:rsidR="005503BC">
              <w:rPr>
                <w:bCs/>
                <w:szCs w:val="48"/>
              </w:rPr>
              <w:t>), t.sk., 1883 datori ar interneta pieslēgumiem</w:t>
            </w:r>
            <w:r w:rsidR="007B0CEC">
              <w:rPr>
                <w:bCs/>
                <w:szCs w:val="48"/>
              </w:rPr>
              <w:t>.</w:t>
            </w:r>
          </w:p>
        </w:tc>
      </w:tr>
      <w:tr w:rsidR="001C59A9" w:rsidRPr="005533F9" w:rsidTr="006F02D3">
        <w:trPr>
          <w:trHeight w:val="1303"/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3.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D40459" w:rsidRDefault="001C59A9" w:rsidP="00D40459">
            <w:pPr>
              <w:spacing w:before="50" w:after="50"/>
              <w:jc w:val="left"/>
            </w:pPr>
            <w:r w:rsidRPr="005533F9">
              <w:t> Saistītie politikas ietekmes novērtējumi un pētījumi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6F02D3">
        <w:trPr>
          <w:trHeight w:val="384"/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4.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  <w:jc w:val="left"/>
            </w:pPr>
            <w:r w:rsidRPr="005533F9">
              <w:t> Tiesiskā regulējuma mērķis un būtība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A51B65" w:rsidRDefault="001C59A9" w:rsidP="00C6615F">
            <w:r w:rsidRPr="00A51B65">
              <w:t>Noteikumu projekta mērķis ir noteikt vienotu kartību, k</w:t>
            </w:r>
            <w:r w:rsidR="00A51B65" w:rsidRPr="00A51B65">
              <w:t xml:space="preserve">ādā izglītības iestāde (izņemot augstskolas un koledžas) </w:t>
            </w:r>
            <w:r w:rsidR="00C7704E" w:rsidRPr="00A51B65">
              <w:t>nodrošina bibliotekāros</w:t>
            </w:r>
            <w:r w:rsidRPr="00A51B65">
              <w:t xml:space="preserve"> un informācijas pakalpojum</w:t>
            </w:r>
            <w:r w:rsidR="00C7704E" w:rsidRPr="00A51B65">
              <w:t>us.</w:t>
            </w:r>
            <w:r w:rsidR="00A51B65">
              <w:t xml:space="preserve"> </w:t>
            </w:r>
            <w:r w:rsidR="00B21963">
              <w:t>Noteikumu projekts attiecas uz vispārējās izglītības un profesionālā</w:t>
            </w:r>
            <w:r w:rsidR="00DC7F42">
              <w:t>s izglītības iestādēm</w:t>
            </w:r>
            <w:r w:rsidR="00B21963">
              <w:t>.</w:t>
            </w:r>
          </w:p>
        </w:tc>
      </w:tr>
      <w:tr w:rsidR="001C59A9" w:rsidRPr="005533F9" w:rsidTr="006F02D3">
        <w:trPr>
          <w:trHeight w:val="476"/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5.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Projekta izstrādē iesaistītās institūcijas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43562D">
        <w:trPr>
          <w:trHeight w:val="995"/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6.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Iemesli, kādēļ netika nodrošināta sabiedrības līdzdalība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6F02D3">
        <w:trPr>
          <w:tblCellSpacing w:w="0" w:type="dxa"/>
        </w:trPr>
        <w:tc>
          <w:tcPr>
            <w:tcW w:w="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lastRenderedPageBreak/>
              <w:t> 7.</w:t>
            </w:r>
          </w:p>
        </w:tc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Cita informācija</w:t>
            </w:r>
          </w:p>
        </w:tc>
        <w:tc>
          <w:tcPr>
            <w:tcW w:w="3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Nav</w:t>
            </w:r>
          </w:p>
        </w:tc>
      </w:tr>
    </w:tbl>
    <w:p w:rsidR="001C59A9" w:rsidRPr="005533F9" w:rsidRDefault="001C59A9" w:rsidP="001C59A9">
      <w:pPr>
        <w:spacing w:before="50" w:after="50"/>
        <w:ind w:firstLine="250"/>
      </w:pPr>
      <w:r w:rsidRPr="005533F9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607"/>
        <w:gridCol w:w="4250"/>
      </w:tblGrid>
      <w:tr w:rsidR="001C59A9" w:rsidRPr="005533F9" w:rsidTr="00711C97">
        <w:trPr>
          <w:tblCellSpacing w:w="0" w:type="dxa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9" w:rsidRPr="005533F9" w:rsidRDefault="001C59A9" w:rsidP="00711C97">
            <w:pPr>
              <w:spacing w:before="100" w:after="100"/>
              <w:jc w:val="center"/>
              <w:rPr>
                <w:b/>
                <w:bCs/>
              </w:rPr>
            </w:pPr>
            <w:r w:rsidRPr="005533F9">
              <w:rPr>
                <w:b/>
                <w:bCs/>
              </w:rPr>
              <w:t> II. Tiesību akta projekta ietekme uz sabiedrību</w:t>
            </w:r>
          </w:p>
        </w:tc>
      </w:tr>
      <w:tr w:rsidR="001C59A9" w:rsidRPr="005533F9" w:rsidTr="00711C97">
        <w:trPr>
          <w:trHeight w:val="46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1.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Sabiedrības mērķgrupa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Izglītojamie, kuri apmeklē vispārējās vai profesionālās izglītības iestādes.</w:t>
            </w:r>
          </w:p>
        </w:tc>
      </w:tr>
      <w:tr w:rsidR="001C59A9" w:rsidRPr="005533F9" w:rsidTr="00711C97">
        <w:trPr>
          <w:trHeight w:val="52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2.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Citas sabiedrības grupas (bez mērķgrupas), kuras tiesiskais regulējums arī ietekmē vai varētu ietekmēt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711C97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3.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Tiesiskā regulējuma 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0778" w:rsidRPr="005533F9" w:rsidRDefault="001C59A9" w:rsidP="00A30778">
            <w:pPr>
              <w:spacing w:before="50" w:after="50"/>
            </w:pPr>
            <w:r w:rsidRPr="005533F9">
              <w:t> </w:t>
            </w:r>
            <w:r w:rsidR="00A30778">
              <w:t>Projekts šo jomu ne</w:t>
            </w:r>
            <w:r w:rsidR="00861E83">
              <w:t>s</w:t>
            </w:r>
            <w:r w:rsidR="00A30778">
              <w:t>kar.</w:t>
            </w:r>
          </w:p>
        </w:tc>
      </w:tr>
      <w:tr w:rsidR="001C59A9" w:rsidRPr="005533F9" w:rsidTr="00711C97">
        <w:trPr>
          <w:trHeight w:val="51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4.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Tiesiskā regulējuma nefinansiālā ietekme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</w:t>
            </w:r>
            <w:r w:rsidR="00A30778">
              <w:t>Projekts šo jomu ne</w:t>
            </w:r>
            <w:r w:rsidR="00861E83">
              <w:t>s</w:t>
            </w:r>
            <w:r w:rsidR="00A30778">
              <w:t>kar.</w:t>
            </w:r>
          </w:p>
        </w:tc>
      </w:tr>
      <w:tr w:rsidR="001C59A9" w:rsidRPr="005533F9" w:rsidTr="00711C97">
        <w:trPr>
          <w:trHeight w:val="531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5.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Administratīvās procedūras raksturojums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711C97">
        <w:trPr>
          <w:trHeight w:val="35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6.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Administratīvo izmaksu monetārs novērtējums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</w:t>
            </w:r>
            <w:r w:rsidR="00A30778">
              <w:t>Projekts šo jomu ne</w:t>
            </w:r>
            <w:r w:rsidR="00861E83">
              <w:t>s</w:t>
            </w:r>
            <w:r w:rsidR="00A30778">
              <w:t>kar.</w:t>
            </w:r>
          </w:p>
        </w:tc>
      </w:tr>
      <w:tr w:rsidR="001C59A9" w:rsidRPr="005533F9" w:rsidTr="00711C9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7.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Cita informācija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</w:t>
            </w:r>
          </w:p>
          <w:p w:rsidR="001C59A9" w:rsidRPr="005533F9" w:rsidRDefault="001C59A9" w:rsidP="00711C97">
            <w:pPr>
              <w:spacing w:before="50" w:after="50"/>
            </w:pPr>
            <w:r w:rsidRPr="005533F9">
              <w:t>Nav</w:t>
            </w:r>
          </w:p>
        </w:tc>
      </w:tr>
    </w:tbl>
    <w:p w:rsidR="001C59A9" w:rsidRPr="005533F9" w:rsidRDefault="001C59A9" w:rsidP="001C59A9">
      <w:pPr>
        <w:spacing w:before="50" w:after="50"/>
        <w:ind w:firstLine="250"/>
      </w:pPr>
      <w:r w:rsidRPr="005533F9">
        <w:t> </w:t>
      </w:r>
    </w:p>
    <w:p w:rsidR="001C59A9" w:rsidRPr="005533F9" w:rsidRDefault="001C59A9" w:rsidP="001C59A9">
      <w:pPr>
        <w:spacing w:before="50" w:after="50"/>
        <w:rPr>
          <w:i/>
        </w:rPr>
      </w:pPr>
      <w:r w:rsidRPr="005533F9">
        <w:rPr>
          <w:i/>
        </w:rPr>
        <w:t xml:space="preserve">Anotācijas III, IV un V sadaļa – </w:t>
      </w:r>
      <w:r w:rsidR="00A30778">
        <w:rPr>
          <w:i/>
        </w:rPr>
        <w:t>projekts šīs jomas neskar.</w:t>
      </w:r>
    </w:p>
    <w:p w:rsidR="001C59A9" w:rsidRPr="005533F9" w:rsidRDefault="001C59A9" w:rsidP="001C59A9">
      <w:pPr>
        <w:spacing w:before="50" w:after="50"/>
      </w:pPr>
      <w:r w:rsidRPr="005533F9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3918"/>
        <w:gridCol w:w="4677"/>
      </w:tblGrid>
      <w:tr w:rsidR="001C59A9" w:rsidRPr="005533F9" w:rsidTr="00711C97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  <w:jc w:val="center"/>
            </w:pPr>
            <w:r w:rsidRPr="005533F9">
              <w:rPr>
                <w:b/>
                <w:bCs/>
              </w:rPr>
              <w:t> VI. Sabiedrības līdzdalība un šīs līdzdalības rezultāti</w:t>
            </w:r>
          </w:p>
        </w:tc>
      </w:tr>
      <w:tr w:rsidR="001C59A9" w:rsidRPr="005533F9" w:rsidTr="00711C97">
        <w:trPr>
          <w:trHeight w:val="553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1.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Sabiedrības informēšana par projekta izstrādes uzsākšanu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88621B">
            <w:pPr>
              <w:spacing w:before="50" w:after="50"/>
            </w:pPr>
            <w:r w:rsidRPr="005533F9">
              <w:t>Noteikumu projekts</w:t>
            </w:r>
            <w:r w:rsidR="00D40459">
              <w:t xml:space="preserve"> </w:t>
            </w:r>
            <w:r w:rsidRPr="005533F9">
              <w:t xml:space="preserve">tika nosūtīts izskatīšanai </w:t>
            </w:r>
            <w:r w:rsidR="0088621B">
              <w:t>Latvijas Bibliotekāru biedrībai un</w:t>
            </w:r>
            <w:r w:rsidRPr="005533F9">
              <w:t xml:space="preserve"> Latvijas Skolu bibliotēku biedrībai</w:t>
            </w:r>
            <w:r w:rsidR="0088621B">
              <w:t>.</w:t>
            </w:r>
          </w:p>
        </w:tc>
      </w:tr>
      <w:tr w:rsidR="001C59A9" w:rsidRPr="005533F9" w:rsidTr="00711C97">
        <w:trPr>
          <w:trHeight w:val="339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2.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Sabiedrības līdzdalība projekta izstrādē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711C97">
        <w:trPr>
          <w:trHeight w:val="375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3.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3C24A6" w:rsidRDefault="001C59A9" w:rsidP="00711C97">
            <w:pPr>
              <w:spacing w:before="50" w:after="50"/>
            </w:pPr>
            <w:r w:rsidRPr="003C24A6">
              <w:t> Sabiedrības līdzdalības rezultāti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3C24A6" w:rsidRDefault="00A30778" w:rsidP="00711C97">
            <w:pPr>
              <w:spacing w:before="50" w:after="50"/>
            </w:pPr>
            <w:r>
              <w:t>Projekts šo jomu ne</w:t>
            </w:r>
            <w:r w:rsidR="00861E83">
              <w:t>s</w:t>
            </w:r>
            <w:r>
              <w:t>kar.</w:t>
            </w:r>
          </w:p>
        </w:tc>
      </w:tr>
      <w:tr w:rsidR="001C59A9" w:rsidRPr="005533F9" w:rsidTr="00711C97">
        <w:trPr>
          <w:trHeight w:val="397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4.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Saeimas un ekspertu līdzdalība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Noteikumu projekta izstrādē izmantotas Saeimas likumprojekta „Grozījumi Izglītības likumā” apspriešanas 3.lasījuma stenogramma LP946_3.</w:t>
            </w:r>
          </w:p>
        </w:tc>
      </w:tr>
      <w:tr w:rsidR="001C59A9" w:rsidRPr="005533F9" w:rsidTr="00711C97">
        <w:trPr>
          <w:trHeight w:val="476"/>
          <w:tblCellSpacing w:w="0" w:type="dxa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5.</w:t>
            </w:r>
          </w:p>
        </w:tc>
        <w:tc>
          <w:tcPr>
            <w:tcW w:w="3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Cita informācija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Nav</w:t>
            </w:r>
          </w:p>
        </w:tc>
      </w:tr>
    </w:tbl>
    <w:p w:rsidR="001C59A9" w:rsidRPr="005533F9" w:rsidRDefault="001C59A9" w:rsidP="001C59A9">
      <w:pPr>
        <w:spacing w:before="50" w:after="50"/>
        <w:ind w:firstLine="250"/>
      </w:pPr>
      <w:r w:rsidRPr="005533F9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4045"/>
        <w:gridCol w:w="4830"/>
      </w:tblGrid>
      <w:tr w:rsidR="001C59A9" w:rsidRPr="005533F9" w:rsidTr="00711C97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  <w:jc w:val="center"/>
            </w:pPr>
            <w:r w:rsidRPr="005533F9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1C59A9" w:rsidRPr="005533F9" w:rsidTr="00711C97">
        <w:trPr>
          <w:trHeight w:val="42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Projekta izpildē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Vispārējās un profesionālās izglītības iestādes.</w:t>
            </w:r>
          </w:p>
        </w:tc>
      </w:tr>
      <w:tr w:rsidR="001C59A9" w:rsidRPr="005533F9" w:rsidTr="00711C97">
        <w:trPr>
          <w:trHeight w:val="46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 xml:space="preserve"> Projekta izpildes ietekme uz pārvaldes </w:t>
            </w:r>
            <w:r w:rsidRPr="005533F9">
              <w:lastRenderedPageBreak/>
              <w:t>funkcijām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lastRenderedPageBreak/>
              <w:t>Funkcijas un uzdevumi netiek paplašināti.</w:t>
            </w:r>
          </w:p>
        </w:tc>
      </w:tr>
      <w:tr w:rsidR="001C59A9" w:rsidRPr="005533F9" w:rsidTr="00711C97">
        <w:trPr>
          <w:trHeight w:val="7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lastRenderedPageBreak/>
              <w:t> 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Projekta izpildes ietekme uz pārvaldes institucionālo struktūru.</w:t>
            </w:r>
          </w:p>
          <w:p w:rsidR="001C59A9" w:rsidRPr="005533F9" w:rsidRDefault="001C59A9" w:rsidP="00711C97">
            <w:pPr>
              <w:spacing w:before="50" w:after="50"/>
            </w:pPr>
            <w:r w:rsidRPr="005533F9">
              <w:t>Jaunu institūciju izveide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Veidot jaunas institūcijas nav nepieciešams.</w:t>
            </w:r>
          </w:p>
        </w:tc>
      </w:tr>
      <w:tr w:rsidR="001C59A9" w:rsidRPr="005533F9" w:rsidTr="00711C97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Projekta izpildes ietekme uz pārvaldes institucionālo struktūru.</w:t>
            </w:r>
          </w:p>
          <w:p w:rsidR="001C59A9" w:rsidRPr="005533F9" w:rsidRDefault="001C59A9" w:rsidP="00711C97">
            <w:pPr>
              <w:spacing w:before="50" w:after="50"/>
            </w:pPr>
            <w:r w:rsidRPr="005533F9">
              <w:t>Esošu institūciju likvidācija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Likvidēt esošas institūcijas nav nepieciešams.</w:t>
            </w:r>
          </w:p>
        </w:tc>
      </w:tr>
      <w:tr w:rsidR="001C59A9" w:rsidRPr="005533F9" w:rsidTr="00711C97">
        <w:trPr>
          <w:trHeight w:val="70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Projekta izpildes ietekme uz pārvaldes institucionālo struktūru.</w:t>
            </w:r>
          </w:p>
          <w:p w:rsidR="001C59A9" w:rsidRPr="005533F9" w:rsidRDefault="001C59A9" w:rsidP="00711C97">
            <w:pPr>
              <w:spacing w:before="50" w:after="50"/>
            </w:pPr>
            <w:r w:rsidRPr="005533F9">
              <w:t>Esošu institūciju reorganizācija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Esošas institūcijas reorganizācija vai esošu institūciju apvienošana nav plānota.</w:t>
            </w:r>
          </w:p>
        </w:tc>
      </w:tr>
      <w:tr w:rsidR="001C59A9" w:rsidRPr="005533F9" w:rsidTr="00711C97">
        <w:trPr>
          <w:trHeight w:val="4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9" w:rsidRPr="005533F9" w:rsidRDefault="001C59A9" w:rsidP="00711C97">
            <w:pPr>
              <w:spacing w:before="50" w:after="50"/>
            </w:pPr>
            <w:r w:rsidRPr="005533F9">
              <w:t> Nav.</w:t>
            </w:r>
          </w:p>
        </w:tc>
      </w:tr>
    </w:tbl>
    <w:p w:rsidR="001C59A9" w:rsidRPr="005533F9" w:rsidRDefault="001C59A9" w:rsidP="001C59A9">
      <w:pPr>
        <w:spacing w:before="50" w:after="50"/>
        <w:ind w:firstLine="250"/>
      </w:pPr>
    </w:p>
    <w:p w:rsidR="001C59A9" w:rsidRPr="005533F9" w:rsidRDefault="001C59A9" w:rsidP="001C59A9">
      <w:pPr>
        <w:spacing w:before="50" w:after="50"/>
        <w:ind w:firstLine="250"/>
      </w:pPr>
      <w:r w:rsidRPr="005533F9">
        <w:t> </w:t>
      </w:r>
    </w:p>
    <w:p w:rsidR="001C59A9" w:rsidRPr="005533F9" w:rsidRDefault="001C59A9" w:rsidP="001C59A9">
      <w:pPr>
        <w:spacing w:before="50" w:after="50"/>
        <w:ind w:firstLine="250"/>
      </w:pPr>
      <w:r w:rsidRPr="005533F9">
        <w:t> </w:t>
      </w:r>
    </w:p>
    <w:p w:rsidR="001C59A9" w:rsidRPr="005533F9" w:rsidRDefault="001C59A9" w:rsidP="001C59A9">
      <w:pPr>
        <w:keepNext/>
        <w:ind w:firstLine="720"/>
      </w:pPr>
      <w:r w:rsidRPr="005533F9">
        <w:t>Izglītības un zinātnes ministrs</w:t>
      </w:r>
      <w:r w:rsidRPr="005533F9">
        <w:tab/>
      </w:r>
      <w:r w:rsidRPr="005533F9">
        <w:tab/>
      </w:r>
      <w:r w:rsidRPr="005533F9">
        <w:tab/>
      </w:r>
      <w:r w:rsidRPr="005533F9">
        <w:tab/>
      </w:r>
      <w:r w:rsidRPr="005533F9">
        <w:tab/>
      </w:r>
      <w:r w:rsidRPr="005533F9">
        <w:tab/>
        <w:t>R.</w:t>
      </w:r>
      <w:r w:rsidR="00D964C0">
        <w:t>Ķīlis</w:t>
      </w:r>
    </w:p>
    <w:p w:rsidR="001C59A9" w:rsidRDefault="001C59A9" w:rsidP="001C59A9">
      <w:pPr>
        <w:keepNext/>
        <w:ind w:firstLine="720"/>
      </w:pPr>
    </w:p>
    <w:p w:rsidR="00982F81" w:rsidRDefault="00982F81" w:rsidP="001C59A9">
      <w:pPr>
        <w:keepNext/>
        <w:ind w:firstLine="720"/>
      </w:pPr>
    </w:p>
    <w:p w:rsidR="00375FC3" w:rsidRPr="005533F9" w:rsidRDefault="00375FC3" w:rsidP="001C59A9">
      <w:pPr>
        <w:keepNext/>
        <w:ind w:firstLine="720"/>
      </w:pPr>
    </w:p>
    <w:p w:rsidR="001C59A9" w:rsidRPr="005533F9" w:rsidRDefault="001C59A9" w:rsidP="001C59A9">
      <w:pPr>
        <w:keepNext/>
        <w:ind w:firstLine="720"/>
      </w:pPr>
      <w:r w:rsidRPr="005533F9">
        <w:t>Valsts sekretārs</w:t>
      </w:r>
      <w:r w:rsidRPr="005533F9">
        <w:tab/>
      </w:r>
      <w:r w:rsidRPr="005533F9">
        <w:tab/>
      </w:r>
      <w:r w:rsidRPr="005533F9">
        <w:tab/>
      </w:r>
      <w:r w:rsidRPr="005533F9">
        <w:tab/>
      </w:r>
      <w:r w:rsidRPr="005533F9">
        <w:tab/>
      </w:r>
      <w:r w:rsidRPr="005533F9">
        <w:tab/>
      </w:r>
      <w:r w:rsidRPr="005533F9">
        <w:tab/>
      </w:r>
      <w:proofErr w:type="spellStart"/>
      <w:r w:rsidRPr="005533F9">
        <w:t>M.Gruškevics</w:t>
      </w:r>
      <w:proofErr w:type="spellEnd"/>
    </w:p>
    <w:p w:rsidR="001C59A9" w:rsidRDefault="001C59A9" w:rsidP="001C59A9">
      <w:pPr>
        <w:ind w:firstLine="720"/>
      </w:pPr>
    </w:p>
    <w:p w:rsidR="001C59A9" w:rsidRDefault="001C59A9" w:rsidP="001C59A9">
      <w:pPr>
        <w:ind w:firstLine="720"/>
      </w:pPr>
    </w:p>
    <w:p w:rsidR="001C59A9" w:rsidRDefault="001C59A9" w:rsidP="001C59A9">
      <w:pPr>
        <w:ind w:firstLine="720"/>
      </w:pPr>
    </w:p>
    <w:p w:rsidR="0043562D" w:rsidRDefault="0043562D" w:rsidP="00DF3F85"/>
    <w:p w:rsidR="005533F9" w:rsidRDefault="005533F9" w:rsidP="001C59A9">
      <w:pPr>
        <w:ind w:firstLine="720"/>
      </w:pPr>
    </w:p>
    <w:p w:rsidR="005533F9" w:rsidRDefault="005533F9" w:rsidP="001C59A9">
      <w:pPr>
        <w:ind w:firstLine="720"/>
      </w:pPr>
    </w:p>
    <w:p w:rsidR="001C59A9" w:rsidRDefault="001C59A9" w:rsidP="008C4D22">
      <w:pPr>
        <w:rPr>
          <w:sz w:val="20"/>
        </w:rPr>
      </w:pPr>
    </w:p>
    <w:p w:rsidR="003F3985" w:rsidRDefault="003F3985" w:rsidP="008C4D22">
      <w:pPr>
        <w:rPr>
          <w:sz w:val="20"/>
        </w:rPr>
      </w:pPr>
    </w:p>
    <w:p w:rsidR="003F3985" w:rsidRDefault="003F3985" w:rsidP="008C4D22">
      <w:pPr>
        <w:rPr>
          <w:sz w:val="20"/>
        </w:rPr>
      </w:pPr>
    </w:p>
    <w:p w:rsidR="003F3985" w:rsidRDefault="003F3985" w:rsidP="008C4D22">
      <w:pPr>
        <w:rPr>
          <w:sz w:val="20"/>
        </w:rPr>
      </w:pPr>
    </w:p>
    <w:p w:rsidR="003F3985" w:rsidRDefault="003F3985" w:rsidP="008C4D22">
      <w:pPr>
        <w:rPr>
          <w:sz w:val="20"/>
        </w:rPr>
      </w:pPr>
    </w:p>
    <w:p w:rsidR="003F3985" w:rsidRDefault="003F3985" w:rsidP="008C4D22">
      <w:pPr>
        <w:rPr>
          <w:sz w:val="20"/>
        </w:rPr>
      </w:pPr>
    </w:p>
    <w:p w:rsidR="003F3985" w:rsidRPr="003F3985" w:rsidRDefault="003F3985" w:rsidP="008C4D22">
      <w:pPr>
        <w:rPr>
          <w:sz w:val="20"/>
        </w:rPr>
      </w:pPr>
    </w:p>
    <w:p w:rsidR="001C59A9" w:rsidRPr="005533F9" w:rsidRDefault="00A34687" w:rsidP="001C59A9">
      <w:pPr>
        <w:ind w:firstLine="720"/>
        <w:rPr>
          <w:sz w:val="20"/>
        </w:rPr>
      </w:pPr>
      <w:r>
        <w:rPr>
          <w:sz w:val="20"/>
        </w:rPr>
        <w:t>26</w:t>
      </w:r>
      <w:r w:rsidR="007115C8">
        <w:rPr>
          <w:sz w:val="20"/>
        </w:rPr>
        <w:t>.10</w:t>
      </w:r>
      <w:r w:rsidR="005063E8">
        <w:rPr>
          <w:sz w:val="20"/>
        </w:rPr>
        <w:t>.2011</w:t>
      </w:r>
      <w:r w:rsidR="00A01FC4">
        <w:rPr>
          <w:sz w:val="20"/>
        </w:rPr>
        <w:t>. 13:50</w:t>
      </w:r>
    </w:p>
    <w:p w:rsidR="0084575F" w:rsidRPr="005533F9" w:rsidRDefault="005063E8" w:rsidP="00FA3720">
      <w:pPr>
        <w:tabs>
          <w:tab w:val="left" w:pos="720"/>
          <w:tab w:val="left" w:pos="1440"/>
          <w:tab w:val="left" w:pos="4185"/>
        </w:tabs>
        <w:ind w:firstLine="720"/>
        <w:rPr>
          <w:sz w:val="20"/>
        </w:rPr>
      </w:pPr>
      <w:r>
        <w:rPr>
          <w:sz w:val="20"/>
        </w:rPr>
        <w:t>5</w:t>
      </w:r>
      <w:r w:rsidR="00645C71">
        <w:rPr>
          <w:sz w:val="20"/>
        </w:rPr>
        <w:t>1</w:t>
      </w:r>
      <w:r w:rsidR="009F077D">
        <w:rPr>
          <w:sz w:val="20"/>
        </w:rPr>
        <w:t>6</w:t>
      </w:r>
      <w:r w:rsidR="0084575F" w:rsidRPr="005533F9">
        <w:rPr>
          <w:sz w:val="20"/>
        </w:rPr>
        <w:tab/>
      </w:r>
      <w:r w:rsidR="00FA3720">
        <w:rPr>
          <w:sz w:val="20"/>
        </w:rPr>
        <w:tab/>
      </w:r>
    </w:p>
    <w:p w:rsidR="001C59A9" w:rsidRPr="005533F9" w:rsidRDefault="001C59A9" w:rsidP="001C59A9">
      <w:pPr>
        <w:rPr>
          <w:sz w:val="20"/>
        </w:rPr>
      </w:pPr>
      <w:r w:rsidRPr="005533F9">
        <w:rPr>
          <w:sz w:val="20"/>
        </w:rPr>
        <w:tab/>
      </w:r>
      <w:proofErr w:type="spellStart"/>
      <w:r w:rsidRPr="005533F9">
        <w:rPr>
          <w:sz w:val="20"/>
        </w:rPr>
        <w:t>R.Reine</w:t>
      </w:r>
      <w:proofErr w:type="spellEnd"/>
    </w:p>
    <w:p w:rsidR="001C59A9" w:rsidRPr="005533F9" w:rsidRDefault="001C59A9" w:rsidP="001C59A9">
      <w:pPr>
        <w:ind w:firstLine="720"/>
        <w:rPr>
          <w:sz w:val="20"/>
        </w:rPr>
      </w:pPr>
      <w:r w:rsidRPr="005533F9">
        <w:rPr>
          <w:sz w:val="20"/>
        </w:rPr>
        <w:t xml:space="preserve">67047958, </w:t>
      </w:r>
      <w:hyperlink r:id="rId7" w:history="1">
        <w:r w:rsidRPr="005533F9">
          <w:rPr>
            <w:rStyle w:val="Hyperlink"/>
            <w:sz w:val="20"/>
          </w:rPr>
          <w:t>ruta.reine@izm.gov.lv</w:t>
        </w:r>
      </w:hyperlink>
      <w:r w:rsidRPr="005533F9">
        <w:rPr>
          <w:sz w:val="20"/>
        </w:rPr>
        <w:t xml:space="preserve"> </w:t>
      </w:r>
    </w:p>
    <w:p w:rsidR="001C59A9" w:rsidRPr="00696210" w:rsidRDefault="001C59A9" w:rsidP="001C59A9">
      <w:pPr>
        <w:ind w:firstLine="720"/>
      </w:pPr>
      <w:r w:rsidRPr="001B09AE">
        <w:t xml:space="preserve"> </w:t>
      </w:r>
    </w:p>
    <w:p w:rsidR="003C4BC1" w:rsidRDefault="003C4BC1"/>
    <w:sectPr w:rsidR="003C4BC1" w:rsidSect="00E5300A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6B" w:rsidRDefault="000D2F6B" w:rsidP="004D6EC4">
      <w:r>
        <w:separator/>
      </w:r>
    </w:p>
  </w:endnote>
  <w:endnote w:type="continuationSeparator" w:id="0">
    <w:p w:rsidR="000D2F6B" w:rsidRDefault="000D2F6B" w:rsidP="004D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C4" w:rsidRPr="00E737AC" w:rsidRDefault="0084575F" w:rsidP="004D6EC4">
    <w:pPr>
      <w:pStyle w:val="naisnod"/>
      <w:spacing w:before="0" w:beforeAutospacing="0" w:after="0" w:afterAutospacing="0"/>
      <w:jc w:val="both"/>
      <w:rPr>
        <w:b w:val="0"/>
      </w:rPr>
    </w:pPr>
    <w:r>
      <w:rPr>
        <w:b w:val="0"/>
      </w:rPr>
      <w:t>IZMAno</w:t>
    </w:r>
    <w:r w:rsidR="005063E8">
      <w:rPr>
        <w:b w:val="0"/>
      </w:rPr>
      <w:t>t_</w:t>
    </w:r>
    <w:r w:rsidR="00A34687">
      <w:rPr>
        <w:b w:val="0"/>
      </w:rPr>
      <w:t>26</w:t>
    </w:r>
    <w:r w:rsidR="002713EE">
      <w:rPr>
        <w:b w:val="0"/>
      </w:rPr>
      <w:t>10</w:t>
    </w:r>
    <w:r w:rsidR="00FA3720" w:rsidRPr="006449CC">
      <w:rPr>
        <w:b w:val="0"/>
      </w:rPr>
      <w:t>11</w:t>
    </w:r>
    <w:r w:rsidR="004D6EC4" w:rsidRPr="00E737AC">
      <w:rPr>
        <w:b w:val="0"/>
      </w:rPr>
      <w:t>_</w:t>
    </w:r>
    <w:r w:rsidR="004D6EC4">
      <w:rPr>
        <w:b w:val="0"/>
      </w:rPr>
      <w:t>bibliotekas</w:t>
    </w:r>
    <w:r w:rsidR="004D6EC4" w:rsidRPr="00E737AC">
      <w:rPr>
        <w:b w:val="0"/>
      </w:rPr>
      <w:t xml:space="preserve">; </w:t>
    </w:r>
    <w:r w:rsidR="00DF3F85">
      <w:rPr>
        <w:b w:val="0"/>
      </w:rPr>
      <w:t>Ministru kabineta noteikumu projekta</w:t>
    </w:r>
    <w:r w:rsidR="004D6EC4">
      <w:rPr>
        <w:b w:val="0"/>
      </w:rPr>
      <w:t xml:space="preserve"> „</w:t>
    </w:r>
    <w:r w:rsidR="004D6EC4" w:rsidRPr="00E737AC">
      <w:rPr>
        <w:rFonts w:eastAsia="Times New Roman"/>
        <w:b w:val="0"/>
        <w:lang w:eastAsia="lv-LV"/>
      </w:rPr>
      <w:t xml:space="preserve">Kārtība, kādā izglītības iestāde </w:t>
    </w:r>
    <w:r w:rsidR="004D6EC4">
      <w:rPr>
        <w:rFonts w:eastAsia="Times New Roman"/>
        <w:b w:val="0"/>
        <w:lang w:eastAsia="lv-LV"/>
      </w:rPr>
      <w:t>(izņemot augstskolas un koledžas) nodrošina bibliotekāros un informācijas pakalpojumus”</w:t>
    </w:r>
    <w:r w:rsidR="00DF3F85">
      <w:rPr>
        <w:rFonts w:eastAsia="Times New Roman"/>
        <w:b w:val="0"/>
        <w:lang w:eastAsia="lv-LV"/>
      </w:rPr>
      <w:t xml:space="preserve"> sākotnējās ietekmes novērtējuma ziņojums (anotācija)</w:t>
    </w:r>
  </w:p>
  <w:p w:rsidR="004D6EC4" w:rsidRDefault="004D6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85" w:rsidRPr="00E737AC" w:rsidRDefault="00DF3F85" w:rsidP="00DF3F85">
    <w:pPr>
      <w:pStyle w:val="naisnod"/>
      <w:spacing w:before="0" w:beforeAutospacing="0" w:after="0" w:afterAutospacing="0"/>
      <w:jc w:val="both"/>
      <w:rPr>
        <w:b w:val="0"/>
      </w:rPr>
    </w:pPr>
    <w:r>
      <w:rPr>
        <w:b w:val="0"/>
      </w:rPr>
      <w:t>IZMAnot_</w:t>
    </w:r>
    <w:r w:rsidR="00A34687">
      <w:rPr>
        <w:b w:val="0"/>
      </w:rPr>
      <w:t>26</w:t>
    </w:r>
    <w:r w:rsidR="002713EE">
      <w:rPr>
        <w:b w:val="0"/>
      </w:rPr>
      <w:t>10</w:t>
    </w:r>
    <w:r>
      <w:rPr>
        <w:b w:val="0"/>
      </w:rPr>
      <w:t>11</w:t>
    </w:r>
    <w:r w:rsidRPr="00E737AC">
      <w:rPr>
        <w:b w:val="0"/>
      </w:rPr>
      <w:t>_</w:t>
    </w:r>
    <w:r>
      <w:rPr>
        <w:b w:val="0"/>
      </w:rPr>
      <w:t>bibliotekas</w:t>
    </w:r>
    <w:r w:rsidRPr="00E737AC">
      <w:rPr>
        <w:b w:val="0"/>
      </w:rPr>
      <w:t xml:space="preserve">; </w:t>
    </w:r>
    <w:r>
      <w:rPr>
        <w:b w:val="0"/>
      </w:rPr>
      <w:t>Ministru kabineta noteikumu projekta „</w:t>
    </w:r>
    <w:r w:rsidRPr="00E737AC">
      <w:rPr>
        <w:rFonts w:eastAsia="Times New Roman"/>
        <w:b w:val="0"/>
        <w:lang w:eastAsia="lv-LV"/>
      </w:rPr>
      <w:t xml:space="preserve">Kārtība, kādā izglītības iestāde </w:t>
    </w:r>
    <w:r>
      <w:rPr>
        <w:rFonts w:eastAsia="Times New Roman"/>
        <w:b w:val="0"/>
        <w:lang w:eastAsia="lv-LV"/>
      </w:rPr>
      <w:t>(izņemot augstskolas un koledžas) nodrošina bibliotekāros un informācijas pakalpojumus” sākotnējās ietekmes novērtējuma ziņojums (anotācija)</w:t>
    </w:r>
  </w:p>
  <w:p w:rsidR="00E5300A" w:rsidRDefault="00E53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6B" w:rsidRDefault="000D2F6B" w:rsidP="004D6EC4">
      <w:r>
        <w:separator/>
      </w:r>
    </w:p>
  </w:footnote>
  <w:footnote w:type="continuationSeparator" w:id="0">
    <w:p w:rsidR="000D2F6B" w:rsidRDefault="000D2F6B" w:rsidP="004D6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5954"/>
      <w:docPartObj>
        <w:docPartGallery w:val="Page Numbers (Top of Page)"/>
        <w:docPartUnique/>
      </w:docPartObj>
    </w:sdtPr>
    <w:sdtContent>
      <w:p w:rsidR="00E5300A" w:rsidRDefault="00B70B34">
        <w:pPr>
          <w:pStyle w:val="Header"/>
          <w:jc w:val="center"/>
        </w:pPr>
        <w:fldSimple w:instr=" PAGE   \* MERGEFORMAT ">
          <w:r w:rsidR="002713EE">
            <w:rPr>
              <w:noProof/>
            </w:rPr>
            <w:t>2</w:t>
          </w:r>
        </w:fldSimple>
      </w:p>
    </w:sdtContent>
  </w:sdt>
  <w:p w:rsidR="00E5300A" w:rsidRDefault="00E530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24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D482A3A"/>
    <w:multiLevelType w:val="multilevel"/>
    <w:tmpl w:val="529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A9"/>
    <w:rsid w:val="000117C5"/>
    <w:rsid w:val="000609AD"/>
    <w:rsid w:val="000D2F6B"/>
    <w:rsid w:val="000E7B97"/>
    <w:rsid w:val="000F3D90"/>
    <w:rsid w:val="000F571E"/>
    <w:rsid w:val="00106B95"/>
    <w:rsid w:val="00114356"/>
    <w:rsid w:val="00127A42"/>
    <w:rsid w:val="001436F7"/>
    <w:rsid w:val="001A63D1"/>
    <w:rsid w:val="001C59A9"/>
    <w:rsid w:val="0025036A"/>
    <w:rsid w:val="002713EE"/>
    <w:rsid w:val="002B53BE"/>
    <w:rsid w:val="002D2136"/>
    <w:rsid w:val="002D55F7"/>
    <w:rsid w:val="003408BD"/>
    <w:rsid w:val="00352ACF"/>
    <w:rsid w:val="00375FC3"/>
    <w:rsid w:val="0038447E"/>
    <w:rsid w:val="003B5E2E"/>
    <w:rsid w:val="003C24A6"/>
    <w:rsid w:val="003C4BC1"/>
    <w:rsid w:val="003F3985"/>
    <w:rsid w:val="0043562D"/>
    <w:rsid w:val="004432C7"/>
    <w:rsid w:val="00471D82"/>
    <w:rsid w:val="0047264D"/>
    <w:rsid w:val="004A160A"/>
    <w:rsid w:val="004D6EC4"/>
    <w:rsid w:val="005063E8"/>
    <w:rsid w:val="005503BC"/>
    <w:rsid w:val="005533F9"/>
    <w:rsid w:val="005D2050"/>
    <w:rsid w:val="006012FC"/>
    <w:rsid w:val="00616E7F"/>
    <w:rsid w:val="00622138"/>
    <w:rsid w:val="00640047"/>
    <w:rsid w:val="00645C71"/>
    <w:rsid w:val="006F02D3"/>
    <w:rsid w:val="007115C8"/>
    <w:rsid w:val="00717B58"/>
    <w:rsid w:val="007810C7"/>
    <w:rsid w:val="00791F3E"/>
    <w:rsid w:val="007A00A5"/>
    <w:rsid w:val="007B0CEC"/>
    <w:rsid w:val="008078ED"/>
    <w:rsid w:val="0084575F"/>
    <w:rsid w:val="00854F25"/>
    <w:rsid w:val="00861E83"/>
    <w:rsid w:val="00880C7C"/>
    <w:rsid w:val="0088621B"/>
    <w:rsid w:val="00887E3D"/>
    <w:rsid w:val="008C4D22"/>
    <w:rsid w:val="008F5296"/>
    <w:rsid w:val="00927973"/>
    <w:rsid w:val="00940A7E"/>
    <w:rsid w:val="009476D8"/>
    <w:rsid w:val="00982F81"/>
    <w:rsid w:val="009E59B7"/>
    <w:rsid w:val="009F077D"/>
    <w:rsid w:val="00A01FC4"/>
    <w:rsid w:val="00A30778"/>
    <w:rsid w:val="00A34687"/>
    <w:rsid w:val="00A51B1A"/>
    <w:rsid w:val="00A51B65"/>
    <w:rsid w:val="00AE74E8"/>
    <w:rsid w:val="00B01785"/>
    <w:rsid w:val="00B21963"/>
    <w:rsid w:val="00B63A14"/>
    <w:rsid w:val="00B70B34"/>
    <w:rsid w:val="00B802FE"/>
    <w:rsid w:val="00B97969"/>
    <w:rsid w:val="00C047B0"/>
    <w:rsid w:val="00C433B1"/>
    <w:rsid w:val="00C6615F"/>
    <w:rsid w:val="00C7704E"/>
    <w:rsid w:val="00C85D9A"/>
    <w:rsid w:val="00C95E42"/>
    <w:rsid w:val="00CB6FA9"/>
    <w:rsid w:val="00D17AC5"/>
    <w:rsid w:val="00D40459"/>
    <w:rsid w:val="00D53ED7"/>
    <w:rsid w:val="00D808C7"/>
    <w:rsid w:val="00D964C0"/>
    <w:rsid w:val="00DC7F42"/>
    <w:rsid w:val="00DE6FB0"/>
    <w:rsid w:val="00DF3F85"/>
    <w:rsid w:val="00E5300A"/>
    <w:rsid w:val="00E77E65"/>
    <w:rsid w:val="00F20F10"/>
    <w:rsid w:val="00F260D8"/>
    <w:rsid w:val="00FA3720"/>
    <w:rsid w:val="00FB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C59A9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Hyperlink">
    <w:name w:val="Hyperlink"/>
    <w:basedOn w:val="DefaultParagraphFont"/>
    <w:unhideWhenUsed/>
    <w:rsid w:val="001C59A9"/>
    <w:rPr>
      <w:color w:val="0000FF"/>
      <w:u w:val="single"/>
    </w:rPr>
  </w:style>
  <w:style w:type="paragraph" w:customStyle="1" w:styleId="naisf">
    <w:name w:val="naisf"/>
    <w:basedOn w:val="Normal"/>
    <w:rsid w:val="001C59A9"/>
    <w:pPr>
      <w:spacing w:before="58" w:after="58"/>
      <w:ind w:firstLine="288"/>
    </w:pPr>
    <w:rPr>
      <w:lang w:eastAsia="lv-LV"/>
    </w:rPr>
  </w:style>
  <w:style w:type="paragraph" w:customStyle="1" w:styleId="Default">
    <w:name w:val="Default"/>
    <w:rsid w:val="001C59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EC4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4D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EC4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ta.reine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IZM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Anotācija</dc:subject>
  <dc:creator>R.Reine</dc:creator>
  <cp:keywords/>
  <dc:description>R.Reine_x000d_
ruta.reine@izm.gov.lv_x000d_
67047958</dc:description>
  <cp:lastModifiedBy>rreine</cp:lastModifiedBy>
  <cp:revision>67</cp:revision>
  <dcterms:created xsi:type="dcterms:W3CDTF">2010-11-23T08:22:00Z</dcterms:created>
  <dcterms:modified xsi:type="dcterms:W3CDTF">2011-11-08T09:13:00Z</dcterms:modified>
</cp:coreProperties>
</file>