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24C9" w14:textId="77777777" w:rsidR="0052265D" w:rsidRPr="0052265D" w:rsidRDefault="0052265D" w:rsidP="003D3697">
      <w:pPr>
        <w:tabs>
          <w:tab w:val="left" w:pos="5954"/>
          <w:tab w:val="left" w:pos="6804"/>
        </w:tabs>
        <w:jc w:val="both"/>
        <w:rPr>
          <w:color w:val="000000" w:themeColor="text1"/>
          <w:sz w:val="28"/>
          <w:szCs w:val="28"/>
          <w:lang w:val="de-DE"/>
        </w:rPr>
      </w:pPr>
    </w:p>
    <w:p w14:paraId="62192223" w14:textId="77777777" w:rsidR="0052265D" w:rsidRPr="0052265D" w:rsidRDefault="0052265D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793F80F0" w14:textId="77777777" w:rsidR="0052265D" w:rsidRPr="0052265D" w:rsidRDefault="0052265D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14426A6E" w14:textId="77777777" w:rsidR="0052265D" w:rsidRPr="0052265D" w:rsidRDefault="0052265D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52F9BF5F" w14:textId="77777777" w:rsidR="0052265D" w:rsidRPr="0052265D" w:rsidRDefault="0052265D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</w:p>
    <w:p w14:paraId="522F8F4E" w14:textId="6CC3B30A" w:rsidR="0052265D" w:rsidRPr="0052265D" w:rsidRDefault="0052265D" w:rsidP="00F5458C">
      <w:pPr>
        <w:tabs>
          <w:tab w:val="left" w:pos="6663"/>
        </w:tabs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 xml:space="preserve">2013.gada </w:t>
      </w:r>
      <w:r w:rsidR="00975610">
        <w:rPr>
          <w:color w:val="000000" w:themeColor="text1"/>
          <w:sz w:val="28"/>
          <w:szCs w:val="28"/>
        </w:rPr>
        <w:t>21.maijā</w:t>
      </w:r>
      <w:bookmarkStart w:id="0" w:name="_GoBack"/>
      <w:bookmarkEnd w:id="0"/>
      <w:r w:rsidRPr="0052265D">
        <w:rPr>
          <w:color w:val="000000" w:themeColor="text1"/>
          <w:sz w:val="28"/>
          <w:szCs w:val="28"/>
        </w:rPr>
        <w:t xml:space="preserve"> </w:t>
      </w:r>
      <w:r w:rsidRPr="0052265D">
        <w:rPr>
          <w:color w:val="000000" w:themeColor="text1"/>
          <w:sz w:val="28"/>
          <w:szCs w:val="28"/>
        </w:rPr>
        <w:tab/>
        <w:t>Noteikumi Nr.</w:t>
      </w:r>
      <w:r w:rsidR="00975610">
        <w:rPr>
          <w:color w:val="000000" w:themeColor="text1"/>
          <w:sz w:val="28"/>
          <w:szCs w:val="28"/>
        </w:rPr>
        <w:t xml:space="preserve"> 260</w:t>
      </w:r>
    </w:p>
    <w:p w14:paraId="05997D7B" w14:textId="191E4481" w:rsidR="0052265D" w:rsidRPr="0052265D" w:rsidRDefault="0052265D" w:rsidP="00F5458C">
      <w:pPr>
        <w:tabs>
          <w:tab w:val="left" w:pos="6663"/>
        </w:tabs>
        <w:rPr>
          <w:color w:val="000000" w:themeColor="text1"/>
        </w:rPr>
      </w:pPr>
      <w:r w:rsidRPr="0052265D">
        <w:rPr>
          <w:color w:val="000000" w:themeColor="text1"/>
          <w:sz w:val="28"/>
          <w:szCs w:val="28"/>
        </w:rPr>
        <w:t>Rīgā</w:t>
      </w:r>
      <w:r w:rsidRPr="0052265D">
        <w:rPr>
          <w:color w:val="000000" w:themeColor="text1"/>
          <w:sz w:val="28"/>
          <w:szCs w:val="28"/>
        </w:rPr>
        <w:tab/>
        <w:t xml:space="preserve">(prot. Nr. </w:t>
      </w:r>
      <w:r w:rsidR="00975610">
        <w:rPr>
          <w:color w:val="000000" w:themeColor="text1"/>
          <w:sz w:val="28"/>
          <w:szCs w:val="28"/>
        </w:rPr>
        <w:t>30 19</w:t>
      </w:r>
      <w:r w:rsidRPr="0052265D">
        <w:rPr>
          <w:color w:val="000000" w:themeColor="text1"/>
          <w:sz w:val="28"/>
          <w:szCs w:val="28"/>
        </w:rPr>
        <w:t>.§)</w:t>
      </w:r>
    </w:p>
    <w:p w14:paraId="60770B76" w14:textId="77777777" w:rsidR="000D27FD" w:rsidRPr="0052265D" w:rsidRDefault="000D27FD" w:rsidP="00927B8A">
      <w:pPr>
        <w:overflowPunct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14:paraId="60770B77" w14:textId="3482987E" w:rsidR="00B308C9" w:rsidRPr="0052265D" w:rsidRDefault="00B308C9" w:rsidP="00436DE0">
      <w:pPr>
        <w:jc w:val="center"/>
        <w:rPr>
          <w:b/>
          <w:color w:val="000000" w:themeColor="text1"/>
          <w:sz w:val="28"/>
          <w:szCs w:val="28"/>
          <w:lang w:eastAsia="lv-LV"/>
        </w:rPr>
      </w:pPr>
      <w:bookmarkStart w:id="1" w:name="OLE_LINK1"/>
      <w:bookmarkStart w:id="2" w:name="OLE_LINK2"/>
      <w:r w:rsidRPr="0052265D">
        <w:rPr>
          <w:b/>
          <w:color w:val="000000" w:themeColor="text1"/>
          <w:sz w:val="28"/>
          <w:szCs w:val="28"/>
          <w:lang w:eastAsia="lv-LV"/>
        </w:rPr>
        <w:t>Grozījum</w:t>
      </w:r>
      <w:r w:rsidR="007F2FEE" w:rsidRPr="0052265D">
        <w:rPr>
          <w:b/>
          <w:color w:val="000000" w:themeColor="text1"/>
          <w:sz w:val="28"/>
          <w:szCs w:val="28"/>
          <w:lang w:eastAsia="lv-LV"/>
        </w:rPr>
        <w:t>i</w:t>
      </w:r>
      <w:r w:rsidRPr="0052265D">
        <w:rPr>
          <w:b/>
          <w:color w:val="000000" w:themeColor="text1"/>
          <w:sz w:val="28"/>
          <w:szCs w:val="28"/>
          <w:lang w:eastAsia="lv-LV"/>
        </w:rPr>
        <w:t xml:space="preserve"> Ministru kabineta 2006.gada 4.aprīļa noteikumos Nr.253 </w:t>
      </w:r>
      <w:r w:rsidR="0052265D" w:rsidRPr="0052265D">
        <w:rPr>
          <w:b/>
          <w:color w:val="000000" w:themeColor="text1"/>
          <w:sz w:val="28"/>
          <w:szCs w:val="28"/>
          <w:lang w:eastAsia="lv-LV"/>
        </w:rPr>
        <w:t>"</w:t>
      </w:r>
      <w:hyperlink r:id="rId8" w:tgtFrame="_blank" w:tooltip="Kārtība, kādā organizējama ilgstoši slimojošu izglītojamo izglītošanās ārpus izglītības iestādes /Spēkā esošs/" w:history="1">
        <w:r w:rsidRPr="0052265D">
          <w:rPr>
            <w:b/>
            <w:color w:val="000000" w:themeColor="text1"/>
            <w:sz w:val="28"/>
            <w:szCs w:val="28"/>
            <w:lang w:eastAsia="lv-LV"/>
          </w:rPr>
          <w:t>Kārtība, kādā organizējama ilgstoši slimojošu izglītojamo izglītošanās ārpus izglītības iestādes</w:t>
        </w:r>
      </w:hyperlink>
      <w:bookmarkEnd w:id="1"/>
      <w:bookmarkEnd w:id="2"/>
      <w:r w:rsidR="0052265D" w:rsidRPr="0052265D">
        <w:rPr>
          <w:b/>
          <w:color w:val="000000" w:themeColor="text1"/>
          <w:sz w:val="28"/>
          <w:szCs w:val="28"/>
          <w:lang w:eastAsia="lv-LV"/>
        </w:rPr>
        <w:t>"</w:t>
      </w:r>
    </w:p>
    <w:p w14:paraId="60770B78" w14:textId="77777777" w:rsidR="00DF7BA5" w:rsidRPr="0052265D" w:rsidRDefault="00DF7BA5" w:rsidP="00436DE0">
      <w:pPr>
        <w:jc w:val="center"/>
        <w:rPr>
          <w:b/>
          <w:color w:val="000000" w:themeColor="text1"/>
          <w:sz w:val="28"/>
          <w:szCs w:val="28"/>
          <w:lang w:eastAsia="lv-LV"/>
        </w:rPr>
      </w:pPr>
    </w:p>
    <w:p w14:paraId="60770B79" w14:textId="77777777" w:rsidR="000D27FD" w:rsidRPr="0052265D" w:rsidRDefault="000D27FD" w:rsidP="00927B8A">
      <w:pPr>
        <w:jc w:val="right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>Izdoti saskaņā ar</w:t>
      </w:r>
    </w:p>
    <w:p w14:paraId="60770B7A" w14:textId="77777777" w:rsidR="000D27FD" w:rsidRPr="0052265D" w:rsidRDefault="00D76A84" w:rsidP="00D76A84">
      <w:pPr>
        <w:tabs>
          <w:tab w:val="left" w:pos="3270"/>
          <w:tab w:val="right" w:pos="9071"/>
        </w:tabs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ab/>
      </w:r>
      <w:r w:rsidRPr="0052265D">
        <w:rPr>
          <w:color w:val="000000" w:themeColor="text1"/>
          <w:sz w:val="28"/>
          <w:szCs w:val="28"/>
        </w:rPr>
        <w:tab/>
      </w:r>
      <w:r w:rsidR="000D27FD" w:rsidRPr="0052265D">
        <w:rPr>
          <w:color w:val="000000" w:themeColor="text1"/>
          <w:sz w:val="28"/>
          <w:szCs w:val="28"/>
        </w:rPr>
        <w:t>Vispārējās izglītības likuma</w:t>
      </w:r>
    </w:p>
    <w:p w14:paraId="60770B7B" w14:textId="77777777" w:rsidR="000D27FD" w:rsidRPr="0052265D" w:rsidRDefault="000D27FD" w:rsidP="00927B8A">
      <w:pPr>
        <w:jc w:val="right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>4.panta 1</w:t>
      </w:r>
      <w:r w:rsidR="00B308C9" w:rsidRPr="0052265D">
        <w:rPr>
          <w:color w:val="000000" w:themeColor="text1"/>
          <w:sz w:val="28"/>
          <w:szCs w:val="28"/>
        </w:rPr>
        <w:t>5</w:t>
      </w:r>
      <w:r w:rsidRPr="0052265D">
        <w:rPr>
          <w:color w:val="000000" w:themeColor="text1"/>
          <w:sz w:val="28"/>
          <w:szCs w:val="28"/>
        </w:rPr>
        <w:t>.punktu</w:t>
      </w:r>
    </w:p>
    <w:p w14:paraId="60770B7C" w14:textId="77777777" w:rsidR="000D27FD" w:rsidRPr="0052265D" w:rsidRDefault="000D27FD" w:rsidP="00927B8A">
      <w:pPr>
        <w:rPr>
          <w:color w:val="000000" w:themeColor="text1"/>
          <w:sz w:val="28"/>
          <w:szCs w:val="28"/>
        </w:rPr>
      </w:pPr>
    </w:p>
    <w:p w14:paraId="60770B7D" w14:textId="3E430943" w:rsidR="00B13EA0" w:rsidRPr="0052265D" w:rsidRDefault="00B308C9" w:rsidP="00EE3B3D">
      <w:pPr>
        <w:ind w:firstLine="720"/>
        <w:jc w:val="both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 xml:space="preserve"> Izdarīt Ministru kabineta 2006.gada 4.aprīļa noteikumos Nr.253 </w:t>
      </w:r>
      <w:r w:rsidR="0052265D" w:rsidRPr="0052265D">
        <w:rPr>
          <w:color w:val="000000" w:themeColor="text1"/>
          <w:sz w:val="28"/>
          <w:szCs w:val="28"/>
        </w:rPr>
        <w:t>"</w:t>
      </w:r>
      <w:r w:rsidRPr="0052265D">
        <w:rPr>
          <w:color w:val="000000" w:themeColor="text1"/>
          <w:sz w:val="28"/>
          <w:szCs w:val="28"/>
        </w:rPr>
        <w:t>Kārtība, kādā organizējama il</w:t>
      </w:r>
      <w:r w:rsidR="00436DE0" w:rsidRPr="0052265D">
        <w:rPr>
          <w:color w:val="000000" w:themeColor="text1"/>
          <w:sz w:val="28"/>
          <w:szCs w:val="28"/>
        </w:rPr>
        <w:t>g</w:t>
      </w:r>
      <w:r w:rsidRPr="0052265D">
        <w:rPr>
          <w:color w:val="000000" w:themeColor="text1"/>
          <w:sz w:val="28"/>
          <w:szCs w:val="28"/>
        </w:rPr>
        <w:t>stoši slimojošu izglītojamo izglītošanās ārpus izglītības iestādes</w:t>
      </w:r>
      <w:r w:rsidR="0052265D" w:rsidRPr="0052265D">
        <w:rPr>
          <w:color w:val="000000" w:themeColor="text1"/>
          <w:sz w:val="28"/>
          <w:szCs w:val="28"/>
        </w:rPr>
        <w:t>"</w:t>
      </w:r>
      <w:r w:rsidRPr="0052265D">
        <w:rPr>
          <w:color w:val="000000" w:themeColor="text1"/>
          <w:sz w:val="28"/>
          <w:szCs w:val="28"/>
        </w:rPr>
        <w:t xml:space="preserve"> (Latvijas Vēstnesis, 2</w:t>
      </w:r>
      <w:r w:rsidR="00436DE0" w:rsidRPr="0052265D">
        <w:rPr>
          <w:color w:val="000000" w:themeColor="text1"/>
          <w:sz w:val="28"/>
          <w:szCs w:val="28"/>
        </w:rPr>
        <w:t>006, 57.nr.</w:t>
      </w:r>
      <w:r w:rsidR="00B13EA0" w:rsidRPr="0052265D">
        <w:rPr>
          <w:color w:val="000000" w:themeColor="text1"/>
          <w:sz w:val="28"/>
          <w:szCs w:val="28"/>
        </w:rPr>
        <w:t>; 2009, 126.nr.</w:t>
      </w:r>
      <w:r w:rsidR="00436DE0" w:rsidRPr="0052265D">
        <w:rPr>
          <w:color w:val="000000" w:themeColor="text1"/>
          <w:sz w:val="28"/>
          <w:szCs w:val="28"/>
        </w:rPr>
        <w:t>)</w:t>
      </w:r>
      <w:r w:rsidR="00EE3B3D" w:rsidRPr="0052265D">
        <w:rPr>
          <w:color w:val="000000" w:themeColor="text1"/>
          <w:sz w:val="28"/>
          <w:szCs w:val="28"/>
        </w:rPr>
        <w:t xml:space="preserve"> </w:t>
      </w:r>
      <w:r w:rsidR="00B13EA0" w:rsidRPr="0052265D">
        <w:rPr>
          <w:color w:val="000000" w:themeColor="text1"/>
          <w:sz w:val="28"/>
          <w:szCs w:val="28"/>
        </w:rPr>
        <w:t>šādus grozījumus</w:t>
      </w:r>
      <w:r w:rsidR="007F2FEE" w:rsidRPr="0052265D">
        <w:rPr>
          <w:color w:val="000000" w:themeColor="text1"/>
          <w:sz w:val="28"/>
          <w:szCs w:val="28"/>
        </w:rPr>
        <w:t>:</w:t>
      </w:r>
    </w:p>
    <w:p w14:paraId="60770B7E" w14:textId="77777777" w:rsidR="003D7AB8" w:rsidRPr="0052265D" w:rsidRDefault="003D7AB8" w:rsidP="00EE3B3D">
      <w:pPr>
        <w:ind w:firstLine="720"/>
        <w:jc w:val="both"/>
        <w:rPr>
          <w:color w:val="000000" w:themeColor="text1"/>
          <w:sz w:val="28"/>
          <w:szCs w:val="28"/>
        </w:rPr>
      </w:pPr>
    </w:p>
    <w:p w14:paraId="23589B8D" w14:textId="5F03DFC3" w:rsidR="00DC468D" w:rsidRPr="0052265D" w:rsidRDefault="00EC3248" w:rsidP="00EE3B3D">
      <w:pPr>
        <w:ind w:firstLine="720"/>
        <w:jc w:val="both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>1</w:t>
      </w:r>
      <w:r w:rsidR="00B13EA0" w:rsidRPr="0052265D">
        <w:rPr>
          <w:color w:val="000000" w:themeColor="text1"/>
          <w:sz w:val="28"/>
          <w:szCs w:val="28"/>
        </w:rPr>
        <w:t>. </w:t>
      </w:r>
      <w:r w:rsidR="00DC468D" w:rsidRPr="0052265D">
        <w:rPr>
          <w:color w:val="000000" w:themeColor="text1"/>
          <w:sz w:val="28"/>
          <w:szCs w:val="28"/>
        </w:rPr>
        <w:t xml:space="preserve">Aizstāt 7.punktā vārdu </w:t>
      </w:r>
      <w:r w:rsidR="0052265D" w:rsidRPr="0052265D">
        <w:rPr>
          <w:color w:val="000000" w:themeColor="text1"/>
          <w:sz w:val="28"/>
          <w:szCs w:val="28"/>
        </w:rPr>
        <w:t>"</w:t>
      </w:r>
      <w:r w:rsidR="00DC468D" w:rsidRPr="0052265D">
        <w:rPr>
          <w:color w:val="000000" w:themeColor="text1"/>
          <w:sz w:val="28"/>
          <w:szCs w:val="28"/>
        </w:rPr>
        <w:t>ieteikumu</w:t>
      </w:r>
      <w:r w:rsidR="0052265D" w:rsidRPr="0052265D">
        <w:rPr>
          <w:color w:val="000000" w:themeColor="text1"/>
          <w:sz w:val="28"/>
          <w:szCs w:val="28"/>
        </w:rPr>
        <w:t>"</w:t>
      </w:r>
      <w:r w:rsidR="00DC468D" w:rsidRPr="0052265D">
        <w:rPr>
          <w:color w:val="000000" w:themeColor="text1"/>
          <w:sz w:val="28"/>
          <w:szCs w:val="28"/>
        </w:rPr>
        <w:t xml:space="preserve"> ar vārdu </w:t>
      </w:r>
      <w:r w:rsidR="0052265D" w:rsidRPr="0052265D">
        <w:rPr>
          <w:color w:val="000000" w:themeColor="text1"/>
          <w:sz w:val="28"/>
          <w:szCs w:val="28"/>
        </w:rPr>
        <w:t>"</w:t>
      </w:r>
      <w:r w:rsidR="00DC468D" w:rsidRPr="0052265D">
        <w:rPr>
          <w:color w:val="000000" w:themeColor="text1"/>
          <w:sz w:val="28"/>
          <w:szCs w:val="28"/>
        </w:rPr>
        <w:t>atzinumu</w:t>
      </w:r>
      <w:r w:rsidR="0052265D" w:rsidRPr="0052265D">
        <w:rPr>
          <w:color w:val="000000" w:themeColor="text1"/>
          <w:sz w:val="28"/>
          <w:szCs w:val="28"/>
        </w:rPr>
        <w:t>"</w:t>
      </w:r>
      <w:r w:rsidR="00DC468D" w:rsidRPr="0052265D">
        <w:rPr>
          <w:color w:val="000000" w:themeColor="text1"/>
          <w:sz w:val="28"/>
          <w:szCs w:val="28"/>
        </w:rPr>
        <w:t>.</w:t>
      </w:r>
    </w:p>
    <w:p w14:paraId="50488964" w14:textId="77777777" w:rsidR="00DC468D" w:rsidRPr="0052265D" w:rsidRDefault="00DC468D" w:rsidP="00EE3B3D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7F" w14:textId="09CBA2E3" w:rsidR="00436DE0" w:rsidRDefault="00DC468D" w:rsidP="00EE3B3D">
      <w:pPr>
        <w:ind w:firstLine="720"/>
        <w:jc w:val="both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 xml:space="preserve">2. </w:t>
      </w:r>
      <w:r w:rsidR="00B13EA0" w:rsidRPr="0052265D">
        <w:rPr>
          <w:color w:val="000000" w:themeColor="text1"/>
          <w:sz w:val="28"/>
          <w:szCs w:val="28"/>
        </w:rPr>
        <w:t xml:space="preserve">Izteikt </w:t>
      </w:r>
      <w:r w:rsidR="00436DE0" w:rsidRPr="0052265D">
        <w:rPr>
          <w:color w:val="000000" w:themeColor="text1"/>
          <w:sz w:val="28"/>
          <w:szCs w:val="28"/>
        </w:rPr>
        <w:t>8.punktu šādā redakcijā:</w:t>
      </w:r>
      <w:r w:rsidR="000054CE" w:rsidRPr="0052265D">
        <w:rPr>
          <w:color w:val="000000" w:themeColor="text1"/>
          <w:sz w:val="28"/>
          <w:szCs w:val="28"/>
        </w:rPr>
        <w:tab/>
      </w:r>
    </w:p>
    <w:p w14:paraId="42239A97" w14:textId="77777777" w:rsidR="0052265D" w:rsidRPr="0052265D" w:rsidRDefault="0052265D" w:rsidP="00EE3B3D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80" w14:textId="52D7485D" w:rsidR="00D87A85" w:rsidRPr="0052265D" w:rsidRDefault="0052265D" w:rsidP="00436DE0">
      <w:pPr>
        <w:ind w:firstLine="720"/>
        <w:jc w:val="both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>"</w:t>
      </w:r>
      <w:r w:rsidR="00436DE0" w:rsidRPr="0052265D">
        <w:rPr>
          <w:color w:val="000000" w:themeColor="text1"/>
          <w:sz w:val="28"/>
          <w:szCs w:val="28"/>
        </w:rPr>
        <w:t>8.</w:t>
      </w:r>
      <w:r w:rsidR="00B13EA0" w:rsidRPr="0052265D">
        <w:rPr>
          <w:color w:val="000000" w:themeColor="text1"/>
          <w:sz w:val="28"/>
          <w:szCs w:val="28"/>
        </w:rPr>
        <w:t> </w:t>
      </w:r>
      <w:r w:rsidR="005524F7" w:rsidRPr="0052265D">
        <w:rPr>
          <w:color w:val="000000" w:themeColor="text1"/>
          <w:sz w:val="28"/>
          <w:szCs w:val="28"/>
        </w:rPr>
        <w:t>I</w:t>
      </w:r>
      <w:r w:rsidR="00B13EA0" w:rsidRPr="0052265D">
        <w:rPr>
          <w:color w:val="000000" w:themeColor="text1"/>
          <w:sz w:val="28"/>
          <w:szCs w:val="28"/>
        </w:rPr>
        <w:t>zglītojam</w:t>
      </w:r>
      <w:r w:rsidR="00DC350C" w:rsidRPr="0052265D">
        <w:rPr>
          <w:color w:val="000000" w:themeColor="text1"/>
          <w:sz w:val="28"/>
          <w:szCs w:val="28"/>
        </w:rPr>
        <w:t>aj</w:t>
      </w:r>
      <w:r w:rsidR="00B13EA0" w:rsidRPr="0052265D">
        <w:rPr>
          <w:color w:val="000000" w:themeColor="text1"/>
          <w:sz w:val="28"/>
          <w:szCs w:val="28"/>
        </w:rPr>
        <w:t>iem, izņemot izglītojamos ar smagiem garīgās attīstības traucējumiem vai vairākiem smagiem attīstības traucējumiem, m</w:t>
      </w:r>
      <w:r w:rsidR="00436DE0" w:rsidRPr="0052265D">
        <w:rPr>
          <w:color w:val="000000" w:themeColor="text1"/>
          <w:sz w:val="28"/>
          <w:szCs w:val="28"/>
        </w:rPr>
        <w:t>ācības mājās organizē uz laiku, ne ilgāku par sešiem mēnešiem.</w:t>
      </w:r>
      <w:r w:rsidR="00D87A85" w:rsidRPr="0052265D">
        <w:rPr>
          <w:color w:val="000000" w:themeColor="text1"/>
          <w:sz w:val="28"/>
          <w:szCs w:val="28"/>
        </w:rPr>
        <w:t xml:space="preserve"> </w:t>
      </w:r>
      <w:r w:rsidR="00436DE0" w:rsidRPr="0052265D">
        <w:rPr>
          <w:color w:val="000000" w:themeColor="text1"/>
          <w:sz w:val="28"/>
          <w:szCs w:val="28"/>
        </w:rPr>
        <w:t>Ja minēto termiņu nepieciešams pagarināt, veic atkārtotu izglītojamā veselības stāvokļa pārbaudi.</w:t>
      </w:r>
      <w:r w:rsidR="001A47FA">
        <w:rPr>
          <w:color w:val="000000" w:themeColor="text1"/>
          <w:sz w:val="28"/>
          <w:szCs w:val="28"/>
        </w:rPr>
        <w:t>''</w:t>
      </w:r>
      <w:r w:rsidR="00EC3248" w:rsidRPr="0052265D">
        <w:rPr>
          <w:color w:val="000000" w:themeColor="text1"/>
          <w:sz w:val="28"/>
          <w:szCs w:val="28"/>
        </w:rPr>
        <w:t xml:space="preserve"> </w:t>
      </w:r>
    </w:p>
    <w:p w14:paraId="60770B81" w14:textId="77777777" w:rsidR="00D87A85" w:rsidRPr="0052265D" w:rsidRDefault="00D87A85" w:rsidP="00D87A85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82" w14:textId="20F3B827" w:rsidR="00D87A85" w:rsidRPr="0052265D" w:rsidRDefault="001A47FA" w:rsidP="00D87A8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87A85" w:rsidRPr="0052265D">
        <w:rPr>
          <w:color w:val="000000" w:themeColor="text1"/>
          <w:sz w:val="28"/>
          <w:szCs w:val="28"/>
        </w:rPr>
        <w:t xml:space="preserve">. Papildināt </w:t>
      </w:r>
      <w:r w:rsidR="00732C83">
        <w:rPr>
          <w:color w:val="000000" w:themeColor="text1"/>
          <w:sz w:val="28"/>
          <w:szCs w:val="28"/>
        </w:rPr>
        <w:t xml:space="preserve">noteikumus </w:t>
      </w:r>
      <w:r w:rsidR="00D87A85" w:rsidRPr="0052265D">
        <w:rPr>
          <w:color w:val="000000" w:themeColor="text1"/>
          <w:sz w:val="28"/>
          <w:szCs w:val="28"/>
        </w:rPr>
        <w:t>ar 8.</w:t>
      </w:r>
      <w:r w:rsidR="00D87A85" w:rsidRPr="0052265D">
        <w:rPr>
          <w:color w:val="000000" w:themeColor="text1"/>
          <w:sz w:val="28"/>
          <w:szCs w:val="28"/>
          <w:vertAlign w:val="superscript"/>
        </w:rPr>
        <w:t xml:space="preserve">1 </w:t>
      </w:r>
      <w:r w:rsidR="00D87A85" w:rsidRPr="0052265D">
        <w:rPr>
          <w:color w:val="000000" w:themeColor="text1"/>
          <w:sz w:val="28"/>
          <w:szCs w:val="28"/>
        </w:rPr>
        <w:t>punktu šādā redakcijā:</w:t>
      </w:r>
    </w:p>
    <w:p w14:paraId="60770B83" w14:textId="77777777" w:rsidR="00D87A85" w:rsidRPr="0052265D" w:rsidRDefault="00D87A85" w:rsidP="00436DE0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84" w14:textId="67F6546F" w:rsidR="00D87A85" w:rsidRPr="0052265D" w:rsidRDefault="0052265D" w:rsidP="00D87A85">
      <w:pPr>
        <w:ind w:firstLine="720"/>
        <w:jc w:val="both"/>
        <w:rPr>
          <w:color w:val="000000" w:themeColor="text1"/>
          <w:sz w:val="28"/>
          <w:szCs w:val="28"/>
        </w:rPr>
      </w:pPr>
      <w:r w:rsidRPr="0052265D">
        <w:rPr>
          <w:color w:val="000000" w:themeColor="text1"/>
          <w:sz w:val="28"/>
          <w:szCs w:val="28"/>
        </w:rPr>
        <w:t>"</w:t>
      </w:r>
      <w:r w:rsidR="00D87A85" w:rsidRPr="0052265D">
        <w:rPr>
          <w:color w:val="000000" w:themeColor="text1"/>
          <w:sz w:val="28"/>
          <w:szCs w:val="28"/>
        </w:rPr>
        <w:t>8.</w:t>
      </w:r>
      <w:r w:rsidR="00D87A85" w:rsidRPr="0052265D">
        <w:rPr>
          <w:color w:val="000000" w:themeColor="text1"/>
          <w:sz w:val="28"/>
          <w:szCs w:val="28"/>
          <w:vertAlign w:val="superscript"/>
        </w:rPr>
        <w:t>1 </w:t>
      </w:r>
      <w:r w:rsidR="00A52550" w:rsidRPr="0052265D">
        <w:rPr>
          <w:color w:val="000000" w:themeColor="text1"/>
          <w:sz w:val="28"/>
          <w:szCs w:val="28"/>
        </w:rPr>
        <w:t>Izglītojamaj</w:t>
      </w:r>
      <w:r w:rsidR="0005389C" w:rsidRPr="0052265D">
        <w:rPr>
          <w:color w:val="000000" w:themeColor="text1"/>
          <w:sz w:val="28"/>
          <w:szCs w:val="28"/>
        </w:rPr>
        <w:t>a</w:t>
      </w:r>
      <w:r w:rsidR="00A52550" w:rsidRPr="0052265D">
        <w:rPr>
          <w:color w:val="000000" w:themeColor="text1"/>
          <w:sz w:val="28"/>
          <w:szCs w:val="28"/>
        </w:rPr>
        <w:t>m ar smagiem garīgās attīstības traucējumiem vai vairākiem smagiem attīstības traucējumiem</w:t>
      </w:r>
      <w:r w:rsidR="00B13EA0" w:rsidRPr="0052265D">
        <w:rPr>
          <w:color w:val="000000" w:themeColor="text1"/>
          <w:sz w:val="28"/>
          <w:szCs w:val="28"/>
        </w:rPr>
        <w:t xml:space="preserve">, ņemot vērā izglītojamā veselības stāvokli, </w:t>
      </w:r>
      <w:r w:rsidR="00A52550" w:rsidRPr="0052265D">
        <w:rPr>
          <w:color w:val="000000" w:themeColor="text1"/>
          <w:sz w:val="28"/>
          <w:szCs w:val="28"/>
        </w:rPr>
        <w:t>mācības mājās</w:t>
      </w:r>
      <w:r w:rsidR="00B13EA0" w:rsidRPr="0052265D">
        <w:rPr>
          <w:color w:val="000000" w:themeColor="text1"/>
          <w:sz w:val="28"/>
          <w:szCs w:val="28"/>
        </w:rPr>
        <w:t xml:space="preserve"> organizē</w:t>
      </w:r>
      <w:r w:rsidR="00A52550" w:rsidRPr="0052265D">
        <w:rPr>
          <w:color w:val="000000" w:themeColor="text1"/>
          <w:sz w:val="28"/>
          <w:szCs w:val="28"/>
        </w:rPr>
        <w:t xml:space="preserve"> </w:t>
      </w:r>
      <w:r w:rsidR="00B13EA0" w:rsidRPr="0052265D">
        <w:rPr>
          <w:color w:val="000000" w:themeColor="text1"/>
          <w:sz w:val="28"/>
          <w:szCs w:val="28"/>
        </w:rPr>
        <w:t>pastāvīgi</w:t>
      </w:r>
      <w:r w:rsidR="00B0440E" w:rsidRPr="0052265D">
        <w:rPr>
          <w:color w:val="000000" w:themeColor="text1"/>
          <w:sz w:val="28"/>
          <w:szCs w:val="28"/>
        </w:rPr>
        <w:t>.</w:t>
      </w:r>
      <w:r w:rsidRPr="0052265D">
        <w:rPr>
          <w:color w:val="000000" w:themeColor="text1"/>
          <w:sz w:val="28"/>
          <w:szCs w:val="28"/>
        </w:rPr>
        <w:t>"</w:t>
      </w:r>
      <w:r w:rsidR="00D87A85" w:rsidRPr="0052265D">
        <w:rPr>
          <w:color w:val="000000" w:themeColor="text1"/>
          <w:sz w:val="28"/>
          <w:szCs w:val="28"/>
        </w:rPr>
        <w:t xml:space="preserve"> </w:t>
      </w:r>
    </w:p>
    <w:p w14:paraId="60770B85" w14:textId="77777777" w:rsidR="00EC3248" w:rsidRPr="0052265D" w:rsidRDefault="00EC3248" w:rsidP="00436DE0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86" w14:textId="4A4F84BD" w:rsidR="00705309" w:rsidRDefault="001A47FA" w:rsidP="0070530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C3248" w:rsidRPr="0052265D">
        <w:rPr>
          <w:color w:val="000000" w:themeColor="text1"/>
          <w:sz w:val="28"/>
          <w:szCs w:val="28"/>
        </w:rPr>
        <w:t xml:space="preserve">. </w:t>
      </w:r>
      <w:r w:rsidR="00DC468D" w:rsidRPr="0052265D">
        <w:rPr>
          <w:color w:val="000000" w:themeColor="text1"/>
          <w:sz w:val="28"/>
          <w:szCs w:val="28"/>
        </w:rPr>
        <w:t>Izteikt 9.punktu šādā redakcijā:</w:t>
      </w:r>
    </w:p>
    <w:p w14:paraId="6AEE6A26" w14:textId="77777777" w:rsidR="0052265D" w:rsidRPr="0052265D" w:rsidRDefault="0052265D" w:rsidP="0070530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2A0C5FD" w14:textId="12FF85D8" w:rsidR="00DC468D" w:rsidRPr="0052265D" w:rsidRDefault="0052265D" w:rsidP="0070530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lv-LV"/>
        </w:rPr>
      </w:pPr>
      <w:r w:rsidRPr="0052265D">
        <w:rPr>
          <w:rFonts w:eastAsia="Calibri"/>
          <w:color w:val="000000" w:themeColor="text1"/>
          <w:sz w:val="28"/>
          <w:szCs w:val="28"/>
          <w:lang w:eastAsia="lv-LV"/>
        </w:rPr>
        <w:t>"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9. Pamatojoties uz pašvaldības pedagoģiski medicīniskās komisijas atzinumu par izglītojamā mācību organizēšanu mājās, izglītības iestādes </w:t>
      </w:r>
      <w:r w:rsidR="00DA0673">
        <w:rPr>
          <w:rFonts w:eastAsia="Calibri"/>
          <w:color w:val="000000" w:themeColor="text1"/>
          <w:sz w:val="28"/>
          <w:szCs w:val="28"/>
          <w:lang w:eastAsia="lv-LV"/>
        </w:rPr>
        <w:br/>
      </w:r>
      <w:r w:rsidR="001836F0">
        <w:rPr>
          <w:rFonts w:eastAsia="Calibri"/>
          <w:color w:val="000000" w:themeColor="text1"/>
          <w:sz w:val="28"/>
          <w:szCs w:val="28"/>
          <w:lang w:eastAsia="lv-LV"/>
        </w:rPr>
        <w:lastRenderedPageBreak/>
        <w:t>vadītājs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 nodrošina individuāl</w:t>
      </w:r>
      <w:r w:rsidR="00425075">
        <w:rPr>
          <w:rFonts w:eastAsia="Calibri"/>
          <w:color w:val="000000" w:themeColor="text1"/>
          <w:sz w:val="28"/>
          <w:szCs w:val="28"/>
          <w:lang w:eastAsia="lv-LV"/>
        </w:rPr>
        <w:t>u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 </w:t>
      </w:r>
      <w:r w:rsidR="00425075">
        <w:rPr>
          <w:rFonts w:eastAsia="Calibri"/>
          <w:color w:val="000000" w:themeColor="text1"/>
          <w:sz w:val="28"/>
          <w:szCs w:val="28"/>
          <w:lang w:eastAsia="lv-LV"/>
        </w:rPr>
        <w:t>izglītības programmas apguves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 plān</w:t>
      </w:r>
      <w:r w:rsidR="00425075">
        <w:rPr>
          <w:rFonts w:eastAsia="Calibri"/>
          <w:color w:val="000000" w:themeColor="text1"/>
          <w:sz w:val="28"/>
          <w:szCs w:val="28"/>
          <w:lang w:eastAsia="lv-LV"/>
        </w:rPr>
        <w:t>u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 noteiktam termiņam atbilstoši izglītojamā veselības stāvoklim un izglītības programmai, kuru apgūst izglītojamais, un norīko pedagogus, kuri norādītajā termiņā attiecīgo mācību priekšmetu māca izglītojamā mājās.</w:t>
      </w:r>
      <w:r w:rsidRPr="0052265D">
        <w:rPr>
          <w:rFonts w:eastAsia="Calibri"/>
          <w:color w:val="000000" w:themeColor="text1"/>
          <w:sz w:val="28"/>
          <w:szCs w:val="28"/>
          <w:lang w:eastAsia="lv-LV"/>
        </w:rPr>
        <w:t>"</w:t>
      </w:r>
      <w:r w:rsidR="00DC468D" w:rsidRPr="0052265D">
        <w:rPr>
          <w:rFonts w:eastAsia="Calibri"/>
          <w:color w:val="000000" w:themeColor="text1"/>
          <w:sz w:val="28"/>
          <w:szCs w:val="28"/>
          <w:lang w:eastAsia="lv-LV"/>
        </w:rPr>
        <w:t xml:space="preserve"> </w:t>
      </w:r>
    </w:p>
    <w:p w14:paraId="5ECFCEBD" w14:textId="07608FA2" w:rsidR="0052265D" w:rsidRDefault="0052265D" w:rsidP="00436DE0">
      <w:pPr>
        <w:ind w:firstLine="720"/>
        <w:jc w:val="both"/>
        <w:rPr>
          <w:color w:val="000000" w:themeColor="text1"/>
          <w:sz w:val="28"/>
          <w:szCs w:val="28"/>
        </w:rPr>
      </w:pPr>
    </w:p>
    <w:p w14:paraId="1E72E6F6" w14:textId="77777777" w:rsidR="00425075" w:rsidRDefault="00425075" w:rsidP="00436DE0">
      <w:pPr>
        <w:ind w:firstLine="720"/>
        <w:jc w:val="both"/>
        <w:rPr>
          <w:color w:val="000000" w:themeColor="text1"/>
          <w:sz w:val="28"/>
          <w:szCs w:val="28"/>
        </w:rPr>
      </w:pPr>
    </w:p>
    <w:p w14:paraId="653B1528" w14:textId="77777777" w:rsidR="0052265D" w:rsidRPr="0052265D" w:rsidRDefault="0052265D" w:rsidP="00436DE0">
      <w:pPr>
        <w:ind w:firstLine="720"/>
        <w:jc w:val="both"/>
        <w:rPr>
          <w:color w:val="000000" w:themeColor="text1"/>
          <w:sz w:val="28"/>
          <w:szCs w:val="28"/>
        </w:rPr>
      </w:pPr>
    </w:p>
    <w:p w14:paraId="60770B89" w14:textId="26AC301A" w:rsidR="00EE55C4" w:rsidRPr="0052265D" w:rsidRDefault="00EE55C4" w:rsidP="003D3697">
      <w:pPr>
        <w:pStyle w:val="Heading5"/>
        <w:tabs>
          <w:tab w:val="left" w:pos="5954"/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52265D">
        <w:rPr>
          <w:b w:val="0"/>
          <w:bCs w:val="0"/>
          <w:i w:val="0"/>
          <w:iCs w:val="0"/>
          <w:color w:val="000000" w:themeColor="text1"/>
          <w:sz w:val="28"/>
          <w:szCs w:val="28"/>
        </w:rPr>
        <w:t>Ministru prezidents</w:t>
      </w:r>
      <w:r w:rsidRPr="0052265D">
        <w:rPr>
          <w:b w:val="0"/>
          <w:bCs w:val="0"/>
          <w:i w:val="0"/>
          <w:iCs w:val="0"/>
          <w:color w:val="000000" w:themeColor="text1"/>
          <w:sz w:val="28"/>
          <w:szCs w:val="28"/>
        </w:rPr>
        <w:tab/>
        <w:t>V</w:t>
      </w:r>
      <w:r w:rsidR="003D3697"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aldis </w:t>
      </w:r>
      <w:r w:rsidRPr="0052265D">
        <w:rPr>
          <w:b w:val="0"/>
          <w:bCs w:val="0"/>
          <w:i w:val="0"/>
          <w:iCs w:val="0"/>
          <w:color w:val="000000" w:themeColor="text1"/>
          <w:sz w:val="28"/>
          <w:szCs w:val="28"/>
        </w:rPr>
        <w:t>Dombrovskis</w:t>
      </w:r>
    </w:p>
    <w:p w14:paraId="60770B8A" w14:textId="77777777" w:rsidR="00EE55C4" w:rsidRDefault="00EE55C4" w:rsidP="003D3697">
      <w:pPr>
        <w:tabs>
          <w:tab w:val="left" w:pos="686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26A779F9" w14:textId="77777777" w:rsidR="0052265D" w:rsidRDefault="0052265D" w:rsidP="003D3697">
      <w:pPr>
        <w:tabs>
          <w:tab w:val="left" w:pos="686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01FF0227" w14:textId="77777777" w:rsidR="0052265D" w:rsidRPr="0052265D" w:rsidRDefault="0052265D" w:rsidP="003D3697">
      <w:pPr>
        <w:tabs>
          <w:tab w:val="left" w:pos="6860"/>
        </w:tabs>
        <w:ind w:firstLine="720"/>
        <w:jc w:val="both"/>
        <w:rPr>
          <w:color w:val="000000" w:themeColor="text1"/>
          <w:sz w:val="28"/>
          <w:szCs w:val="28"/>
        </w:rPr>
      </w:pPr>
    </w:p>
    <w:p w14:paraId="60770B8F" w14:textId="3D9F235D" w:rsidR="00EE55C4" w:rsidRPr="0052265D" w:rsidRDefault="00DC468D" w:rsidP="003D3697">
      <w:pPr>
        <w:tabs>
          <w:tab w:val="left" w:pos="5954"/>
          <w:tab w:val="left" w:pos="6860"/>
        </w:tabs>
        <w:ind w:left="709"/>
        <w:rPr>
          <w:color w:val="000000" w:themeColor="text1"/>
        </w:rPr>
      </w:pPr>
      <w:r w:rsidRPr="0052265D">
        <w:rPr>
          <w:color w:val="000000" w:themeColor="text1"/>
          <w:sz w:val="28"/>
          <w:szCs w:val="28"/>
          <w:lang w:eastAsia="lv-LV"/>
        </w:rPr>
        <w:t>I</w:t>
      </w:r>
      <w:r w:rsidR="00EE55C4" w:rsidRPr="0052265D">
        <w:rPr>
          <w:color w:val="000000" w:themeColor="text1"/>
          <w:sz w:val="28"/>
          <w:szCs w:val="28"/>
          <w:lang w:eastAsia="lv-LV"/>
        </w:rPr>
        <w:t xml:space="preserve">zglītības un </w:t>
      </w:r>
      <w:r w:rsidR="003D3697">
        <w:rPr>
          <w:color w:val="000000" w:themeColor="text1"/>
          <w:sz w:val="28"/>
          <w:szCs w:val="28"/>
          <w:lang w:eastAsia="lv-LV"/>
        </w:rPr>
        <w:br/>
      </w:r>
      <w:r w:rsidR="00EE55C4" w:rsidRPr="0052265D">
        <w:rPr>
          <w:color w:val="000000" w:themeColor="text1"/>
          <w:sz w:val="28"/>
          <w:szCs w:val="28"/>
          <w:lang w:eastAsia="lv-LV"/>
        </w:rPr>
        <w:t>zinātnes ministr</w:t>
      </w:r>
      <w:r w:rsidRPr="0052265D">
        <w:rPr>
          <w:color w:val="000000" w:themeColor="text1"/>
          <w:sz w:val="28"/>
          <w:szCs w:val="28"/>
          <w:lang w:eastAsia="lv-LV"/>
        </w:rPr>
        <w:t>s</w:t>
      </w:r>
      <w:r w:rsidRPr="0052265D">
        <w:rPr>
          <w:color w:val="000000" w:themeColor="text1"/>
          <w:sz w:val="28"/>
          <w:szCs w:val="28"/>
          <w:lang w:eastAsia="lv-LV"/>
        </w:rPr>
        <w:tab/>
      </w:r>
      <w:r w:rsidR="00791EDB" w:rsidRPr="0052265D">
        <w:rPr>
          <w:color w:val="000000" w:themeColor="text1"/>
          <w:sz w:val="28"/>
          <w:szCs w:val="28"/>
        </w:rPr>
        <w:t>V</w:t>
      </w:r>
      <w:r w:rsidR="003D3697">
        <w:rPr>
          <w:color w:val="000000" w:themeColor="text1"/>
          <w:sz w:val="28"/>
          <w:szCs w:val="28"/>
        </w:rPr>
        <w:t xml:space="preserve">jačeslavs </w:t>
      </w:r>
      <w:r w:rsidR="00791EDB" w:rsidRPr="0052265D">
        <w:rPr>
          <w:color w:val="000000" w:themeColor="text1"/>
          <w:sz w:val="28"/>
          <w:szCs w:val="28"/>
        </w:rPr>
        <w:t>Dombrovskis</w:t>
      </w:r>
    </w:p>
    <w:sectPr w:rsidR="00EE55C4" w:rsidRPr="0052265D" w:rsidSect="005226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70BA2" w14:textId="77777777" w:rsidR="00EA1BDF" w:rsidRDefault="00EA1BDF" w:rsidP="002446EA">
      <w:r>
        <w:separator/>
      </w:r>
    </w:p>
  </w:endnote>
  <w:endnote w:type="continuationSeparator" w:id="0">
    <w:p w14:paraId="60770BA3" w14:textId="77777777" w:rsidR="00EA1BDF" w:rsidRDefault="00EA1BDF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7757" w14:textId="6A529BD8" w:rsidR="0052265D" w:rsidRPr="0052265D" w:rsidRDefault="0052265D">
    <w:pPr>
      <w:pStyle w:val="Footer"/>
      <w:rPr>
        <w:sz w:val="16"/>
        <w:szCs w:val="16"/>
      </w:rPr>
    </w:pPr>
    <w:r w:rsidRPr="0052265D">
      <w:rPr>
        <w:sz w:val="16"/>
        <w:szCs w:val="16"/>
      </w:rPr>
      <w:t>N0473_3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0BAC" w14:textId="47CC0A0B" w:rsidR="000D27FD" w:rsidRPr="0052265D" w:rsidRDefault="0052265D" w:rsidP="00EE55C4">
    <w:pPr>
      <w:pStyle w:val="Footer"/>
      <w:jc w:val="both"/>
      <w:rPr>
        <w:sz w:val="16"/>
        <w:szCs w:val="16"/>
      </w:rPr>
    </w:pPr>
    <w:r w:rsidRPr="0052265D">
      <w:rPr>
        <w:sz w:val="16"/>
        <w:szCs w:val="16"/>
      </w:rPr>
      <w:t>N0473_3</w:t>
    </w:r>
    <w:r w:rsidR="00CE773E">
      <w:rPr>
        <w:sz w:val="16"/>
        <w:szCs w:val="16"/>
      </w:rPr>
      <w:t xml:space="preserve"> </w:t>
    </w:r>
    <w:proofErr w:type="spellStart"/>
    <w:r w:rsidR="00CE773E">
      <w:rPr>
        <w:sz w:val="16"/>
        <w:szCs w:val="16"/>
      </w:rPr>
      <w:t>v_sk</w:t>
    </w:r>
    <w:proofErr w:type="spellEnd"/>
    <w:r w:rsidR="00CE773E">
      <w:rPr>
        <w:sz w:val="16"/>
        <w:szCs w:val="16"/>
      </w:rPr>
      <w:t xml:space="preserve">. = </w:t>
    </w:r>
    <w:r w:rsidR="00CE773E">
      <w:rPr>
        <w:sz w:val="16"/>
        <w:szCs w:val="16"/>
      </w:rPr>
      <w:fldChar w:fldCharType="begin"/>
    </w:r>
    <w:r w:rsidR="00CE773E">
      <w:rPr>
        <w:sz w:val="16"/>
        <w:szCs w:val="16"/>
      </w:rPr>
      <w:instrText xml:space="preserve"> NUMWORDS  \* MERGEFORMAT </w:instrText>
    </w:r>
    <w:r w:rsidR="00CE773E">
      <w:rPr>
        <w:sz w:val="16"/>
        <w:szCs w:val="16"/>
      </w:rPr>
      <w:fldChar w:fldCharType="separate"/>
    </w:r>
    <w:r w:rsidR="003D3697">
      <w:rPr>
        <w:noProof/>
        <w:sz w:val="16"/>
        <w:szCs w:val="16"/>
      </w:rPr>
      <w:t>195</w:t>
    </w:r>
    <w:r w:rsidR="00CE773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70BA0" w14:textId="77777777" w:rsidR="00EA1BDF" w:rsidRDefault="00EA1BDF" w:rsidP="002446EA">
      <w:r>
        <w:separator/>
      </w:r>
    </w:p>
  </w:footnote>
  <w:footnote w:type="continuationSeparator" w:id="0">
    <w:p w14:paraId="60770BA1" w14:textId="77777777" w:rsidR="00EA1BDF" w:rsidRDefault="00EA1BDF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0BA4" w14:textId="77777777" w:rsidR="000D27FD" w:rsidRDefault="00935CB4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770BA5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70BAB" w14:textId="2DDD7A16" w:rsidR="00781E4B" w:rsidRPr="00BC1E6B" w:rsidRDefault="0052265D" w:rsidP="0052265D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drawing>
        <wp:inline distT="0" distB="0" distL="0" distR="0" wp14:anchorId="0F64FCCD" wp14:editId="1BC3493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DF"/>
    <w:rsid w:val="000054CE"/>
    <w:rsid w:val="000458E3"/>
    <w:rsid w:val="0004751D"/>
    <w:rsid w:val="0005389C"/>
    <w:rsid w:val="0006310D"/>
    <w:rsid w:val="0007283B"/>
    <w:rsid w:val="00084C1E"/>
    <w:rsid w:val="00090422"/>
    <w:rsid w:val="0009314F"/>
    <w:rsid w:val="000B56F4"/>
    <w:rsid w:val="000C53BC"/>
    <w:rsid w:val="000D27FD"/>
    <w:rsid w:val="000D29A7"/>
    <w:rsid w:val="000D61DB"/>
    <w:rsid w:val="000E3F56"/>
    <w:rsid w:val="000F5F4A"/>
    <w:rsid w:val="0010534A"/>
    <w:rsid w:val="00111816"/>
    <w:rsid w:val="001158D7"/>
    <w:rsid w:val="00124891"/>
    <w:rsid w:val="001268BA"/>
    <w:rsid w:val="00131640"/>
    <w:rsid w:val="00145C7A"/>
    <w:rsid w:val="001512AD"/>
    <w:rsid w:val="00165A40"/>
    <w:rsid w:val="001836F0"/>
    <w:rsid w:val="00191A4B"/>
    <w:rsid w:val="001A47FA"/>
    <w:rsid w:val="001B14C0"/>
    <w:rsid w:val="001D0CE1"/>
    <w:rsid w:val="001F1474"/>
    <w:rsid w:val="00211945"/>
    <w:rsid w:val="00213010"/>
    <w:rsid w:val="002237FA"/>
    <w:rsid w:val="002446EA"/>
    <w:rsid w:val="002501D3"/>
    <w:rsid w:val="002610F5"/>
    <w:rsid w:val="002611AD"/>
    <w:rsid w:val="002735FB"/>
    <w:rsid w:val="0028591A"/>
    <w:rsid w:val="00292605"/>
    <w:rsid w:val="00294D1C"/>
    <w:rsid w:val="002A2E1A"/>
    <w:rsid w:val="002A6BAD"/>
    <w:rsid w:val="002A7F7B"/>
    <w:rsid w:val="002B0773"/>
    <w:rsid w:val="002B66F5"/>
    <w:rsid w:val="002E175B"/>
    <w:rsid w:val="002E48BF"/>
    <w:rsid w:val="002E67B1"/>
    <w:rsid w:val="002F2BE9"/>
    <w:rsid w:val="003009A2"/>
    <w:rsid w:val="00324129"/>
    <w:rsid w:val="003258DB"/>
    <w:rsid w:val="00326632"/>
    <w:rsid w:val="00331EEA"/>
    <w:rsid w:val="00334A5C"/>
    <w:rsid w:val="00376299"/>
    <w:rsid w:val="0038512F"/>
    <w:rsid w:val="003927BE"/>
    <w:rsid w:val="00396DDF"/>
    <w:rsid w:val="003A1C6A"/>
    <w:rsid w:val="003B359C"/>
    <w:rsid w:val="003C2610"/>
    <w:rsid w:val="003D1C7A"/>
    <w:rsid w:val="003D3697"/>
    <w:rsid w:val="003D7AB8"/>
    <w:rsid w:val="003E2C03"/>
    <w:rsid w:val="003F786F"/>
    <w:rsid w:val="00401636"/>
    <w:rsid w:val="0042489E"/>
    <w:rsid w:val="00425075"/>
    <w:rsid w:val="00434257"/>
    <w:rsid w:val="00436DE0"/>
    <w:rsid w:val="00455103"/>
    <w:rsid w:val="00467C85"/>
    <w:rsid w:val="00477676"/>
    <w:rsid w:val="0048181E"/>
    <w:rsid w:val="004A0A9A"/>
    <w:rsid w:val="004C29C1"/>
    <w:rsid w:val="004D1E19"/>
    <w:rsid w:val="004D3F41"/>
    <w:rsid w:val="004E2686"/>
    <w:rsid w:val="004E4176"/>
    <w:rsid w:val="004F28B2"/>
    <w:rsid w:val="004F3E99"/>
    <w:rsid w:val="00513234"/>
    <w:rsid w:val="0052265D"/>
    <w:rsid w:val="00534AE6"/>
    <w:rsid w:val="00537945"/>
    <w:rsid w:val="00544967"/>
    <w:rsid w:val="005524F7"/>
    <w:rsid w:val="00560B91"/>
    <w:rsid w:val="00583A71"/>
    <w:rsid w:val="005A4D50"/>
    <w:rsid w:val="005A6111"/>
    <w:rsid w:val="005B2AF5"/>
    <w:rsid w:val="005C7EAE"/>
    <w:rsid w:val="005D317C"/>
    <w:rsid w:val="005D396F"/>
    <w:rsid w:val="005F1CB5"/>
    <w:rsid w:val="005F2925"/>
    <w:rsid w:val="00600887"/>
    <w:rsid w:val="00617EDA"/>
    <w:rsid w:val="00625A2A"/>
    <w:rsid w:val="006263F0"/>
    <w:rsid w:val="006332D7"/>
    <w:rsid w:val="0064219C"/>
    <w:rsid w:val="00653559"/>
    <w:rsid w:val="006558C8"/>
    <w:rsid w:val="0067303A"/>
    <w:rsid w:val="006A054D"/>
    <w:rsid w:val="006B292D"/>
    <w:rsid w:val="006B30AE"/>
    <w:rsid w:val="006C6CBC"/>
    <w:rsid w:val="006F289D"/>
    <w:rsid w:val="006F3360"/>
    <w:rsid w:val="006F5185"/>
    <w:rsid w:val="0070381C"/>
    <w:rsid w:val="00705309"/>
    <w:rsid w:val="00706341"/>
    <w:rsid w:val="00707529"/>
    <w:rsid w:val="00707E04"/>
    <w:rsid w:val="00732C83"/>
    <w:rsid w:val="007438E0"/>
    <w:rsid w:val="00746376"/>
    <w:rsid w:val="00750CF6"/>
    <w:rsid w:val="00757E25"/>
    <w:rsid w:val="00776A2D"/>
    <w:rsid w:val="00777DC4"/>
    <w:rsid w:val="00780831"/>
    <w:rsid w:val="00781E4B"/>
    <w:rsid w:val="00791EDB"/>
    <w:rsid w:val="00795395"/>
    <w:rsid w:val="007A2C65"/>
    <w:rsid w:val="007B7F15"/>
    <w:rsid w:val="007E1AAA"/>
    <w:rsid w:val="007E78B1"/>
    <w:rsid w:val="007F2FEE"/>
    <w:rsid w:val="00815A03"/>
    <w:rsid w:val="00820303"/>
    <w:rsid w:val="008230EA"/>
    <w:rsid w:val="00826987"/>
    <w:rsid w:val="00831B74"/>
    <w:rsid w:val="00840F30"/>
    <w:rsid w:val="00840FDB"/>
    <w:rsid w:val="00843D25"/>
    <w:rsid w:val="008453E1"/>
    <w:rsid w:val="0086346E"/>
    <w:rsid w:val="00863C5A"/>
    <w:rsid w:val="00882ECD"/>
    <w:rsid w:val="00892C94"/>
    <w:rsid w:val="008A1B1E"/>
    <w:rsid w:val="008B3436"/>
    <w:rsid w:val="008D2D6E"/>
    <w:rsid w:val="008D3BF4"/>
    <w:rsid w:val="008E0FCA"/>
    <w:rsid w:val="008F2613"/>
    <w:rsid w:val="009045DF"/>
    <w:rsid w:val="00910D00"/>
    <w:rsid w:val="00927B8A"/>
    <w:rsid w:val="00935CB4"/>
    <w:rsid w:val="00936016"/>
    <w:rsid w:val="00941C95"/>
    <w:rsid w:val="00942AFC"/>
    <w:rsid w:val="00967E8A"/>
    <w:rsid w:val="00971193"/>
    <w:rsid w:val="00972016"/>
    <w:rsid w:val="00973E35"/>
    <w:rsid w:val="00975610"/>
    <w:rsid w:val="0098063C"/>
    <w:rsid w:val="0098520A"/>
    <w:rsid w:val="0099657F"/>
    <w:rsid w:val="009A3F94"/>
    <w:rsid w:val="009B37ED"/>
    <w:rsid w:val="009E18A9"/>
    <w:rsid w:val="00A060C0"/>
    <w:rsid w:val="00A515A4"/>
    <w:rsid w:val="00A52404"/>
    <w:rsid w:val="00A52550"/>
    <w:rsid w:val="00A53B2F"/>
    <w:rsid w:val="00A54C38"/>
    <w:rsid w:val="00A56F9F"/>
    <w:rsid w:val="00A72D7F"/>
    <w:rsid w:val="00A80E03"/>
    <w:rsid w:val="00A9113B"/>
    <w:rsid w:val="00AA04CD"/>
    <w:rsid w:val="00AA77DF"/>
    <w:rsid w:val="00AC6FC4"/>
    <w:rsid w:val="00AD0B1D"/>
    <w:rsid w:val="00AE3337"/>
    <w:rsid w:val="00B0440E"/>
    <w:rsid w:val="00B05C24"/>
    <w:rsid w:val="00B13EA0"/>
    <w:rsid w:val="00B266D3"/>
    <w:rsid w:val="00B308C9"/>
    <w:rsid w:val="00B41A1C"/>
    <w:rsid w:val="00B62709"/>
    <w:rsid w:val="00B6463D"/>
    <w:rsid w:val="00B65101"/>
    <w:rsid w:val="00B72FD9"/>
    <w:rsid w:val="00B83167"/>
    <w:rsid w:val="00B95E67"/>
    <w:rsid w:val="00B97AFC"/>
    <w:rsid w:val="00BA1984"/>
    <w:rsid w:val="00BC150F"/>
    <w:rsid w:val="00BC1E6B"/>
    <w:rsid w:val="00BF6A23"/>
    <w:rsid w:val="00C0254B"/>
    <w:rsid w:val="00C06E86"/>
    <w:rsid w:val="00C11E7E"/>
    <w:rsid w:val="00C24137"/>
    <w:rsid w:val="00C40C87"/>
    <w:rsid w:val="00C435DD"/>
    <w:rsid w:val="00C45057"/>
    <w:rsid w:val="00C5072C"/>
    <w:rsid w:val="00C56830"/>
    <w:rsid w:val="00C57AD2"/>
    <w:rsid w:val="00C96850"/>
    <w:rsid w:val="00C97378"/>
    <w:rsid w:val="00C97EE0"/>
    <w:rsid w:val="00CA14CB"/>
    <w:rsid w:val="00CA2C86"/>
    <w:rsid w:val="00CB78BB"/>
    <w:rsid w:val="00CC6B5A"/>
    <w:rsid w:val="00CE2BA3"/>
    <w:rsid w:val="00CE773E"/>
    <w:rsid w:val="00CF602E"/>
    <w:rsid w:val="00D14441"/>
    <w:rsid w:val="00D2608B"/>
    <w:rsid w:val="00D30C4B"/>
    <w:rsid w:val="00D6136A"/>
    <w:rsid w:val="00D7161D"/>
    <w:rsid w:val="00D76A84"/>
    <w:rsid w:val="00D87A85"/>
    <w:rsid w:val="00DA0673"/>
    <w:rsid w:val="00DA3BD3"/>
    <w:rsid w:val="00DA7BF0"/>
    <w:rsid w:val="00DB29FB"/>
    <w:rsid w:val="00DB7E5E"/>
    <w:rsid w:val="00DC350C"/>
    <w:rsid w:val="00DC468D"/>
    <w:rsid w:val="00DD03EA"/>
    <w:rsid w:val="00DD37B7"/>
    <w:rsid w:val="00DD621C"/>
    <w:rsid w:val="00DD6AD3"/>
    <w:rsid w:val="00DE019B"/>
    <w:rsid w:val="00DF7BA5"/>
    <w:rsid w:val="00E122BB"/>
    <w:rsid w:val="00E21978"/>
    <w:rsid w:val="00E26113"/>
    <w:rsid w:val="00E31B4B"/>
    <w:rsid w:val="00E42C6E"/>
    <w:rsid w:val="00E61A60"/>
    <w:rsid w:val="00E676EF"/>
    <w:rsid w:val="00E70F88"/>
    <w:rsid w:val="00E7246E"/>
    <w:rsid w:val="00E7482A"/>
    <w:rsid w:val="00E760D2"/>
    <w:rsid w:val="00E941C1"/>
    <w:rsid w:val="00EA1BDF"/>
    <w:rsid w:val="00EC3248"/>
    <w:rsid w:val="00EE3B3D"/>
    <w:rsid w:val="00EE4096"/>
    <w:rsid w:val="00EE55C4"/>
    <w:rsid w:val="00EE7172"/>
    <w:rsid w:val="00EF2FE0"/>
    <w:rsid w:val="00EF3240"/>
    <w:rsid w:val="00EF7DD4"/>
    <w:rsid w:val="00F06161"/>
    <w:rsid w:val="00F06A46"/>
    <w:rsid w:val="00F25E35"/>
    <w:rsid w:val="00F40E89"/>
    <w:rsid w:val="00F727FB"/>
    <w:rsid w:val="00F827B3"/>
    <w:rsid w:val="00F874CA"/>
    <w:rsid w:val="00F9009A"/>
    <w:rsid w:val="00F9195F"/>
    <w:rsid w:val="00FA2E17"/>
    <w:rsid w:val="00FA7319"/>
    <w:rsid w:val="00FB1B69"/>
    <w:rsid w:val="00FB3173"/>
    <w:rsid w:val="00FB43A4"/>
    <w:rsid w:val="00FB787F"/>
    <w:rsid w:val="00FD4EE6"/>
    <w:rsid w:val="00FD5535"/>
    <w:rsid w:val="00FE1FF5"/>
    <w:rsid w:val="00FF0953"/>
    <w:rsid w:val="00FF18ED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3"/>
    <o:shapelayout v:ext="edit">
      <o:idmap v:ext="edit" data="1"/>
    </o:shapelayout>
  </w:shapeDefaults>
  <w:decimalSymbol w:val=","/>
  <w:listSeparator w:val=";"/>
  <w14:docId w14:val="60770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308C9"/>
    <w:rPr>
      <w:strike w:val="0"/>
      <w:dstrike w:val="0"/>
      <w:color w:val="40407C"/>
      <w:u w:val="none"/>
      <w:effect w:val="none"/>
    </w:rPr>
  </w:style>
  <w:style w:type="character" w:styleId="Strong">
    <w:name w:val="Strong"/>
    <w:basedOn w:val="DefaultParagraphFont"/>
    <w:uiPriority w:val="22"/>
    <w:qFormat/>
    <w:locked/>
    <w:rsid w:val="00B308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08C9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unhideWhenUsed/>
    <w:rsid w:val="00425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75"/>
    <w:rPr>
      <w:rFonts w:eastAsia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1323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1AF8-F208-42D0-B686-38AE4FE3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198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2006.gada 4.aprīļa noteikumos Nr.253 "Kārtība, kādā organizējama ilgstoši slimojošu izglītojamo izglītošanās ārpus izglītības iestādes</vt:lpstr>
    </vt:vector>
  </TitlesOfParts>
  <Manager>Evija Papule</Manager>
  <Company> 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4.aprīļa noteikumos Nr.253 "Kārtība, kādā organizējama ilgstoši slimojošu izglītojamo izglītošanās ārpus izglītības iestādes</dc:title>
  <dc:subject>Noteikumi</dc:subject>
  <dc:creator>Mergupe-Kutraite</dc:creator>
  <cp:keywords/>
  <dc:description>Dzintra Mergupe-Kutraite, 67047817, dzintra.mergupe@izm.gov.lv</dc:description>
  <cp:lastModifiedBy>Leontīne Babkina</cp:lastModifiedBy>
  <cp:revision>18</cp:revision>
  <cp:lastPrinted>2013-05-16T12:47:00Z</cp:lastPrinted>
  <dcterms:created xsi:type="dcterms:W3CDTF">2013-03-04T14:55:00Z</dcterms:created>
  <dcterms:modified xsi:type="dcterms:W3CDTF">2013-05-22T07:30:00Z</dcterms:modified>
</cp:coreProperties>
</file>