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C2" w:rsidRPr="00356DA2" w:rsidRDefault="00374DC2" w:rsidP="00E53F28">
      <w:pPr>
        <w:ind w:firstLine="720"/>
        <w:jc w:val="right"/>
        <w:rPr>
          <w:i/>
          <w:sz w:val="26"/>
          <w:szCs w:val="26"/>
        </w:rPr>
      </w:pPr>
      <w:bookmarkStart w:id="0" w:name="bkm4"/>
      <w:r w:rsidRPr="00356DA2">
        <w:rPr>
          <w:i/>
          <w:sz w:val="26"/>
          <w:szCs w:val="26"/>
        </w:rPr>
        <w:t>Projekts</w:t>
      </w:r>
    </w:p>
    <w:p w:rsidR="00374DC2" w:rsidRPr="00356DA2" w:rsidRDefault="00374DC2" w:rsidP="00E53F28">
      <w:pPr>
        <w:ind w:firstLine="720"/>
        <w:jc w:val="both"/>
        <w:rPr>
          <w:sz w:val="26"/>
          <w:szCs w:val="26"/>
        </w:rPr>
      </w:pPr>
    </w:p>
    <w:p w:rsidR="00374DC2" w:rsidRPr="00356DA2" w:rsidRDefault="00374DC2" w:rsidP="00E53F28">
      <w:pPr>
        <w:ind w:firstLine="720"/>
        <w:jc w:val="center"/>
        <w:rPr>
          <w:caps/>
          <w:sz w:val="26"/>
          <w:szCs w:val="26"/>
        </w:rPr>
      </w:pPr>
      <w:r w:rsidRPr="00356DA2">
        <w:rPr>
          <w:caps/>
          <w:sz w:val="26"/>
          <w:szCs w:val="26"/>
        </w:rPr>
        <w:t>Latvijas Republikas Ministru kabinets</w:t>
      </w:r>
    </w:p>
    <w:p w:rsidR="00374DC2" w:rsidRPr="00356DA2" w:rsidRDefault="00374DC2" w:rsidP="00E53F28">
      <w:pPr>
        <w:ind w:firstLine="720"/>
        <w:jc w:val="both"/>
        <w:rPr>
          <w:b/>
          <w:sz w:val="26"/>
          <w:szCs w:val="26"/>
        </w:rPr>
      </w:pPr>
    </w:p>
    <w:p w:rsidR="00374DC2" w:rsidRPr="00356DA2" w:rsidRDefault="00374DC2" w:rsidP="00E53F28">
      <w:pPr>
        <w:jc w:val="both"/>
        <w:rPr>
          <w:sz w:val="26"/>
          <w:szCs w:val="26"/>
        </w:rPr>
      </w:pPr>
      <w:r w:rsidRPr="00356DA2">
        <w:rPr>
          <w:sz w:val="26"/>
          <w:szCs w:val="26"/>
        </w:rPr>
        <w:t>201</w:t>
      </w:r>
      <w:r w:rsidR="00B46373" w:rsidRPr="00356DA2">
        <w:rPr>
          <w:sz w:val="26"/>
          <w:szCs w:val="26"/>
        </w:rPr>
        <w:t>3</w:t>
      </w:r>
      <w:r w:rsidRPr="00356DA2">
        <w:rPr>
          <w:sz w:val="26"/>
          <w:szCs w:val="26"/>
        </w:rPr>
        <w:t>.gada</w:t>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t>Noteikumi Nr.</w:t>
      </w:r>
    </w:p>
    <w:p w:rsidR="00374DC2" w:rsidRPr="00356DA2" w:rsidRDefault="00374DC2" w:rsidP="00E53F28">
      <w:pPr>
        <w:jc w:val="both"/>
        <w:rPr>
          <w:sz w:val="26"/>
          <w:szCs w:val="26"/>
        </w:rPr>
      </w:pPr>
      <w:r w:rsidRPr="00356DA2">
        <w:rPr>
          <w:sz w:val="26"/>
          <w:szCs w:val="26"/>
        </w:rPr>
        <w:t>Rīgā</w:t>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r>
      <w:r w:rsidRPr="00356DA2">
        <w:rPr>
          <w:sz w:val="26"/>
          <w:szCs w:val="26"/>
        </w:rPr>
        <w:tab/>
        <w:t>(prot. Nr.</w:t>
      </w:r>
      <w:r w:rsidRPr="00356DA2">
        <w:rPr>
          <w:sz w:val="26"/>
          <w:szCs w:val="26"/>
        </w:rPr>
        <w:tab/>
        <w:t>.§)</w:t>
      </w:r>
    </w:p>
    <w:p w:rsidR="00374DC2" w:rsidRPr="00356DA2" w:rsidRDefault="00374DC2" w:rsidP="00E53F28">
      <w:pPr>
        <w:ind w:firstLine="720"/>
        <w:jc w:val="both"/>
        <w:rPr>
          <w:b/>
          <w:bCs/>
          <w:sz w:val="26"/>
          <w:szCs w:val="26"/>
        </w:rPr>
      </w:pPr>
    </w:p>
    <w:p w:rsidR="0049710B" w:rsidRPr="00356DA2" w:rsidRDefault="00B46373" w:rsidP="00E53F28">
      <w:pPr>
        <w:ind w:firstLine="720"/>
        <w:jc w:val="center"/>
        <w:rPr>
          <w:b/>
          <w:bCs/>
          <w:sz w:val="26"/>
          <w:szCs w:val="26"/>
        </w:rPr>
      </w:pPr>
      <w:bookmarkStart w:id="1" w:name="OLE_LINK1"/>
      <w:bookmarkStart w:id="2" w:name="OLE_LINK2"/>
      <w:bookmarkStart w:id="3" w:name="OLE_LINK5"/>
      <w:bookmarkStart w:id="4" w:name="OLE_LINK6"/>
      <w:r w:rsidRPr="00356DA2">
        <w:rPr>
          <w:b/>
          <w:bCs/>
          <w:sz w:val="26"/>
          <w:szCs w:val="26"/>
        </w:rPr>
        <w:t xml:space="preserve">Grozījumi Ministru kabineta </w:t>
      </w:r>
      <w:r w:rsidR="00223B1F" w:rsidRPr="00356DA2">
        <w:rPr>
          <w:b/>
          <w:bCs/>
          <w:sz w:val="26"/>
          <w:szCs w:val="26"/>
        </w:rPr>
        <w:t xml:space="preserve">2013.gada 3.janvāra noteikumos Nr.14 </w:t>
      </w:r>
    </w:p>
    <w:p w:rsidR="009E136E" w:rsidRPr="00356DA2" w:rsidRDefault="00164598" w:rsidP="00E53F28">
      <w:pPr>
        <w:ind w:firstLine="720"/>
        <w:jc w:val="center"/>
        <w:rPr>
          <w:b/>
          <w:bCs/>
          <w:sz w:val="26"/>
          <w:szCs w:val="26"/>
        </w:rPr>
      </w:pPr>
      <w:r w:rsidRPr="00356DA2">
        <w:rPr>
          <w:sz w:val="26"/>
          <w:szCs w:val="26"/>
        </w:rPr>
        <w:t>"</w:t>
      </w:r>
      <w:r w:rsidR="00493BC2" w:rsidRPr="00356DA2">
        <w:rPr>
          <w:b/>
          <w:bCs/>
          <w:sz w:val="26"/>
          <w:szCs w:val="26"/>
        </w:rPr>
        <w:t xml:space="preserve">Noteikumi par darbības programmas "Uzņēmējdarbība un inovācijas" papildinājuma 2.1.1.1.aktivitātes "Atbalsts zinātnei un pētniecībai" </w:t>
      </w:r>
    </w:p>
    <w:p w:rsidR="00493BC2" w:rsidRPr="00356DA2" w:rsidRDefault="00493BC2" w:rsidP="00E53F28">
      <w:pPr>
        <w:ind w:firstLine="720"/>
        <w:jc w:val="center"/>
        <w:rPr>
          <w:sz w:val="26"/>
          <w:szCs w:val="26"/>
        </w:rPr>
      </w:pPr>
      <w:r w:rsidRPr="00356DA2">
        <w:rPr>
          <w:b/>
          <w:bCs/>
          <w:sz w:val="26"/>
          <w:szCs w:val="26"/>
        </w:rPr>
        <w:t>otro projektu iesniegumu atlases kārtu</w:t>
      </w:r>
      <w:r w:rsidR="00223B1F" w:rsidRPr="00356DA2">
        <w:rPr>
          <w:b/>
          <w:bCs/>
          <w:sz w:val="26"/>
          <w:szCs w:val="26"/>
        </w:rPr>
        <w:t>”</w:t>
      </w:r>
    </w:p>
    <w:bookmarkEnd w:id="1"/>
    <w:bookmarkEnd w:id="2"/>
    <w:bookmarkEnd w:id="3"/>
    <w:bookmarkEnd w:id="4"/>
    <w:p w:rsidR="00A367C7" w:rsidRPr="00356DA2" w:rsidRDefault="00A367C7" w:rsidP="00E53F28">
      <w:pPr>
        <w:pStyle w:val="naislab"/>
        <w:spacing w:before="0" w:after="0"/>
        <w:ind w:firstLine="720"/>
        <w:jc w:val="both"/>
        <w:rPr>
          <w:sz w:val="26"/>
          <w:szCs w:val="26"/>
        </w:rPr>
      </w:pPr>
      <w:r w:rsidRPr="00356DA2">
        <w:rPr>
          <w:sz w:val="26"/>
          <w:szCs w:val="26"/>
        </w:rPr>
        <w:t> </w:t>
      </w:r>
    </w:p>
    <w:p w:rsidR="00FD0D4E" w:rsidRPr="00356DA2" w:rsidRDefault="000E79C8" w:rsidP="00E53F28">
      <w:pPr>
        <w:pStyle w:val="naislab"/>
        <w:spacing w:before="0" w:after="0"/>
        <w:ind w:firstLine="720"/>
        <w:rPr>
          <w:sz w:val="26"/>
          <w:szCs w:val="26"/>
        </w:rPr>
      </w:pPr>
      <w:r w:rsidRPr="00356DA2">
        <w:rPr>
          <w:sz w:val="26"/>
          <w:szCs w:val="26"/>
        </w:rPr>
        <w:t xml:space="preserve">Izdoti saskaņā ar </w:t>
      </w:r>
    </w:p>
    <w:p w:rsidR="00A367C7" w:rsidRPr="00356DA2" w:rsidRDefault="000E79C8" w:rsidP="00E53F28">
      <w:pPr>
        <w:pStyle w:val="naislab"/>
        <w:spacing w:before="0" w:after="0"/>
        <w:ind w:firstLine="720"/>
        <w:rPr>
          <w:sz w:val="26"/>
          <w:szCs w:val="26"/>
        </w:rPr>
      </w:pPr>
      <w:r w:rsidRPr="00356DA2">
        <w:rPr>
          <w:sz w:val="26"/>
          <w:szCs w:val="26"/>
        </w:rPr>
        <w:t>Eiropas Savienības struktūrfondu un</w:t>
      </w:r>
    </w:p>
    <w:p w:rsidR="00FD0D4E" w:rsidRPr="00356DA2" w:rsidRDefault="000E79C8" w:rsidP="00E53F28">
      <w:pPr>
        <w:pStyle w:val="naislab"/>
        <w:spacing w:before="0" w:after="0"/>
        <w:ind w:firstLine="720"/>
        <w:rPr>
          <w:sz w:val="26"/>
          <w:szCs w:val="26"/>
        </w:rPr>
      </w:pPr>
      <w:r w:rsidRPr="00356DA2">
        <w:rPr>
          <w:sz w:val="26"/>
          <w:szCs w:val="26"/>
        </w:rPr>
        <w:t xml:space="preserve"> Kohēzijas fonda vadības likuma </w:t>
      </w:r>
      <w:bookmarkEnd w:id="0"/>
    </w:p>
    <w:p w:rsidR="00A367C7" w:rsidRPr="00356DA2" w:rsidRDefault="008B5A87" w:rsidP="00E53F28">
      <w:pPr>
        <w:pStyle w:val="naislab"/>
        <w:spacing w:before="0" w:after="0"/>
        <w:ind w:firstLine="720"/>
        <w:rPr>
          <w:sz w:val="26"/>
          <w:szCs w:val="26"/>
        </w:rPr>
      </w:pPr>
      <w:hyperlink r:id="rId13" w:anchor="1" w:tgtFrame="_top" w:tooltip="Eiropas Savienības struktūrfondu un Kohēzijas fonda vadības likums" w:history="1">
        <w:r w:rsidR="000E79C8" w:rsidRPr="00356DA2">
          <w:rPr>
            <w:sz w:val="26"/>
            <w:szCs w:val="26"/>
          </w:rPr>
          <w:t>18.panta 10.punktu</w:t>
        </w:r>
      </w:hyperlink>
    </w:p>
    <w:p w:rsidR="00A367C7" w:rsidRPr="00356DA2" w:rsidRDefault="00A367C7" w:rsidP="00E53F28">
      <w:pPr>
        <w:pStyle w:val="naisc"/>
        <w:spacing w:before="0" w:after="0"/>
        <w:ind w:firstLine="720"/>
        <w:jc w:val="both"/>
        <w:rPr>
          <w:sz w:val="26"/>
          <w:szCs w:val="26"/>
        </w:rPr>
      </w:pPr>
      <w:r w:rsidRPr="00356DA2">
        <w:rPr>
          <w:sz w:val="26"/>
          <w:szCs w:val="26"/>
        </w:rPr>
        <w:t> </w:t>
      </w:r>
    </w:p>
    <w:p w:rsidR="00EC2615" w:rsidRPr="00356DA2" w:rsidRDefault="00EC2615" w:rsidP="00EC2615">
      <w:pPr>
        <w:spacing w:after="240"/>
        <w:ind w:firstLine="720"/>
        <w:jc w:val="both"/>
        <w:rPr>
          <w:sz w:val="26"/>
          <w:szCs w:val="26"/>
        </w:rPr>
      </w:pPr>
      <w:r w:rsidRPr="00356DA2">
        <w:rPr>
          <w:sz w:val="26"/>
          <w:szCs w:val="26"/>
        </w:rPr>
        <w:t>Izdarīt Ministru kabineta 2013.gada 3.janvāra noteikumos Nr.14 "Noteikumi par darbības programmas "Uzņēmējdarbība un inovācijas" papildinājuma 2.</w:t>
      </w:r>
      <w:r w:rsidR="00164598" w:rsidRPr="00356DA2">
        <w:rPr>
          <w:bCs/>
          <w:sz w:val="26"/>
          <w:szCs w:val="26"/>
        </w:rPr>
        <w:t>1.1.1.aktivitātes</w:t>
      </w:r>
      <w:r w:rsidR="00164598" w:rsidRPr="00356DA2">
        <w:rPr>
          <w:b/>
          <w:bCs/>
          <w:sz w:val="26"/>
          <w:szCs w:val="26"/>
        </w:rPr>
        <w:t xml:space="preserve"> </w:t>
      </w:r>
      <w:r w:rsidR="00164598" w:rsidRPr="00356DA2">
        <w:rPr>
          <w:bCs/>
          <w:sz w:val="26"/>
          <w:szCs w:val="26"/>
        </w:rPr>
        <w:t xml:space="preserve">"Atbalsts zinātnei un pētniecībai" </w:t>
      </w:r>
      <w:r w:rsidR="00164598" w:rsidRPr="00356DA2">
        <w:rPr>
          <w:sz w:val="26"/>
          <w:szCs w:val="26"/>
        </w:rPr>
        <w:t>otro</w:t>
      </w:r>
      <w:r w:rsidRPr="00356DA2">
        <w:rPr>
          <w:sz w:val="26"/>
          <w:szCs w:val="26"/>
        </w:rPr>
        <w:t xml:space="preserve"> projektu iesniegumu atlases kārtu" (Latvijas Vēstnesis, 201</w:t>
      </w:r>
      <w:r w:rsidR="00B066C5" w:rsidRPr="00356DA2">
        <w:rPr>
          <w:sz w:val="26"/>
          <w:szCs w:val="26"/>
        </w:rPr>
        <w:t>3</w:t>
      </w:r>
      <w:r w:rsidRPr="00356DA2">
        <w:rPr>
          <w:sz w:val="26"/>
          <w:szCs w:val="26"/>
        </w:rPr>
        <w:t>, 14.nr.; 201</w:t>
      </w:r>
      <w:r w:rsidR="00A52EE4" w:rsidRPr="00356DA2">
        <w:rPr>
          <w:sz w:val="26"/>
          <w:szCs w:val="26"/>
        </w:rPr>
        <w:t>3</w:t>
      </w:r>
      <w:r w:rsidRPr="00356DA2">
        <w:rPr>
          <w:sz w:val="26"/>
          <w:szCs w:val="26"/>
        </w:rPr>
        <w:t>, 1</w:t>
      </w:r>
      <w:r w:rsidR="00A52EE4" w:rsidRPr="00356DA2">
        <w:rPr>
          <w:sz w:val="26"/>
          <w:szCs w:val="26"/>
        </w:rPr>
        <w:t>49</w:t>
      </w:r>
      <w:r w:rsidRPr="00356DA2">
        <w:rPr>
          <w:sz w:val="26"/>
          <w:szCs w:val="26"/>
        </w:rPr>
        <w:t>.nr.) šādus grozījumus:</w:t>
      </w:r>
    </w:p>
    <w:p w:rsidR="000F7431" w:rsidRPr="00356DA2" w:rsidRDefault="000F7431" w:rsidP="009C51B2">
      <w:pPr>
        <w:pStyle w:val="naisf"/>
        <w:numPr>
          <w:ilvl w:val="0"/>
          <w:numId w:val="1"/>
        </w:numPr>
        <w:spacing w:before="0" w:after="0"/>
        <w:ind w:left="0" w:firstLine="720"/>
        <w:rPr>
          <w:sz w:val="26"/>
          <w:szCs w:val="26"/>
        </w:rPr>
      </w:pPr>
      <w:bookmarkStart w:id="5" w:name="bkm3"/>
      <w:r w:rsidRPr="00356DA2">
        <w:rPr>
          <w:sz w:val="26"/>
          <w:szCs w:val="26"/>
        </w:rPr>
        <w:t>Izteikt noteikumu nosaukumu šādā redakcijā:</w:t>
      </w:r>
    </w:p>
    <w:p w:rsidR="000F7431" w:rsidRPr="00356DA2" w:rsidRDefault="000F7431" w:rsidP="00452752">
      <w:pPr>
        <w:ind w:firstLine="709"/>
        <w:jc w:val="center"/>
        <w:rPr>
          <w:sz w:val="26"/>
          <w:szCs w:val="26"/>
        </w:rPr>
      </w:pPr>
      <w:r w:rsidRPr="00356DA2">
        <w:rPr>
          <w:b/>
          <w:sz w:val="26"/>
          <w:szCs w:val="26"/>
        </w:rPr>
        <w:t xml:space="preserve">"Noteikumi par darbības programmas </w:t>
      </w:r>
      <w:r w:rsidR="007357AE" w:rsidRPr="00356DA2">
        <w:rPr>
          <w:b/>
          <w:bCs/>
          <w:sz w:val="26"/>
          <w:szCs w:val="26"/>
        </w:rPr>
        <w:t xml:space="preserve">"Uzņēmējdarbība un inovācijas" </w:t>
      </w:r>
      <w:r w:rsidRPr="00356DA2">
        <w:rPr>
          <w:b/>
          <w:sz w:val="26"/>
          <w:szCs w:val="26"/>
        </w:rPr>
        <w:t xml:space="preserve">papildinājuma </w:t>
      </w:r>
      <w:r w:rsidR="006452F7" w:rsidRPr="00356DA2">
        <w:rPr>
          <w:b/>
          <w:sz w:val="26"/>
          <w:szCs w:val="26"/>
        </w:rPr>
        <w:t>2.</w:t>
      </w:r>
      <w:r w:rsidR="006452F7" w:rsidRPr="00356DA2">
        <w:rPr>
          <w:b/>
          <w:bCs/>
          <w:sz w:val="26"/>
          <w:szCs w:val="26"/>
        </w:rPr>
        <w:t xml:space="preserve">1.1.1.aktivitātes "Atbalsts zinātnei un pētniecībai" </w:t>
      </w:r>
      <w:r w:rsidR="006452F7" w:rsidRPr="00356DA2">
        <w:rPr>
          <w:b/>
          <w:sz w:val="26"/>
          <w:szCs w:val="26"/>
        </w:rPr>
        <w:t>otro un trešo projektu iesniegumu atlases kārtu"</w:t>
      </w:r>
      <w:r w:rsidRPr="00356DA2">
        <w:rPr>
          <w:sz w:val="26"/>
          <w:szCs w:val="26"/>
        </w:rPr>
        <w:t>.</w:t>
      </w:r>
    </w:p>
    <w:p w:rsidR="009E4BDB" w:rsidRPr="00356DA2" w:rsidRDefault="009E4BDB" w:rsidP="000F7431">
      <w:pPr>
        <w:ind w:firstLine="709"/>
        <w:jc w:val="both"/>
        <w:rPr>
          <w:sz w:val="26"/>
          <w:szCs w:val="26"/>
        </w:rPr>
      </w:pPr>
    </w:p>
    <w:p w:rsidR="000F7431" w:rsidRPr="00356DA2" w:rsidRDefault="00501F22" w:rsidP="009C51B2">
      <w:pPr>
        <w:pStyle w:val="naisf"/>
        <w:numPr>
          <w:ilvl w:val="0"/>
          <w:numId w:val="1"/>
        </w:numPr>
        <w:spacing w:before="0" w:after="0"/>
        <w:ind w:left="0" w:firstLine="720"/>
        <w:rPr>
          <w:sz w:val="26"/>
          <w:szCs w:val="26"/>
        </w:rPr>
      </w:pPr>
      <w:r w:rsidRPr="00356DA2">
        <w:rPr>
          <w:sz w:val="26"/>
          <w:szCs w:val="26"/>
        </w:rPr>
        <w:t>Aizstāt 1.1.</w:t>
      </w:r>
      <w:r w:rsidR="00746C39" w:rsidRPr="00356DA2">
        <w:rPr>
          <w:sz w:val="26"/>
          <w:szCs w:val="26"/>
        </w:rPr>
        <w:t>, 9.7.</w:t>
      </w:r>
      <w:r w:rsidR="00D20C29" w:rsidRPr="00356DA2">
        <w:rPr>
          <w:sz w:val="26"/>
          <w:szCs w:val="26"/>
        </w:rPr>
        <w:t xml:space="preserve">, </w:t>
      </w:r>
      <w:r w:rsidR="00304266" w:rsidRPr="00356DA2">
        <w:rPr>
          <w:sz w:val="26"/>
          <w:szCs w:val="26"/>
        </w:rPr>
        <w:t>32.1.4.,</w:t>
      </w:r>
      <w:r w:rsidR="00927FFD" w:rsidRPr="00356DA2">
        <w:rPr>
          <w:sz w:val="26"/>
          <w:szCs w:val="26"/>
        </w:rPr>
        <w:t xml:space="preserve"> </w:t>
      </w:r>
      <w:r w:rsidR="00D20C29" w:rsidRPr="00356DA2">
        <w:rPr>
          <w:sz w:val="26"/>
          <w:szCs w:val="26"/>
        </w:rPr>
        <w:t>42.1.</w:t>
      </w:r>
      <w:r w:rsidRPr="00356DA2">
        <w:rPr>
          <w:sz w:val="26"/>
          <w:szCs w:val="26"/>
        </w:rPr>
        <w:t>apakšpunktā</w:t>
      </w:r>
      <w:r w:rsidR="00DB1D6D" w:rsidRPr="00356DA2">
        <w:rPr>
          <w:sz w:val="26"/>
          <w:szCs w:val="26"/>
        </w:rPr>
        <w:t>, 5.,</w:t>
      </w:r>
      <w:r w:rsidRPr="00356DA2">
        <w:rPr>
          <w:sz w:val="26"/>
          <w:szCs w:val="26"/>
        </w:rPr>
        <w:t xml:space="preserve"> </w:t>
      </w:r>
      <w:r w:rsidR="00D20C29" w:rsidRPr="00356DA2">
        <w:rPr>
          <w:sz w:val="26"/>
          <w:szCs w:val="26"/>
        </w:rPr>
        <w:t>25.,26., 28., 29., 30., 31., 34.</w:t>
      </w:r>
      <w:r w:rsidR="004B2DB3" w:rsidRPr="00356DA2">
        <w:rPr>
          <w:sz w:val="26"/>
          <w:szCs w:val="26"/>
        </w:rPr>
        <w:t>,</w:t>
      </w:r>
      <w:r w:rsidR="00C5215C" w:rsidRPr="00356DA2">
        <w:rPr>
          <w:sz w:val="26"/>
          <w:szCs w:val="26"/>
        </w:rPr>
        <w:t xml:space="preserve"> 36.</w:t>
      </w:r>
      <w:r w:rsidR="004C4262" w:rsidRPr="00356DA2">
        <w:rPr>
          <w:sz w:val="26"/>
          <w:szCs w:val="26"/>
        </w:rPr>
        <w:t xml:space="preserve">, </w:t>
      </w:r>
      <w:r w:rsidR="00304266" w:rsidRPr="00356DA2">
        <w:rPr>
          <w:sz w:val="26"/>
          <w:szCs w:val="26"/>
        </w:rPr>
        <w:t>43.</w:t>
      </w:r>
      <w:r w:rsidR="00927FFD" w:rsidRPr="00356DA2">
        <w:rPr>
          <w:sz w:val="26"/>
          <w:szCs w:val="26"/>
        </w:rPr>
        <w:t xml:space="preserve">, </w:t>
      </w:r>
      <w:r w:rsidR="004C4262" w:rsidRPr="00356DA2">
        <w:rPr>
          <w:sz w:val="26"/>
          <w:szCs w:val="26"/>
        </w:rPr>
        <w:t>50.</w:t>
      </w:r>
      <w:r w:rsidR="00B979C3" w:rsidRPr="00356DA2">
        <w:rPr>
          <w:sz w:val="26"/>
          <w:szCs w:val="26"/>
        </w:rPr>
        <w:t xml:space="preserve"> un</w:t>
      </w:r>
      <w:r w:rsidR="001A23AE" w:rsidRPr="00356DA2">
        <w:rPr>
          <w:sz w:val="26"/>
          <w:szCs w:val="26"/>
        </w:rPr>
        <w:t xml:space="preserve"> 74.</w:t>
      </w:r>
      <w:r w:rsidR="00C5215C" w:rsidRPr="00356DA2">
        <w:rPr>
          <w:sz w:val="26"/>
          <w:szCs w:val="26"/>
        </w:rPr>
        <w:t>punktā</w:t>
      </w:r>
      <w:r w:rsidR="00B979C3" w:rsidRPr="00356DA2">
        <w:rPr>
          <w:sz w:val="26"/>
          <w:szCs w:val="26"/>
        </w:rPr>
        <w:t xml:space="preserve"> </w:t>
      </w:r>
      <w:r w:rsidRPr="00356DA2">
        <w:rPr>
          <w:sz w:val="26"/>
          <w:szCs w:val="26"/>
        </w:rPr>
        <w:t xml:space="preserve">vārdu </w:t>
      </w:r>
      <w:r w:rsidR="007B6F55" w:rsidRPr="00356DA2">
        <w:rPr>
          <w:sz w:val="26"/>
          <w:szCs w:val="26"/>
        </w:rPr>
        <w:t>"</w:t>
      </w:r>
      <w:r w:rsidR="00DA6252" w:rsidRPr="00356DA2">
        <w:rPr>
          <w:sz w:val="26"/>
          <w:szCs w:val="26"/>
        </w:rPr>
        <w:t>o</w:t>
      </w:r>
      <w:r w:rsidRPr="00356DA2">
        <w:rPr>
          <w:sz w:val="26"/>
          <w:szCs w:val="26"/>
        </w:rPr>
        <w:t>tr</w:t>
      </w:r>
      <w:r w:rsidR="00787CFB" w:rsidRPr="00356DA2">
        <w:rPr>
          <w:sz w:val="26"/>
          <w:szCs w:val="26"/>
        </w:rPr>
        <w:t>ā</w:t>
      </w:r>
      <w:r w:rsidR="007B6F55" w:rsidRPr="00356DA2">
        <w:rPr>
          <w:sz w:val="26"/>
          <w:szCs w:val="26"/>
        </w:rPr>
        <w:t>"</w:t>
      </w:r>
      <w:r w:rsidRPr="00356DA2">
        <w:rPr>
          <w:sz w:val="26"/>
          <w:szCs w:val="26"/>
        </w:rPr>
        <w:t xml:space="preserve"> </w:t>
      </w:r>
      <w:r w:rsidR="007B0C10" w:rsidRPr="00356DA2">
        <w:rPr>
          <w:sz w:val="26"/>
          <w:szCs w:val="26"/>
        </w:rPr>
        <w:t xml:space="preserve">(attiecīgā locījumā) </w:t>
      </w:r>
      <w:r w:rsidRPr="00356DA2">
        <w:rPr>
          <w:sz w:val="26"/>
          <w:szCs w:val="26"/>
        </w:rPr>
        <w:t xml:space="preserve">ar vārdiem </w:t>
      </w:r>
      <w:r w:rsidR="007B6F55" w:rsidRPr="00356DA2">
        <w:rPr>
          <w:sz w:val="26"/>
          <w:szCs w:val="26"/>
        </w:rPr>
        <w:t>"</w:t>
      </w:r>
      <w:r w:rsidRPr="00356DA2">
        <w:rPr>
          <w:sz w:val="26"/>
          <w:szCs w:val="26"/>
        </w:rPr>
        <w:t>otr</w:t>
      </w:r>
      <w:r w:rsidR="00787CFB" w:rsidRPr="00356DA2">
        <w:rPr>
          <w:sz w:val="26"/>
          <w:szCs w:val="26"/>
        </w:rPr>
        <w:t>ā</w:t>
      </w:r>
      <w:r w:rsidRPr="00356DA2">
        <w:rPr>
          <w:sz w:val="26"/>
          <w:szCs w:val="26"/>
        </w:rPr>
        <w:t xml:space="preserve"> un treš</w:t>
      </w:r>
      <w:r w:rsidR="007B6F55" w:rsidRPr="00356DA2">
        <w:rPr>
          <w:sz w:val="26"/>
          <w:szCs w:val="26"/>
        </w:rPr>
        <w:t>ā"</w:t>
      </w:r>
      <w:r w:rsidR="00787CFB" w:rsidRPr="00356DA2">
        <w:rPr>
          <w:sz w:val="26"/>
          <w:szCs w:val="26"/>
        </w:rPr>
        <w:t xml:space="preserve"> (attiecīgā locījumā)</w:t>
      </w:r>
      <w:r w:rsidR="007B6F55" w:rsidRPr="00356DA2">
        <w:rPr>
          <w:sz w:val="26"/>
          <w:szCs w:val="26"/>
        </w:rPr>
        <w:t>.</w:t>
      </w:r>
    </w:p>
    <w:p w:rsidR="000F7431" w:rsidRPr="00356DA2" w:rsidRDefault="000F7431" w:rsidP="000F7431">
      <w:pPr>
        <w:pStyle w:val="naisf"/>
        <w:spacing w:before="0" w:after="0"/>
        <w:ind w:left="720" w:firstLine="0"/>
        <w:rPr>
          <w:sz w:val="26"/>
          <w:szCs w:val="26"/>
        </w:rPr>
      </w:pPr>
    </w:p>
    <w:p w:rsidR="006349DA" w:rsidRPr="00356DA2" w:rsidRDefault="006349DA" w:rsidP="009C51B2">
      <w:pPr>
        <w:pStyle w:val="naisf"/>
        <w:numPr>
          <w:ilvl w:val="0"/>
          <w:numId w:val="1"/>
        </w:numPr>
        <w:spacing w:before="0" w:after="0"/>
        <w:ind w:left="0" w:firstLine="720"/>
        <w:rPr>
          <w:sz w:val="26"/>
          <w:szCs w:val="26"/>
        </w:rPr>
      </w:pPr>
      <w:r w:rsidRPr="00356DA2">
        <w:rPr>
          <w:sz w:val="26"/>
          <w:szCs w:val="26"/>
        </w:rPr>
        <w:t>Papildināt noteikumus ar 2.1.</w:t>
      </w:r>
      <w:r w:rsidRPr="00356DA2">
        <w:rPr>
          <w:sz w:val="26"/>
          <w:szCs w:val="26"/>
          <w:vertAlign w:val="superscript"/>
        </w:rPr>
        <w:t>1</w:t>
      </w:r>
      <w:r w:rsidRPr="00356DA2">
        <w:rPr>
          <w:sz w:val="26"/>
          <w:szCs w:val="26"/>
        </w:rPr>
        <w:t> apakšpunktu šādā redakcijā:</w:t>
      </w:r>
    </w:p>
    <w:p w:rsidR="006349DA" w:rsidRPr="00356DA2" w:rsidRDefault="00BA44E9" w:rsidP="006349DA">
      <w:pPr>
        <w:pStyle w:val="naisf"/>
        <w:spacing w:before="0" w:after="0"/>
        <w:ind w:firstLine="709"/>
        <w:rPr>
          <w:sz w:val="26"/>
          <w:szCs w:val="26"/>
        </w:rPr>
      </w:pPr>
      <w:r w:rsidRPr="00356DA2">
        <w:rPr>
          <w:sz w:val="26"/>
          <w:szCs w:val="26"/>
        </w:rPr>
        <w:t>"</w:t>
      </w:r>
      <w:r w:rsidR="006349DA" w:rsidRPr="00356DA2">
        <w:rPr>
          <w:sz w:val="26"/>
          <w:szCs w:val="26"/>
        </w:rPr>
        <w:t>2.1.</w:t>
      </w:r>
      <w:r w:rsidR="006349DA" w:rsidRPr="00356DA2">
        <w:rPr>
          <w:sz w:val="26"/>
          <w:szCs w:val="26"/>
          <w:vertAlign w:val="superscript"/>
        </w:rPr>
        <w:t>1</w:t>
      </w:r>
      <w:r w:rsidR="006349DA" w:rsidRPr="00356DA2">
        <w:rPr>
          <w:sz w:val="26"/>
          <w:szCs w:val="26"/>
        </w:rPr>
        <w:t> iekšējās darbības – pētniecības organizācijas radīto zināšanu pārvaldības veids, ja zināšanu un tehnoloģiju pārnesi veic:</w:t>
      </w:r>
    </w:p>
    <w:p w:rsidR="006349DA" w:rsidRPr="00356DA2" w:rsidRDefault="006349DA" w:rsidP="006349DA">
      <w:pPr>
        <w:pStyle w:val="naisf"/>
        <w:spacing w:before="0" w:after="0"/>
        <w:ind w:firstLine="709"/>
        <w:rPr>
          <w:sz w:val="26"/>
          <w:szCs w:val="26"/>
        </w:rPr>
      </w:pPr>
      <w:r w:rsidRPr="00356DA2">
        <w:rPr>
          <w:sz w:val="26"/>
          <w:szCs w:val="26"/>
        </w:rPr>
        <w:t>2.1.</w:t>
      </w:r>
      <w:r w:rsidRPr="00356DA2">
        <w:rPr>
          <w:sz w:val="26"/>
          <w:szCs w:val="26"/>
          <w:vertAlign w:val="superscript"/>
        </w:rPr>
        <w:t>1 </w:t>
      </w:r>
      <w:r w:rsidRPr="00356DA2">
        <w:rPr>
          <w:sz w:val="26"/>
          <w:szCs w:val="26"/>
        </w:rPr>
        <w:t>1.</w:t>
      </w:r>
      <w:r w:rsidR="00B234E2" w:rsidRPr="00356DA2">
        <w:rPr>
          <w:sz w:val="26"/>
          <w:szCs w:val="26"/>
        </w:rPr>
        <w:t> </w:t>
      </w:r>
      <w:r w:rsidRPr="00356DA2">
        <w:rPr>
          <w:sz w:val="26"/>
          <w:szCs w:val="26"/>
        </w:rPr>
        <w:t>pētniecības organizācijas nodaļa vai pētniecības organizācijas meitas uzņēmums – tāda komercsabiedrība, kurā mātes uzņēmuma līdzdalības daļa pārsniedz 50 procentus vai kurā mātes uzņēmumam ir balsu vairākums</w:t>
      </w:r>
      <w:r w:rsidR="009C3D67" w:rsidRPr="00356DA2">
        <w:rPr>
          <w:b/>
          <w:sz w:val="26"/>
          <w:szCs w:val="26"/>
        </w:rPr>
        <w:t xml:space="preserve"> </w:t>
      </w:r>
      <w:r w:rsidR="009C3D67" w:rsidRPr="00E929AA">
        <w:rPr>
          <w:sz w:val="26"/>
          <w:szCs w:val="26"/>
        </w:rPr>
        <w:t>un kura atbilst šo noteikumu 2.10.apakšpunktā minētajai pētniecības organizācijas definīcijai</w:t>
      </w:r>
      <w:r w:rsidRPr="00356DA2">
        <w:rPr>
          <w:sz w:val="26"/>
          <w:szCs w:val="26"/>
        </w:rPr>
        <w:t>;</w:t>
      </w:r>
    </w:p>
    <w:p w:rsidR="006349DA" w:rsidRPr="00356DA2" w:rsidRDefault="006349DA" w:rsidP="006349DA">
      <w:pPr>
        <w:pStyle w:val="naisf"/>
        <w:spacing w:before="0" w:after="0"/>
        <w:ind w:firstLine="709"/>
        <w:rPr>
          <w:sz w:val="26"/>
          <w:szCs w:val="26"/>
        </w:rPr>
      </w:pPr>
      <w:r w:rsidRPr="00356DA2">
        <w:rPr>
          <w:sz w:val="26"/>
          <w:szCs w:val="26"/>
        </w:rPr>
        <w:t>2.1.</w:t>
      </w:r>
      <w:r w:rsidRPr="00356DA2">
        <w:rPr>
          <w:sz w:val="26"/>
          <w:szCs w:val="26"/>
          <w:vertAlign w:val="superscript"/>
        </w:rPr>
        <w:t>1 </w:t>
      </w:r>
      <w:r w:rsidRPr="00356DA2">
        <w:rPr>
          <w:sz w:val="26"/>
          <w:szCs w:val="26"/>
        </w:rPr>
        <w:t>2.</w:t>
      </w:r>
      <w:r w:rsidR="00B234E2" w:rsidRPr="00356DA2">
        <w:rPr>
          <w:sz w:val="26"/>
          <w:szCs w:val="26"/>
        </w:rPr>
        <w:t> </w:t>
      </w:r>
      <w:r w:rsidRPr="00356DA2">
        <w:rPr>
          <w:sz w:val="26"/>
          <w:szCs w:val="26"/>
        </w:rPr>
        <w:t>pētniecības organizācija kopīgi ar citām pētniecības organizācijām;</w:t>
      </w:r>
    </w:p>
    <w:p w:rsidR="006349DA" w:rsidRPr="00356DA2" w:rsidRDefault="006349DA" w:rsidP="006349DA">
      <w:pPr>
        <w:pStyle w:val="naisf"/>
        <w:spacing w:before="0" w:after="0"/>
        <w:ind w:firstLine="709"/>
        <w:rPr>
          <w:sz w:val="26"/>
          <w:szCs w:val="26"/>
        </w:rPr>
      </w:pPr>
      <w:r w:rsidRPr="00356DA2">
        <w:rPr>
          <w:sz w:val="26"/>
          <w:szCs w:val="26"/>
        </w:rPr>
        <w:t>2.1.</w:t>
      </w:r>
      <w:r w:rsidRPr="00356DA2">
        <w:rPr>
          <w:sz w:val="26"/>
          <w:szCs w:val="26"/>
          <w:vertAlign w:val="superscript"/>
        </w:rPr>
        <w:t>1 </w:t>
      </w:r>
      <w:r w:rsidRPr="00356DA2">
        <w:rPr>
          <w:sz w:val="26"/>
          <w:szCs w:val="26"/>
        </w:rPr>
        <w:t>3.</w:t>
      </w:r>
      <w:r w:rsidR="00B234E2" w:rsidRPr="00356DA2">
        <w:rPr>
          <w:sz w:val="26"/>
          <w:szCs w:val="26"/>
        </w:rPr>
        <w:t> </w:t>
      </w:r>
      <w:r w:rsidRPr="00356DA2">
        <w:rPr>
          <w:sz w:val="26"/>
          <w:szCs w:val="26"/>
        </w:rPr>
        <w:t>pētniecības organizācija ar trešajām pusēm, slēdzot līgumus par noteiktiem pakalpojumiem atklātā konkursā;</w:t>
      </w:r>
      <w:r w:rsidR="00BA44E9" w:rsidRPr="00356DA2">
        <w:rPr>
          <w:sz w:val="26"/>
          <w:szCs w:val="26"/>
        </w:rPr>
        <w:t>".</w:t>
      </w:r>
    </w:p>
    <w:p w:rsidR="00A61CF8" w:rsidRPr="00356DA2" w:rsidRDefault="00A61CF8" w:rsidP="000518A5">
      <w:pPr>
        <w:pStyle w:val="naisf"/>
        <w:spacing w:before="0" w:after="0"/>
        <w:ind w:left="720" w:firstLine="0"/>
        <w:rPr>
          <w:sz w:val="26"/>
          <w:szCs w:val="26"/>
        </w:rPr>
      </w:pPr>
    </w:p>
    <w:p w:rsidR="005E4999" w:rsidRPr="00356DA2" w:rsidRDefault="00304266" w:rsidP="00FD50BB">
      <w:pPr>
        <w:pStyle w:val="naisf"/>
        <w:numPr>
          <w:ilvl w:val="0"/>
          <w:numId w:val="1"/>
        </w:numPr>
        <w:spacing w:before="0" w:after="0"/>
        <w:ind w:left="0" w:firstLine="720"/>
        <w:rPr>
          <w:sz w:val="26"/>
          <w:szCs w:val="26"/>
        </w:rPr>
      </w:pPr>
      <w:r w:rsidRPr="00356DA2">
        <w:rPr>
          <w:sz w:val="26"/>
          <w:szCs w:val="26"/>
        </w:rPr>
        <w:t>Papildināt noteikumus ar 2.8.1 apakšpunktu šādā redakcijā:</w:t>
      </w:r>
    </w:p>
    <w:p w:rsidR="00DC21C6" w:rsidRPr="00E929AA" w:rsidRDefault="00304266">
      <w:pPr>
        <w:pStyle w:val="naisf"/>
        <w:spacing w:before="0" w:after="0"/>
        <w:ind w:firstLine="709"/>
        <w:rPr>
          <w:sz w:val="26"/>
          <w:szCs w:val="26"/>
        </w:rPr>
      </w:pPr>
      <w:r w:rsidRPr="00E929AA">
        <w:rPr>
          <w:sz w:val="26"/>
          <w:szCs w:val="26"/>
        </w:rPr>
        <w:t>"2.8.</w:t>
      </w:r>
      <w:r w:rsidRPr="00E929AA">
        <w:rPr>
          <w:sz w:val="26"/>
          <w:szCs w:val="26"/>
          <w:vertAlign w:val="superscript"/>
        </w:rPr>
        <w:t>1</w:t>
      </w:r>
      <w:r w:rsidRPr="00E929AA">
        <w:rPr>
          <w:sz w:val="26"/>
          <w:szCs w:val="26"/>
        </w:rPr>
        <w:t> mātes uzņēmums – tāda komercsabiedrība, kuras līdzdalības daļa citā komercsabiedrībā pārsniedz 50 procentus vai kurai citā komercsabiedrībā ir balsu vairākums;".</w:t>
      </w:r>
    </w:p>
    <w:p w:rsidR="005E4999" w:rsidRPr="00356DA2" w:rsidRDefault="005E4999" w:rsidP="000518A5">
      <w:pPr>
        <w:pStyle w:val="naisf"/>
        <w:spacing w:before="0" w:after="0"/>
        <w:ind w:left="720" w:firstLine="0"/>
        <w:rPr>
          <w:sz w:val="26"/>
          <w:szCs w:val="26"/>
        </w:rPr>
      </w:pPr>
    </w:p>
    <w:p w:rsidR="00FD5BEF" w:rsidRPr="00356DA2" w:rsidRDefault="00FD5BEF" w:rsidP="00FD5BEF">
      <w:pPr>
        <w:pStyle w:val="naisf"/>
        <w:numPr>
          <w:ilvl w:val="0"/>
          <w:numId w:val="1"/>
        </w:numPr>
        <w:spacing w:before="0" w:after="0"/>
        <w:ind w:left="0" w:firstLine="720"/>
        <w:rPr>
          <w:sz w:val="26"/>
          <w:szCs w:val="26"/>
        </w:rPr>
      </w:pPr>
      <w:r w:rsidRPr="00356DA2">
        <w:rPr>
          <w:sz w:val="26"/>
          <w:szCs w:val="26"/>
        </w:rPr>
        <w:t>Papildināt noteikumus ar 2.1</w:t>
      </w:r>
      <w:r w:rsidR="00E008F4" w:rsidRPr="00356DA2">
        <w:rPr>
          <w:sz w:val="26"/>
          <w:szCs w:val="26"/>
        </w:rPr>
        <w:t>5</w:t>
      </w:r>
      <w:r w:rsidRPr="00356DA2">
        <w:rPr>
          <w:sz w:val="26"/>
          <w:szCs w:val="26"/>
        </w:rPr>
        <w:t>.</w:t>
      </w:r>
      <w:r w:rsidRPr="00356DA2">
        <w:rPr>
          <w:sz w:val="26"/>
          <w:szCs w:val="26"/>
          <w:vertAlign w:val="superscript"/>
        </w:rPr>
        <w:t>1</w:t>
      </w:r>
      <w:r w:rsidRPr="00356DA2">
        <w:rPr>
          <w:sz w:val="26"/>
          <w:szCs w:val="26"/>
        </w:rPr>
        <w:t> apakšpunktu šādā redakcijā</w:t>
      </w:r>
      <w:r w:rsidR="00A61CF8" w:rsidRPr="00356DA2">
        <w:rPr>
          <w:sz w:val="26"/>
          <w:szCs w:val="26"/>
        </w:rPr>
        <w:t>:</w:t>
      </w:r>
    </w:p>
    <w:p w:rsidR="00E008F4" w:rsidRPr="00356DA2" w:rsidRDefault="00FA36CF" w:rsidP="00FA36CF">
      <w:pPr>
        <w:pStyle w:val="naisf"/>
        <w:spacing w:before="0" w:after="0"/>
        <w:ind w:firstLine="709"/>
        <w:rPr>
          <w:sz w:val="26"/>
          <w:szCs w:val="26"/>
        </w:rPr>
      </w:pPr>
      <w:r w:rsidRPr="00356DA2">
        <w:rPr>
          <w:sz w:val="26"/>
          <w:szCs w:val="26"/>
        </w:rPr>
        <w:t>"2.15.</w:t>
      </w:r>
      <w:r w:rsidRPr="00356DA2">
        <w:rPr>
          <w:sz w:val="26"/>
          <w:szCs w:val="26"/>
          <w:vertAlign w:val="superscript"/>
        </w:rPr>
        <w:t>1</w:t>
      </w:r>
      <w:r w:rsidRPr="00356DA2">
        <w:rPr>
          <w:sz w:val="26"/>
          <w:szCs w:val="26"/>
        </w:rPr>
        <w:t> </w:t>
      </w:r>
      <w:r w:rsidR="00E008F4" w:rsidRPr="00356DA2">
        <w:rPr>
          <w:sz w:val="26"/>
          <w:szCs w:val="26"/>
        </w:rPr>
        <w:t>valsts zinātniskā institūcija – valsts zinātnisk</w:t>
      </w:r>
      <w:r w:rsidRPr="00356DA2">
        <w:rPr>
          <w:sz w:val="26"/>
          <w:szCs w:val="26"/>
        </w:rPr>
        <w:t>ais</w:t>
      </w:r>
      <w:r w:rsidR="00E008F4" w:rsidRPr="00356DA2">
        <w:rPr>
          <w:sz w:val="26"/>
          <w:szCs w:val="26"/>
        </w:rPr>
        <w:t xml:space="preserve"> institūt</w:t>
      </w:r>
      <w:r w:rsidRPr="00356DA2">
        <w:rPr>
          <w:sz w:val="26"/>
          <w:szCs w:val="26"/>
        </w:rPr>
        <w:t>s</w:t>
      </w:r>
      <w:r w:rsidR="00E008F4" w:rsidRPr="00356DA2">
        <w:rPr>
          <w:sz w:val="26"/>
          <w:szCs w:val="26"/>
        </w:rPr>
        <w:t>, valsts dibināt</w:t>
      </w:r>
      <w:r w:rsidRPr="00356DA2">
        <w:rPr>
          <w:sz w:val="26"/>
          <w:szCs w:val="26"/>
        </w:rPr>
        <w:t>a</w:t>
      </w:r>
      <w:r w:rsidR="00E008F4" w:rsidRPr="00356DA2">
        <w:rPr>
          <w:sz w:val="26"/>
          <w:szCs w:val="26"/>
        </w:rPr>
        <w:t xml:space="preserve"> augstskol</w:t>
      </w:r>
      <w:r w:rsidRPr="00356DA2">
        <w:rPr>
          <w:sz w:val="26"/>
          <w:szCs w:val="26"/>
        </w:rPr>
        <w:t>a</w:t>
      </w:r>
      <w:r w:rsidR="00E008F4" w:rsidRPr="00356DA2">
        <w:rPr>
          <w:sz w:val="26"/>
          <w:szCs w:val="26"/>
        </w:rPr>
        <w:t xml:space="preserve"> </w:t>
      </w:r>
      <w:r w:rsidRPr="00356DA2">
        <w:rPr>
          <w:sz w:val="26"/>
          <w:szCs w:val="26"/>
        </w:rPr>
        <w:t>vai</w:t>
      </w:r>
      <w:r w:rsidR="00E008F4" w:rsidRPr="00356DA2">
        <w:rPr>
          <w:sz w:val="26"/>
          <w:szCs w:val="26"/>
        </w:rPr>
        <w:t xml:space="preserve"> valsts dibināt</w:t>
      </w:r>
      <w:r w:rsidRPr="00356DA2">
        <w:rPr>
          <w:sz w:val="26"/>
          <w:szCs w:val="26"/>
        </w:rPr>
        <w:t>as</w:t>
      </w:r>
      <w:r w:rsidR="00E008F4" w:rsidRPr="00356DA2">
        <w:rPr>
          <w:sz w:val="26"/>
          <w:szCs w:val="26"/>
        </w:rPr>
        <w:t xml:space="preserve"> augstskol</w:t>
      </w:r>
      <w:r w:rsidRPr="00356DA2">
        <w:rPr>
          <w:sz w:val="26"/>
          <w:szCs w:val="26"/>
        </w:rPr>
        <w:t>as</w:t>
      </w:r>
      <w:r w:rsidR="00E008F4" w:rsidRPr="00356DA2">
        <w:rPr>
          <w:sz w:val="26"/>
          <w:szCs w:val="26"/>
        </w:rPr>
        <w:t xml:space="preserve"> zinātnisk</w:t>
      </w:r>
      <w:r w:rsidRPr="00356DA2">
        <w:rPr>
          <w:sz w:val="26"/>
          <w:szCs w:val="26"/>
        </w:rPr>
        <w:t>ais</w:t>
      </w:r>
      <w:r w:rsidR="00E008F4" w:rsidRPr="00356DA2">
        <w:rPr>
          <w:sz w:val="26"/>
          <w:szCs w:val="26"/>
        </w:rPr>
        <w:t xml:space="preserve"> institūt</w:t>
      </w:r>
      <w:r w:rsidRPr="00356DA2">
        <w:rPr>
          <w:sz w:val="26"/>
          <w:szCs w:val="26"/>
        </w:rPr>
        <w:t>s</w:t>
      </w:r>
      <w:r w:rsidR="000847A5" w:rsidRPr="00356DA2">
        <w:rPr>
          <w:sz w:val="26"/>
          <w:szCs w:val="26"/>
        </w:rPr>
        <w:t xml:space="preserve"> – publiska aģentūra</w:t>
      </w:r>
      <w:r w:rsidR="00637062" w:rsidRPr="00356DA2">
        <w:rPr>
          <w:sz w:val="26"/>
          <w:szCs w:val="26"/>
        </w:rPr>
        <w:t>, atvasināta publiska persona</w:t>
      </w:r>
      <w:r w:rsidR="005800A9" w:rsidRPr="00356DA2">
        <w:rPr>
          <w:sz w:val="26"/>
          <w:szCs w:val="26"/>
        </w:rPr>
        <w:t>;</w:t>
      </w:r>
      <w:r w:rsidRPr="00356DA2">
        <w:rPr>
          <w:sz w:val="26"/>
          <w:szCs w:val="26"/>
        </w:rPr>
        <w:t>".</w:t>
      </w:r>
    </w:p>
    <w:p w:rsidR="00E008F4" w:rsidRPr="00356DA2" w:rsidRDefault="00E008F4" w:rsidP="00E008F4">
      <w:pPr>
        <w:pStyle w:val="naisf"/>
        <w:spacing w:before="0" w:after="0"/>
        <w:ind w:left="720" w:firstLine="0"/>
        <w:rPr>
          <w:sz w:val="26"/>
          <w:szCs w:val="26"/>
        </w:rPr>
      </w:pPr>
    </w:p>
    <w:p w:rsidR="00E008F4" w:rsidRPr="00356DA2" w:rsidRDefault="00E008F4" w:rsidP="00E008F4">
      <w:pPr>
        <w:pStyle w:val="naisf"/>
        <w:numPr>
          <w:ilvl w:val="0"/>
          <w:numId w:val="1"/>
        </w:numPr>
        <w:spacing w:before="0" w:after="0"/>
        <w:ind w:left="0" w:firstLine="720"/>
        <w:rPr>
          <w:sz w:val="26"/>
          <w:szCs w:val="26"/>
        </w:rPr>
      </w:pPr>
      <w:r w:rsidRPr="00356DA2">
        <w:rPr>
          <w:sz w:val="26"/>
          <w:szCs w:val="26"/>
        </w:rPr>
        <w:t>Papildināt noteikumus ar 2.16.</w:t>
      </w:r>
      <w:r w:rsidRPr="00356DA2">
        <w:rPr>
          <w:sz w:val="26"/>
          <w:szCs w:val="26"/>
          <w:vertAlign w:val="superscript"/>
        </w:rPr>
        <w:t>1</w:t>
      </w:r>
      <w:r w:rsidRPr="00356DA2">
        <w:rPr>
          <w:sz w:val="26"/>
          <w:szCs w:val="26"/>
        </w:rPr>
        <w:t> apakšpunktu šādā redakcijā:</w:t>
      </w:r>
    </w:p>
    <w:p w:rsidR="00FD5BEF" w:rsidRPr="00356DA2" w:rsidRDefault="005A0085" w:rsidP="006E3193">
      <w:pPr>
        <w:pStyle w:val="naisf"/>
        <w:spacing w:before="0" w:after="0"/>
        <w:ind w:firstLine="709"/>
        <w:rPr>
          <w:sz w:val="26"/>
          <w:szCs w:val="26"/>
        </w:rPr>
      </w:pPr>
      <w:r w:rsidRPr="00356DA2">
        <w:rPr>
          <w:sz w:val="26"/>
          <w:szCs w:val="26"/>
        </w:rPr>
        <w:t>"2.16.</w:t>
      </w:r>
      <w:r w:rsidRPr="00356DA2">
        <w:rPr>
          <w:sz w:val="26"/>
          <w:szCs w:val="26"/>
          <w:vertAlign w:val="superscript"/>
        </w:rPr>
        <w:t>1</w:t>
      </w:r>
      <w:r w:rsidRPr="00356DA2">
        <w:rPr>
          <w:sz w:val="26"/>
          <w:szCs w:val="26"/>
        </w:rPr>
        <w:t> z</w:t>
      </w:r>
      <w:r w:rsidR="006E3193" w:rsidRPr="00356DA2">
        <w:rPr>
          <w:sz w:val="26"/>
          <w:szCs w:val="26"/>
        </w:rPr>
        <w:t xml:space="preserve">ināšanu un tehnoloģiju pārnese – </w:t>
      </w:r>
      <w:r w:rsidR="00FD5BEF" w:rsidRPr="00356DA2">
        <w:rPr>
          <w:sz w:val="26"/>
          <w:szCs w:val="26"/>
        </w:rPr>
        <w:t xml:space="preserve">noteiktu zināšanu, </w:t>
      </w:r>
      <w:proofErr w:type="spellStart"/>
      <w:r w:rsidR="00FD5BEF" w:rsidRPr="00356DA2">
        <w:rPr>
          <w:sz w:val="26"/>
          <w:szCs w:val="26"/>
        </w:rPr>
        <w:t>ražotprasmes</w:t>
      </w:r>
      <w:proofErr w:type="spellEnd"/>
      <w:r w:rsidR="00FD5BEF" w:rsidRPr="00356DA2">
        <w:rPr>
          <w:sz w:val="26"/>
          <w:szCs w:val="26"/>
        </w:rPr>
        <w:t xml:space="preserve"> un tehnoloģiju nodošana no izstrādātāja </w:t>
      </w:r>
      <w:r w:rsidR="00A63862" w:rsidRPr="00356DA2">
        <w:rPr>
          <w:sz w:val="26"/>
          <w:szCs w:val="26"/>
        </w:rPr>
        <w:t xml:space="preserve">(turpmāk – licenciārs) </w:t>
      </w:r>
      <w:r w:rsidR="00FD5BEF" w:rsidRPr="00356DA2">
        <w:rPr>
          <w:sz w:val="26"/>
          <w:szCs w:val="26"/>
        </w:rPr>
        <w:t>lietotājam</w:t>
      </w:r>
      <w:r w:rsidR="00A63862" w:rsidRPr="00356DA2">
        <w:rPr>
          <w:sz w:val="26"/>
          <w:szCs w:val="26"/>
        </w:rPr>
        <w:t xml:space="preserve"> (turpmāk – licenciāts)</w:t>
      </w:r>
      <w:r w:rsidR="00E51C44" w:rsidRPr="00356DA2">
        <w:rPr>
          <w:sz w:val="26"/>
          <w:szCs w:val="26"/>
        </w:rPr>
        <w:t xml:space="preserve"> ražošanas vai lietošanas vajadzībām</w:t>
      </w:r>
      <w:r w:rsidRPr="00356DA2">
        <w:rPr>
          <w:sz w:val="26"/>
          <w:szCs w:val="26"/>
        </w:rPr>
        <w:t xml:space="preserve">;". </w:t>
      </w:r>
    </w:p>
    <w:p w:rsidR="00FD5BEF" w:rsidRPr="00356DA2" w:rsidRDefault="00FD5BEF" w:rsidP="000518A5">
      <w:pPr>
        <w:pStyle w:val="naisf"/>
        <w:spacing w:before="0" w:after="0"/>
        <w:ind w:left="720" w:firstLine="0"/>
        <w:rPr>
          <w:sz w:val="26"/>
          <w:szCs w:val="26"/>
        </w:rPr>
      </w:pPr>
    </w:p>
    <w:p w:rsidR="004F1191" w:rsidRPr="00356DA2" w:rsidRDefault="00304266" w:rsidP="00EA0C2A">
      <w:pPr>
        <w:pStyle w:val="naisf"/>
        <w:numPr>
          <w:ilvl w:val="0"/>
          <w:numId w:val="1"/>
        </w:numPr>
        <w:spacing w:before="0" w:after="0"/>
        <w:ind w:left="0" w:firstLine="720"/>
        <w:rPr>
          <w:sz w:val="26"/>
          <w:szCs w:val="26"/>
        </w:rPr>
      </w:pPr>
      <w:r w:rsidRPr="00356DA2">
        <w:rPr>
          <w:sz w:val="26"/>
          <w:szCs w:val="26"/>
        </w:rPr>
        <w:t>Izteikt 8.2.apakšpunktu šādā redakcijā:</w:t>
      </w:r>
    </w:p>
    <w:p w:rsidR="00057E89" w:rsidRPr="00356DA2" w:rsidRDefault="00304266" w:rsidP="000F6D82">
      <w:pPr>
        <w:pStyle w:val="naisf"/>
        <w:spacing w:before="0" w:after="0"/>
        <w:ind w:firstLine="709"/>
        <w:rPr>
          <w:sz w:val="26"/>
          <w:szCs w:val="26"/>
        </w:rPr>
      </w:pPr>
      <w:r w:rsidRPr="00356DA2">
        <w:rPr>
          <w:sz w:val="26"/>
          <w:szCs w:val="26"/>
        </w:rPr>
        <w:t>"</w:t>
      </w:r>
      <w:bookmarkStart w:id="6" w:name="_Ref329348085"/>
      <w:bookmarkStart w:id="7" w:name="_Ref329348242"/>
      <w:r w:rsidRPr="00356DA2">
        <w:rPr>
          <w:sz w:val="26"/>
          <w:szCs w:val="26"/>
        </w:rPr>
        <w:t xml:space="preserve">8.2. tiesību nostiprināšana uz projekta ietvaros radīto rūpnieciskā īpašuma objektu </w:t>
      </w:r>
      <w:bookmarkEnd w:id="6"/>
      <w:r w:rsidRPr="00356DA2">
        <w:rPr>
          <w:sz w:val="26"/>
          <w:szCs w:val="26"/>
        </w:rPr>
        <w:t>(turpmāk – rūpnieciskā īpašuma tiesību nostiprināšana)</w:t>
      </w:r>
      <w:bookmarkEnd w:id="7"/>
      <w:r w:rsidRPr="00356DA2">
        <w:rPr>
          <w:sz w:val="26"/>
          <w:szCs w:val="26"/>
        </w:rPr>
        <w:t xml:space="preserve"> atbilstoši šo noteikumu 37.punkta nosacījumiem."</w:t>
      </w:r>
    </w:p>
    <w:p w:rsidR="004F1191" w:rsidRPr="00356DA2" w:rsidRDefault="004F1191" w:rsidP="000518A5">
      <w:pPr>
        <w:pStyle w:val="naisf"/>
        <w:spacing w:before="0" w:after="0"/>
        <w:ind w:left="720" w:firstLine="0"/>
        <w:rPr>
          <w:sz w:val="26"/>
          <w:szCs w:val="26"/>
        </w:rPr>
      </w:pPr>
    </w:p>
    <w:p w:rsidR="00B70A89" w:rsidRPr="00356DA2" w:rsidRDefault="00B70A89" w:rsidP="00B234E2">
      <w:pPr>
        <w:pStyle w:val="naisf"/>
        <w:numPr>
          <w:ilvl w:val="0"/>
          <w:numId w:val="1"/>
        </w:numPr>
        <w:spacing w:before="0" w:after="0"/>
        <w:ind w:left="0" w:firstLine="720"/>
        <w:rPr>
          <w:sz w:val="26"/>
          <w:szCs w:val="26"/>
        </w:rPr>
      </w:pPr>
      <w:bookmarkStart w:id="8" w:name="bkm12"/>
      <w:bookmarkEnd w:id="5"/>
      <w:r w:rsidRPr="00356DA2">
        <w:rPr>
          <w:sz w:val="26"/>
          <w:szCs w:val="26"/>
        </w:rPr>
        <w:t xml:space="preserve">Papildināt noteikumus ar </w:t>
      </w:r>
      <w:r w:rsidR="004F1191" w:rsidRPr="00356DA2">
        <w:rPr>
          <w:sz w:val="26"/>
          <w:szCs w:val="26"/>
        </w:rPr>
        <w:t>8</w:t>
      </w:r>
      <w:r w:rsidRPr="00356DA2">
        <w:rPr>
          <w:sz w:val="26"/>
          <w:szCs w:val="26"/>
        </w:rPr>
        <w:t>.</w:t>
      </w:r>
      <w:r w:rsidR="009E23A7" w:rsidRPr="00356DA2">
        <w:rPr>
          <w:sz w:val="26"/>
          <w:szCs w:val="26"/>
        </w:rPr>
        <w:t>3.</w:t>
      </w:r>
      <w:r w:rsidRPr="00356DA2">
        <w:rPr>
          <w:sz w:val="26"/>
          <w:szCs w:val="26"/>
        </w:rPr>
        <w:t>apakšpunktu šādā redakcijā:</w:t>
      </w:r>
    </w:p>
    <w:p w:rsidR="009E23A7" w:rsidRPr="00356DA2" w:rsidRDefault="009E23A7" w:rsidP="009E23A7">
      <w:pPr>
        <w:pStyle w:val="naisf"/>
        <w:spacing w:before="0" w:after="0"/>
        <w:ind w:firstLine="709"/>
        <w:rPr>
          <w:sz w:val="26"/>
          <w:szCs w:val="26"/>
        </w:rPr>
      </w:pPr>
      <w:r w:rsidRPr="00356DA2">
        <w:rPr>
          <w:sz w:val="26"/>
          <w:szCs w:val="26"/>
        </w:rPr>
        <w:t>"8.3. pētniecības rezultātu komercializācija:</w:t>
      </w:r>
    </w:p>
    <w:p w:rsidR="009E23A7" w:rsidRPr="00356DA2" w:rsidRDefault="009E23A7" w:rsidP="009E23A7">
      <w:pPr>
        <w:pStyle w:val="naisf"/>
        <w:spacing w:before="0" w:after="0"/>
        <w:ind w:firstLine="709"/>
        <w:rPr>
          <w:sz w:val="26"/>
          <w:szCs w:val="26"/>
        </w:rPr>
      </w:pPr>
      <w:r w:rsidRPr="00356DA2">
        <w:rPr>
          <w:sz w:val="26"/>
          <w:szCs w:val="26"/>
        </w:rPr>
        <w:t>8.3.1. zināšanu un tehnoloģiju pārnese;</w:t>
      </w:r>
    </w:p>
    <w:p w:rsidR="009E23A7" w:rsidRPr="00356DA2" w:rsidRDefault="009E23A7" w:rsidP="009E23A7">
      <w:pPr>
        <w:pStyle w:val="naisf"/>
        <w:spacing w:before="0" w:after="0"/>
        <w:ind w:left="720" w:firstLine="0"/>
        <w:rPr>
          <w:sz w:val="26"/>
          <w:szCs w:val="26"/>
        </w:rPr>
      </w:pPr>
      <w:r w:rsidRPr="00356DA2">
        <w:rPr>
          <w:sz w:val="26"/>
          <w:szCs w:val="26"/>
        </w:rPr>
        <w:t>8.3.2. projekta izstrād</w:t>
      </w:r>
      <w:r w:rsidR="004A6110" w:rsidRPr="00356DA2">
        <w:rPr>
          <w:sz w:val="26"/>
          <w:szCs w:val="26"/>
        </w:rPr>
        <w:t>nes</w:t>
      </w:r>
      <w:r w:rsidRPr="00356DA2">
        <w:rPr>
          <w:sz w:val="26"/>
          <w:szCs w:val="26"/>
        </w:rPr>
        <w:t xml:space="preserve"> ieviešana ražošanā vai pakalpojumu sniegšanā."</w:t>
      </w:r>
    </w:p>
    <w:p w:rsidR="004A6110" w:rsidRPr="00356DA2" w:rsidRDefault="004A6110" w:rsidP="009E23A7">
      <w:pPr>
        <w:pStyle w:val="naisf"/>
        <w:spacing w:before="0" w:after="0"/>
        <w:ind w:left="720" w:firstLine="0"/>
        <w:rPr>
          <w:sz w:val="26"/>
          <w:szCs w:val="26"/>
        </w:rPr>
      </w:pPr>
    </w:p>
    <w:p w:rsidR="004B2DB3" w:rsidRPr="00356DA2" w:rsidRDefault="004B2DB3" w:rsidP="00B234E2">
      <w:pPr>
        <w:pStyle w:val="naisf"/>
        <w:numPr>
          <w:ilvl w:val="0"/>
          <w:numId w:val="1"/>
        </w:numPr>
        <w:spacing w:before="0" w:after="0"/>
        <w:ind w:left="0" w:firstLine="720"/>
        <w:rPr>
          <w:sz w:val="26"/>
          <w:szCs w:val="26"/>
        </w:rPr>
      </w:pPr>
      <w:bookmarkStart w:id="9" w:name="_Ref332094070"/>
      <w:bookmarkStart w:id="10" w:name="_Ref326063812"/>
      <w:r w:rsidRPr="00356DA2">
        <w:rPr>
          <w:sz w:val="26"/>
          <w:szCs w:val="26"/>
        </w:rPr>
        <w:t>Izteikt 12.punktu šādā redakcijā:</w:t>
      </w:r>
    </w:p>
    <w:p w:rsidR="00FD0D4E" w:rsidRPr="00E929AA" w:rsidRDefault="00322673" w:rsidP="00767A2F">
      <w:pPr>
        <w:pStyle w:val="naisf"/>
        <w:spacing w:before="0" w:after="0"/>
        <w:ind w:firstLine="709"/>
        <w:rPr>
          <w:sz w:val="26"/>
          <w:szCs w:val="26"/>
        </w:rPr>
      </w:pPr>
      <w:r w:rsidRPr="00356DA2">
        <w:rPr>
          <w:sz w:val="26"/>
          <w:szCs w:val="26"/>
        </w:rPr>
        <w:t>"</w:t>
      </w:r>
      <w:r w:rsidR="00FD0D4E" w:rsidRPr="00356DA2">
        <w:rPr>
          <w:sz w:val="26"/>
          <w:szCs w:val="26"/>
        </w:rPr>
        <w:t xml:space="preserve">12. Aktivitātes otrās un trešās kārtas ietvaros īstenotos projektus līdzfinansē no ERAF līdzekļiem. Aktivitātes otrās un trešās kārtas ietvaros pieejamais ERAF finansējums ir </w:t>
      </w:r>
      <w:r w:rsidR="00213F12" w:rsidRPr="00571E25">
        <w:rPr>
          <w:sz w:val="26"/>
          <w:szCs w:val="26"/>
        </w:rPr>
        <w:t>18 702 693</w:t>
      </w:r>
      <w:r w:rsidR="00213F12" w:rsidRPr="00356DA2">
        <w:rPr>
          <w:b/>
          <w:sz w:val="26"/>
          <w:szCs w:val="26"/>
        </w:rPr>
        <w:t xml:space="preserve"> </w:t>
      </w:r>
      <w:r w:rsidR="00FD0D4E" w:rsidRPr="00356DA2">
        <w:rPr>
          <w:sz w:val="26"/>
          <w:szCs w:val="26"/>
        </w:rPr>
        <w:t>latu</w:t>
      </w:r>
      <w:r w:rsidR="005947D4" w:rsidRPr="00356DA2">
        <w:rPr>
          <w:sz w:val="26"/>
          <w:szCs w:val="26"/>
        </w:rPr>
        <w:t>.</w:t>
      </w:r>
      <w:r w:rsidR="00D57CF3">
        <w:rPr>
          <w:sz w:val="26"/>
          <w:szCs w:val="26"/>
        </w:rPr>
        <w:t xml:space="preserve"> </w:t>
      </w:r>
      <w:r w:rsidR="00D57CF3" w:rsidRPr="00E929AA">
        <w:rPr>
          <w:sz w:val="26"/>
          <w:szCs w:val="26"/>
        </w:rPr>
        <w:t>Aktivitātes otrās un trešās kārtas ietvaros pieejamais saistību apjoms, kas pārsniedz ERAF līdzfinansējumu, ir 5</w:t>
      </w:r>
      <w:r w:rsidR="00571E25" w:rsidRPr="00E929AA">
        <w:rPr>
          <w:sz w:val="26"/>
          <w:szCs w:val="26"/>
        </w:rPr>
        <w:t> 418 latu.</w:t>
      </w:r>
      <w:r w:rsidR="005947D4" w:rsidRPr="00E929AA">
        <w:rPr>
          <w:sz w:val="26"/>
          <w:szCs w:val="26"/>
        </w:rPr>
        <w:t>"</w:t>
      </w:r>
      <w:r w:rsidR="00A94B38" w:rsidRPr="00E929AA">
        <w:rPr>
          <w:sz w:val="26"/>
          <w:szCs w:val="26"/>
          <w:highlight w:val="yellow"/>
        </w:rPr>
        <w:t xml:space="preserve"> </w:t>
      </w:r>
      <w:bookmarkEnd w:id="9"/>
    </w:p>
    <w:p w:rsidR="00BA5A5D" w:rsidRPr="00356DA2" w:rsidRDefault="00BA5A5D" w:rsidP="00BA5A5D">
      <w:pPr>
        <w:jc w:val="both"/>
        <w:rPr>
          <w:sz w:val="26"/>
          <w:szCs w:val="26"/>
        </w:rPr>
      </w:pPr>
    </w:p>
    <w:p w:rsidR="004E6935" w:rsidRPr="00356DA2" w:rsidRDefault="004E6935" w:rsidP="00B234E2">
      <w:pPr>
        <w:pStyle w:val="naisf"/>
        <w:numPr>
          <w:ilvl w:val="0"/>
          <w:numId w:val="1"/>
        </w:numPr>
        <w:spacing w:before="0" w:after="0"/>
        <w:ind w:left="0" w:firstLine="720"/>
        <w:rPr>
          <w:sz w:val="26"/>
          <w:szCs w:val="26"/>
        </w:rPr>
      </w:pPr>
      <w:r w:rsidRPr="00356DA2">
        <w:rPr>
          <w:sz w:val="26"/>
          <w:szCs w:val="26"/>
        </w:rPr>
        <w:t xml:space="preserve">Izteikt </w:t>
      </w:r>
      <w:r w:rsidR="00371B55" w:rsidRPr="00356DA2">
        <w:rPr>
          <w:sz w:val="26"/>
          <w:szCs w:val="26"/>
        </w:rPr>
        <w:t>13</w:t>
      </w:r>
      <w:r w:rsidRPr="00356DA2">
        <w:rPr>
          <w:sz w:val="26"/>
          <w:szCs w:val="26"/>
        </w:rPr>
        <w:t>.punktu šādā redakcijā:</w:t>
      </w:r>
    </w:p>
    <w:bookmarkEnd w:id="10"/>
    <w:p w:rsidR="00FD0D4E" w:rsidRPr="00356DA2" w:rsidRDefault="00E97D78" w:rsidP="00FD0D4E">
      <w:pPr>
        <w:pStyle w:val="naisf"/>
        <w:spacing w:before="0" w:after="0"/>
        <w:ind w:firstLine="709"/>
        <w:rPr>
          <w:sz w:val="26"/>
          <w:szCs w:val="26"/>
        </w:rPr>
      </w:pPr>
      <w:r w:rsidRPr="00356DA2">
        <w:rPr>
          <w:sz w:val="26"/>
          <w:szCs w:val="26"/>
        </w:rPr>
        <w:t>"</w:t>
      </w:r>
      <w:r w:rsidR="00FD0D4E" w:rsidRPr="00356DA2">
        <w:rPr>
          <w:sz w:val="26"/>
          <w:szCs w:val="26"/>
        </w:rPr>
        <w:t>13. Projekta minimālais ERAF finansējums:</w:t>
      </w:r>
    </w:p>
    <w:p w:rsidR="00FD0D4E" w:rsidRPr="00356DA2" w:rsidRDefault="00FD0D4E" w:rsidP="00FD0D4E">
      <w:pPr>
        <w:pStyle w:val="naisf"/>
        <w:spacing w:before="0" w:after="0"/>
        <w:ind w:firstLine="709"/>
        <w:rPr>
          <w:sz w:val="26"/>
          <w:szCs w:val="26"/>
        </w:rPr>
      </w:pPr>
      <w:r w:rsidRPr="00356DA2">
        <w:rPr>
          <w:sz w:val="26"/>
          <w:szCs w:val="26"/>
        </w:rPr>
        <w:t>13.1. otrajā kārtā ir 50 000 latu, maksimālais ERAF finansējums – 300 000 latu;</w:t>
      </w:r>
    </w:p>
    <w:p w:rsidR="00FD0D4E" w:rsidRPr="00356DA2" w:rsidRDefault="00FD0D4E" w:rsidP="00FD0D4E">
      <w:pPr>
        <w:pStyle w:val="naisf"/>
        <w:spacing w:before="0" w:after="0"/>
        <w:ind w:firstLine="709"/>
        <w:rPr>
          <w:sz w:val="26"/>
          <w:szCs w:val="26"/>
        </w:rPr>
      </w:pPr>
      <w:r w:rsidRPr="00356DA2">
        <w:rPr>
          <w:sz w:val="26"/>
          <w:szCs w:val="26"/>
        </w:rPr>
        <w:t xml:space="preserve">13.2. trešajā kārtā ir </w:t>
      </w:r>
      <w:r w:rsidR="00F1629C" w:rsidRPr="00356DA2">
        <w:rPr>
          <w:sz w:val="26"/>
          <w:szCs w:val="26"/>
        </w:rPr>
        <w:t>30 </w:t>
      </w:r>
      <w:r w:rsidRPr="00356DA2">
        <w:rPr>
          <w:sz w:val="26"/>
          <w:szCs w:val="26"/>
        </w:rPr>
        <w:t xml:space="preserve">000 </w:t>
      </w:r>
      <w:r w:rsidR="00F1629C" w:rsidRPr="00356DA2">
        <w:rPr>
          <w:i/>
          <w:sz w:val="26"/>
          <w:szCs w:val="26"/>
        </w:rPr>
        <w:t>latu</w:t>
      </w:r>
      <w:r w:rsidRPr="00356DA2">
        <w:rPr>
          <w:sz w:val="26"/>
          <w:szCs w:val="26"/>
        </w:rPr>
        <w:t xml:space="preserve">, maksimālais ERAF finansējums – </w:t>
      </w:r>
      <w:r w:rsidR="00792567" w:rsidRPr="00356DA2">
        <w:rPr>
          <w:sz w:val="26"/>
          <w:szCs w:val="26"/>
        </w:rPr>
        <w:t>4</w:t>
      </w:r>
      <w:r w:rsidRPr="00356DA2">
        <w:rPr>
          <w:sz w:val="26"/>
          <w:szCs w:val="26"/>
        </w:rPr>
        <w:t xml:space="preserve">00 000 </w:t>
      </w:r>
      <w:r w:rsidR="00111473" w:rsidRPr="00356DA2">
        <w:rPr>
          <w:i/>
          <w:sz w:val="26"/>
          <w:szCs w:val="26"/>
        </w:rPr>
        <w:t>latu</w:t>
      </w:r>
      <w:r w:rsidRPr="00356DA2">
        <w:rPr>
          <w:sz w:val="26"/>
          <w:szCs w:val="26"/>
        </w:rPr>
        <w:t>.</w:t>
      </w:r>
      <w:r w:rsidR="00E97D78" w:rsidRPr="00356DA2">
        <w:rPr>
          <w:sz w:val="26"/>
          <w:szCs w:val="26"/>
        </w:rPr>
        <w:t>"</w:t>
      </w:r>
    </w:p>
    <w:p w:rsidR="00FD0D4E" w:rsidRPr="00356DA2" w:rsidRDefault="00FD0D4E" w:rsidP="00FD0D4E">
      <w:pPr>
        <w:pStyle w:val="naisf"/>
        <w:spacing w:before="0" w:after="0"/>
        <w:ind w:firstLine="709"/>
        <w:rPr>
          <w:sz w:val="26"/>
          <w:szCs w:val="26"/>
        </w:rPr>
      </w:pPr>
    </w:p>
    <w:p w:rsidR="00E26FC1" w:rsidRPr="00356DA2" w:rsidRDefault="00E26FC1" w:rsidP="00B234E2">
      <w:pPr>
        <w:pStyle w:val="naisf"/>
        <w:numPr>
          <w:ilvl w:val="0"/>
          <w:numId w:val="1"/>
        </w:numPr>
        <w:spacing w:before="0" w:after="0"/>
        <w:ind w:left="0" w:firstLine="720"/>
        <w:rPr>
          <w:sz w:val="26"/>
          <w:szCs w:val="26"/>
        </w:rPr>
      </w:pPr>
      <w:r w:rsidRPr="00356DA2">
        <w:rPr>
          <w:sz w:val="26"/>
          <w:szCs w:val="26"/>
        </w:rPr>
        <w:t>Izteikt 15.punkta ievaddaļu šādā redakcijā:</w:t>
      </w:r>
    </w:p>
    <w:p w:rsidR="00E26FC1" w:rsidRPr="00356DA2" w:rsidRDefault="00E26FC1" w:rsidP="00FD0D4E">
      <w:pPr>
        <w:pStyle w:val="naisf"/>
        <w:spacing w:before="0" w:after="0"/>
        <w:ind w:firstLine="709"/>
        <w:rPr>
          <w:sz w:val="26"/>
          <w:szCs w:val="26"/>
        </w:rPr>
      </w:pPr>
      <w:r w:rsidRPr="00356DA2">
        <w:rPr>
          <w:sz w:val="26"/>
          <w:szCs w:val="26"/>
        </w:rPr>
        <w:t>"15. </w:t>
      </w:r>
      <w:r w:rsidR="007318F2" w:rsidRPr="00356DA2">
        <w:rPr>
          <w:sz w:val="26"/>
          <w:szCs w:val="26"/>
        </w:rPr>
        <w:t>Aktivitātes otrās un trešās kārtas ietvaros var īstenot šādus ar saimniecisku darbību saistītu projektu veidus</w:t>
      </w:r>
      <w:r w:rsidRPr="00356DA2">
        <w:rPr>
          <w:sz w:val="26"/>
          <w:szCs w:val="26"/>
        </w:rPr>
        <w:t xml:space="preserve"> </w:t>
      </w:r>
      <w:r w:rsidR="007318F2" w:rsidRPr="00356DA2">
        <w:rPr>
          <w:sz w:val="26"/>
          <w:szCs w:val="26"/>
        </w:rPr>
        <w:t xml:space="preserve">(turpmāk </w:t>
      </w:r>
      <w:r w:rsidR="00EC5C48" w:rsidRPr="00356DA2">
        <w:rPr>
          <w:sz w:val="26"/>
          <w:szCs w:val="26"/>
        </w:rPr>
        <w:t>– ar saimniecisku darbību saistīti projekti):</w:t>
      </w:r>
      <w:r w:rsidRPr="00356DA2">
        <w:rPr>
          <w:sz w:val="26"/>
          <w:szCs w:val="26"/>
        </w:rPr>
        <w:t>"</w:t>
      </w:r>
      <w:r w:rsidR="00EC5C48" w:rsidRPr="00356DA2">
        <w:rPr>
          <w:sz w:val="26"/>
          <w:szCs w:val="26"/>
        </w:rPr>
        <w:t>.</w:t>
      </w:r>
    </w:p>
    <w:p w:rsidR="00E26FC1" w:rsidRPr="00356DA2" w:rsidRDefault="00E26FC1" w:rsidP="00FD0D4E">
      <w:pPr>
        <w:pStyle w:val="naisf"/>
        <w:spacing w:before="0" w:after="0"/>
        <w:ind w:firstLine="709"/>
        <w:rPr>
          <w:sz w:val="26"/>
          <w:szCs w:val="26"/>
        </w:rPr>
      </w:pPr>
    </w:p>
    <w:p w:rsidR="00525922" w:rsidRPr="00356DA2" w:rsidRDefault="00304266" w:rsidP="00FD50BB">
      <w:pPr>
        <w:pStyle w:val="naisf"/>
        <w:numPr>
          <w:ilvl w:val="0"/>
          <w:numId w:val="1"/>
        </w:numPr>
        <w:spacing w:before="0" w:after="0"/>
        <w:ind w:left="0" w:firstLine="720"/>
        <w:rPr>
          <w:sz w:val="26"/>
          <w:szCs w:val="26"/>
        </w:rPr>
      </w:pPr>
      <w:r w:rsidRPr="00356DA2">
        <w:rPr>
          <w:sz w:val="26"/>
          <w:szCs w:val="26"/>
        </w:rPr>
        <w:t>Izteikt 15.2.1.apakšpunktu šādā redakcijā:</w:t>
      </w:r>
    </w:p>
    <w:p w:rsidR="00525922" w:rsidRPr="00E929AA" w:rsidRDefault="00304266" w:rsidP="00FD0D4E">
      <w:pPr>
        <w:pStyle w:val="naisf"/>
        <w:spacing w:before="0" w:after="0"/>
        <w:ind w:firstLine="709"/>
        <w:rPr>
          <w:sz w:val="26"/>
          <w:szCs w:val="26"/>
        </w:rPr>
      </w:pPr>
      <w:r w:rsidRPr="00E929AA">
        <w:rPr>
          <w:sz w:val="26"/>
          <w:szCs w:val="26"/>
        </w:rPr>
        <w:t xml:space="preserve">"15.2.1. līgumpētījums. </w:t>
      </w:r>
      <w:proofErr w:type="spellStart"/>
      <w:r w:rsidRPr="00E929AA">
        <w:rPr>
          <w:sz w:val="26"/>
          <w:szCs w:val="26"/>
        </w:rPr>
        <w:t>Līgumpētījuma</w:t>
      </w:r>
      <w:proofErr w:type="spellEnd"/>
      <w:r w:rsidRPr="00E929AA">
        <w:rPr>
          <w:sz w:val="26"/>
          <w:szCs w:val="26"/>
        </w:rPr>
        <w:t xml:space="preserve"> attiecināmās izmaksas ir robežās no 15 līdz 100 procentiem no projekta kopējām attiecināmajām izmaksām;".</w:t>
      </w:r>
    </w:p>
    <w:p w:rsidR="007A6CE9" w:rsidRPr="00E929AA" w:rsidRDefault="007A6CE9" w:rsidP="00FD0D4E">
      <w:pPr>
        <w:pStyle w:val="naisf"/>
        <w:spacing w:before="0" w:after="0"/>
        <w:ind w:firstLine="709"/>
        <w:rPr>
          <w:sz w:val="26"/>
          <w:szCs w:val="26"/>
        </w:rPr>
      </w:pPr>
    </w:p>
    <w:p w:rsidR="007975DB" w:rsidRPr="00356DA2" w:rsidRDefault="00CB0181" w:rsidP="00B234E2">
      <w:pPr>
        <w:pStyle w:val="naisf"/>
        <w:numPr>
          <w:ilvl w:val="0"/>
          <w:numId w:val="1"/>
        </w:numPr>
        <w:spacing w:before="0" w:after="0"/>
        <w:ind w:left="0" w:firstLine="720"/>
        <w:rPr>
          <w:sz w:val="26"/>
          <w:szCs w:val="26"/>
        </w:rPr>
      </w:pPr>
      <w:r w:rsidRPr="00356DA2">
        <w:rPr>
          <w:sz w:val="26"/>
          <w:szCs w:val="26"/>
        </w:rPr>
        <w:t xml:space="preserve">Papildināt </w:t>
      </w:r>
      <w:r w:rsidR="00AD4DE4" w:rsidRPr="00356DA2">
        <w:rPr>
          <w:sz w:val="26"/>
          <w:szCs w:val="26"/>
        </w:rPr>
        <w:t xml:space="preserve">15.3.apakšpunktu ar </w:t>
      </w:r>
      <w:r w:rsidR="00AC5C41" w:rsidRPr="00356DA2">
        <w:rPr>
          <w:sz w:val="26"/>
          <w:szCs w:val="26"/>
        </w:rPr>
        <w:t xml:space="preserve">ceturto </w:t>
      </w:r>
      <w:r w:rsidR="00AD4DE4" w:rsidRPr="00356DA2">
        <w:rPr>
          <w:sz w:val="26"/>
          <w:szCs w:val="26"/>
        </w:rPr>
        <w:t>teikumu šādā redakcijā</w:t>
      </w:r>
      <w:r w:rsidR="0053745D" w:rsidRPr="00356DA2">
        <w:rPr>
          <w:sz w:val="26"/>
          <w:szCs w:val="26"/>
        </w:rPr>
        <w:t xml:space="preserve"> </w:t>
      </w:r>
      <w:bookmarkStart w:id="11" w:name="_Ref342917723"/>
      <w:bookmarkStart w:id="12" w:name="_Ref341711597"/>
    </w:p>
    <w:p w:rsidR="0053745D" w:rsidRPr="00356DA2" w:rsidRDefault="007975DB" w:rsidP="0053745D">
      <w:pPr>
        <w:pStyle w:val="naisf"/>
        <w:spacing w:before="0" w:after="0"/>
        <w:ind w:firstLine="709"/>
        <w:rPr>
          <w:sz w:val="26"/>
          <w:szCs w:val="26"/>
        </w:rPr>
      </w:pPr>
      <w:r w:rsidRPr="00356DA2">
        <w:rPr>
          <w:sz w:val="26"/>
          <w:szCs w:val="26"/>
        </w:rPr>
        <w:t xml:space="preserve">"Aktivitātes trešās kārtas ietvaros </w:t>
      </w:r>
      <w:r w:rsidR="00C75F27" w:rsidRPr="00356DA2">
        <w:rPr>
          <w:sz w:val="26"/>
          <w:szCs w:val="26"/>
        </w:rPr>
        <w:t xml:space="preserve">katra </w:t>
      </w:r>
      <w:r w:rsidRPr="00356DA2">
        <w:rPr>
          <w:sz w:val="26"/>
          <w:szCs w:val="26"/>
        </w:rPr>
        <w:t>l</w:t>
      </w:r>
      <w:r w:rsidR="0053745D" w:rsidRPr="00356DA2">
        <w:rPr>
          <w:sz w:val="26"/>
          <w:szCs w:val="26"/>
        </w:rPr>
        <w:t>abuma guvēja projekta daļas attiecināmās izmaksas veido vismaz 15 procentus no projekta kopējām attiecināmajām izmaksām</w:t>
      </w:r>
      <w:bookmarkEnd w:id="11"/>
      <w:r w:rsidR="00AC5C41" w:rsidRPr="00356DA2">
        <w:rPr>
          <w:sz w:val="26"/>
          <w:szCs w:val="26"/>
        </w:rPr>
        <w:t>.</w:t>
      </w:r>
      <w:r w:rsidRPr="00356DA2">
        <w:rPr>
          <w:sz w:val="26"/>
          <w:szCs w:val="26"/>
        </w:rPr>
        <w:t>"</w:t>
      </w:r>
      <w:r w:rsidR="0053745D" w:rsidRPr="00356DA2">
        <w:rPr>
          <w:sz w:val="26"/>
          <w:szCs w:val="26"/>
        </w:rPr>
        <w:t xml:space="preserve"> </w:t>
      </w:r>
      <w:bookmarkEnd w:id="12"/>
    </w:p>
    <w:p w:rsidR="00CB0181" w:rsidRPr="00356DA2" w:rsidRDefault="00CB0181" w:rsidP="00FD0D4E">
      <w:pPr>
        <w:pStyle w:val="naisf"/>
        <w:spacing w:before="0" w:after="0"/>
        <w:ind w:firstLine="709"/>
        <w:rPr>
          <w:sz w:val="26"/>
          <w:szCs w:val="26"/>
        </w:rPr>
      </w:pPr>
    </w:p>
    <w:p w:rsidR="00F33CD1" w:rsidRPr="00356DA2" w:rsidRDefault="00F33CD1" w:rsidP="00B234E2">
      <w:pPr>
        <w:pStyle w:val="naisf"/>
        <w:numPr>
          <w:ilvl w:val="0"/>
          <w:numId w:val="1"/>
        </w:numPr>
        <w:spacing w:before="0" w:after="0"/>
        <w:ind w:left="0" w:firstLine="720"/>
        <w:rPr>
          <w:sz w:val="26"/>
          <w:szCs w:val="26"/>
        </w:rPr>
      </w:pPr>
      <w:bookmarkStart w:id="13" w:name="bkm2"/>
      <w:r w:rsidRPr="00356DA2">
        <w:rPr>
          <w:sz w:val="26"/>
          <w:szCs w:val="26"/>
        </w:rPr>
        <w:lastRenderedPageBreak/>
        <w:t>Papildināt noteikumus ar 15.</w:t>
      </w:r>
      <w:r w:rsidRPr="00356DA2">
        <w:rPr>
          <w:sz w:val="26"/>
          <w:szCs w:val="26"/>
          <w:vertAlign w:val="superscript"/>
        </w:rPr>
        <w:t>1</w:t>
      </w:r>
      <w:r w:rsidRPr="00356DA2">
        <w:rPr>
          <w:sz w:val="26"/>
          <w:szCs w:val="26"/>
        </w:rPr>
        <w:t>punktu šādā redakcijā:</w:t>
      </w:r>
    </w:p>
    <w:p w:rsidR="00640BFE" w:rsidRPr="00356DA2" w:rsidRDefault="00F874FD" w:rsidP="00FD0D4E">
      <w:pPr>
        <w:pStyle w:val="naisf"/>
        <w:spacing w:before="0" w:after="0"/>
        <w:ind w:firstLine="709"/>
        <w:rPr>
          <w:sz w:val="26"/>
          <w:szCs w:val="26"/>
        </w:rPr>
      </w:pPr>
      <w:bookmarkStart w:id="14" w:name="_Ref336340694"/>
      <w:bookmarkStart w:id="15" w:name="_Ref336239095"/>
      <w:bookmarkStart w:id="16" w:name="_Ref335918371"/>
      <w:bookmarkStart w:id="17" w:name="_Ref341453103"/>
      <w:r w:rsidRPr="00356DA2">
        <w:rPr>
          <w:sz w:val="26"/>
          <w:szCs w:val="26"/>
        </w:rPr>
        <w:t>"</w:t>
      </w:r>
      <w:r w:rsidR="00FD0D4E" w:rsidRPr="00356DA2">
        <w:rPr>
          <w:sz w:val="26"/>
          <w:szCs w:val="26"/>
        </w:rPr>
        <w:t>15.</w:t>
      </w:r>
      <w:r w:rsidR="005C41E0" w:rsidRPr="00356DA2">
        <w:rPr>
          <w:sz w:val="26"/>
          <w:szCs w:val="26"/>
          <w:vertAlign w:val="superscript"/>
        </w:rPr>
        <w:t>1</w:t>
      </w:r>
      <w:r w:rsidR="00FD0D4E" w:rsidRPr="00356DA2">
        <w:rPr>
          <w:sz w:val="26"/>
          <w:szCs w:val="26"/>
        </w:rPr>
        <w:t> </w:t>
      </w:r>
      <w:r w:rsidR="008F0106" w:rsidRPr="00356DA2">
        <w:rPr>
          <w:sz w:val="26"/>
          <w:szCs w:val="26"/>
        </w:rPr>
        <w:t xml:space="preserve">Aktivitātes trešās kārtas ietvaros pētniecības organizācija var </w:t>
      </w:r>
      <w:r w:rsidR="00752B8F" w:rsidRPr="00356DA2">
        <w:rPr>
          <w:sz w:val="26"/>
          <w:szCs w:val="26"/>
        </w:rPr>
        <w:t>īstenot</w:t>
      </w:r>
      <w:r w:rsidR="00AE2BFB" w:rsidRPr="00356DA2">
        <w:rPr>
          <w:sz w:val="26"/>
          <w:szCs w:val="26"/>
        </w:rPr>
        <w:t xml:space="preserve"> </w:t>
      </w:r>
      <w:r w:rsidR="00FD0D4E" w:rsidRPr="00356DA2">
        <w:rPr>
          <w:sz w:val="26"/>
          <w:szCs w:val="26"/>
        </w:rPr>
        <w:t>ar saimniecisku darbību nesaistīt</w:t>
      </w:r>
      <w:r w:rsidR="00752B8F" w:rsidRPr="00356DA2">
        <w:rPr>
          <w:sz w:val="26"/>
          <w:szCs w:val="26"/>
        </w:rPr>
        <w:t>u</w:t>
      </w:r>
      <w:r w:rsidR="00FD0D4E" w:rsidRPr="00356DA2">
        <w:rPr>
          <w:sz w:val="26"/>
          <w:szCs w:val="26"/>
        </w:rPr>
        <w:t xml:space="preserve"> projekt</w:t>
      </w:r>
      <w:r w:rsidR="00752B8F" w:rsidRPr="00356DA2">
        <w:rPr>
          <w:sz w:val="26"/>
          <w:szCs w:val="26"/>
        </w:rPr>
        <w:t>u</w:t>
      </w:r>
      <w:r w:rsidR="0093091B" w:rsidRPr="00356DA2">
        <w:rPr>
          <w:sz w:val="26"/>
          <w:szCs w:val="26"/>
        </w:rPr>
        <w:t xml:space="preserve"> (turpmāk – ar saimniecisku darbību nesaistīts projekts)</w:t>
      </w:r>
      <w:r w:rsidR="00FD0D4E" w:rsidRPr="00356DA2">
        <w:rPr>
          <w:sz w:val="26"/>
          <w:szCs w:val="26"/>
        </w:rPr>
        <w:t xml:space="preserve">, </w:t>
      </w:r>
      <w:r w:rsidR="00DB7751" w:rsidRPr="00356DA2">
        <w:rPr>
          <w:sz w:val="26"/>
          <w:szCs w:val="26"/>
        </w:rPr>
        <w:t xml:space="preserve">ja </w:t>
      </w:r>
      <w:r w:rsidR="004560D1" w:rsidRPr="00356DA2">
        <w:rPr>
          <w:sz w:val="26"/>
          <w:szCs w:val="26"/>
        </w:rPr>
        <w:t>projekts atbilst šādiem kritērijiem</w:t>
      </w:r>
      <w:r w:rsidR="00640BFE" w:rsidRPr="00356DA2">
        <w:rPr>
          <w:sz w:val="26"/>
          <w:szCs w:val="26"/>
        </w:rPr>
        <w:t>:</w:t>
      </w:r>
    </w:p>
    <w:p w:rsidR="00640BFE" w:rsidRPr="00E929AA" w:rsidRDefault="00B249D1" w:rsidP="00FD0D4E">
      <w:pPr>
        <w:pStyle w:val="naisf"/>
        <w:spacing w:before="0" w:after="0"/>
        <w:ind w:firstLine="709"/>
        <w:rPr>
          <w:sz w:val="26"/>
          <w:szCs w:val="26"/>
        </w:rPr>
      </w:pPr>
      <w:r w:rsidRPr="00356DA2">
        <w:rPr>
          <w:sz w:val="26"/>
          <w:szCs w:val="26"/>
        </w:rPr>
        <w:t>15.</w:t>
      </w:r>
      <w:r w:rsidRPr="00356DA2">
        <w:rPr>
          <w:sz w:val="26"/>
          <w:szCs w:val="26"/>
          <w:vertAlign w:val="superscript"/>
        </w:rPr>
        <w:t>1</w:t>
      </w:r>
      <w:r w:rsidRPr="00356DA2">
        <w:rPr>
          <w:sz w:val="26"/>
          <w:szCs w:val="26"/>
        </w:rPr>
        <w:t>1. </w:t>
      </w:r>
      <w:r w:rsidR="004560D1" w:rsidRPr="00356DA2">
        <w:rPr>
          <w:sz w:val="26"/>
          <w:szCs w:val="26"/>
        </w:rPr>
        <w:t xml:space="preserve">pētniecības organizācija </w:t>
      </w:r>
      <w:r w:rsidR="00555EA5" w:rsidRPr="00356DA2">
        <w:rPr>
          <w:sz w:val="26"/>
          <w:szCs w:val="26"/>
        </w:rPr>
        <w:t>projektu īsteno individuāli</w:t>
      </w:r>
      <w:r w:rsidR="00304266" w:rsidRPr="00356DA2">
        <w:rPr>
          <w:b/>
          <w:sz w:val="26"/>
          <w:szCs w:val="26"/>
        </w:rPr>
        <w:t xml:space="preserve">, </w:t>
      </w:r>
      <w:r w:rsidR="00304266" w:rsidRPr="00E929AA">
        <w:rPr>
          <w:sz w:val="26"/>
          <w:szCs w:val="26"/>
        </w:rPr>
        <w:t>nodrošinot neatkarīgu pētniecību</w:t>
      </w:r>
      <w:r w:rsidR="00640BFE" w:rsidRPr="00E929AA">
        <w:rPr>
          <w:sz w:val="26"/>
          <w:szCs w:val="26"/>
        </w:rPr>
        <w:t>;</w:t>
      </w:r>
    </w:p>
    <w:p w:rsidR="00924643" w:rsidRPr="00356DA2" w:rsidRDefault="00B249D1" w:rsidP="00FD0D4E">
      <w:pPr>
        <w:pStyle w:val="naisf"/>
        <w:spacing w:before="0" w:after="0"/>
        <w:ind w:firstLine="709"/>
        <w:rPr>
          <w:sz w:val="26"/>
          <w:szCs w:val="26"/>
        </w:rPr>
      </w:pPr>
      <w:r w:rsidRPr="00356DA2">
        <w:rPr>
          <w:sz w:val="26"/>
          <w:szCs w:val="26"/>
        </w:rPr>
        <w:t>15.</w:t>
      </w:r>
      <w:r w:rsidRPr="00356DA2">
        <w:rPr>
          <w:sz w:val="26"/>
          <w:szCs w:val="26"/>
          <w:vertAlign w:val="superscript"/>
        </w:rPr>
        <w:t>1</w:t>
      </w:r>
      <w:r w:rsidRPr="00356DA2">
        <w:rPr>
          <w:sz w:val="26"/>
          <w:szCs w:val="26"/>
        </w:rPr>
        <w:t>2. </w:t>
      </w:r>
      <w:r w:rsidR="002E0BCF" w:rsidRPr="00356DA2">
        <w:rPr>
          <w:sz w:val="26"/>
          <w:szCs w:val="26"/>
        </w:rPr>
        <w:t xml:space="preserve">projekta ietvaros veiktās darbības atbilst pētniecības organizācijas </w:t>
      </w:r>
      <w:r w:rsidR="003F2879" w:rsidRPr="00E206AA">
        <w:rPr>
          <w:sz w:val="26"/>
          <w:szCs w:val="26"/>
        </w:rPr>
        <w:t>nesaimnieciskajai</w:t>
      </w:r>
      <w:r w:rsidR="003F2879" w:rsidRPr="00356DA2">
        <w:rPr>
          <w:sz w:val="26"/>
          <w:szCs w:val="26"/>
        </w:rPr>
        <w:t xml:space="preserve"> </w:t>
      </w:r>
      <w:r w:rsidR="002E0BCF" w:rsidRPr="00356DA2">
        <w:rPr>
          <w:sz w:val="26"/>
          <w:szCs w:val="26"/>
        </w:rPr>
        <w:t>pamatdarbībai</w:t>
      </w:r>
      <w:r w:rsidR="0038682E" w:rsidRPr="00356DA2">
        <w:rPr>
          <w:sz w:val="26"/>
          <w:szCs w:val="26"/>
        </w:rPr>
        <w:t>, kas ietver</w:t>
      </w:r>
      <w:r w:rsidR="00F53401" w:rsidRPr="00356DA2">
        <w:rPr>
          <w:sz w:val="26"/>
          <w:szCs w:val="26"/>
        </w:rPr>
        <w:t xml:space="preserve"> </w:t>
      </w:r>
      <w:r w:rsidR="00042E77" w:rsidRPr="00356DA2">
        <w:rPr>
          <w:sz w:val="26"/>
          <w:szCs w:val="26"/>
        </w:rPr>
        <w:t>pētniecīb</w:t>
      </w:r>
      <w:r w:rsidR="0038682E" w:rsidRPr="00356DA2">
        <w:rPr>
          <w:sz w:val="26"/>
          <w:szCs w:val="26"/>
        </w:rPr>
        <w:t>u</w:t>
      </w:r>
      <w:r w:rsidR="00042E77" w:rsidRPr="00356DA2">
        <w:rPr>
          <w:sz w:val="26"/>
          <w:szCs w:val="26"/>
        </w:rPr>
        <w:t xml:space="preserve"> un pētniecības rezultātu izplatīšan</w:t>
      </w:r>
      <w:r w:rsidR="0038682E" w:rsidRPr="00356DA2">
        <w:rPr>
          <w:sz w:val="26"/>
          <w:szCs w:val="26"/>
        </w:rPr>
        <w:t>u</w:t>
      </w:r>
      <w:r w:rsidR="00042E77" w:rsidRPr="00356DA2">
        <w:rPr>
          <w:sz w:val="26"/>
          <w:szCs w:val="26"/>
        </w:rPr>
        <w:t xml:space="preserve"> (nodošan</w:t>
      </w:r>
      <w:r w:rsidR="0038682E" w:rsidRPr="00356DA2">
        <w:rPr>
          <w:sz w:val="26"/>
          <w:szCs w:val="26"/>
        </w:rPr>
        <w:t>u</w:t>
      </w:r>
      <w:r w:rsidR="00042E77" w:rsidRPr="00356DA2">
        <w:rPr>
          <w:sz w:val="26"/>
          <w:szCs w:val="26"/>
        </w:rPr>
        <w:t>) zināšanu un tehnoloģiju pārneses veidā</w:t>
      </w:r>
      <w:r w:rsidR="0038682E" w:rsidRPr="00356DA2">
        <w:rPr>
          <w:sz w:val="26"/>
          <w:szCs w:val="26"/>
        </w:rPr>
        <w:t>;</w:t>
      </w:r>
    </w:p>
    <w:p w:rsidR="00FD0D4E" w:rsidRPr="00356DA2" w:rsidRDefault="00B249D1" w:rsidP="00FD0D4E">
      <w:pPr>
        <w:pStyle w:val="naisf"/>
        <w:spacing w:before="0" w:after="0"/>
        <w:ind w:firstLine="709"/>
        <w:rPr>
          <w:sz w:val="26"/>
          <w:szCs w:val="26"/>
        </w:rPr>
      </w:pPr>
      <w:r w:rsidRPr="00356DA2">
        <w:rPr>
          <w:sz w:val="26"/>
          <w:szCs w:val="26"/>
        </w:rPr>
        <w:t>15.</w:t>
      </w:r>
      <w:r w:rsidRPr="00356DA2">
        <w:rPr>
          <w:sz w:val="26"/>
          <w:szCs w:val="26"/>
          <w:vertAlign w:val="superscript"/>
        </w:rPr>
        <w:t>1</w:t>
      </w:r>
      <w:r w:rsidRPr="00356DA2">
        <w:rPr>
          <w:sz w:val="26"/>
          <w:szCs w:val="26"/>
        </w:rPr>
        <w:t>3. </w:t>
      </w:r>
      <w:r w:rsidR="00315A41" w:rsidRPr="00356DA2">
        <w:rPr>
          <w:sz w:val="26"/>
          <w:szCs w:val="26"/>
        </w:rPr>
        <w:t>pētniecības organizācija</w:t>
      </w:r>
      <w:r w:rsidR="009B3555" w:rsidRPr="00356DA2">
        <w:rPr>
          <w:sz w:val="26"/>
          <w:szCs w:val="26"/>
        </w:rPr>
        <w:t xml:space="preserve"> </w:t>
      </w:r>
      <w:r w:rsidR="00FD0D4E" w:rsidRPr="00356DA2">
        <w:rPr>
          <w:sz w:val="26"/>
          <w:szCs w:val="26"/>
        </w:rPr>
        <w:t>nodrošin</w:t>
      </w:r>
      <w:r w:rsidR="00E64C63" w:rsidRPr="00356DA2">
        <w:rPr>
          <w:sz w:val="26"/>
          <w:szCs w:val="26"/>
        </w:rPr>
        <w:t>a</w:t>
      </w:r>
      <w:r w:rsidR="00FD0D4E" w:rsidRPr="00356DA2">
        <w:rPr>
          <w:sz w:val="26"/>
          <w:szCs w:val="26"/>
        </w:rPr>
        <w:t>, ka zināšanu un tehnoloģiju pārneses darbībām nepiemīt saimniecisks raksturs:</w:t>
      </w:r>
    </w:p>
    <w:p w:rsidR="00FD0D4E" w:rsidRPr="00356DA2" w:rsidRDefault="00FD0D4E" w:rsidP="00FD0D4E">
      <w:pPr>
        <w:pStyle w:val="naisf"/>
        <w:spacing w:before="0" w:after="0"/>
        <w:ind w:firstLine="709"/>
        <w:rPr>
          <w:sz w:val="26"/>
          <w:szCs w:val="26"/>
        </w:rPr>
      </w:pPr>
      <w:r w:rsidRPr="00356DA2">
        <w:rPr>
          <w:sz w:val="26"/>
          <w:szCs w:val="26"/>
        </w:rPr>
        <w:t>15.</w:t>
      </w:r>
      <w:r w:rsidR="005C41E0" w:rsidRPr="00356DA2">
        <w:rPr>
          <w:sz w:val="26"/>
          <w:szCs w:val="26"/>
          <w:vertAlign w:val="superscript"/>
        </w:rPr>
        <w:t>1</w:t>
      </w:r>
      <w:r w:rsidR="00B249D1" w:rsidRPr="00356DA2">
        <w:rPr>
          <w:sz w:val="26"/>
          <w:szCs w:val="26"/>
        </w:rPr>
        <w:t>3.</w:t>
      </w:r>
      <w:r w:rsidRPr="00356DA2">
        <w:rPr>
          <w:sz w:val="26"/>
          <w:szCs w:val="26"/>
        </w:rPr>
        <w:t>1. zināšanu un tehnoloģiju pārneses darbības ir iekšējas darbības;</w:t>
      </w:r>
    </w:p>
    <w:p w:rsidR="00FD0D4E" w:rsidRPr="00E929AA" w:rsidRDefault="00FD0D4E" w:rsidP="00FD0D4E">
      <w:pPr>
        <w:pStyle w:val="naisf"/>
        <w:spacing w:before="0" w:after="0"/>
        <w:ind w:firstLine="709"/>
        <w:rPr>
          <w:sz w:val="26"/>
          <w:szCs w:val="26"/>
        </w:rPr>
      </w:pPr>
      <w:r w:rsidRPr="00356DA2">
        <w:rPr>
          <w:sz w:val="26"/>
          <w:szCs w:val="26"/>
        </w:rPr>
        <w:t>15.</w:t>
      </w:r>
      <w:r w:rsidR="0098504D" w:rsidRPr="00356DA2">
        <w:rPr>
          <w:sz w:val="26"/>
          <w:szCs w:val="26"/>
          <w:vertAlign w:val="superscript"/>
        </w:rPr>
        <w:t>1</w:t>
      </w:r>
      <w:r w:rsidR="0098504D" w:rsidRPr="00356DA2">
        <w:rPr>
          <w:sz w:val="26"/>
          <w:szCs w:val="26"/>
        </w:rPr>
        <w:t>3.</w:t>
      </w:r>
      <w:r w:rsidRPr="00356DA2">
        <w:rPr>
          <w:sz w:val="26"/>
          <w:szCs w:val="26"/>
        </w:rPr>
        <w:t xml:space="preserve">2. visus ienākumus no zināšanu un tehnoloģiju pārneses atkārtoti iegulda </w:t>
      </w:r>
      <w:r w:rsidR="00C35931" w:rsidRPr="00356DA2">
        <w:rPr>
          <w:sz w:val="26"/>
          <w:szCs w:val="26"/>
        </w:rPr>
        <w:t xml:space="preserve">pētniecības </w:t>
      </w:r>
      <w:r w:rsidR="00C35931" w:rsidRPr="00E929AA">
        <w:rPr>
          <w:sz w:val="26"/>
          <w:szCs w:val="26"/>
        </w:rPr>
        <w:t>organizācijas</w:t>
      </w:r>
      <w:r w:rsidRPr="00E929AA">
        <w:rPr>
          <w:sz w:val="26"/>
          <w:szCs w:val="26"/>
        </w:rPr>
        <w:t xml:space="preserve"> </w:t>
      </w:r>
      <w:r w:rsidR="009D552E" w:rsidRPr="00E929AA">
        <w:rPr>
          <w:sz w:val="26"/>
          <w:szCs w:val="26"/>
        </w:rPr>
        <w:t xml:space="preserve">(mātes uzņēmuma, ja attiecināms) </w:t>
      </w:r>
      <w:r w:rsidRPr="00E929AA">
        <w:rPr>
          <w:sz w:val="26"/>
          <w:szCs w:val="26"/>
        </w:rPr>
        <w:t>pamatdarbībā;</w:t>
      </w:r>
    </w:p>
    <w:p w:rsidR="00FD0D4E" w:rsidRPr="00B74A89" w:rsidRDefault="00FD0D4E" w:rsidP="00FD0D4E">
      <w:pPr>
        <w:pStyle w:val="naisf"/>
        <w:spacing w:before="0" w:after="0"/>
        <w:ind w:firstLine="709"/>
        <w:rPr>
          <w:sz w:val="26"/>
          <w:szCs w:val="26"/>
        </w:rPr>
      </w:pPr>
      <w:r w:rsidRPr="00E929AA">
        <w:rPr>
          <w:sz w:val="26"/>
          <w:szCs w:val="26"/>
        </w:rPr>
        <w:t>15.</w:t>
      </w:r>
      <w:r w:rsidR="0098504D" w:rsidRPr="00E929AA">
        <w:rPr>
          <w:sz w:val="26"/>
          <w:szCs w:val="26"/>
          <w:vertAlign w:val="superscript"/>
        </w:rPr>
        <w:t>1</w:t>
      </w:r>
      <w:r w:rsidR="0098504D" w:rsidRPr="00E929AA">
        <w:rPr>
          <w:sz w:val="26"/>
          <w:szCs w:val="26"/>
        </w:rPr>
        <w:t>3.</w:t>
      </w:r>
      <w:r w:rsidRPr="00E929AA">
        <w:rPr>
          <w:sz w:val="26"/>
          <w:szCs w:val="26"/>
        </w:rPr>
        <w:t>3. intelektuālā īpašuma licences līgumu slēdz ar licenciātu, kas noteikts atklāta konkursa rezultātā</w:t>
      </w:r>
      <w:r w:rsidR="00222D55" w:rsidRPr="00E929AA">
        <w:rPr>
          <w:sz w:val="26"/>
          <w:szCs w:val="26"/>
        </w:rPr>
        <w:t>, tādējādi izslēdzot ekskluzīvu licences līgumu slēgšanu</w:t>
      </w:r>
      <w:r w:rsidR="00751703">
        <w:rPr>
          <w:sz w:val="26"/>
          <w:szCs w:val="26"/>
        </w:rPr>
        <w:t xml:space="preserve"> </w:t>
      </w:r>
      <w:r w:rsidR="00751703" w:rsidRPr="00B74A89">
        <w:rPr>
          <w:sz w:val="26"/>
          <w:szCs w:val="26"/>
        </w:rPr>
        <w:t>ar sadarbības partneri</w:t>
      </w:r>
      <w:r w:rsidRPr="00B74A89">
        <w:rPr>
          <w:sz w:val="26"/>
          <w:szCs w:val="26"/>
        </w:rPr>
        <w:t>;</w:t>
      </w:r>
    </w:p>
    <w:p w:rsidR="00405BC3" w:rsidRPr="00356DA2" w:rsidRDefault="00FD0D4E" w:rsidP="00FD0D4E">
      <w:pPr>
        <w:pStyle w:val="naisf"/>
        <w:spacing w:before="0" w:after="0"/>
        <w:ind w:firstLine="709"/>
        <w:rPr>
          <w:sz w:val="26"/>
          <w:szCs w:val="26"/>
        </w:rPr>
      </w:pPr>
      <w:r w:rsidRPr="00356DA2">
        <w:rPr>
          <w:sz w:val="26"/>
          <w:szCs w:val="26"/>
        </w:rPr>
        <w:t>15.</w:t>
      </w:r>
      <w:r w:rsidR="0098504D" w:rsidRPr="00356DA2">
        <w:rPr>
          <w:sz w:val="26"/>
          <w:szCs w:val="26"/>
          <w:vertAlign w:val="superscript"/>
        </w:rPr>
        <w:t>1</w:t>
      </w:r>
      <w:r w:rsidR="0098504D" w:rsidRPr="00356DA2">
        <w:rPr>
          <w:sz w:val="26"/>
          <w:szCs w:val="26"/>
        </w:rPr>
        <w:t>3.</w:t>
      </w:r>
      <w:r w:rsidRPr="00356DA2">
        <w:rPr>
          <w:sz w:val="26"/>
          <w:szCs w:val="26"/>
        </w:rPr>
        <w:t>4. </w:t>
      </w:r>
      <w:r w:rsidR="00A9030A" w:rsidRPr="00356DA2">
        <w:rPr>
          <w:sz w:val="26"/>
          <w:szCs w:val="26"/>
        </w:rPr>
        <w:t>pētniecības organizācija</w:t>
      </w:r>
      <w:r w:rsidRPr="00356DA2">
        <w:rPr>
          <w:sz w:val="26"/>
          <w:szCs w:val="26"/>
        </w:rPr>
        <w:t xml:space="preserve"> par visām licenciātam nodotajām ekonomiskajām priekšrocībām saņem tādu atlīdzību, kas ir līdzvērtīga tirgus cenai par intelektuālā īpašuma tiesībām, kas izriet no </w:t>
      </w:r>
      <w:r w:rsidR="00E06254" w:rsidRPr="00356DA2">
        <w:rPr>
          <w:sz w:val="26"/>
          <w:szCs w:val="26"/>
        </w:rPr>
        <w:t>pētniecības organizācijas</w:t>
      </w:r>
      <w:r w:rsidRPr="00356DA2">
        <w:rPr>
          <w:sz w:val="26"/>
          <w:szCs w:val="26"/>
        </w:rPr>
        <w:t xml:space="preserve"> projekta ietvaros veiktās darbības. Ja nav iespējams noteikt tirgus cenu, pierādījums tirgus cenai ir intelektuālā īpašuma publiska izsole saskaņā ar normatīvajiem aktiem par izsoļu organizēšanu vai dokumentēta sarunu procedūra starp </w:t>
      </w:r>
      <w:r w:rsidR="00E06254" w:rsidRPr="00356DA2">
        <w:rPr>
          <w:sz w:val="26"/>
          <w:szCs w:val="26"/>
        </w:rPr>
        <w:t xml:space="preserve">pētniecības organizāciju – </w:t>
      </w:r>
      <w:r w:rsidRPr="00356DA2">
        <w:rPr>
          <w:sz w:val="26"/>
          <w:szCs w:val="26"/>
        </w:rPr>
        <w:t>licenciāru un licenciātu, kuras rezultātā licenciārs ir ieguvis maksimālo cenu par savā</w:t>
      </w:r>
      <w:r w:rsidR="00405BC3" w:rsidRPr="00356DA2">
        <w:rPr>
          <w:sz w:val="26"/>
          <w:szCs w:val="26"/>
        </w:rPr>
        <w:t>m intelektuālā īpašuma tiesībām;</w:t>
      </w:r>
    </w:p>
    <w:p w:rsidR="00FD0D4E" w:rsidRPr="00356DA2" w:rsidRDefault="0098504D" w:rsidP="00FD0D4E">
      <w:pPr>
        <w:pStyle w:val="naisf"/>
        <w:spacing w:before="0" w:after="0"/>
        <w:ind w:firstLine="709"/>
        <w:rPr>
          <w:sz w:val="26"/>
          <w:szCs w:val="26"/>
        </w:rPr>
      </w:pPr>
      <w:r w:rsidRPr="00356DA2">
        <w:rPr>
          <w:sz w:val="26"/>
          <w:szCs w:val="26"/>
        </w:rPr>
        <w:t>15.</w:t>
      </w:r>
      <w:r w:rsidRPr="00356DA2">
        <w:rPr>
          <w:sz w:val="26"/>
          <w:szCs w:val="26"/>
          <w:vertAlign w:val="superscript"/>
        </w:rPr>
        <w:t>1</w:t>
      </w:r>
      <w:r w:rsidRPr="00356DA2">
        <w:rPr>
          <w:sz w:val="26"/>
          <w:szCs w:val="26"/>
        </w:rPr>
        <w:t>4. </w:t>
      </w:r>
      <w:r w:rsidR="009B3555" w:rsidRPr="00356DA2">
        <w:rPr>
          <w:sz w:val="26"/>
          <w:szCs w:val="26"/>
        </w:rPr>
        <w:t xml:space="preserve">pētniecības organizācija </w:t>
      </w:r>
      <w:r w:rsidR="00405BC3" w:rsidRPr="00356DA2">
        <w:rPr>
          <w:sz w:val="26"/>
          <w:szCs w:val="26"/>
        </w:rPr>
        <w:t>veic finanšu analīzi</w:t>
      </w:r>
      <w:r w:rsidR="0072414B" w:rsidRPr="00356DA2">
        <w:rPr>
          <w:sz w:val="26"/>
          <w:szCs w:val="26"/>
        </w:rPr>
        <w:t xml:space="preserve"> un nosaka</w:t>
      </w:r>
      <w:r w:rsidR="00405BC3" w:rsidRPr="00356DA2">
        <w:rPr>
          <w:sz w:val="26"/>
          <w:szCs w:val="26"/>
        </w:rPr>
        <w:t xml:space="preserve"> finansējuma deficīta apjomu, kas attiecināms finansēšanai no ERAF.</w:t>
      </w:r>
      <w:r w:rsidR="00F874FD" w:rsidRPr="00356DA2">
        <w:rPr>
          <w:sz w:val="26"/>
          <w:szCs w:val="26"/>
        </w:rPr>
        <w:t>"</w:t>
      </w:r>
    </w:p>
    <w:p w:rsidR="00FD0D4E" w:rsidRPr="00356DA2" w:rsidRDefault="00FD0D4E" w:rsidP="00FD0D4E">
      <w:pPr>
        <w:pStyle w:val="naisf"/>
        <w:spacing w:before="0" w:after="0"/>
        <w:ind w:firstLine="709"/>
        <w:rPr>
          <w:sz w:val="26"/>
          <w:szCs w:val="26"/>
        </w:rPr>
      </w:pPr>
    </w:p>
    <w:p w:rsidR="009039BD" w:rsidRPr="00356DA2" w:rsidRDefault="009039BD" w:rsidP="00B234E2">
      <w:pPr>
        <w:pStyle w:val="naisf"/>
        <w:numPr>
          <w:ilvl w:val="0"/>
          <w:numId w:val="1"/>
        </w:numPr>
        <w:spacing w:before="0" w:after="0"/>
        <w:ind w:left="0" w:firstLine="720"/>
        <w:rPr>
          <w:sz w:val="26"/>
          <w:szCs w:val="26"/>
        </w:rPr>
      </w:pPr>
      <w:r w:rsidRPr="00356DA2">
        <w:rPr>
          <w:sz w:val="26"/>
          <w:szCs w:val="26"/>
        </w:rPr>
        <w:t xml:space="preserve">Papildināt </w:t>
      </w:r>
      <w:r w:rsidR="009970F7" w:rsidRPr="00356DA2">
        <w:rPr>
          <w:sz w:val="26"/>
          <w:szCs w:val="26"/>
        </w:rPr>
        <w:t>19</w:t>
      </w:r>
      <w:r w:rsidRPr="00356DA2">
        <w:rPr>
          <w:sz w:val="26"/>
          <w:szCs w:val="26"/>
        </w:rPr>
        <w:t>.punktu pirms vārda "</w:t>
      </w:r>
      <w:r w:rsidR="00520ECF" w:rsidRPr="00356DA2">
        <w:rPr>
          <w:sz w:val="26"/>
          <w:szCs w:val="26"/>
        </w:rPr>
        <w:t>P</w:t>
      </w:r>
      <w:r w:rsidRPr="00356DA2">
        <w:rPr>
          <w:sz w:val="26"/>
          <w:szCs w:val="26"/>
        </w:rPr>
        <w:t xml:space="preserve">rojekta" ar vārdiem </w:t>
      </w:r>
      <w:r w:rsidR="00DF6491" w:rsidRPr="00356DA2">
        <w:rPr>
          <w:sz w:val="26"/>
          <w:szCs w:val="26"/>
        </w:rPr>
        <w:t xml:space="preserve">un skaitli </w:t>
      </w:r>
      <w:r w:rsidRPr="00356DA2">
        <w:rPr>
          <w:sz w:val="26"/>
          <w:szCs w:val="26"/>
        </w:rPr>
        <w:t>"</w:t>
      </w:r>
      <w:r w:rsidR="00A35723" w:rsidRPr="00356DA2">
        <w:rPr>
          <w:sz w:val="26"/>
          <w:szCs w:val="26"/>
        </w:rPr>
        <w:t>Šo noteikumu 15.punktā minētajos gadījumos</w:t>
      </w:r>
      <w:r w:rsidRPr="00356DA2">
        <w:rPr>
          <w:sz w:val="26"/>
          <w:szCs w:val="26"/>
        </w:rPr>
        <w:t>".</w:t>
      </w:r>
    </w:p>
    <w:p w:rsidR="00C6436D" w:rsidRPr="00356DA2" w:rsidRDefault="00C6436D">
      <w:pPr>
        <w:pStyle w:val="naisf"/>
        <w:spacing w:before="0" w:after="0"/>
        <w:ind w:left="720" w:firstLine="0"/>
        <w:rPr>
          <w:sz w:val="26"/>
          <w:szCs w:val="26"/>
        </w:rPr>
      </w:pPr>
    </w:p>
    <w:p w:rsidR="000E03A0" w:rsidRPr="00356DA2" w:rsidRDefault="000E03A0" w:rsidP="000E03A0">
      <w:pPr>
        <w:pStyle w:val="naisf"/>
        <w:numPr>
          <w:ilvl w:val="0"/>
          <w:numId w:val="1"/>
        </w:numPr>
        <w:spacing w:before="0" w:after="0"/>
        <w:ind w:left="0" w:firstLine="720"/>
        <w:rPr>
          <w:sz w:val="26"/>
          <w:szCs w:val="26"/>
        </w:rPr>
      </w:pPr>
      <w:r w:rsidRPr="00356DA2">
        <w:rPr>
          <w:sz w:val="26"/>
          <w:szCs w:val="26"/>
        </w:rPr>
        <w:t>Papildināt noteikumus ar 20.</w:t>
      </w:r>
      <w:r w:rsidRPr="00356DA2">
        <w:rPr>
          <w:sz w:val="26"/>
          <w:szCs w:val="26"/>
          <w:vertAlign w:val="superscript"/>
        </w:rPr>
        <w:t>1</w:t>
      </w:r>
      <w:r w:rsidRPr="00356DA2">
        <w:rPr>
          <w:sz w:val="26"/>
          <w:szCs w:val="26"/>
        </w:rPr>
        <w:t>punktu šādā redakcijā:</w:t>
      </w:r>
    </w:p>
    <w:p w:rsidR="00C6436D" w:rsidRPr="00356DA2" w:rsidRDefault="00811FB4">
      <w:pPr>
        <w:pStyle w:val="naisf"/>
        <w:spacing w:before="0" w:after="0"/>
        <w:ind w:firstLine="709"/>
        <w:rPr>
          <w:sz w:val="26"/>
          <w:szCs w:val="26"/>
        </w:rPr>
      </w:pPr>
      <w:r w:rsidRPr="00356DA2">
        <w:rPr>
          <w:sz w:val="26"/>
          <w:szCs w:val="26"/>
        </w:rPr>
        <w:t>"20.</w:t>
      </w:r>
      <w:r w:rsidRPr="00356DA2">
        <w:rPr>
          <w:sz w:val="26"/>
          <w:szCs w:val="26"/>
          <w:vertAlign w:val="superscript"/>
        </w:rPr>
        <w:t>1</w:t>
      </w:r>
      <w:r w:rsidRPr="00356DA2">
        <w:rPr>
          <w:sz w:val="26"/>
          <w:szCs w:val="26"/>
        </w:rPr>
        <w:t> Aktivitātes trešās kārtas ietvaros kopējais maksimāli</w:t>
      </w:r>
      <w:r w:rsidR="00745FD9" w:rsidRPr="00356DA2">
        <w:rPr>
          <w:sz w:val="26"/>
          <w:szCs w:val="26"/>
        </w:rPr>
        <w:t xml:space="preserve"> pieļaujamais ERAF finansējums</w:t>
      </w:r>
      <w:r w:rsidR="00B958B7" w:rsidRPr="00356DA2">
        <w:rPr>
          <w:sz w:val="26"/>
          <w:szCs w:val="26"/>
        </w:rPr>
        <w:t>:</w:t>
      </w:r>
    </w:p>
    <w:p w:rsidR="00C6436D" w:rsidRPr="00356DA2" w:rsidRDefault="00B958B7">
      <w:pPr>
        <w:pStyle w:val="naisf"/>
        <w:spacing w:before="0" w:after="0"/>
        <w:ind w:firstLine="709"/>
        <w:rPr>
          <w:sz w:val="26"/>
          <w:szCs w:val="26"/>
        </w:rPr>
      </w:pPr>
      <w:r w:rsidRPr="00356DA2">
        <w:rPr>
          <w:sz w:val="26"/>
          <w:szCs w:val="26"/>
        </w:rPr>
        <w:t>20.</w:t>
      </w:r>
      <w:r w:rsidRPr="00356DA2">
        <w:rPr>
          <w:sz w:val="26"/>
          <w:szCs w:val="26"/>
          <w:vertAlign w:val="superscript"/>
        </w:rPr>
        <w:t>1</w:t>
      </w:r>
      <w:r w:rsidRPr="00356DA2">
        <w:rPr>
          <w:sz w:val="26"/>
          <w:szCs w:val="26"/>
        </w:rPr>
        <w:t>1. projektā iesaistīt</w:t>
      </w:r>
      <w:r w:rsidR="007F158C" w:rsidRPr="00356DA2">
        <w:rPr>
          <w:sz w:val="26"/>
          <w:szCs w:val="26"/>
        </w:rPr>
        <w:t>aj</w:t>
      </w:r>
      <w:r w:rsidRPr="00356DA2">
        <w:rPr>
          <w:sz w:val="26"/>
          <w:szCs w:val="26"/>
        </w:rPr>
        <w:t xml:space="preserve">ai zinātniskajai institūcijai </w:t>
      </w:r>
      <w:r w:rsidR="007F158C" w:rsidRPr="00356DA2">
        <w:rPr>
          <w:sz w:val="26"/>
          <w:szCs w:val="26"/>
        </w:rPr>
        <w:t xml:space="preserve">(projekta iesniedzējam vai sadarbības partnerim) </w:t>
      </w:r>
      <w:r w:rsidRPr="00356DA2">
        <w:rPr>
          <w:sz w:val="26"/>
          <w:szCs w:val="26"/>
        </w:rPr>
        <w:t xml:space="preserve">nepārsniedz </w:t>
      </w:r>
      <w:r w:rsidR="00F25EF8" w:rsidRPr="00356DA2">
        <w:rPr>
          <w:sz w:val="26"/>
          <w:szCs w:val="26"/>
        </w:rPr>
        <w:t>5</w:t>
      </w:r>
      <w:r w:rsidR="00CD10EE" w:rsidRPr="00356DA2">
        <w:rPr>
          <w:sz w:val="26"/>
          <w:szCs w:val="26"/>
        </w:rPr>
        <w:t>0 procentus no zinātniskās institūcijas vidējiem ieņēmumiem par zinātnes projektu īstenošanu pēdējos trijos noslēgtajos pārskata gados, kurus var veidot transferti no pamatbudžeta, ieņēmumi no citu Eiropas Savienības politiku instrumentu līdzfinansēto projektu un pasākumu īstenošanas un citu valstu finanšu palīdzības programmu īstenošanas, kā arī pašu ieņēmumi par zinātnes projektu īstenošanu;</w:t>
      </w:r>
    </w:p>
    <w:p w:rsidR="00C6436D" w:rsidRPr="00356DA2" w:rsidRDefault="007F158C">
      <w:pPr>
        <w:pStyle w:val="naisf"/>
        <w:spacing w:before="0" w:after="0"/>
        <w:ind w:firstLine="709"/>
        <w:rPr>
          <w:sz w:val="26"/>
          <w:szCs w:val="26"/>
        </w:rPr>
      </w:pPr>
      <w:r w:rsidRPr="00356DA2">
        <w:rPr>
          <w:sz w:val="26"/>
          <w:szCs w:val="26"/>
        </w:rPr>
        <w:t>20.</w:t>
      </w:r>
      <w:r w:rsidRPr="00356DA2">
        <w:rPr>
          <w:sz w:val="26"/>
          <w:szCs w:val="26"/>
          <w:vertAlign w:val="superscript"/>
        </w:rPr>
        <w:t>1</w:t>
      </w:r>
      <w:r w:rsidRPr="00356DA2">
        <w:rPr>
          <w:sz w:val="26"/>
          <w:szCs w:val="26"/>
        </w:rPr>
        <w:t>1. </w:t>
      </w:r>
      <w:r w:rsidR="00F51944" w:rsidRPr="00356DA2">
        <w:rPr>
          <w:sz w:val="26"/>
          <w:szCs w:val="26"/>
        </w:rPr>
        <w:t xml:space="preserve">projektā iesaistītā komersanta saistīto </w:t>
      </w:r>
      <w:r w:rsidR="00CD10EE" w:rsidRPr="00356DA2">
        <w:rPr>
          <w:sz w:val="26"/>
          <w:szCs w:val="26"/>
        </w:rPr>
        <w:t xml:space="preserve">personu grupai nepārsniedz </w:t>
      </w:r>
      <w:r w:rsidR="00D15B6C" w:rsidRPr="00356DA2">
        <w:rPr>
          <w:sz w:val="26"/>
          <w:szCs w:val="26"/>
        </w:rPr>
        <w:t>5</w:t>
      </w:r>
      <w:r w:rsidR="00CD10EE" w:rsidRPr="00356DA2">
        <w:rPr>
          <w:sz w:val="26"/>
          <w:szCs w:val="26"/>
        </w:rPr>
        <w:t>0 procentus no komersanta saistīto personu grupas pašu kapitāla pēdējā noslēgtajā pārskata gadā.</w:t>
      </w:r>
    </w:p>
    <w:p w:rsidR="00520ECF" w:rsidRPr="00356DA2" w:rsidRDefault="00520ECF" w:rsidP="00520ECF">
      <w:pPr>
        <w:pStyle w:val="naisf"/>
        <w:spacing w:before="0" w:after="0"/>
        <w:ind w:left="720" w:firstLine="0"/>
        <w:rPr>
          <w:sz w:val="26"/>
          <w:szCs w:val="26"/>
        </w:rPr>
      </w:pPr>
    </w:p>
    <w:p w:rsidR="00520ECF" w:rsidRPr="00356DA2" w:rsidRDefault="00520ECF" w:rsidP="00520ECF">
      <w:pPr>
        <w:pStyle w:val="naisf"/>
        <w:numPr>
          <w:ilvl w:val="0"/>
          <w:numId w:val="1"/>
        </w:numPr>
        <w:spacing w:before="0" w:after="0"/>
        <w:ind w:left="0" w:firstLine="720"/>
        <w:rPr>
          <w:sz w:val="26"/>
          <w:szCs w:val="26"/>
        </w:rPr>
      </w:pPr>
      <w:r w:rsidRPr="00356DA2">
        <w:rPr>
          <w:sz w:val="26"/>
          <w:szCs w:val="26"/>
        </w:rPr>
        <w:lastRenderedPageBreak/>
        <w:t>Papildināt 21.punktu pirms vārd</w:t>
      </w:r>
      <w:r w:rsidR="006678AF" w:rsidRPr="00356DA2">
        <w:rPr>
          <w:sz w:val="26"/>
          <w:szCs w:val="26"/>
        </w:rPr>
        <w:t>iem</w:t>
      </w:r>
      <w:r w:rsidRPr="00356DA2">
        <w:rPr>
          <w:sz w:val="26"/>
          <w:szCs w:val="26"/>
        </w:rPr>
        <w:t xml:space="preserve"> "Finansējuma</w:t>
      </w:r>
      <w:r w:rsidR="006678AF" w:rsidRPr="00356DA2">
        <w:rPr>
          <w:sz w:val="26"/>
          <w:szCs w:val="26"/>
        </w:rPr>
        <w:t xml:space="preserve"> saņemšanai</w:t>
      </w:r>
      <w:r w:rsidRPr="00356DA2">
        <w:rPr>
          <w:sz w:val="26"/>
          <w:szCs w:val="26"/>
        </w:rPr>
        <w:t xml:space="preserve">" ar vārdiem </w:t>
      </w:r>
      <w:r w:rsidR="00DF6491" w:rsidRPr="00356DA2">
        <w:rPr>
          <w:sz w:val="26"/>
          <w:szCs w:val="26"/>
        </w:rPr>
        <w:t xml:space="preserve">un skaitli </w:t>
      </w:r>
      <w:r w:rsidRPr="00356DA2">
        <w:rPr>
          <w:sz w:val="26"/>
          <w:szCs w:val="26"/>
        </w:rPr>
        <w:t>"Šo noteikumu 15.punktā minētajos gadījumos".</w:t>
      </w:r>
    </w:p>
    <w:p w:rsidR="00AF13DB" w:rsidRPr="00356DA2" w:rsidRDefault="00AF13DB" w:rsidP="00AF13DB">
      <w:pPr>
        <w:pStyle w:val="ListParagraph"/>
        <w:rPr>
          <w:sz w:val="26"/>
          <w:szCs w:val="26"/>
        </w:rPr>
      </w:pPr>
    </w:p>
    <w:bookmarkEnd w:id="13"/>
    <w:bookmarkEnd w:id="14"/>
    <w:bookmarkEnd w:id="15"/>
    <w:bookmarkEnd w:id="16"/>
    <w:bookmarkEnd w:id="17"/>
    <w:p w:rsidR="00504F1E" w:rsidRPr="00356DA2" w:rsidRDefault="006B075C" w:rsidP="00B234E2">
      <w:pPr>
        <w:pStyle w:val="naisf"/>
        <w:numPr>
          <w:ilvl w:val="0"/>
          <w:numId w:val="1"/>
        </w:numPr>
        <w:spacing w:before="0" w:after="0"/>
        <w:ind w:left="0" w:firstLine="720"/>
        <w:rPr>
          <w:sz w:val="26"/>
          <w:szCs w:val="26"/>
        </w:rPr>
      </w:pPr>
      <w:r w:rsidRPr="00356DA2">
        <w:rPr>
          <w:sz w:val="26"/>
          <w:szCs w:val="26"/>
        </w:rPr>
        <w:t xml:space="preserve">Izteikt </w:t>
      </w:r>
      <w:r w:rsidR="00015805" w:rsidRPr="00356DA2">
        <w:rPr>
          <w:sz w:val="26"/>
          <w:szCs w:val="26"/>
        </w:rPr>
        <w:t xml:space="preserve">22.1.apakšpunktu </w:t>
      </w:r>
      <w:r w:rsidR="00504F1E" w:rsidRPr="00356DA2">
        <w:rPr>
          <w:sz w:val="26"/>
          <w:szCs w:val="26"/>
        </w:rPr>
        <w:t>šādā redakcijā:</w:t>
      </w:r>
    </w:p>
    <w:p w:rsidR="00E049C5" w:rsidRPr="00356DA2" w:rsidRDefault="00E049C5" w:rsidP="00E049C5">
      <w:pPr>
        <w:pStyle w:val="naisf"/>
        <w:spacing w:before="0" w:after="0"/>
        <w:ind w:firstLine="709"/>
        <w:rPr>
          <w:sz w:val="26"/>
          <w:szCs w:val="26"/>
        </w:rPr>
      </w:pPr>
      <w:r w:rsidRPr="00356DA2">
        <w:rPr>
          <w:sz w:val="26"/>
          <w:szCs w:val="26"/>
        </w:rPr>
        <w:t xml:space="preserve">"22.1. šo noteikumu 15.punktā minētajos gadījumos projekta īstenošanai nepieciešamo nacionālo līdzfinansējumu nodrošina no </w:t>
      </w:r>
      <w:r w:rsidR="003D7E2C" w:rsidRPr="00356DA2">
        <w:rPr>
          <w:sz w:val="26"/>
          <w:szCs w:val="26"/>
        </w:rPr>
        <w:t xml:space="preserve">projekta iesniedzēja un sadarbības partnera </w:t>
      </w:r>
      <w:r w:rsidR="001F69D9" w:rsidRPr="00356DA2">
        <w:rPr>
          <w:sz w:val="26"/>
          <w:szCs w:val="26"/>
        </w:rPr>
        <w:t xml:space="preserve">(ja attiecināms) </w:t>
      </w:r>
      <w:r w:rsidR="003D7E2C" w:rsidRPr="00356DA2">
        <w:rPr>
          <w:sz w:val="26"/>
          <w:szCs w:val="26"/>
        </w:rPr>
        <w:t xml:space="preserve">privātā finansējuma </w:t>
      </w:r>
      <w:r w:rsidR="00CE118D" w:rsidRPr="00356DA2">
        <w:rPr>
          <w:sz w:val="26"/>
          <w:szCs w:val="26"/>
        </w:rPr>
        <w:t xml:space="preserve">– </w:t>
      </w:r>
      <w:r w:rsidRPr="00356DA2">
        <w:rPr>
          <w:sz w:val="26"/>
          <w:szCs w:val="26"/>
        </w:rPr>
        <w:t xml:space="preserve">projekta iesniedzēja un sadarbības partnera </w:t>
      </w:r>
      <w:r w:rsidR="001F69D9" w:rsidRPr="00356DA2">
        <w:rPr>
          <w:sz w:val="26"/>
          <w:szCs w:val="26"/>
        </w:rPr>
        <w:t xml:space="preserve">(ja attiecināms) </w:t>
      </w:r>
      <w:r w:rsidRPr="00356DA2">
        <w:rPr>
          <w:sz w:val="26"/>
          <w:szCs w:val="26"/>
        </w:rPr>
        <w:t>rīcībā esošie līdzekļi</w:t>
      </w:r>
      <w:r w:rsidR="00F53248">
        <w:rPr>
          <w:sz w:val="26"/>
          <w:szCs w:val="26"/>
        </w:rPr>
        <w:t xml:space="preserve"> </w:t>
      </w:r>
      <w:r w:rsidR="00F53248" w:rsidRPr="00B74A89">
        <w:rPr>
          <w:sz w:val="26"/>
          <w:szCs w:val="26"/>
        </w:rPr>
        <w:t>no savas saimnieciskās darbības</w:t>
      </w:r>
      <w:r w:rsidRPr="00B74A89">
        <w:rPr>
          <w:sz w:val="26"/>
          <w:szCs w:val="26"/>
        </w:rPr>
        <w:t>, kredītresursi vai citi finanšu resursi, par kuriem nav saņemts nekāds publisks atbalsts</w:t>
      </w:r>
      <w:r w:rsidR="00C62A0B" w:rsidRPr="00B74A89">
        <w:rPr>
          <w:sz w:val="26"/>
          <w:szCs w:val="26"/>
        </w:rPr>
        <w:t>, tai skaitā finansējums, par kuru nav saņemts</w:t>
      </w:r>
      <w:r w:rsidR="00C62A0B" w:rsidRPr="00E929AA">
        <w:rPr>
          <w:sz w:val="26"/>
          <w:szCs w:val="26"/>
        </w:rPr>
        <w:t xml:space="preserve"> nekāds valsts vai pašvaldību galvojums, vai valsts vai pašvaldības kredīts uz atvieglotiem nosacījumiem</w:t>
      </w:r>
      <w:r w:rsidR="00E24A14" w:rsidRPr="00E929AA">
        <w:rPr>
          <w:sz w:val="26"/>
          <w:szCs w:val="26"/>
        </w:rPr>
        <w:t>.</w:t>
      </w:r>
      <w:r w:rsidRPr="00E929AA">
        <w:rPr>
          <w:sz w:val="26"/>
          <w:szCs w:val="26"/>
        </w:rPr>
        <w:t xml:space="preserve"> </w:t>
      </w:r>
      <w:r w:rsidR="00E24A14" w:rsidRPr="00E929AA">
        <w:rPr>
          <w:sz w:val="26"/>
          <w:szCs w:val="26"/>
        </w:rPr>
        <w:t xml:space="preserve">Nacionālā privātā līdzfinansējuma apmēru nosaka, </w:t>
      </w:r>
      <w:r w:rsidRPr="00E929AA">
        <w:rPr>
          <w:sz w:val="26"/>
          <w:szCs w:val="26"/>
        </w:rPr>
        <w:t>ņemot vērā ERAF</w:t>
      </w:r>
      <w:r w:rsidRPr="00356DA2">
        <w:rPr>
          <w:sz w:val="26"/>
          <w:szCs w:val="26"/>
        </w:rPr>
        <w:t xml:space="preserve"> finansējuma apmēru, kas noteikts atbilstoši šo noteikumu 24.punktam;".</w:t>
      </w:r>
    </w:p>
    <w:p w:rsidR="006B075C" w:rsidRPr="00356DA2" w:rsidRDefault="006B075C" w:rsidP="00F874FD">
      <w:pPr>
        <w:pStyle w:val="naisf"/>
        <w:spacing w:before="0" w:after="0"/>
        <w:rPr>
          <w:sz w:val="26"/>
          <w:szCs w:val="26"/>
        </w:rPr>
      </w:pPr>
    </w:p>
    <w:p w:rsidR="00AC4F64" w:rsidRPr="00356DA2" w:rsidRDefault="00AC4F64" w:rsidP="00B234E2">
      <w:pPr>
        <w:pStyle w:val="naisf"/>
        <w:numPr>
          <w:ilvl w:val="0"/>
          <w:numId w:val="1"/>
        </w:numPr>
        <w:spacing w:before="0" w:after="0"/>
        <w:ind w:left="0" w:firstLine="720"/>
        <w:rPr>
          <w:sz w:val="26"/>
          <w:szCs w:val="26"/>
        </w:rPr>
      </w:pPr>
      <w:r w:rsidRPr="00356DA2">
        <w:rPr>
          <w:sz w:val="26"/>
          <w:szCs w:val="26"/>
        </w:rPr>
        <w:t>Papildināt noteikumus ar 22.3.apakšpunktu šādā redakcijā:</w:t>
      </w:r>
    </w:p>
    <w:p w:rsidR="003D3B3C" w:rsidRPr="00356DA2" w:rsidRDefault="00F874FD" w:rsidP="005E6C94">
      <w:pPr>
        <w:pStyle w:val="naisf"/>
        <w:spacing w:before="0" w:after="0"/>
        <w:ind w:firstLine="709"/>
        <w:rPr>
          <w:sz w:val="26"/>
          <w:szCs w:val="26"/>
        </w:rPr>
      </w:pPr>
      <w:r w:rsidRPr="00356DA2">
        <w:rPr>
          <w:sz w:val="26"/>
          <w:szCs w:val="26"/>
        </w:rPr>
        <w:t>"</w:t>
      </w:r>
      <w:r w:rsidR="003D3B3C" w:rsidRPr="00356DA2">
        <w:rPr>
          <w:sz w:val="26"/>
          <w:szCs w:val="26"/>
        </w:rPr>
        <w:t>22.3.</w:t>
      </w:r>
      <w:r w:rsidR="007A608A" w:rsidRPr="00356DA2">
        <w:rPr>
          <w:sz w:val="26"/>
          <w:szCs w:val="26"/>
        </w:rPr>
        <w:t> šo noteikumu 15.</w:t>
      </w:r>
      <w:r w:rsidR="007A608A" w:rsidRPr="00356DA2">
        <w:rPr>
          <w:sz w:val="26"/>
          <w:szCs w:val="26"/>
          <w:vertAlign w:val="superscript"/>
        </w:rPr>
        <w:t>1</w:t>
      </w:r>
      <w:r w:rsidR="007A608A" w:rsidRPr="00356DA2">
        <w:rPr>
          <w:sz w:val="26"/>
          <w:szCs w:val="26"/>
        </w:rPr>
        <w:t xml:space="preserve">punktā minētajā gadījumā </w:t>
      </w:r>
      <w:r w:rsidR="003D3B3C" w:rsidRPr="00356DA2">
        <w:rPr>
          <w:sz w:val="26"/>
          <w:szCs w:val="26"/>
        </w:rPr>
        <w:t xml:space="preserve">projekta īstenošanai nepieciešamo nacionālo līdzfinansējumu 7,5 procentu apmērā no projekta kopējām attiecināmajām izmaksām </w:t>
      </w:r>
      <w:r w:rsidR="00C36EF3" w:rsidRPr="00356DA2">
        <w:rPr>
          <w:sz w:val="26"/>
          <w:szCs w:val="26"/>
        </w:rPr>
        <w:t xml:space="preserve">pētniecības organizācija </w:t>
      </w:r>
      <w:r w:rsidR="003D3B3C" w:rsidRPr="00356DA2">
        <w:rPr>
          <w:sz w:val="26"/>
          <w:szCs w:val="26"/>
        </w:rPr>
        <w:t>nodrošina no šādiem nacionālajiem līdzekļiem:</w:t>
      </w:r>
    </w:p>
    <w:p w:rsidR="001C5505" w:rsidRPr="00E929AA" w:rsidRDefault="003734D0" w:rsidP="005E6C94">
      <w:pPr>
        <w:pStyle w:val="naisf"/>
        <w:spacing w:before="0" w:after="0"/>
        <w:ind w:firstLine="709"/>
        <w:rPr>
          <w:sz w:val="26"/>
          <w:szCs w:val="26"/>
        </w:rPr>
      </w:pPr>
      <w:r w:rsidRPr="00356DA2">
        <w:rPr>
          <w:sz w:val="26"/>
          <w:szCs w:val="26"/>
        </w:rPr>
        <w:t>22.3</w:t>
      </w:r>
      <w:r w:rsidR="003D3B3C" w:rsidRPr="00356DA2">
        <w:rPr>
          <w:sz w:val="26"/>
          <w:szCs w:val="26"/>
        </w:rPr>
        <w:t>.1.</w:t>
      </w:r>
      <w:r w:rsidR="00F622AA" w:rsidRPr="00356DA2">
        <w:rPr>
          <w:sz w:val="26"/>
          <w:szCs w:val="26"/>
        </w:rPr>
        <w:t> </w:t>
      </w:r>
      <w:r w:rsidR="001C5505" w:rsidRPr="00356DA2">
        <w:rPr>
          <w:sz w:val="26"/>
          <w:szCs w:val="26"/>
        </w:rPr>
        <w:t>valsts zinātniskā institūcija</w:t>
      </w:r>
      <w:r w:rsidR="00222D55" w:rsidRPr="00356DA2">
        <w:rPr>
          <w:sz w:val="26"/>
          <w:szCs w:val="26"/>
        </w:rPr>
        <w:t xml:space="preserve"> </w:t>
      </w:r>
      <w:r w:rsidR="00222D55" w:rsidRPr="00E929AA">
        <w:rPr>
          <w:sz w:val="26"/>
          <w:szCs w:val="26"/>
        </w:rPr>
        <w:t>no publiskiem līdzekļiem vai privātā finansējuma</w:t>
      </w:r>
      <w:r w:rsidR="001C5505" w:rsidRPr="00E929AA">
        <w:rPr>
          <w:sz w:val="26"/>
          <w:szCs w:val="26"/>
        </w:rPr>
        <w:t>:</w:t>
      </w:r>
    </w:p>
    <w:p w:rsidR="003D3B3C" w:rsidRPr="00356DA2" w:rsidRDefault="001C5505" w:rsidP="005E6C94">
      <w:pPr>
        <w:pStyle w:val="naisf"/>
        <w:spacing w:before="0" w:after="0"/>
        <w:ind w:firstLine="709"/>
        <w:rPr>
          <w:sz w:val="26"/>
          <w:szCs w:val="26"/>
        </w:rPr>
      </w:pPr>
      <w:r w:rsidRPr="00356DA2">
        <w:rPr>
          <w:sz w:val="26"/>
          <w:szCs w:val="26"/>
        </w:rPr>
        <w:t>22.3.1.1. </w:t>
      </w:r>
      <w:r w:rsidR="003D3B3C" w:rsidRPr="00356DA2">
        <w:rPr>
          <w:sz w:val="26"/>
          <w:szCs w:val="26"/>
        </w:rPr>
        <w:t xml:space="preserve">no </w:t>
      </w:r>
      <w:r w:rsidR="00963B89" w:rsidRPr="00356DA2">
        <w:rPr>
          <w:sz w:val="26"/>
          <w:szCs w:val="26"/>
        </w:rPr>
        <w:t>publiskā finansējuma</w:t>
      </w:r>
      <w:r w:rsidR="00177292" w:rsidRPr="00356DA2">
        <w:rPr>
          <w:sz w:val="26"/>
          <w:szCs w:val="26"/>
        </w:rPr>
        <w:t xml:space="preserve"> </w:t>
      </w:r>
      <w:r w:rsidR="00340488" w:rsidRPr="00356DA2">
        <w:rPr>
          <w:sz w:val="26"/>
          <w:szCs w:val="26"/>
        </w:rPr>
        <w:t>– </w:t>
      </w:r>
      <w:r w:rsidR="003D3B3C" w:rsidRPr="00356DA2">
        <w:rPr>
          <w:sz w:val="26"/>
          <w:szCs w:val="26"/>
        </w:rPr>
        <w:t>valsts budžeta finansējum</w:t>
      </w:r>
      <w:r w:rsidR="000632FC" w:rsidRPr="00356DA2">
        <w:rPr>
          <w:sz w:val="26"/>
          <w:szCs w:val="26"/>
        </w:rPr>
        <w:t>s</w:t>
      </w:r>
      <w:r w:rsidR="003D3B3C" w:rsidRPr="00356DA2">
        <w:rPr>
          <w:sz w:val="26"/>
          <w:szCs w:val="26"/>
        </w:rPr>
        <w:t xml:space="preserve"> saskaņā ar normatīvajiem aktiem, kas nosaka kārtību, kādā paredzami valsts budžeta līdzekļi </w:t>
      </w:r>
      <w:r w:rsidR="008D2324" w:rsidRPr="00356DA2">
        <w:rPr>
          <w:sz w:val="26"/>
          <w:szCs w:val="26"/>
        </w:rPr>
        <w:t xml:space="preserve">valsts </w:t>
      </w:r>
      <w:r w:rsidR="003D3B3C" w:rsidRPr="00356DA2">
        <w:rPr>
          <w:sz w:val="26"/>
          <w:szCs w:val="26"/>
        </w:rPr>
        <w:t>zinātniskās institūcijas pamatdarbību īstenošanai;</w:t>
      </w:r>
    </w:p>
    <w:p w:rsidR="00FD1602" w:rsidRPr="00B74A89" w:rsidRDefault="00A812C9" w:rsidP="005E6C94">
      <w:pPr>
        <w:pStyle w:val="naisf"/>
        <w:spacing w:before="0" w:after="0"/>
        <w:ind w:firstLine="709"/>
        <w:rPr>
          <w:sz w:val="26"/>
          <w:szCs w:val="26"/>
        </w:rPr>
      </w:pPr>
      <w:r w:rsidRPr="00356DA2">
        <w:rPr>
          <w:sz w:val="26"/>
          <w:szCs w:val="26"/>
        </w:rPr>
        <w:t>22.3</w:t>
      </w:r>
      <w:r w:rsidR="003D3B3C" w:rsidRPr="00356DA2">
        <w:rPr>
          <w:sz w:val="26"/>
          <w:szCs w:val="26"/>
        </w:rPr>
        <w:t>.</w:t>
      </w:r>
      <w:r w:rsidR="001C5505" w:rsidRPr="00356DA2">
        <w:rPr>
          <w:sz w:val="26"/>
          <w:szCs w:val="26"/>
        </w:rPr>
        <w:t>1.</w:t>
      </w:r>
      <w:r w:rsidR="003D3B3C" w:rsidRPr="00356DA2">
        <w:rPr>
          <w:sz w:val="26"/>
          <w:szCs w:val="26"/>
        </w:rPr>
        <w:t>2.</w:t>
      </w:r>
      <w:r w:rsidR="009A76D4" w:rsidRPr="00356DA2">
        <w:rPr>
          <w:sz w:val="26"/>
          <w:szCs w:val="26"/>
        </w:rPr>
        <w:t> </w:t>
      </w:r>
      <w:r w:rsidR="000066F1" w:rsidRPr="00356DA2">
        <w:rPr>
          <w:sz w:val="26"/>
          <w:szCs w:val="26"/>
        </w:rPr>
        <w:t xml:space="preserve">no </w:t>
      </w:r>
      <w:r w:rsidR="00340488" w:rsidRPr="00356DA2">
        <w:rPr>
          <w:sz w:val="26"/>
          <w:szCs w:val="26"/>
        </w:rPr>
        <w:t>privātā finansējuma</w:t>
      </w:r>
      <w:r w:rsidR="003C1F15" w:rsidRPr="00356DA2">
        <w:rPr>
          <w:sz w:val="26"/>
          <w:szCs w:val="26"/>
        </w:rPr>
        <w:t xml:space="preserve"> </w:t>
      </w:r>
      <w:r w:rsidR="00340488" w:rsidRPr="00356DA2">
        <w:rPr>
          <w:sz w:val="26"/>
          <w:szCs w:val="26"/>
        </w:rPr>
        <w:t>– </w:t>
      </w:r>
      <w:r w:rsidR="00F622AA" w:rsidRPr="00356DA2">
        <w:rPr>
          <w:sz w:val="26"/>
          <w:szCs w:val="26"/>
        </w:rPr>
        <w:t xml:space="preserve">valsts zinātniskās institūcijas </w:t>
      </w:r>
      <w:r w:rsidR="000066F1" w:rsidRPr="00356DA2">
        <w:rPr>
          <w:sz w:val="26"/>
          <w:szCs w:val="26"/>
        </w:rPr>
        <w:t>rīcībā esošie līdzekļi</w:t>
      </w:r>
      <w:r w:rsidR="00742979">
        <w:rPr>
          <w:sz w:val="26"/>
          <w:szCs w:val="26"/>
        </w:rPr>
        <w:t xml:space="preserve"> </w:t>
      </w:r>
      <w:r w:rsidR="00742979" w:rsidRPr="00B74A89">
        <w:rPr>
          <w:sz w:val="26"/>
          <w:szCs w:val="26"/>
        </w:rPr>
        <w:t>no savas saimnieciskās darbības</w:t>
      </w:r>
      <w:r w:rsidR="0079071A" w:rsidRPr="00B74A89">
        <w:rPr>
          <w:sz w:val="26"/>
          <w:szCs w:val="26"/>
        </w:rPr>
        <w:t>,</w:t>
      </w:r>
      <w:r w:rsidR="000066F1" w:rsidRPr="00B74A89">
        <w:rPr>
          <w:sz w:val="26"/>
          <w:szCs w:val="26"/>
        </w:rPr>
        <w:t xml:space="preserve"> kredītresursu līdzekļi </w:t>
      </w:r>
      <w:r w:rsidR="0079071A" w:rsidRPr="00B74A89">
        <w:rPr>
          <w:sz w:val="26"/>
          <w:szCs w:val="26"/>
        </w:rPr>
        <w:t>vai</w:t>
      </w:r>
      <w:r w:rsidR="000066F1" w:rsidRPr="00B74A89">
        <w:rPr>
          <w:sz w:val="26"/>
          <w:szCs w:val="26"/>
        </w:rPr>
        <w:t xml:space="preserve"> citi finanšu resursi, par kuriem nav saņemts nekāds publisks atbalsts</w:t>
      </w:r>
      <w:r w:rsidR="00C62A0B" w:rsidRPr="00B74A89">
        <w:rPr>
          <w:sz w:val="26"/>
          <w:szCs w:val="26"/>
        </w:rPr>
        <w:t>, tai skaitā finansējums, par kuru nav saņemts nekāds valsts vai pašvaldību galvojums, vai valsts vai pašvaldības kredīts uz atvieglotiem nosacījumiem</w:t>
      </w:r>
      <w:r w:rsidR="00FD1602" w:rsidRPr="00B74A89">
        <w:rPr>
          <w:sz w:val="26"/>
          <w:szCs w:val="26"/>
        </w:rPr>
        <w:t>;</w:t>
      </w:r>
    </w:p>
    <w:p w:rsidR="003D3B3C" w:rsidRPr="00E929AA" w:rsidRDefault="00FD1602" w:rsidP="005E6C94">
      <w:pPr>
        <w:pStyle w:val="naisf"/>
        <w:spacing w:before="0" w:after="0"/>
        <w:ind w:firstLine="709"/>
        <w:rPr>
          <w:sz w:val="26"/>
          <w:szCs w:val="26"/>
        </w:rPr>
      </w:pPr>
      <w:r w:rsidRPr="00B74A89">
        <w:rPr>
          <w:sz w:val="26"/>
          <w:szCs w:val="26"/>
        </w:rPr>
        <w:t>22.3.2. </w:t>
      </w:r>
      <w:r w:rsidR="00FA4586" w:rsidRPr="00B74A89">
        <w:rPr>
          <w:sz w:val="26"/>
          <w:szCs w:val="26"/>
        </w:rPr>
        <w:t xml:space="preserve">privāto </w:t>
      </w:r>
      <w:r w:rsidR="003650EE" w:rsidRPr="00B74A89">
        <w:rPr>
          <w:sz w:val="26"/>
          <w:szCs w:val="26"/>
        </w:rPr>
        <w:t xml:space="preserve">tiesību </w:t>
      </w:r>
      <w:r w:rsidR="00C36EF3" w:rsidRPr="00B74A89">
        <w:rPr>
          <w:sz w:val="26"/>
          <w:szCs w:val="26"/>
        </w:rPr>
        <w:t>juridiskā persona</w:t>
      </w:r>
      <w:r w:rsidR="003650EE" w:rsidRPr="00B74A89">
        <w:rPr>
          <w:sz w:val="26"/>
          <w:szCs w:val="26"/>
        </w:rPr>
        <w:t xml:space="preserve"> </w:t>
      </w:r>
      <w:r w:rsidR="003C1F15" w:rsidRPr="00B74A89">
        <w:rPr>
          <w:sz w:val="26"/>
          <w:szCs w:val="26"/>
        </w:rPr>
        <w:t xml:space="preserve">no privātā finansējuma </w:t>
      </w:r>
      <w:r w:rsidR="001939E1" w:rsidRPr="00B74A89">
        <w:rPr>
          <w:sz w:val="26"/>
          <w:szCs w:val="26"/>
        </w:rPr>
        <w:t xml:space="preserve">– </w:t>
      </w:r>
      <w:r w:rsidR="00FA5239" w:rsidRPr="00B74A89">
        <w:rPr>
          <w:sz w:val="26"/>
          <w:szCs w:val="26"/>
        </w:rPr>
        <w:t>privāto tiesību juridiskās personas</w:t>
      </w:r>
      <w:r w:rsidR="003650EE" w:rsidRPr="00B74A89">
        <w:rPr>
          <w:sz w:val="26"/>
          <w:szCs w:val="26"/>
        </w:rPr>
        <w:t xml:space="preserve"> rīcībā esošie līdzekļi</w:t>
      </w:r>
      <w:r w:rsidR="00BC7219" w:rsidRPr="00B74A89">
        <w:rPr>
          <w:sz w:val="26"/>
          <w:szCs w:val="26"/>
        </w:rPr>
        <w:t xml:space="preserve"> no savas saimnieciskās darbības</w:t>
      </w:r>
      <w:r w:rsidR="003650EE" w:rsidRPr="00B74A89">
        <w:rPr>
          <w:sz w:val="26"/>
          <w:szCs w:val="26"/>
        </w:rPr>
        <w:t>,</w:t>
      </w:r>
      <w:r w:rsidR="003650EE" w:rsidRPr="00356DA2">
        <w:rPr>
          <w:sz w:val="26"/>
          <w:szCs w:val="26"/>
        </w:rPr>
        <w:t xml:space="preserve"> kredītresursu līdzekļi vai citi finanšu resursi, par kuriem nav saņemts nekāds publisks atbalsts</w:t>
      </w:r>
      <w:r w:rsidR="00056400" w:rsidRPr="00356DA2">
        <w:rPr>
          <w:sz w:val="26"/>
          <w:szCs w:val="26"/>
        </w:rPr>
        <w:t xml:space="preserve">, </w:t>
      </w:r>
      <w:r w:rsidR="00056400" w:rsidRPr="00E929AA">
        <w:rPr>
          <w:sz w:val="26"/>
          <w:szCs w:val="26"/>
        </w:rPr>
        <w:t>tai skaitā finansējums, par kuru nav saņemts nekāds valsts vai pašvaldību galvojums, vai valsts vai pašvaldības kredīts uz atvieglotiem nosacījumiem</w:t>
      </w:r>
      <w:r w:rsidR="003D3B3C" w:rsidRPr="00E929AA">
        <w:rPr>
          <w:sz w:val="26"/>
          <w:szCs w:val="26"/>
        </w:rPr>
        <w:t>.</w:t>
      </w:r>
      <w:r w:rsidR="005E6C94" w:rsidRPr="00E929AA">
        <w:rPr>
          <w:sz w:val="26"/>
          <w:szCs w:val="26"/>
        </w:rPr>
        <w:t>"</w:t>
      </w:r>
    </w:p>
    <w:p w:rsidR="00FD0D4E" w:rsidRPr="00356DA2" w:rsidRDefault="00FD0D4E" w:rsidP="00FD0D4E">
      <w:pPr>
        <w:pStyle w:val="naisf"/>
        <w:spacing w:before="0" w:after="0"/>
        <w:ind w:firstLine="709"/>
        <w:rPr>
          <w:sz w:val="26"/>
          <w:szCs w:val="26"/>
        </w:rPr>
      </w:pPr>
    </w:p>
    <w:p w:rsidR="006A5F9D" w:rsidRPr="00356DA2" w:rsidRDefault="006A5F9D" w:rsidP="00B234E2">
      <w:pPr>
        <w:pStyle w:val="naisf"/>
        <w:numPr>
          <w:ilvl w:val="0"/>
          <w:numId w:val="1"/>
        </w:numPr>
        <w:spacing w:before="0" w:after="0"/>
        <w:ind w:left="0" w:firstLine="720"/>
        <w:rPr>
          <w:sz w:val="26"/>
          <w:szCs w:val="26"/>
        </w:rPr>
      </w:pPr>
      <w:r w:rsidRPr="00356DA2">
        <w:rPr>
          <w:sz w:val="26"/>
          <w:szCs w:val="26"/>
        </w:rPr>
        <w:t xml:space="preserve">Papildināt 24.punktu aiz vārda "noteikšana" ar vārdiem </w:t>
      </w:r>
      <w:r w:rsidR="000F36EC" w:rsidRPr="00356DA2">
        <w:rPr>
          <w:sz w:val="26"/>
          <w:szCs w:val="26"/>
        </w:rPr>
        <w:t>un skaitli "šo noteikumu 15.punktā minētajos gadījumos".</w:t>
      </w:r>
    </w:p>
    <w:p w:rsidR="002366BA" w:rsidRPr="00356DA2" w:rsidRDefault="002366BA" w:rsidP="002366BA">
      <w:pPr>
        <w:pStyle w:val="naisf"/>
        <w:spacing w:before="0" w:after="0"/>
        <w:ind w:left="720" w:firstLine="0"/>
        <w:rPr>
          <w:sz w:val="26"/>
          <w:szCs w:val="26"/>
        </w:rPr>
      </w:pPr>
    </w:p>
    <w:p w:rsidR="002366BA" w:rsidRPr="00356DA2" w:rsidRDefault="002366BA" w:rsidP="002366BA">
      <w:pPr>
        <w:pStyle w:val="naisf"/>
        <w:numPr>
          <w:ilvl w:val="0"/>
          <w:numId w:val="1"/>
        </w:numPr>
        <w:spacing w:before="0" w:after="0"/>
        <w:ind w:left="0" w:firstLine="720"/>
        <w:rPr>
          <w:sz w:val="26"/>
          <w:szCs w:val="26"/>
        </w:rPr>
      </w:pPr>
      <w:r w:rsidRPr="00356DA2">
        <w:rPr>
          <w:sz w:val="26"/>
          <w:szCs w:val="26"/>
        </w:rPr>
        <w:t>Papildināt 25.7.apakšpunktu pirms vārda "pievienotās" ar vārdu "</w:t>
      </w:r>
      <w:r w:rsidR="005E1205" w:rsidRPr="00356DA2">
        <w:rPr>
          <w:sz w:val="26"/>
          <w:szCs w:val="26"/>
        </w:rPr>
        <w:t>atgūstamie</w:t>
      </w:r>
      <w:r w:rsidRPr="00356DA2">
        <w:rPr>
          <w:sz w:val="26"/>
          <w:szCs w:val="26"/>
        </w:rPr>
        <w:t>".</w:t>
      </w:r>
    </w:p>
    <w:p w:rsidR="00960564" w:rsidRPr="00356DA2" w:rsidRDefault="00960564" w:rsidP="00FD0D4E">
      <w:pPr>
        <w:pStyle w:val="naisf"/>
        <w:spacing w:before="0" w:after="0"/>
        <w:ind w:firstLine="709"/>
        <w:rPr>
          <w:sz w:val="26"/>
          <w:szCs w:val="26"/>
        </w:rPr>
      </w:pPr>
    </w:p>
    <w:p w:rsidR="001B2CC5" w:rsidRPr="00356DA2" w:rsidRDefault="001B2CC5" w:rsidP="00FD50BB">
      <w:pPr>
        <w:pStyle w:val="naisf"/>
        <w:numPr>
          <w:ilvl w:val="0"/>
          <w:numId w:val="1"/>
        </w:numPr>
        <w:spacing w:before="0" w:after="0"/>
        <w:ind w:left="0" w:firstLine="720"/>
        <w:rPr>
          <w:sz w:val="26"/>
          <w:szCs w:val="26"/>
        </w:rPr>
      </w:pPr>
      <w:r w:rsidRPr="00356DA2">
        <w:rPr>
          <w:sz w:val="26"/>
          <w:szCs w:val="26"/>
        </w:rPr>
        <w:t xml:space="preserve">Papildināt noteikumus ar </w:t>
      </w:r>
      <w:r w:rsidR="000413A7" w:rsidRPr="00356DA2">
        <w:rPr>
          <w:sz w:val="26"/>
          <w:szCs w:val="26"/>
        </w:rPr>
        <w:t>32.1.1.</w:t>
      </w:r>
      <w:r w:rsidR="00304266" w:rsidRPr="00356DA2">
        <w:rPr>
          <w:sz w:val="26"/>
          <w:szCs w:val="26"/>
        </w:rPr>
        <w:t>1</w:t>
      </w:r>
      <w:r w:rsidR="000413A7" w:rsidRPr="00356DA2">
        <w:rPr>
          <w:sz w:val="26"/>
          <w:szCs w:val="26"/>
        </w:rPr>
        <w:t>apakšpunktu šādā redakcijā:</w:t>
      </w:r>
    </w:p>
    <w:p w:rsidR="00014F2A" w:rsidRPr="00E929AA" w:rsidRDefault="000145FD">
      <w:pPr>
        <w:pStyle w:val="naisf"/>
        <w:spacing w:before="0" w:after="0"/>
        <w:ind w:firstLine="709"/>
        <w:rPr>
          <w:sz w:val="26"/>
          <w:szCs w:val="26"/>
        </w:rPr>
      </w:pPr>
      <w:r w:rsidRPr="00E929AA">
        <w:rPr>
          <w:sz w:val="26"/>
          <w:szCs w:val="26"/>
        </w:rPr>
        <w:t>"32.1.1.</w:t>
      </w:r>
      <w:r w:rsidR="008456DD" w:rsidRPr="00E929AA">
        <w:rPr>
          <w:sz w:val="26"/>
          <w:szCs w:val="26"/>
          <w:vertAlign w:val="superscript"/>
        </w:rPr>
        <w:t>1</w:t>
      </w:r>
      <w:r w:rsidR="00304266" w:rsidRPr="00E929AA">
        <w:rPr>
          <w:sz w:val="26"/>
          <w:szCs w:val="26"/>
        </w:rPr>
        <w:t> </w:t>
      </w:r>
      <w:r w:rsidR="00D62367" w:rsidRPr="00E929AA">
        <w:rPr>
          <w:sz w:val="26"/>
          <w:szCs w:val="26"/>
        </w:rPr>
        <w:t>p</w:t>
      </w:r>
      <w:r w:rsidR="00304266" w:rsidRPr="00E929AA">
        <w:rPr>
          <w:sz w:val="26"/>
          <w:szCs w:val="26"/>
        </w:rPr>
        <w:t xml:space="preserve">rojektā nodarbinātās personas vidējais pilna laika ekvivalents (turpmāk – </w:t>
      </w:r>
      <w:proofErr w:type="spellStart"/>
      <w:r w:rsidR="00304266" w:rsidRPr="00E929AA">
        <w:rPr>
          <w:sz w:val="26"/>
          <w:szCs w:val="26"/>
        </w:rPr>
        <w:t>PLE</w:t>
      </w:r>
      <w:r w:rsidR="0001007A" w:rsidRPr="00E929AA">
        <w:rPr>
          <w:sz w:val="26"/>
          <w:szCs w:val="26"/>
          <w:vertAlign w:val="subscript"/>
        </w:rPr>
        <w:t>vid</w:t>
      </w:r>
      <w:proofErr w:type="spellEnd"/>
      <w:r w:rsidR="00304266" w:rsidRPr="00E929AA">
        <w:rPr>
          <w:sz w:val="26"/>
          <w:szCs w:val="26"/>
        </w:rPr>
        <w:t xml:space="preserve">) visā projekta īstenošanas periodā ir vismaz 0,2 </w:t>
      </w:r>
      <w:proofErr w:type="spellStart"/>
      <w:r w:rsidR="00304266" w:rsidRPr="00E929AA">
        <w:rPr>
          <w:sz w:val="26"/>
          <w:szCs w:val="26"/>
        </w:rPr>
        <w:t>PLE</w:t>
      </w:r>
      <w:r w:rsidR="0001007A" w:rsidRPr="00E929AA">
        <w:rPr>
          <w:sz w:val="26"/>
          <w:szCs w:val="26"/>
          <w:vertAlign w:val="subscript"/>
        </w:rPr>
        <w:t>vid</w:t>
      </w:r>
      <w:proofErr w:type="spellEnd"/>
      <w:r w:rsidR="00304266" w:rsidRPr="00E929AA">
        <w:rPr>
          <w:sz w:val="26"/>
          <w:szCs w:val="26"/>
        </w:rPr>
        <w:t xml:space="preserve"> vai vairāk. </w:t>
      </w:r>
      <w:proofErr w:type="spellStart"/>
      <w:r w:rsidR="00304266" w:rsidRPr="00E929AA">
        <w:rPr>
          <w:sz w:val="26"/>
          <w:szCs w:val="26"/>
        </w:rPr>
        <w:t>PLE</w:t>
      </w:r>
      <w:r w:rsidR="0001007A" w:rsidRPr="00E929AA">
        <w:rPr>
          <w:sz w:val="26"/>
          <w:szCs w:val="26"/>
          <w:vertAlign w:val="subscript"/>
        </w:rPr>
        <w:t>vid</w:t>
      </w:r>
      <w:proofErr w:type="spellEnd"/>
      <w:r w:rsidR="00304266" w:rsidRPr="00E929AA">
        <w:rPr>
          <w:sz w:val="26"/>
          <w:szCs w:val="26"/>
        </w:rPr>
        <w:t xml:space="preserve"> aprēķina atbilstoši šo noteikumu 1.pielikuma 3.2.1.apakšpunktā norādītajai metodikai;</w:t>
      </w:r>
      <w:r w:rsidR="0001007A" w:rsidRPr="00E929AA">
        <w:rPr>
          <w:sz w:val="26"/>
          <w:szCs w:val="26"/>
        </w:rPr>
        <w:t>"</w:t>
      </w:r>
      <w:r w:rsidR="009C1985" w:rsidRPr="00E929AA">
        <w:rPr>
          <w:sz w:val="26"/>
          <w:szCs w:val="26"/>
        </w:rPr>
        <w:t>.</w:t>
      </w:r>
    </w:p>
    <w:p w:rsidR="001B2CC5" w:rsidRPr="00356DA2" w:rsidRDefault="001B2CC5" w:rsidP="00FD0D4E">
      <w:pPr>
        <w:pStyle w:val="naisf"/>
        <w:spacing w:before="0" w:after="0"/>
        <w:ind w:firstLine="709"/>
        <w:rPr>
          <w:sz w:val="26"/>
          <w:szCs w:val="26"/>
        </w:rPr>
      </w:pPr>
    </w:p>
    <w:p w:rsidR="001D1FFB" w:rsidRPr="00356DA2" w:rsidRDefault="001D1FFB" w:rsidP="001D1FFB">
      <w:pPr>
        <w:pStyle w:val="naisf"/>
        <w:numPr>
          <w:ilvl w:val="0"/>
          <w:numId w:val="1"/>
        </w:numPr>
        <w:spacing w:before="0" w:after="0"/>
        <w:ind w:left="0" w:firstLine="720"/>
        <w:rPr>
          <w:sz w:val="26"/>
          <w:szCs w:val="26"/>
        </w:rPr>
      </w:pPr>
      <w:bookmarkStart w:id="18" w:name="bkm7"/>
      <w:r w:rsidRPr="00356DA2">
        <w:rPr>
          <w:sz w:val="26"/>
          <w:szCs w:val="26"/>
        </w:rPr>
        <w:t>Izteikt 33.punktu šādā redakcijā:</w:t>
      </w:r>
    </w:p>
    <w:p w:rsidR="001D1FFB" w:rsidRPr="00356DA2" w:rsidRDefault="001D1FFB" w:rsidP="001D1FFB">
      <w:pPr>
        <w:pStyle w:val="naisf"/>
        <w:spacing w:before="0" w:after="0"/>
        <w:ind w:firstLine="709"/>
        <w:rPr>
          <w:sz w:val="26"/>
          <w:szCs w:val="26"/>
        </w:rPr>
      </w:pPr>
      <w:r w:rsidRPr="00356DA2">
        <w:rPr>
          <w:sz w:val="26"/>
          <w:szCs w:val="26"/>
        </w:rPr>
        <w:t>"33. Šo noteikumu 15.2.apakšpunktā minētajā gadījumā attiecināmas ir šādas ar pētniecību tieši saistītās izmaksu pozīcijas:</w:t>
      </w:r>
    </w:p>
    <w:p w:rsidR="001D1FFB" w:rsidRPr="00356DA2" w:rsidRDefault="001D1FFB" w:rsidP="001D1FFB">
      <w:pPr>
        <w:pStyle w:val="naisf"/>
        <w:spacing w:before="0" w:after="0"/>
        <w:ind w:firstLine="709"/>
        <w:rPr>
          <w:sz w:val="26"/>
          <w:szCs w:val="26"/>
        </w:rPr>
      </w:pPr>
      <w:r w:rsidRPr="00356DA2">
        <w:rPr>
          <w:sz w:val="26"/>
          <w:szCs w:val="26"/>
        </w:rPr>
        <w:t>33.1. </w:t>
      </w:r>
      <w:proofErr w:type="spellStart"/>
      <w:r w:rsidRPr="00356DA2">
        <w:rPr>
          <w:sz w:val="26"/>
          <w:szCs w:val="26"/>
        </w:rPr>
        <w:t>līgumpētījuma</w:t>
      </w:r>
      <w:proofErr w:type="spellEnd"/>
      <w:r w:rsidRPr="00356DA2">
        <w:rPr>
          <w:sz w:val="26"/>
          <w:szCs w:val="26"/>
        </w:rPr>
        <w:t xml:space="preserve"> izmaksas, kas var ietvert šo noteikumu 32.punktā minētās pētniecības izmaksas, izņemot šo noteikumu 32.6.1.apakšpunktā minētās izmaksas;</w:t>
      </w:r>
    </w:p>
    <w:p w:rsidR="001D1FFB" w:rsidRPr="00356DA2" w:rsidRDefault="001D1FFB" w:rsidP="001D1FFB">
      <w:pPr>
        <w:pStyle w:val="naisf"/>
        <w:spacing w:before="0" w:after="0"/>
        <w:ind w:firstLine="709"/>
        <w:rPr>
          <w:sz w:val="26"/>
          <w:szCs w:val="26"/>
        </w:rPr>
      </w:pPr>
      <w:r w:rsidRPr="00356DA2">
        <w:rPr>
          <w:sz w:val="26"/>
          <w:szCs w:val="26"/>
        </w:rPr>
        <w:t>33.2. šo noteikumu 32.punktā minētās pētniecības izmaksas, izņemot šo noteikumu 32.6.1.apakšpunktā minētās izmaksas, ja pētniecību īsteno šo noteikumu 15.2.2.apakšpunktā minētais līgumpētījumu pasūtītājs."</w:t>
      </w:r>
    </w:p>
    <w:p w:rsidR="00503537" w:rsidRPr="00356DA2" w:rsidRDefault="00503537" w:rsidP="00503537">
      <w:pPr>
        <w:pStyle w:val="naisf"/>
        <w:spacing w:before="0" w:after="0"/>
        <w:ind w:left="720" w:firstLine="0"/>
        <w:rPr>
          <w:sz w:val="26"/>
          <w:szCs w:val="26"/>
        </w:rPr>
      </w:pPr>
    </w:p>
    <w:p w:rsidR="00503537" w:rsidRPr="00356DA2" w:rsidRDefault="00503537" w:rsidP="00B234E2">
      <w:pPr>
        <w:pStyle w:val="naisf"/>
        <w:numPr>
          <w:ilvl w:val="0"/>
          <w:numId w:val="1"/>
        </w:numPr>
        <w:spacing w:before="0" w:after="0"/>
        <w:ind w:left="0" w:firstLine="720"/>
        <w:rPr>
          <w:sz w:val="26"/>
          <w:szCs w:val="26"/>
        </w:rPr>
      </w:pPr>
      <w:r w:rsidRPr="00356DA2">
        <w:rPr>
          <w:sz w:val="26"/>
          <w:szCs w:val="26"/>
        </w:rPr>
        <w:t>Papildināt noteikumus ar 3</w:t>
      </w:r>
      <w:r w:rsidR="000C72AE" w:rsidRPr="00356DA2">
        <w:rPr>
          <w:sz w:val="26"/>
          <w:szCs w:val="26"/>
        </w:rPr>
        <w:t>3</w:t>
      </w:r>
      <w:r w:rsidRPr="00356DA2">
        <w:rPr>
          <w:sz w:val="26"/>
          <w:szCs w:val="26"/>
        </w:rPr>
        <w:t>.</w:t>
      </w:r>
      <w:r w:rsidRPr="00356DA2">
        <w:rPr>
          <w:sz w:val="26"/>
          <w:szCs w:val="26"/>
          <w:vertAlign w:val="superscript"/>
        </w:rPr>
        <w:t>1</w:t>
      </w:r>
      <w:r w:rsidRPr="00356DA2">
        <w:rPr>
          <w:sz w:val="26"/>
          <w:szCs w:val="26"/>
        </w:rPr>
        <w:t>punktu šādā redakcijā:</w:t>
      </w:r>
    </w:p>
    <w:p w:rsidR="00851EF4" w:rsidRPr="00356DA2" w:rsidRDefault="005020C9" w:rsidP="00503537">
      <w:pPr>
        <w:pStyle w:val="naisf"/>
        <w:spacing w:before="0" w:after="0"/>
        <w:ind w:firstLine="709"/>
        <w:rPr>
          <w:sz w:val="26"/>
          <w:szCs w:val="26"/>
        </w:rPr>
      </w:pPr>
      <w:r w:rsidRPr="00356DA2">
        <w:rPr>
          <w:sz w:val="26"/>
          <w:szCs w:val="26"/>
        </w:rPr>
        <w:t>"</w:t>
      </w:r>
      <w:r w:rsidR="00A27523" w:rsidRPr="00356DA2">
        <w:rPr>
          <w:sz w:val="26"/>
          <w:szCs w:val="26"/>
        </w:rPr>
        <w:t>33.</w:t>
      </w:r>
      <w:r w:rsidR="00A27523" w:rsidRPr="00356DA2">
        <w:rPr>
          <w:sz w:val="26"/>
          <w:szCs w:val="26"/>
          <w:vertAlign w:val="superscript"/>
        </w:rPr>
        <w:t>1</w:t>
      </w:r>
      <w:r w:rsidR="00A27523" w:rsidRPr="00356DA2">
        <w:rPr>
          <w:sz w:val="26"/>
          <w:szCs w:val="26"/>
        </w:rPr>
        <w:t> </w:t>
      </w:r>
      <w:r w:rsidR="00503537" w:rsidRPr="00356DA2">
        <w:rPr>
          <w:sz w:val="26"/>
          <w:szCs w:val="26"/>
        </w:rPr>
        <w:t>Šo noteikumu 15.</w:t>
      </w:r>
      <w:r w:rsidR="001C135A" w:rsidRPr="00356DA2">
        <w:rPr>
          <w:sz w:val="26"/>
          <w:szCs w:val="26"/>
          <w:vertAlign w:val="superscript"/>
        </w:rPr>
        <w:t>1</w:t>
      </w:r>
      <w:r w:rsidR="00503537" w:rsidRPr="00356DA2">
        <w:rPr>
          <w:sz w:val="26"/>
          <w:szCs w:val="26"/>
        </w:rPr>
        <w:t xml:space="preserve">punktā minētajā gadījumā attiecināmas </w:t>
      </w:r>
      <w:r w:rsidR="001C135A" w:rsidRPr="00356DA2">
        <w:rPr>
          <w:sz w:val="26"/>
          <w:szCs w:val="26"/>
        </w:rPr>
        <w:t>ir</w:t>
      </w:r>
      <w:r w:rsidR="00851EF4" w:rsidRPr="00356DA2">
        <w:rPr>
          <w:sz w:val="26"/>
          <w:szCs w:val="26"/>
        </w:rPr>
        <w:t>:</w:t>
      </w:r>
    </w:p>
    <w:p w:rsidR="00851EF4" w:rsidRPr="00356DA2" w:rsidRDefault="00851EF4" w:rsidP="00503537">
      <w:pPr>
        <w:pStyle w:val="naisf"/>
        <w:spacing w:before="0" w:after="0"/>
        <w:ind w:firstLine="709"/>
        <w:rPr>
          <w:sz w:val="26"/>
          <w:szCs w:val="26"/>
        </w:rPr>
      </w:pPr>
      <w:r w:rsidRPr="00356DA2">
        <w:rPr>
          <w:sz w:val="26"/>
          <w:szCs w:val="26"/>
        </w:rPr>
        <w:t>3</w:t>
      </w:r>
      <w:r w:rsidR="000C72AE" w:rsidRPr="00356DA2">
        <w:rPr>
          <w:sz w:val="26"/>
          <w:szCs w:val="26"/>
        </w:rPr>
        <w:t>3</w:t>
      </w:r>
      <w:r w:rsidRPr="00356DA2">
        <w:rPr>
          <w:sz w:val="26"/>
          <w:szCs w:val="26"/>
        </w:rPr>
        <w:t>.</w:t>
      </w:r>
      <w:r w:rsidRPr="00356DA2">
        <w:rPr>
          <w:sz w:val="26"/>
          <w:szCs w:val="26"/>
          <w:vertAlign w:val="superscript"/>
        </w:rPr>
        <w:t>1</w:t>
      </w:r>
      <w:r w:rsidRPr="00356DA2">
        <w:rPr>
          <w:sz w:val="26"/>
          <w:szCs w:val="26"/>
        </w:rPr>
        <w:t>1. šo noteikumu 32.punktā minētās pētniecības izmaksas;</w:t>
      </w:r>
    </w:p>
    <w:p w:rsidR="003C7640" w:rsidRPr="00E929AA" w:rsidRDefault="00304266" w:rsidP="00503537">
      <w:pPr>
        <w:pStyle w:val="naisf"/>
        <w:spacing w:before="0" w:after="0"/>
        <w:ind w:firstLine="709"/>
        <w:rPr>
          <w:sz w:val="26"/>
          <w:szCs w:val="26"/>
        </w:rPr>
      </w:pPr>
      <w:r w:rsidRPr="00E929AA">
        <w:rPr>
          <w:sz w:val="26"/>
          <w:szCs w:val="26"/>
        </w:rPr>
        <w:t>33.</w:t>
      </w:r>
      <w:r w:rsidRPr="00E929AA">
        <w:rPr>
          <w:sz w:val="26"/>
          <w:szCs w:val="26"/>
          <w:vertAlign w:val="superscript"/>
        </w:rPr>
        <w:t>1</w:t>
      </w:r>
      <w:r w:rsidRPr="00E929AA">
        <w:rPr>
          <w:sz w:val="26"/>
          <w:szCs w:val="26"/>
        </w:rPr>
        <w:t>2. pievienotās vērtības nodokļa maksājumi, ja projekta iesniedzējs tos nevar atgūt atbilstoši normatīvajiem aktiem nodokļu politikas jomā;</w:t>
      </w:r>
    </w:p>
    <w:p w:rsidR="00503537" w:rsidRPr="00356DA2" w:rsidRDefault="00851EF4" w:rsidP="00503537">
      <w:pPr>
        <w:pStyle w:val="naisf"/>
        <w:spacing w:before="0" w:after="0"/>
        <w:ind w:firstLine="709"/>
        <w:rPr>
          <w:sz w:val="26"/>
          <w:szCs w:val="26"/>
        </w:rPr>
      </w:pPr>
      <w:r w:rsidRPr="00356DA2">
        <w:rPr>
          <w:sz w:val="26"/>
          <w:szCs w:val="26"/>
        </w:rPr>
        <w:t>3</w:t>
      </w:r>
      <w:r w:rsidR="000C72AE" w:rsidRPr="00356DA2">
        <w:rPr>
          <w:sz w:val="26"/>
          <w:szCs w:val="26"/>
        </w:rPr>
        <w:t>3</w:t>
      </w:r>
      <w:r w:rsidRPr="00356DA2">
        <w:rPr>
          <w:sz w:val="26"/>
          <w:szCs w:val="26"/>
        </w:rPr>
        <w:t>.</w:t>
      </w:r>
      <w:r w:rsidRPr="00356DA2">
        <w:rPr>
          <w:sz w:val="26"/>
          <w:szCs w:val="26"/>
          <w:vertAlign w:val="superscript"/>
        </w:rPr>
        <w:t>1</w:t>
      </w:r>
      <w:r w:rsidR="003C7640" w:rsidRPr="00356DA2">
        <w:rPr>
          <w:sz w:val="26"/>
          <w:szCs w:val="26"/>
        </w:rPr>
        <w:t>3</w:t>
      </w:r>
      <w:r w:rsidRPr="00356DA2">
        <w:rPr>
          <w:sz w:val="26"/>
          <w:szCs w:val="26"/>
        </w:rPr>
        <w:t>. </w:t>
      </w:r>
      <w:r w:rsidR="00503537" w:rsidRPr="00356DA2">
        <w:rPr>
          <w:sz w:val="26"/>
          <w:szCs w:val="26"/>
        </w:rPr>
        <w:t xml:space="preserve">normatīvajos aktos </w:t>
      </w:r>
      <w:hyperlink r:id="rId14" w:tgtFrame="_top" w:tooltip="Eiropas Savienības fondu publicitātes un vizuālās identitātes prasību nodrošināšanas kārtība" w:history="1">
        <w:r w:rsidR="00503537" w:rsidRPr="00356DA2">
          <w:rPr>
            <w:sz w:val="26"/>
            <w:szCs w:val="26"/>
          </w:rPr>
          <w:t>par Eiropas Savienības struktūrfondu publicitātes un vizuālās identitātes prasību nodrošināšanu</w:t>
        </w:r>
      </w:hyperlink>
      <w:r w:rsidR="00503537" w:rsidRPr="00356DA2">
        <w:rPr>
          <w:sz w:val="26"/>
          <w:szCs w:val="26"/>
        </w:rPr>
        <w:t xml:space="preserve"> noteiktās projekta informācijas un publicitātes pasākumu izmaksas</w:t>
      </w:r>
      <w:r w:rsidR="005020C9" w:rsidRPr="00356DA2">
        <w:rPr>
          <w:sz w:val="26"/>
          <w:szCs w:val="26"/>
        </w:rPr>
        <w:t xml:space="preserve">, kas nepārsniedz vienu procentu no kopējām šo noteikumu </w:t>
      </w:r>
      <w:r w:rsidR="005159B6" w:rsidRPr="00356DA2">
        <w:rPr>
          <w:sz w:val="26"/>
          <w:szCs w:val="26"/>
        </w:rPr>
        <w:t>3</w:t>
      </w:r>
      <w:r w:rsidR="00091A90" w:rsidRPr="00356DA2">
        <w:rPr>
          <w:sz w:val="26"/>
          <w:szCs w:val="26"/>
        </w:rPr>
        <w:t>3</w:t>
      </w:r>
      <w:r w:rsidR="005159B6" w:rsidRPr="00356DA2">
        <w:rPr>
          <w:sz w:val="26"/>
          <w:szCs w:val="26"/>
        </w:rPr>
        <w:t>.</w:t>
      </w:r>
      <w:r w:rsidR="005159B6" w:rsidRPr="00356DA2">
        <w:rPr>
          <w:sz w:val="26"/>
          <w:szCs w:val="26"/>
          <w:vertAlign w:val="superscript"/>
        </w:rPr>
        <w:t>1</w:t>
      </w:r>
      <w:r w:rsidR="005159B6" w:rsidRPr="00356DA2">
        <w:rPr>
          <w:sz w:val="26"/>
          <w:szCs w:val="26"/>
        </w:rPr>
        <w:t>1. apakš</w:t>
      </w:r>
      <w:r w:rsidR="005020C9" w:rsidRPr="00356DA2">
        <w:rPr>
          <w:sz w:val="26"/>
          <w:szCs w:val="26"/>
        </w:rPr>
        <w:t>punktā minētajām attiecināmajām izmaksām</w:t>
      </w:r>
      <w:r w:rsidR="00C07C75" w:rsidRPr="00356DA2">
        <w:rPr>
          <w:sz w:val="26"/>
          <w:szCs w:val="26"/>
        </w:rPr>
        <w:t>.</w:t>
      </w:r>
      <w:r w:rsidR="005020C9" w:rsidRPr="00356DA2">
        <w:rPr>
          <w:sz w:val="26"/>
          <w:szCs w:val="26"/>
        </w:rPr>
        <w:t>"</w:t>
      </w:r>
    </w:p>
    <w:p w:rsidR="001D1FFB" w:rsidRPr="00356DA2" w:rsidRDefault="001D1FFB" w:rsidP="00FD0D4E">
      <w:pPr>
        <w:pStyle w:val="naisf"/>
        <w:spacing w:before="0" w:after="0"/>
        <w:ind w:firstLine="709"/>
        <w:rPr>
          <w:sz w:val="26"/>
          <w:szCs w:val="26"/>
        </w:rPr>
      </w:pPr>
      <w:bookmarkStart w:id="19" w:name="_Ref337216504"/>
      <w:bookmarkStart w:id="20" w:name="_Ref330976951"/>
      <w:bookmarkStart w:id="21" w:name="_Ref341789089"/>
    </w:p>
    <w:p w:rsidR="00905319" w:rsidRPr="00356DA2" w:rsidRDefault="00905319" w:rsidP="00905319">
      <w:pPr>
        <w:pStyle w:val="naisf"/>
        <w:numPr>
          <w:ilvl w:val="0"/>
          <w:numId w:val="1"/>
        </w:numPr>
        <w:spacing w:before="0" w:after="0"/>
        <w:ind w:left="0" w:firstLine="720"/>
        <w:rPr>
          <w:sz w:val="26"/>
          <w:szCs w:val="26"/>
        </w:rPr>
      </w:pPr>
      <w:r w:rsidRPr="00356DA2">
        <w:rPr>
          <w:sz w:val="26"/>
          <w:szCs w:val="26"/>
        </w:rPr>
        <w:t xml:space="preserve">Aizstāt </w:t>
      </w:r>
      <w:r w:rsidR="00EB619C" w:rsidRPr="00356DA2">
        <w:rPr>
          <w:sz w:val="26"/>
          <w:szCs w:val="26"/>
        </w:rPr>
        <w:t>34</w:t>
      </w:r>
      <w:r w:rsidRPr="00356DA2">
        <w:rPr>
          <w:sz w:val="26"/>
          <w:szCs w:val="26"/>
        </w:rPr>
        <w:t>.</w:t>
      </w:r>
      <w:r w:rsidR="00091A90" w:rsidRPr="00356DA2">
        <w:rPr>
          <w:sz w:val="26"/>
          <w:szCs w:val="26"/>
        </w:rPr>
        <w:t>1.apakš</w:t>
      </w:r>
      <w:r w:rsidRPr="00356DA2">
        <w:rPr>
          <w:sz w:val="26"/>
          <w:szCs w:val="26"/>
        </w:rPr>
        <w:t>punktā skaitļus un vārdus "</w:t>
      </w:r>
      <w:r w:rsidR="00091A90" w:rsidRPr="00356DA2">
        <w:rPr>
          <w:sz w:val="26"/>
          <w:szCs w:val="26"/>
        </w:rPr>
        <w:t>32</w:t>
      </w:r>
      <w:r w:rsidRPr="00356DA2">
        <w:rPr>
          <w:sz w:val="26"/>
          <w:szCs w:val="26"/>
        </w:rPr>
        <w:t>.1.</w:t>
      </w:r>
      <w:r w:rsidR="00091A90" w:rsidRPr="00356DA2">
        <w:rPr>
          <w:sz w:val="26"/>
          <w:szCs w:val="26"/>
        </w:rPr>
        <w:t>5.</w:t>
      </w:r>
      <w:r w:rsidRPr="00356DA2">
        <w:rPr>
          <w:sz w:val="26"/>
          <w:szCs w:val="26"/>
        </w:rPr>
        <w:t xml:space="preserve"> un </w:t>
      </w:r>
      <w:r w:rsidR="00091A90" w:rsidRPr="00356DA2">
        <w:rPr>
          <w:sz w:val="26"/>
          <w:szCs w:val="26"/>
        </w:rPr>
        <w:t>32.6.</w:t>
      </w:r>
      <w:r w:rsidR="00F557CF" w:rsidRPr="00356DA2">
        <w:rPr>
          <w:sz w:val="26"/>
          <w:szCs w:val="26"/>
        </w:rPr>
        <w:t>1</w:t>
      </w:r>
      <w:r w:rsidRPr="00356DA2">
        <w:rPr>
          <w:sz w:val="26"/>
          <w:szCs w:val="26"/>
        </w:rPr>
        <w:t>.apakšpunktā " ar skaitļiem un vārdiem "</w:t>
      </w:r>
      <w:r w:rsidR="00F557CF" w:rsidRPr="00356DA2">
        <w:rPr>
          <w:sz w:val="26"/>
          <w:szCs w:val="26"/>
        </w:rPr>
        <w:t xml:space="preserve">32.1.5., 32.6.1. </w:t>
      </w:r>
      <w:r w:rsidRPr="00356DA2">
        <w:rPr>
          <w:sz w:val="26"/>
          <w:szCs w:val="26"/>
        </w:rPr>
        <w:t xml:space="preserve">un </w:t>
      </w:r>
      <w:r w:rsidR="00F557CF" w:rsidRPr="00356DA2">
        <w:rPr>
          <w:sz w:val="26"/>
          <w:szCs w:val="26"/>
        </w:rPr>
        <w:t>33</w:t>
      </w:r>
      <w:r w:rsidRPr="00356DA2">
        <w:rPr>
          <w:sz w:val="26"/>
          <w:szCs w:val="26"/>
        </w:rPr>
        <w:t>.</w:t>
      </w:r>
      <w:r w:rsidRPr="00356DA2">
        <w:rPr>
          <w:sz w:val="26"/>
          <w:szCs w:val="26"/>
          <w:vertAlign w:val="superscript"/>
        </w:rPr>
        <w:t>1</w:t>
      </w:r>
      <w:r w:rsidR="00F557CF" w:rsidRPr="00356DA2">
        <w:rPr>
          <w:sz w:val="26"/>
          <w:szCs w:val="26"/>
          <w:vertAlign w:val="superscript"/>
        </w:rPr>
        <w:t xml:space="preserve"> </w:t>
      </w:r>
      <w:r w:rsidR="00F557CF" w:rsidRPr="00356DA2">
        <w:rPr>
          <w:sz w:val="26"/>
          <w:szCs w:val="26"/>
        </w:rPr>
        <w:t>2.</w:t>
      </w:r>
      <w:r w:rsidR="00AE7F65" w:rsidRPr="00356DA2">
        <w:rPr>
          <w:sz w:val="26"/>
          <w:szCs w:val="26"/>
        </w:rPr>
        <w:t>apakš</w:t>
      </w:r>
      <w:r w:rsidRPr="00356DA2">
        <w:rPr>
          <w:sz w:val="26"/>
          <w:szCs w:val="26"/>
        </w:rPr>
        <w:t>punktā</w:t>
      </w:r>
      <w:r w:rsidR="00AE7F65" w:rsidRPr="00356DA2">
        <w:rPr>
          <w:sz w:val="26"/>
          <w:szCs w:val="26"/>
        </w:rPr>
        <w:t>".</w:t>
      </w:r>
    </w:p>
    <w:p w:rsidR="00905319" w:rsidRPr="00356DA2" w:rsidRDefault="00905319" w:rsidP="00FD0D4E">
      <w:pPr>
        <w:pStyle w:val="naisf"/>
        <w:spacing w:before="0" w:after="0"/>
        <w:ind w:firstLine="709"/>
        <w:rPr>
          <w:sz w:val="26"/>
          <w:szCs w:val="26"/>
        </w:rPr>
      </w:pPr>
    </w:p>
    <w:p w:rsidR="00303E2F" w:rsidRPr="00356DA2" w:rsidRDefault="00303E2F" w:rsidP="00B234E2">
      <w:pPr>
        <w:pStyle w:val="naisf"/>
        <w:numPr>
          <w:ilvl w:val="0"/>
          <w:numId w:val="1"/>
        </w:numPr>
        <w:spacing w:before="0" w:after="0"/>
        <w:ind w:left="0" w:firstLine="720"/>
        <w:rPr>
          <w:sz w:val="26"/>
          <w:szCs w:val="26"/>
        </w:rPr>
      </w:pPr>
      <w:r w:rsidRPr="00356DA2">
        <w:rPr>
          <w:sz w:val="26"/>
          <w:szCs w:val="26"/>
        </w:rPr>
        <w:t>Izteikt</w:t>
      </w:r>
      <w:r w:rsidR="00E37D9A" w:rsidRPr="00356DA2">
        <w:rPr>
          <w:sz w:val="26"/>
          <w:szCs w:val="26"/>
        </w:rPr>
        <w:t xml:space="preserve"> 34.2.apakšpunkt</w:t>
      </w:r>
      <w:r w:rsidRPr="00356DA2">
        <w:rPr>
          <w:sz w:val="26"/>
          <w:szCs w:val="26"/>
        </w:rPr>
        <w:t>u</w:t>
      </w:r>
      <w:r w:rsidR="00E37D9A" w:rsidRPr="00356DA2">
        <w:rPr>
          <w:sz w:val="26"/>
          <w:szCs w:val="26"/>
        </w:rPr>
        <w:t xml:space="preserve"> </w:t>
      </w:r>
      <w:r w:rsidRPr="00356DA2">
        <w:rPr>
          <w:sz w:val="26"/>
          <w:szCs w:val="26"/>
        </w:rPr>
        <w:t>šādā redakcijā:</w:t>
      </w:r>
    </w:p>
    <w:p w:rsidR="006F2633" w:rsidRPr="00356DA2" w:rsidRDefault="00E37D9A" w:rsidP="006F2633">
      <w:pPr>
        <w:pStyle w:val="naisf"/>
        <w:spacing w:before="0" w:after="0"/>
        <w:ind w:firstLine="709"/>
        <w:rPr>
          <w:sz w:val="26"/>
          <w:szCs w:val="26"/>
        </w:rPr>
      </w:pPr>
      <w:r w:rsidRPr="00356DA2">
        <w:rPr>
          <w:sz w:val="26"/>
          <w:szCs w:val="26"/>
        </w:rPr>
        <w:t>"</w:t>
      </w:r>
      <w:r w:rsidR="006F2633" w:rsidRPr="00356DA2">
        <w:rPr>
          <w:sz w:val="26"/>
          <w:szCs w:val="26"/>
        </w:rPr>
        <w:t>34.2. izmaksas, kas nav noteiktas kā attiecināmās šo noteikumu 32.</w:t>
      </w:r>
      <w:r w:rsidR="00A27523" w:rsidRPr="00356DA2">
        <w:rPr>
          <w:sz w:val="26"/>
          <w:szCs w:val="26"/>
        </w:rPr>
        <w:t>,</w:t>
      </w:r>
      <w:r w:rsidR="006F2633" w:rsidRPr="00356DA2">
        <w:rPr>
          <w:sz w:val="26"/>
          <w:szCs w:val="26"/>
        </w:rPr>
        <w:t xml:space="preserve"> 33.</w:t>
      </w:r>
      <w:r w:rsidR="00A27523" w:rsidRPr="00356DA2">
        <w:rPr>
          <w:sz w:val="26"/>
          <w:szCs w:val="26"/>
        </w:rPr>
        <w:t xml:space="preserve"> un 33.</w:t>
      </w:r>
      <w:r w:rsidR="00A27523" w:rsidRPr="00356DA2">
        <w:rPr>
          <w:sz w:val="26"/>
          <w:szCs w:val="26"/>
          <w:vertAlign w:val="superscript"/>
        </w:rPr>
        <w:t>1</w:t>
      </w:r>
      <w:r w:rsidR="006F2633" w:rsidRPr="00356DA2">
        <w:rPr>
          <w:sz w:val="26"/>
          <w:szCs w:val="26"/>
        </w:rPr>
        <w:t>punktā un pārsniedz šo noteikumu 24., 35.</w:t>
      </w:r>
      <w:r w:rsidR="00376957" w:rsidRPr="00356DA2">
        <w:rPr>
          <w:sz w:val="26"/>
          <w:szCs w:val="26"/>
        </w:rPr>
        <w:t>, 35.</w:t>
      </w:r>
      <w:r w:rsidR="00376957" w:rsidRPr="00356DA2">
        <w:rPr>
          <w:sz w:val="26"/>
          <w:szCs w:val="26"/>
          <w:vertAlign w:val="superscript"/>
        </w:rPr>
        <w:t>1</w:t>
      </w:r>
      <w:r w:rsidR="006F2633" w:rsidRPr="00356DA2">
        <w:rPr>
          <w:sz w:val="26"/>
          <w:szCs w:val="26"/>
        </w:rPr>
        <w:t xml:space="preserve"> un 40.punktā noteikto pieļaujamo ERAF atbalsta intensitāti;</w:t>
      </w:r>
      <w:r w:rsidR="00BE528B" w:rsidRPr="00356DA2">
        <w:rPr>
          <w:sz w:val="26"/>
          <w:szCs w:val="26"/>
        </w:rPr>
        <w:t>".</w:t>
      </w:r>
    </w:p>
    <w:p w:rsidR="001052EB" w:rsidRPr="00356DA2" w:rsidRDefault="001052EB" w:rsidP="00FD0D4E">
      <w:pPr>
        <w:pStyle w:val="naisf"/>
        <w:spacing w:before="0" w:after="0"/>
        <w:ind w:firstLine="709"/>
        <w:rPr>
          <w:sz w:val="26"/>
          <w:szCs w:val="26"/>
        </w:rPr>
      </w:pPr>
    </w:p>
    <w:p w:rsidR="00A63DC7" w:rsidRPr="00356DA2" w:rsidRDefault="00A63DC7" w:rsidP="00B234E2">
      <w:pPr>
        <w:pStyle w:val="naisf"/>
        <w:numPr>
          <w:ilvl w:val="0"/>
          <w:numId w:val="1"/>
        </w:numPr>
        <w:spacing w:before="0" w:after="0"/>
        <w:ind w:left="0" w:firstLine="720"/>
        <w:rPr>
          <w:sz w:val="26"/>
          <w:szCs w:val="26"/>
        </w:rPr>
      </w:pPr>
      <w:r w:rsidRPr="00356DA2">
        <w:rPr>
          <w:sz w:val="26"/>
          <w:szCs w:val="26"/>
        </w:rPr>
        <w:t xml:space="preserve">Papildināt 35.punktu aiz vārda "intensitāte" ar vārdiem </w:t>
      </w:r>
      <w:r w:rsidR="003A577F" w:rsidRPr="00356DA2">
        <w:rPr>
          <w:sz w:val="26"/>
          <w:szCs w:val="26"/>
        </w:rPr>
        <w:t xml:space="preserve">un skaitli </w:t>
      </w:r>
      <w:r w:rsidRPr="00356DA2">
        <w:rPr>
          <w:sz w:val="26"/>
          <w:szCs w:val="26"/>
        </w:rPr>
        <w:t>"</w:t>
      </w:r>
      <w:r w:rsidR="003A577F" w:rsidRPr="00356DA2">
        <w:rPr>
          <w:sz w:val="26"/>
          <w:szCs w:val="26"/>
        </w:rPr>
        <w:t>šo noteikumu 15.punktā minētajos gadījumos</w:t>
      </w:r>
      <w:r w:rsidRPr="00356DA2">
        <w:rPr>
          <w:sz w:val="26"/>
          <w:szCs w:val="26"/>
        </w:rPr>
        <w:t>".</w:t>
      </w:r>
    </w:p>
    <w:p w:rsidR="00B24A5B" w:rsidRPr="00356DA2" w:rsidRDefault="00B24A5B" w:rsidP="00B24A5B">
      <w:pPr>
        <w:pStyle w:val="ListParagraph"/>
        <w:rPr>
          <w:sz w:val="26"/>
          <w:szCs w:val="26"/>
        </w:rPr>
      </w:pPr>
    </w:p>
    <w:p w:rsidR="00F82DC2" w:rsidRPr="00356DA2" w:rsidRDefault="001D0ED3" w:rsidP="00B234E2">
      <w:pPr>
        <w:pStyle w:val="naisf"/>
        <w:numPr>
          <w:ilvl w:val="0"/>
          <w:numId w:val="1"/>
        </w:numPr>
        <w:spacing w:before="0" w:after="0"/>
        <w:ind w:left="0" w:firstLine="720"/>
        <w:rPr>
          <w:sz w:val="26"/>
          <w:szCs w:val="26"/>
        </w:rPr>
      </w:pPr>
      <w:r w:rsidRPr="00356DA2">
        <w:rPr>
          <w:sz w:val="26"/>
          <w:szCs w:val="26"/>
        </w:rPr>
        <w:t>Papildināt noteikumus ar 35.</w:t>
      </w:r>
      <w:r w:rsidRPr="00356DA2">
        <w:rPr>
          <w:sz w:val="26"/>
          <w:szCs w:val="26"/>
          <w:vertAlign w:val="superscript"/>
        </w:rPr>
        <w:t>1</w:t>
      </w:r>
      <w:r w:rsidR="00F82DC2" w:rsidRPr="00356DA2">
        <w:rPr>
          <w:sz w:val="26"/>
          <w:szCs w:val="26"/>
        </w:rPr>
        <w:t>punktu šādā redakcijā:</w:t>
      </w:r>
    </w:p>
    <w:p w:rsidR="001D0ED3" w:rsidRPr="00356DA2" w:rsidRDefault="00F82DC2" w:rsidP="001D0ED3">
      <w:pPr>
        <w:pStyle w:val="naisf"/>
        <w:tabs>
          <w:tab w:val="left" w:pos="1134"/>
        </w:tabs>
        <w:spacing w:before="0" w:after="0"/>
        <w:ind w:firstLine="709"/>
        <w:rPr>
          <w:sz w:val="26"/>
          <w:szCs w:val="26"/>
        </w:rPr>
      </w:pPr>
      <w:r w:rsidRPr="00356DA2">
        <w:rPr>
          <w:sz w:val="26"/>
          <w:szCs w:val="26"/>
        </w:rPr>
        <w:t>"35.</w:t>
      </w:r>
      <w:r w:rsidRPr="00356DA2">
        <w:rPr>
          <w:sz w:val="26"/>
          <w:szCs w:val="26"/>
          <w:vertAlign w:val="superscript"/>
        </w:rPr>
        <w:t>1</w:t>
      </w:r>
      <w:r w:rsidR="001D0ED3" w:rsidRPr="00356DA2">
        <w:rPr>
          <w:sz w:val="26"/>
          <w:szCs w:val="26"/>
        </w:rPr>
        <w:t> </w:t>
      </w:r>
      <w:r w:rsidR="003404F6" w:rsidRPr="00356DA2">
        <w:rPr>
          <w:sz w:val="26"/>
          <w:szCs w:val="26"/>
        </w:rPr>
        <w:t>Š</w:t>
      </w:r>
      <w:r w:rsidR="00E91DD0" w:rsidRPr="00356DA2">
        <w:rPr>
          <w:sz w:val="26"/>
          <w:szCs w:val="26"/>
        </w:rPr>
        <w:t>o noteikumu 15.</w:t>
      </w:r>
      <w:r w:rsidR="00E91DD0" w:rsidRPr="00356DA2">
        <w:rPr>
          <w:sz w:val="26"/>
          <w:szCs w:val="26"/>
          <w:vertAlign w:val="superscript"/>
        </w:rPr>
        <w:t>1</w:t>
      </w:r>
      <w:r w:rsidR="00E124AA" w:rsidRPr="00356DA2">
        <w:rPr>
          <w:sz w:val="26"/>
          <w:szCs w:val="26"/>
        </w:rPr>
        <w:t xml:space="preserve">punktā </w:t>
      </w:r>
      <w:r w:rsidR="00E91DD0" w:rsidRPr="00356DA2">
        <w:rPr>
          <w:sz w:val="26"/>
          <w:szCs w:val="26"/>
        </w:rPr>
        <w:t>minētajā gadījumā</w:t>
      </w:r>
      <w:r w:rsidR="001D0ED3" w:rsidRPr="00356DA2">
        <w:rPr>
          <w:sz w:val="26"/>
          <w:szCs w:val="26"/>
        </w:rPr>
        <w:t xml:space="preserve"> </w:t>
      </w:r>
      <w:r w:rsidR="00845CAE" w:rsidRPr="00356DA2">
        <w:rPr>
          <w:sz w:val="26"/>
          <w:szCs w:val="26"/>
        </w:rPr>
        <w:t>pieļaujamā</w:t>
      </w:r>
      <w:r w:rsidR="001D0ED3" w:rsidRPr="00356DA2">
        <w:rPr>
          <w:sz w:val="26"/>
          <w:szCs w:val="26"/>
        </w:rPr>
        <w:t xml:space="preserve"> </w:t>
      </w:r>
      <w:r w:rsidR="00C816CB" w:rsidRPr="00356DA2">
        <w:rPr>
          <w:sz w:val="26"/>
          <w:szCs w:val="26"/>
        </w:rPr>
        <w:t xml:space="preserve">ERAF </w:t>
      </w:r>
      <w:r w:rsidR="00845CAE" w:rsidRPr="00356DA2">
        <w:rPr>
          <w:sz w:val="26"/>
          <w:szCs w:val="26"/>
        </w:rPr>
        <w:t>atbalsta intensitāte pētniecība</w:t>
      </w:r>
      <w:r w:rsidR="00E91DD0" w:rsidRPr="00356DA2">
        <w:rPr>
          <w:sz w:val="26"/>
          <w:szCs w:val="26"/>
        </w:rPr>
        <w:t>s veikšanai</w:t>
      </w:r>
      <w:r w:rsidR="001D0ED3" w:rsidRPr="00356DA2">
        <w:rPr>
          <w:sz w:val="26"/>
          <w:szCs w:val="26"/>
        </w:rPr>
        <w:t xml:space="preserve"> ir 92,5 procenti.</w:t>
      </w:r>
      <w:r w:rsidRPr="00356DA2">
        <w:rPr>
          <w:sz w:val="26"/>
          <w:szCs w:val="26"/>
        </w:rPr>
        <w:t>"</w:t>
      </w:r>
    </w:p>
    <w:p w:rsidR="00A63DC7" w:rsidRPr="00356DA2" w:rsidRDefault="00A63DC7" w:rsidP="00FD0D4E">
      <w:pPr>
        <w:pStyle w:val="naisf"/>
        <w:spacing w:before="0" w:after="0"/>
        <w:ind w:firstLine="709"/>
        <w:rPr>
          <w:sz w:val="26"/>
          <w:szCs w:val="26"/>
        </w:rPr>
      </w:pPr>
    </w:p>
    <w:p w:rsidR="008D3521" w:rsidRPr="00356DA2" w:rsidRDefault="008D3521" w:rsidP="00B234E2">
      <w:pPr>
        <w:pStyle w:val="naisf"/>
        <w:numPr>
          <w:ilvl w:val="0"/>
          <w:numId w:val="1"/>
        </w:numPr>
        <w:spacing w:before="0" w:after="0"/>
        <w:ind w:left="0" w:firstLine="720"/>
        <w:rPr>
          <w:sz w:val="26"/>
          <w:szCs w:val="26"/>
        </w:rPr>
      </w:pPr>
      <w:bookmarkStart w:id="22" w:name="bkm6"/>
      <w:bookmarkEnd w:id="18"/>
      <w:bookmarkEnd w:id="19"/>
      <w:bookmarkEnd w:id="20"/>
      <w:bookmarkEnd w:id="21"/>
      <w:r w:rsidRPr="00356DA2">
        <w:rPr>
          <w:sz w:val="26"/>
          <w:szCs w:val="26"/>
        </w:rPr>
        <w:t>Izteikt 37.punktu šādā redakcijā:</w:t>
      </w:r>
    </w:p>
    <w:p w:rsidR="00FD0D4E" w:rsidRPr="00356DA2" w:rsidRDefault="00E77560" w:rsidP="00E77560">
      <w:pPr>
        <w:pStyle w:val="naisf"/>
        <w:spacing w:before="0" w:after="0"/>
        <w:ind w:firstLine="709"/>
        <w:rPr>
          <w:sz w:val="26"/>
          <w:szCs w:val="26"/>
        </w:rPr>
      </w:pPr>
      <w:r w:rsidRPr="00356DA2">
        <w:rPr>
          <w:sz w:val="26"/>
          <w:szCs w:val="26"/>
        </w:rPr>
        <w:t>"</w:t>
      </w:r>
      <w:bookmarkStart w:id="23" w:name="_Ref336514843"/>
      <w:r w:rsidR="00FD0D4E" w:rsidRPr="00356DA2">
        <w:rPr>
          <w:sz w:val="26"/>
          <w:szCs w:val="26"/>
        </w:rPr>
        <w:t>37. Finansējumu rūpnieciskā īpašuma tiesību nostiprināšanai var saņemt</w:t>
      </w:r>
      <w:r w:rsidR="007D6209" w:rsidRPr="00356DA2">
        <w:rPr>
          <w:sz w:val="26"/>
          <w:szCs w:val="26"/>
        </w:rPr>
        <w:t xml:space="preserve"> </w:t>
      </w:r>
      <w:r w:rsidR="00FD0D4E" w:rsidRPr="00356DA2">
        <w:rPr>
          <w:sz w:val="26"/>
          <w:szCs w:val="26"/>
        </w:rPr>
        <w:t>projekta iesniedzējs vai sadarbības partneris:</w:t>
      </w:r>
    </w:p>
    <w:p w:rsidR="00FD0D4E" w:rsidRPr="00356DA2" w:rsidRDefault="00FD0D4E" w:rsidP="00FD0D4E">
      <w:pPr>
        <w:pStyle w:val="naisf"/>
        <w:tabs>
          <w:tab w:val="left" w:pos="1134"/>
        </w:tabs>
        <w:spacing w:before="0" w:after="0"/>
        <w:ind w:firstLine="709"/>
        <w:rPr>
          <w:sz w:val="26"/>
          <w:szCs w:val="26"/>
        </w:rPr>
      </w:pPr>
      <w:r w:rsidRPr="00356DA2">
        <w:rPr>
          <w:sz w:val="26"/>
          <w:szCs w:val="26"/>
        </w:rPr>
        <w:t>37.1.</w:t>
      </w:r>
      <w:r w:rsidR="00103246" w:rsidRPr="00356DA2">
        <w:rPr>
          <w:sz w:val="26"/>
          <w:szCs w:val="26"/>
        </w:rPr>
        <w:t> </w:t>
      </w:r>
      <w:r w:rsidRPr="00356DA2">
        <w:rPr>
          <w:sz w:val="26"/>
          <w:szCs w:val="26"/>
        </w:rPr>
        <w:t>kas atbilst sīkā (</w:t>
      </w:r>
      <w:proofErr w:type="spellStart"/>
      <w:r w:rsidRPr="00356DA2">
        <w:rPr>
          <w:sz w:val="26"/>
          <w:szCs w:val="26"/>
        </w:rPr>
        <w:t>mikro</w:t>
      </w:r>
      <w:proofErr w:type="spellEnd"/>
      <w:r w:rsidRPr="00356DA2">
        <w:rPr>
          <w:sz w:val="26"/>
          <w:szCs w:val="26"/>
        </w:rPr>
        <w:t>), mazā vai vidējā komersanta definīcijai, ja īsteno ar saimniecisku darbību saistītu projektu;</w:t>
      </w:r>
    </w:p>
    <w:p w:rsidR="00FD0D4E" w:rsidRPr="00356DA2" w:rsidRDefault="00FD0D4E" w:rsidP="00FD0D4E">
      <w:pPr>
        <w:pStyle w:val="naisf"/>
        <w:tabs>
          <w:tab w:val="left" w:pos="1134"/>
        </w:tabs>
        <w:spacing w:before="0" w:after="0"/>
        <w:ind w:firstLine="709"/>
        <w:rPr>
          <w:sz w:val="26"/>
          <w:szCs w:val="26"/>
        </w:rPr>
      </w:pPr>
      <w:r w:rsidRPr="00356DA2">
        <w:rPr>
          <w:sz w:val="26"/>
          <w:szCs w:val="26"/>
        </w:rPr>
        <w:t>37.2. </w:t>
      </w:r>
      <w:r w:rsidR="008107A3" w:rsidRPr="00356DA2">
        <w:rPr>
          <w:sz w:val="26"/>
          <w:szCs w:val="26"/>
        </w:rPr>
        <w:t>pētniecības organizācija</w:t>
      </w:r>
      <w:r w:rsidRPr="00356DA2">
        <w:rPr>
          <w:sz w:val="26"/>
          <w:szCs w:val="26"/>
        </w:rPr>
        <w:t xml:space="preserve">, ja īsteno ar saimniecisku darbību </w:t>
      </w:r>
      <w:r w:rsidR="00360D0D" w:rsidRPr="00356DA2">
        <w:rPr>
          <w:sz w:val="26"/>
          <w:szCs w:val="26"/>
        </w:rPr>
        <w:t>ne</w:t>
      </w:r>
      <w:r w:rsidRPr="00356DA2">
        <w:rPr>
          <w:sz w:val="26"/>
          <w:szCs w:val="26"/>
        </w:rPr>
        <w:t>saistītu projektu.</w:t>
      </w:r>
      <w:bookmarkEnd w:id="23"/>
      <w:r w:rsidR="00360D0D" w:rsidRPr="00356DA2">
        <w:rPr>
          <w:sz w:val="26"/>
          <w:szCs w:val="26"/>
        </w:rPr>
        <w:t>"</w:t>
      </w:r>
    </w:p>
    <w:p w:rsidR="009C6646" w:rsidRPr="00356DA2" w:rsidRDefault="009C6646" w:rsidP="002B3520">
      <w:pPr>
        <w:pStyle w:val="naisf"/>
        <w:spacing w:before="0" w:after="0"/>
        <w:ind w:left="720" w:firstLine="0"/>
        <w:rPr>
          <w:sz w:val="26"/>
          <w:szCs w:val="26"/>
        </w:rPr>
      </w:pPr>
    </w:p>
    <w:bookmarkEnd w:id="22"/>
    <w:p w:rsidR="00E51157" w:rsidRPr="00356DA2" w:rsidRDefault="00E51157" w:rsidP="00B234E2">
      <w:pPr>
        <w:pStyle w:val="naisf"/>
        <w:numPr>
          <w:ilvl w:val="0"/>
          <w:numId w:val="1"/>
        </w:numPr>
        <w:spacing w:before="0" w:after="0"/>
        <w:ind w:left="0" w:firstLine="720"/>
        <w:rPr>
          <w:sz w:val="26"/>
          <w:szCs w:val="26"/>
        </w:rPr>
      </w:pPr>
      <w:r w:rsidRPr="00356DA2">
        <w:rPr>
          <w:sz w:val="26"/>
          <w:szCs w:val="26"/>
        </w:rPr>
        <w:t>Aizstāt 39.1.apakšpunktā skaitļus un vārdus "</w:t>
      </w:r>
      <w:r w:rsidR="00CE703A" w:rsidRPr="00356DA2">
        <w:rPr>
          <w:sz w:val="26"/>
          <w:szCs w:val="26"/>
        </w:rPr>
        <w:t>37</w:t>
      </w:r>
      <w:r w:rsidRPr="00356DA2">
        <w:rPr>
          <w:sz w:val="26"/>
          <w:szCs w:val="26"/>
        </w:rPr>
        <w:t xml:space="preserve">. un </w:t>
      </w:r>
      <w:r w:rsidR="00CE703A" w:rsidRPr="00356DA2">
        <w:rPr>
          <w:sz w:val="26"/>
          <w:szCs w:val="26"/>
        </w:rPr>
        <w:t>38</w:t>
      </w:r>
      <w:r w:rsidRPr="00356DA2">
        <w:rPr>
          <w:sz w:val="26"/>
          <w:szCs w:val="26"/>
        </w:rPr>
        <w:t>.punktā " ar skaitļiem un vārdiem "</w:t>
      </w:r>
      <w:r w:rsidR="00CE703A" w:rsidRPr="00356DA2">
        <w:rPr>
          <w:sz w:val="26"/>
          <w:szCs w:val="26"/>
        </w:rPr>
        <w:t>37., 38.</w:t>
      </w:r>
      <w:r w:rsidR="00E46CA5" w:rsidRPr="00356DA2">
        <w:rPr>
          <w:sz w:val="26"/>
          <w:szCs w:val="26"/>
        </w:rPr>
        <w:t>, 40.</w:t>
      </w:r>
      <w:r w:rsidR="00A574E8" w:rsidRPr="00356DA2">
        <w:rPr>
          <w:sz w:val="26"/>
          <w:szCs w:val="26"/>
        </w:rPr>
        <w:t xml:space="preserve"> un</w:t>
      </w:r>
      <w:r w:rsidR="00CE703A" w:rsidRPr="00356DA2">
        <w:rPr>
          <w:sz w:val="26"/>
          <w:szCs w:val="26"/>
        </w:rPr>
        <w:t xml:space="preserve"> </w:t>
      </w:r>
      <w:r w:rsidR="00A574E8" w:rsidRPr="00356DA2">
        <w:rPr>
          <w:sz w:val="26"/>
          <w:szCs w:val="26"/>
        </w:rPr>
        <w:t>40.</w:t>
      </w:r>
      <w:r w:rsidR="00E46CA5" w:rsidRPr="00356DA2">
        <w:rPr>
          <w:sz w:val="26"/>
          <w:szCs w:val="26"/>
          <w:vertAlign w:val="superscript"/>
        </w:rPr>
        <w:t>1</w:t>
      </w:r>
      <w:r w:rsidR="00CE703A" w:rsidRPr="00356DA2">
        <w:rPr>
          <w:sz w:val="26"/>
          <w:szCs w:val="26"/>
        </w:rPr>
        <w:t>punktā</w:t>
      </w:r>
      <w:r w:rsidRPr="00356DA2">
        <w:rPr>
          <w:sz w:val="26"/>
          <w:szCs w:val="26"/>
        </w:rPr>
        <w:t>"</w:t>
      </w:r>
      <w:r w:rsidR="00E46CA5" w:rsidRPr="00356DA2">
        <w:rPr>
          <w:sz w:val="26"/>
          <w:szCs w:val="26"/>
        </w:rPr>
        <w:t>.</w:t>
      </w:r>
    </w:p>
    <w:p w:rsidR="00E51157" w:rsidRPr="00356DA2" w:rsidRDefault="00E51157" w:rsidP="00E51157">
      <w:pPr>
        <w:pStyle w:val="naisf"/>
        <w:spacing w:before="0" w:after="0"/>
        <w:ind w:left="720" w:firstLine="0"/>
        <w:rPr>
          <w:sz w:val="26"/>
          <w:szCs w:val="26"/>
        </w:rPr>
      </w:pPr>
    </w:p>
    <w:p w:rsidR="002B3520" w:rsidRPr="00356DA2" w:rsidRDefault="004B7753" w:rsidP="00B234E2">
      <w:pPr>
        <w:pStyle w:val="naisf"/>
        <w:numPr>
          <w:ilvl w:val="0"/>
          <w:numId w:val="1"/>
        </w:numPr>
        <w:spacing w:before="0" w:after="0"/>
        <w:ind w:left="0" w:firstLine="720"/>
        <w:rPr>
          <w:sz w:val="26"/>
          <w:szCs w:val="26"/>
        </w:rPr>
      </w:pPr>
      <w:r w:rsidRPr="00356DA2">
        <w:rPr>
          <w:sz w:val="26"/>
          <w:szCs w:val="26"/>
        </w:rPr>
        <w:lastRenderedPageBreak/>
        <w:t xml:space="preserve">Izteikt </w:t>
      </w:r>
      <w:r w:rsidR="005F43EB" w:rsidRPr="00356DA2">
        <w:rPr>
          <w:sz w:val="26"/>
          <w:szCs w:val="26"/>
        </w:rPr>
        <w:t>40</w:t>
      </w:r>
      <w:r w:rsidR="002B3520" w:rsidRPr="00356DA2">
        <w:rPr>
          <w:sz w:val="26"/>
          <w:szCs w:val="26"/>
        </w:rPr>
        <w:t>.punkt</w:t>
      </w:r>
      <w:r w:rsidR="00E10A56" w:rsidRPr="00356DA2">
        <w:rPr>
          <w:sz w:val="26"/>
          <w:szCs w:val="26"/>
        </w:rPr>
        <w:t>a ievaddaļu</w:t>
      </w:r>
      <w:r w:rsidR="002B3520" w:rsidRPr="00356DA2">
        <w:rPr>
          <w:sz w:val="26"/>
          <w:szCs w:val="26"/>
        </w:rPr>
        <w:t xml:space="preserve"> šādā redakcijā:</w:t>
      </w:r>
    </w:p>
    <w:p w:rsidR="004B7753" w:rsidRPr="00356DA2" w:rsidRDefault="005F43EB" w:rsidP="00FD0D4E">
      <w:pPr>
        <w:pStyle w:val="naisf"/>
        <w:spacing w:before="0" w:after="0"/>
        <w:ind w:firstLine="709"/>
        <w:rPr>
          <w:sz w:val="26"/>
          <w:szCs w:val="26"/>
        </w:rPr>
      </w:pPr>
      <w:r w:rsidRPr="00356DA2">
        <w:rPr>
          <w:sz w:val="26"/>
          <w:szCs w:val="26"/>
        </w:rPr>
        <w:t>"</w:t>
      </w:r>
      <w:bookmarkStart w:id="24" w:name="_Ref325108170"/>
      <w:bookmarkStart w:id="25" w:name="bkm8"/>
      <w:r w:rsidR="004B7753" w:rsidRPr="00356DA2">
        <w:rPr>
          <w:sz w:val="26"/>
          <w:szCs w:val="26"/>
        </w:rPr>
        <w:t>40. </w:t>
      </w:r>
      <w:r w:rsidR="00AD33AD" w:rsidRPr="00356DA2">
        <w:rPr>
          <w:sz w:val="26"/>
          <w:szCs w:val="26"/>
        </w:rPr>
        <w:t>Šo noteikumu 15.punktā minētajos gadījumos</w:t>
      </w:r>
      <w:r w:rsidR="002A7475" w:rsidRPr="00356DA2">
        <w:rPr>
          <w:sz w:val="26"/>
          <w:szCs w:val="26"/>
        </w:rPr>
        <w:t xml:space="preserve"> r</w:t>
      </w:r>
      <w:r w:rsidR="004B7753" w:rsidRPr="00356DA2">
        <w:rPr>
          <w:sz w:val="26"/>
          <w:szCs w:val="26"/>
        </w:rPr>
        <w:t xml:space="preserve">ūpnieciskā </w:t>
      </w:r>
      <w:r w:rsidR="009F2FDF" w:rsidRPr="00356DA2">
        <w:rPr>
          <w:sz w:val="26"/>
          <w:szCs w:val="26"/>
        </w:rPr>
        <w:t>ī</w:t>
      </w:r>
      <w:r w:rsidR="004B7753" w:rsidRPr="00356DA2">
        <w:rPr>
          <w:sz w:val="26"/>
          <w:szCs w:val="26"/>
        </w:rPr>
        <w:t>pašuma</w:t>
      </w:r>
      <w:r w:rsidR="009F2FDF" w:rsidRPr="00356DA2">
        <w:rPr>
          <w:sz w:val="26"/>
          <w:szCs w:val="26"/>
        </w:rPr>
        <w:t xml:space="preserve"> tiesību nostiprināšanai pieļaujamo ERAF atbalsta intensitāti nosaka:</w:t>
      </w:r>
      <w:r w:rsidR="002A7475" w:rsidRPr="00356DA2">
        <w:rPr>
          <w:sz w:val="26"/>
          <w:szCs w:val="26"/>
        </w:rPr>
        <w:t>".</w:t>
      </w:r>
    </w:p>
    <w:p w:rsidR="00095093" w:rsidRPr="00356DA2" w:rsidRDefault="00095093" w:rsidP="00FD0D4E">
      <w:pPr>
        <w:pStyle w:val="naisf"/>
        <w:spacing w:before="0" w:after="0"/>
        <w:ind w:firstLine="709"/>
        <w:rPr>
          <w:sz w:val="26"/>
          <w:szCs w:val="26"/>
        </w:rPr>
      </w:pPr>
    </w:p>
    <w:bookmarkEnd w:id="24"/>
    <w:p w:rsidR="00FD2E36" w:rsidRPr="00356DA2" w:rsidRDefault="00B972DC" w:rsidP="00B234E2">
      <w:pPr>
        <w:pStyle w:val="naisf"/>
        <w:numPr>
          <w:ilvl w:val="0"/>
          <w:numId w:val="1"/>
        </w:numPr>
        <w:spacing w:before="0" w:after="0"/>
        <w:ind w:left="0" w:firstLine="720"/>
        <w:rPr>
          <w:sz w:val="26"/>
          <w:szCs w:val="26"/>
        </w:rPr>
      </w:pPr>
      <w:r w:rsidRPr="00356DA2">
        <w:rPr>
          <w:sz w:val="26"/>
          <w:szCs w:val="26"/>
        </w:rPr>
        <w:t>Pap</w:t>
      </w:r>
      <w:r w:rsidR="006604F1" w:rsidRPr="00356DA2">
        <w:rPr>
          <w:sz w:val="26"/>
          <w:szCs w:val="26"/>
        </w:rPr>
        <w:t xml:space="preserve">ildināt noteikumus ar </w:t>
      </w:r>
      <w:r w:rsidR="00FD2E36" w:rsidRPr="00356DA2">
        <w:rPr>
          <w:sz w:val="26"/>
          <w:szCs w:val="26"/>
        </w:rPr>
        <w:t>40.</w:t>
      </w:r>
      <w:r w:rsidR="00FD2E36" w:rsidRPr="00356DA2">
        <w:rPr>
          <w:sz w:val="26"/>
          <w:szCs w:val="26"/>
          <w:vertAlign w:val="superscript"/>
        </w:rPr>
        <w:t>1</w:t>
      </w:r>
      <w:r w:rsidR="00FD2E36" w:rsidRPr="00356DA2">
        <w:rPr>
          <w:sz w:val="26"/>
          <w:szCs w:val="26"/>
        </w:rPr>
        <w:t>punktu šādā redakcijā</w:t>
      </w:r>
      <w:r w:rsidR="00C1781D" w:rsidRPr="00356DA2">
        <w:rPr>
          <w:sz w:val="26"/>
          <w:szCs w:val="26"/>
        </w:rPr>
        <w:t>:</w:t>
      </w:r>
    </w:p>
    <w:p w:rsidR="006604F1" w:rsidRPr="00356DA2" w:rsidRDefault="00B76DF6" w:rsidP="00FD2E36">
      <w:pPr>
        <w:pStyle w:val="naisf"/>
        <w:spacing w:before="0" w:after="0"/>
        <w:ind w:firstLine="709"/>
        <w:rPr>
          <w:sz w:val="26"/>
          <w:szCs w:val="26"/>
        </w:rPr>
      </w:pPr>
      <w:r w:rsidRPr="00356DA2">
        <w:rPr>
          <w:sz w:val="26"/>
          <w:szCs w:val="26"/>
        </w:rPr>
        <w:t>"</w:t>
      </w:r>
      <w:r w:rsidR="006604F1" w:rsidRPr="00356DA2">
        <w:rPr>
          <w:sz w:val="26"/>
          <w:szCs w:val="26"/>
        </w:rPr>
        <w:t>40.</w:t>
      </w:r>
      <w:r w:rsidR="00FD2E36" w:rsidRPr="00356DA2">
        <w:rPr>
          <w:sz w:val="26"/>
          <w:szCs w:val="26"/>
          <w:vertAlign w:val="superscript"/>
        </w:rPr>
        <w:t>1</w:t>
      </w:r>
      <w:r w:rsidR="006604F1" w:rsidRPr="00356DA2">
        <w:rPr>
          <w:sz w:val="26"/>
          <w:szCs w:val="26"/>
        </w:rPr>
        <w:t> </w:t>
      </w:r>
      <w:r w:rsidR="00AD33AD" w:rsidRPr="00356DA2">
        <w:rPr>
          <w:sz w:val="26"/>
          <w:szCs w:val="26"/>
        </w:rPr>
        <w:t>Šo noteikumu 15.</w:t>
      </w:r>
      <w:r w:rsidR="00AD33AD" w:rsidRPr="00356DA2">
        <w:rPr>
          <w:sz w:val="26"/>
          <w:szCs w:val="26"/>
          <w:vertAlign w:val="superscript"/>
        </w:rPr>
        <w:t>1</w:t>
      </w:r>
      <w:r w:rsidR="00AD33AD" w:rsidRPr="00356DA2">
        <w:rPr>
          <w:sz w:val="26"/>
          <w:szCs w:val="26"/>
        </w:rPr>
        <w:t xml:space="preserve">punktā minētajā gadījumā </w:t>
      </w:r>
      <w:r w:rsidR="00796604" w:rsidRPr="00356DA2">
        <w:rPr>
          <w:sz w:val="26"/>
          <w:szCs w:val="26"/>
        </w:rPr>
        <w:t>rūpnieciskā īpašuma tiesību nostiprināšanai pieļaujam</w:t>
      </w:r>
      <w:r w:rsidR="00E00535" w:rsidRPr="00356DA2">
        <w:rPr>
          <w:sz w:val="26"/>
          <w:szCs w:val="26"/>
        </w:rPr>
        <w:t>ā</w:t>
      </w:r>
      <w:r w:rsidR="00796604" w:rsidRPr="00356DA2">
        <w:rPr>
          <w:sz w:val="26"/>
          <w:szCs w:val="26"/>
        </w:rPr>
        <w:t xml:space="preserve"> ERAF atbalsta intensitāt</w:t>
      </w:r>
      <w:r w:rsidR="00E00535" w:rsidRPr="00356DA2">
        <w:rPr>
          <w:sz w:val="26"/>
          <w:szCs w:val="26"/>
        </w:rPr>
        <w:t>e ir 92,5</w:t>
      </w:r>
      <w:r w:rsidR="00095093" w:rsidRPr="00356DA2">
        <w:rPr>
          <w:sz w:val="26"/>
          <w:szCs w:val="26"/>
        </w:rPr>
        <w:t xml:space="preserve"> procenti."</w:t>
      </w:r>
      <w:r w:rsidR="00796604" w:rsidRPr="00356DA2">
        <w:rPr>
          <w:sz w:val="26"/>
          <w:szCs w:val="26"/>
        </w:rPr>
        <w:t xml:space="preserve"> </w:t>
      </w:r>
    </w:p>
    <w:p w:rsidR="006604F1" w:rsidRPr="00356DA2" w:rsidRDefault="006604F1" w:rsidP="006604F1">
      <w:pPr>
        <w:pStyle w:val="naisf"/>
        <w:spacing w:before="0" w:after="0"/>
        <w:ind w:left="720" w:firstLine="0"/>
        <w:rPr>
          <w:sz w:val="26"/>
          <w:szCs w:val="26"/>
        </w:rPr>
      </w:pPr>
    </w:p>
    <w:p w:rsidR="000538FE" w:rsidRPr="00356DA2" w:rsidRDefault="000538FE" w:rsidP="00B234E2">
      <w:pPr>
        <w:pStyle w:val="naisf"/>
        <w:numPr>
          <w:ilvl w:val="0"/>
          <w:numId w:val="1"/>
        </w:numPr>
        <w:spacing w:before="0" w:after="0"/>
        <w:ind w:left="0" w:firstLine="720"/>
        <w:rPr>
          <w:sz w:val="26"/>
          <w:szCs w:val="26"/>
        </w:rPr>
      </w:pPr>
      <w:r w:rsidRPr="00356DA2">
        <w:rPr>
          <w:sz w:val="26"/>
          <w:szCs w:val="26"/>
        </w:rPr>
        <w:t>Aizstāt 44.punkta ievaddaļā skaitli un vārdu "</w:t>
      </w:r>
      <w:r w:rsidR="00C139CD" w:rsidRPr="00356DA2">
        <w:rPr>
          <w:sz w:val="26"/>
          <w:szCs w:val="26"/>
        </w:rPr>
        <w:t>1.pielikums</w:t>
      </w:r>
      <w:r w:rsidRPr="00356DA2">
        <w:rPr>
          <w:sz w:val="26"/>
          <w:szCs w:val="26"/>
        </w:rPr>
        <w:t xml:space="preserve">" ar </w:t>
      </w:r>
      <w:r w:rsidR="00C139CD" w:rsidRPr="00356DA2">
        <w:rPr>
          <w:sz w:val="26"/>
          <w:szCs w:val="26"/>
        </w:rPr>
        <w:t xml:space="preserve">skaitļiem un </w:t>
      </w:r>
      <w:r w:rsidRPr="00356DA2">
        <w:rPr>
          <w:sz w:val="26"/>
          <w:szCs w:val="26"/>
        </w:rPr>
        <w:t>vārdiem "</w:t>
      </w:r>
      <w:r w:rsidR="00C139CD" w:rsidRPr="00356DA2">
        <w:rPr>
          <w:sz w:val="26"/>
          <w:szCs w:val="26"/>
        </w:rPr>
        <w:t xml:space="preserve">1.pielikums </w:t>
      </w:r>
      <w:r w:rsidR="00C03C5B" w:rsidRPr="00356DA2">
        <w:rPr>
          <w:sz w:val="26"/>
          <w:szCs w:val="26"/>
        </w:rPr>
        <w:t>vai 1.</w:t>
      </w:r>
      <w:r w:rsidR="00C03C5B" w:rsidRPr="00356DA2">
        <w:rPr>
          <w:sz w:val="26"/>
          <w:szCs w:val="26"/>
          <w:vertAlign w:val="superscript"/>
        </w:rPr>
        <w:t>1</w:t>
      </w:r>
      <w:r w:rsidR="00C03C5B" w:rsidRPr="00356DA2">
        <w:rPr>
          <w:sz w:val="26"/>
          <w:szCs w:val="26"/>
        </w:rPr>
        <w:t>pielikums</w:t>
      </w:r>
      <w:r w:rsidR="00261739" w:rsidRPr="00356DA2">
        <w:rPr>
          <w:sz w:val="26"/>
          <w:szCs w:val="26"/>
        </w:rPr>
        <w:t xml:space="preserve"> (</w:t>
      </w:r>
      <w:r w:rsidR="00D80219" w:rsidRPr="00356DA2">
        <w:rPr>
          <w:sz w:val="26"/>
          <w:szCs w:val="26"/>
        </w:rPr>
        <w:t xml:space="preserve">aktivitātes </w:t>
      </w:r>
      <w:r w:rsidR="00261739" w:rsidRPr="00356DA2">
        <w:rPr>
          <w:sz w:val="26"/>
          <w:szCs w:val="26"/>
        </w:rPr>
        <w:t>trešā kārta)</w:t>
      </w:r>
      <w:r w:rsidRPr="00356DA2">
        <w:rPr>
          <w:sz w:val="26"/>
          <w:szCs w:val="26"/>
        </w:rPr>
        <w:t>".</w:t>
      </w:r>
    </w:p>
    <w:p w:rsidR="005552DA" w:rsidRPr="00356DA2" w:rsidRDefault="005552DA" w:rsidP="005552DA">
      <w:pPr>
        <w:pStyle w:val="ListParagraph"/>
        <w:rPr>
          <w:sz w:val="26"/>
          <w:szCs w:val="26"/>
        </w:rPr>
      </w:pPr>
    </w:p>
    <w:p w:rsidR="005552DA" w:rsidRPr="00356DA2" w:rsidRDefault="005552DA" w:rsidP="00B234E2">
      <w:pPr>
        <w:pStyle w:val="naisf"/>
        <w:numPr>
          <w:ilvl w:val="0"/>
          <w:numId w:val="1"/>
        </w:numPr>
        <w:spacing w:before="0" w:after="0"/>
        <w:ind w:left="0" w:firstLine="720"/>
        <w:rPr>
          <w:sz w:val="26"/>
          <w:szCs w:val="26"/>
        </w:rPr>
      </w:pPr>
      <w:r w:rsidRPr="00356DA2">
        <w:rPr>
          <w:sz w:val="26"/>
          <w:szCs w:val="26"/>
        </w:rPr>
        <w:t>Papildināt 44.9.apakšpunktu aiz vārda "gadu" ar vārdiem "vai par pēdējiem trim noslēgtiem pārskata gadiem (</w:t>
      </w:r>
      <w:r w:rsidR="00F33B3F" w:rsidRPr="00356DA2">
        <w:rPr>
          <w:sz w:val="26"/>
          <w:szCs w:val="26"/>
        </w:rPr>
        <w:t xml:space="preserve">aktivitātes </w:t>
      </w:r>
      <w:r w:rsidRPr="00356DA2">
        <w:rPr>
          <w:sz w:val="26"/>
          <w:szCs w:val="26"/>
        </w:rPr>
        <w:t>trešā kārta)".</w:t>
      </w:r>
    </w:p>
    <w:p w:rsidR="00DC64BB" w:rsidRPr="00356DA2" w:rsidRDefault="00DC64BB" w:rsidP="00DC64BB">
      <w:pPr>
        <w:pStyle w:val="ListParagraph"/>
        <w:rPr>
          <w:sz w:val="26"/>
          <w:szCs w:val="26"/>
        </w:rPr>
      </w:pPr>
    </w:p>
    <w:p w:rsidR="00DC64BB" w:rsidRPr="00356DA2" w:rsidRDefault="00DC64BB" w:rsidP="00B234E2">
      <w:pPr>
        <w:pStyle w:val="naisf"/>
        <w:numPr>
          <w:ilvl w:val="0"/>
          <w:numId w:val="1"/>
        </w:numPr>
        <w:spacing w:before="0" w:after="0"/>
        <w:ind w:left="0" w:firstLine="720"/>
        <w:rPr>
          <w:sz w:val="26"/>
          <w:szCs w:val="26"/>
        </w:rPr>
      </w:pPr>
      <w:r w:rsidRPr="00356DA2">
        <w:rPr>
          <w:sz w:val="26"/>
          <w:szCs w:val="26"/>
        </w:rPr>
        <w:t xml:space="preserve">Papildināt 44.12.apakšpunktu aiz vārda "plāns" ar vārdiem </w:t>
      </w:r>
      <w:r w:rsidR="00230DB0" w:rsidRPr="00356DA2">
        <w:rPr>
          <w:sz w:val="26"/>
          <w:szCs w:val="26"/>
        </w:rPr>
        <w:t>"vai finanšu analīze</w:t>
      </w:r>
      <w:r w:rsidR="00760762" w:rsidRPr="00356DA2">
        <w:rPr>
          <w:sz w:val="26"/>
          <w:szCs w:val="26"/>
        </w:rPr>
        <w:t xml:space="preserve"> </w:t>
      </w:r>
      <w:r w:rsidR="00092296" w:rsidRPr="00356DA2">
        <w:rPr>
          <w:sz w:val="26"/>
          <w:szCs w:val="26"/>
        </w:rPr>
        <w:t>šo noteikumu 15.</w:t>
      </w:r>
      <w:r w:rsidR="00760762" w:rsidRPr="00356DA2">
        <w:rPr>
          <w:sz w:val="26"/>
          <w:szCs w:val="26"/>
          <w:vertAlign w:val="superscript"/>
        </w:rPr>
        <w:t>1</w:t>
      </w:r>
      <w:r w:rsidR="00092296" w:rsidRPr="00356DA2">
        <w:rPr>
          <w:sz w:val="26"/>
          <w:szCs w:val="26"/>
        </w:rPr>
        <w:t xml:space="preserve">punktā </w:t>
      </w:r>
      <w:r w:rsidR="00760762" w:rsidRPr="00356DA2">
        <w:rPr>
          <w:sz w:val="26"/>
          <w:szCs w:val="26"/>
        </w:rPr>
        <w:t>minētajā gadījumā</w:t>
      </w:r>
      <w:r w:rsidRPr="00356DA2">
        <w:rPr>
          <w:sz w:val="26"/>
          <w:szCs w:val="26"/>
        </w:rPr>
        <w:t>".</w:t>
      </w:r>
    </w:p>
    <w:p w:rsidR="007515CA" w:rsidRPr="00356DA2" w:rsidRDefault="007515CA" w:rsidP="004E7DBC">
      <w:pPr>
        <w:pStyle w:val="ListParagraph"/>
        <w:rPr>
          <w:sz w:val="26"/>
          <w:szCs w:val="26"/>
        </w:rPr>
      </w:pPr>
    </w:p>
    <w:p w:rsidR="004E7DBC" w:rsidRPr="00356DA2" w:rsidRDefault="004E7DBC" w:rsidP="00B234E2">
      <w:pPr>
        <w:pStyle w:val="naisf"/>
        <w:numPr>
          <w:ilvl w:val="0"/>
          <w:numId w:val="1"/>
        </w:numPr>
        <w:spacing w:before="0" w:after="0"/>
        <w:ind w:left="0" w:firstLine="720"/>
        <w:rPr>
          <w:sz w:val="26"/>
          <w:szCs w:val="26"/>
        </w:rPr>
      </w:pPr>
      <w:r w:rsidRPr="00356DA2">
        <w:rPr>
          <w:sz w:val="26"/>
          <w:szCs w:val="26"/>
        </w:rPr>
        <w:t>Aizstāt 44.18.apakšpunktā skaitli un vārdu "</w:t>
      </w:r>
      <w:r w:rsidR="00AC6E62" w:rsidRPr="00356DA2">
        <w:rPr>
          <w:sz w:val="26"/>
          <w:szCs w:val="26"/>
        </w:rPr>
        <w:t>20</w:t>
      </w:r>
      <w:r w:rsidRPr="00356DA2">
        <w:rPr>
          <w:sz w:val="26"/>
          <w:szCs w:val="26"/>
        </w:rPr>
        <w:t>1</w:t>
      </w:r>
      <w:r w:rsidR="00AC6E62" w:rsidRPr="00356DA2">
        <w:rPr>
          <w:sz w:val="26"/>
          <w:szCs w:val="26"/>
        </w:rPr>
        <w:t>0</w:t>
      </w:r>
      <w:r w:rsidRPr="00356DA2">
        <w:rPr>
          <w:sz w:val="26"/>
          <w:szCs w:val="26"/>
        </w:rPr>
        <w:t>.</w:t>
      </w:r>
      <w:r w:rsidR="00AC6E62" w:rsidRPr="00356DA2">
        <w:rPr>
          <w:sz w:val="26"/>
          <w:szCs w:val="26"/>
        </w:rPr>
        <w:t>gadā</w:t>
      </w:r>
      <w:r w:rsidRPr="00356DA2">
        <w:rPr>
          <w:sz w:val="26"/>
          <w:szCs w:val="26"/>
        </w:rPr>
        <w:t>" ar skait</w:t>
      </w:r>
      <w:r w:rsidR="008B40D0" w:rsidRPr="00356DA2">
        <w:rPr>
          <w:sz w:val="26"/>
          <w:szCs w:val="26"/>
        </w:rPr>
        <w:t>ļiem</w:t>
      </w:r>
      <w:r w:rsidRPr="00356DA2">
        <w:rPr>
          <w:sz w:val="26"/>
          <w:szCs w:val="26"/>
        </w:rPr>
        <w:t xml:space="preserve"> un vārd</w:t>
      </w:r>
      <w:r w:rsidR="008B40D0" w:rsidRPr="00356DA2">
        <w:rPr>
          <w:sz w:val="26"/>
          <w:szCs w:val="26"/>
        </w:rPr>
        <w:t>iem</w:t>
      </w:r>
      <w:r w:rsidRPr="00356DA2">
        <w:rPr>
          <w:sz w:val="26"/>
          <w:szCs w:val="26"/>
        </w:rPr>
        <w:t xml:space="preserve"> "</w:t>
      </w:r>
      <w:r w:rsidR="00AC6E62" w:rsidRPr="00356DA2">
        <w:rPr>
          <w:sz w:val="26"/>
          <w:szCs w:val="26"/>
        </w:rPr>
        <w:t>vai 2012.gadā</w:t>
      </w:r>
      <w:r w:rsidRPr="00356DA2">
        <w:rPr>
          <w:sz w:val="26"/>
          <w:szCs w:val="26"/>
        </w:rPr>
        <w:t xml:space="preserve"> (</w:t>
      </w:r>
      <w:r w:rsidR="00F33B3F" w:rsidRPr="00356DA2">
        <w:rPr>
          <w:sz w:val="26"/>
          <w:szCs w:val="26"/>
        </w:rPr>
        <w:t xml:space="preserve">aktivitātes </w:t>
      </w:r>
      <w:r w:rsidRPr="00356DA2">
        <w:rPr>
          <w:sz w:val="26"/>
          <w:szCs w:val="26"/>
        </w:rPr>
        <w:t>trešā kārta)".</w:t>
      </w:r>
    </w:p>
    <w:p w:rsidR="004E7DBC" w:rsidRPr="00356DA2" w:rsidRDefault="004E7DBC" w:rsidP="00247FCB">
      <w:pPr>
        <w:pStyle w:val="naisf"/>
        <w:spacing w:before="0" w:after="0"/>
        <w:ind w:left="720" w:firstLine="0"/>
        <w:rPr>
          <w:sz w:val="26"/>
          <w:szCs w:val="26"/>
        </w:rPr>
      </w:pPr>
    </w:p>
    <w:p w:rsidR="00F0401B" w:rsidRPr="00356DA2" w:rsidRDefault="00F0401B" w:rsidP="00B234E2">
      <w:pPr>
        <w:pStyle w:val="naisf"/>
        <w:numPr>
          <w:ilvl w:val="0"/>
          <w:numId w:val="1"/>
        </w:numPr>
        <w:spacing w:before="0" w:after="0"/>
        <w:ind w:left="0" w:firstLine="720"/>
        <w:rPr>
          <w:sz w:val="26"/>
          <w:szCs w:val="26"/>
        </w:rPr>
      </w:pPr>
      <w:r w:rsidRPr="00356DA2">
        <w:rPr>
          <w:sz w:val="26"/>
          <w:szCs w:val="26"/>
        </w:rPr>
        <w:t>Aizstāt 44.</w:t>
      </w:r>
      <w:r w:rsidR="00D764C8" w:rsidRPr="00356DA2">
        <w:rPr>
          <w:sz w:val="26"/>
          <w:szCs w:val="26"/>
        </w:rPr>
        <w:t>20</w:t>
      </w:r>
      <w:r w:rsidRPr="00356DA2">
        <w:rPr>
          <w:sz w:val="26"/>
          <w:szCs w:val="26"/>
        </w:rPr>
        <w:t xml:space="preserve">.apakšpunktā </w:t>
      </w:r>
      <w:r w:rsidR="00866A60" w:rsidRPr="00356DA2">
        <w:rPr>
          <w:sz w:val="26"/>
          <w:szCs w:val="26"/>
        </w:rPr>
        <w:t xml:space="preserve">skaitļus </w:t>
      </w:r>
      <w:r w:rsidRPr="00356DA2">
        <w:rPr>
          <w:sz w:val="26"/>
          <w:szCs w:val="26"/>
        </w:rPr>
        <w:t>un vārdu</w:t>
      </w:r>
      <w:r w:rsidR="00866A60" w:rsidRPr="00356DA2">
        <w:rPr>
          <w:sz w:val="26"/>
          <w:szCs w:val="26"/>
        </w:rPr>
        <w:t>s</w:t>
      </w:r>
      <w:r w:rsidRPr="00356DA2">
        <w:rPr>
          <w:sz w:val="26"/>
          <w:szCs w:val="26"/>
        </w:rPr>
        <w:t xml:space="preserve"> "28.1. vai 35.3.2.apakšpunkt</w:t>
      </w:r>
      <w:r w:rsidR="002B0380" w:rsidRPr="00356DA2">
        <w:rPr>
          <w:sz w:val="26"/>
          <w:szCs w:val="26"/>
        </w:rPr>
        <w:t>am</w:t>
      </w:r>
      <w:r w:rsidRPr="00356DA2">
        <w:rPr>
          <w:sz w:val="26"/>
          <w:szCs w:val="26"/>
        </w:rPr>
        <w:t>" ar skaitļiem un vārdiem "</w:t>
      </w:r>
      <w:r w:rsidR="00FA393D" w:rsidRPr="00356DA2">
        <w:rPr>
          <w:sz w:val="26"/>
          <w:szCs w:val="26"/>
        </w:rPr>
        <w:t>28.1., 35.3.2.apakšpunkt</w:t>
      </w:r>
      <w:r w:rsidR="002B0380" w:rsidRPr="00356DA2">
        <w:rPr>
          <w:sz w:val="26"/>
          <w:szCs w:val="26"/>
        </w:rPr>
        <w:t>am</w:t>
      </w:r>
      <w:r w:rsidR="00D0215C" w:rsidRPr="00356DA2">
        <w:rPr>
          <w:sz w:val="26"/>
          <w:szCs w:val="26"/>
        </w:rPr>
        <w:t xml:space="preserve"> vai</w:t>
      </w:r>
      <w:r w:rsidR="00AD2E07" w:rsidRPr="00356DA2">
        <w:rPr>
          <w:sz w:val="26"/>
          <w:szCs w:val="26"/>
        </w:rPr>
        <w:t xml:space="preserve"> 35.</w:t>
      </w:r>
      <w:r w:rsidR="00AD2E07" w:rsidRPr="00356DA2">
        <w:rPr>
          <w:sz w:val="26"/>
          <w:szCs w:val="26"/>
          <w:vertAlign w:val="superscript"/>
        </w:rPr>
        <w:t>1</w:t>
      </w:r>
      <w:r w:rsidR="00AD2E07" w:rsidRPr="00356DA2">
        <w:rPr>
          <w:sz w:val="26"/>
          <w:szCs w:val="26"/>
        </w:rPr>
        <w:t>punkt</w:t>
      </w:r>
      <w:r w:rsidR="002B0380" w:rsidRPr="00356DA2">
        <w:rPr>
          <w:sz w:val="26"/>
          <w:szCs w:val="26"/>
        </w:rPr>
        <w:t>am</w:t>
      </w:r>
      <w:r w:rsidRPr="00356DA2">
        <w:rPr>
          <w:sz w:val="26"/>
          <w:szCs w:val="26"/>
        </w:rPr>
        <w:t>".</w:t>
      </w:r>
    </w:p>
    <w:p w:rsidR="008B40D0" w:rsidRPr="00356DA2" w:rsidRDefault="008B40D0" w:rsidP="00FD0D4E">
      <w:pPr>
        <w:pStyle w:val="naisf"/>
        <w:spacing w:before="0" w:after="0"/>
        <w:ind w:firstLine="709"/>
        <w:rPr>
          <w:sz w:val="26"/>
          <w:szCs w:val="26"/>
        </w:rPr>
      </w:pPr>
    </w:p>
    <w:bookmarkEnd w:id="25"/>
    <w:p w:rsidR="002F3AE4" w:rsidRPr="00356DA2" w:rsidRDefault="002F3AE4" w:rsidP="00B234E2">
      <w:pPr>
        <w:pStyle w:val="naisf"/>
        <w:numPr>
          <w:ilvl w:val="0"/>
          <w:numId w:val="1"/>
        </w:numPr>
        <w:spacing w:before="0" w:after="0"/>
        <w:ind w:left="0" w:firstLine="720"/>
        <w:rPr>
          <w:sz w:val="26"/>
          <w:szCs w:val="26"/>
        </w:rPr>
      </w:pPr>
      <w:r w:rsidRPr="00356DA2">
        <w:rPr>
          <w:sz w:val="26"/>
          <w:szCs w:val="26"/>
        </w:rPr>
        <w:t xml:space="preserve">Papildināt noteikumus ar </w:t>
      </w:r>
      <w:r w:rsidR="0088165A" w:rsidRPr="00356DA2">
        <w:rPr>
          <w:sz w:val="26"/>
          <w:szCs w:val="26"/>
        </w:rPr>
        <w:t>44.24.</w:t>
      </w:r>
      <w:r w:rsidRPr="00356DA2">
        <w:rPr>
          <w:sz w:val="26"/>
          <w:szCs w:val="26"/>
        </w:rPr>
        <w:t>apakšpunktu šādā redakcijā:</w:t>
      </w:r>
    </w:p>
    <w:p w:rsidR="00FD0D4E" w:rsidRPr="00356DA2" w:rsidRDefault="000906FC" w:rsidP="002F3AE4">
      <w:pPr>
        <w:pStyle w:val="naisf"/>
        <w:spacing w:before="0" w:after="0"/>
        <w:ind w:firstLine="709"/>
        <w:rPr>
          <w:sz w:val="26"/>
          <w:szCs w:val="26"/>
        </w:rPr>
      </w:pPr>
      <w:r w:rsidRPr="00356DA2">
        <w:rPr>
          <w:sz w:val="26"/>
          <w:szCs w:val="26"/>
        </w:rPr>
        <w:t>"</w:t>
      </w:r>
      <w:r w:rsidR="002F3AE4" w:rsidRPr="00356DA2">
        <w:rPr>
          <w:sz w:val="26"/>
          <w:szCs w:val="26"/>
        </w:rPr>
        <w:t>44.</w:t>
      </w:r>
      <w:r w:rsidR="00BB20B1" w:rsidRPr="00356DA2">
        <w:rPr>
          <w:sz w:val="26"/>
          <w:szCs w:val="26"/>
        </w:rPr>
        <w:t>24. </w:t>
      </w:r>
      <w:r w:rsidR="00181213" w:rsidRPr="00356DA2">
        <w:rPr>
          <w:sz w:val="26"/>
          <w:szCs w:val="26"/>
        </w:rPr>
        <w:t>i</w:t>
      </w:r>
      <w:r w:rsidR="00FD0D4E" w:rsidRPr="00356DA2">
        <w:rPr>
          <w:sz w:val="26"/>
          <w:szCs w:val="26"/>
        </w:rPr>
        <w:t>epirkuma dokumentācija</w:t>
      </w:r>
      <w:r w:rsidR="00866A60" w:rsidRPr="00356DA2">
        <w:rPr>
          <w:sz w:val="26"/>
          <w:szCs w:val="26"/>
        </w:rPr>
        <w:t xml:space="preserve"> (</w:t>
      </w:r>
      <w:r w:rsidR="0093691D" w:rsidRPr="00356DA2">
        <w:rPr>
          <w:sz w:val="26"/>
          <w:szCs w:val="26"/>
        </w:rPr>
        <w:t>šo noteikumu 15.2.1.</w:t>
      </w:r>
      <w:r w:rsidR="00A416BE" w:rsidRPr="00356DA2">
        <w:rPr>
          <w:sz w:val="26"/>
          <w:szCs w:val="26"/>
        </w:rPr>
        <w:t>apakšpunktā minētajā gadījumā</w:t>
      </w:r>
      <w:r w:rsidR="00B44794" w:rsidRPr="00356DA2">
        <w:rPr>
          <w:sz w:val="26"/>
          <w:szCs w:val="26"/>
        </w:rPr>
        <w:t xml:space="preserve"> </w:t>
      </w:r>
      <w:r w:rsidR="00B44794" w:rsidRPr="00E929AA">
        <w:rPr>
          <w:sz w:val="26"/>
          <w:szCs w:val="26"/>
        </w:rPr>
        <w:t>aktivitātes trešās kārtas ietvaros</w:t>
      </w:r>
      <w:r w:rsidR="00866A60" w:rsidRPr="00356DA2">
        <w:rPr>
          <w:sz w:val="26"/>
          <w:szCs w:val="26"/>
        </w:rPr>
        <w:t>)</w:t>
      </w:r>
      <w:r w:rsidR="00FD0D4E" w:rsidRPr="00356DA2">
        <w:rPr>
          <w:sz w:val="26"/>
          <w:szCs w:val="26"/>
        </w:rPr>
        <w:t xml:space="preserve">, kas pamato </w:t>
      </w:r>
      <w:proofErr w:type="spellStart"/>
      <w:r w:rsidR="00FD0D4E" w:rsidRPr="00356DA2">
        <w:rPr>
          <w:sz w:val="26"/>
          <w:szCs w:val="26"/>
        </w:rPr>
        <w:t>līgumpētījuma</w:t>
      </w:r>
      <w:proofErr w:type="spellEnd"/>
      <w:r w:rsidR="00FD0D4E" w:rsidRPr="00356DA2">
        <w:rPr>
          <w:sz w:val="26"/>
          <w:szCs w:val="26"/>
        </w:rPr>
        <w:t xml:space="preserve"> </w:t>
      </w:r>
      <w:r w:rsidR="008B7E66" w:rsidRPr="00356DA2">
        <w:rPr>
          <w:sz w:val="26"/>
          <w:szCs w:val="26"/>
        </w:rPr>
        <w:t xml:space="preserve">izpildītāja </w:t>
      </w:r>
      <w:r w:rsidR="00FD0D4E" w:rsidRPr="00356DA2">
        <w:rPr>
          <w:sz w:val="26"/>
          <w:szCs w:val="26"/>
        </w:rPr>
        <w:t>atbilstību šo noteikumu 2.8.apakšpunkta nosacījum</w:t>
      </w:r>
      <w:r w:rsidR="00BB20B1" w:rsidRPr="00356DA2">
        <w:rPr>
          <w:sz w:val="26"/>
          <w:szCs w:val="26"/>
        </w:rPr>
        <w:t xml:space="preserve">am – </w:t>
      </w:r>
      <w:proofErr w:type="spellStart"/>
      <w:r w:rsidR="007E3390" w:rsidRPr="00356DA2">
        <w:rPr>
          <w:sz w:val="26"/>
          <w:szCs w:val="26"/>
        </w:rPr>
        <w:t>līgumpētījuma</w:t>
      </w:r>
      <w:proofErr w:type="spellEnd"/>
      <w:r w:rsidR="007E3390" w:rsidRPr="00356DA2">
        <w:rPr>
          <w:sz w:val="26"/>
          <w:szCs w:val="26"/>
        </w:rPr>
        <w:t xml:space="preserve"> izpildītājs noteikts atklātā konkursā</w:t>
      </w:r>
      <w:r w:rsidR="006F0BA1" w:rsidRPr="00356DA2">
        <w:rPr>
          <w:sz w:val="26"/>
          <w:szCs w:val="26"/>
        </w:rPr>
        <w:t>, un cit</w:t>
      </w:r>
      <w:r w:rsidR="008254C5" w:rsidRPr="00356DA2">
        <w:rPr>
          <w:sz w:val="26"/>
          <w:szCs w:val="26"/>
        </w:rPr>
        <w:t>i</w:t>
      </w:r>
      <w:r w:rsidR="006F0BA1" w:rsidRPr="00356DA2">
        <w:rPr>
          <w:sz w:val="26"/>
          <w:szCs w:val="26"/>
        </w:rPr>
        <w:t xml:space="preserve"> dokument</w:t>
      </w:r>
      <w:r w:rsidR="008254C5" w:rsidRPr="00356DA2">
        <w:rPr>
          <w:sz w:val="26"/>
          <w:szCs w:val="26"/>
        </w:rPr>
        <w:t>i</w:t>
      </w:r>
      <w:r w:rsidR="006F0BA1" w:rsidRPr="00356DA2">
        <w:rPr>
          <w:sz w:val="26"/>
          <w:szCs w:val="26"/>
        </w:rPr>
        <w:t>, kurus projekta iesniedzējs uzskata par nepieciešamiem, lai pamatotu projekta iesnieguma atbilstību šo noteikumu 6.pielikumā minētajiem projektu iesniegumu vērtēšanas kritērijiem</w:t>
      </w:r>
      <w:r w:rsidR="00FD0D4E" w:rsidRPr="00356DA2">
        <w:rPr>
          <w:sz w:val="26"/>
          <w:szCs w:val="26"/>
        </w:rPr>
        <w:t>.</w:t>
      </w:r>
      <w:r w:rsidRPr="00356DA2">
        <w:rPr>
          <w:sz w:val="26"/>
          <w:szCs w:val="26"/>
        </w:rPr>
        <w:t>"</w:t>
      </w:r>
    </w:p>
    <w:p w:rsidR="00FD0D4E" w:rsidRPr="00356DA2" w:rsidRDefault="00FD0D4E" w:rsidP="00FD0D4E">
      <w:pPr>
        <w:autoSpaceDE w:val="0"/>
        <w:autoSpaceDN w:val="0"/>
        <w:adjustRightInd w:val="0"/>
        <w:ind w:firstLine="709"/>
        <w:jc w:val="both"/>
        <w:rPr>
          <w:sz w:val="26"/>
          <w:szCs w:val="26"/>
        </w:rPr>
      </w:pPr>
    </w:p>
    <w:p w:rsidR="00AE398E" w:rsidRPr="00356DA2" w:rsidRDefault="00A93CF1" w:rsidP="00EA0C2A">
      <w:pPr>
        <w:pStyle w:val="naisf"/>
        <w:numPr>
          <w:ilvl w:val="0"/>
          <w:numId w:val="1"/>
        </w:numPr>
        <w:spacing w:before="0" w:after="0"/>
        <w:ind w:left="0" w:firstLine="720"/>
        <w:rPr>
          <w:sz w:val="26"/>
          <w:szCs w:val="26"/>
        </w:rPr>
      </w:pPr>
      <w:r w:rsidRPr="00356DA2">
        <w:rPr>
          <w:sz w:val="26"/>
          <w:szCs w:val="26"/>
        </w:rPr>
        <w:t>P</w:t>
      </w:r>
      <w:r w:rsidR="00AE398E" w:rsidRPr="00356DA2">
        <w:rPr>
          <w:sz w:val="26"/>
          <w:szCs w:val="26"/>
        </w:rPr>
        <w:t xml:space="preserve">apildināt 59.3.apakšpunktu aiz skaitļa un vārda "6.pielikuma" ar skaitļiem un vārdiem </w:t>
      </w:r>
      <w:r w:rsidR="008B45D8" w:rsidRPr="00356DA2">
        <w:rPr>
          <w:sz w:val="26"/>
          <w:szCs w:val="26"/>
        </w:rPr>
        <w:t>"</w:t>
      </w:r>
      <w:r w:rsidR="00AE398E" w:rsidRPr="00356DA2">
        <w:rPr>
          <w:sz w:val="26"/>
          <w:szCs w:val="26"/>
        </w:rPr>
        <w:t>5.</w:t>
      </w:r>
      <w:r w:rsidR="00691AFB" w:rsidRPr="00356DA2">
        <w:rPr>
          <w:sz w:val="26"/>
          <w:szCs w:val="26"/>
        </w:rPr>
        <w:t>1</w:t>
      </w:r>
      <w:r w:rsidR="00AE398E" w:rsidRPr="00356DA2">
        <w:rPr>
          <w:sz w:val="26"/>
          <w:szCs w:val="26"/>
        </w:rPr>
        <w:t>.apakšpunktā un”</w:t>
      </w:r>
      <w:r w:rsidRPr="00356DA2">
        <w:rPr>
          <w:sz w:val="26"/>
          <w:szCs w:val="26"/>
        </w:rPr>
        <w:t>.</w:t>
      </w:r>
    </w:p>
    <w:p w:rsidR="00AE398E" w:rsidRPr="00356DA2" w:rsidRDefault="00AE398E" w:rsidP="00AF2C52">
      <w:pPr>
        <w:pStyle w:val="naisf"/>
        <w:tabs>
          <w:tab w:val="left" w:pos="1134"/>
        </w:tabs>
        <w:spacing w:before="0" w:after="0"/>
        <w:ind w:firstLine="709"/>
        <w:rPr>
          <w:sz w:val="26"/>
          <w:szCs w:val="26"/>
        </w:rPr>
      </w:pPr>
    </w:p>
    <w:p w:rsidR="00AE398E" w:rsidRPr="00356DA2" w:rsidRDefault="00A93CF1" w:rsidP="00EA0C2A">
      <w:pPr>
        <w:pStyle w:val="naisf"/>
        <w:numPr>
          <w:ilvl w:val="0"/>
          <w:numId w:val="1"/>
        </w:numPr>
        <w:spacing w:before="0" w:after="0"/>
        <w:ind w:left="0" w:firstLine="720"/>
        <w:rPr>
          <w:sz w:val="26"/>
          <w:szCs w:val="26"/>
        </w:rPr>
      </w:pPr>
      <w:r w:rsidRPr="00356DA2">
        <w:rPr>
          <w:sz w:val="26"/>
          <w:szCs w:val="26"/>
        </w:rPr>
        <w:t>P</w:t>
      </w:r>
      <w:r w:rsidR="00AE398E" w:rsidRPr="00356DA2">
        <w:rPr>
          <w:sz w:val="26"/>
          <w:szCs w:val="26"/>
        </w:rPr>
        <w:t xml:space="preserve">apildināt 59.4.apakšpunktu aiz skaitļa un vārda "6.pielikuma" ar skaitļiem un vārdiem </w:t>
      </w:r>
      <w:r w:rsidR="008B45D8" w:rsidRPr="00356DA2">
        <w:rPr>
          <w:sz w:val="26"/>
          <w:szCs w:val="26"/>
        </w:rPr>
        <w:t>"</w:t>
      </w:r>
      <w:r w:rsidR="00AE398E" w:rsidRPr="00356DA2">
        <w:rPr>
          <w:sz w:val="26"/>
          <w:szCs w:val="26"/>
        </w:rPr>
        <w:t>2.3., 5.3.apakšpunktā un”</w:t>
      </w:r>
      <w:r w:rsidRPr="00356DA2">
        <w:rPr>
          <w:sz w:val="26"/>
          <w:szCs w:val="26"/>
        </w:rPr>
        <w:t>.</w:t>
      </w:r>
    </w:p>
    <w:p w:rsidR="00AE398E" w:rsidRPr="00356DA2" w:rsidRDefault="00AE398E" w:rsidP="00AF2C52">
      <w:pPr>
        <w:pStyle w:val="naisf"/>
        <w:tabs>
          <w:tab w:val="left" w:pos="1134"/>
        </w:tabs>
        <w:spacing w:before="0" w:after="0"/>
        <w:ind w:firstLine="709"/>
        <w:rPr>
          <w:sz w:val="26"/>
          <w:szCs w:val="26"/>
        </w:rPr>
      </w:pPr>
    </w:p>
    <w:p w:rsidR="00C0061A" w:rsidRPr="00356DA2" w:rsidRDefault="00A93CF1" w:rsidP="00EA0C2A">
      <w:pPr>
        <w:pStyle w:val="naisf"/>
        <w:numPr>
          <w:ilvl w:val="0"/>
          <w:numId w:val="1"/>
        </w:numPr>
        <w:spacing w:before="0" w:after="0"/>
        <w:ind w:left="0" w:firstLine="720"/>
        <w:rPr>
          <w:sz w:val="26"/>
          <w:szCs w:val="26"/>
        </w:rPr>
      </w:pPr>
      <w:r w:rsidRPr="00356DA2">
        <w:rPr>
          <w:sz w:val="26"/>
          <w:szCs w:val="26"/>
        </w:rPr>
        <w:t>P</w:t>
      </w:r>
      <w:r w:rsidR="006B19EC" w:rsidRPr="00356DA2">
        <w:rPr>
          <w:sz w:val="26"/>
          <w:szCs w:val="26"/>
        </w:rPr>
        <w:t>apildināt</w:t>
      </w:r>
      <w:r w:rsidR="00C0061A" w:rsidRPr="00356DA2">
        <w:rPr>
          <w:sz w:val="26"/>
          <w:szCs w:val="26"/>
        </w:rPr>
        <w:t xml:space="preserve"> </w:t>
      </w:r>
      <w:r w:rsidR="006B19EC" w:rsidRPr="00356DA2">
        <w:rPr>
          <w:sz w:val="26"/>
          <w:szCs w:val="26"/>
        </w:rPr>
        <w:t>59.7.apakšpunktu aiz skaitļa un vārda</w:t>
      </w:r>
      <w:r w:rsidR="00C0061A" w:rsidRPr="00356DA2">
        <w:rPr>
          <w:sz w:val="26"/>
          <w:szCs w:val="26"/>
        </w:rPr>
        <w:t xml:space="preserve"> </w:t>
      </w:r>
      <w:r w:rsidR="006B19EC" w:rsidRPr="00356DA2">
        <w:rPr>
          <w:sz w:val="26"/>
          <w:szCs w:val="26"/>
        </w:rPr>
        <w:t xml:space="preserve">"6.pielikuma" ar skaitļiem un vārdiem </w:t>
      </w:r>
      <w:r w:rsidR="008B45D8" w:rsidRPr="00356DA2">
        <w:rPr>
          <w:sz w:val="26"/>
          <w:szCs w:val="26"/>
        </w:rPr>
        <w:t>"</w:t>
      </w:r>
      <w:r w:rsidR="006B19EC" w:rsidRPr="00356DA2">
        <w:rPr>
          <w:sz w:val="26"/>
          <w:szCs w:val="26"/>
        </w:rPr>
        <w:t>2.1., 2.2.apakšpunktā un</w:t>
      </w:r>
      <w:r w:rsidR="00B9599E" w:rsidRPr="00356DA2">
        <w:rPr>
          <w:sz w:val="26"/>
          <w:szCs w:val="26"/>
        </w:rPr>
        <w:t>"</w:t>
      </w:r>
      <w:r w:rsidRPr="00356DA2">
        <w:rPr>
          <w:sz w:val="26"/>
          <w:szCs w:val="26"/>
        </w:rPr>
        <w:t>.</w:t>
      </w:r>
    </w:p>
    <w:p w:rsidR="00C0061A" w:rsidRPr="00356DA2" w:rsidRDefault="00C0061A" w:rsidP="00FD0D4E">
      <w:pPr>
        <w:autoSpaceDE w:val="0"/>
        <w:autoSpaceDN w:val="0"/>
        <w:adjustRightInd w:val="0"/>
        <w:ind w:firstLine="709"/>
        <w:jc w:val="both"/>
        <w:rPr>
          <w:sz w:val="26"/>
          <w:szCs w:val="26"/>
        </w:rPr>
      </w:pPr>
    </w:p>
    <w:p w:rsidR="00EF5A9B" w:rsidRPr="00356DA2" w:rsidRDefault="004D038A" w:rsidP="004921EF">
      <w:pPr>
        <w:pStyle w:val="naisf"/>
        <w:numPr>
          <w:ilvl w:val="0"/>
          <w:numId w:val="1"/>
        </w:numPr>
        <w:spacing w:before="0" w:after="0"/>
        <w:ind w:left="0" w:firstLine="720"/>
        <w:rPr>
          <w:sz w:val="26"/>
          <w:szCs w:val="26"/>
        </w:rPr>
      </w:pPr>
      <w:bookmarkStart w:id="26" w:name="_Ref325112595"/>
      <w:r w:rsidRPr="00356DA2">
        <w:rPr>
          <w:sz w:val="26"/>
          <w:szCs w:val="26"/>
        </w:rPr>
        <w:t>Aizstāt</w:t>
      </w:r>
      <w:r w:rsidR="00845892" w:rsidRPr="00356DA2">
        <w:rPr>
          <w:sz w:val="26"/>
          <w:szCs w:val="26"/>
        </w:rPr>
        <w:t xml:space="preserve"> 67.punkt</w:t>
      </w:r>
      <w:r w:rsidRPr="00356DA2">
        <w:rPr>
          <w:sz w:val="26"/>
          <w:szCs w:val="26"/>
        </w:rPr>
        <w:t>ā</w:t>
      </w:r>
      <w:r w:rsidR="00996819" w:rsidRPr="00356DA2">
        <w:rPr>
          <w:sz w:val="26"/>
          <w:szCs w:val="26"/>
        </w:rPr>
        <w:t>, 69.2. un 70.5.apakšpunktā</w:t>
      </w:r>
      <w:r w:rsidR="00845892" w:rsidRPr="00356DA2">
        <w:rPr>
          <w:sz w:val="26"/>
          <w:szCs w:val="26"/>
        </w:rPr>
        <w:t xml:space="preserve"> </w:t>
      </w:r>
      <w:r w:rsidRPr="00356DA2">
        <w:rPr>
          <w:sz w:val="26"/>
          <w:szCs w:val="26"/>
        </w:rPr>
        <w:t xml:space="preserve">skaitli </w:t>
      </w:r>
      <w:r w:rsidR="003F6DE0" w:rsidRPr="00356DA2">
        <w:rPr>
          <w:sz w:val="26"/>
          <w:szCs w:val="26"/>
        </w:rPr>
        <w:t>"</w:t>
      </w:r>
      <w:r w:rsidR="007F16EB" w:rsidRPr="00356DA2">
        <w:rPr>
          <w:sz w:val="26"/>
          <w:szCs w:val="26"/>
        </w:rPr>
        <w:t>12</w:t>
      </w:r>
      <w:r w:rsidR="003F6DE0" w:rsidRPr="00356DA2">
        <w:rPr>
          <w:sz w:val="26"/>
          <w:szCs w:val="26"/>
        </w:rPr>
        <w:t>"</w:t>
      </w:r>
      <w:r w:rsidR="00845892" w:rsidRPr="00356DA2">
        <w:rPr>
          <w:sz w:val="26"/>
          <w:szCs w:val="26"/>
        </w:rPr>
        <w:t xml:space="preserve"> ar </w:t>
      </w:r>
      <w:r w:rsidRPr="00356DA2">
        <w:rPr>
          <w:sz w:val="26"/>
          <w:szCs w:val="26"/>
        </w:rPr>
        <w:t xml:space="preserve">skaitļiem un </w:t>
      </w:r>
      <w:r w:rsidR="00845892" w:rsidRPr="00356DA2">
        <w:rPr>
          <w:sz w:val="26"/>
          <w:szCs w:val="26"/>
        </w:rPr>
        <w:t xml:space="preserve">vārdiem </w:t>
      </w:r>
      <w:r w:rsidR="003F6DE0" w:rsidRPr="00356DA2">
        <w:rPr>
          <w:sz w:val="26"/>
          <w:szCs w:val="26"/>
        </w:rPr>
        <w:t>"</w:t>
      </w:r>
      <w:r w:rsidR="00996819" w:rsidRPr="00356DA2">
        <w:rPr>
          <w:sz w:val="26"/>
          <w:szCs w:val="26"/>
        </w:rPr>
        <w:t xml:space="preserve"> vai </w:t>
      </w:r>
      <w:r w:rsidR="007F16EB" w:rsidRPr="00356DA2">
        <w:rPr>
          <w:sz w:val="26"/>
          <w:szCs w:val="26"/>
        </w:rPr>
        <w:t>6</w:t>
      </w:r>
      <w:r w:rsidR="008C2F22" w:rsidRPr="00356DA2">
        <w:rPr>
          <w:sz w:val="26"/>
          <w:szCs w:val="26"/>
        </w:rPr>
        <w:t xml:space="preserve"> (aktivitātes trešā kārta)</w:t>
      </w:r>
      <w:r w:rsidR="003F6DE0" w:rsidRPr="00356DA2">
        <w:rPr>
          <w:sz w:val="26"/>
          <w:szCs w:val="26"/>
        </w:rPr>
        <w:t>".</w:t>
      </w:r>
    </w:p>
    <w:p w:rsidR="00996819" w:rsidRPr="00356DA2" w:rsidRDefault="00996819" w:rsidP="00CC39EF">
      <w:pPr>
        <w:pStyle w:val="naisf"/>
        <w:spacing w:before="0" w:after="0"/>
        <w:ind w:left="720" w:firstLine="0"/>
        <w:rPr>
          <w:sz w:val="26"/>
          <w:szCs w:val="26"/>
        </w:rPr>
      </w:pPr>
    </w:p>
    <w:p w:rsidR="00CE3C54" w:rsidRPr="00356DA2" w:rsidRDefault="00CE3C54" w:rsidP="00CE3C54">
      <w:pPr>
        <w:pStyle w:val="naisf"/>
        <w:numPr>
          <w:ilvl w:val="0"/>
          <w:numId w:val="1"/>
        </w:numPr>
        <w:spacing w:before="0" w:after="0"/>
        <w:ind w:left="0" w:firstLine="720"/>
        <w:rPr>
          <w:sz w:val="26"/>
          <w:szCs w:val="26"/>
        </w:rPr>
      </w:pPr>
      <w:r w:rsidRPr="00356DA2">
        <w:rPr>
          <w:sz w:val="26"/>
          <w:szCs w:val="26"/>
        </w:rPr>
        <w:t>Aizstāt 6</w:t>
      </w:r>
      <w:r w:rsidR="00983CC6" w:rsidRPr="00356DA2">
        <w:rPr>
          <w:sz w:val="26"/>
          <w:szCs w:val="26"/>
        </w:rPr>
        <w:t>8</w:t>
      </w:r>
      <w:r w:rsidRPr="00356DA2">
        <w:rPr>
          <w:sz w:val="26"/>
          <w:szCs w:val="26"/>
        </w:rPr>
        <w:t>.punktā skaitli "</w:t>
      </w:r>
      <w:r w:rsidR="00983CC6" w:rsidRPr="00356DA2">
        <w:rPr>
          <w:sz w:val="26"/>
          <w:szCs w:val="26"/>
        </w:rPr>
        <w:t>20</w:t>
      </w:r>
      <w:r w:rsidRPr="00356DA2">
        <w:rPr>
          <w:sz w:val="26"/>
          <w:szCs w:val="26"/>
        </w:rPr>
        <w:t>" ar skaitļiem un vārdiem "</w:t>
      </w:r>
      <w:r w:rsidR="00996819" w:rsidRPr="00356DA2">
        <w:rPr>
          <w:sz w:val="26"/>
          <w:szCs w:val="26"/>
        </w:rPr>
        <w:t xml:space="preserve">vai </w:t>
      </w:r>
      <w:r w:rsidR="00BC089B" w:rsidRPr="00356DA2">
        <w:rPr>
          <w:sz w:val="26"/>
          <w:szCs w:val="26"/>
        </w:rPr>
        <w:t>18</w:t>
      </w:r>
      <w:r w:rsidRPr="00356DA2">
        <w:rPr>
          <w:sz w:val="26"/>
          <w:szCs w:val="26"/>
        </w:rPr>
        <w:t xml:space="preserve"> (aktivitātes trešā kārta)".</w:t>
      </w:r>
    </w:p>
    <w:p w:rsidR="008A4CB6" w:rsidRPr="00356DA2" w:rsidRDefault="008A4CB6" w:rsidP="008A4CB6">
      <w:pPr>
        <w:pStyle w:val="naisf"/>
        <w:spacing w:before="0" w:after="0"/>
        <w:ind w:left="720" w:firstLine="0"/>
        <w:rPr>
          <w:sz w:val="26"/>
          <w:szCs w:val="26"/>
        </w:rPr>
      </w:pPr>
    </w:p>
    <w:p w:rsidR="00864453" w:rsidRPr="00356DA2" w:rsidRDefault="00864453" w:rsidP="00B234E2">
      <w:pPr>
        <w:pStyle w:val="naisf"/>
        <w:numPr>
          <w:ilvl w:val="0"/>
          <w:numId w:val="1"/>
        </w:numPr>
        <w:spacing w:before="0" w:after="0"/>
        <w:ind w:left="0" w:firstLine="720"/>
        <w:rPr>
          <w:sz w:val="26"/>
          <w:szCs w:val="26"/>
        </w:rPr>
      </w:pPr>
      <w:bookmarkStart w:id="27" w:name="bkm11"/>
      <w:bookmarkEnd w:id="26"/>
      <w:r w:rsidRPr="00356DA2">
        <w:rPr>
          <w:sz w:val="26"/>
          <w:szCs w:val="26"/>
        </w:rPr>
        <w:t xml:space="preserve">Papildināt </w:t>
      </w:r>
      <w:r w:rsidR="00BC3243" w:rsidRPr="00356DA2">
        <w:rPr>
          <w:sz w:val="26"/>
          <w:szCs w:val="26"/>
        </w:rPr>
        <w:t>73.3.apakšpunktu aiz vārdiem "</w:t>
      </w:r>
      <w:r w:rsidR="00AB2D4A" w:rsidRPr="00356DA2">
        <w:rPr>
          <w:sz w:val="26"/>
          <w:szCs w:val="26"/>
        </w:rPr>
        <w:t>lielā komersanta statusam</w:t>
      </w:r>
      <w:r w:rsidR="00BC3243" w:rsidRPr="00356DA2">
        <w:rPr>
          <w:sz w:val="26"/>
          <w:szCs w:val="26"/>
        </w:rPr>
        <w:t>" ar vārdiem "</w:t>
      </w:r>
      <w:r w:rsidR="00AB2D4A" w:rsidRPr="00356DA2">
        <w:rPr>
          <w:sz w:val="26"/>
          <w:szCs w:val="26"/>
        </w:rPr>
        <w:t xml:space="preserve">vai </w:t>
      </w:r>
      <w:r w:rsidR="007079D3" w:rsidRPr="00356DA2">
        <w:rPr>
          <w:sz w:val="26"/>
          <w:szCs w:val="26"/>
        </w:rPr>
        <w:t>līdzējs īsteno ar saimniecisko darbību nesaistītu projektu;</w:t>
      </w:r>
      <w:r w:rsidR="00BC3243" w:rsidRPr="00356DA2">
        <w:rPr>
          <w:sz w:val="26"/>
          <w:szCs w:val="26"/>
        </w:rPr>
        <w:t>"</w:t>
      </w:r>
      <w:r w:rsidR="000A5270" w:rsidRPr="00356DA2">
        <w:rPr>
          <w:sz w:val="26"/>
          <w:szCs w:val="26"/>
        </w:rPr>
        <w:t>.</w:t>
      </w:r>
    </w:p>
    <w:p w:rsidR="006F7E25" w:rsidRPr="00356DA2" w:rsidRDefault="006F7E25" w:rsidP="006F7E25">
      <w:pPr>
        <w:pStyle w:val="naisf"/>
        <w:spacing w:before="0" w:after="0"/>
        <w:ind w:left="720" w:firstLine="0"/>
        <w:rPr>
          <w:sz w:val="26"/>
          <w:szCs w:val="26"/>
        </w:rPr>
      </w:pPr>
    </w:p>
    <w:p w:rsidR="00FD0D4E" w:rsidRPr="00356DA2" w:rsidRDefault="005532AD" w:rsidP="00B234E2">
      <w:pPr>
        <w:pStyle w:val="naisf"/>
        <w:numPr>
          <w:ilvl w:val="0"/>
          <w:numId w:val="1"/>
        </w:numPr>
        <w:spacing w:before="0" w:after="0"/>
        <w:ind w:left="0" w:firstLine="720"/>
        <w:rPr>
          <w:sz w:val="26"/>
          <w:szCs w:val="26"/>
        </w:rPr>
      </w:pPr>
      <w:r w:rsidRPr="00356DA2">
        <w:rPr>
          <w:sz w:val="26"/>
          <w:szCs w:val="26"/>
        </w:rPr>
        <w:t xml:space="preserve">Papildināt 80.punkta ievaddaļu </w:t>
      </w:r>
      <w:r w:rsidR="00601662" w:rsidRPr="00356DA2">
        <w:rPr>
          <w:sz w:val="26"/>
          <w:szCs w:val="26"/>
        </w:rPr>
        <w:t xml:space="preserve">pirms vārda "Finansējuma” </w:t>
      </w:r>
      <w:r w:rsidR="00866A60" w:rsidRPr="00356DA2">
        <w:rPr>
          <w:sz w:val="26"/>
          <w:szCs w:val="26"/>
        </w:rPr>
        <w:t xml:space="preserve">ar </w:t>
      </w:r>
      <w:r w:rsidR="00601662" w:rsidRPr="00356DA2">
        <w:rPr>
          <w:sz w:val="26"/>
          <w:szCs w:val="26"/>
        </w:rPr>
        <w:t>vārdiem</w:t>
      </w:r>
      <w:r w:rsidR="00866A60" w:rsidRPr="00356DA2">
        <w:rPr>
          <w:sz w:val="26"/>
          <w:szCs w:val="26"/>
        </w:rPr>
        <w:t xml:space="preserve"> "</w:t>
      </w:r>
      <w:r w:rsidR="000A5270" w:rsidRPr="00356DA2">
        <w:rPr>
          <w:sz w:val="26"/>
          <w:szCs w:val="26"/>
        </w:rPr>
        <w:t>šo noteikumu 15.punktā minētajos gadījumos</w:t>
      </w:r>
      <w:r w:rsidR="00866A60" w:rsidRPr="00356DA2">
        <w:rPr>
          <w:sz w:val="26"/>
          <w:szCs w:val="26"/>
        </w:rPr>
        <w:t>".</w:t>
      </w:r>
    </w:p>
    <w:p w:rsidR="005532AD" w:rsidRPr="00356DA2" w:rsidRDefault="005532AD" w:rsidP="00FD0D4E">
      <w:pPr>
        <w:pStyle w:val="naisf"/>
        <w:spacing w:before="0" w:after="0"/>
        <w:ind w:firstLine="709"/>
        <w:rPr>
          <w:sz w:val="26"/>
          <w:szCs w:val="26"/>
        </w:rPr>
      </w:pPr>
    </w:p>
    <w:p w:rsidR="00845C23" w:rsidRPr="00356DA2" w:rsidRDefault="00845C23" w:rsidP="00371C67">
      <w:pPr>
        <w:pStyle w:val="naisf"/>
        <w:numPr>
          <w:ilvl w:val="0"/>
          <w:numId w:val="1"/>
        </w:numPr>
        <w:spacing w:before="0" w:after="0"/>
        <w:ind w:left="0" w:firstLine="720"/>
        <w:rPr>
          <w:sz w:val="26"/>
          <w:szCs w:val="26"/>
        </w:rPr>
      </w:pPr>
      <w:r w:rsidRPr="00356DA2">
        <w:rPr>
          <w:sz w:val="26"/>
          <w:szCs w:val="26"/>
        </w:rPr>
        <w:t xml:space="preserve">Papildināt 81.punkta ievaddaļu </w:t>
      </w:r>
      <w:r w:rsidR="00401EDA" w:rsidRPr="00356DA2">
        <w:rPr>
          <w:sz w:val="26"/>
          <w:szCs w:val="26"/>
        </w:rPr>
        <w:t>pēc</w:t>
      </w:r>
      <w:r w:rsidR="00525F08" w:rsidRPr="00356DA2">
        <w:rPr>
          <w:sz w:val="26"/>
          <w:szCs w:val="26"/>
        </w:rPr>
        <w:t xml:space="preserve"> vārda "</w:t>
      </w:r>
      <w:r w:rsidR="00401EDA" w:rsidRPr="00356DA2">
        <w:rPr>
          <w:sz w:val="26"/>
          <w:szCs w:val="26"/>
        </w:rPr>
        <w:t>Pēc</w:t>
      </w:r>
      <w:r w:rsidR="00525F08" w:rsidRPr="00356DA2">
        <w:rPr>
          <w:sz w:val="26"/>
          <w:szCs w:val="26"/>
        </w:rPr>
        <w:t xml:space="preserve">” ar vārdiem "šo noteikumu </w:t>
      </w:r>
      <w:r w:rsidR="00401EDA" w:rsidRPr="00356DA2">
        <w:rPr>
          <w:sz w:val="26"/>
          <w:szCs w:val="26"/>
        </w:rPr>
        <w:t>80.2.</w:t>
      </w:r>
      <w:r w:rsidR="009D2DA9" w:rsidRPr="00356DA2">
        <w:rPr>
          <w:sz w:val="26"/>
          <w:szCs w:val="26"/>
        </w:rPr>
        <w:t>apakš</w:t>
      </w:r>
      <w:r w:rsidR="00525F08" w:rsidRPr="00356DA2">
        <w:rPr>
          <w:sz w:val="26"/>
          <w:szCs w:val="26"/>
        </w:rPr>
        <w:t>punktā minēt</w:t>
      </w:r>
      <w:r w:rsidR="009D2DA9" w:rsidRPr="00356DA2">
        <w:rPr>
          <w:sz w:val="26"/>
          <w:szCs w:val="26"/>
        </w:rPr>
        <w:t>ā</w:t>
      </w:r>
      <w:r w:rsidR="00525F08" w:rsidRPr="00356DA2">
        <w:rPr>
          <w:sz w:val="26"/>
          <w:szCs w:val="26"/>
        </w:rPr>
        <w:t>".</w:t>
      </w:r>
    </w:p>
    <w:p w:rsidR="00371C67" w:rsidRPr="00356DA2" w:rsidRDefault="00371C67" w:rsidP="00371C67">
      <w:pPr>
        <w:pStyle w:val="naisf"/>
        <w:spacing w:before="0" w:after="0"/>
        <w:ind w:left="720" w:firstLine="0"/>
        <w:rPr>
          <w:sz w:val="26"/>
          <w:szCs w:val="26"/>
        </w:rPr>
      </w:pPr>
    </w:p>
    <w:bookmarkEnd w:id="27"/>
    <w:p w:rsidR="00FD0D4E" w:rsidRPr="00356DA2" w:rsidRDefault="00CF2238" w:rsidP="00B234E2">
      <w:pPr>
        <w:pStyle w:val="naisf"/>
        <w:numPr>
          <w:ilvl w:val="0"/>
          <w:numId w:val="1"/>
        </w:numPr>
        <w:spacing w:before="0" w:after="0"/>
        <w:ind w:left="0" w:firstLine="720"/>
        <w:rPr>
          <w:sz w:val="26"/>
          <w:szCs w:val="26"/>
        </w:rPr>
      </w:pPr>
      <w:r w:rsidRPr="00356DA2">
        <w:rPr>
          <w:sz w:val="26"/>
          <w:szCs w:val="26"/>
        </w:rPr>
        <w:t xml:space="preserve">Papildināt </w:t>
      </w:r>
      <w:r w:rsidR="005E58FB" w:rsidRPr="00356DA2">
        <w:rPr>
          <w:sz w:val="26"/>
          <w:szCs w:val="26"/>
        </w:rPr>
        <w:t>noteikumus ar 1.</w:t>
      </w:r>
      <w:r w:rsidR="005E58FB" w:rsidRPr="00356DA2">
        <w:rPr>
          <w:sz w:val="26"/>
          <w:szCs w:val="26"/>
          <w:vertAlign w:val="superscript"/>
        </w:rPr>
        <w:t>1</w:t>
      </w:r>
      <w:r w:rsidR="005E58FB" w:rsidRPr="00356DA2">
        <w:rPr>
          <w:sz w:val="26"/>
          <w:szCs w:val="26"/>
        </w:rPr>
        <w:t>pielikumu (1.pielikums).</w:t>
      </w:r>
      <w:r w:rsidR="00FD0D4E" w:rsidRPr="00356DA2">
        <w:rPr>
          <w:sz w:val="26"/>
          <w:szCs w:val="26"/>
        </w:rPr>
        <w:t> </w:t>
      </w:r>
    </w:p>
    <w:p w:rsidR="00371B55" w:rsidRPr="00356DA2" w:rsidRDefault="00371B55" w:rsidP="00FD0D4E">
      <w:pPr>
        <w:pStyle w:val="naisf"/>
        <w:spacing w:before="0" w:after="0"/>
        <w:ind w:firstLine="720"/>
        <w:rPr>
          <w:sz w:val="26"/>
          <w:szCs w:val="26"/>
        </w:rPr>
      </w:pPr>
    </w:p>
    <w:p w:rsidR="00DA4DED" w:rsidRPr="00E929AA" w:rsidRDefault="00DA4DED" w:rsidP="00951C77">
      <w:pPr>
        <w:pStyle w:val="naisf"/>
        <w:numPr>
          <w:ilvl w:val="0"/>
          <w:numId w:val="1"/>
        </w:numPr>
        <w:spacing w:before="0" w:after="0"/>
        <w:ind w:left="0" w:firstLine="720"/>
        <w:rPr>
          <w:sz w:val="26"/>
          <w:szCs w:val="26"/>
        </w:rPr>
      </w:pPr>
      <w:r w:rsidRPr="00E929AA">
        <w:rPr>
          <w:sz w:val="26"/>
          <w:szCs w:val="26"/>
        </w:rPr>
        <w:t>Aizstāt 5.</w:t>
      </w:r>
      <w:r w:rsidR="001F16BF" w:rsidRPr="00E929AA">
        <w:rPr>
          <w:sz w:val="26"/>
          <w:szCs w:val="26"/>
        </w:rPr>
        <w:t xml:space="preserve"> </w:t>
      </w:r>
      <w:r w:rsidR="00951C77" w:rsidRPr="00E929AA">
        <w:rPr>
          <w:sz w:val="26"/>
          <w:szCs w:val="26"/>
        </w:rPr>
        <w:t>u</w:t>
      </w:r>
      <w:r w:rsidR="001F16BF" w:rsidRPr="00E929AA">
        <w:rPr>
          <w:sz w:val="26"/>
          <w:szCs w:val="26"/>
        </w:rPr>
        <w:t>n 7.</w:t>
      </w:r>
      <w:r w:rsidRPr="00E929AA">
        <w:rPr>
          <w:sz w:val="26"/>
          <w:szCs w:val="26"/>
        </w:rPr>
        <w:t>pielikumā vārdu</w:t>
      </w:r>
      <w:r w:rsidR="001F16BF" w:rsidRPr="00E929AA">
        <w:rPr>
          <w:sz w:val="26"/>
          <w:szCs w:val="26"/>
        </w:rPr>
        <w:t>s</w:t>
      </w:r>
      <w:r w:rsidRPr="00E929AA">
        <w:rPr>
          <w:sz w:val="26"/>
          <w:szCs w:val="26"/>
        </w:rPr>
        <w:t xml:space="preserve"> "otrā</w:t>
      </w:r>
      <w:r w:rsidR="001F16BF" w:rsidRPr="00E929AA">
        <w:rPr>
          <w:sz w:val="26"/>
          <w:szCs w:val="26"/>
        </w:rPr>
        <w:t xml:space="preserve"> kārta</w:t>
      </w:r>
      <w:r w:rsidRPr="00E929AA">
        <w:rPr>
          <w:sz w:val="26"/>
          <w:szCs w:val="26"/>
        </w:rPr>
        <w:t>" (attiecīgā locījumā) ar vārdiem "otrā vai trešā</w:t>
      </w:r>
      <w:r w:rsidR="001F16BF" w:rsidRPr="00E929AA">
        <w:rPr>
          <w:sz w:val="26"/>
          <w:szCs w:val="26"/>
        </w:rPr>
        <w:t xml:space="preserve"> kārta</w:t>
      </w:r>
      <w:r w:rsidRPr="00E929AA">
        <w:rPr>
          <w:sz w:val="26"/>
          <w:szCs w:val="26"/>
        </w:rPr>
        <w:t>" (attiecīgā locījumā).</w:t>
      </w:r>
    </w:p>
    <w:p w:rsidR="00DA4DED" w:rsidRPr="00E929AA" w:rsidRDefault="00DA4DED" w:rsidP="00FD0D4E">
      <w:pPr>
        <w:pStyle w:val="naisf"/>
        <w:spacing w:before="0" w:after="0"/>
        <w:ind w:firstLine="720"/>
        <w:rPr>
          <w:sz w:val="26"/>
          <w:szCs w:val="26"/>
        </w:rPr>
      </w:pPr>
    </w:p>
    <w:p w:rsidR="00A367C7" w:rsidRPr="00E929AA" w:rsidRDefault="00FA1E44" w:rsidP="00371C67">
      <w:pPr>
        <w:pStyle w:val="naisf"/>
        <w:numPr>
          <w:ilvl w:val="0"/>
          <w:numId w:val="1"/>
        </w:numPr>
        <w:spacing w:before="0" w:after="0"/>
        <w:ind w:left="0" w:firstLine="720"/>
        <w:rPr>
          <w:sz w:val="26"/>
          <w:szCs w:val="26"/>
        </w:rPr>
      </w:pPr>
      <w:r w:rsidRPr="00E929AA">
        <w:rPr>
          <w:sz w:val="26"/>
          <w:szCs w:val="26"/>
        </w:rPr>
        <w:t xml:space="preserve">Aizstāt </w:t>
      </w:r>
      <w:r w:rsidR="00BC43FA" w:rsidRPr="00E929AA">
        <w:rPr>
          <w:sz w:val="26"/>
          <w:szCs w:val="26"/>
        </w:rPr>
        <w:t>6</w:t>
      </w:r>
      <w:r w:rsidR="008B30F9" w:rsidRPr="00E929AA">
        <w:rPr>
          <w:sz w:val="26"/>
          <w:szCs w:val="26"/>
        </w:rPr>
        <w:t>.</w:t>
      </w:r>
      <w:r w:rsidR="00852D5C" w:rsidRPr="00E929AA">
        <w:rPr>
          <w:sz w:val="26"/>
          <w:szCs w:val="26"/>
        </w:rPr>
        <w:t>pielikumā skaitli un vārdu</w:t>
      </w:r>
      <w:r w:rsidR="00A14C2F" w:rsidRPr="00E929AA">
        <w:rPr>
          <w:sz w:val="26"/>
          <w:szCs w:val="26"/>
        </w:rPr>
        <w:t>s</w:t>
      </w:r>
      <w:r w:rsidR="00852D5C" w:rsidRPr="00E929AA">
        <w:rPr>
          <w:sz w:val="26"/>
          <w:szCs w:val="26"/>
        </w:rPr>
        <w:t xml:space="preserve"> </w:t>
      </w:r>
      <w:r w:rsidR="00A14C2F" w:rsidRPr="00E929AA">
        <w:rPr>
          <w:sz w:val="26"/>
          <w:szCs w:val="26"/>
        </w:rPr>
        <w:t>"</w:t>
      </w:r>
      <w:r w:rsidR="00173BDD" w:rsidRPr="00E929AA">
        <w:rPr>
          <w:sz w:val="26"/>
          <w:szCs w:val="26"/>
        </w:rPr>
        <w:t>2.atlases kārtai</w:t>
      </w:r>
      <w:r w:rsidR="00A14C2F" w:rsidRPr="00E929AA">
        <w:rPr>
          <w:sz w:val="26"/>
          <w:szCs w:val="26"/>
        </w:rPr>
        <w:t>"</w:t>
      </w:r>
      <w:r w:rsidR="00173BDD" w:rsidRPr="00E929AA">
        <w:rPr>
          <w:sz w:val="26"/>
          <w:szCs w:val="26"/>
        </w:rPr>
        <w:t xml:space="preserve"> un </w:t>
      </w:r>
      <w:r w:rsidR="00A14C2F" w:rsidRPr="00E929AA">
        <w:rPr>
          <w:sz w:val="26"/>
          <w:szCs w:val="26"/>
        </w:rPr>
        <w:t>skaitli un vārdu "</w:t>
      </w:r>
      <w:r w:rsidR="00173BDD" w:rsidRPr="00E929AA">
        <w:rPr>
          <w:sz w:val="26"/>
          <w:szCs w:val="26"/>
        </w:rPr>
        <w:t>2.kārta</w:t>
      </w:r>
      <w:r w:rsidR="00A14C2F" w:rsidRPr="00E929AA">
        <w:rPr>
          <w:sz w:val="26"/>
          <w:szCs w:val="26"/>
        </w:rPr>
        <w:t xml:space="preserve">" ar </w:t>
      </w:r>
      <w:r w:rsidR="00B5208E" w:rsidRPr="00E929AA">
        <w:rPr>
          <w:sz w:val="26"/>
          <w:szCs w:val="26"/>
        </w:rPr>
        <w:t>vārdiem "</w:t>
      </w:r>
      <w:r w:rsidR="006A6523" w:rsidRPr="00E929AA">
        <w:rPr>
          <w:sz w:val="26"/>
          <w:szCs w:val="26"/>
        </w:rPr>
        <w:t>otrā</w:t>
      </w:r>
      <w:r w:rsidR="00B5208E" w:rsidRPr="00E929AA">
        <w:rPr>
          <w:sz w:val="26"/>
          <w:szCs w:val="26"/>
        </w:rPr>
        <w:t xml:space="preserve"> un trešā</w:t>
      </w:r>
      <w:r w:rsidR="006A6523" w:rsidRPr="00E929AA">
        <w:rPr>
          <w:sz w:val="26"/>
          <w:szCs w:val="26"/>
        </w:rPr>
        <w:t xml:space="preserve"> kārta</w:t>
      </w:r>
      <w:r w:rsidR="00B5208E" w:rsidRPr="00E929AA">
        <w:rPr>
          <w:sz w:val="26"/>
          <w:szCs w:val="26"/>
        </w:rPr>
        <w:t>" (attiecīgā locījumā)</w:t>
      </w:r>
      <w:r w:rsidR="006A6523" w:rsidRPr="00E929AA">
        <w:rPr>
          <w:sz w:val="26"/>
          <w:szCs w:val="26"/>
        </w:rPr>
        <w:t>.</w:t>
      </w:r>
      <w:r w:rsidR="00852D5C" w:rsidRPr="00E929AA">
        <w:rPr>
          <w:sz w:val="26"/>
          <w:szCs w:val="26"/>
        </w:rPr>
        <w:t xml:space="preserve"> </w:t>
      </w:r>
    </w:p>
    <w:p w:rsidR="00DA0465" w:rsidRPr="00356DA2" w:rsidRDefault="00DA0465" w:rsidP="00E53F28">
      <w:pPr>
        <w:pStyle w:val="naisf"/>
        <w:spacing w:before="0" w:after="0"/>
        <w:ind w:firstLine="720"/>
        <w:rPr>
          <w:sz w:val="26"/>
          <w:szCs w:val="26"/>
        </w:rPr>
      </w:pPr>
    </w:p>
    <w:p w:rsidR="00DA0465" w:rsidRPr="00356DA2" w:rsidRDefault="00DA0465" w:rsidP="00E53F28">
      <w:pPr>
        <w:pStyle w:val="naisf"/>
        <w:spacing w:before="0" w:after="0"/>
        <w:ind w:firstLine="720"/>
        <w:rPr>
          <w:sz w:val="26"/>
          <w:szCs w:val="26"/>
        </w:rPr>
      </w:pPr>
    </w:p>
    <w:p w:rsidR="00A367C7" w:rsidRPr="00356DA2" w:rsidRDefault="00A367C7" w:rsidP="00A0421B">
      <w:pPr>
        <w:pStyle w:val="naisf"/>
        <w:tabs>
          <w:tab w:val="left" w:pos="6804"/>
        </w:tabs>
        <w:spacing w:before="0" w:after="0"/>
        <w:ind w:firstLine="720"/>
        <w:rPr>
          <w:sz w:val="26"/>
          <w:szCs w:val="26"/>
        </w:rPr>
      </w:pPr>
      <w:r w:rsidRPr="00356DA2">
        <w:rPr>
          <w:rStyle w:val="Strong"/>
          <w:b w:val="0"/>
          <w:bCs w:val="0"/>
          <w:sz w:val="26"/>
          <w:szCs w:val="26"/>
        </w:rPr>
        <w:t>Ministru prezidents                                    </w:t>
      </w:r>
      <w:r w:rsidR="007D0FE2" w:rsidRPr="00356DA2">
        <w:rPr>
          <w:rStyle w:val="Strong"/>
          <w:b w:val="0"/>
          <w:bCs w:val="0"/>
          <w:sz w:val="26"/>
          <w:szCs w:val="26"/>
        </w:rPr>
        <w:t>                              </w:t>
      </w:r>
      <w:r w:rsidRPr="00356DA2">
        <w:rPr>
          <w:rStyle w:val="Strong"/>
          <w:b w:val="0"/>
          <w:bCs w:val="0"/>
          <w:sz w:val="26"/>
          <w:szCs w:val="26"/>
        </w:rPr>
        <w:t xml:space="preserve"> </w:t>
      </w:r>
      <w:proofErr w:type="spellStart"/>
      <w:r w:rsidRPr="00356DA2">
        <w:rPr>
          <w:rStyle w:val="Strong"/>
          <w:b w:val="0"/>
          <w:bCs w:val="0"/>
          <w:sz w:val="26"/>
          <w:szCs w:val="26"/>
        </w:rPr>
        <w:t>V.Dombrovskis</w:t>
      </w:r>
      <w:proofErr w:type="spellEnd"/>
    </w:p>
    <w:p w:rsidR="00320CFF" w:rsidRPr="00356DA2" w:rsidRDefault="00320CFF" w:rsidP="00E53F28">
      <w:pPr>
        <w:pStyle w:val="naisf"/>
        <w:spacing w:before="0" w:after="0"/>
        <w:ind w:firstLine="720"/>
        <w:rPr>
          <w:sz w:val="26"/>
          <w:szCs w:val="26"/>
        </w:rPr>
      </w:pPr>
    </w:p>
    <w:p w:rsidR="00F93288" w:rsidRPr="00356DA2" w:rsidRDefault="00F93288" w:rsidP="00E53F28">
      <w:pPr>
        <w:pStyle w:val="naisf"/>
        <w:spacing w:before="0" w:after="0"/>
        <w:ind w:firstLine="720"/>
        <w:rPr>
          <w:sz w:val="26"/>
          <w:szCs w:val="26"/>
        </w:rPr>
      </w:pPr>
    </w:p>
    <w:p w:rsidR="00835E59" w:rsidRPr="00356DA2" w:rsidRDefault="00452C98" w:rsidP="00F852DA">
      <w:pPr>
        <w:ind w:firstLine="720"/>
        <w:jc w:val="both"/>
        <w:rPr>
          <w:sz w:val="26"/>
          <w:szCs w:val="26"/>
        </w:rPr>
      </w:pPr>
      <w:r w:rsidRPr="00356DA2">
        <w:rPr>
          <w:sz w:val="26"/>
          <w:szCs w:val="26"/>
        </w:rPr>
        <w:t>Izglītības un zinātnes ministr</w:t>
      </w:r>
      <w:r w:rsidR="00F852DA" w:rsidRPr="00356DA2">
        <w:rPr>
          <w:sz w:val="26"/>
          <w:szCs w:val="26"/>
        </w:rPr>
        <w:t>s</w:t>
      </w:r>
      <w:r w:rsidR="00835E59" w:rsidRPr="00356DA2">
        <w:rPr>
          <w:sz w:val="26"/>
          <w:szCs w:val="26"/>
        </w:rPr>
        <w:tab/>
      </w:r>
      <w:r w:rsidR="009F2F93" w:rsidRPr="00356DA2">
        <w:rPr>
          <w:rStyle w:val="Strong"/>
          <w:b w:val="0"/>
          <w:bCs w:val="0"/>
          <w:sz w:val="26"/>
          <w:szCs w:val="26"/>
        </w:rPr>
        <w:t xml:space="preserve">                                              </w:t>
      </w:r>
      <w:proofErr w:type="spellStart"/>
      <w:r w:rsidR="00F852DA" w:rsidRPr="00356DA2">
        <w:rPr>
          <w:rStyle w:val="Strong"/>
          <w:b w:val="0"/>
          <w:bCs w:val="0"/>
          <w:sz w:val="26"/>
          <w:szCs w:val="26"/>
        </w:rPr>
        <w:t>Vj.Dombrovskis</w:t>
      </w:r>
      <w:proofErr w:type="spellEnd"/>
    </w:p>
    <w:p w:rsidR="00A62A56" w:rsidRPr="00356DA2" w:rsidRDefault="00A62A56" w:rsidP="00E53F28">
      <w:pPr>
        <w:pStyle w:val="naisf"/>
        <w:spacing w:before="0" w:after="0"/>
        <w:ind w:firstLine="720"/>
        <w:rPr>
          <w:rStyle w:val="Strong"/>
          <w:b w:val="0"/>
          <w:bCs w:val="0"/>
          <w:sz w:val="26"/>
          <w:szCs w:val="26"/>
        </w:rPr>
      </w:pPr>
    </w:p>
    <w:p w:rsidR="00EA4D81" w:rsidRPr="00356DA2" w:rsidRDefault="00EA4D81" w:rsidP="00E53F28">
      <w:pPr>
        <w:pStyle w:val="naisf"/>
        <w:spacing w:before="0" w:after="0"/>
        <w:ind w:firstLine="720"/>
        <w:rPr>
          <w:rStyle w:val="Strong"/>
          <w:b w:val="0"/>
          <w:bCs w:val="0"/>
          <w:sz w:val="26"/>
          <w:szCs w:val="26"/>
        </w:rPr>
      </w:pPr>
    </w:p>
    <w:p w:rsidR="00A1304B" w:rsidRPr="00356DA2" w:rsidRDefault="00A1304B" w:rsidP="00A1304B">
      <w:pPr>
        <w:tabs>
          <w:tab w:val="left" w:pos="6840"/>
        </w:tabs>
        <w:ind w:firstLine="720"/>
        <w:jc w:val="both"/>
        <w:rPr>
          <w:sz w:val="26"/>
          <w:szCs w:val="26"/>
        </w:rPr>
      </w:pPr>
      <w:r w:rsidRPr="00356DA2">
        <w:rPr>
          <w:sz w:val="26"/>
          <w:szCs w:val="26"/>
        </w:rPr>
        <w:t>Iesniedzējs:</w:t>
      </w:r>
    </w:p>
    <w:p w:rsidR="00835E59" w:rsidRPr="00356DA2" w:rsidRDefault="00452C98" w:rsidP="009F2F93">
      <w:pPr>
        <w:ind w:firstLine="720"/>
        <w:jc w:val="both"/>
        <w:rPr>
          <w:sz w:val="26"/>
          <w:szCs w:val="26"/>
        </w:rPr>
      </w:pPr>
      <w:r w:rsidRPr="00356DA2">
        <w:rPr>
          <w:sz w:val="26"/>
          <w:szCs w:val="26"/>
        </w:rPr>
        <w:t>Izglītības un zinātnes ministr</w:t>
      </w:r>
      <w:r w:rsidR="00835E59" w:rsidRPr="00356DA2">
        <w:rPr>
          <w:sz w:val="26"/>
          <w:szCs w:val="26"/>
        </w:rPr>
        <w:t>s</w:t>
      </w:r>
      <w:r w:rsidR="00835E59" w:rsidRPr="00356DA2">
        <w:rPr>
          <w:sz w:val="26"/>
          <w:szCs w:val="26"/>
        </w:rPr>
        <w:tab/>
      </w:r>
      <w:r w:rsidR="00106FB9" w:rsidRPr="00356DA2">
        <w:rPr>
          <w:rStyle w:val="Strong"/>
          <w:b w:val="0"/>
          <w:bCs w:val="0"/>
          <w:sz w:val="26"/>
          <w:szCs w:val="26"/>
        </w:rPr>
        <w:t xml:space="preserve">                                              </w:t>
      </w:r>
      <w:proofErr w:type="spellStart"/>
      <w:r w:rsidR="009F2F93" w:rsidRPr="00356DA2">
        <w:rPr>
          <w:rStyle w:val="Strong"/>
          <w:b w:val="0"/>
          <w:bCs w:val="0"/>
          <w:sz w:val="26"/>
          <w:szCs w:val="26"/>
        </w:rPr>
        <w:t>Vj.Dombrovskis</w:t>
      </w:r>
      <w:proofErr w:type="spellEnd"/>
    </w:p>
    <w:p w:rsidR="00A62A56" w:rsidRPr="00356DA2" w:rsidRDefault="00A62A56" w:rsidP="00E53F28">
      <w:pPr>
        <w:pStyle w:val="NoSpacing"/>
        <w:ind w:left="567"/>
        <w:rPr>
          <w:sz w:val="26"/>
          <w:szCs w:val="26"/>
          <w:lang w:val="lv-LV"/>
        </w:rPr>
      </w:pPr>
    </w:p>
    <w:p w:rsidR="00A62A56" w:rsidRPr="00356DA2" w:rsidRDefault="00A62A56" w:rsidP="00E53F28">
      <w:pPr>
        <w:pStyle w:val="NoSpacing"/>
        <w:ind w:left="567"/>
        <w:rPr>
          <w:sz w:val="26"/>
          <w:szCs w:val="26"/>
          <w:lang w:val="lv-LV"/>
        </w:rPr>
      </w:pPr>
    </w:p>
    <w:p w:rsidR="00A62A56" w:rsidRPr="00356DA2" w:rsidRDefault="00126CA0" w:rsidP="00C9053D">
      <w:pPr>
        <w:pStyle w:val="naisf"/>
        <w:spacing w:before="0" w:after="0"/>
        <w:ind w:firstLine="720"/>
        <w:rPr>
          <w:sz w:val="26"/>
          <w:szCs w:val="26"/>
        </w:rPr>
      </w:pPr>
      <w:r w:rsidRPr="00356DA2">
        <w:rPr>
          <w:rStyle w:val="Strong"/>
          <w:b w:val="0"/>
          <w:bCs w:val="0"/>
          <w:sz w:val="26"/>
          <w:szCs w:val="26"/>
        </w:rPr>
        <w:t xml:space="preserve">Vizē: </w:t>
      </w:r>
      <w:r w:rsidR="009F10F8" w:rsidRPr="00356DA2">
        <w:rPr>
          <w:rStyle w:val="Strong"/>
          <w:b w:val="0"/>
          <w:sz w:val="26"/>
          <w:szCs w:val="26"/>
        </w:rPr>
        <w:t xml:space="preserve"> </w:t>
      </w:r>
      <w:r w:rsidR="00F852DA" w:rsidRPr="00356DA2">
        <w:rPr>
          <w:rStyle w:val="Strong"/>
          <w:b w:val="0"/>
          <w:sz w:val="26"/>
          <w:szCs w:val="26"/>
        </w:rPr>
        <w:t>v</w:t>
      </w:r>
      <w:r w:rsidRPr="00356DA2">
        <w:rPr>
          <w:rStyle w:val="Strong"/>
          <w:b w:val="0"/>
          <w:sz w:val="26"/>
          <w:szCs w:val="26"/>
        </w:rPr>
        <w:t>alsts sekretār</w:t>
      </w:r>
      <w:r w:rsidR="00F852DA" w:rsidRPr="00356DA2">
        <w:rPr>
          <w:rStyle w:val="Strong"/>
          <w:b w:val="0"/>
          <w:sz w:val="26"/>
          <w:szCs w:val="26"/>
        </w:rPr>
        <w:t>e</w:t>
      </w:r>
      <w:r w:rsidR="00C9053D" w:rsidRPr="00356DA2">
        <w:rPr>
          <w:rStyle w:val="Strong"/>
          <w:b w:val="0"/>
          <w:sz w:val="26"/>
          <w:szCs w:val="26"/>
        </w:rPr>
        <w:tab/>
      </w:r>
      <w:r w:rsidR="00106FB9" w:rsidRPr="00356DA2">
        <w:rPr>
          <w:rStyle w:val="Strong"/>
          <w:b w:val="0"/>
          <w:bCs w:val="0"/>
          <w:sz w:val="26"/>
          <w:szCs w:val="26"/>
        </w:rPr>
        <w:t xml:space="preserve">                                                                   </w:t>
      </w:r>
      <w:r w:rsidR="00C9053D" w:rsidRPr="00356DA2">
        <w:rPr>
          <w:sz w:val="26"/>
          <w:szCs w:val="26"/>
        </w:rPr>
        <w:t>S.Liepiņa</w:t>
      </w:r>
    </w:p>
    <w:p w:rsidR="00A62A56" w:rsidRPr="00356DA2" w:rsidRDefault="00A62A56" w:rsidP="00E53F28">
      <w:pPr>
        <w:ind w:firstLine="567"/>
        <w:jc w:val="both"/>
        <w:rPr>
          <w:sz w:val="26"/>
          <w:szCs w:val="26"/>
        </w:rPr>
      </w:pPr>
    </w:p>
    <w:p w:rsidR="00F93288" w:rsidRPr="00356DA2" w:rsidRDefault="00F93288" w:rsidP="00E53F28">
      <w:pPr>
        <w:ind w:firstLine="567"/>
        <w:jc w:val="both"/>
        <w:rPr>
          <w:sz w:val="26"/>
          <w:szCs w:val="26"/>
        </w:rPr>
      </w:pPr>
    </w:p>
    <w:p w:rsidR="00691AFB" w:rsidRPr="00356DA2" w:rsidRDefault="00691AFB" w:rsidP="00E53F28">
      <w:pPr>
        <w:ind w:firstLine="567"/>
        <w:jc w:val="both"/>
        <w:rPr>
          <w:sz w:val="26"/>
          <w:szCs w:val="26"/>
        </w:rPr>
      </w:pPr>
    </w:p>
    <w:p w:rsidR="00691AFB" w:rsidRPr="00356DA2" w:rsidRDefault="00691AFB" w:rsidP="00E53F28">
      <w:pPr>
        <w:ind w:firstLine="567"/>
        <w:jc w:val="both"/>
        <w:rPr>
          <w:sz w:val="26"/>
          <w:szCs w:val="26"/>
        </w:rPr>
      </w:pPr>
    </w:p>
    <w:p w:rsidR="00691AFB" w:rsidRPr="00356DA2" w:rsidRDefault="00691AFB" w:rsidP="00E53F28">
      <w:pPr>
        <w:ind w:firstLine="567"/>
        <w:jc w:val="both"/>
        <w:rPr>
          <w:sz w:val="26"/>
          <w:szCs w:val="26"/>
        </w:rPr>
      </w:pPr>
    </w:p>
    <w:p w:rsidR="00AF2C52" w:rsidRPr="00356DA2" w:rsidRDefault="00AF2C52" w:rsidP="00E53F28">
      <w:pPr>
        <w:ind w:firstLine="567"/>
        <w:jc w:val="both"/>
        <w:rPr>
          <w:sz w:val="26"/>
          <w:szCs w:val="26"/>
        </w:rPr>
      </w:pPr>
    </w:p>
    <w:p w:rsidR="00AF2C52" w:rsidRPr="00356DA2" w:rsidRDefault="00AF2C52" w:rsidP="00E53F28">
      <w:pPr>
        <w:ind w:firstLine="567"/>
        <w:jc w:val="both"/>
        <w:rPr>
          <w:sz w:val="26"/>
          <w:szCs w:val="26"/>
        </w:rPr>
      </w:pPr>
    </w:p>
    <w:p w:rsidR="00AF2C52" w:rsidRPr="00356DA2" w:rsidRDefault="00AF2C52" w:rsidP="00E53F28">
      <w:pPr>
        <w:ind w:firstLine="567"/>
        <w:jc w:val="both"/>
        <w:rPr>
          <w:sz w:val="26"/>
          <w:szCs w:val="26"/>
        </w:rPr>
      </w:pPr>
    </w:p>
    <w:p w:rsidR="00693BBE" w:rsidRPr="00097634" w:rsidRDefault="008B5A87" w:rsidP="00E53F28">
      <w:pPr>
        <w:pStyle w:val="naisf"/>
        <w:tabs>
          <w:tab w:val="left" w:pos="6521"/>
        </w:tabs>
        <w:spacing w:before="0" w:after="0"/>
        <w:ind w:firstLine="720"/>
        <w:jc w:val="left"/>
        <w:rPr>
          <w:sz w:val="20"/>
          <w:szCs w:val="20"/>
        </w:rPr>
      </w:pPr>
      <w:r w:rsidRPr="00097634">
        <w:rPr>
          <w:sz w:val="20"/>
          <w:szCs w:val="20"/>
        </w:rPr>
        <w:fldChar w:fldCharType="begin"/>
      </w:r>
      <w:r w:rsidR="00693BBE" w:rsidRPr="00097634">
        <w:rPr>
          <w:sz w:val="20"/>
          <w:szCs w:val="20"/>
        </w:rPr>
        <w:instrText xml:space="preserve"> DATE  \@ "dd.MM.yyyy H:mm"  \* MERGEFORMAT </w:instrText>
      </w:r>
      <w:r w:rsidRPr="00097634">
        <w:rPr>
          <w:sz w:val="20"/>
          <w:szCs w:val="20"/>
        </w:rPr>
        <w:fldChar w:fldCharType="separate"/>
      </w:r>
      <w:r w:rsidR="001D4EE1">
        <w:rPr>
          <w:noProof/>
          <w:sz w:val="20"/>
          <w:szCs w:val="20"/>
        </w:rPr>
        <w:t>18.09.2013 9:28</w:t>
      </w:r>
      <w:r w:rsidRPr="00097634">
        <w:rPr>
          <w:sz w:val="20"/>
          <w:szCs w:val="20"/>
        </w:rPr>
        <w:fldChar w:fldCharType="end"/>
      </w:r>
    </w:p>
    <w:p w:rsidR="00C9053D" w:rsidRPr="00097634" w:rsidRDefault="008B5A87" w:rsidP="00E53F28">
      <w:pPr>
        <w:pStyle w:val="naisf"/>
        <w:tabs>
          <w:tab w:val="left" w:pos="6521"/>
        </w:tabs>
        <w:spacing w:before="0" w:after="0"/>
        <w:ind w:firstLine="720"/>
        <w:jc w:val="left"/>
        <w:rPr>
          <w:sz w:val="20"/>
          <w:szCs w:val="20"/>
        </w:rPr>
      </w:pPr>
      <w:fldSimple w:instr=" NUMWORDS   \* MERGEFORMAT ">
        <w:r w:rsidR="00C8690B" w:rsidRPr="00C8690B">
          <w:rPr>
            <w:noProof/>
            <w:sz w:val="20"/>
            <w:szCs w:val="20"/>
          </w:rPr>
          <w:t>1837</w:t>
        </w:r>
      </w:fldSimple>
    </w:p>
    <w:p w:rsidR="00691AFB" w:rsidRPr="00097634" w:rsidRDefault="00A62A56" w:rsidP="0001680C">
      <w:pPr>
        <w:pStyle w:val="naisf"/>
        <w:tabs>
          <w:tab w:val="left" w:pos="6521"/>
        </w:tabs>
        <w:spacing w:before="0" w:after="0"/>
        <w:ind w:firstLine="720"/>
        <w:jc w:val="left"/>
        <w:rPr>
          <w:sz w:val="20"/>
          <w:szCs w:val="20"/>
        </w:rPr>
      </w:pPr>
      <w:proofErr w:type="spellStart"/>
      <w:r w:rsidRPr="00097634">
        <w:rPr>
          <w:sz w:val="20"/>
          <w:szCs w:val="20"/>
        </w:rPr>
        <w:t>I.Švirksta</w:t>
      </w:r>
      <w:proofErr w:type="spellEnd"/>
    </w:p>
    <w:p w:rsidR="00447098" w:rsidRPr="00097634" w:rsidRDefault="00842B5B" w:rsidP="0001680C">
      <w:pPr>
        <w:pStyle w:val="naisf"/>
        <w:tabs>
          <w:tab w:val="left" w:pos="6521"/>
        </w:tabs>
        <w:spacing w:before="0" w:after="0"/>
        <w:ind w:firstLine="720"/>
        <w:jc w:val="left"/>
        <w:rPr>
          <w:sz w:val="20"/>
          <w:szCs w:val="20"/>
        </w:rPr>
      </w:pPr>
      <w:r w:rsidRPr="00097634">
        <w:rPr>
          <w:sz w:val="20"/>
          <w:szCs w:val="20"/>
        </w:rPr>
        <w:t xml:space="preserve"> </w:t>
      </w:r>
      <w:r w:rsidR="00A62A56" w:rsidRPr="00097634">
        <w:rPr>
          <w:sz w:val="20"/>
          <w:szCs w:val="20"/>
        </w:rPr>
        <w:t xml:space="preserve">67047882, </w:t>
      </w:r>
      <w:hyperlink r:id="rId15" w:history="1">
        <w:r w:rsidR="00A62A56" w:rsidRPr="00097634">
          <w:rPr>
            <w:rStyle w:val="Hyperlink"/>
            <w:sz w:val="20"/>
            <w:szCs w:val="20"/>
          </w:rPr>
          <w:t>inta.svirksta@izm.gov.lv</w:t>
        </w:r>
      </w:hyperlink>
      <w:bookmarkEnd w:id="8"/>
    </w:p>
    <w:sectPr w:rsidR="00447098" w:rsidRPr="00097634" w:rsidSect="00BF26B0">
      <w:headerReference w:type="default" r:id="rId16"/>
      <w:footerReference w:type="default" r:id="rId17"/>
      <w:footerReference w:type="first" r:id="rId18"/>
      <w:pgSz w:w="11906" w:h="16838"/>
      <w:pgMar w:top="1440"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74" w:rsidRDefault="00E07974" w:rsidP="00991DD5">
      <w:r>
        <w:separator/>
      </w:r>
    </w:p>
  </w:endnote>
  <w:endnote w:type="continuationSeparator" w:id="0">
    <w:p w:rsidR="00E07974" w:rsidRDefault="00E07974" w:rsidP="0099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UnivrstyRoman TL">
    <w:altName w:val="Gabriola"/>
    <w:charset w:val="BA"/>
    <w:family w:val="decorative"/>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E0" w:rsidRPr="00313D85" w:rsidRDefault="008B5A87" w:rsidP="00C866FE">
    <w:pPr>
      <w:pStyle w:val="Footer"/>
      <w:spacing w:before="0" w:after="0"/>
      <w:jc w:val="both"/>
      <w:rPr>
        <w:sz w:val="20"/>
        <w:szCs w:val="20"/>
      </w:rPr>
    </w:pPr>
    <w:r>
      <w:fldChar w:fldCharType="begin"/>
    </w:r>
    <w:r w:rsidR="00AB011E">
      <w:instrText xml:space="preserve"> FILENAME   \* MERGEFORMAT </w:instrText>
    </w:r>
    <w:r>
      <w:fldChar w:fldCharType="separate"/>
    </w:r>
    <w:r w:rsidR="001D4EE1" w:rsidRPr="001D4EE1">
      <w:rPr>
        <w:noProof/>
        <w:sz w:val="20"/>
        <w:szCs w:val="20"/>
      </w:rPr>
      <w:t>IZMNot_2111_180913</w:t>
    </w:r>
    <w:r>
      <w:fldChar w:fldCharType="end"/>
    </w:r>
    <w:r w:rsidR="003F6DE0" w:rsidRPr="000E7006">
      <w:rPr>
        <w:sz w:val="20"/>
        <w:szCs w:val="20"/>
      </w:rPr>
      <w:t xml:space="preserve">; </w:t>
    </w:r>
    <w:bookmarkStart w:id="28" w:name="OLE_LINK3"/>
    <w:bookmarkStart w:id="29" w:name="OLE_LINK4"/>
    <w:r w:rsidRPr="000E7006">
      <w:rPr>
        <w:sz w:val="20"/>
        <w:szCs w:val="20"/>
      </w:rPr>
      <w:fldChar w:fldCharType="begin"/>
    </w:r>
    <w:r w:rsidR="003F6DE0" w:rsidRPr="000E7006">
      <w:rPr>
        <w:sz w:val="20"/>
        <w:szCs w:val="20"/>
      </w:rPr>
      <w:instrText xml:space="preserve"> TITLE   \* MERGEFORMAT </w:instrText>
    </w:r>
    <w:r w:rsidRPr="000E7006">
      <w:rPr>
        <w:sz w:val="20"/>
        <w:szCs w:val="20"/>
      </w:rPr>
      <w:fldChar w:fldCharType="separate"/>
    </w:r>
    <w:r w:rsidR="001D4EE1">
      <w:rPr>
        <w:sz w:val="20"/>
        <w:szCs w:val="20"/>
      </w:rPr>
      <w:t>Grozījumi Ministru kabineta 2013.gada 3.janvāra noteikumos Nr.14 "Noteikumi par darbības programmas "Uzņēmējdarbība un inovācijas" papildinājuma 2.1.1.1.aktivitātes "Atbalsts zinātnei un pētniecībai" otro projektu iesniegumu atlases kārtu”</w:t>
    </w:r>
    <w:r w:rsidRPr="000E7006">
      <w:rPr>
        <w:sz w:val="20"/>
        <w:szCs w:val="20"/>
      </w:rPr>
      <w:fldChar w:fldCharType="end"/>
    </w:r>
    <w:bookmarkEnd w:id="28"/>
    <w:bookmarkEnd w:id="2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E0" w:rsidRPr="00FF4E68" w:rsidRDefault="008B5A87" w:rsidP="004E6394">
    <w:pPr>
      <w:pStyle w:val="Footer"/>
      <w:spacing w:before="0" w:after="0"/>
      <w:jc w:val="both"/>
      <w:rPr>
        <w:sz w:val="20"/>
        <w:szCs w:val="20"/>
      </w:rPr>
    </w:pPr>
    <w:r>
      <w:fldChar w:fldCharType="begin"/>
    </w:r>
    <w:r>
      <w:instrText xml:space="preserve"> FILENAME   \* MERGEFORMAT </w:instrText>
    </w:r>
    <w:r>
      <w:fldChar w:fldCharType="separate"/>
    </w:r>
    <w:r w:rsidR="001D4EE1" w:rsidRPr="001D4EE1">
      <w:rPr>
        <w:noProof/>
        <w:sz w:val="20"/>
        <w:szCs w:val="20"/>
      </w:rPr>
      <w:t>IZMNot_2111_180913</w:t>
    </w:r>
    <w:r>
      <w:fldChar w:fldCharType="end"/>
    </w:r>
    <w:r w:rsidR="003F6DE0" w:rsidRPr="000E7006">
      <w:rPr>
        <w:sz w:val="20"/>
        <w:szCs w:val="20"/>
      </w:rPr>
      <w:t xml:space="preserve">; </w:t>
    </w:r>
    <w:fldSimple w:instr=" TITLE   \* MERGEFORMAT ">
      <w:r w:rsidR="001D4EE1" w:rsidRPr="001D4EE1">
        <w:rPr>
          <w:sz w:val="20"/>
          <w:szCs w:val="20"/>
        </w:rPr>
        <w:t>Grozījumi Ministru kabineta 2013.gada 3.janvāra noteikumos Nr.14 "Noteikumi par darbības programmas "Uzņēmējdarbība un inovācijas" papildinājuma 2.1.1.1.aktivitātes "Atbalsts zinātnei un pētniecībai" otro projektu iesniegumu atlases kārtu”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74" w:rsidRDefault="00E07974" w:rsidP="00991DD5">
      <w:r>
        <w:separator/>
      </w:r>
    </w:p>
  </w:footnote>
  <w:footnote w:type="continuationSeparator" w:id="0">
    <w:p w:rsidR="00E07974" w:rsidRDefault="00E07974" w:rsidP="00991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253"/>
      <w:docPartObj>
        <w:docPartGallery w:val="Page Numbers (Top of Page)"/>
        <w:docPartUnique/>
      </w:docPartObj>
    </w:sdtPr>
    <w:sdtContent>
      <w:p w:rsidR="003F6DE0" w:rsidRDefault="008B5A87">
        <w:pPr>
          <w:pStyle w:val="Header"/>
          <w:jc w:val="center"/>
        </w:pPr>
        <w:r>
          <w:fldChar w:fldCharType="begin"/>
        </w:r>
        <w:r w:rsidR="00304266">
          <w:instrText xml:space="preserve"> PAGE   \* MERGEFORMAT </w:instrText>
        </w:r>
        <w:r>
          <w:fldChar w:fldCharType="separate"/>
        </w:r>
        <w:r w:rsidR="00C8690B">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3951"/>
    <w:multiLevelType w:val="multilevel"/>
    <w:tmpl w:val="0428CF34"/>
    <w:lvl w:ilvl="0">
      <w:start w:val="1"/>
      <w:numFmt w:val="decimal"/>
      <w:lvlText w:val="%1."/>
      <w:lvlJc w:val="left"/>
      <w:pPr>
        <w:ind w:left="6881"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5466"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abstractNum w:abstractNumId="1">
    <w:nsid w:val="4DB02477"/>
    <w:multiLevelType w:val="multilevel"/>
    <w:tmpl w:val="16AC3CF8"/>
    <w:lvl w:ilvl="0">
      <w:start w:val="1"/>
      <w:numFmt w:val="decimal"/>
      <w:lvlText w:val="%1."/>
      <w:lvlJc w:val="left"/>
      <w:pPr>
        <w:ind w:left="8298"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AD544D2"/>
    <w:multiLevelType w:val="multilevel"/>
    <w:tmpl w:val="FF1EC784"/>
    <w:lvl w:ilvl="0">
      <w:start w:val="5"/>
      <w:numFmt w:val="decimal"/>
      <w:lvlText w:val="%1."/>
      <w:lvlJc w:val="left"/>
      <w:pPr>
        <w:ind w:left="759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01378"/>
  </w:hdrShapeDefaults>
  <w:footnotePr>
    <w:footnote w:id="-1"/>
    <w:footnote w:id="0"/>
  </w:footnotePr>
  <w:endnotePr>
    <w:endnote w:id="-1"/>
    <w:endnote w:id="0"/>
  </w:endnotePr>
  <w:compat/>
  <w:rsids>
    <w:rsidRoot w:val="00471D2F"/>
    <w:rsid w:val="00000C95"/>
    <w:rsid w:val="00001989"/>
    <w:rsid w:val="0000223D"/>
    <w:rsid w:val="00002D3E"/>
    <w:rsid w:val="00003250"/>
    <w:rsid w:val="00003475"/>
    <w:rsid w:val="000035A1"/>
    <w:rsid w:val="000036E3"/>
    <w:rsid w:val="00003975"/>
    <w:rsid w:val="000041DC"/>
    <w:rsid w:val="000055F4"/>
    <w:rsid w:val="000066F1"/>
    <w:rsid w:val="00007D62"/>
    <w:rsid w:val="0001007A"/>
    <w:rsid w:val="00011357"/>
    <w:rsid w:val="00011EE7"/>
    <w:rsid w:val="000126D4"/>
    <w:rsid w:val="00012AE6"/>
    <w:rsid w:val="00013233"/>
    <w:rsid w:val="0001324C"/>
    <w:rsid w:val="000141B5"/>
    <w:rsid w:val="000145FD"/>
    <w:rsid w:val="0001462B"/>
    <w:rsid w:val="00014693"/>
    <w:rsid w:val="00014716"/>
    <w:rsid w:val="00014F2A"/>
    <w:rsid w:val="0001503E"/>
    <w:rsid w:val="00015184"/>
    <w:rsid w:val="000152E4"/>
    <w:rsid w:val="00015703"/>
    <w:rsid w:val="0001577C"/>
    <w:rsid w:val="00015805"/>
    <w:rsid w:val="0001647C"/>
    <w:rsid w:val="0001680C"/>
    <w:rsid w:val="00017384"/>
    <w:rsid w:val="00017D48"/>
    <w:rsid w:val="00017E74"/>
    <w:rsid w:val="00020286"/>
    <w:rsid w:val="00020F56"/>
    <w:rsid w:val="00022CB9"/>
    <w:rsid w:val="00023285"/>
    <w:rsid w:val="00023802"/>
    <w:rsid w:val="000242A4"/>
    <w:rsid w:val="00024423"/>
    <w:rsid w:val="000245D4"/>
    <w:rsid w:val="00025496"/>
    <w:rsid w:val="00025AA6"/>
    <w:rsid w:val="000265E7"/>
    <w:rsid w:val="00031E89"/>
    <w:rsid w:val="00032C4D"/>
    <w:rsid w:val="00032F0D"/>
    <w:rsid w:val="0003349B"/>
    <w:rsid w:val="0003353A"/>
    <w:rsid w:val="000336AA"/>
    <w:rsid w:val="00033B85"/>
    <w:rsid w:val="000341B3"/>
    <w:rsid w:val="00034344"/>
    <w:rsid w:val="00034479"/>
    <w:rsid w:val="00034BB4"/>
    <w:rsid w:val="00035476"/>
    <w:rsid w:val="00035F9C"/>
    <w:rsid w:val="00036ABD"/>
    <w:rsid w:val="00036B6F"/>
    <w:rsid w:val="00036E14"/>
    <w:rsid w:val="00037DD3"/>
    <w:rsid w:val="0004069D"/>
    <w:rsid w:val="00040A72"/>
    <w:rsid w:val="00040F57"/>
    <w:rsid w:val="000413A7"/>
    <w:rsid w:val="00041AAB"/>
    <w:rsid w:val="00041F5D"/>
    <w:rsid w:val="00042316"/>
    <w:rsid w:val="00042BB8"/>
    <w:rsid w:val="00042E77"/>
    <w:rsid w:val="00042FA6"/>
    <w:rsid w:val="00043D2B"/>
    <w:rsid w:val="00043ED8"/>
    <w:rsid w:val="00043F0B"/>
    <w:rsid w:val="000444BF"/>
    <w:rsid w:val="0004472B"/>
    <w:rsid w:val="00044F44"/>
    <w:rsid w:val="000460D5"/>
    <w:rsid w:val="00046C56"/>
    <w:rsid w:val="00047261"/>
    <w:rsid w:val="0005003C"/>
    <w:rsid w:val="00050628"/>
    <w:rsid w:val="000506EB"/>
    <w:rsid w:val="00050718"/>
    <w:rsid w:val="000514FB"/>
    <w:rsid w:val="000518A5"/>
    <w:rsid w:val="00051D7C"/>
    <w:rsid w:val="00052FA9"/>
    <w:rsid w:val="00053128"/>
    <w:rsid w:val="000535B9"/>
    <w:rsid w:val="000538FE"/>
    <w:rsid w:val="00053B3E"/>
    <w:rsid w:val="00053D3C"/>
    <w:rsid w:val="00054445"/>
    <w:rsid w:val="0005451D"/>
    <w:rsid w:val="00055393"/>
    <w:rsid w:val="00056155"/>
    <w:rsid w:val="00056340"/>
    <w:rsid w:val="00056400"/>
    <w:rsid w:val="0005788B"/>
    <w:rsid w:val="00057E89"/>
    <w:rsid w:val="0006084C"/>
    <w:rsid w:val="00060BAA"/>
    <w:rsid w:val="0006120F"/>
    <w:rsid w:val="00061645"/>
    <w:rsid w:val="00062962"/>
    <w:rsid w:val="000632FC"/>
    <w:rsid w:val="00063E59"/>
    <w:rsid w:val="00063EE1"/>
    <w:rsid w:val="00064A12"/>
    <w:rsid w:val="0006533F"/>
    <w:rsid w:val="00065F4F"/>
    <w:rsid w:val="00066A21"/>
    <w:rsid w:val="00067C41"/>
    <w:rsid w:val="00071599"/>
    <w:rsid w:val="0007165A"/>
    <w:rsid w:val="0007219F"/>
    <w:rsid w:val="00072F19"/>
    <w:rsid w:val="00074322"/>
    <w:rsid w:val="000745FF"/>
    <w:rsid w:val="00075CB2"/>
    <w:rsid w:val="00075D07"/>
    <w:rsid w:val="000769EE"/>
    <w:rsid w:val="00077789"/>
    <w:rsid w:val="0008007A"/>
    <w:rsid w:val="0008034C"/>
    <w:rsid w:val="000806AB"/>
    <w:rsid w:val="00080930"/>
    <w:rsid w:val="00080A4C"/>
    <w:rsid w:val="00080E68"/>
    <w:rsid w:val="0008149B"/>
    <w:rsid w:val="00082633"/>
    <w:rsid w:val="00082B8B"/>
    <w:rsid w:val="00083373"/>
    <w:rsid w:val="00083A57"/>
    <w:rsid w:val="00083C66"/>
    <w:rsid w:val="00083E90"/>
    <w:rsid w:val="000847A5"/>
    <w:rsid w:val="00084CDB"/>
    <w:rsid w:val="00084D8B"/>
    <w:rsid w:val="00084F72"/>
    <w:rsid w:val="000850ED"/>
    <w:rsid w:val="000854FA"/>
    <w:rsid w:val="0008556E"/>
    <w:rsid w:val="000857FC"/>
    <w:rsid w:val="0008586A"/>
    <w:rsid w:val="00085D5E"/>
    <w:rsid w:val="0008618F"/>
    <w:rsid w:val="00086BF7"/>
    <w:rsid w:val="0008728A"/>
    <w:rsid w:val="000877FC"/>
    <w:rsid w:val="000900B1"/>
    <w:rsid w:val="000904A1"/>
    <w:rsid w:val="000906FC"/>
    <w:rsid w:val="00090ADB"/>
    <w:rsid w:val="00091A90"/>
    <w:rsid w:val="00092296"/>
    <w:rsid w:val="000932A2"/>
    <w:rsid w:val="00093932"/>
    <w:rsid w:val="00094547"/>
    <w:rsid w:val="00094DD9"/>
    <w:rsid w:val="00094E8F"/>
    <w:rsid w:val="00095093"/>
    <w:rsid w:val="000957FF"/>
    <w:rsid w:val="000971E1"/>
    <w:rsid w:val="00097634"/>
    <w:rsid w:val="00097DA7"/>
    <w:rsid w:val="00097E44"/>
    <w:rsid w:val="000A05A0"/>
    <w:rsid w:val="000A1CAC"/>
    <w:rsid w:val="000A37E9"/>
    <w:rsid w:val="000A3905"/>
    <w:rsid w:val="000A5270"/>
    <w:rsid w:val="000A57D5"/>
    <w:rsid w:val="000A66C0"/>
    <w:rsid w:val="000A72DA"/>
    <w:rsid w:val="000A79AF"/>
    <w:rsid w:val="000A7A8A"/>
    <w:rsid w:val="000B08C1"/>
    <w:rsid w:val="000B0EE1"/>
    <w:rsid w:val="000B12B7"/>
    <w:rsid w:val="000B1BEC"/>
    <w:rsid w:val="000B1E12"/>
    <w:rsid w:val="000B20E6"/>
    <w:rsid w:val="000B2236"/>
    <w:rsid w:val="000B2779"/>
    <w:rsid w:val="000B2BEB"/>
    <w:rsid w:val="000B2DDC"/>
    <w:rsid w:val="000B3265"/>
    <w:rsid w:val="000B3514"/>
    <w:rsid w:val="000B358D"/>
    <w:rsid w:val="000B4765"/>
    <w:rsid w:val="000B4A11"/>
    <w:rsid w:val="000B4D46"/>
    <w:rsid w:val="000B4D9D"/>
    <w:rsid w:val="000B4E98"/>
    <w:rsid w:val="000B6382"/>
    <w:rsid w:val="000B672D"/>
    <w:rsid w:val="000B6BCB"/>
    <w:rsid w:val="000B6ED6"/>
    <w:rsid w:val="000B7C9C"/>
    <w:rsid w:val="000B7D3E"/>
    <w:rsid w:val="000C06E2"/>
    <w:rsid w:val="000C07BC"/>
    <w:rsid w:val="000C0D06"/>
    <w:rsid w:val="000C219D"/>
    <w:rsid w:val="000C40C5"/>
    <w:rsid w:val="000C5ABA"/>
    <w:rsid w:val="000C72AE"/>
    <w:rsid w:val="000C7345"/>
    <w:rsid w:val="000C7732"/>
    <w:rsid w:val="000C789D"/>
    <w:rsid w:val="000D0148"/>
    <w:rsid w:val="000D0E2B"/>
    <w:rsid w:val="000D10CF"/>
    <w:rsid w:val="000D1B6B"/>
    <w:rsid w:val="000D1BAE"/>
    <w:rsid w:val="000D20FA"/>
    <w:rsid w:val="000D233C"/>
    <w:rsid w:val="000D2AAD"/>
    <w:rsid w:val="000D3BD8"/>
    <w:rsid w:val="000D3E6F"/>
    <w:rsid w:val="000D4206"/>
    <w:rsid w:val="000D4988"/>
    <w:rsid w:val="000D4AF9"/>
    <w:rsid w:val="000D51FF"/>
    <w:rsid w:val="000D5818"/>
    <w:rsid w:val="000D587C"/>
    <w:rsid w:val="000D6215"/>
    <w:rsid w:val="000D6816"/>
    <w:rsid w:val="000D6984"/>
    <w:rsid w:val="000E00BA"/>
    <w:rsid w:val="000E0337"/>
    <w:rsid w:val="000E03A0"/>
    <w:rsid w:val="000E20EB"/>
    <w:rsid w:val="000E3B61"/>
    <w:rsid w:val="000E4266"/>
    <w:rsid w:val="000E44A2"/>
    <w:rsid w:val="000E46B0"/>
    <w:rsid w:val="000E4CD2"/>
    <w:rsid w:val="000E505B"/>
    <w:rsid w:val="000E5E39"/>
    <w:rsid w:val="000E617B"/>
    <w:rsid w:val="000E62B7"/>
    <w:rsid w:val="000E632F"/>
    <w:rsid w:val="000E6C34"/>
    <w:rsid w:val="000E6F75"/>
    <w:rsid w:val="000E7006"/>
    <w:rsid w:val="000E70B7"/>
    <w:rsid w:val="000E7333"/>
    <w:rsid w:val="000E7798"/>
    <w:rsid w:val="000E79C8"/>
    <w:rsid w:val="000E7E30"/>
    <w:rsid w:val="000E7FC3"/>
    <w:rsid w:val="000F086E"/>
    <w:rsid w:val="000F17AF"/>
    <w:rsid w:val="000F2B74"/>
    <w:rsid w:val="000F2BDF"/>
    <w:rsid w:val="000F2D6C"/>
    <w:rsid w:val="000F36EC"/>
    <w:rsid w:val="000F405E"/>
    <w:rsid w:val="000F4347"/>
    <w:rsid w:val="000F46FB"/>
    <w:rsid w:val="000F496B"/>
    <w:rsid w:val="000F6812"/>
    <w:rsid w:val="000F6D82"/>
    <w:rsid w:val="000F6EC6"/>
    <w:rsid w:val="000F7431"/>
    <w:rsid w:val="000F7C2F"/>
    <w:rsid w:val="000F7D10"/>
    <w:rsid w:val="00100E71"/>
    <w:rsid w:val="0010198C"/>
    <w:rsid w:val="00102AA5"/>
    <w:rsid w:val="00103246"/>
    <w:rsid w:val="00103CBA"/>
    <w:rsid w:val="001044DC"/>
    <w:rsid w:val="00104628"/>
    <w:rsid w:val="001049CF"/>
    <w:rsid w:val="001052EB"/>
    <w:rsid w:val="0010531D"/>
    <w:rsid w:val="00105B14"/>
    <w:rsid w:val="0010649B"/>
    <w:rsid w:val="00106FB9"/>
    <w:rsid w:val="001073E6"/>
    <w:rsid w:val="0010741D"/>
    <w:rsid w:val="0010745D"/>
    <w:rsid w:val="00110388"/>
    <w:rsid w:val="00111032"/>
    <w:rsid w:val="00111473"/>
    <w:rsid w:val="001115C7"/>
    <w:rsid w:val="00111DD3"/>
    <w:rsid w:val="001138AD"/>
    <w:rsid w:val="00114E93"/>
    <w:rsid w:val="00116506"/>
    <w:rsid w:val="001166C4"/>
    <w:rsid w:val="00116E34"/>
    <w:rsid w:val="00121410"/>
    <w:rsid w:val="001218C7"/>
    <w:rsid w:val="00122157"/>
    <w:rsid w:val="001221BD"/>
    <w:rsid w:val="00122651"/>
    <w:rsid w:val="00122859"/>
    <w:rsid w:val="0012382C"/>
    <w:rsid w:val="00125285"/>
    <w:rsid w:val="00125B27"/>
    <w:rsid w:val="00125FF2"/>
    <w:rsid w:val="0012682F"/>
    <w:rsid w:val="00126CA0"/>
    <w:rsid w:val="001308AF"/>
    <w:rsid w:val="00131228"/>
    <w:rsid w:val="00131D69"/>
    <w:rsid w:val="001329CF"/>
    <w:rsid w:val="00133DA7"/>
    <w:rsid w:val="001340BD"/>
    <w:rsid w:val="0013567C"/>
    <w:rsid w:val="001357C2"/>
    <w:rsid w:val="001363C0"/>
    <w:rsid w:val="001369E1"/>
    <w:rsid w:val="00136A6E"/>
    <w:rsid w:val="00137DB5"/>
    <w:rsid w:val="00140368"/>
    <w:rsid w:val="001406C0"/>
    <w:rsid w:val="00141041"/>
    <w:rsid w:val="001410ED"/>
    <w:rsid w:val="00141B60"/>
    <w:rsid w:val="001430CC"/>
    <w:rsid w:val="0014350E"/>
    <w:rsid w:val="001438E3"/>
    <w:rsid w:val="00143BF0"/>
    <w:rsid w:val="00143D37"/>
    <w:rsid w:val="00144725"/>
    <w:rsid w:val="001449D2"/>
    <w:rsid w:val="00144D78"/>
    <w:rsid w:val="00145227"/>
    <w:rsid w:val="00145A7E"/>
    <w:rsid w:val="001460A6"/>
    <w:rsid w:val="00147A33"/>
    <w:rsid w:val="00147E0B"/>
    <w:rsid w:val="00151425"/>
    <w:rsid w:val="00151FCF"/>
    <w:rsid w:val="0015294C"/>
    <w:rsid w:val="00153614"/>
    <w:rsid w:val="00153D81"/>
    <w:rsid w:val="00154E64"/>
    <w:rsid w:val="0015642D"/>
    <w:rsid w:val="00156940"/>
    <w:rsid w:val="001577AF"/>
    <w:rsid w:val="001600FC"/>
    <w:rsid w:val="0016036C"/>
    <w:rsid w:val="00160869"/>
    <w:rsid w:val="00160994"/>
    <w:rsid w:val="00161834"/>
    <w:rsid w:val="00161948"/>
    <w:rsid w:val="00162F41"/>
    <w:rsid w:val="00163152"/>
    <w:rsid w:val="001634CD"/>
    <w:rsid w:val="001636F7"/>
    <w:rsid w:val="00163837"/>
    <w:rsid w:val="00164598"/>
    <w:rsid w:val="00164A19"/>
    <w:rsid w:val="00164BE7"/>
    <w:rsid w:val="00164E1D"/>
    <w:rsid w:val="0016595F"/>
    <w:rsid w:val="00165A05"/>
    <w:rsid w:val="00165E86"/>
    <w:rsid w:val="00166BB0"/>
    <w:rsid w:val="001675EC"/>
    <w:rsid w:val="00170FF6"/>
    <w:rsid w:val="001710F9"/>
    <w:rsid w:val="00172389"/>
    <w:rsid w:val="0017239C"/>
    <w:rsid w:val="001723A4"/>
    <w:rsid w:val="00173323"/>
    <w:rsid w:val="00173BDD"/>
    <w:rsid w:val="00174884"/>
    <w:rsid w:val="00174993"/>
    <w:rsid w:val="00174A6C"/>
    <w:rsid w:val="0017533C"/>
    <w:rsid w:val="00175BB9"/>
    <w:rsid w:val="00176906"/>
    <w:rsid w:val="00176A3C"/>
    <w:rsid w:val="00177292"/>
    <w:rsid w:val="00177C96"/>
    <w:rsid w:val="00177E50"/>
    <w:rsid w:val="00180002"/>
    <w:rsid w:val="00181213"/>
    <w:rsid w:val="00181827"/>
    <w:rsid w:val="00181DA1"/>
    <w:rsid w:val="001822F3"/>
    <w:rsid w:val="001823BB"/>
    <w:rsid w:val="001827B7"/>
    <w:rsid w:val="001829F5"/>
    <w:rsid w:val="001833FD"/>
    <w:rsid w:val="001834C4"/>
    <w:rsid w:val="001839FE"/>
    <w:rsid w:val="00184DC0"/>
    <w:rsid w:val="00185881"/>
    <w:rsid w:val="00186D3E"/>
    <w:rsid w:val="00187070"/>
    <w:rsid w:val="00187B29"/>
    <w:rsid w:val="00187CE0"/>
    <w:rsid w:val="00190E73"/>
    <w:rsid w:val="00190F85"/>
    <w:rsid w:val="0019134C"/>
    <w:rsid w:val="0019202D"/>
    <w:rsid w:val="0019251B"/>
    <w:rsid w:val="0019295F"/>
    <w:rsid w:val="00192FB3"/>
    <w:rsid w:val="0019326A"/>
    <w:rsid w:val="001937D8"/>
    <w:rsid w:val="001939E1"/>
    <w:rsid w:val="00193C04"/>
    <w:rsid w:val="00194415"/>
    <w:rsid w:val="001954EA"/>
    <w:rsid w:val="00195B86"/>
    <w:rsid w:val="00196ED6"/>
    <w:rsid w:val="00197DCE"/>
    <w:rsid w:val="00197E46"/>
    <w:rsid w:val="001A003A"/>
    <w:rsid w:val="001A1A4A"/>
    <w:rsid w:val="001A23AE"/>
    <w:rsid w:val="001A29D4"/>
    <w:rsid w:val="001A2DEE"/>
    <w:rsid w:val="001A2F78"/>
    <w:rsid w:val="001A332B"/>
    <w:rsid w:val="001A4294"/>
    <w:rsid w:val="001A5321"/>
    <w:rsid w:val="001A61AC"/>
    <w:rsid w:val="001A696D"/>
    <w:rsid w:val="001A7004"/>
    <w:rsid w:val="001A74E4"/>
    <w:rsid w:val="001A7A94"/>
    <w:rsid w:val="001A7C74"/>
    <w:rsid w:val="001B0039"/>
    <w:rsid w:val="001B144A"/>
    <w:rsid w:val="001B1F1D"/>
    <w:rsid w:val="001B2CC5"/>
    <w:rsid w:val="001B337C"/>
    <w:rsid w:val="001B39B7"/>
    <w:rsid w:val="001B3CE4"/>
    <w:rsid w:val="001B4C68"/>
    <w:rsid w:val="001B4CB9"/>
    <w:rsid w:val="001B4FD4"/>
    <w:rsid w:val="001B5534"/>
    <w:rsid w:val="001B5A96"/>
    <w:rsid w:val="001B5D7D"/>
    <w:rsid w:val="001B622B"/>
    <w:rsid w:val="001B7791"/>
    <w:rsid w:val="001B7D95"/>
    <w:rsid w:val="001B7F9D"/>
    <w:rsid w:val="001C06B7"/>
    <w:rsid w:val="001C09D1"/>
    <w:rsid w:val="001C0E57"/>
    <w:rsid w:val="001C110B"/>
    <w:rsid w:val="001C135A"/>
    <w:rsid w:val="001C14C5"/>
    <w:rsid w:val="001C189E"/>
    <w:rsid w:val="001C251E"/>
    <w:rsid w:val="001C2A2F"/>
    <w:rsid w:val="001C5505"/>
    <w:rsid w:val="001C574C"/>
    <w:rsid w:val="001C6FEB"/>
    <w:rsid w:val="001C70C6"/>
    <w:rsid w:val="001C716E"/>
    <w:rsid w:val="001C7AB6"/>
    <w:rsid w:val="001D036A"/>
    <w:rsid w:val="001D0C77"/>
    <w:rsid w:val="001D0ED3"/>
    <w:rsid w:val="001D10CF"/>
    <w:rsid w:val="001D12C1"/>
    <w:rsid w:val="001D1FFB"/>
    <w:rsid w:val="001D2BF7"/>
    <w:rsid w:val="001D3177"/>
    <w:rsid w:val="001D3C84"/>
    <w:rsid w:val="001D4C0B"/>
    <w:rsid w:val="001D4EE1"/>
    <w:rsid w:val="001D5693"/>
    <w:rsid w:val="001D5FBE"/>
    <w:rsid w:val="001D6941"/>
    <w:rsid w:val="001D7D71"/>
    <w:rsid w:val="001D7D9F"/>
    <w:rsid w:val="001E2591"/>
    <w:rsid w:val="001E25F6"/>
    <w:rsid w:val="001E345C"/>
    <w:rsid w:val="001E35CA"/>
    <w:rsid w:val="001E3AE0"/>
    <w:rsid w:val="001E3DCB"/>
    <w:rsid w:val="001E4F97"/>
    <w:rsid w:val="001E50A2"/>
    <w:rsid w:val="001E5B79"/>
    <w:rsid w:val="001E656C"/>
    <w:rsid w:val="001E6A48"/>
    <w:rsid w:val="001F006B"/>
    <w:rsid w:val="001F13C4"/>
    <w:rsid w:val="001F16BF"/>
    <w:rsid w:val="001F1964"/>
    <w:rsid w:val="001F1DD6"/>
    <w:rsid w:val="001F1EE2"/>
    <w:rsid w:val="001F22E9"/>
    <w:rsid w:val="001F23B3"/>
    <w:rsid w:val="001F2553"/>
    <w:rsid w:val="001F2CC6"/>
    <w:rsid w:val="001F2F6C"/>
    <w:rsid w:val="001F3095"/>
    <w:rsid w:val="001F40FF"/>
    <w:rsid w:val="001F491D"/>
    <w:rsid w:val="001F4D68"/>
    <w:rsid w:val="001F5625"/>
    <w:rsid w:val="001F66EE"/>
    <w:rsid w:val="001F69D9"/>
    <w:rsid w:val="001F6E6D"/>
    <w:rsid w:val="001F70CB"/>
    <w:rsid w:val="001F775B"/>
    <w:rsid w:val="00200247"/>
    <w:rsid w:val="00202622"/>
    <w:rsid w:val="002026BC"/>
    <w:rsid w:val="00202D68"/>
    <w:rsid w:val="002032C9"/>
    <w:rsid w:val="00204A4E"/>
    <w:rsid w:val="002062D3"/>
    <w:rsid w:val="0020642D"/>
    <w:rsid w:val="0020653B"/>
    <w:rsid w:val="0020715D"/>
    <w:rsid w:val="002073A5"/>
    <w:rsid w:val="00207FDF"/>
    <w:rsid w:val="002102FA"/>
    <w:rsid w:val="002112E1"/>
    <w:rsid w:val="00212D8C"/>
    <w:rsid w:val="0021335C"/>
    <w:rsid w:val="00213BC3"/>
    <w:rsid w:val="00213CC7"/>
    <w:rsid w:val="00213F12"/>
    <w:rsid w:val="0021402E"/>
    <w:rsid w:val="002158D3"/>
    <w:rsid w:val="00215B4C"/>
    <w:rsid w:val="00215CA1"/>
    <w:rsid w:val="0021696A"/>
    <w:rsid w:val="00220055"/>
    <w:rsid w:val="0022016E"/>
    <w:rsid w:val="00220722"/>
    <w:rsid w:val="002214DA"/>
    <w:rsid w:val="00221B9D"/>
    <w:rsid w:val="00221E71"/>
    <w:rsid w:val="00222399"/>
    <w:rsid w:val="00222484"/>
    <w:rsid w:val="00222D55"/>
    <w:rsid w:val="00223174"/>
    <w:rsid w:val="00223540"/>
    <w:rsid w:val="00223A81"/>
    <w:rsid w:val="00223B1F"/>
    <w:rsid w:val="00226981"/>
    <w:rsid w:val="00227610"/>
    <w:rsid w:val="00227926"/>
    <w:rsid w:val="00230B03"/>
    <w:rsid w:val="00230DB0"/>
    <w:rsid w:val="00231835"/>
    <w:rsid w:val="00232354"/>
    <w:rsid w:val="00232C80"/>
    <w:rsid w:val="002338AD"/>
    <w:rsid w:val="002341B2"/>
    <w:rsid w:val="002345DE"/>
    <w:rsid w:val="00234FBE"/>
    <w:rsid w:val="00235A38"/>
    <w:rsid w:val="00235AC9"/>
    <w:rsid w:val="00235C99"/>
    <w:rsid w:val="00236053"/>
    <w:rsid w:val="002366BA"/>
    <w:rsid w:val="00236854"/>
    <w:rsid w:val="00237222"/>
    <w:rsid w:val="00237862"/>
    <w:rsid w:val="00237A36"/>
    <w:rsid w:val="00240F5A"/>
    <w:rsid w:val="00240F99"/>
    <w:rsid w:val="0024145C"/>
    <w:rsid w:val="00242617"/>
    <w:rsid w:val="00242B95"/>
    <w:rsid w:val="002432AB"/>
    <w:rsid w:val="00243CEB"/>
    <w:rsid w:val="00244202"/>
    <w:rsid w:val="0024427B"/>
    <w:rsid w:val="00244874"/>
    <w:rsid w:val="00244D54"/>
    <w:rsid w:val="00245614"/>
    <w:rsid w:val="002459D8"/>
    <w:rsid w:val="00246D82"/>
    <w:rsid w:val="00247B2D"/>
    <w:rsid w:val="00247FCB"/>
    <w:rsid w:val="002505FE"/>
    <w:rsid w:val="0025189D"/>
    <w:rsid w:val="002518FB"/>
    <w:rsid w:val="00252689"/>
    <w:rsid w:val="00252ACD"/>
    <w:rsid w:val="0025325C"/>
    <w:rsid w:val="00253426"/>
    <w:rsid w:val="00253932"/>
    <w:rsid w:val="00253D3C"/>
    <w:rsid w:val="00254C90"/>
    <w:rsid w:val="00256AA5"/>
    <w:rsid w:val="00256C83"/>
    <w:rsid w:val="00257AA6"/>
    <w:rsid w:val="0026049A"/>
    <w:rsid w:val="00260EBF"/>
    <w:rsid w:val="0026108E"/>
    <w:rsid w:val="002610CA"/>
    <w:rsid w:val="00261739"/>
    <w:rsid w:val="00261BA8"/>
    <w:rsid w:val="002642BE"/>
    <w:rsid w:val="002647C5"/>
    <w:rsid w:val="0026509F"/>
    <w:rsid w:val="0026603B"/>
    <w:rsid w:val="002661C0"/>
    <w:rsid w:val="0026630D"/>
    <w:rsid w:val="00266685"/>
    <w:rsid w:val="002717FC"/>
    <w:rsid w:val="00273123"/>
    <w:rsid w:val="00275087"/>
    <w:rsid w:val="00276771"/>
    <w:rsid w:val="002767CF"/>
    <w:rsid w:val="00277708"/>
    <w:rsid w:val="00277737"/>
    <w:rsid w:val="002814FF"/>
    <w:rsid w:val="00281541"/>
    <w:rsid w:val="002827F2"/>
    <w:rsid w:val="00282F0E"/>
    <w:rsid w:val="00283208"/>
    <w:rsid w:val="002855BE"/>
    <w:rsid w:val="0028586F"/>
    <w:rsid w:val="00285F20"/>
    <w:rsid w:val="00287028"/>
    <w:rsid w:val="002877C8"/>
    <w:rsid w:val="00287F48"/>
    <w:rsid w:val="00290604"/>
    <w:rsid w:val="00291E04"/>
    <w:rsid w:val="00292477"/>
    <w:rsid w:val="00293AA9"/>
    <w:rsid w:val="00294D52"/>
    <w:rsid w:val="00294F63"/>
    <w:rsid w:val="00295474"/>
    <w:rsid w:val="0029692C"/>
    <w:rsid w:val="002A09B5"/>
    <w:rsid w:val="002A1620"/>
    <w:rsid w:val="002A1A45"/>
    <w:rsid w:val="002A1D72"/>
    <w:rsid w:val="002A2DEF"/>
    <w:rsid w:val="002A4847"/>
    <w:rsid w:val="002A5A47"/>
    <w:rsid w:val="002A5BB1"/>
    <w:rsid w:val="002A65E8"/>
    <w:rsid w:val="002A7475"/>
    <w:rsid w:val="002A74B4"/>
    <w:rsid w:val="002A7817"/>
    <w:rsid w:val="002A7D95"/>
    <w:rsid w:val="002A7F24"/>
    <w:rsid w:val="002B0380"/>
    <w:rsid w:val="002B06F9"/>
    <w:rsid w:val="002B0CCB"/>
    <w:rsid w:val="002B0D21"/>
    <w:rsid w:val="002B2E9A"/>
    <w:rsid w:val="002B2EA6"/>
    <w:rsid w:val="002B2F72"/>
    <w:rsid w:val="002B2FF0"/>
    <w:rsid w:val="002B3520"/>
    <w:rsid w:val="002B4597"/>
    <w:rsid w:val="002B4A36"/>
    <w:rsid w:val="002B4FA2"/>
    <w:rsid w:val="002B62D6"/>
    <w:rsid w:val="002B70D3"/>
    <w:rsid w:val="002C0742"/>
    <w:rsid w:val="002C08E3"/>
    <w:rsid w:val="002C09C4"/>
    <w:rsid w:val="002C3D11"/>
    <w:rsid w:val="002C46AA"/>
    <w:rsid w:val="002C4805"/>
    <w:rsid w:val="002C498D"/>
    <w:rsid w:val="002C5F90"/>
    <w:rsid w:val="002C7153"/>
    <w:rsid w:val="002D0409"/>
    <w:rsid w:val="002D1A42"/>
    <w:rsid w:val="002D1D56"/>
    <w:rsid w:val="002D1D7D"/>
    <w:rsid w:val="002D23B6"/>
    <w:rsid w:val="002D29E6"/>
    <w:rsid w:val="002D3249"/>
    <w:rsid w:val="002D3987"/>
    <w:rsid w:val="002D455B"/>
    <w:rsid w:val="002D480A"/>
    <w:rsid w:val="002D51B0"/>
    <w:rsid w:val="002D5715"/>
    <w:rsid w:val="002D5AF7"/>
    <w:rsid w:val="002D6706"/>
    <w:rsid w:val="002D7363"/>
    <w:rsid w:val="002D7531"/>
    <w:rsid w:val="002E02AC"/>
    <w:rsid w:val="002E0BCF"/>
    <w:rsid w:val="002E10E1"/>
    <w:rsid w:val="002E1724"/>
    <w:rsid w:val="002E293B"/>
    <w:rsid w:val="002E413F"/>
    <w:rsid w:val="002E4B3E"/>
    <w:rsid w:val="002E6174"/>
    <w:rsid w:val="002E66AF"/>
    <w:rsid w:val="002E6E3A"/>
    <w:rsid w:val="002E7198"/>
    <w:rsid w:val="002E7623"/>
    <w:rsid w:val="002E7A14"/>
    <w:rsid w:val="002F04F8"/>
    <w:rsid w:val="002F0A53"/>
    <w:rsid w:val="002F0FF5"/>
    <w:rsid w:val="002F1AB0"/>
    <w:rsid w:val="002F2050"/>
    <w:rsid w:val="002F34A1"/>
    <w:rsid w:val="002F3AE4"/>
    <w:rsid w:val="002F4330"/>
    <w:rsid w:val="002F4336"/>
    <w:rsid w:val="002F4BAE"/>
    <w:rsid w:val="002F581E"/>
    <w:rsid w:val="002F58B5"/>
    <w:rsid w:val="002F5DBE"/>
    <w:rsid w:val="002F5F11"/>
    <w:rsid w:val="002F612B"/>
    <w:rsid w:val="00300DD0"/>
    <w:rsid w:val="00301239"/>
    <w:rsid w:val="003029D6"/>
    <w:rsid w:val="0030369B"/>
    <w:rsid w:val="00303D29"/>
    <w:rsid w:val="00303E2F"/>
    <w:rsid w:val="00304266"/>
    <w:rsid w:val="003049EA"/>
    <w:rsid w:val="00304B89"/>
    <w:rsid w:val="003055DD"/>
    <w:rsid w:val="003057D4"/>
    <w:rsid w:val="00305DEE"/>
    <w:rsid w:val="003060F6"/>
    <w:rsid w:val="00306485"/>
    <w:rsid w:val="003069ED"/>
    <w:rsid w:val="00306ACA"/>
    <w:rsid w:val="00306BAE"/>
    <w:rsid w:val="0030737A"/>
    <w:rsid w:val="003100CD"/>
    <w:rsid w:val="003101D4"/>
    <w:rsid w:val="003104BF"/>
    <w:rsid w:val="00310F29"/>
    <w:rsid w:val="003110E3"/>
    <w:rsid w:val="00311AE4"/>
    <w:rsid w:val="00311C0C"/>
    <w:rsid w:val="00312CA9"/>
    <w:rsid w:val="00313314"/>
    <w:rsid w:val="003138C7"/>
    <w:rsid w:val="00313D85"/>
    <w:rsid w:val="003148BC"/>
    <w:rsid w:val="00315A41"/>
    <w:rsid w:val="003168C4"/>
    <w:rsid w:val="003172ED"/>
    <w:rsid w:val="0031770F"/>
    <w:rsid w:val="0031772D"/>
    <w:rsid w:val="00317F86"/>
    <w:rsid w:val="00320679"/>
    <w:rsid w:val="00320CFF"/>
    <w:rsid w:val="003222EA"/>
    <w:rsid w:val="00322673"/>
    <w:rsid w:val="00322DD9"/>
    <w:rsid w:val="00322E4D"/>
    <w:rsid w:val="003231B8"/>
    <w:rsid w:val="0032341C"/>
    <w:rsid w:val="00324B33"/>
    <w:rsid w:val="00325045"/>
    <w:rsid w:val="003250F6"/>
    <w:rsid w:val="0032549F"/>
    <w:rsid w:val="003255A2"/>
    <w:rsid w:val="003259E6"/>
    <w:rsid w:val="00325B95"/>
    <w:rsid w:val="00325EC8"/>
    <w:rsid w:val="003264CB"/>
    <w:rsid w:val="003267A3"/>
    <w:rsid w:val="00327418"/>
    <w:rsid w:val="00327460"/>
    <w:rsid w:val="00327F97"/>
    <w:rsid w:val="003300DD"/>
    <w:rsid w:val="003304B6"/>
    <w:rsid w:val="00330C23"/>
    <w:rsid w:val="00330E47"/>
    <w:rsid w:val="00331A7F"/>
    <w:rsid w:val="00332693"/>
    <w:rsid w:val="00333DEE"/>
    <w:rsid w:val="00333EF6"/>
    <w:rsid w:val="00334532"/>
    <w:rsid w:val="00334BC0"/>
    <w:rsid w:val="00334D18"/>
    <w:rsid w:val="00334F73"/>
    <w:rsid w:val="0033541F"/>
    <w:rsid w:val="00335CE4"/>
    <w:rsid w:val="0033649A"/>
    <w:rsid w:val="00336C08"/>
    <w:rsid w:val="00337972"/>
    <w:rsid w:val="0034041A"/>
    <w:rsid w:val="00340488"/>
    <w:rsid w:val="003404F6"/>
    <w:rsid w:val="003408F6"/>
    <w:rsid w:val="003412A3"/>
    <w:rsid w:val="0034159B"/>
    <w:rsid w:val="00341B4F"/>
    <w:rsid w:val="0034261F"/>
    <w:rsid w:val="00343820"/>
    <w:rsid w:val="00344752"/>
    <w:rsid w:val="00344C7E"/>
    <w:rsid w:val="00345667"/>
    <w:rsid w:val="00345894"/>
    <w:rsid w:val="0034651E"/>
    <w:rsid w:val="00346BD4"/>
    <w:rsid w:val="00346C02"/>
    <w:rsid w:val="00347AFC"/>
    <w:rsid w:val="00347DBF"/>
    <w:rsid w:val="00350044"/>
    <w:rsid w:val="0035030A"/>
    <w:rsid w:val="0035036C"/>
    <w:rsid w:val="00350868"/>
    <w:rsid w:val="003511E9"/>
    <w:rsid w:val="0035187F"/>
    <w:rsid w:val="00351D1E"/>
    <w:rsid w:val="00352401"/>
    <w:rsid w:val="00352F74"/>
    <w:rsid w:val="00355299"/>
    <w:rsid w:val="0035553C"/>
    <w:rsid w:val="003559BA"/>
    <w:rsid w:val="00356665"/>
    <w:rsid w:val="00356B8A"/>
    <w:rsid w:val="00356DA2"/>
    <w:rsid w:val="003573CF"/>
    <w:rsid w:val="0036061F"/>
    <w:rsid w:val="00360D0D"/>
    <w:rsid w:val="00361922"/>
    <w:rsid w:val="003628D7"/>
    <w:rsid w:val="00362F01"/>
    <w:rsid w:val="0036313A"/>
    <w:rsid w:val="003635D4"/>
    <w:rsid w:val="003638CD"/>
    <w:rsid w:val="003639A2"/>
    <w:rsid w:val="00363E8E"/>
    <w:rsid w:val="00364178"/>
    <w:rsid w:val="003644C1"/>
    <w:rsid w:val="0036450F"/>
    <w:rsid w:val="003647F6"/>
    <w:rsid w:val="00364E47"/>
    <w:rsid w:val="00364E87"/>
    <w:rsid w:val="003650EE"/>
    <w:rsid w:val="00365116"/>
    <w:rsid w:val="003653C6"/>
    <w:rsid w:val="00365544"/>
    <w:rsid w:val="0036606E"/>
    <w:rsid w:val="0036703B"/>
    <w:rsid w:val="0036796A"/>
    <w:rsid w:val="003679C1"/>
    <w:rsid w:val="003713B2"/>
    <w:rsid w:val="0037160E"/>
    <w:rsid w:val="00371B55"/>
    <w:rsid w:val="00371C67"/>
    <w:rsid w:val="0037238D"/>
    <w:rsid w:val="003723A4"/>
    <w:rsid w:val="003723B4"/>
    <w:rsid w:val="003728B6"/>
    <w:rsid w:val="00372CD9"/>
    <w:rsid w:val="00372EE4"/>
    <w:rsid w:val="003732F6"/>
    <w:rsid w:val="003734D0"/>
    <w:rsid w:val="00374BAB"/>
    <w:rsid w:val="00374DC2"/>
    <w:rsid w:val="00375C84"/>
    <w:rsid w:val="003767B9"/>
    <w:rsid w:val="00376957"/>
    <w:rsid w:val="00376D63"/>
    <w:rsid w:val="00377B17"/>
    <w:rsid w:val="0038045E"/>
    <w:rsid w:val="00380C94"/>
    <w:rsid w:val="00380EBD"/>
    <w:rsid w:val="0038155E"/>
    <w:rsid w:val="00382B13"/>
    <w:rsid w:val="00382D79"/>
    <w:rsid w:val="003836EE"/>
    <w:rsid w:val="0038378C"/>
    <w:rsid w:val="00384077"/>
    <w:rsid w:val="00384E52"/>
    <w:rsid w:val="00385F5D"/>
    <w:rsid w:val="003863D8"/>
    <w:rsid w:val="00386538"/>
    <w:rsid w:val="0038664D"/>
    <w:rsid w:val="0038682E"/>
    <w:rsid w:val="00386949"/>
    <w:rsid w:val="0038705D"/>
    <w:rsid w:val="003872AE"/>
    <w:rsid w:val="00387A05"/>
    <w:rsid w:val="00390E46"/>
    <w:rsid w:val="00391535"/>
    <w:rsid w:val="00392846"/>
    <w:rsid w:val="00392E94"/>
    <w:rsid w:val="00393329"/>
    <w:rsid w:val="003935BC"/>
    <w:rsid w:val="00393650"/>
    <w:rsid w:val="0039508D"/>
    <w:rsid w:val="00395AA4"/>
    <w:rsid w:val="00395E08"/>
    <w:rsid w:val="00396897"/>
    <w:rsid w:val="00397F71"/>
    <w:rsid w:val="003A10AE"/>
    <w:rsid w:val="003A1329"/>
    <w:rsid w:val="003A1540"/>
    <w:rsid w:val="003A155E"/>
    <w:rsid w:val="003A1D0D"/>
    <w:rsid w:val="003A20BD"/>
    <w:rsid w:val="003A330B"/>
    <w:rsid w:val="003A3869"/>
    <w:rsid w:val="003A4028"/>
    <w:rsid w:val="003A4465"/>
    <w:rsid w:val="003A4ECC"/>
    <w:rsid w:val="003A577F"/>
    <w:rsid w:val="003A5797"/>
    <w:rsid w:val="003A59D8"/>
    <w:rsid w:val="003A6603"/>
    <w:rsid w:val="003A6C17"/>
    <w:rsid w:val="003A7148"/>
    <w:rsid w:val="003A7627"/>
    <w:rsid w:val="003A7F60"/>
    <w:rsid w:val="003B1147"/>
    <w:rsid w:val="003B171F"/>
    <w:rsid w:val="003B20D1"/>
    <w:rsid w:val="003B235C"/>
    <w:rsid w:val="003B2911"/>
    <w:rsid w:val="003B2E3B"/>
    <w:rsid w:val="003B4762"/>
    <w:rsid w:val="003B4811"/>
    <w:rsid w:val="003B718C"/>
    <w:rsid w:val="003B76FE"/>
    <w:rsid w:val="003C07A6"/>
    <w:rsid w:val="003C11DB"/>
    <w:rsid w:val="003C1F15"/>
    <w:rsid w:val="003C2880"/>
    <w:rsid w:val="003C28D7"/>
    <w:rsid w:val="003C2B17"/>
    <w:rsid w:val="003C2CE9"/>
    <w:rsid w:val="003C2DEE"/>
    <w:rsid w:val="003C3BA2"/>
    <w:rsid w:val="003C44B4"/>
    <w:rsid w:val="003C4C46"/>
    <w:rsid w:val="003C4CE8"/>
    <w:rsid w:val="003C5A11"/>
    <w:rsid w:val="003C5EC1"/>
    <w:rsid w:val="003C5EF0"/>
    <w:rsid w:val="003C6CAF"/>
    <w:rsid w:val="003C6E87"/>
    <w:rsid w:val="003C7334"/>
    <w:rsid w:val="003C7640"/>
    <w:rsid w:val="003C7D8F"/>
    <w:rsid w:val="003D135E"/>
    <w:rsid w:val="003D25E3"/>
    <w:rsid w:val="003D27EF"/>
    <w:rsid w:val="003D2BBF"/>
    <w:rsid w:val="003D3826"/>
    <w:rsid w:val="003D3B3C"/>
    <w:rsid w:val="003D45C4"/>
    <w:rsid w:val="003D4700"/>
    <w:rsid w:val="003D4AFD"/>
    <w:rsid w:val="003D59FA"/>
    <w:rsid w:val="003D6257"/>
    <w:rsid w:val="003D6AA6"/>
    <w:rsid w:val="003D6E52"/>
    <w:rsid w:val="003D7036"/>
    <w:rsid w:val="003D741B"/>
    <w:rsid w:val="003D7773"/>
    <w:rsid w:val="003D7D87"/>
    <w:rsid w:val="003D7E2C"/>
    <w:rsid w:val="003E0047"/>
    <w:rsid w:val="003E042B"/>
    <w:rsid w:val="003E045E"/>
    <w:rsid w:val="003E0710"/>
    <w:rsid w:val="003E1710"/>
    <w:rsid w:val="003E17C0"/>
    <w:rsid w:val="003E1836"/>
    <w:rsid w:val="003E3168"/>
    <w:rsid w:val="003E465A"/>
    <w:rsid w:val="003E68A9"/>
    <w:rsid w:val="003E7285"/>
    <w:rsid w:val="003F1641"/>
    <w:rsid w:val="003F195B"/>
    <w:rsid w:val="003F19F2"/>
    <w:rsid w:val="003F1D49"/>
    <w:rsid w:val="003F20FB"/>
    <w:rsid w:val="003F2439"/>
    <w:rsid w:val="003F24D0"/>
    <w:rsid w:val="003F27B9"/>
    <w:rsid w:val="003F2804"/>
    <w:rsid w:val="003F2879"/>
    <w:rsid w:val="003F2C37"/>
    <w:rsid w:val="003F2CC1"/>
    <w:rsid w:val="003F34C4"/>
    <w:rsid w:val="003F3951"/>
    <w:rsid w:val="003F47E8"/>
    <w:rsid w:val="003F4A95"/>
    <w:rsid w:val="003F508B"/>
    <w:rsid w:val="003F56FD"/>
    <w:rsid w:val="003F5786"/>
    <w:rsid w:val="003F5B13"/>
    <w:rsid w:val="003F6DE0"/>
    <w:rsid w:val="003F6F24"/>
    <w:rsid w:val="003F76E2"/>
    <w:rsid w:val="003F7C42"/>
    <w:rsid w:val="004004E2"/>
    <w:rsid w:val="004005A9"/>
    <w:rsid w:val="00400A26"/>
    <w:rsid w:val="0040115E"/>
    <w:rsid w:val="00401EDA"/>
    <w:rsid w:val="004023E3"/>
    <w:rsid w:val="0040257A"/>
    <w:rsid w:val="004025AF"/>
    <w:rsid w:val="00402C2B"/>
    <w:rsid w:val="00403969"/>
    <w:rsid w:val="00403D98"/>
    <w:rsid w:val="00404256"/>
    <w:rsid w:val="004045FE"/>
    <w:rsid w:val="00404D54"/>
    <w:rsid w:val="00404D95"/>
    <w:rsid w:val="00405467"/>
    <w:rsid w:val="00405BC3"/>
    <w:rsid w:val="00405BF0"/>
    <w:rsid w:val="00405FAA"/>
    <w:rsid w:val="00407480"/>
    <w:rsid w:val="004107B9"/>
    <w:rsid w:val="00410A21"/>
    <w:rsid w:val="004111B4"/>
    <w:rsid w:val="004115A8"/>
    <w:rsid w:val="00412165"/>
    <w:rsid w:val="00412586"/>
    <w:rsid w:val="0041279E"/>
    <w:rsid w:val="00412C63"/>
    <w:rsid w:val="004131C5"/>
    <w:rsid w:val="00413C8C"/>
    <w:rsid w:val="004146C6"/>
    <w:rsid w:val="00414B29"/>
    <w:rsid w:val="00414E25"/>
    <w:rsid w:val="00415AF1"/>
    <w:rsid w:val="00415D7D"/>
    <w:rsid w:val="00416DCF"/>
    <w:rsid w:val="00417433"/>
    <w:rsid w:val="004205CB"/>
    <w:rsid w:val="00420E27"/>
    <w:rsid w:val="00420F46"/>
    <w:rsid w:val="00420FC1"/>
    <w:rsid w:val="00420FF4"/>
    <w:rsid w:val="00421DFE"/>
    <w:rsid w:val="004220D1"/>
    <w:rsid w:val="00423602"/>
    <w:rsid w:val="00423F28"/>
    <w:rsid w:val="004241DB"/>
    <w:rsid w:val="004243BA"/>
    <w:rsid w:val="00424BDF"/>
    <w:rsid w:val="004252E1"/>
    <w:rsid w:val="00425CCB"/>
    <w:rsid w:val="00425F90"/>
    <w:rsid w:val="00426F3A"/>
    <w:rsid w:val="00426F52"/>
    <w:rsid w:val="00427F9D"/>
    <w:rsid w:val="004300DD"/>
    <w:rsid w:val="004301C7"/>
    <w:rsid w:val="0043150A"/>
    <w:rsid w:val="0043154B"/>
    <w:rsid w:val="004315F8"/>
    <w:rsid w:val="0043180B"/>
    <w:rsid w:val="00431C07"/>
    <w:rsid w:val="0043259F"/>
    <w:rsid w:val="004327DF"/>
    <w:rsid w:val="0043380E"/>
    <w:rsid w:val="00434D7B"/>
    <w:rsid w:val="00435226"/>
    <w:rsid w:val="004358E8"/>
    <w:rsid w:val="0043605E"/>
    <w:rsid w:val="00436955"/>
    <w:rsid w:val="00436FAA"/>
    <w:rsid w:val="004371CC"/>
    <w:rsid w:val="00437AF3"/>
    <w:rsid w:val="00440BFA"/>
    <w:rsid w:val="00440D2C"/>
    <w:rsid w:val="00441245"/>
    <w:rsid w:val="004421AB"/>
    <w:rsid w:val="0044258D"/>
    <w:rsid w:val="00442C94"/>
    <w:rsid w:val="00443A84"/>
    <w:rsid w:val="0044482A"/>
    <w:rsid w:val="00444C8C"/>
    <w:rsid w:val="004450E6"/>
    <w:rsid w:val="00445598"/>
    <w:rsid w:val="00445BC9"/>
    <w:rsid w:val="00445FE3"/>
    <w:rsid w:val="00446CEC"/>
    <w:rsid w:val="00447098"/>
    <w:rsid w:val="00447A8F"/>
    <w:rsid w:val="0045003E"/>
    <w:rsid w:val="00450BEC"/>
    <w:rsid w:val="00452752"/>
    <w:rsid w:val="00452C98"/>
    <w:rsid w:val="0045371C"/>
    <w:rsid w:val="00453935"/>
    <w:rsid w:val="00453FF8"/>
    <w:rsid w:val="004547D2"/>
    <w:rsid w:val="00455608"/>
    <w:rsid w:val="0045571A"/>
    <w:rsid w:val="00455CC7"/>
    <w:rsid w:val="004560D1"/>
    <w:rsid w:val="004567FA"/>
    <w:rsid w:val="004604D5"/>
    <w:rsid w:val="0046087F"/>
    <w:rsid w:val="00460986"/>
    <w:rsid w:val="00460EB4"/>
    <w:rsid w:val="00461792"/>
    <w:rsid w:val="0046184D"/>
    <w:rsid w:val="00461E5F"/>
    <w:rsid w:val="00462CD1"/>
    <w:rsid w:val="00463408"/>
    <w:rsid w:val="00463572"/>
    <w:rsid w:val="00463813"/>
    <w:rsid w:val="00463CCB"/>
    <w:rsid w:val="004640DF"/>
    <w:rsid w:val="00464875"/>
    <w:rsid w:val="004657A1"/>
    <w:rsid w:val="00466460"/>
    <w:rsid w:val="00466792"/>
    <w:rsid w:val="0046770F"/>
    <w:rsid w:val="0046790A"/>
    <w:rsid w:val="00467BF3"/>
    <w:rsid w:val="00467CC9"/>
    <w:rsid w:val="0047174E"/>
    <w:rsid w:val="00471D2F"/>
    <w:rsid w:val="004725FA"/>
    <w:rsid w:val="004727D8"/>
    <w:rsid w:val="0047329D"/>
    <w:rsid w:val="0047480B"/>
    <w:rsid w:val="00474F51"/>
    <w:rsid w:val="00474FD8"/>
    <w:rsid w:val="004753DA"/>
    <w:rsid w:val="004754A1"/>
    <w:rsid w:val="004754D9"/>
    <w:rsid w:val="00475880"/>
    <w:rsid w:val="00475CA0"/>
    <w:rsid w:val="004762D5"/>
    <w:rsid w:val="00477593"/>
    <w:rsid w:val="0047781B"/>
    <w:rsid w:val="00477CE0"/>
    <w:rsid w:val="004800B9"/>
    <w:rsid w:val="004815F3"/>
    <w:rsid w:val="00481809"/>
    <w:rsid w:val="0048425A"/>
    <w:rsid w:val="0048519A"/>
    <w:rsid w:val="004851F8"/>
    <w:rsid w:val="004863B6"/>
    <w:rsid w:val="00486D1E"/>
    <w:rsid w:val="00486F9E"/>
    <w:rsid w:val="004872A8"/>
    <w:rsid w:val="004878AB"/>
    <w:rsid w:val="00487B20"/>
    <w:rsid w:val="004904CB"/>
    <w:rsid w:val="00491AF5"/>
    <w:rsid w:val="004921EF"/>
    <w:rsid w:val="004923CD"/>
    <w:rsid w:val="00492681"/>
    <w:rsid w:val="00492DD6"/>
    <w:rsid w:val="0049301E"/>
    <w:rsid w:val="00493BC2"/>
    <w:rsid w:val="004941DC"/>
    <w:rsid w:val="0049447F"/>
    <w:rsid w:val="004951AD"/>
    <w:rsid w:val="00495351"/>
    <w:rsid w:val="00495438"/>
    <w:rsid w:val="00496D64"/>
    <w:rsid w:val="0049710B"/>
    <w:rsid w:val="0049741D"/>
    <w:rsid w:val="00497991"/>
    <w:rsid w:val="00497CA2"/>
    <w:rsid w:val="004A0EA0"/>
    <w:rsid w:val="004A1367"/>
    <w:rsid w:val="004A2679"/>
    <w:rsid w:val="004A29BF"/>
    <w:rsid w:val="004A2E9C"/>
    <w:rsid w:val="004A2F0B"/>
    <w:rsid w:val="004A3822"/>
    <w:rsid w:val="004A4025"/>
    <w:rsid w:val="004A4375"/>
    <w:rsid w:val="004A48F4"/>
    <w:rsid w:val="004A4B2F"/>
    <w:rsid w:val="004A4B57"/>
    <w:rsid w:val="004A5B04"/>
    <w:rsid w:val="004A6110"/>
    <w:rsid w:val="004A61A7"/>
    <w:rsid w:val="004A6C25"/>
    <w:rsid w:val="004A77CA"/>
    <w:rsid w:val="004B04FF"/>
    <w:rsid w:val="004B061C"/>
    <w:rsid w:val="004B0ABC"/>
    <w:rsid w:val="004B0D3E"/>
    <w:rsid w:val="004B1404"/>
    <w:rsid w:val="004B16BC"/>
    <w:rsid w:val="004B222F"/>
    <w:rsid w:val="004B2DB3"/>
    <w:rsid w:val="004B3788"/>
    <w:rsid w:val="004B445D"/>
    <w:rsid w:val="004B5BC7"/>
    <w:rsid w:val="004B6B6B"/>
    <w:rsid w:val="004B744A"/>
    <w:rsid w:val="004B7753"/>
    <w:rsid w:val="004B795A"/>
    <w:rsid w:val="004C0370"/>
    <w:rsid w:val="004C080C"/>
    <w:rsid w:val="004C1619"/>
    <w:rsid w:val="004C165B"/>
    <w:rsid w:val="004C190C"/>
    <w:rsid w:val="004C2814"/>
    <w:rsid w:val="004C353D"/>
    <w:rsid w:val="004C4262"/>
    <w:rsid w:val="004C4412"/>
    <w:rsid w:val="004C466B"/>
    <w:rsid w:val="004C52D0"/>
    <w:rsid w:val="004C5349"/>
    <w:rsid w:val="004C5689"/>
    <w:rsid w:val="004C5781"/>
    <w:rsid w:val="004C5943"/>
    <w:rsid w:val="004C6D23"/>
    <w:rsid w:val="004C6D3A"/>
    <w:rsid w:val="004C6D5D"/>
    <w:rsid w:val="004C6E58"/>
    <w:rsid w:val="004D0090"/>
    <w:rsid w:val="004D038A"/>
    <w:rsid w:val="004D049A"/>
    <w:rsid w:val="004D0FB7"/>
    <w:rsid w:val="004D1017"/>
    <w:rsid w:val="004D1849"/>
    <w:rsid w:val="004D1F6E"/>
    <w:rsid w:val="004D326F"/>
    <w:rsid w:val="004D3571"/>
    <w:rsid w:val="004D6176"/>
    <w:rsid w:val="004D66C1"/>
    <w:rsid w:val="004D7433"/>
    <w:rsid w:val="004E083D"/>
    <w:rsid w:val="004E18DE"/>
    <w:rsid w:val="004E2007"/>
    <w:rsid w:val="004E20A5"/>
    <w:rsid w:val="004E27CB"/>
    <w:rsid w:val="004E2DB0"/>
    <w:rsid w:val="004E363F"/>
    <w:rsid w:val="004E3D65"/>
    <w:rsid w:val="004E52F0"/>
    <w:rsid w:val="004E5410"/>
    <w:rsid w:val="004E55C3"/>
    <w:rsid w:val="004E5C68"/>
    <w:rsid w:val="004E6394"/>
    <w:rsid w:val="004E6935"/>
    <w:rsid w:val="004E737A"/>
    <w:rsid w:val="004E76B8"/>
    <w:rsid w:val="004E7CEB"/>
    <w:rsid w:val="004E7DBC"/>
    <w:rsid w:val="004F0991"/>
    <w:rsid w:val="004F1191"/>
    <w:rsid w:val="004F1328"/>
    <w:rsid w:val="004F1AE3"/>
    <w:rsid w:val="004F2E0E"/>
    <w:rsid w:val="004F3E40"/>
    <w:rsid w:val="004F47F8"/>
    <w:rsid w:val="004F59A7"/>
    <w:rsid w:val="004F59B6"/>
    <w:rsid w:val="004F5C0A"/>
    <w:rsid w:val="004F5E8A"/>
    <w:rsid w:val="004F5ED8"/>
    <w:rsid w:val="005004FB"/>
    <w:rsid w:val="00500B81"/>
    <w:rsid w:val="005010C6"/>
    <w:rsid w:val="005013E8"/>
    <w:rsid w:val="00501F22"/>
    <w:rsid w:val="005020C9"/>
    <w:rsid w:val="00502275"/>
    <w:rsid w:val="00503537"/>
    <w:rsid w:val="005043D1"/>
    <w:rsid w:val="00504BAB"/>
    <w:rsid w:val="00504F1E"/>
    <w:rsid w:val="00505C19"/>
    <w:rsid w:val="00505DAC"/>
    <w:rsid w:val="0050658E"/>
    <w:rsid w:val="00507138"/>
    <w:rsid w:val="00507A96"/>
    <w:rsid w:val="00510100"/>
    <w:rsid w:val="00510EFC"/>
    <w:rsid w:val="005128B8"/>
    <w:rsid w:val="00512BE1"/>
    <w:rsid w:val="00512E27"/>
    <w:rsid w:val="005133ED"/>
    <w:rsid w:val="00514A9A"/>
    <w:rsid w:val="005153B9"/>
    <w:rsid w:val="005159B6"/>
    <w:rsid w:val="00515D5F"/>
    <w:rsid w:val="00516125"/>
    <w:rsid w:val="005169AC"/>
    <w:rsid w:val="00516AD2"/>
    <w:rsid w:val="00516E18"/>
    <w:rsid w:val="00520ECF"/>
    <w:rsid w:val="0052124C"/>
    <w:rsid w:val="00521EE3"/>
    <w:rsid w:val="0052216D"/>
    <w:rsid w:val="0052270F"/>
    <w:rsid w:val="00522DE1"/>
    <w:rsid w:val="0052347D"/>
    <w:rsid w:val="005246A3"/>
    <w:rsid w:val="00525922"/>
    <w:rsid w:val="00525CE7"/>
    <w:rsid w:val="00525F08"/>
    <w:rsid w:val="005272AC"/>
    <w:rsid w:val="00527B2F"/>
    <w:rsid w:val="0053039E"/>
    <w:rsid w:val="0053075C"/>
    <w:rsid w:val="005307AF"/>
    <w:rsid w:val="00530BC8"/>
    <w:rsid w:val="005318AC"/>
    <w:rsid w:val="00534191"/>
    <w:rsid w:val="00534247"/>
    <w:rsid w:val="00535090"/>
    <w:rsid w:val="0053579A"/>
    <w:rsid w:val="00535A8C"/>
    <w:rsid w:val="00535F00"/>
    <w:rsid w:val="00536251"/>
    <w:rsid w:val="0053685A"/>
    <w:rsid w:val="00536D46"/>
    <w:rsid w:val="00536D59"/>
    <w:rsid w:val="0053745D"/>
    <w:rsid w:val="005374AD"/>
    <w:rsid w:val="00537F77"/>
    <w:rsid w:val="00540952"/>
    <w:rsid w:val="00542469"/>
    <w:rsid w:val="00542F07"/>
    <w:rsid w:val="00543F29"/>
    <w:rsid w:val="0054453B"/>
    <w:rsid w:val="00544F05"/>
    <w:rsid w:val="005465F1"/>
    <w:rsid w:val="00546671"/>
    <w:rsid w:val="00546761"/>
    <w:rsid w:val="00546875"/>
    <w:rsid w:val="00547B4A"/>
    <w:rsid w:val="00550168"/>
    <w:rsid w:val="005504ED"/>
    <w:rsid w:val="0055090E"/>
    <w:rsid w:val="00550CE7"/>
    <w:rsid w:val="00551740"/>
    <w:rsid w:val="00551829"/>
    <w:rsid w:val="00552056"/>
    <w:rsid w:val="00552680"/>
    <w:rsid w:val="00552687"/>
    <w:rsid w:val="005532AD"/>
    <w:rsid w:val="005532AE"/>
    <w:rsid w:val="00554E85"/>
    <w:rsid w:val="00555047"/>
    <w:rsid w:val="00555182"/>
    <w:rsid w:val="005552DA"/>
    <w:rsid w:val="005558AE"/>
    <w:rsid w:val="00555D9D"/>
    <w:rsid w:val="00555EA5"/>
    <w:rsid w:val="00556A44"/>
    <w:rsid w:val="00557982"/>
    <w:rsid w:val="005600A6"/>
    <w:rsid w:val="00560237"/>
    <w:rsid w:val="005605A1"/>
    <w:rsid w:val="005609F6"/>
    <w:rsid w:val="0056116A"/>
    <w:rsid w:val="005617AA"/>
    <w:rsid w:val="00562115"/>
    <w:rsid w:val="00563659"/>
    <w:rsid w:val="00563E02"/>
    <w:rsid w:val="005640D7"/>
    <w:rsid w:val="005642D9"/>
    <w:rsid w:val="0056527F"/>
    <w:rsid w:val="005653B5"/>
    <w:rsid w:val="005654AE"/>
    <w:rsid w:val="0056735B"/>
    <w:rsid w:val="00567500"/>
    <w:rsid w:val="00567FD4"/>
    <w:rsid w:val="00570DD2"/>
    <w:rsid w:val="00570E57"/>
    <w:rsid w:val="005712F2"/>
    <w:rsid w:val="00571E25"/>
    <w:rsid w:val="00572E8E"/>
    <w:rsid w:val="00574AF4"/>
    <w:rsid w:val="00574CF2"/>
    <w:rsid w:val="005755AE"/>
    <w:rsid w:val="00575626"/>
    <w:rsid w:val="00575CA4"/>
    <w:rsid w:val="00576FCF"/>
    <w:rsid w:val="00577321"/>
    <w:rsid w:val="00577455"/>
    <w:rsid w:val="005800A9"/>
    <w:rsid w:val="00580CED"/>
    <w:rsid w:val="00581696"/>
    <w:rsid w:val="00582377"/>
    <w:rsid w:val="00582D7C"/>
    <w:rsid w:val="005833E5"/>
    <w:rsid w:val="00583C1E"/>
    <w:rsid w:val="0058438A"/>
    <w:rsid w:val="00585081"/>
    <w:rsid w:val="0058511C"/>
    <w:rsid w:val="005853F9"/>
    <w:rsid w:val="005857B6"/>
    <w:rsid w:val="00585D23"/>
    <w:rsid w:val="005862FA"/>
    <w:rsid w:val="00586C21"/>
    <w:rsid w:val="00586CD9"/>
    <w:rsid w:val="00587634"/>
    <w:rsid w:val="00587B3D"/>
    <w:rsid w:val="00587C64"/>
    <w:rsid w:val="00592A03"/>
    <w:rsid w:val="005937D9"/>
    <w:rsid w:val="005947D4"/>
    <w:rsid w:val="0059518B"/>
    <w:rsid w:val="005959F2"/>
    <w:rsid w:val="00596C0D"/>
    <w:rsid w:val="00596EBB"/>
    <w:rsid w:val="0059706D"/>
    <w:rsid w:val="005979E1"/>
    <w:rsid w:val="00597D06"/>
    <w:rsid w:val="005A0085"/>
    <w:rsid w:val="005A0545"/>
    <w:rsid w:val="005A135A"/>
    <w:rsid w:val="005A18B1"/>
    <w:rsid w:val="005A33DA"/>
    <w:rsid w:val="005A3422"/>
    <w:rsid w:val="005A3A9E"/>
    <w:rsid w:val="005A407C"/>
    <w:rsid w:val="005A43C2"/>
    <w:rsid w:val="005A4893"/>
    <w:rsid w:val="005A5C41"/>
    <w:rsid w:val="005A6248"/>
    <w:rsid w:val="005A62F9"/>
    <w:rsid w:val="005A65B8"/>
    <w:rsid w:val="005A6B20"/>
    <w:rsid w:val="005A6F47"/>
    <w:rsid w:val="005A70C8"/>
    <w:rsid w:val="005A7C4B"/>
    <w:rsid w:val="005A7E3F"/>
    <w:rsid w:val="005B02EE"/>
    <w:rsid w:val="005B058E"/>
    <w:rsid w:val="005B0FD8"/>
    <w:rsid w:val="005B39E8"/>
    <w:rsid w:val="005B431E"/>
    <w:rsid w:val="005B4AA9"/>
    <w:rsid w:val="005B4D5D"/>
    <w:rsid w:val="005B4F61"/>
    <w:rsid w:val="005B5305"/>
    <w:rsid w:val="005B610D"/>
    <w:rsid w:val="005B67AD"/>
    <w:rsid w:val="005B6BBB"/>
    <w:rsid w:val="005B7948"/>
    <w:rsid w:val="005B7FDE"/>
    <w:rsid w:val="005C054F"/>
    <w:rsid w:val="005C18BA"/>
    <w:rsid w:val="005C1FC1"/>
    <w:rsid w:val="005C3E29"/>
    <w:rsid w:val="005C41E0"/>
    <w:rsid w:val="005C4315"/>
    <w:rsid w:val="005C44ED"/>
    <w:rsid w:val="005C5154"/>
    <w:rsid w:val="005C5698"/>
    <w:rsid w:val="005C6984"/>
    <w:rsid w:val="005C6DED"/>
    <w:rsid w:val="005C74B7"/>
    <w:rsid w:val="005C7960"/>
    <w:rsid w:val="005D0D3F"/>
    <w:rsid w:val="005D1326"/>
    <w:rsid w:val="005D15DD"/>
    <w:rsid w:val="005D19BB"/>
    <w:rsid w:val="005D2E9E"/>
    <w:rsid w:val="005D2FE9"/>
    <w:rsid w:val="005D33E0"/>
    <w:rsid w:val="005D37D3"/>
    <w:rsid w:val="005D4D97"/>
    <w:rsid w:val="005D56FE"/>
    <w:rsid w:val="005D580E"/>
    <w:rsid w:val="005D5F4A"/>
    <w:rsid w:val="005D673C"/>
    <w:rsid w:val="005D78AF"/>
    <w:rsid w:val="005D7A08"/>
    <w:rsid w:val="005E0098"/>
    <w:rsid w:val="005E066A"/>
    <w:rsid w:val="005E1205"/>
    <w:rsid w:val="005E1A86"/>
    <w:rsid w:val="005E3112"/>
    <w:rsid w:val="005E312C"/>
    <w:rsid w:val="005E41AB"/>
    <w:rsid w:val="005E4999"/>
    <w:rsid w:val="005E58C8"/>
    <w:rsid w:val="005E58FB"/>
    <w:rsid w:val="005E59F9"/>
    <w:rsid w:val="005E614A"/>
    <w:rsid w:val="005E6C94"/>
    <w:rsid w:val="005E6EF2"/>
    <w:rsid w:val="005E7161"/>
    <w:rsid w:val="005F0B70"/>
    <w:rsid w:val="005F0F07"/>
    <w:rsid w:val="005F1B52"/>
    <w:rsid w:val="005F25DC"/>
    <w:rsid w:val="005F30FC"/>
    <w:rsid w:val="005F3A9D"/>
    <w:rsid w:val="005F43EB"/>
    <w:rsid w:val="005F45CB"/>
    <w:rsid w:val="005F4665"/>
    <w:rsid w:val="005F6230"/>
    <w:rsid w:val="005F64D5"/>
    <w:rsid w:val="005F6628"/>
    <w:rsid w:val="005F6A51"/>
    <w:rsid w:val="005F7615"/>
    <w:rsid w:val="005F773F"/>
    <w:rsid w:val="006000C4"/>
    <w:rsid w:val="00600447"/>
    <w:rsid w:val="00600B22"/>
    <w:rsid w:val="00600FBA"/>
    <w:rsid w:val="00601662"/>
    <w:rsid w:val="00601795"/>
    <w:rsid w:val="00601ECE"/>
    <w:rsid w:val="00604204"/>
    <w:rsid w:val="006042D2"/>
    <w:rsid w:val="00604381"/>
    <w:rsid w:val="0060467A"/>
    <w:rsid w:val="00604EB5"/>
    <w:rsid w:val="0060594A"/>
    <w:rsid w:val="00605CD0"/>
    <w:rsid w:val="00606371"/>
    <w:rsid w:val="00606D54"/>
    <w:rsid w:val="00606DDC"/>
    <w:rsid w:val="006071E9"/>
    <w:rsid w:val="00607283"/>
    <w:rsid w:val="006072FF"/>
    <w:rsid w:val="00607BE1"/>
    <w:rsid w:val="00610173"/>
    <w:rsid w:val="00610EBC"/>
    <w:rsid w:val="006115E9"/>
    <w:rsid w:val="00612408"/>
    <w:rsid w:val="00612978"/>
    <w:rsid w:val="00612C11"/>
    <w:rsid w:val="006131ED"/>
    <w:rsid w:val="00613E03"/>
    <w:rsid w:val="00614BDA"/>
    <w:rsid w:val="00615110"/>
    <w:rsid w:val="00615264"/>
    <w:rsid w:val="0061541B"/>
    <w:rsid w:val="0061578A"/>
    <w:rsid w:val="00615FDB"/>
    <w:rsid w:val="00616143"/>
    <w:rsid w:val="00616516"/>
    <w:rsid w:val="00616F77"/>
    <w:rsid w:val="00617518"/>
    <w:rsid w:val="00617DB7"/>
    <w:rsid w:val="0062010D"/>
    <w:rsid w:val="006203CE"/>
    <w:rsid w:val="006205D6"/>
    <w:rsid w:val="00620894"/>
    <w:rsid w:val="00620B88"/>
    <w:rsid w:val="0062101F"/>
    <w:rsid w:val="006214CD"/>
    <w:rsid w:val="00621932"/>
    <w:rsid w:val="00621B72"/>
    <w:rsid w:val="0062211E"/>
    <w:rsid w:val="006223F0"/>
    <w:rsid w:val="00622C29"/>
    <w:rsid w:val="00622D0E"/>
    <w:rsid w:val="00622DBD"/>
    <w:rsid w:val="00624AE5"/>
    <w:rsid w:val="0062559F"/>
    <w:rsid w:val="006258B3"/>
    <w:rsid w:val="006258D5"/>
    <w:rsid w:val="00626E63"/>
    <w:rsid w:val="00626EE5"/>
    <w:rsid w:val="00626FD2"/>
    <w:rsid w:val="00631BB3"/>
    <w:rsid w:val="00631BD2"/>
    <w:rsid w:val="00631F54"/>
    <w:rsid w:val="00632076"/>
    <w:rsid w:val="00632694"/>
    <w:rsid w:val="00632D50"/>
    <w:rsid w:val="006334C5"/>
    <w:rsid w:val="00633BE7"/>
    <w:rsid w:val="0063410A"/>
    <w:rsid w:val="0063432A"/>
    <w:rsid w:val="00634823"/>
    <w:rsid w:val="00634852"/>
    <w:rsid w:val="006349DA"/>
    <w:rsid w:val="00634A1C"/>
    <w:rsid w:val="00634D24"/>
    <w:rsid w:val="00635891"/>
    <w:rsid w:val="00636556"/>
    <w:rsid w:val="00636A0F"/>
    <w:rsid w:val="00637062"/>
    <w:rsid w:val="006376B7"/>
    <w:rsid w:val="006376E9"/>
    <w:rsid w:val="00637F7B"/>
    <w:rsid w:val="00640BFE"/>
    <w:rsid w:val="00642B08"/>
    <w:rsid w:val="006435F4"/>
    <w:rsid w:val="00643795"/>
    <w:rsid w:val="00643C2B"/>
    <w:rsid w:val="00644278"/>
    <w:rsid w:val="00644AC0"/>
    <w:rsid w:val="006452F7"/>
    <w:rsid w:val="00645C88"/>
    <w:rsid w:val="00647586"/>
    <w:rsid w:val="00650153"/>
    <w:rsid w:val="0065093D"/>
    <w:rsid w:val="006524F1"/>
    <w:rsid w:val="00653407"/>
    <w:rsid w:val="006538CE"/>
    <w:rsid w:val="006539E1"/>
    <w:rsid w:val="00655FC6"/>
    <w:rsid w:val="00657C10"/>
    <w:rsid w:val="006604F1"/>
    <w:rsid w:val="0066070F"/>
    <w:rsid w:val="00660721"/>
    <w:rsid w:val="0066109C"/>
    <w:rsid w:val="00661D59"/>
    <w:rsid w:val="006620C8"/>
    <w:rsid w:val="00662A66"/>
    <w:rsid w:val="00662C48"/>
    <w:rsid w:val="00663CAC"/>
    <w:rsid w:val="006640DA"/>
    <w:rsid w:val="0066596E"/>
    <w:rsid w:val="0066606E"/>
    <w:rsid w:val="006673CA"/>
    <w:rsid w:val="00667726"/>
    <w:rsid w:val="006678AF"/>
    <w:rsid w:val="0067011C"/>
    <w:rsid w:val="006703C5"/>
    <w:rsid w:val="00671285"/>
    <w:rsid w:val="00671434"/>
    <w:rsid w:val="00671870"/>
    <w:rsid w:val="00672287"/>
    <w:rsid w:val="0067279F"/>
    <w:rsid w:val="0067348F"/>
    <w:rsid w:val="00674129"/>
    <w:rsid w:val="006742B0"/>
    <w:rsid w:val="0067453A"/>
    <w:rsid w:val="006749B3"/>
    <w:rsid w:val="00674C66"/>
    <w:rsid w:val="00674DDE"/>
    <w:rsid w:val="00675179"/>
    <w:rsid w:val="006765CA"/>
    <w:rsid w:val="006766E5"/>
    <w:rsid w:val="00676F1B"/>
    <w:rsid w:val="0068021E"/>
    <w:rsid w:val="0068023E"/>
    <w:rsid w:val="006804E8"/>
    <w:rsid w:val="006805F1"/>
    <w:rsid w:val="00680FCA"/>
    <w:rsid w:val="006827DA"/>
    <w:rsid w:val="00682C2A"/>
    <w:rsid w:val="00682C73"/>
    <w:rsid w:val="006832CE"/>
    <w:rsid w:val="0068350B"/>
    <w:rsid w:val="00683946"/>
    <w:rsid w:val="00684012"/>
    <w:rsid w:val="00684B80"/>
    <w:rsid w:val="00686763"/>
    <w:rsid w:val="00686B7C"/>
    <w:rsid w:val="00687C50"/>
    <w:rsid w:val="006900F5"/>
    <w:rsid w:val="00690A90"/>
    <w:rsid w:val="00691431"/>
    <w:rsid w:val="00691AFB"/>
    <w:rsid w:val="006920A3"/>
    <w:rsid w:val="00692390"/>
    <w:rsid w:val="00692392"/>
    <w:rsid w:val="0069342A"/>
    <w:rsid w:val="00693BBE"/>
    <w:rsid w:val="00693E92"/>
    <w:rsid w:val="00694A3E"/>
    <w:rsid w:val="00695001"/>
    <w:rsid w:val="006953C9"/>
    <w:rsid w:val="0069624A"/>
    <w:rsid w:val="00697400"/>
    <w:rsid w:val="00697D9C"/>
    <w:rsid w:val="006A022A"/>
    <w:rsid w:val="006A1005"/>
    <w:rsid w:val="006A1287"/>
    <w:rsid w:val="006A1A02"/>
    <w:rsid w:val="006A2430"/>
    <w:rsid w:val="006A339A"/>
    <w:rsid w:val="006A36E6"/>
    <w:rsid w:val="006A4865"/>
    <w:rsid w:val="006A5F9D"/>
    <w:rsid w:val="006A6523"/>
    <w:rsid w:val="006A67D6"/>
    <w:rsid w:val="006A6ED5"/>
    <w:rsid w:val="006B0034"/>
    <w:rsid w:val="006B0094"/>
    <w:rsid w:val="006B032D"/>
    <w:rsid w:val="006B075C"/>
    <w:rsid w:val="006B0A52"/>
    <w:rsid w:val="006B0A95"/>
    <w:rsid w:val="006B0AB3"/>
    <w:rsid w:val="006B19EC"/>
    <w:rsid w:val="006B24F4"/>
    <w:rsid w:val="006B2744"/>
    <w:rsid w:val="006B4481"/>
    <w:rsid w:val="006B449D"/>
    <w:rsid w:val="006B45B3"/>
    <w:rsid w:val="006B4D8E"/>
    <w:rsid w:val="006B50BF"/>
    <w:rsid w:val="006B5822"/>
    <w:rsid w:val="006B5ED5"/>
    <w:rsid w:val="006B68EB"/>
    <w:rsid w:val="006B6BA7"/>
    <w:rsid w:val="006B7D2E"/>
    <w:rsid w:val="006C0320"/>
    <w:rsid w:val="006C0ED9"/>
    <w:rsid w:val="006C30FF"/>
    <w:rsid w:val="006C3CB7"/>
    <w:rsid w:val="006C4CEA"/>
    <w:rsid w:val="006C4D90"/>
    <w:rsid w:val="006C507D"/>
    <w:rsid w:val="006C6E2F"/>
    <w:rsid w:val="006C735E"/>
    <w:rsid w:val="006C736A"/>
    <w:rsid w:val="006C7711"/>
    <w:rsid w:val="006D072E"/>
    <w:rsid w:val="006D07ED"/>
    <w:rsid w:val="006D30ED"/>
    <w:rsid w:val="006D3D70"/>
    <w:rsid w:val="006D48CC"/>
    <w:rsid w:val="006D4EFA"/>
    <w:rsid w:val="006D6097"/>
    <w:rsid w:val="006D6B81"/>
    <w:rsid w:val="006D717F"/>
    <w:rsid w:val="006E13FD"/>
    <w:rsid w:val="006E1A19"/>
    <w:rsid w:val="006E1B56"/>
    <w:rsid w:val="006E3193"/>
    <w:rsid w:val="006E3499"/>
    <w:rsid w:val="006E3622"/>
    <w:rsid w:val="006E4009"/>
    <w:rsid w:val="006E4F60"/>
    <w:rsid w:val="006E50E9"/>
    <w:rsid w:val="006E5748"/>
    <w:rsid w:val="006E5C55"/>
    <w:rsid w:val="006E6C3B"/>
    <w:rsid w:val="006E702D"/>
    <w:rsid w:val="006E761D"/>
    <w:rsid w:val="006F043D"/>
    <w:rsid w:val="006F0BA1"/>
    <w:rsid w:val="006F0C71"/>
    <w:rsid w:val="006F143E"/>
    <w:rsid w:val="006F1938"/>
    <w:rsid w:val="006F2633"/>
    <w:rsid w:val="006F2783"/>
    <w:rsid w:val="006F4601"/>
    <w:rsid w:val="006F5297"/>
    <w:rsid w:val="006F53EE"/>
    <w:rsid w:val="006F5DF5"/>
    <w:rsid w:val="006F6E7C"/>
    <w:rsid w:val="006F72C8"/>
    <w:rsid w:val="006F7E25"/>
    <w:rsid w:val="00700416"/>
    <w:rsid w:val="007006C1"/>
    <w:rsid w:val="007009AF"/>
    <w:rsid w:val="007011E4"/>
    <w:rsid w:val="00701720"/>
    <w:rsid w:val="00701DB1"/>
    <w:rsid w:val="0070396E"/>
    <w:rsid w:val="00704073"/>
    <w:rsid w:val="0070450C"/>
    <w:rsid w:val="00706647"/>
    <w:rsid w:val="007067A0"/>
    <w:rsid w:val="00706932"/>
    <w:rsid w:val="00706BF3"/>
    <w:rsid w:val="007079D3"/>
    <w:rsid w:val="007107AE"/>
    <w:rsid w:val="00710D0B"/>
    <w:rsid w:val="0071215D"/>
    <w:rsid w:val="007141A5"/>
    <w:rsid w:val="00715937"/>
    <w:rsid w:val="0071610F"/>
    <w:rsid w:val="0071666C"/>
    <w:rsid w:val="007166E9"/>
    <w:rsid w:val="007168A7"/>
    <w:rsid w:val="00716B0F"/>
    <w:rsid w:val="00716D18"/>
    <w:rsid w:val="007170F8"/>
    <w:rsid w:val="007175BF"/>
    <w:rsid w:val="00717974"/>
    <w:rsid w:val="00720411"/>
    <w:rsid w:val="0072106A"/>
    <w:rsid w:val="007210CC"/>
    <w:rsid w:val="007226BF"/>
    <w:rsid w:val="00723361"/>
    <w:rsid w:val="00724007"/>
    <w:rsid w:val="0072414B"/>
    <w:rsid w:val="00724C64"/>
    <w:rsid w:val="00725905"/>
    <w:rsid w:val="007267FE"/>
    <w:rsid w:val="00726914"/>
    <w:rsid w:val="00726AFB"/>
    <w:rsid w:val="00727184"/>
    <w:rsid w:val="0073068D"/>
    <w:rsid w:val="00730898"/>
    <w:rsid w:val="00730A6A"/>
    <w:rsid w:val="007312F6"/>
    <w:rsid w:val="007318F2"/>
    <w:rsid w:val="0073273E"/>
    <w:rsid w:val="00732F2E"/>
    <w:rsid w:val="00733514"/>
    <w:rsid w:val="00733574"/>
    <w:rsid w:val="00734745"/>
    <w:rsid w:val="00734EAB"/>
    <w:rsid w:val="007352D4"/>
    <w:rsid w:val="007357AE"/>
    <w:rsid w:val="00736461"/>
    <w:rsid w:val="00736B5B"/>
    <w:rsid w:val="00737956"/>
    <w:rsid w:val="0073796A"/>
    <w:rsid w:val="00737D3C"/>
    <w:rsid w:val="00737D9B"/>
    <w:rsid w:val="0074006C"/>
    <w:rsid w:val="007406D0"/>
    <w:rsid w:val="007415F3"/>
    <w:rsid w:val="00741816"/>
    <w:rsid w:val="00741D40"/>
    <w:rsid w:val="0074206D"/>
    <w:rsid w:val="00742979"/>
    <w:rsid w:val="00742E97"/>
    <w:rsid w:val="00742F76"/>
    <w:rsid w:val="00743B92"/>
    <w:rsid w:val="007441AA"/>
    <w:rsid w:val="00744E1E"/>
    <w:rsid w:val="0074575D"/>
    <w:rsid w:val="00745FD9"/>
    <w:rsid w:val="00746022"/>
    <w:rsid w:val="007465D0"/>
    <w:rsid w:val="00746C39"/>
    <w:rsid w:val="00746CFA"/>
    <w:rsid w:val="00746FD9"/>
    <w:rsid w:val="007508EE"/>
    <w:rsid w:val="00750F16"/>
    <w:rsid w:val="00751029"/>
    <w:rsid w:val="00751419"/>
    <w:rsid w:val="007515CA"/>
    <w:rsid w:val="00751703"/>
    <w:rsid w:val="00751EB3"/>
    <w:rsid w:val="00751ED9"/>
    <w:rsid w:val="00751F38"/>
    <w:rsid w:val="007521F1"/>
    <w:rsid w:val="0075256D"/>
    <w:rsid w:val="00752A4B"/>
    <w:rsid w:val="00752B8F"/>
    <w:rsid w:val="00753DFB"/>
    <w:rsid w:val="00754088"/>
    <w:rsid w:val="00755B41"/>
    <w:rsid w:val="00756AE9"/>
    <w:rsid w:val="00757003"/>
    <w:rsid w:val="00757499"/>
    <w:rsid w:val="00757B9A"/>
    <w:rsid w:val="00760762"/>
    <w:rsid w:val="00760B98"/>
    <w:rsid w:val="00760DC0"/>
    <w:rsid w:val="00762252"/>
    <w:rsid w:val="0076246C"/>
    <w:rsid w:val="00762873"/>
    <w:rsid w:val="00763352"/>
    <w:rsid w:val="007647F8"/>
    <w:rsid w:val="00764B4C"/>
    <w:rsid w:val="00764D47"/>
    <w:rsid w:val="00765C93"/>
    <w:rsid w:val="00766D90"/>
    <w:rsid w:val="00767078"/>
    <w:rsid w:val="007674EA"/>
    <w:rsid w:val="00767A2F"/>
    <w:rsid w:val="00767CAD"/>
    <w:rsid w:val="00770301"/>
    <w:rsid w:val="007709B5"/>
    <w:rsid w:val="00770B31"/>
    <w:rsid w:val="007714D0"/>
    <w:rsid w:val="00771FCB"/>
    <w:rsid w:val="0077337C"/>
    <w:rsid w:val="00773741"/>
    <w:rsid w:val="00773CEE"/>
    <w:rsid w:val="007746A9"/>
    <w:rsid w:val="00774C20"/>
    <w:rsid w:val="00774EA8"/>
    <w:rsid w:val="00776222"/>
    <w:rsid w:val="0078015F"/>
    <w:rsid w:val="007805AB"/>
    <w:rsid w:val="00780934"/>
    <w:rsid w:val="00781966"/>
    <w:rsid w:val="007828DD"/>
    <w:rsid w:val="00782920"/>
    <w:rsid w:val="00782985"/>
    <w:rsid w:val="0078764D"/>
    <w:rsid w:val="00787CFB"/>
    <w:rsid w:val="00787FE9"/>
    <w:rsid w:val="0079071A"/>
    <w:rsid w:val="00790753"/>
    <w:rsid w:val="00790DD0"/>
    <w:rsid w:val="00791004"/>
    <w:rsid w:val="007922C4"/>
    <w:rsid w:val="0079239A"/>
    <w:rsid w:val="00792490"/>
    <w:rsid w:val="007924F7"/>
    <w:rsid w:val="00792567"/>
    <w:rsid w:val="0079267E"/>
    <w:rsid w:val="007936EB"/>
    <w:rsid w:val="00793ACA"/>
    <w:rsid w:val="00794741"/>
    <w:rsid w:val="00794A6F"/>
    <w:rsid w:val="00795A0F"/>
    <w:rsid w:val="00796178"/>
    <w:rsid w:val="00796604"/>
    <w:rsid w:val="0079664E"/>
    <w:rsid w:val="007974E8"/>
    <w:rsid w:val="007975DB"/>
    <w:rsid w:val="007978CD"/>
    <w:rsid w:val="007A0506"/>
    <w:rsid w:val="007A1071"/>
    <w:rsid w:val="007A146F"/>
    <w:rsid w:val="007A2BFB"/>
    <w:rsid w:val="007A3697"/>
    <w:rsid w:val="007A37AD"/>
    <w:rsid w:val="007A45BE"/>
    <w:rsid w:val="007A4A57"/>
    <w:rsid w:val="007A5379"/>
    <w:rsid w:val="007A5740"/>
    <w:rsid w:val="007A5F67"/>
    <w:rsid w:val="007A608A"/>
    <w:rsid w:val="007A64F7"/>
    <w:rsid w:val="007A65D6"/>
    <w:rsid w:val="007A6958"/>
    <w:rsid w:val="007A6CE9"/>
    <w:rsid w:val="007A7C19"/>
    <w:rsid w:val="007B0227"/>
    <w:rsid w:val="007B06D3"/>
    <w:rsid w:val="007B0AD0"/>
    <w:rsid w:val="007B0C10"/>
    <w:rsid w:val="007B1964"/>
    <w:rsid w:val="007B1967"/>
    <w:rsid w:val="007B2230"/>
    <w:rsid w:val="007B2BB3"/>
    <w:rsid w:val="007B3388"/>
    <w:rsid w:val="007B3562"/>
    <w:rsid w:val="007B36CC"/>
    <w:rsid w:val="007B37CD"/>
    <w:rsid w:val="007B44AF"/>
    <w:rsid w:val="007B45BF"/>
    <w:rsid w:val="007B46EC"/>
    <w:rsid w:val="007B551E"/>
    <w:rsid w:val="007B5A43"/>
    <w:rsid w:val="007B6F55"/>
    <w:rsid w:val="007B701D"/>
    <w:rsid w:val="007B7E1A"/>
    <w:rsid w:val="007C0D84"/>
    <w:rsid w:val="007C1917"/>
    <w:rsid w:val="007C1EE4"/>
    <w:rsid w:val="007C34FC"/>
    <w:rsid w:val="007C3F2A"/>
    <w:rsid w:val="007C495A"/>
    <w:rsid w:val="007C6540"/>
    <w:rsid w:val="007C7A53"/>
    <w:rsid w:val="007C7A78"/>
    <w:rsid w:val="007C7E94"/>
    <w:rsid w:val="007D0FE2"/>
    <w:rsid w:val="007D12B2"/>
    <w:rsid w:val="007D1477"/>
    <w:rsid w:val="007D1BE9"/>
    <w:rsid w:val="007D1DE6"/>
    <w:rsid w:val="007D1FE3"/>
    <w:rsid w:val="007D240C"/>
    <w:rsid w:val="007D27AA"/>
    <w:rsid w:val="007D3139"/>
    <w:rsid w:val="007D3528"/>
    <w:rsid w:val="007D36D3"/>
    <w:rsid w:val="007D387A"/>
    <w:rsid w:val="007D3A46"/>
    <w:rsid w:val="007D4323"/>
    <w:rsid w:val="007D484C"/>
    <w:rsid w:val="007D5963"/>
    <w:rsid w:val="007D5B10"/>
    <w:rsid w:val="007D6209"/>
    <w:rsid w:val="007D638F"/>
    <w:rsid w:val="007D7006"/>
    <w:rsid w:val="007E004A"/>
    <w:rsid w:val="007E12B5"/>
    <w:rsid w:val="007E1312"/>
    <w:rsid w:val="007E279A"/>
    <w:rsid w:val="007E2E69"/>
    <w:rsid w:val="007E3390"/>
    <w:rsid w:val="007E33CA"/>
    <w:rsid w:val="007E3CC9"/>
    <w:rsid w:val="007E4B0A"/>
    <w:rsid w:val="007E54ED"/>
    <w:rsid w:val="007E6E31"/>
    <w:rsid w:val="007E70FA"/>
    <w:rsid w:val="007E72B8"/>
    <w:rsid w:val="007F0B95"/>
    <w:rsid w:val="007F1040"/>
    <w:rsid w:val="007F1408"/>
    <w:rsid w:val="007F158C"/>
    <w:rsid w:val="007F16A8"/>
    <w:rsid w:val="007F16EB"/>
    <w:rsid w:val="007F2067"/>
    <w:rsid w:val="007F24F9"/>
    <w:rsid w:val="007F2835"/>
    <w:rsid w:val="007F2AAD"/>
    <w:rsid w:val="007F3023"/>
    <w:rsid w:val="007F311B"/>
    <w:rsid w:val="007F35F6"/>
    <w:rsid w:val="007F45C9"/>
    <w:rsid w:val="007F5068"/>
    <w:rsid w:val="007F5625"/>
    <w:rsid w:val="007F5819"/>
    <w:rsid w:val="007F5B3A"/>
    <w:rsid w:val="007F6780"/>
    <w:rsid w:val="007F7289"/>
    <w:rsid w:val="007F78BE"/>
    <w:rsid w:val="007F7D5F"/>
    <w:rsid w:val="008003D0"/>
    <w:rsid w:val="008011B0"/>
    <w:rsid w:val="00801E5F"/>
    <w:rsid w:val="008021A6"/>
    <w:rsid w:val="008023AE"/>
    <w:rsid w:val="00802C1A"/>
    <w:rsid w:val="00802D79"/>
    <w:rsid w:val="00802E8E"/>
    <w:rsid w:val="008032F4"/>
    <w:rsid w:val="00803491"/>
    <w:rsid w:val="0080394B"/>
    <w:rsid w:val="00803D68"/>
    <w:rsid w:val="0080473B"/>
    <w:rsid w:val="00805893"/>
    <w:rsid w:val="008070DB"/>
    <w:rsid w:val="00807B5C"/>
    <w:rsid w:val="00807D93"/>
    <w:rsid w:val="008107A3"/>
    <w:rsid w:val="00810D06"/>
    <w:rsid w:val="00811472"/>
    <w:rsid w:val="00811FB4"/>
    <w:rsid w:val="00813CA1"/>
    <w:rsid w:val="008153D2"/>
    <w:rsid w:val="008167DB"/>
    <w:rsid w:val="0081695C"/>
    <w:rsid w:val="00817518"/>
    <w:rsid w:val="00820C7E"/>
    <w:rsid w:val="0082109E"/>
    <w:rsid w:val="00821598"/>
    <w:rsid w:val="008216AD"/>
    <w:rsid w:val="00821D67"/>
    <w:rsid w:val="00821DA0"/>
    <w:rsid w:val="00821E9E"/>
    <w:rsid w:val="0082379B"/>
    <w:rsid w:val="00824BEF"/>
    <w:rsid w:val="00824CF4"/>
    <w:rsid w:val="008253BD"/>
    <w:rsid w:val="008253FC"/>
    <w:rsid w:val="008254C5"/>
    <w:rsid w:val="00825850"/>
    <w:rsid w:val="00825920"/>
    <w:rsid w:val="00825F80"/>
    <w:rsid w:val="0082620C"/>
    <w:rsid w:val="00826473"/>
    <w:rsid w:val="00826807"/>
    <w:rsid w:val="00826B42"/>
    <w:rsid w:val="0082786F"/>
    <w:rsid w:val="00830E2D"/>
    <w:rsid w:val="00831431"/>
    <w:rsid w:val="00831605"/>
    <w:rsid w:val="0083272F"/>
    <w:rsid w:val="00833154"/>
    <w:rsid w:val="008346D4"/>
    <w:rsid w:val="00834BC8"/>
    <w:rsid w:val="00834CDC"/>
    <w:rsid w:val="00835E59"/>
    <w:rsid w:val="008361CB"/>
    <w:rsid w:val="008375F0"/>
    <w:rsid w:val="00837B65"/>
    <w:rsid w:val="008400C9"/>
    <w:rsid w:val="00840720"/>
    <w:rsid w:val="00840C0F"/>
    <w:rsid w:val="00841459"/>
    <w:rsid w:val="00841642"/>
    <w:rsid w:val="00841685"/>
    <w:rsid w:val="00841CA3"/>
    <w:rsid w:val="008427D2"/>
    <w:rsid w:val="00842B5B"/>
    <w:rsid w:val="00844156"/>
    <w:rsid w:val="008446C2"/>
    <w:rsid w:val="008456DD"/>
    <w:rsid w:val="00845892"/>
    <w:rsid w:val="00845C23"/>
    <w:rsid w:val="00845CAE"/>
    <w:rsid w:val="008462C8"/>
    <w:rsid w:val="00846848"/>
    <w:rsid w:val="00846EBC"/>
    <w:rsid w:val="008474F5"/>
    <w:rsid w:val="008513DF"/>
    <w:rsid w:val="008518CA"/>
    <w:rsid w:val="00851EF4"/>
    <w:rsid w:val="00851F3E"/>
    <w:rsid w:val="008529E3"/>
    <w:rsid w:val="00852C78"/>
    <w:rsid w:val="00852D5C"/>
    <w:rsid w:val="00853B75"/>
    <w:rsid w:val="00853E11"/>
    <w:rsid w:val="00854AD0"/>
    <w:rsid w:val="00855F5C"/>
    <w:rsid w:val="00855FC3"/>
    <w:rsid w:val="0085613E"/>
    <w:rsid w:val="00856C10"/>
    <w:rsid w:val="008579D8"/>
    <w:rsid w:val="00857AA5"/>
    <w:rsid w:val="00857EB1"/>
    <w:rsid w:val="008601AF"/>
    <w:rsid w:val="008615B4"/>
    <w:rsid w:val="00862619"/>
    <w:rsid w:val="008634DB"/>
    <w:rsid w:val="00864453"/>
    <w:rsid w:val="00864C4F"/>
    <w:rsid w:val="00865622"/>
    <w:rsid w:val="00866586"/>
    <w:rsid w:val="00866968"/>
    <w:rsid w:val="00866A60"/>
    <w:rsid w:val="00867010"/>
    <w:rsid w:val="008707E8"/>
    <w:rsid w:val="00870A4A"/>
    <w:rsid w:val="00870ADD"/>
    <w:rsid w:val="00870B07"/>
    <w:rsid w:val="00870DAA"/>
    <w:rsid w:val="00870E56"/>
    <w:rsid w:val="0087244D"/>
    <w:rsid w:val="00872D5F"/>
    <w:rsid w:val="00872E0C"/>
    <w:rsid w:val="0087452F"/>
    <w:rsid w:val="00875029"/>
    <w:rsid w:val="008763C1"/>
    <w:rsid w:val="00876470"/>
    <w:rsid w:val="00877A17"/>
    <w:rsid w:val="00880C55"/>
    <w:rsid w:val="008811E5"/>
    <w:rsid w:val="0088165A"/>
    <w:rsid w:val="008818ED"/>
    <w:rsid w:val="008819A0"/>
    <w:rsid w:val="00883547"/>
    <w:rsid w:val="00883877"/>
    <w:rsid w:val="008841CD"/>
    <w:rsid w:val="00884EF7"/>
    <w:rsid w:val="00886C1F"/>
    <w:rsid w:val="00887125"/>
    <w:rsid w:val="00887432"/>
    <w:rsid w:val="00887A40"/>
    <w:rsid w:val="0089014B"/>
    <w:rsid w:val="008902EE"/>
    <w:rsid w:val="008907A3"/>
    <w:rsid w:val="00890825"/>
    <w:rsid w:val="00890C23"/>
    <w:rsid w:val="00891DC1"/>
    <w:rsid w:val="008927DB"/>
    <w:rsid w:val="008929C2"/>
    <w:rsid w:val="00892DEE"/>
    <w:rsid w:val="00894A06"/>
    <w:rsid w:val="00894B4B"/>
    <w:rsid w:val="00894F0F"/>
    <w:rsid w:val="008950A4"/>
    <w:rsid w:val="008950F0"/>
    <w:rsid w:val="0089602C"/>
    <w:rsid w:val="00896DF8"/>
    <w:rsid w:val="00896F97"/>
    <w:rsid w:val="008972E3"/>
    <w:rsid w:val="00897F53"/>
    <w:rsid w:val="008A04FB"/>
    <w:rsid w:val="008A05B0"/>
    <w:rsid w:val="008A09D8"/>
    <w:rsid w:val="008A2846"/>
    <w:rsid w:val="008A33B4"/>
    <w:rsid w:val="008A3A70"/>
    <w:rsid w:val="008A3DC8"/>
    <w:rsid w:val="008A4CB6"/>
    <w:rsid w:val="008A5032"/>
    <w:rsid w:val="008A50AC"/>
    <w:rsid w:val="008A685E"/>
    <w:rsid w:val="008A6946"/>
    <w:rsid w:val="008A6BEA"/>
    <w:rsid w:val="008A6D43"/>
    <w:rsid w:val="008A79E1"/>
    <w:rsid w:val="008B0087"/>
    <w:rsid w:val="008B0E16"/>
    <w:rsid w:val="008B140F"/>
    <w:rsid w:val="008B1479"/>
    <w:rsid w:val="008B14BC"/>
    <w:rsid w:val="008B29E9"/>
    <w:rsid w:val="008B30F9"/>
    <w:rsid w:val="008B35DE"/>
    <w:rsid w:val="008B368F"/>
    <w:rsid w:val="008B40D0"/>
    <w:rsid w:val="008B45D8"/>
    <w:rsid w:val="008B479C"/>
    <w:rsid w:val="008B4A94"/>
    <w:rsid w:val="008B5440"/>
    <w:rsid w:val="008B5A87"/>
    <w:rsid w:val="008B5B10"/>
    <w:rsid w:val="008B5BF2"/>
    <w:rsid w:val="008B5E5B"/>
    <w:rsid w:val="008B6873"/>
    <w:rsid w:val="008B6AD0"/>
    <w:rsid w:val="008B6B94"/>
    <w:rsid w:val="008B6CD6"/>
    <w:rsid w:val="008B7256"/>
    <w:rsid w:val="008B75B2"/>
    <w:rsid w:val="008B7740"/>
    <w:rsid w:val="008B7AB0"/>
    <w:rsid w:val="008B7E66"/>
    <w:rsid w:val="008C02AE"/>
    <w:rsid w:val="008C1174"/>
    <w:rsid w:val="008C1960"/>
    <w:rsid w:val="008C1A25"/>
    <w:rsid w:val="008C218A"/>
    <w:rsid w:val="008C2662"/>
    <w:rsid w:val="008C2AF9"/>
    <w:rsid w:val="008C2B42"/>
    <w:rsid w:val="008C2F22"/>
    <w:rsid w:val="008C39E7"/>
    <w:rsid w:val="008C39F1"/>
    <w:rsid w:val="008C4796"/>
    <w:rsid w:val="008C4809"/>
    <w:rsid w:val="008C48B9"/>
    <w:rsid w:val="008C4F73"/>
    <w:rsid w:val="008C5386"/>
    <w:rsid w:val="008C5AD1"/>
    <w:rsid w:val="008C5B21"/>
    <w:rsid w:val="008C5DDC"/>
    <w:rsid w:val="008C5EE6"/>
    <w:rsid w:val="008C7A7C"/>
    <w:rsid w:val="008C7CEC"/>
    <w:rsid w:val="008C7DF0"/>
    <w:rsid w:val="008D056C"/>
    <w:rsid w:val="008D1156"/>
    <w:rsid w:val="008D1185"/>
    <w:rsid w:val="008D1E44"/>
    <w:rsid w:val="008D1F20"/>
    <w:rsid w:val="008D1F84"/>
    <w:rsid w:val="008D2010"/>
    <w:rsid w:val="008D2324"/>
    <w:rsid w:val="008D25C9"/>
    <w:rsid w:val="008D2D5B"/>
    <w:rsid w:val="008D3365"/>
    <w:rsid w:val="008D3521"/>
    <w:rsid w:val="008D3BFA"/>
    <w:rsid w:val="008D3E20"/>
    <w:rsid w:val="008D4A73"/>
    <w:rsid w:val="008D5041"/>
    <w:rsid w:val="008D577D"/>
    <w:rsid w:val="008D5BD7"/>
    <w:rsid w:val="008D74C8"/>
    <w:rsid w:val="008D7508"/>
    <w:rsid w:val="008E126F"/>
    <w:rsid w:val="008E1EC1"/>
    <w:rsid w:val="008E21BB"/>
    <w:rsid w:val="008E2350"/>
    <w:rsid w:val="008E299A"/>
    <w:rsid w:val="008E3975"/>
    <w:rsid w:val="008E41F7"/>
    <w:rsid w:val="008E4553"/>
    <w:rsid w:val="008E4DEB"/>
    <w:rsid w:val="008E4E01"/>
    <w:rsid w:val="008E5157"/>
    <w:rsid w:val="008E5816"/>
    <w:rsid w:val="008E5B24"/>
    <w:rsid w:val="008E72D6"/>
    <w:rsid w:val="008E7E6B"/>
    <w:rsid w:val="008E7F5C"/>
    <w:rsid w:val="008F0106"/>
    <w:rsid w:val="008F0CDC"/>
    <w:rsid w:val="008F1B91"/>
    <w:rsid w:val="008F1DE0"/>
    <w:rsid w:val="008F2046"/>
    <w:rsid w:val="008F2053"/>
    <w:rsid w:val="008F3E25"/>
    <w:rsid w:val="008F506A"/>
    <w:rsid w:val="008F53A7"/>
    <w:rsid w:val="008F67C1"/>
    <w:rsid w:val="008F6823"/>
    <w:rsid w:val="008F6FFD"/>
    <w:rsid w:val="008F776C"/>
    <w:rsid w:val="009018ED"/>
    <w:rsid w:val="009019F6"/>
    <w:rsid w:val="00901DB5"/>
    <w:rsid w:val="009039BD"/>
    <w:rsid w:val="00903CF8"/>
    <w:rsid w:val="009040BC"/>
    <w:rsid w:val="0090422E"/>
    <w:rsid w:val="009042C1"/>
    <w:rsid w:val="009048A7"/>
    <w:rsid w:val="00904981"/>
    <w:rsid w:val="00905075"/>
    <w:rsid w:val="00905319"/>
    <w:rsid w:val="009066E8"/>
    <w:rsid w:val="0090739F"/>
    <w:rsid w:val="0090776E"/>
    <w:rsid w:val="009103F2"/>
    <w:rsid w:val="009110ED"/>
    <w:rsid w:val="00911442"/>
    <w:rsid w:val="0091213F"/>
    <w:rsid w:val="009129D8"/>
    <w:rsid w:val="00913E1A"/>
    <w:rsid w:val="009143AE"/>
    <w:rsid w:val="0091533C"/>
    <w:rsid w:val="00915DB0"/>
    <w:rsid w:val="0091609C"/>
    <w:rsid w:val="00916990"/>
    <w:rsid w:val="00916A0B"/>
    <w:rsid w:val="00916E91"/>
    <w:rsid w:val="009173A3"/>
    <w:rsid w:val="00917C18"/>
    <w:rsid w:val="00922198"/>
    <w:rsid w:val="009232A1"/>
    <w:rsid w:val="0092365A"/>
    <w:rsid w:val="00924032"/>
    <w:rsid w:val="00924091"/>
    <w:rsid w:val="00924643"/>
    <w:rsid w:val="00924DAA"/>
    <w:rsid w:val="00925219"/>
    <w:rsid w:val="00925BA6"/>
    <w:rsid w:val="0092613A"/>
    <w:rsid w:val="00926D4B"/>
    <w:rsid w:val="009273D9"/>
    <w:rsid w:val="00927FFD"/>
    <w:rsid w:val="0093034E"/>
    <w:rsid w:val="0093091B"/>
    <w:rsid w:val="009313DB"/>
    <w:rsid w:val="00931D11"/>
    <w:rsid w:val="00931DC1"/>
    <w:rsid w:val="00932775"/>
    <w:rsid w:val="0093299B"/>
    <w:rsid w:val="00932E5E"/>
    <w:rsid w:val="0093303B"/>
    <w:rsid w:val="0093691D"/>
    <w:rsid w:val="00937927"/>
    <w:rsid w:val="00937A89"/>
    <w:rsid w:val="00940A87"/>
    <w:rsid w:val="00940BC3"/>
    <w:rsid w:val="00941178"/>
    <w:rsid w:val="00942072"/>
    <w:rsid w:val="0094208D"/>
    <w:rsid w:val="009433A6"/>
    <w:rsid w:val="0094398D"/>
    <w:rsid w:val="00943E92"/>
    <w:rsid w:val="00943FBC"/>
    <w:rsid w:val="009453D9"/>
    <w:rsid w:val="0094548D"/>
    <w:rsid w:val="009457F8"/>
    <w:rsid w:val="00945AAA"/>
    <w:rsid w:val="009463CF"/>
    <w:rsid w:val="0094729F"/>
    <w:rsid w:val="0094752F"/>
    <w:rsid w:val="009475E1"/>
    <w:rsid w:val="00947965"/>
    <w:rsid w:val="00950475"/>
    <w:rsid w:val="0095184D"/>
    <w:rsid w:val="00951C77"/>
    <w:rsid w:val="0095234D"/>
    <w:rsid w:val="009531D6"/>
    <w:rsid w:val="009546C3"/>
    <w:rsid w:val="00955BD7"/>
    <w:rsid w:val="00955FCB"/>
    <w:rsid w:val="00956255"/>
    <w:rsid w:val="00956AD2"/>
    <w:rsid w:val="00956B9E"/>
    <w:rsid w:val="00956E1B"/>
    <w:rsid w:val="00956E78"/>
    <w:rsid w:val="009570F4"/>
    <w:rsid w:val="00957153"/>
    <w:rsid w:val="0095783B"/>
    <w:rsid w:val="009579F8"/>
    <w:rsid w:val="00960564"/>
    <w:rsid w:val="00960DC1"/>
    <w:rsid w:val="00960E0B"/>
    <w:rsid w:val="009628F0"/>
    <w:rsid w:val="00963B89"/>
    <w:rsid w:val="0096437F"/>
    <w:rsid w:val="00964603"/>
    <w:rsid w:val="00964693"/>
    <w:rsid w:val="0096580D"/>
    <w:rsid w:val="00965AAA"/>
    <w:rsid w:val="00967384"/>
    <w:rsid w:val="00967661"/>
    <w:rsid w:val="00970403"/>
    <w:rsid w:val="00970E27"/>
    <w:rsid w:val="00970E77"/>
    <w:rsid w:val="00970F18"/>
    <w:rsid w:val="009712E7"/>
    <w:rsid w:val="00971381"/>
    <w:rsid w:val="00971851"/>
    <w:rsid w:val="00971C07"/>
    <w:rsid w:val="00971E25"/>
    <w:rsid w:val="009721E4"/>
    <w:rsid w:val="009723AA"/>
    <w:rsid w:val="009724AA"/>
    <w:rsid w:val="009731B8"/>
    <w:rsid w:val="009744AF"/>
    <w:rsid w:val="00974E24"/>
    <w:rsid w:val="00975FAD"/>
    <w:rsid w:val="009770DB"/>
    <w:rsid w:val="00977527"/>
    <w:rsid w:val="0097767C"/>
    <w:rsid w:val="00977A6B"/>
    <w:rsid w:val="00977CF3"/>
    <w:rsid w:val="00981139"/>
    <w:rsid w:val="009811D9"/>
    <w:rsid w:val="00981E13"/>
    <w:rsid w:val="00982018"/>
    <w:rsid w:val="009824F5"/>
    <w:rsid w:val="00983983"/>
    <w:rsid w:val="00983B48"/>
    <w:rsid w:val="00983BB6"/>
    <w:rsid w:val="00983C29"/>
    <w:rsid w:val="00983CC6"/>
    <w:rsid w:val="0098504D"/>
    <w:rsid w:val="009858D3"/>
    <w:rsid w:val="00985E9D"/>
    <w:rsid w:val="0098607D"/>
    <w:rsid w:val="00987370"/>
    <w:rsid w:val="00987CE9"/>
    <w:rsid w:val="009901F7"/>
    <w:rsid w:val="009906ED"/>
    <w:rsid w:val="00991866"/>
    <w:rsid w:val="00991DD5"/>
    <w:rsid w:val="009920A4"/>
    <w:rsid w:val="009925C4"/>
    <w:rsid w:val="009927ED"/>
    <w:rsid w:val="00992D47"/>
    <w:rsid w:val="0099393F"/>
    <w:rsid w:val="00993989"/>
    <w:rsid w:val="00993A97"/>
    <w:rsid w:val="00993AD2"/>
    <w:rsid w:val="00993CA3"/>
    <w:rsid w:val="00994D32"/>
    <w:rsid w:val="009952B2"/>
    <w:rsid w:val="009961A2"/>
    <w:rsid w:val="0099639B"/>
    <w:rsid w:val="00996819"/>
    <w:rsid w:val="009970F7"/>
    <w:rsid w:val="00997B56"/>
    <w:rsid w:val="009A0817"/>
    <w:rsid w:val="009A0BB4"/>
    <w:rsid w:val="009A1048"/>
    <w:rsid w:val="009A150A"/>
    <w:rsid w:val="009A1569"/>
    <w:rsid w:val="009A2A22"/>
    <w:rsid w:val="009A2D26"/>
    <w:rsid w:val="009A480A"/>
    <w:rsid w:val="009A4A9C"/>
    <w:rsid w:val="009A4DDE"/>
    <w:rsid w:val="009A4FAA"/>
    <w:rsid w:val="009A5771"/>
    <w:rsid w:val="009A6197"/>
    <w:rsid w:val="009A6199"/>
    <w:rsid w:val="009A669D"/>
    <w:rsid w:val="009A66E5"/>
    <w:rsid w:val="009A6DA7"/>
    <w:rsid w:val="009A76D4"/>
    <w:rsid w:val="009B019D"/>
    <w:rsid w:val="009B15A0"/>
    <w:rsid w:val="009B3555"/>
    <w:rsid w:val="009B42A3"/>
    <w:rsid w:val="009B4341"/>
    <w:rsid w:val="009B4465"/>
    <w:rsid w:val="009B4AE3"/>
    <w:rsid w:val="009B4FBA"/>
    <w:rsid w:val="009B5976"/>
    <w:rsid w:val="009B6776"/>
    <w:rsid w:val="009B713D"/>
    <w:rsid w:val="009B7D07"/>
    <w:rsid w:val="009C0178"/>
    <w:rsid w:val="009C0521"/>
    <w:rsid w:val="009C1985"/>
    <w:rsid w:val="009C19FB"/>
    <w:rsid w:val="009C1B0B"/>
    <w:rsid w:val="009C326B"/>
    <w:rsid w:val="009C3D67"/>
    <w:rsid w:val="009C46A5"/>
    <w:rsid w:val="009C51B2"/>
    <w:rsid w:val="009C629D"/>
    <w:rsid w:val="009C6646"/>
    <w:rsid w:val="009C752C"/>
    <w:rsid w:val="009C7A66"/>
    <w:rsid w:val="009D0297"/>
    <w:rsid w:val="009D033B"/>
    <w:rsid w:val="009D0DDC"/>
    <w:rsid w:val="009D15EB"/>
    <w:rsid w:val="009D1715"/>
    <w:rsid w:val="009D2776"/>
    <w:rsid w:val="009D27FD"/>
    <w:rsid w:val="009D2DA9"/>
    <w:rsid w:val="009D47EE"/>
    <w:rsid w:val="009D545F"/>
    <w:rsid w:val="009D552E"/>
    <w:rsid w:val="009D5D5E"/>
    <w:rsid w:val="009D6366"/>
    <w:rsid w:val="009D64B3"/>
    <w:rsid w:val="009D704F"/>
    <w:rsid w:val="009D7AB4"/>
    <w:rsid w:val="009E0044"/>
    <w:rsid w:val="009E0614"/>
    <w:rsid w:val="009E0FFB"/>
    <w:rsid w:val="009E10C3"/>
    <w:rsid w:val="009E136E"/>
    <w:rsid w:val="009E23A7"/>
    <w:rsid w:val="009E2BD3"/>
    <w:rsid w:val="009E2F97"/>
    <w:rsid w:val="009E3A0E"/>
    <w:rsid w:val="009E3EE3"/>
    <w:rsid w:val="009E3EF2"/>
    <w:rsid w:val="009E4066"/>
    <w:rsid w:val="009E425D"/>
    <w:rsid w:val="009E4BDB"/>
    <w:rsid w:val="009E516B"/>
    <w:rsid w:val="009E5791"/>
    <w:rsid w:val="009E5CFF"/>
    <w:rsid w:val="009E5DB7"/>
    <w:rsid w:val="009E63F0"/>
    <w:rsid w:val="009E6902"/>
    <w:rsid w:val="009E6AD2"/>
    <w:rsid w:val="009F10F8"/>
    <w:rsid w:val="009F1F61"/>
    <w:rsid w:val="009F21FC"/>
    <w:rsid w:val="009F2A33"/>
    <w:rsid w:val="009F2F93"/>
    <w:rsid w:val="009F2FDF"/>
    <w:rsid w:val="009F32AA"/>
    <w:rsid w:val="009F357F"/>
    <w:rsid w:val="009F3A32"/>
    <w:rsid w:val="009F3E7F"/>
    <w:rsid w:val="009F454B"/>
    <w:rsid w:val="009F4763"/>
    <w:rsid w:val="009F543E"/>
    <w:rsid w:val="009F5BC5"/>
    <w:rsid w:val="009F5FAE"/>
    <w:rsid w:val="009F62D5"/>
    <w:rsid w:val="009F6557"/>
    <w:rsid w:val="009F6853"/>
    <w:rsid w:val="009F6D0C"/>
    <w:rsid w:val="009F73E9"/>
    <w:rsid w:val="009F7B44"/>
    <w:rsid w:val="00A005E1"/>
    <w:rsid w:val="00A00DC8"/>
    <w:rsid w:val="00A01611"/>
    <w:rsid w:val="00A01675"/>
    <w:rsid w:val="00A01C81"/>
    <w:rsid w:val="00A025A9"/>
    <w:rsid w:val="00A03E84"/>
    <w:rsid w:val="00A0421B"/>
    <w:rsid w:val="00A051E9"/>
    <w:rsid w:val="00A0528E"/>
    <w:rsid w:val="00A06D74"/>
    <w:rsid w:val="00A071E1"/>
    <w:rsid w:val="00A0745D"/>
    <w:rsid w:val="00A07731"/>
    <w:rsid w:val="00A10DDE"/>
    <w:rsid w:val="00A11F8A"/>
    <w:rsid w:val="00A12C0E"/>
    <w:rsid w:val="00A12C40"/>
    <w:rsid w:val="00A12E66"/>
    <w:rsid w:val="00A12FDD"/>
    <w:rsid w:val="00A1304B"/>
    <w:rsid w:val="00A13987"/>
    <w:rsid w:val="00A13EB9"/>
    <w:rsid w:val="00A14C2F"/>
    <w:rsid w:val="00A159F8"/>
    <w:rsid w:val="00A15FF1"/>
    <w:rsid w:val="00A16768"/>
    <w:rsid w:val="00A172F5"/>
    <w:rsid w:val="00A1743A"/>
    <w:rsid w:val="00A17542"/>
    <w:rsid w:val="00A17741"/>
    <w:rsid w:val="00A20A26"/>
    <w:rsid w:val="00A20EEF"/>
    <w:rsid w:val="00A20EF3"/>
    <w:rsid w:val="00A20FFC"/>
    <w:rsid w:val="00A2148D"/>
    <w:rsid w:val="00A214C9"/>
    <w:rsid w:val="00A21B0D"/>
    <w:rsid w:val="00A22035"/>
    <w:rsid w:val="00A2217A"/>
    <w:rsid w:val="00A2224C"/>
    <w:rsid w:val="00A223F3"/>
    <w:rsid w:val="00A229AF"/>
    <w:rsid w:val="00A22CBE"/>
    <w:rsid w:val="00A23488"/>
    <w:rsid w:val="00A23BE2"/>
    <w:rsid w:val="00A24EBD"/>
    <w:rsid w:val="00A25EBB"/>
    <w:rsid w:val="00A26690"/>
    <w:rsid w:val="00A266E6"/>
    <w:rsid w:val="00A268A0"/>
    <w:rsid w:val="00A268FD"/>
    <w:rsid w:val="00A2696B"/>
    <w:rsid w:val="00A26EB1"/>
    <w:rsid w:val="00A27523"/>
    <w:rsid w:val="00A30789"/>
    <w:rsid w:val="00A317C0"/>
    <w:rsid w:val="00A3282E"/>
    <w:rsid w:val="00A32C2E"/>
    <w:rsid w:val="00A33402"/>
    <w:rsid w:val="00A34624"/>
    <w:rsid w:val="00A34758"/>
    <w:rsid w:val="00A35723"/>
    <w:rsid w:val="00A3621C"/>
    <w:rsid w:val="00A365B4"/>
    <w:rsid w:val="00A367C7"/>
    <w:rsid w:val="00A36BAE"/>
    <w:rsid w:val="00A374EB"/>
    <w:rsid w:val="00A37CF6"/>
    <w:rsid w:val="00A40393"/>
    <w:rsid w:val="00A4130B"/>
    <w:rsid w:val="00A416BE"/>
    <w:rsid w:val="00A4301F"/>
    <w:rsid w:val="00A4438A"/>
    <w:rsid w:val="00A44B9E"/>
    <w:rsid w:val="00A44F1E"/>
    <w:rsid w:val="00A4543A"/>
    <w:rsid w:val="00A45A02"/>
    <w:rsid w:val="00A46689"/>
    <w:rsid w:val="00A472C5"/>
    <w:rsid w:val="00A47920"/>
    <w:rsid w:val="00A50575"/>
    <w:rsid w:val="00A5077D"/>
    <w:rsid w:val="00A5108B"/>
    <w:rsid w:val="00A51696"/>
    <w:rsid w:val="00A519E9"/>
    <w:rsid w:val="00A51A3B"/>
    <w:rsid w:val="00A51D5C"/>
    <w:rsid w:val="00A5254D"/>
    <w:rsid w:val="00A52E9E"/>
    <w:rsid w:val="00A52EE4"/>
    <w:rsid w:val="00A53927"/>
    <w:rsid w:val="00A53B25"/>
    <w:rsid w:val="00A562BB"/>
    <w:rsid w:val="00A565F6"/>
    <w:rsid w:val="00A56A67"/>
    <w:rsid w:val="00A574E8"/>
    <w:rsid w:val="00A5753C"/>
    <w:rsid w:val="00A5776F"/>
    <w:rsid w:val="00A5777A"/>
    <w:rsid w:val="00A60074"/>
    <w:rsid w:val="00A60A40"/>
    <w:rsid w:val="00A61045"/>
    <w:rsid w:val="00A610E1"/>
    <w:rsid w:val="00A61666"/>
    <w:rsid w:val="00A61CF8"/>
    <w:rsid w:val="00A62A56"/>
    <w:rsid w:val="00A631A3"/>
    <w:rsid w:val="00A63862"/>
    <w:rsid w:val="00A63DC7"/>
    <w:rsid w:val="00A64707"/>
    <w:rsid w:val="00A64E0A"/>
    <w:rsid w:val="00A65416"/>
    <w:rsid w:val="00A6598B"/>
    <w:rsid w:val="00A65B51"/>
    <w:rsid w:val="00A65F34"/>
    <w:rsid w:val="00A66E95"/>
    <w:rsid w:val="00A673D1"/>
    <w:rsid w:val="00A70164"/>
    <w:rsid w:val="00A70BE1"/>
    <w:rsid w:val="00A71281"/>
    <w:rsid w:val="00A7160A"/>
    <w:rsid w:val="00A71936"/>
    <w:rsid w:val="00A71A14"/>
    <w:rsid w:val="00A71D21"/>
    <w:rsid w:val="00A72A91"/>
    <w:rsid w:val="00A7317B"/>
    <w:rsid w:val="00A7394E"/>
    <w:rsid w:val="00A73F39"/>
    <w:rsid w:val="00A74960"/>
    <w:rsid w:val="00A7593C"/>
    <w:rsid w:val="00A763C5"/>
    <w:rsid w:val="00A7660F"/>
    <w:rsid w:val="00A77C35"/>
    <w:rsid w:val="00A77DDB"/>
    <w:rsid w:val="00A804B8"/>
    <w:rsid w:val="00A80F09"/>
    <w:rsid w:val="00A812C9"/>
    <w:rsid w:val="00A81E5D"/>
    <w:rsid w:val="00A8245B"/>
    <w:rsid w:val="00A82972"/>
    <w:rsid w:val="00A837DF"/>
    <w:rsid w:val="00A83EE5"/>
    <w:rsid w:val="00A845D0"/>
    <w:rsid w:val="00A84D93"/>
    <w:rsid w:val="00A85129"/>
    <w:rsid w:val="00A85D4B"/>
    <w:rsid w:val="00A85D7D"/>
    <w:rsid w:val="00A8724D"/>
    <w:rsid w:val="00A8768F"/>
    <w:rsid w:val="00A90260"/>
    <w:rsid w:val="00A9030A"/>
    <w:rsid w:val="00A91351"/>
    <w:rsid w:val="00A91924"/>
    <w:rsid w:val="00A91BD1"/>
    <w:rsid w:val="00A91CBF"/>
    <w:rsid w:val="00A92915"/>
    <w:rsid w:val="00A939B6"/>
    <w:rsid w:val="00A93CF1"/>
    <w:rsid w:val="00A94479"/>
    <w:rsid w:val="00A94B38"/>
    <w:rsid w:val="00A9713C"/>
    <w:rsid w:val="00A97641"/>
    <w:rsid w:val="00AA148F"/>
    <w:rsid w:val="00AA1DD4"/>
    <w:rsid w:val="00AA324A"/>
    <w:rsid w:val="00AA3339"/>
    <w:rsid w:val="00AA337B"/>
    <w:rsid w:val="00AA3727"/>
    <w:rsid w:val="00AA4578"/>
    <w:rsid w:val="00AA48DC"/>
    <w:rsid w:val="00AA6810"/>
    <w:rsid w:val="00AA707D"/>
    <w:rsid w:val="00AB00C6"/>
    <w:rsid w:val="00AB011E"/>
    <w:rsid w:val="00AB0994"/>
    <w:rsid w:val="00AB1A6E"/>
    <w:rsid w:val="00AB2556"/>
    <w:rsid w:val="00AB2BB9"/>
    <w:rsid w:val="00AB2D4A"/>
    <w:rsid w:val="00AB2E87"/>
    <w:rsid w:val="00AB37E1"/>
    <w:rsid w:val="00AB4C2F"/>
    <w:rsid w:val="00AB55E0"/>
    <w:rsid w:val="00AB5768"/>
    <w:rsid w:val="00AB57D0"/>
    <w:rsid w:val="00AB58D6"/>
    <w:rsid w:val="00AB5A74"/>
    <w:rsid w:val="00AB60A6"/>
    <w:rsid w:val="00AB636B"/>
    <w:rsid w:val="00AB7BDF"/>
    <w:rsid w:val="00AC13F8"/>
    <w:rsid w:val="00AC1525"/>
    <w:rsid w:val="00AC1D26"/>
    <w:rsid w:val="00AC2034"/>
    <w:rsid w:val="00AC347B"/>
    <w:rsid w:val="00AC359A"/>
    <w:rsid w:val="00AC39E4"/>
    <w:rsid w:val="00AC4F64"/>
    <w:rsid w:val="00AC523A"/>
    <w:rsid w:val="00AC543E"/>
    <w:rsid w:val="00AC5C41"/>
    <w:rsid w:val="00AC6A83"/>
    <w:rsid w:val="00AC6E62"/>
    <w:rsid w:val="00AD0097"/>
    <w:rsid w:val="00AD02AC"/>
    <w:rsid w:val="00AD105F"/>
    <w:rsid w:val="00AD1463"/>
    <w:rsid w:val="00AD1714"/>
    <w:rsid w:val="00AD285E"/>
    <w:rsid w:val="00AD2965"/>
    <w:rsid w:val="00AD2A0B"/>
    <w:rsid w:val="00AD2E07"/>
    <w:rsid w:val="00AD33AD"/>
    <w:rsid w:val="00AD4DE4"/>
    <w:rsid w:val="00AD4DF4"/>
    <w:rsid w:val="00AD5941"/>
    <w:rsid w:val="00AD661E"/>
    <w:rsid w:val="00AD7008"/>
    <w:rsid w:val="00AD763B"/>
    <w:rsid w:val="00AD7FB4"/>
    <w:rsid w:val="00AE01F5"/>
    <w:rsid w:val="00AE084A"/>
    <w:rsid w:val="00AE0874"/>
    <w:rsid w:val="00AE09B3"/>
    <w:rsid w:val="00AE1830"/>
    <w:rsid w:val="00AE1B8A"/>
    <w:rsid w:val="00AE1E1D"/>
    <w:rsid w:val="00AE2BFB"/>
    <w:rsid w:val="00AE398E"/>
    <w:rsid w:val="00AE4640"/>
    <w:rsid w:val="00AE494F"/>
    <w:rsid w:val="00AE560F"/>
    <w:rsid w:val="00AE64E6"/>
    <w:rsid w:val="00AE6D64"/>
    <w:rsid w:val="00AE6E38"/>
    <w:rsid w:val="00AE75BC"/>
    <w:rsid w:val="00AE7F65"/>
    <w:rsid w:val="00AF04AD"/>
    <w:rsid w:val="00AF1348"/>
    <w:rsid w:val="00AF13DB"/>
    <w:rsid w:val="00AF19AC"/>
    <w:rsid w:val="00AF19F0"/>
    <w:rsid w:val="00AF1B87"/>
    <w:rsid w:val="00AF212B"/>
    <w:rsid w:val="00AF286D"/>
    <w:rsid w:val="00AF2C3D"/>
    <w:rsid w:val="00AF2C52"/>
    <w:rsid w:val="00AF3093"/>
    <w:rsid w:val="00AF30B3"/>
    <w:rsid w:val="00AF33BF"/>
    <w:rsid w:val="00AF39A1"/>
    <w:rsid w:val="00AF4D8A"/>
    <w:rsid w:val="00AF529E"/>
    <w:rsid w:val="00AF5A62"/>
    <w:rsid w:val="00AF679B"/>
    <w:rsid w:val="00AF79D6"/>
    <w:rsid w:val="00B001BE"/>
    <w:rsid w:val="00B00558"/>
    <w:rsid w:val="00B00BE5"/>
    <w:rsid w:val="00B010EF"/>
    <w:rsid w:val="00B01A4E"/>
    <w:rsid w:val="00B036D2"/>
    <w:rsid w:val="00B0376F"/>
    <w:rsid w:val="00B05088"/>
    <w:rsid w:val="00B05CDB"/>
    <w:rsid w:val="00B064DA"/>
    <w:rsid w:val="00B066C5"/>
    <w:rsid w:val="00B10B36"/>
    <w:rsid w:val="00B11842"/>
    <w:rsid w:val="00B12539"/>
    <w:rsid w:val="00B12EC4"/>
    <w:rsid w:val="00B13770"/>
    <w:rsid w:val="00B13C36"/>
    <w:rsid w:val="00B15A18"/>
    <w:rsid w:val="00B15D7F"/>
    <w:rsid w:val="00B15E34"/>
    <w:rsid w:val="00B161AA"/>
    <w:rsid w:val="00B16531"/>
    <w:rsid w:val="00B167BE"/>
    <w:rsid w:val="00B1729B"/>
    <w:rsid w:val="00B17379"/>
    <w:rsid w:val="00B220C7"/>
    <w:rsid w:val="00B22F4C"/>
    <w:rsid w:val="00B23315"/>
    <w:rsid w:val="00B234E2"/>
    <w:rsid w:val="00B23AE4"/>
    <w:rsid w:val="00B240DB"/>
    <w:rsid w:val="00B24567"/>
    <w:rsid w:val="00B249D1"/>
    <w:rsid w:val="00B24A5B"/>
    <w:rsid w:val="00B24EC8"/>
    <w:rsid w:val="00B25CBE"/>
    <w:rsid w:val="00B25D21"/>
    <w:rsid w:val="00B26260"/>
    <w:rsid w:val="00B265CC"/>
    <w:rsid w:val="00B2661F"/>
    <w:rsid w:val="00B26670"/>
    <w:rsid w:val="00B27024"/>
    <w:rsid w:val="00B27A44"/>
    <w:rsid w:val="00B3197A"/>
    <w:rsid w:val="00B31ACC"/>
    <w:rsid w:val="00B3440F"/>
    <w:rsid w:val="00B3468D"/>
    <w:rsid w:val="00B348C4"/>
    <w:rsid w:val="00B3665E"/>
    <w:rsid w:val="00B3699A"/>
    <w:rsid w:val="00B37F54"/>
    <w:rsid w:val="00B405AF"/>
    <w:rsid w:val="00B4070F"/>
    <w:rsid w:val="00B414A6"/>
    <w:rsid w:val="00B420F5"/>
    <w:rsid w:val="00B4256E"/>
    <w:rsid w:val="00B42655"/>
    <w:rsid w:val="00B42F2B"/>
    <w:rsid w:val="00B43D06"/>
    <w:rsid w:val="00B44794"/>
    <w:rsid w:val="00B44EBE"/>
    <w:rsid w:val="00B455FC"/>
    <w:rsid w:val="00B45D44"/>
    <w:rsid w:val="00B46373"/>
    <w:rsid w:val="00B46DE6"/>
    <w:rsid w:val="00B4700E"/>
    <w:rsid w:val="00B47A1B"/>
    <w:rsid w:val="00B47D6D"/>
    <w:rsid w:val="00B47FD0"/>
    <w:rsid w:val="00B50C9A"/>
    <w:rsid w:val="00B51DF9"/>
    <w:rsid w:val="00B5208E"/>
    <w:rsid w:val="00B52D79"/>
    <w:rsid w:val="00B52F51"/>
    <w:rsid w:val="00B53D4C"/>
    <w:rsid w:val="00B546A3"/>
    <w:rsid w:val="00B547BF"/>
    <w:rsid w:val="00B54FC3"/>
    <w:rsid w:val="00B5500F"/>
    <w:rsid w:val="00B55176"/>
    <w:rsid w:val="00B5532E"/>
    <w:rsid w:val="00B55385"/>
    <w:rsid w:val="00B567C2"/>
    <w:rsid w:val="00B56F3B"/>
    <w:rsid w:val="00B56FBC"/>
    <w:rsid w:val="00B6049A"/>
    <w:rsid w:val="00B60842"/>
    <w:rsid w:val="00B608EE"/>
    <w:rsid w:val="00B615A1"/>
    <w:rsid w:val="00B62EA2"/>
    <w:rsid w:val="00B62FF6"/>
    <w:rsid w:val="00B636E5"/>
    <w:rsid w:val="00B6394F"/>
    <w:rsid w:val="00B648E2"/>
    <w:rsid w:val="00B64ABB"/>
    <w:rsid w:val="00B65120"/>
    <w:rsid w:val="00B651CE"/>
    <w:rsid w:val="00B656FB"/>
    <w:rsid w:val="00B67B3B"/>
    <w:rsid w:val="00B67BF9"/>
    <w:rsid w:val="00B67E1C"/>
    <w:rsid w:val="00B703DD"/>
    <w:rsid w:val="00B70A89"/>
    <w:rsid w:val="00B70C69"/>
    <w:rsid w:val="00B71B01"/>
    <w:rsid w:val="00B72AD5"/>
    <w:rsid w:val="00B72BA1"/>
    <w:rsid w:val="00B72BF4"/>
    <w:rsid w:val="00B72C8D"/>
    <w:rsid w:val="00B73C90"/>
    <w:rsid w:val="00B74573"/>
    <w:rsid w:val="00B74A89"/>
    <w:rsid w:val="00B74B47"/>
    <w:rsid w:val="00B74E3B"/>
    <w:rsid w:val="00B757C9"/>
    <w:rsid w:val="00B75A61"/>
    <w:rsid w:val="00B75F43"/>
    <w:rsid w:val="00B7651E"/>
    <w:rsid w:val="00B76BFC"/>
    <w:rsid w:val="00B76DF6"/>
    <w:rsid w:val="00B76F62"/>
    <w:rsid w:val="00B80060"/>
    <w:rsid w:val="00B80E10"/>
    <w:rsid w:val="00B81611"/>
    <w:rsid w:val="00B81894"/>
    <w:rsid w:val="00B81EB4"/>
    <w:rsid w:val="00B8202E"/>
    <w:rsid w:val="00B8230A"/>
    <w:rsid w:val="00B82E14"/>
    <w:rsid w:val="00B8323B"/>
    <w:rsid w:val="00B83E81"/>
    <w:rsid w:val="00B84187"/>
    <w:rsid w:val="00B84E8A"/>
    <w:rsid w:val="00B85618"/>
    <w:rsid w:val="00B8576C"/>
    <w:rsid w:val="00B85980"/>
    <w:rsid w:val="00B86056"/>
    <w:rsid w:val="00B8648C"/>
    <w:rsid w:val="00B86808"/>
    <w:rsid w:val="00B872F2"/>
    <w:rsid w:val="00B87C7B"/>
    <w:rsid w:val="00B87CD9"/>
    <w:rsid w:val="00B90247"/>
    <w:rsid w:val="00B90E4B"/>
    <w:rsid w:val="00B92657"/>
    <w:rsid w:val="00B92DC9"/>
    <w:rsid w:val="00B93BB4"/>
    <w:rsid w:val="00B93F5D"/>
    <w:rsid w:val="00B95020"/>
    <w:rsid w:val="00B958B7"/>
    <w:rsid w:val="00B95967"/>
    <w:rsid w:val="00B9599E"/>
    <w:rsid w:val="00B9622F"/>
    <w:rsid w:val="00B9660A"/>
    <w:rsid w:val="00B96954"/>
    <w:rsid w:val="00B972DC"/>
    <w:rsid w:val="00B979C3"/>
    <w:rsid w:val="00B97AEA"/>
    <w:rsid w:val="00BA084A"/>
    <w:rsid w:val="00BA089A"/>
    <w:rsid w:val="00BA3402"/>
    <w:rsid w:val="00BA3C63"/>
    <w:rsid w:val="00BA44E9"/>
    <w:rsid w:val="00BA48CD"/>
    <w:rsid w:val="00BA4D60"/>
    <w:rsid w:val="00BA5A5D"/>
    <w:rsid w:val="00BA6535"/>
    <w:rsid w:val="00BA665B"/>
    <w:rsid w:val="00BA7884"/>
    <w:rsid w:val="00BA7A59"/>
    <w:rsid w:val="00BB0099"/>
    <w:rsid w:val="00BB00FD"/>
    <w:rsid w:val="00BB0C20"/>
    <w:rsid w:val="00BB0E90"/>
    <w:rsid w:val="00BB1476"/>
    <w:rsid w:val="00BB20B1"/>
    <w:rsid w:val="00BB217A"/>
    <w:rsid w:val="00BB2442"/>
    <w:rsid w:val="00BB2487"/>
    <w:rsid w:val="00BB4413"/>
    <w:rsid w:val="00BB4488"/>
    <w:rsid w:val="00BB461F"/>
    <w:rsid w:val="00BB4713"/>
    <w:rsid w:val="00BB51FF"/>
    <w:rsid w:val="00BB53EB"/>
    <w:rsid w:val="00BB5C9A"/>
    <w:rsid w:val="00BB5FE0"/>
    <w:rsid w:val="00BB61B9"/>
    <w:rsid w:val="00BB6A99"/>
    <w:rsid w:val="00BB7317"/>
    <w:rsid w:val="00BC04AD"/>
    <w:rsid w:val="00BC089B"/>
    <w:rsid w:val="00BC1705"/>
    <w:rsid w:val="00BC1C2B"/>
    <w:rsid w:val="00BC1D28"/>
    <w:rsid w:val="00BC200F"/>
    <w:rsid w:val="00BC24B2"/>
    <w:rsid w:val="00BC252F"/>
    <w:rsid w:val="00BC254C"/>
    <w:rsid w:val="00BC2887"/>
    <w:rsid w:val="00BC2994"/>
    <w:rsid w:val="00BC3243"/>
    <w:rsid w:val="00BC35BD"/>
    <w:rsid w:val="00BC3BB8"/>
    <w:rsid w:val="00BC3BC4"/>
    <w:rsid w:val="00BC3CED"/>
    <w:rsid w:val="00BC43FA"/>
    <w:rsid w:val="00BC4549"/>
    <w:rsid w:val="00BC4E4D"/>
    <w:rsid w:val="00BC52A6"/>
    <w:rsid w:val="00BC5C1A"/>
    <w:rsid w:val="00BC60C2"/>
    <w:rsid w:val="00BC6604"/>
    <w:rsid w:val="00BC7219"/>
    <w:rsid w:val="00BC7E28"/>
    <w:rsid w:val="00BC7FD7"/>
    <w:rsid w:val="00BC7FE2"/>
    <w:rsid w:val="00BD00B2"/>
    <w:rsid w:val="00BD148C"/>
    <w:rsid w:val="00BD212E"/>
    <w:rsid w:val="00BD3231"/>
    <w:rsid w:val="00BD330C"/>
    <w:rsid w:val="00BD3A97"/>
    <w:rsid w:val="00BD40AA"/>
    <w:rsid w:val="00BD469C"/>
    <w:rsid w:val="00BD5E79"/>
    <w:rsid w:val="00BD6599"/>
    <w:rsid w:val="00BD7CFC"/>
    <w:rsid w:val="00BE01E9"/>
    <w:rsid w:val="00BE0A62"/>
    <w:rsid w:val="00BE0D2E"/>
    <w:rsid w:val="00BE2F43"/>
    <w:rsid w:val="00BE3044"/>
    <w:rsid w:val="00BE3535"/>
    <w:rsid w:val="00BE3D7C"/>
    <w:rsid w:val="00BE3F56"/>
    <w:rsid w:val="00BE528B"/>
    <w:rsid w:val="00BE5332"/>
    <w:rsid w:val="00BE53B7"/>
    <w:rsid w:val="00BE6178"/>
    <w:rsid w:val="00BE64D3"/>
    <w:rsid w:val="00BE6C08"/>
    <w:rsid w:val="00BE7361"/>
    <w:rsid w:val="00BE768F"/>
    <w:rsid w:val="00BF00C3"/>
    <w:rsid w:val="00BF062F"/>
    <w:rsid w:val="00BF116E"/>
    <w:rsid w:val="00BF1197"/>
    <w:rsid w:val="00BF1283"/>
    <w:rsid w:val="00BF26B0"/>
    <w:rsid w:val="00BF2711"/>
    <w:rsid w:val="00BF2B45"/>
    <w:rsid w:val="00BF3F7A"/>
    <w:rsid w:val="00BF4F54"/>
    <w:rsid w:val="00BF5243"/>
    <w:rsid w:val="00BF6FD2"/>
    <w:rsid w:val="00BF7D7C"/>
    <w:rsid w:val="00C0061A"/>
    <w:rsid w:val="00C0096C"/>
    <w:rsid w:val="00C02357"/>
    <w:rsid w:val="00C026BA"/>
    <w:rsid w:val="00C02754"/>
    <w:rsid w:val="00C03C5B"/>
    <w:rsid w:val="00C043FE"/>
    <w:rsid w:val="00C04423"/>
    <w:rsid w:val="00C04449"/>
    <w:rsid w:val="00C045F4"/>
    <w:rsid w:val="00C04CCF"/>
    <w:rsid w:val="00C0585E"/>
    <w:rsid w:val="00C06AF6"/>
    <w:rsid w:val="00C07457"/>
    <w:rsid w:val="00C07946"/>
    <w:rsid w:val="00C079F4"/>
    <w:rsid w:val="00C07C75"/>
    <w:rsid w:val="00C10438"/>
    <w:rsid w:val="00C11223"/>
    <w:rsid w:val="00C11314"/>
    <w:rsid w:val="00C12882"/>
    <w:rsid w:val="00C12B05"/>
    <w:rsid w:val="00C136A8"/>
    <w:rsid w:val="00C139CD"/>
    <w:rsid w:val="00C141EB"/>
    <w:rsid w:val="00C14DA4"/>
    <w:rsid w:val="00C157F4"/>
    <w:rsid w:val="00C1781D"/>
    <w:rsid w:val="00C17949"/>
    <w:rsid w:val="00C17BA1"/>
    <w:rsid w:val="00C20B26"/>
    <w:rsid w:val="00C213EC"/>
    <w:rsid w:val="00C21906"/>
    <w:rsid w:val="00C21A51"/>
    <w:rsid w:val="00C21BD8"/>
    <w:rsid w:val="00C2231B"/>
    <w:rsid w:val="00C2244F"/>
    <w:rsid w:val="00C230C7"/>
    <w:rsid w:val="00C23253"/>
    <w:rsid w:val="00C24438"/>
    <w:rsid w:val="00C24C64"/>
    <w:rsid w:val="00C255F3"/>
    <w:rsid w:val="00C25C03"/>
    <w:rsid w:val="00C25F9C"/>
    <w:rsid w:val="00C26B14"/>
    <w:rsid w:val="00C26D06"/>
    <w:rsid w:val="00C300CB"/>
    <w:rsid w:val="00C3044C"/>
    <w:rsid w:val="00C31254"/>
    <w:rsid w:val="00C31398"/>
    <w:rsid w:val="00C3153D"/>
    <w:rsid w:val="00C31A92"/>
    <w:rsid w:val="00C31D60"/>
    <w:rsid w:val="00C339BA"/>
    <w:rsid w:val="00C33EBA"/>
    <w:rsid w:val="00C348BF"/>
    <w:rsid w:val="00C35382"/>
    <w:rsid w:val="00C35931"/>
    <w:rsid w:val="00C36113"/>
    <w:rsid w:val="00C3671B"/>
    <w:rsid w:val="00C36EF3"/>
    <w:rsid w:val="00C36F30"/>
    <w:rsid w:val="00C37431"/>
    <w:rsid w:val="00C37798"/>
    <w:rsid w:val="00C400D2"/>
    <w:rsid w:val="00C4095C"/>
    <w:rsid w:val="00C40A47"/>
    <w:rsid w:val="00C40CB4"/>
    <w:rsid w:val="00C40D02"/>
    <w:rsid w:val="00C40F5B"/>
    <w:rsid w:val="00C42CFB"/>
    <w:rsid w:val="00C43339"/>
    <w:rsid w:val="00C436CC"/>
    <w:rsid w:val="00C43C7E"/>
    <w:rsid w:val="00C450BD"/>
    <w:rsid w:val="00C45367"/>
    <w:rsid w:val="00C45B43"/>
    <w:rsid w:val="00C45CF7"/>
    <w:rsid w:val="00C46429"/>
    <w:rsid w:val="00C46997"/>
    <w:rsid w:val="00C47219"/>
    <w:rsid w:val="00C472AE"/>
    <w:rsid w:val="00C50E3F"/>
    <w:rsid w:val="00C517E1"/>
    <w:rsid w:val="00C5215C"/>
    <w:rsid w:val="00C524DD"/>
    <w:rsid w:val="00C528F1"/>
    <w:rsid w:val="00C53354"/>
    <w:rsid w:val="00C543E3"/>
    <w:rsid w:val="00C54BD8"/>
    <w:rsid w:val="00C54D7B"/>
    <w:rsid w:val="00C55212"/>
    <w:rsid w:val="00C55530"/>
    <w:rsid w:val="00C55A1F"/>
    <w:rsid w:val="00C567BC"/>
    <w:rsid w:val="00C56B78"/>
    <w:rsid w:val="00C57A8B"/>
    <w:rsid w:val="00C57AC5"/>
    <w:rsid w:val="00C57F92"/>
    <w:rsid w:val="00C6053F"/>
    <w:rsid w:val="00C605ED"/>
    <w:rsid w:val="00C60EDB"/>
    <w:rsid w:val="00C61208"/>
    <w:rsid w:val="00C61C00"/>
    <w:rsid w:val="00C61C29"/>
    <w:rsid w:val="00C61F51"/>
    <w:rsid w:val="00C62479"/>
    <w:rsid w:val="00C627D8"/>
    <w:rsid w:val="00C627FE"/>
    <w:rsid w:val="00C62A0B"/>
    <w:rsid w:val="00C62C03"/>
    <w:rsid w:val="00C62CDE"/>
    <w:rsid w:val="00C63FCD"/>
    <w:rsid w:val="00C6436D"/>
    <w:rsid w:val="00C64C3E"/>
    <w:rsid w:val="00C65833"/>
    <w:rsid w:val="00C65BA2"/>
    <w:rsid w:val="00C65E68"/>
    <w:rsid w:val="00C65FED"/>
    <w:rsid w:val="00C663BF"/>
    <w:rsid w:val="00C66726"/>
    <w:rsid w:val="00C672E7"/>
    <w:rsid w:val="00C679B4"/>
    <w:rsid w:val="00C67A82"/>
    <w:rsid w:val="00C67C26"/>
    <w:rsid w:val="00C7096F"/>
    <w:rsid w:val="00C718EE"/>
    <w:rsid w:val="00C72444"/>
    <w:rsid w:val="00C725C8"/>
    <w:rsid w:val="00C72C1F"/>
    <w:rsid w:val="00C72CEB"/>
    <w:rsid w:val="00C72FBB"/>
    <w:rsid w:val="00C75F27"/>
    <w:rsid w:val="00C764CD"/>
    <w:rsid w:val="00C76FC7"/>
    <w:rsid w:val="00C816CB"/>
    <w:rsid w:val="00C81E47"/>
    <w:rsid w:val="00C8249D"/>
    <w:rsid w:val="00C824A8"/>
    <w:rsid w:val="00C82720"/>
    <w:rsid w:val="00C829A9"/>
    <w:rsid w:val="00C829DB"/>
    <w:rsid w:val="00C8496E"/>
    <w:rsid w:val="00C8582C"/>
    <w:rsid w:val="00C8618E"/>
    <w:rsid w:val="00C862F7"/>
    <w:rsid w:val="00C866FE"/>
    <w:rsid w:val="00C8690B"/>
    <w:rsid w:val="00C86AF6"/>
    <w:rsid w:val="00C86EB3"/>
    <w:rsid w:val="00C878F3"/>
    <w:rsid w:val="00C9053D"/>
    <w:rsid w:val="00C917D4"/>
    <w:rsid w:val="00C9192C"/>
    <w:rsid w:val="00C91CD0"/>
    <w:rsid w:val="00C92337"/>
    <w:rsid w:val="00C926F3"/>
    <w:rsid w:val="00C94003"/>
    <w:rsid w:val="00C94E84"/>
    <w:rsid w:val="00C953BA"/>
    <w:rsid w:val="00C95EE5"/>
    <w:rsid w:val="00C95F54"/>
    <w:rsid w:val="00C9651F"/>
    <w:rsid w:val="00C9733D"/>
    <w:rsid w:val="00C9755D"/>
    <w:rsid w:val="00CA034D"/>
    <w:rsid w:val="00CA072E"/>
    <w:rsid w:val="00CA0ACD"/>
    <w:rsid w:val="00CA0B58"/>
    <w:rsid w:val="00CA2182"/>
    <w:rsid w:val="00CA26B6"/>
    <w:rsid w:val="00CA2869"/>
    <w:rsid w:val="00CA28AD"/>
    <w:rsid w:val="00CA2A6A"/>
    <w:rsid w:val="00CA2E40"/>
    <w:rsid w:val="00CA304A"/>
    <w:rsid w:val="00CA317D"/>
    <w:rsid w:val="00CA32A7"/>
    <w:rsid w:val="00CA3BDE"/>
    <w:rsid w:val="00CA4B18"/>
    <w:rsid w:val="00CA6E62"/>
    <w:rsid w:val="00CA70FB"/>
    <w:rsid w:val="00CA7516"/>
    <w:rsid w:val="00CB0181"/>
    <w:rsid w:val="00CB0A7E"/>
    <w:rsid w:val="00CB1021"/>
    <w:rsid w:val="00CB1C0E"/>
    <w:rsid w:val="00CB342C"/>
    <w:rsid w:val="00CB3B2A"/>
    <w:rsid w:val="00CB3F80"/>
    <w:rsid w:val="00CB4379"/>
    <w:rsid w:val="00CB4FD9"/>
    <w:rsid w:val="00CB5330"/>
    <w:rsid w:val="00CB54CC"/>
    <w:rsid w:val="00CB582D"/>
    <w:rsid w:val="00CB5B5A"/>
    <w:rsid w:val="00CB6167"/>
    <w:rsid w:val="00CB76D7"/>
    <w:rsid w:val="00CB7907"/>
    <w:rsid w:val="00CB7FD9"/>
    <w:rsid w:val="00CC04E7"/>
    <w:rsid w:val="00CC085E"/>
    <w:rsid w:val="00CC089E"/>
    <w:rsid w:val="00CC1D15"/>
    <w:rsid w:val="00CC39EF"/>
    <w:rsid w:val="00CC3B1E"/>
    <w:rsid w:val="00CC569A"/>
    <w:rsid w:val="00CC69C1"/>
    <w:rsid w:val="00CC6ECA"/>
    <w:rsid w:val="00CD0C73"/>
    <w:rsid w:val="00CD0FE2"/>
    <w:rsid w:val="00CD10EE"/>
    <w:rsid w:val="00CD113F"/>
    <w:rsid w:val="00CD14B0"/>
    <w:rsid w:val="00CD1640"/>
    <w:rsid w:val="00CD2294"/>
    <w:rsid w:val="00CD2396"/>
    <w:rsid w:val="00CD2BAB"/>
    <w:rsid w:val="00CD2E9F"/>
    <w:rsid w:val="00CD3A6F"/>
    <w:rsid w:val="00CD3D8E"/>
    <w:rsid w:val="00CD5A13"/>
    <w:rsid w:val="00CD6851"/>
    <w:rsid w:val="00CD6F65"/>
    <w:rsid w:val="00CD7817"/>
    <w:rsid w:val="00CE0E0E"/>
    <w:rsid w:val="00CE0E1C"/>
    <w:rsid w:val="00CE118D"/>
    <w:rsid w:val="00CE128E"/>
    <w:rsid w:val="00CE12DA"/>
    <w:rsid w:val="00CE1816"/>
    <w:rsid w:val="00CE21AA"/>
    <w:rsid w:val="00CE251F"/>
    <w:rsid w:val="00CE3C54"/>
    <w:rsid w:val="00CE4BCA"/>
    <w:rsid w:val="00CE4C9D"/>
    <w:rsid w:val="00CE57D6"/>
    <w:rsid w:val="00CE5C6C"/>
    <w:rsid w:val="00CE6115"/>
    <w:rsid w:val="00CE703A"/>
    <w:rsid w:val="00CE734A"/>
    <w:rsid w:val="00CE7A37"/>
    <w:rsid w:val="00CF0D3C"/>
    <w:rsid w:val="00CF1357"/>
    <w:rsid w:val="00CF2238"/>
    <w:rsid w:val="00CF3FB9"/>
    <w:rsid w:val="00CF42CC"/>
    <w:rsid w:val="00CF585C"/>
    <w:rsid w:val="00CF6700"/>
    <w:rsid w:val="00CF7A20"/>
    <w:rsid w:val="00CF7BCF"/>
    <w:rsid w:val="00D00B45"/>
    <w:rsid w:val="00D00CD6"/>
    <w:rsid w:val="00D00DEF"/>
    <w:rsid w:val="00D01587"/>
    <w:rsid w:val="00D01D9F"/>
    <w:rsid w:val="00D01EFB"/>
    <w:rsid w:val="00D0215C"/>
    <w:rsid w:val="00D03846"/>
    <w:rsid w:val="00D03F2B"/>
    <w:rsid w:val="00D03FA1"/>
    <w:rsid w:val="00D04275"/>
    <w:rsid w:val="00D0444E"/>
    <w:rsid w:val="00D04475"/>
    <w:rsid w:val="00D04DC8"/>
    <w:rsid w:val="00D04DE7"/>
    <w:rsid w:val="00D05616"/>
    <w:rsid w:val="00D05EC1"/>
    <w:rsid w:val="00D068A2"/>
    <w:rsid w:val="00D07219"/>
    <w:rsid w:val="00D10A67"/>
    <w:rsid w:val="00D1178F"/>
    <w:rsid w:val="00D1252D"/>
    <w:rsid w:val="00D13CFC"/>
    <w:rsid w:val="00D13E32"/>
    <w:rsid w:val="00D15B6C"/>
    <w:rsid w:val="00D15E44"/>
    <w:rsid w:val="00D16FE7"/>
    <w:rsid w:val="00D17733"/>
    <w:rsid w:val="00D20C29"/>
    <w:rsid w:val="00D20CE9"/>
    <w:rsid w:val="00D21982"/>
    <w:rsid w:val="00D234A7"/>
    <w:rsid w:val="00D237BB"/>
    <w:rsid w:val="00D24740"/>
    <w:rsid w:val="00D24E15"/>
    <w:rsid w:val="00D250B5"/>
    <w:rsid w:val="00D25F88"/>
    <w:rsid w:val="00D26444"/>
    <w:rsid w:val="00D26BF8"/>
    <w:rsid w:val="00D26DB4"/>
    <w:rsid w:val="00D273C8"/>
    <w:rsid w:val="00D27DED"/>
    <w:rsid w:val="00D3052E"/>
    <w:rsid w:val="00D307FD"/>
    <w:rsid w:val="00D311E9"/>
    <w:rsid w:val="00D315C0"/>
    <w:rsid w:val="00D31E0A"/>
    <w:rsid w:val="00D323CC"/>
    <w:rsid w:val="00D32820"/>
    <w:rsid w:val="00D329AB"/>
    <w:rsid w:val="00D349D9"/>
    <w:rsid w:val="00D34FE0"/>
    <w:rsid w:val="00D35913"/>
    <w:rsid w:val="00D36337"/>
    <w:rsid w:val="00D36A2F"/>
    <w:rsid w:val="00D36F9A"/>
    <w:rsid w:val="00D37166"/>
    <w:rsid w:val="00D3748D"/>
    <w:rsid w:val="00D40FC5"/>
    <w:rsid w:val="00D4115C"/>
    <w:rsid w:val="00D43A9A"/>
    <w:rsid w:val="00D43D08"/>
    <w:rsid w:val="00D43E33"/>
    <w:rsid w:val="00D44289"/>
    <w:rsid w:val="00D44864"/>
    <w:rsid w:val="00D454FF"/>
    <w:rsid w:val="00D45AB1"/>
    <w:rsid w:val="00D45B72"/>
    <w:rsid w:val="00D4637E"/>
    <w:rsid w:val="00D466A4"/>
    <w:rsid w:val="00D466FA"/>
    <w:rsid w:val="00D46D4E"/>
    <w:rsid w:val="00D4744E"/>
    <w:rsid w:val="00D476BC"/>
    <w:rsid w:val="00D5013C"/>
    <w:rsid w:val="00D50551"/>
    <w:rsid w:val="00D50D51"/>
    <w:rsid w:val="00D50DEF"/>
    <w:rsid w:val="00D5240A"/>
    <w:rsid w:val="00D527C5"/>
    <w:rsid w:val="00D52930"/>
    <w:rsid w:val="00D52F4F"/>
    <w:rsid w:val="00D52F56"/>
    <w:rsid w:val="00D5327E"/>
    <w:rsid w:val="00D54799"/>
    <w:rsid w:val="00D54854"/>
    <w:rsid w:val="00D55508"/>
    <w:rsid w:val="00D55782"/>
    <w:rsid w:val="00D55FEB"/>
    <w:rsid w:val="00D567C0"/>
    <w:rsid w:val="00D578C8"/>
    <w:rsid w:val="00D57950"/>
    <w:rsid w:val="00D57CF3"/>
    <w:rsid w:val="00D61419"/>
    <w:rsid w:val="00D61B5C"/>
    <w:rsid w:val="00D62367"/>
    <w:rsid w:val="00D6256B"/>
    <w:rsid w:val="00D636CB"/>
    <w:rsid w:val="00D63F8A"/>
    <w:rsid w:val="00D641CD"/>
    <w:rsid w:val="00D6436B"/>
    <w:rsid w:val="00D6535F"/>
    <w:rsid w:val="00D65446"/>
    <w:rsid w:val="00D66196"/>
    <w:rsid w:val="00D663BD"/>
    <w:rsid w:val="00D66DD0"/>
    <w:rsid w:val="00D705D2"/>
    <w:rsid w:val="00D71493"/>
    <w:rsid w:val="00D7206F"/>
    <w:rsid w:val="00D72DEE"/>
    <w:rsid w:val="00D735A8"/>
    <w:rsid w:val="00D740C9"/>
    <w:rsid w:val="00D7456A"/>
    <w:rsid w:val="00D75EF4"/>
    <w:rsid w:val="00D764C8"/>
    <w:rsid w:val="00D76F9D"/>
    <w:rsid w:val="00D77031"/>
    <w:rsid w:val="00D77058"/>
    <w:rsid w:val="00D7778A"/>
    <w:rsid w:val="00D777D7"/>
    <w:rsid w:val="00D77A1E"/>
    <w:rsid w:val="00D80219"/>
    <w:rsid w:val="00D80E5A"/>
    <w:rsid w:val="00D820A9"/>
    <w:rsid w:val="00D823C3"/>
    <w:rsid w:val="00D82491"/>
    <w:rsid w:val="00D82ACB"/>
    <w:rsid w:val="00D84BA5"/>
    <w:rsid w:val="00D84F96"/>
    <w:rsid w:val="00D863B2"/>
    <w:rsid w:val="00D8699B"/>
    <w:rsid w:val="00D86B33"/>
    <w:rsid w:val="00D86BC1"/>
    <w:rsid w:val="00D8774F"/>
    <w:rsid w:val="00D905F5"/>
    <w:rsid w:val="00D9097D"/>
    <w:rsid w:val="00D90AA8"/>
    <w:rsid w:val="00D92377"/>
    <w:rsid w:val="00D92A59"/>
    <w:rsid w:val="00D92AF6"/>
    <w:rsid w:val="00D935B4"/>
    <w:rsid w:val="00D935CE"/>
    <w:rsid w:val="00D93AE7"/>
    <w:rsid w:val="00D941C7"/>
    <w:rsid w:val="00D94B10"/>
    <w:rsid w:val="00D94B2B"/>
    <w:rsid w:val="00DA0465"/>
    <w:rsid w:val="00DA0E56"/>
    <w:rsid w:val="00DA198F"/>
    <w:rsid w:val="00DA2422"/>
    <w:rsid w:val="00DA27F0"/>
    <w:rsid w:val="00DA2E88"/>
    <w:rsid w:val="00DA4DED"/>
    <w:rsid w:val="00DA51FB"/>
    <w:rsid w:val="00DA59A7"/>
    <w:rsid w:val="00DA5A4E"/>
    <w:rsid w:val="00DA624E"/>
    <w:rsid w:val="00DA6252"/>
    <w:rsid w:val="00DA62D3"/>
    <w:rsid w:val="00DA7744"/>
    <w:rsid w:val="00DA7FC9"/>
    <w:rsid w:val="00DB1537"/>
    <w:rsid w:val="00DB1D6D"/>
    <w:rsid w:val="00DB226B"/>
    <w:rsid w:val="00DB22B2"/>
    <w:rsid w:val="00DB2F20"/>
    <w:rsid w:val="00DB3655"/>
    <w:rsid w:val="00DB3F97"/>
    <w:rsid w:val="00DB45B4"/>
    <w:rsid w:val="00DB46BC"/>
    <w:rsid w:val="00DB46CD"/>
    <w:rsid w:val="00DB519C"/>
    <w:rsid w:val="00DB6FF2"/>
    <w:rsid w:val="00DB743B"/>
    <w:rsid w:val="00DB74A6"/>
    <w:rsid w:val="00DB7687"/>
    <w:rsid w:val="00DB7751"/>
    <w:rsid w:val="00DB793C"/>
    <w:rsid w:val="00DC065A"/>
    <w:rsid w:val="00DC21C6"/>
    <w:rsid w:val="00DC22DC"/>
    <w:rsid w:val="00DC4E39"/>
    <w:rsid w:val="00DC5167"/>
    <w:rsid w:val="00DC554F"/>
    <w:rsid w:val="00DC5A3C"/>
    <w:rsid w:val="00DC64BB"/>
    <w:rsid w:val="00DD1359"/>
    <w:rsid w:val="00DD1D13"/>
    <w:rsid w:val="00DD1EFF"/>
    <w:rsid w:val="00DD1FA3"/>
    <w:rsid w:val="00DD29DC"/>
    <w:rsid w:val="00DD3311"/>
    <w:rsid w:val="00DD33AC"/>
    <w:rsid w:val="00DD3788"/>
    <w:rsid w:val="00DD3D1F"/>
    <w:rsid w:val="00DD438A"/>
    <w:rsid w:val="00DD49FD"/>
    <w:rsid w:val="00DD4DF9"/>
    <w:rsid w:val="00DD4F93"/>
    <w:rsid w:val="00DD54B0"/>
    <w:rsid w:val="00DD5781"/>
    <w:rsid w:val="00DD61C1"/>
    <w:rsid w:val="00DD6414"/>
    <w:rsid w:val="00DD6419"/>
    <w:rsid w:val="00DD67D5"/>
    <w:rsid w:val="00DD6D5F"/>
    <w:rsid w:val="00DD71F5"/>
    <w:rsid w:val="00DD78FF"/>
    <w:rsid w:val="00DE09E1"/>
    <w:rsid w:val="00DE0CA0"/>
    <w:rsid w:val="00DE2204"/>
    <w:rsid w:val="00DE24DB"/>
    <w:rsid w:val="00DE2722"/>
    <w:rsid w:val="00DE3CCA"/>
    <w:rsid w:val="00DE490B"/>
    <w:rsid w:val="00DE4971"/>
    <w:rsid w:val="00DE5875"/>
    <w:rsid w:val="00DE596E"/>
    <w:rsid w:val="00DE5A29"/>
    <w:rsid w:val="00DE5AD2"/>
    <w:rsid w:val="00DE6F07"/>
    <w:rsid w:val="00DE6F36"/>
    <w:rsid w:val="00DE70C8"/>
    <w:rsid w:val="00DE7441"/>
    <w:rsid w:val="00DE749F"/>
    <w:rsid w:val="00DE7504"/>
    <w:rsid w:val="00DE7DC9"/>
    <w:rsid w:val="00DF12A0"/>
    <w:rsid w:val="00DF2205"/>
    <w:rsid w:val="00DF2F12"/>
    <w:rsid w:val="00DF4219"/>
    <w:rsid w:val="00DF4524"/>
    <w:rsid w:val="00DF4606"/>
    <w:rsid w:val="00DF487C"/>
    <w:rsid w:val="00DF493F"/>
    <w:rsid w:val="00DF4C44"/>
    <w:rsid w:val="00DF4E99"/>
    <w:rsid w:val="00DF4FDE"/>
    <w:rsid w:val="00DF5017"/>
    <w:rsid w:val="00DF60CC"/>
    <w:rsid w:val="00DF6491"/>
    <w:rsid w:val="00DF64DA"/>
    <w:rsid w:val="00DF6ABD"/>
    <w:rsid w:val="00E00409"/>
    <w:rsid w:val="00E00535"/>
    <w:rsid w:val="00E008F4"/>
    <w:rsid w:val="00E00E33"/>
    <w:rsid w:val="00E00E72"/>
    <w:rsid w:val="00E029C1"/>
    <w:rsid w:val="00E03019"/>
    <w:rsid w:val="00E03388"/>
    <w:rsid w:val="00E049C5"/>
    <w:rsid w:val="00E04A48"/>
    <w:rsid w:val="00E0569F"/>
    <w:rsid w:val="00E059E3"/>
    <w:rsid w:val="00E05C1F"/>
    <w:rsid w:val="00E06254"/>
    <w:rsid w:val="00E06475"/>
    <w:rsid w:val="00E06766"/>
    <w:rsid w:val="00E07974"/>
    <w:rsid w:val="00E07A52"/>
    <w:rsid w:val="00E10736"/>
    <w:rsid w:val="00E10890"/>
    <w:rsid w:val="00E10932"/>
    <w:rsid w:val="00E10A56"/>
    <w:rsid w:val="00E124AA"/>
    <w:rsid w:val="00E12713"/>
    <w:rsid w:val="00E12764"/>
    <w:rsid w:val="00E13E38"/>
    <w:rsid w:val="00E13E93"/>
    <w:rsid w:val="00E147C5"/>
    <w:rsid w:val="00E148DD"/>
    <w:rsid w:val="00E149BF"/>
    <w:rsid w:val="00E14D2E"/>
    <w:rsid w:val="00E16538"/>
    <w:rsid w:val="00E16CB1"/>
    <w:rsid w:val="00E17FB2"/>
    <w:rsid w:val="00E206AA"/>
    <w:rsid w:val="00E20DA9"/>
    <w:rsid w:val="00E21238"/>
    <w:rsid w:val="00E21E7A"/>
    <w:rsid w:val="00E22CF1"/>
    <w:rsid w:val="00E22F7B"/>
    <w:rsid w:val="00E241F7"/>
    <w:rsid w:val="00E2425E"/>
    <w:rsid w:val="00E24A14"/>
    <w:rsid w:val="00E24B39"/>
    <w:rsid w:val="00E251BD"/>
    <w:rsid w:val="00E2531E"/>
    <w:rsid w:val="00E25C18"/>
    <w:rsid w:val="00E2620E"/>
    <w:rsid w:val="00E262DE"/>
    <w:rsid w:val="00E262F8"/>
    <w:rsid w:val="00E2671E"/>
    <w:rsid w:val="00E26B31"/>
    <w:rsid w:val="00E26FC1"/>
    <w:rsid w:val="00E271DE"/>
    <w:rsid w:val="00E3040E"/>
    <w:rsid w:val="00E318D8"/>
    <w:rsid w:val="00E31B6D"/>
    <w:rsid w:val="00E31D7D"/>
    <w:rsid w:val="00E31D80"/>
    <w:rsid w:val="00E31F7C"/>
    <w:rsid w:val="00E327E9"/>
    <w:rsid w:val="00E329ED"/>
    <w:rsid w:val="00E32A02"/>
    <w:rsid w:val="00E32CBB"/>
    <w:rsid w:val="00E3302B"/>
    <w:rsid w:val="00E3397E"/>
    <w:rsid w:val="00E339BE"/>
    <w:rsid w:val="00E33AC4"/>
    <w:rsid w:val="00E357D4"/>
    <w:rsid w:val="00E367C6"/>
    <w:rsid w:val="00E36BAF"/>
    <w:rsid w:val="00E36BBE"/>
    <w:rsid w:val="00E3722B"/>
    <w:rsid w:val="00E372E5"/>
    <w:rsid w:val="00E37D9A"/>
    <w:rsid w:val="00E400B8"/>
    <w:rsid w:val="00E402A8"/>
    <w:rsid w:val="00E4322A"/>
    <w:rsid w:val="00E43722"/>
    <w:rsid w:val="00E43749"/>
    <w:rsid w:val="00E4382E"/>
    <w:rsid w:val="00E449F2"/>
    <w:rsid w:val="00E452AD"/>
    <w:rsid w:val="00E455B0"/>
    <w:rsid w:val="00E4564C"/>
    <w:rsid w:val="00E4642D"/>
    <w:rsid w:val="00E46CA5"/>
    <w:rsid w:val="00E47443"/>
    <w:rsid w:val="00E4778D"/>
    <w:rsid w:val="00E503A8"/>
    <w:rsid w:val="00E5052A"/>
    <w:rsid w:val="00E506D8"/>
    <w:rsid w:val="00E51157"/>
    <w:rsid w:val="00E5180C"/>
    <w:rsid w:val="00E5182C"/>
    <w:rsid w:val="00E5198B"/>
    <w:rsid w:val="00E51C44"/>
    <w:rsid w:val="00E528ED"/>
    <w:rsid w:val="00E52B7B"/>
    <w:rsid w:val="00E53F28"/>
    <w:rsid w:val="00E5489F"/>
    <w:rsid w:val="00E55C9D"/>
    <w:rsid w:val="00E5604F"/>
    <w:rsid w:val="00E561B5"/>
    <w:rsid w:val="00E56363"/>
    <w:rsid w:val="00E56FBD"/>
    <w:rsid w:val="00E57F84"/>
    <w:rsid w:val="00E60515"/>
    <w:rsid w:val="00E60CD2"/>
    <w:rsid w:val="00E60D61"/>
    <w:rsid w:val="00E61076"/>
    <w:rsid w:val="00E613BD"/>
    <w:rsid w:val="00E61AF1"/>
    <w:rsid w:val="00E61F4D"/>
    <w:rsid w:val="00E6336E"/>
    <w:rsid w:val="00E637A4"/>
    <w:rsid w:val="00E63AA1"/>
    <w:rsid w:val="00E63B22"/>
    <w:rsid w:val="00E645FA"/>
    <w:rsid w:val="00E64C63"/>
    <w:rsid w:val="00E64DCD"/>
    <w:rsid w:val="00E650FA"/>
    <w:rsid w:val="00E658E3"/>
    <w:rsid w:val="00E664B7"/>
    <w:rsid w:val="00E675AB"/>
    <w:rsid w:val="00E675DB"/>
    <w:rsid w:val="00E6777A"/>
    <w:rsid w:val="00E67E01"/>
    <w:rsid w:val="00E70C75"/>
    <w:rsid w:val="00E70DC6"/>
    <w:rsid w:val="00E71204"/>
    <w:rsid w:val="00E714C6"/>
    <w:rsid w:val="00E71B21"/>
    <w:rsid w:val="00E71C1D"/>
    <w:rsid w:val="00E7214E"/>
    <w:rsid w:val="00E72241"/>
    <w:rsid w:val="00E73126"/>
    <w:rsid w:val="00E7352E"/>
    <w:rsid w:val="00E73A74"/>
    <w:rsid w:val="00E74004"/>
    <w:rsid w:val="00E74649"/>
    <w:rsid w:val="00E74A59"/>
    <w:rsid w:val="00E74B8D"/>
    <w:rsid w:val="00E74D63"/>
    <w:rsid w:val="00E764EB"/>
    <w:rsid w:val="00E76DD9"/>
    <w:rsid w:val="00E76DE4"/>
    <w:rsid w:val="00E76E52"/>
    <w:rsid w:val="00E7744E"/>
    <w:rsid w:val="00E77560"/>
    <w:rsid w:val="00E77786"/>
    <w:rsid w:val="00E81072"/>
    <w:rsid w:val="00E82682"/>
    <w:rsid w:val="00E83CF2"/>
    <w:rsid w:val="00E845E0"/>
    <w:rsid w:val="00E847BA"/>
    <w:rsid w:val="00E84CEA"/>
    <w:rsid w:val="00E85E6A"/>
    <w:rsid w:val="00E85EC1"/>
    <w:rsid w:val="00E860AC"/>
    <w:rsid w:val="00E8686E"/>
    <w:rsid w:val="00E87C08"/>
    <w:rsid w:val="00E91676"/>
    <w:rsid w:val="00E91B67"/>
    <w:rsid w:val="00E91DD0"/>
    <w:rsid w:val="00E92102"/>
    <w:rsid w:val="00E926F2"/>
    <w:rsid w:val="00E929AA"/>
    <w:rsid w:val="00E92A9C"/>
    <w:rsid w:val="00E92BA9"/>
    <w:rsid w:val="00E93145"/>
    <w:rsid w:val="00E933C5"/>
    <w:rsid w:val="00E93A2B"/>
    <w:rsid w:val="00E94C21"/>
    <w:rsid w:val="00E95A08"/>
    <w:rsid w:val="00E95A44"/>
    <w:rsid w:val="00E96008"/>
    <w:rsid w:val="00E97D78"/>
    <w:rsid w:val="00EA01D7"/>
    <w:rsid w:val="00EA06D4"/>
    <w:rsid w:val="00EA0C17"/>
    <w:rsid w:val="00EA0C2A"/>
    <w:rsid w:val="00EA0E1C"/>
    <w:rsid w:val="00EA16ED"/>
    <w:rsid w:val="00EA196D"/>
    <w:rsid w:val="00EA1A06"/>
    <w:rsid w:val="00EA2226"/>
    <w:rsid w:val="00EA30FA"/>
    <w:rsid w:val="00EA403D"/>
    <w:rsid w:val="00EA414D"/>
    <w:rsid w:val="00EA42F4"/>
    <w:rsid w:val="00EA44C2"/>
    <w:rsid w:val="00EA4D52"/>
    <w:rsid w:val="00EA4D81"/>
    <w:rsid w:val="00EA5DB4"/>
    <w:rsid w:val="00EA6F6E"/>
    <w:rsid w:val="00EA7941"/>
    <w:rsid w:val="00EB01D1"/>
    <w:rsid w:val="00EB0A7E"/>
    <w:rsid w:val="00EB1736"/>
    <w:rsid w:val="00EB1C9E"/>
    <w:rsid w:val="00EB2E9B"/>
    <w:rsid w:val="00EB2FC8"/>
    <w:rsid w:val="00EB308F"/>
    <w:rsid w:val="00EB3102"/>
    <w:rsid w:val="00EB320E"/>
    <w:rsid w:val="00EB4EEA"/>
    <w:rsid w:val="00EB525A"/>
    <w:rsid w:val="00EB5A07"/>
    <w:rsid w:val="00EB619C"/>
    <w:rsid w:val="00EC095F"/>
    <w:rsid w:val="00EC1956"/>
    <w:rsid w:val="00EC19C2"/>
    <w:rsid w:val="00EC2615"/>
    <w:rsid w:val="00EC2D52"/>
    <w:rsid w:val="00EC2D99"/>
    <w:rsid w:val="00EC37C1"/>
    <w:rsid w:val="00EC38C0"/>
    <w:rsid w:val="00EC4220"/>
    <w:rsid w:val="00EC4E1E"/>
    <w:rsid w:val="00EC50C0"/>
    <w:rsid w:val="00EC5B51"/>
    <w:rsid w:val="00EC5C48"/>
    <w:rsid w:val="00EC6A91"/>
    <w:rsid w:val="00EC72CF"/>
    <w:rsid w:val="00ED0890"/>
    <w:rsid w:val="00ED0A82"/>
    <w:rsid w:val="00ED18F7"/>
    <w:rsid w:val="00ED1A3F"/>
    <w:rsid w:val="00ED20F1"/>
    <w:rsid w:val="00ED2319"/>
    <w:rsid w:val="00ED2ED9"/>
    <w:rsid w:val="00ED3218"/>
    <w:rsid w:val="00ED3630"/>
    <w:rsid w:val="00ED4BE0"/>
    <w:rsid w:val="00ED55F3"/>
    <w:rsid w:val="00ED57F7"/>
    <w:rsid w:val="00ED5FC7"/>
    <w:rsid w:val="00ED667B"/>
    <w:rsid w:val="00ED6981"/>
    <w:rsid w:val="00ED6EC6"/>
    <w:rsid w:val="00ED7BF5"/>
    <w:rsid w:val="00EE047D"/>
    <w:rsid w:val="00EE14B5"/>
    <w:rsid w:val="00EE3371"/>
    <w:rsid w:val="00EE3957"/>
    <w:rsid w:val="00EE405F"/>
    <w:rsid w:val="00EE43DA"/>
    <w:rsid w:val="00EE445A"/>
    <w:rsid w:val="00EE5681"/>
    <w:rsid w:val="00EE639C"/>
    <w:rsid w:val="00EE6512"/>
    <w:rsid w:val="00EE6524"/>
    <w:rsid w:val="00EE65F7"/>
    <w:rsid w:val="00EE73CA"/>
    <w:rsid w:val="00EE79C7"/>
    <w:rsid w:val="00EE7C96"/>
    <w:rsid w:val="00EF03E2"/>
    <w:rsid w:val="00EF11A1"/>
    <w:rsid w:val="00EF14F5"/>
    <w:rsid w:val="00EF1C73"/>
    <w:rsid w:val="00EF1D9E"/>
    <w:rsid w:val="00EF2226"/>
    <w:rsid w:val="00EF345F"/>
    <w:rsid w:val="00EF34CD"/>
    <w:rsid w:val="00EF3C65"/>
    <w:rsid w:val="00EF3EB7"/>
    <w:rsid w:val="00EF4122"/>
    <w:rsid w:val="00EF4E12"/>
    <w:rsid w:val="00EF50DD"/>
    <w:rsid w:val="00EF5503"/>
    <w:rsid w:val="00EF5A9B"/>
    <w:rsid w:val="00EF633A"/>
    <w:rsid w:val="00EF63BF"/>
    <w:rsid w:val="00EF68D2"/>
    <w:rsid w:val="00EF6955"/>
    <w:rsid w:val="00EF6E39"/>
    <w:rsid w:val="00EF717E"/>
    <w:rsid w:val="00EF7459"/>
    <w:rsid w:val="00EF755F"/>
    <w:rsid w:val="00EF7AAD"/>
    <w:rsid w:val="00F00C96"/>
    <w:rsid w:val="00F00FC9"/>
    <w:rsid w:val="00F03370"/>
    <w:rsid w:val="00F03ACF"/>
    <w:rsid w:val="00F0401B"/>
    <w:rsid w:val="00F045A3"/>
    <w:rsid w:val="00F04D18"/>
    <w:rsid w:val="00F053E5"/>
    <w:rsid w:val="00F05A53"/>
    <w:rsid w:val="00F06E8C"/>
    <w:rsid w:val="00F07886"/>
    <w:rsid w:val="00F07E0B"/>
    <w:rsid w:val="00F10593"/>
    <w:rsid w:val="00F11086"/>
    <w:rsid w:val="00F1249C"/>
    <w:rsid w:val="00F1255C"/>
    <w:rsid w:val="00F12DFF"/>
    <w:rsid w:val="00F13351"/>
    <w:rsid w:val="00F1335D"/>
    <w:rsid w:val="00F13A0F"/>
    <w:rsid w:val="00F14238"/>
    <w:rsid w:val="00F145C6"/>
    <w:rsid w:val="00F145F1"/>
    <w:rsid w:val="00F15949"/>
    <w:rsid w:val="00F1629C"/>
    <w:rsid w:val="00F16979"/>
    <w:rsid w:val="00F173CD"/>
    <w:rsid w:val="00F209BA"/>
    <w:rsid w:val="00F21CB4"/>
    <w:rsid w:val="00F220DB"/>
    <w:rsid w:val="00F222FE"/>
    <w:rsid w:val="00F2305D"/>
    <w:rsid w:val="00F235E4"/>
    <w:rsid w:val="00F237E0"/>
    <w:rsid w:val="00F241EE"/>
    <w:rsid w:val="00F2470B"/>
    <w:rsid w:val="00F248D5"/>
    <w:rsid w:val="00F25AF1"/>
    <w:rsid w:val="00F25EF8"/>
    <w:rsid w:val="00F26419"/>
    <w:rsid w:val="00F266A6"/>
    <w:rsid w:val="00F27188"/>
    <w:rsid w:val="00F27E43"/>
    <w:rsid w:val="00F30129"/>
    <w:rsid w:val="00F30726"/>
    <w:rsid w:val="00F3095C"/>
    <w:rsid w:val="00F309C2"/>
    <w:rsid w:val="00F30C5B"/>
    <w:rsid w:val="00F30E9D"/>
    <w:rsid w:val="00F31A27"/>
    <w:rsid w:val="00F32059"/>
    <w:rsid w:val="00F32711"/>
    <w:rsid w:val="00F3342B"/>
    <w:rsid w:val="00F3381C"/>
    <w:rsid w:val="00F33832"/>
    <w:rsid w:val="00F33A65"/>
    <w:rsid w:val="00F33B3F"/>
    <w:rsid w:val="00F33CD1"/>
    <w:rsid w:val="00F33D86"/>
    <w:rsid w:val="00F343C2"/>
    <w:rsid w:val="00F34408"/>
    <w:rsid w:val="00F34EF4"/>
    <w:rsid w:val="00F3568A"/>
    <w:rsid w:val="00F35926"/>
    <w:rsid w:val="00F36DFC"/>
    <w:rsid w:val="00F37174"/>
    <w:rsid w:val="00F3745A"/>
    <w:rsid w:val="00F377CE"/>
    <w:rsid w:val="00F37D37"/>
    <w:rsid w:val="00F40119"/>
    <w:rsid w:val="00F40411"/>
    <w:rsid w:val="00F41055"/>
    <w:rsid w:val="00F418FD"/>
    <w:rsid w:val="00F4251A"/>
    <w:rsid w:val="00F425AF"/>
    <w:rsid w:val="00F44744"/>
    <w:rsid w:val="00F44A54"/>
    <w:rsid w:val="00F45E55"/>
    <w:rsid w:val="00F46F2D"/>
    <w:rsid w:val="00F47251"/>
    <w:rsid w:val="00F472C1"/>
    <w:rsid w:val="00F5071B"/>
    <w:rsid w:val="00F50FDA"/>
    <w:rsid w:val="00F51944"/>
    <w:rsid w:val="00F51DAC"/>
    <w:rsid w:val="00F52240"/>
    <w:rsid w:val="00F52C4C"/>
    <w:rsid w:val="00F53248"/>
    <w:rsid w:val="00F53401"/>
    <w:rsid w:val="00F534CE"/>
    <w:rsid w:val="00F5367B"/>
    <w:rsid w:val="00F53846"/>
    <w:rsid w:val="00F53C81"/>
    <w:rsid w:val="00F54B3B"/>
    <w:rsid w:val="00F55394"/>
    <w:rsid w:val="00F557CF"/>
    <w:rsid w:val="00F5589A"/>
    <w:rsid w:val="00F55A0B"/>
    <w:rsid w:val="00F55B75"/>
    <w:rsid w:val="00F56459"/>
    <w:rsid w:val="00F56904"/>
    <w:rsid w:val="00F56F97"/>
    <w:rsid w:val="00F573F0"/>
    <w:rsid w:val="00F574B0"/>
    <w:rsid w:val="00F5755B"/>
    <w:rsid w:val="00F57D3B"/>
    <w:rsid w:val="00F60C90"/>
    <w:rsid w:val="00F60D49"/>
    <w:rsid w:val="00F6102A"/>
    <w:rsid w:val="00F61082"/>
    <w:rsid w:val="00F61345"/>
    <w:rsid w:val="00F61E72"/>
    <w:rsid w:val="00F622AA"/>
    <w:rsid w:val="00F62307"/>
    <w:rsid w:val="00F62FF3"/>
    <w:rsid w:val="00F6324E"/>
    <w:rsid w:val="00F64601"/>
    <w:rsid w:val="00F65C23"/>
    <w:rsid w:val="00F67BE9"/>
    <w:rsid w:val="00F701E3"/>
    <w:rsid w:val="00F703EE"/>
    <w:rsid w:val="00F710F7"/>
    <w:rsid w:val="00F713DB"/>
    <w:rsid w:val="00F71913"/>
    <w:rsid w:val="00F7269F"/>
    <w:rsid w:val="00F726D3"/>
    <w:rsid w:val="00F72940"/>
    <w:rsid w:val="00F72C84"/>
    <w:rsid w:val="00F73D9A"/>
    <w:rsid w:val="00F746E7"/>
    <w:rsid w:val="00F74CE3"/>
    <w:rsid w:val="00F75881"/>
    <w:rsid w:val="00F766A5"/>
    <w:rsid w:val="00F76C01"/>
    <w:rsid w:val="00F76C2B"/>
    <w:rsid w:val="00F77F65"/>
    <w:rsid w:val="00F80CB6"/>
    <w:rsid w:val="00F80EF4"/>
    <w:rsid w:val="00F823A7"/>
    <w:rsid w:val="00F825A3"/>
    <w:rsid w:val="00F82617"/>
    <w:rsid w:val="00F82DC2"/>
    <w:rsid w:val="00F8348D"/>
    <w:rsid w:val="00F835A1"/>
    <w:rsid w:val="00F835A6"/>
    <w:rsid w:val="00F84E9C"/>
    <w:rsid w:val="00F852DA"/>
    <w:rsid w:val="00F85F4B"/>
    <w:rsid w:val="00F86583"/>
    <w:rsid w:val="00F86677"/>
    <w:rsid w:val="00F86890"/>
    <w:rsid w:val="00F86AAB"/>
    <w:rsid w:val="00F86D53"/>
    <w:rsid w:val="00F874FD"/>
    <w:rsid w:val="00F87D86"/>
    <w:rsid w:val="00F9062F"/>
    <w:rsid w:val="00F915EA"/>
    <w:rsid w:val="00F918D6"/>
    <w:rsid w:val="00F93288"/>
    <w:rsid w:val="00F93833"/>
    <w:rsid w:val="00F94919"/>
    <w:rsid w:val="00F94C2C"/>
    <w:rsid w:val="00F95144"/>
    <w:rsid w:val="00F952F3"/>
    <w:rsid w:val="00F95871"/>
    <w:rsid w:val="00F96187"/>
    <w:rsid w:val="00F965F9"/>
    <w:rsid w:val="00F96903"/>
    <w:rsid w:val="00F9758A"/>
    <w:rsid w:val="00F975F3"/>
    <w:rsid w:val="00FA0968"/>
    <w:rsid w:val="00FA0CBF"/>
    <w:rsid w:val="00FA183D"/>
    <w:rsid w:val="00FA1E44"/>
    <w:rsid w:val="00FA20D9"/>
    <w:rsid w:val="00FA24F9"/>
    <w:rsid w:val="00FA2CB5"/>
    <w:rsid w:val="00FA342A"/>
    <w:rsid w:val="00FA36CF"/>
    <w:rsid w:val="00FA36D5"/>
    <w:rsid w:val="00FA393D"/>
    <w:rsid w:val="00FA3A08"/>
    <w:rsid w:val="00FA3B11"/>
    <w:rsid w:val="00FA3D47"/>
    <w:rsid w:val="00FA4583"/>
    <w:rsid w:val="00FA4586"/>
    <w:rsid w:val="00FA4B31"/>
    <w:rsid w:val="00FA5239"/>
    <w:rsid w:val="00FA59B1"/>
    <w:rsid w:val="00FA6C5E"/>
    <w:rsid w:val="00FA6DDA"/>
    <w:rsid w:val="00FA7736"/>
    <w:rsid w:val="00FA78E5"/>
    <w:rsid w:val="00FB0079"/>
    <w:rsid w:val="00FB1042"/>
    <w:rsid w:val="00FB1223"/>
    <w:rsid w:val="00FB19BF"/>
    <w:rsid w:val="00FB3631"/>
    <w:rsid w:val="00FB3889"/>
    <w:rsid w:val="00FB3A15"/>
    <w:rsid w:val="00FB4398"/>
    <w:rsid w:val="00FB45AB"/>
    <w:rsid w:val="00FB4B5C"/>
    <w:rsid w:val="00FB4ED1"/>
    <w:rsid w:val="00FB5012"/>
    <w:rsid w:val="00FB519B"/>
    <w:rsid w:val="00FB5673"/>
    <w:rsid w:val="00FB5C8D"/>
    <w:rsid w:val="00FB679F"/>
    <w:rsid w:val="00FB6E4C"/>
    <w:rsid w:val="00FB6EBB"/>
    <w:rsid w:val="00FC0676"/>
    <w:rsid w:val="00FC1817"/>
    <w:rsid w:val="00FC18F8"/>
    <w:rsid w:val="00FC20D0"/>
    <w:rsid w:val="00FC29B2"/>
    <w:rsid w:val="00FC2B2F"/>
    <w:rsid w:val="00FC4D88"/>
    <w:rsid w:val="00FC5D48"/>
    <w:rsid w:val="00FC75ED"/>
    <w:rsid w:val="00FC7660"/>
    <w:rsid w:val="00FC7875"/>
    <w:rsid w:val="00FC7A07"/>
    <w:rsid w:val="00FC7B46"/>
    <w:rsid w:val="00FD0731"/>
    <w:rsid w:val="00FD0778"/>
    <w:rsid w:val="00FD09D9"/>
    <w:rsid w:val="00FD0D4E"/>
    <w:rsid w:val="00FD1602"/>
    <w:rsid w:val="00FD2A1B"/>
    <w:rsid w:val="00FD2A2F"/>
    <w:rsid w:val="00FD2E36"/>
    <w:rsid w:val="00FD34C9"/>
    <w:rsid w:val="00FD3DE2"/>
    <w:rsid w:val="00FD3DE3"/>
    <w:rsid w:val="00FD4226"/>
    <w:rsid w:val="00FD4A69"/>
    <w:rsid w:val="00FD50BB"/>
    <w:rsid w:val="00FD53D9"/>
    <w:rsid w:val="00FD5ACB"/>
    <w:rsid w:val="00FD5BEF"/>
    <w:rsid w:val="00FD6F8C"/>
    <w:rsid w:val="00FD7BCD"/>
    <w:rsid w:val="00FE0B86"/>
    <w:rsid w:val="00FE1C88"/>
    <w:rsid w:val="00FE2F66"/>
    <w:rsid w:val="00FE44A0"/>
    <w:rsid w:val="00FE4902"/>
    <w:rsid w:val="00FE4F3D"/>
    <w:rsid w:val="00FE509B"/>
    <w:rsid w:val="00FE53CC"/>
    <w:rsid w:val="00FE64DC"/>
    <w:rsid w:val="00FE6944"/>
    <w:rsid w:val="00FE6B5B"/>
    <w:rsid w:val="00FE6BEB"/>
    <w:rsid w:val="00FE7393"/>
    <w:rsid w:val="00FE7DCB"/>
    <w:rsid w:val="00FF154E"/>
    <w:rsid w:val="00FF172A"/>
    <w:rsid w:val="00FF1926"/>
    <w:rsid w:val="00FF19F3"/>
    <w:rsid w:val="00FF2D5F"/>
    <w:rsid w:val="00FF30ED"/>
    <w:rsid w:val="00FF39F1"/>
    <w:rsid w:val="00FF40BF"/>
    <w:rsid w:val="00FF4E1D"/>
    <w:rsid w:val="00FF4E68"/>
    <w:rsid w:val="00FF52E3"/>
    <w:rsid w:val="00FF5873"/>
    <w:rsid w:val="00FF7C68"/>
    <w:rsid w:val="00FF7D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2F"/>
    <w:pPr>
      <w:ind w:firstLine="0"/>
      <w:jc w:val="left"/>
    </w:pPr>
    <w:rPr>
      <w:rFonts w:ascii="Times New Roman" w:eastAsiaTheme="minorEastAsia" w:hAnsi="Times New Roman" w:cs="Times New Roman"/>
      <w:sz w:val="24"/>
      <w:szCs w:val="24"/>
      <w:lang w:eastAsia="lv-LV"/>
    </w:rPr>
  </w:style>
  <w:style w:type="paragraph" w:styleId="Heading1">
    <w:name w:val="heading 1"/>
    <w:basedOn w:val="Normal"/>
    <w:link w:val="Heading1Char"/>
    <w:uiPriority w:val="9"/>
    <w:qFormat/>
    <w:rsid w:val="00471D2F"/>
    <w:pPr>
      <w:keepNext/>
      <w:spacing w:before="240" w:after="60"/>
      <w:outlineLvl w:val="0"/>
    </w:pPr>
    <w:rPr>
      <w:rFonts w:ascii="Arial" w:hAnsi="Arial" w:cs="Arial"/>
      <w:b/>
      <w:bCs/>
      <w:kern w:val="36"/>
      <w:sz w:val="32"/>
      <w:szCs w:val="32"/>
    </w:rPr>
  </w:style>
  <w:style w:type="paragraph" w:styleId="Heading3">
    <w:name w:val="heading 3"/>
    <w:basedOn w:val="Normal"/>
    <w:link w:val="Heading3Char"/>
    <w:uiPriority w:val="9"/>
    <w:qFormat/>
    <w:rsid w:val="00471D2F"/>
    <w:pPr>
      <w:keepNext/>
      <w:jc w:val="center"/>
      <w:outlineLvl w:val="2"/>
    </w:pPr>
    <w:rPr>
      <w:rFonts w:ascii="UnivrstyRoman TL" w:hAnsi="UnivrstyRoman TL"/>
      <w:b/>
      <w:bCs/>
      <w:i/>
      <w:iCs/>
      <w:sz w:val="36"/>
      <w:szCs w:val="36"/>
    </w:rPr>
  </w:style>
  <w:style w:type="paragraph" w:styleId="Heading4">
    <w:name w:val="heading 4"/>
    <w:basedOn w:val="Normal"/>
    <w:link w:val="Heading4Char"/>
    <w:uiPriority w:val="9"/>
    <w:qFormat/>
    <w:rsid w:val="00471D2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2F"/>
    <w:rPr>
      <w:rFonts w:ascii="Arial" w:eastAsiaTheme="minorEastAsia" w:hAnsi="Arial" w:cs="Arial"/>
      <w:b/>
      <w:bCs/>
      <w:kern w:val="36"/>
      <w:sz w:val="32"/>
      <w:szCs w:val="32"/>
      <w:lang w:eastAsia="lv-LV"/>
    </w:rPr>
  </w:style>
  <w:style w:type="character" w:customStyle="1" w:styleId="Heading3Char">
    <w:name w:val="Heading 3 Char"/>
    <w:basedOn w:val="DefaultParagraphFont"/>
    <w:link w:val="Heading3"/>
    <w:uiPriority w:val="9"/>
    <w:rsid w:val="00471D2F"/>
    <w:rPr>
      <w:rFonts w:ascii="UnivrstyRoman TL" w:eastAsiaTheme="minorEastAsia" w:hAnsi="UnivrstyRoman TL" w:cs="Times New Roman"/>
      <w:b/>
      <w:bCs/>
      <w:i/>
      <w:iCs/>
      <w:sz w:val="36"/>
      <w:szCs w:val="36"/>
      <w:lang w:eastAsia="lv-LV"/>
    </w:rPr>
  </w:style>
  <w:style w:type="character" w:customStyle="1" w:styleId="Heading4Char">
    <w:name w:val="Heading 4 Char"/>
    <w:basedOn w:val="DefaultParagraphFont"/>
    <w:link w:val="Heading4"/>
    <w:uiPriority w:val="9"/>
    <w:rsid w:val="00471D2F"/>
    <w:rPr>
      <w:rFonts w:ascii="Times New Roman" w:eastAsiaTheme="minorEastAsia" w:hAnsi="Times New Roman" w:cs="Times New Roman"/>
      <w:b/>
      <w:bCs/>
      <w:sz w:val="24"/>
      <w:szCs w:val="24"/>
      <w:lang w:eastAsia="lv-LV"/>
    </w:rPr>
  </w:style>
  <w:style w:type="character" w:styleId="Hyperlink">
    <w:name w:val="Hyperlink"/>
    <w:basedOn w:val="DefaultParagraphFont"/>
    <w:uiPriority w:val="99"/>
    <w:unhideWhenUsed/>
    <w:rsid w:val="00471D2F"/>
    <w:rPr>
      <w:color w:val="0000FF"/>
      <w:u w:val="single"/>
    </w:rPr>
  </w:style>
  <w:style w:type="paragraph" w:customStyle="1" w:styleId="h1">
    <w:name w:val="h1"/>
    <w:basedOn w:val="Normal"/>
    <w:rsid w:val="00471D2F"/>
    <w:pPr>
      <w:spacing w:after="150"/>
    </w:pPr>
    <w:rPr>
      <w:color w:val="306060"/>
      <w:sz w:val="31"/>
      <w:szCs w:val="31"/>
    </w:rPr>
  </w:style>
  <w:style w:type="paragraph" w:customStyle="1" w:styleId="h2">
    <w:name w:val="h2"/>
    <w:basedOn w:val="Normal"/>
    <w:rsid w:val="00471D2F"/>
    <w:pPr>
      <w:spacing w:before="75" w:after="75"/>
    </w:pPr>
    <w:rPr>
      <w:color w:val="306060"/>
    </w:rPr>
  </w:style>
  <w:style w:type="paragraph" w:customStyle="1" w:styleId="a">
    <w:name w:val="a"/>
    <w:basedOn w:val="Normal"/>
    <w:rsid w:val="00471D2F"/>
    <w:pPr>
      <w:spacing w:before="75" w:after="75"/>
    </w:pPr>
    <w:rPr>
      <w:color w:val="306060"/>
    </w:rPr>
  </w:style>
  <w:style w:type="paragraph" w:customStyle="1" w:styleId="b">
    <w:name w:val="b"/>
    <w:basedOn w:val="Normal"/>
    <w:rsid w:val="00471D2F"/>
    <w:pPr>
      <w:spacing w:before="75" w:after="75"/>
    </w:pPr>
    <w:rPr>
      <w:color w:val="306060"/>
    </w:rPr>
  </w:style>
  <w:style w:type="paragraph" w:customStyle="1" w:styleId="body">
    <w:name w:val="body"/>
    <w:basedOn w:val="Normal"/>
    <w:rsid w:val="00471D2F"/>
    <w:pPr>
      <w:shd w:val="clear" w:color="auto" w:fill="C9E1DF"/>
      <w:spacing w:before="75" w:after="75"/>
    </w:pPr>
    <w:rPr>
      <w:rFonts w:ascii="Arial" w:hAnsi="Arial" w:cs="Arial"/>
      <w:color w:val="333333"/>
    </w:rPr>
  </w:style>
  <w:style w:type="paragraph" w:customStyle="1" w:styleId="bodyfont">
    <w:name w:val="bodyfont"/>
    <w:basedOn w:val="Normal"/>
    <w:rsid w:val="00471D2F"/>
    <w:pPr>
      <w:spacing w:before="75" w:after="75"/>
    </w:pPr>
    <w:rPr>
      <w:rFonts w:ascii="Arial" w:hAnsi="Arial" w:cs="Arial"/>
    </w:rPr>
  </w:style>
  <w:style w:type="paragraph" w:customStyle="1" w:styleId="button">
    <w:name w:val="button"/>
    <w:basedOn w:val="Normal"/>
    <w:rsid w:val="00471D2F"/>
    <w:pPr>
      <w:spacing w:before="75" w:after="75"/>
    </w:pPr>
    <w:rPr>
      <w:color w:val="F0F8F8"/>
    </w:rPr>
  </w:style>
  <w:style w:type="paragraph" w:customStyle="1" w:styleId="radio">
    <w:name w:val="radio"/>
    <w:basedOn w:val="Normal"/>
    <w:rsid w:val="00471D2F"/>
    <w:pPr>
      <w:spacing w:before="75" w:after="75"/>
    </w:pPr>
  </w:style>
  <w:style w:type="paragraph" w:customStyle="1" w:styleId="headcol">
    <w:name w:val="headcol"/>
    <w:basedOn w:val="Normal"/>
    <w:rsid w:val="00471D2F"/>
    <w:pPr>
      <w:spacing w:before="75" w:after="75"/>
    </w:pPr>
    <w:rPr>
      <w:color w:val="F0F8F8"/>
    </w:rPr>
  </w:style>
  <w:style w:type="paragraph" w:customStyle="1" w:styleId="titlecol">
    <w:name w:val="titlecol"/>
    <w:basedOn w:val="Normal"/>
    <w:rsid w:val="00471D2F"/>
    <w:pPr>
      <w:spacing w:before="75" w:after="75"/>
      <w:jc w:val="right"/>
    </w:pPr>
    <w:rPr>
      <w:b/>
      <w:bCs/>
    </w:rPr>
  </w:style>
  <w:style w:type="paragraph" w:customStyle="1" w:styleId="th">
    <w:name w:val="th"/>
    <w:basedOn w:val="Normal"/>
    <w:rsid w:val="00471D2F"/>
    <w:pPr>
      <w:spacing w:before="75" w:after="75"/>
    </w:pPr>
    <w:rPr>
      <w:b/>
      <w:bCs/>
      <w:color w:val="333333"/>
    </w:rPr>
  </w:style>
  <w:style w:type="paragraph" w:customStyle="1" w:styleId="thr">
    <w:name w:val="thr"/>
    <w:basedOn w:val="Normal"/>
    <w:rsid w:val="00471D2F"/>
    <w:pPr>
      <w:spacing w:before="75" w:after="75"/>
      <w:jc w:val="right"/>
    </w:pPr>
  </w:style>
  <w:style w:type="paragraph" w:customStyle="1" w:styleId="bdc">
    <w:name w:val="bdc"/>
    <w:basedOn w:val="Normal"/>
    <w:rsid w:val="00471D2F"/>
    <w:pPr>
      <w:spacing w:before="75" w:after="75"/>
    </w:pPr>
    <w:rPr>
      <w:b/>
      <w:bCs/>
    </w:rPr>
  </w:style>
  <w:style w:type="paragraph" w:customStyle="1" w:styleId="input">
    <w:name w:val="input"/>
    <w:basedOn w:val="Normal"/>
    <w:rsid w:val="00471D2F"/>
    <w:pPr>
      <w:shd w:val="clear" w:color="auto" w:fill="F0F8F8"/>
      <w:spacing w:before="75" w:after="75"/>
    </w:pPr>
    <w:rPr>
      <w:rFonts w:ascii="Arial" w:hAnsi="Arial" w:cs="Arial"/>
      <w:color w:val="333333"/>
    </w:rPr>
  </w:style>
  <w:style w:type="paragraph" w:customStyle="1" w:styleId="select">
    <w:name w:val="select"/>
    <w:basedOn w:val="Normal"/>
    <w:rsid w:val="00471D2F"/>
    <w:pPr>
      <w:shd w:val="clear" w:color="auto" w:fill="F0F8F8"/>
      <w:spacing w:before="75" w:after="75"/>
    </w:pPr>
    <w:rPr>
      <w:color w:val="333333"/>
    </w:rPr>
  </w:style>
  <w:style w:type="paragraph" w:customStyle="1" w:styleId="top1">
    <w:name w:val="top1"/>
    <w:basedOn w:val="Normal"/>
    <w:rsid w:val="00471D2F"/>
    <w:pPr>
      <w:spacing w:before="75" w:after="75"/>
    </w:pPr>
  </w:style>
  <w:style w:type="paragraph" w:customStyle="1" w:styleId="logo">
    <w:name w:val="logo"/>
    <w:basedOn w:val="Normal"/>
    <w:rsid w:val="00471D2F"/>
    <w:pPr>
      <w:spacing w:before="75" w:after="75"/>
    </w:pPr>
  </w:style>
  <w:style w:type="paragraph" w:customStyle="1" w:styleId="top2">
    <w:name w:val="top2"/>
    <w:basedOn w:val="Normal"/>
    <w:rsid w:val="00471D2F"/>
    <w:pPr>
      <w:spacing w:before="75" w:after="75"/>
    </w:pPr>
  </w:style>
  <w:style w:type="paragraph" w:customStyle="1" w:styleId="hline">
    <w:name w:val="hline"/>
    <w:basedOn w:val="Normal"/>
    <w:rsid w:val="00471D2F"/>
    <w:pPr>
      <w:spacing w:before="75" w:after="75"/>
    </w:pPr>
  </w:style>
  <w:style w:type="paragraph" w:customStyle="1" w:styleId="vline">
    <w:name w:val="vline"/>
    <w:basedOn w:val="Normal"/>
    <w:rsid w:val="00471D2F"/>
    <w:pPr>
      <w:spacing w:before="75" w:after="75"/>
    </w:pPr>
  </w:style>
  <w:style w:type="paragraph" w:customStyle="1" w:styleId="zvabri">
    <w:name w:val="zvabri"/>
    <w:basedOn w:val="Normal"/>
    <w:rsid w:val="00471D2F"/>
    <w:pPr>
      <w:spacing w:before="75" w:after="75"/>
    </w:pPr>
    <w:rPr>
      <w:color w:val="FF0000"/>
    </w:rPr>
  </w:style>
  <w:style w:type="paragraph" w:customStyle="1" w:styleId="regfields">
    <w:name w:val="regfields"/>
    <w:basedOn w:val="Normal"/>
    <w:rsid w:val="00471D2F"/>
    <w:pPr>
      <w:spacing w:before="75" w:after="75"/>
      <w:jc w:val="center"/>
    </w:pPr>
  </w:style>
  <w:style w:type="paragraph" w:customStyle="1" w:styleId="menu-popup">
    <w:name w:val="menu-popup"/>
    <w:basedOn w:val="Normal"/>
    <w:rsid w:val="00471D2F"/>
    <w:pPr>
      <w:pBdr>
        <w:top w:val="single" w:sz="6" w:space="0" w:color="A7D6CE"/>
        <w:left w:val="single" w:sz="6" w:space="0" w:color="A7D6CE"/>
        <w:bottom w:val="single" w:sz="6" w:space="0" w:color="A7D6CE"/>
        <w:right w:val="single" w:sz="6" w:space="0" w:color="A7D6CE"/>
      </w:pBdr>
      <w:shd w:val="clear" w:color="auto" w:fill="A7D6CE"/>
      <w:spacing w:before="75" w:after="75"/>
    </w:pPr>
    <w:rPr>
      <w:vanish/>
    </w:rPr>
  </w:style>
  <w:style w:type="paragraph" w:customStyle="1" w:styleId="popup">
    <w:name w:val="popup"/>
    <w:basedOn w:val="Normal"/>
    <w:rsid w:val="00471D2F"/>
    <w:pPr>
      <w:pBdr>
        <w:top w:val="single" w:sz="6" w:space="1" w:color="A7D6CE"/>
        <w:left w:val="single" w:sz="6" w:space="1" w:color="A7D6CE"/>
        <w:bottom w:val="single" w:sz="6" w:space="1" w:color="A7D6CE"/>
        <w:right w:val="single" w:sz="6" w:space="1" w:color="A7D6CE"/>
      </w:pBdr>
      <w:shd w:val="clear" w:color="auto" w:fill="E2F1F1"/>
      <w:spacing w:before="75" w:after="75"/>
    </w:pPr>
  </w:style>
  <w:style w:type="paragraph" w:customStyle="1" w:styleId="menulink">
    <w:name w:val="menulink"/>
    <w:basedOn w:val="Normal"/>
    <w:rsid w:val="00471D2F"/>
    <w:pPr>
      <w:spacing w:before="75" w:after="75"/>
    </w:pPr>
  </w:style>
  <w:style w:type="paragraph" w:customStyle="1" w:styleId="combo">
    <w:name w:val="combo"/>
    <w:basedOn w:val="Normal"/>
    <w:rsid w:val="00471D2F"/>
    <w:pPr>
      <w:pBdr>
        <w:top w:val="single" w:sz="6" w:space="0" w:color="A7D6CE"/>
        <w:left w:val="single" w:sz="6" w:space="0" w:color="A7D6CE"/>
        <w:bottom w:val="single" w:sz="6" w:space="0" w:color="A7D6CE"/>
        <w:right w:val="single" w:sz="6" w:space="0" w:color="A7D6CE"/>
      </w:pBdr>
      <w:spacing w:before="75" w:after="75"/>
    </w:pPr>
  </w:style>
  <w:style w:type="paragraph" w:styleId="z-TopofForm">
    <w:name w:val="HTML Top of Form"/>
    <w:basedOn w:val="Normal"/>
    <w:next w:val="Normal"/>
    <w:link w:val="z-TopofFormChar"/>
    <w:hidden/>
    <w:uiPriority w:val="99"/>
    <w:semiHidden/>
    <w:unhideWhenUsed/>
    <w:rsid w:val="00471D2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1D2F"/>
    <w:rPr>
      <w:rFonts w:ascii="Arial" w:eastAsiaTheme="minorEastAsia" w:hAnsi="Arial" w:cs="Arial"/>
      <w:vanish/>
      <w:sz w:val="16"/>
      <w:szCs w:val="16"/>
      <w:lang w:eastAsia="lv-LV"/>
    </w:rPr>
  </w:style>
  <w:style w:type="paragraph" w:styleId="z-BottomofForm">
    <w:name w:val="HTML Bottom of Form"/>
    <w:basedOn w:val="Normal"/>
    <w:next w:val="Normal"/>
    <w:link w:val="z-BottomofFormChar"/>
    <w:hidden/>
    <w:uiPriority w:val="99"/>
    <w:unhideWhenUsed/>
    <w:rsid w:val="00471D2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1D2F"/>
    <w:rPr>
      <w:rFonts w:ascii="Arial" w:eastAsiaTheme="minorEastAsia" w:hAnsi="Arial" w:cs="Arial"/>
      <w:vanish/>
      <w:sz w:val="16"/>
      <w:szCs w:val="16"/>
      <w:lang w:eastAsia="lv-LV"/>
    </w:rPr>
  </w:style>
  <w:style w:type="paragraph" w:styleId="NormalWeb">
    <w:name w:val="Normal (Web)"/>
    <w:basedOn w:val="Normal"/>
    <w:uiPriority w:val="99"/>
    <w:unhideWhenUsed/>
    <w:rsid w:val="00471D2F"/>
    <w:pPr>
      <w:spacing w:before="75" w:after="75"/>
    </w:pPr>
  </w:style>
  <w:style w:type="paragraph" w:customStyle="1" w:styleId="naisf">
    <w:name w:val="naisf"/>
    <w:basedOn w:val="Normal"/>
    <w:rsid w:val="00471D2F"/>
    <w:pPr>
      <w:spacing w:before="75" w:after="75"/>
      <w:ind w:firstLine="375"/>
      <w:jc w:val="both"/>
    </w:pPr>
  </w:style>
  <w:style w:type="paragraph" w:customStyle="1" w:styleId="nais1">
    <w:name w:val="nais1"/>
    <w:basedOn w:val="Normal"/>
    <w:rsid w:val="00471D2F"/>
    <w:pPr>
      <w:spacing w:before="75" w:after="75"/>
      <w:ind w:left="450" w:firstLine="375"/>
      <w:jc w:val="both"/>
    </w:pPr>
  </w:style>
  <w:style w:type="paragraph" w:customStyle="1" w:styleId="nais2">
    <w:name w:val="nais2"/>
    <w:basedOn w:val="Normal"/>
    <w:rsid w:val="00471D2F"/>
    <w:pPr>
      <w:spacing w:before="75" w:after="75"/>
      <w:ind w:left="900" w:firstLine="375"/>
      <w:jc w:val="both"/>
    </w:pPr>
  </w:style>
  <w:style w:type="paragraph" w:customStyle="1" w:styleId="naispant">
    <w:name w:val="naispant"/>
    <w:basedOn w:val="Normal"/>
    <w:rsid w:val="00471D2F"/>
    <w:pPr>
      <w:spacing w:before="75" w:after="75"/>
      <w:ind w:left="375" w:firstLine="375"/>
      <w:jc w:val="both"/>
    </w:pPr>
    <w:rPr>
      <w:b/>
      <w:bCs/>
    </w:rPr>
  </w:style>
  <w:style w:type="paragraph" w:customStyle="1" w:styleId="naisvisr">
    <w:name w:val="naisvisr"/>
    <w:basedOn w:val="Normal"/>
    <w:rsid w:val="00471D2F"/>
    <w:pPr>
      <w:spacing w:before="150" w:after="150"/>
      <w:jc w:val="center"/>
    </w:pPr>
    <w:rPr>
      <w:b/>
      <w:bCs/>
      <w:sz w:val="28"/>
      <w:szCs w:val="28"/>
    </w:rPr>
  </w:style>
  <w:style w:type="paragraph" w:customStyle="1" w:styleId="naisnod">
    <w:name w:val="naisnod"/>
    <w:basedOn w:val="Normal"/>
    <w:rsid w:val="00471D2F"/>
    <w:pPr>
      <w:spacing w:before="150" w:after="150"/>
      <w:jc w:val="center"/>
    </w:pPr>
    <w:rPr>
      <w:b/>
      <w:bCs/>
    </w:rPr>
  </w:style>
  <w:style w:type="paragraph" w:customStyle="1" w:styleId="naislab">
    <w:name w:val="naislab"/>
    <w:basedOn w:val="Normal"/>
    <w:rsid w:val="00471D2F"/>
    <w:pPr>
      <w:spacing w:before="75" w:after="75"/>
      <w:jc w:val="right"/>
    </w:pPr>
  </w:style>
  <w:style w:type="paragraph" w:customStyle="1" w:styleId="naiskr">
    <w:name w:val="naiskr"/>
    <w:basedOn w:val="Normal"/>
    <w:rsid w:val="00471D2F"/>
    <w:pPr>
      <w:spacing w:before="75" w:after="75"/>
    </w:pPr>
  </w:style>
  <w:style w:type="paragraph" w:customStyle="1" w:styleId="naisc">
    <w:name w:val="naisc"/>
    <w:basedOn w:val="Normal"/>
    <w:rsid w:val="00471D2F"/>
    <w:pPr>
      <w:spacing w:before="75" w:after="75"/>
      <w:jc w:val="center"/>
    </w:pPr>
  </w:style>
  <w:style w:type="paragraph" w:customStyle="1" w:styleId="naispie">
    <w:name w:val="naispie"/>
    <w:basedOn w:val="Normal"/>
    <w:rsid w:val="00471D2F"/>
    <w:pPr>
      <w:spacing w:before="75" w:after="75"/>
      <w:ind w:firstLine="375"/>
    </w:pPr>
    <w:rPr>
      <w:i/>
      <w:iCs/>
      <w:sz w:val="20"/>
      <w:szCs w:val="20"/>
    </w:rPr>
  </w:style>
  <w:style w:type="character" w:styleId="Strong">
    <w:name w:val="Strong"/>
    <w:basedOn w:val="DefaultParagraphFont"/>
    <w:uiPriority w:val="22"/>
    <w:qFormat/>
    <w:rsid w:val="00471D2F"/>
    <w:rPr>
      <w:b/>
      <w:bCs/>
    </w:rPr>
  </w:style>
  <w:style w:type="paragraph" w:styleId="BodyText3">
    <w:name w:val="Body Text 3"/>
    <w:basedOn w:val="Normal"/>
    <w:link w:val="BodyText3Char"/>
    <w:uiPriority w:val="99"/>
    <w:semiHidden/>
    <w:unhideWhenUsed/>
    <w:rsid w:val="00471D2F"/>
    <w:pPr>
      <w:spacing w:before="75" w:after="75"/>
    </w:pPr>
  </w:style>
  <w:style w:type="character" w:customStyle="1" w:styleId="BodyText3Char">
    <w:name w:val="Body Text 3 Char"/>
    <w:basedOn w:val="DefaultParagraphFont"/>
    <w:link w:val="BodyText3"/>
    <w:uiPriority w:val="99"/>
    <w:semiHidden/>
    <w:rsid w:val="00471D2F"/>
    <w:rPr>
      <w:rFonts w:ascii="Times New Roman" w:eastAsiaTheme="minorEastAsia" w:hAnsi="Times New Roman" w:cs="Times New Roman"/>
      <w:sz w:val="24"/>
      <w:szCs w:val="24"/>
      <w:lang w:eastAsia="lv-LV"/>
    </w:rPr>
  </w:style>
  <w:style w:type="paragraph" w:customStyle="1" w:styleId="ee-paragr">
    <w:name w:val="ee-paragr"/>
    <w:basedOn w:val="Normal"/>
    <w:rsid w:val="00471D2F"/>
    <w:pPr>
      <w:spacing w:before="75" w:after="75"/>
    </w:pPr>
  </w:style>
  <w:style w:type="paragraph" w:customStyle="1" w:styleId="text3">
    <w:name w:val="text3"/>
    <w:basedOn w:val="Normal"/>
    <w:rsid w:val="00471D2F"/>
    <w:pPr>
      <w:spacing w:before="75" w:after="75"/>
    </w:pPr>
  </w:style>
  <w:style w:type="paragraph" w:styleId="BodyText">
    <w:name w:val="Body Text"/>
    <w:basedOn w:val="Normal"/>
    <w:link w:val="BodyTextChar"/>
    <w:uiPriority w:val="99"/>
    <w:semiHidden/>
    <w:unhideWhenUsed/>
    <w:rsid w:val="00471D2F"/>
    <w:pPr>
      <w:spacing w:before="75" w:after="75"/>
    </w:pPr>
  </w:style>
  <w:style w:type="character" w:customStyle="1" w:styleId="BodyTextChar">
    <w:name w:val="Body Text Char"/>
    <w:basedOn w:val="DefaultParagraphFont"/>
    <w:link w:val="BodyText"/>
    <w:uiPriority w:val="99"/>
    <w:semiHidden/>
    <w:rsid w:val="00471D2F"/>
    <w:rPr>
      <w:rFonts w:ascii="Times New Roman" w:eastAsiaTheme="minorEastAsia" w:hAnsi="Times New Roman" w:cs="Times New Roman"/>
      <w:sz w:val="24"/>
      <w:szCs w:val="24"/>
      <w:lang w:eastAsia="lv-LV"/>
    </w:rPr>
  </w:style>
  <w:style w:type="paragraph" w:styleId="Footer">
    <w:name w:val="footer"/>
    <w:basedOn w:val="Normal"/>
    <w:link w:val="FooterChar"/>
    <w:uiPriority w:val="99"/>
    <w:unhideWhenUsed/>
    <w:rsid w:val="00471D2F"/>
    <w:pPr>
      <w:spacing w:before="75" w:after="75"/>
    </w:pPr>
  </w:style>
  <w:style w:type="character" w:customStyle="1" w:styleId="FooterChar">
    <w:name w:val="Footer Char"/>
    <w:basedOn w:val="DefaultParagraphFont"/>
    <w:link w:val="Footer"/>
    <w:uiPriority w:val="99"/>
    <w:rsid w:val="00471D2F"/>
    <w:rPr>
      <w:rFonts w:ascii="Times New Roman" w:eastAsiaTheme="minorEastAsia" w:hAnsi="Times New Roman" w:cs="Times New Roman"/>
      <w:sz w:val="24"/>
      <w:szCs w:val="24"/>
      <w:lang w:eastAsia="lv-LV"/>
    </w:rPr>
  </w:style>
  <w:style w:type="paragraph" w:customStyle="1" w:styleId="application4">
    <w:name w:val="application4"/>
    <w:basedOn w:val="Normal"/>
    <w:rsid w:val="00471D2F"/>
    <w:pPr>
      <w:spacing w:before="75" w:after="75"/>
    </w:pPr>
  </w:style>
  <w:style w:type="character" w:customStyle="1" w:styleId="th1">
    <w:name w:val="th1"/>
    <w:basedOn w:val="DefaultParagraphFont"/>
    <w:rsid w:val="00471D2F"/>
    <w:rPr>
      <w:b/>
      <w:bCs/>
      <w:color w:val="333333"/>
    </w:rPr>
  </w:style>
  <w:style w:type="character" w:styleId="Emphasis">
    <w:name w:val="Emphasis"/>
    <w:basedOn w:val="DefaultParagraphFont"/>
    <w:uiPriority w:val="20"/>
    <w:qFormat/>
    <w:rsid w:val="00471D2F"/>
    <w:rPr>
      <w:i/>
      <w:iCs/>
    </w:rPr>
  </w:style>
  <w:style w:type="paragraph" w:customStyle="1" w:styleId="publicbody">
    <w:name w:val="publicbody"/>
    <w:basedOn w:val="Normal"/>
    <w:rsid w:val="00471D2F"/>
    <w:pPr>
      <w:shd w:val="clear" w:color="auto" w:fill="E0F8F8"/>
      <w:spacing w:before="75" w:after="75"/>
    </w:pPr>
  </w:style>
  <w:style w:type="paragraph" w:styleId="BalloonText">
    <w:name w:val="Balloon Text"/>
    <w:basedOn w:val="Normal"/>
    <w:link w:val="BalloonTextChar"/>
    <w:uiPriority w:val="99"/>
    <w:semiHidden/>
    <w:unhideWhenUsed/>
    <w:rsid w:val="00471D2F"/>
    <w:rPr>
      <w:rFonts w:ascii="Tahoma" w:hAnsi="Tahoma" w:cs="Tahoma"/>
      <w:sz w:val="16"/>
      <w:szCs w:val="16"/>
    </w:rPr>
  </w:style>
  <w:style w:type="character" w:customStyle="1" w:styleId="BalloonTextChar">
    <w:name w:val="Balloon Text Char"/>
    <w:basedOn w:val="DefaultParagraphFont"/>
    <w:link w:val="BalloonText"/>
    <w:uiPriority w:val="99"/>
    <w:semiHidden/>
    <w:rsid w:val="00471D2F"/>
    <w:rPr>
      <w:rFonts w:ascii="Tahoma" w:eastAsiaTheme="minorEastAsia" w:hAnsi="Tahoma" w:cs="Tahoma"/>
      <w:sz w:val="16"/>
      <w:szCs w:val="16"/>
      <w:lang w:eastAsia="lv-LV"/>
    </w:rPr>
  </w:style>
  <w:style w:type="character" w:styleId="FollowedHyperlink">
    <w:name w:val="FollowedHyperlink"/>
    <w:basedOn w:val="DefaultParagraphFont"/>
    <w:uiPriority w:val="99"/>
    <w:semiHidden/>
    <w:unhideWhenUsed/>
    <w:rsid w:val="00A367C7"/>
    <w:rPr>
      <w:color w:val="800080"/>
      <w:u w:val="single"/>
    </w:rPr>
  </w:style>
  <w:style w:type="paragraph" w:customStyle="1" w:styleId="srall">
    <w:name w:val="sr_all"/>
    <w:basedOn w:val="Normal"/>
    <w:rsid w:val="00A367C7"/>
    <w:pPr>
      <w:pBdr>
        <w:top w:val="single" w:sz="6" w:space="0" w:color="CCCCCC"/>
        <w:left w:val="single" w:sz="6" w:space="0" w:color="CCCCCC"/>
        <w:bottom w:val="single" w:sz="6" w:space="0" w:color="CCCCCC"/>
        <w:right w:val="single" w:sz="6" w:space="0" w:color="CCCCCC"/>
      </w:pBdr>
      <w:shd w:val="clear" w:color="auto" w:fill="FFFFFF"/>
      <w:spacing w:before="75" w:after="75"/>
    </w:pPr>
    <w:rPr>
      <w:rFonts w:eastAsia="Times New Roman"/>
    </w:rPr>
  </w:style>
  <w:style w:type="paragraph" w:customStyle="1" w:styleId="srtitle">
    <w:name w:val="sr_title"/>
    <w:basedOn w:val="Normal"/>
    <w:rsid w:val="00A367C7"/>
    <w:pPr>
      <w:shd w:val="clear" w:color="auto" w:fill="A78CC3"/>
      <w:spacing w:before="75" w:after="75"/>
    </w:pPr>
    <w:rPr>
      <w:rFonts w:ascii="Arial" w:eastAsia="Times New Roman" w:hAnsi="Arial" w:cs="Arial"/>
      <w:sz w:val="17"/>
      <w:szCs w:val="17"/>
    </w:rPr>
  </w:style>
  <w:style w:type="paragraph" w:customStyle="1" w:styleId="sr">
    <w:name w:val="sr"/>
    <w:basedOn w:val="Normal"/>
    <w:rsid w:val="00A367C7"/>
    <w:pPr>
      <w:pBdr>
        <w:top w:val="single" w:sz="6" w:space="2" w:color="CCCCCC"/>
        <w:left w:val="single" w:sz="6" w:space="2" w:color="CCCCCC"/>
        <w:bottom w:val="single" w:sz="6" w:space="2" w:color="CCCCCC"/>
        <w:right w:val="single" w:sz="6" w:space="2" w:color="CCCCCC"/>
      </w:pBdr>
      <w:spacing w:before="75" w:after="75"/>
    </w:pPr>
    <w:rPr>
      <w:rFonts w:eastAsia="Times New Roman"/>
    </w:rPr>
  </w:style>
  <w:style w:type="paragraph" w:styleId="ListParagraph">
    <w:name w:val="List Paragraph"/>
    <w:basedOn w:val="Normal"/>
    <w:uiPriority w:val="99"/>
    <w:qFormat/>
    <w:rsid w:val="00F30726"/>
    <w:pPr>
      <w:ind w:left="720"/>
      <w:contextualSpacing/>
    </w:pPr>
  </w:style>
  <w:style w:type="paragraph" w:styleId="FootnoteText">
    <w:name w:val="footnote text"/>
    <w:basedOn w:val="Normal"/>
    <w:link w:val="FootnoteTextChar"/>
    <w:uiPriority w:val="99"/>
    <w:semiHidden/>
    <w:unhideWhenUsed/>
    <w:rsid w:val="00991DD5"/>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991D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DD5"/>
    <w:rPr>
      <w:vertAlign w:val="superscript"/>
    </w:rPr>
  </w:style>
  <w:style w:type="character" w:styleId="CommentReference">
    <w:name w:val="annotation reference"/>
    <w:basedOn w:val="DefaultParagraphFont"/>
    <w:unhideWhenUsed/>
    <w:rsid w:val="00215B4C"/>
    <w:rPr>
      <w:sz w:val="16"/>
      <w:szCs w:val="16"/>
    </w:rPr>
  </w:style>
  <w:style w:type="paragraph" w:styleId="CommentText">
    <w:name w:val="annotation text"/>
    <w:basedOn w:val="Normal"/>
    <w:link w:val="CommentTextChar"/>
    <w:uiPriority w:val="99"/>
    <w:unhideWhenUsed/>
    <w:rsid w:val="00215B4C"/>
    <w:rPr>
      <w:sz w:val="20"/>
      <w:szCs w:val="20"/>
    </w:rPr>
  </w:style>
  <w:style w:type="character" w:customStyle="1" w:styleId="CommentTextChar">
    <w:name w:val="Comment Text Char"/>
    <w:basedOn w:val="DefaultParagraphFont"/>
    <w:link w:val="CommentText"/>
    <w:uiPriority w:val="99"/>
    <w:rsid w:val="00215B4C"/>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15B4C"/>
    <w:rPr>
      <w:b/>
      <w:bCs/>
    </w:rPr>
  </w:style>
  <w:style w:type="character" w:customStyle="1" w:styleId="CommentSubjectChar">
    <w:name w:val="Comment Subject Char"/>
    <w:basedOn w:val="CommentTextChar"/>
    <w:link w:val="CommentSubject"/>
    <w:uiPriority w:val="99"/>
    <w:semiHidden/>
    <w:rsid w:val="00215B4C"/>
    <w:rPr>
      <w:rFonts w:ascii="Times New Roman" w:eastAsiaTheme="minorEastAsia" w:hAnsi="Times New Roman" w:cs="Times New Roman"/>
      <w:b/>
      <w:bCs/>
      <w:sz w:val="20"/>
      <w:szCs w:val="20"/>
      <w:lang w:eastAsia="lv-LV"/>
    </w:rPr>
  </w:style>
  <w:style w:type="paragraph" w:styleId="Header">
    <w:name w:val="header"/>
    <w:basedOn w:val="Normal"/>
    <w:link w:val="HeaderChar"/>
    <w:uiPriority w:val="99"/>
    <w:unhideWhenUsed/>
    <w:rsid w:val="00C866FE"/>
    <w:pPr>
      <w:tabs>
        <w:tab w:val="center" w:pos="4153"/>
        <w:tab w:val="right" w:pos="8306"/>
      </w:tabs>
    </w:pPr>
  </w:style>
  <w:style w:type="character" w:customStyle="1" w:styleId="HeaderChar">
    <w:name w:val="Header Char"/>
    <w:basedOn w:val="DefaultParagraphFont"/>
    <w:link w:val="Header"/>
    <w:uiPriority w:val="99"/>
    <w:rsid w:val="00C866FE"/>
    <w:rPr>
      <w:rFonts w:ascii="Times New Roman" w:eastAsiaTheme="minorEastAsia" w:hAnsi="Times New Roman" w:cs="Times New Roman"/>
      <w:sz w:val="24"/>
      <w:szCs w:val="24"/>
      <w:lang w:eastAsia="lv-LV"/>
    </w:rPr>
  </w:style>
  <w:style w:type="paragraph" w:styleId="NoSpacing">
    <w:name w:val="No Spacing"/>
    <w:uiPriority w:val="1"/>
    <w:qFormat/>
    <w:rsid w:val="00A62A56"/>
    <w:pPr>
      <w:ind w:firstLine="0"/>
      <w:jc w:val="left"/>
    </w:pPr>
    <w:rPr>
      <w:rFonts w:ascii="Times New Roman" w:eastAsia="Times New Roman" w:hAnsi="Times New Roman" w:cs="Times New Roman"/>
      <w:sz w:val="24"/>
      <w:szCs w:val="24"/>
      <w:lang w:val="en-GB"/>
    </w:rPr>
  </w:style>
  <w:style w:type="paragraph" w:styleId="Revision">
    <w:name w:val="Revision"/>
    <w:hidden/>
    <w:uiPriority w:val="99"/>
    <w:semiHidden/>
    <w:rsid w:val="00F86AAB"/>
    <w:pPr>
      <w:ind w:firstLine="0"/>
      <w:jc w:val="left"/>
    </w:pPr>
    <w:rPr>
      <w:rFonts w:ascii="Times New Roman" w:eastAsiaTheme="minorEastAsia" w:hAnsi="Times New Roman" w:cs="Times New Roman"/>
      <w:sz w:val="24"/>
      <w:szCs w:val="24"/>
      <w:lang w:eastAsia="lv-LV"/>
    </w:rPr>
  </w:style>
  <w:style w:type="paragraph" w:customStyle="1" w:styleId="Default">
    <w:name w:val="Default"/>
    <w:rsid w:val="00BA665B"/>
    <w:pPr>
      <w:autoSpaceDE w:val="0"/>
      <w:autoSpaceDN w:val="0"/>
      <w:adjustRightInd w:val="0"/>
      <w:ind w:firstLine="0"/>
      <w:jc w:val="left"/>
    </w:pPr>
    <w:rPr>
      <w:rFonts w:ascii="Times New Roman" w:hAnsi="Times New Roman" w:cs="Times New Roman"/>
      <w:color w:val="000000"/>
      <w:sz w:val="24"/>
      <w:szCs w:val="24"/>
    </w:rPr>
  </w:style>
  <w:style w:type="paragraph" w:customStyle="1" w:styleId="tv2121">
    <w:name w:val="tv2121"/>
    <w:basedOn w:val="Normal"/>
    <w:rsid w:val="00FD4226"/>
    <w:pPr>
      <w:spacing w:before="400" w:line="360" w:lineRule="auto"/>
      <w:jc w:val="center"/>
    </w:pPr>
    <w:rPr>
      <w:rFonts w:ascii="Verdana" w:eastAsia="Times New Roman" w:hAnsi="Verdana"/>
      <w:b/>
      <w:bCs/>
      <w:sz w:val="13"/>
      <w:szCs w:val="13"/>
    </w:rPr>
  </w:style>
  <w:style w:type="paragraph" w:customStyle="1" w:styleId="tv2131">
    <w:name w:val="tv2131"/>
    <w:basedOn w:val="Normal"/>
    <w:rsid w:val="00FD4226"/>
    <w:pPr>
      <w:spacing w:before="240" w:line="360" w:lineRule="auto"/>
      <w:ind w:firstLine="200"/>
      <w:jc w:val="both"/>
    </w:pPr>
    <w:rPr>
      <w:rFonts w:ascii="Verdana" w:eastAsia="Times New Roman" w:hAnsi="Verdana"/>
      <w:sz w:val="12"/>
      <w:szCs w:val="12"/>
    </w:rPr>
  </w:style>
  <w:style w:type="character" w:customStyle="1" w:styleId="st">
    <w:name w:val="st"/>
    <w:basedOn w:val="DefaultParagraphFont"/>
    <w:rsid w:val="00A50575"/>
  </w:style>
  <w:style w:type="paragraph" w:styleId="Date">
    <w:name w:val="Date"/>
    <w:basedOn w:val="Normal"/>
    <w:next w:val="Normal"/>
    <w:link w:val="DateChar"/>
    <w:uiPriority w:val="99"/>
    <w:semiHidden/>
    <w:unhideWhenUsed/>
    <w:rsid w:val="00A0421B"/>
  </w:style>
  <w:style w:type="character" w:customStyle="1" w:styleId="DateChar">
    <w:name w:val="Date Char"/>
    <w:basedOn w:val="DefaultParagraphFont"/>
    <w:link w:val="Date"/>
    <w:uiPriority w:val="99"/>
    <w:semiHidden/>
    <w:rsid w:val="00A0421B"/>
    <w:rPr>
      <w:rFonts w:ascii="Times New Roman" w:eastAsiaTheme="minorEastAsia"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6526935">
      <w:marLeft w:val="0"/>
      <w:marRight w:val="0"/>
      <w:marTop w:val="0"/>
      <w:marBottom w:val="0"/>
      <w:divBdr>
        <w:top w:val="none" w:sz="0" w:space="0" w:color="auto"/>
        <w:left w:val="none" w:sz="0" w:space="0" w:color="auto"/>
        <w:bottom w:val="none" w:sz="0" w:space="0" w:color="auto"/>
        <w:right w:val="none" w:sz="0" w:space="0" w:color="auto"/>
      </w:divBdr>
      <w:divsChild>
        <w:div w:id="11216128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8668198">
      <w:bodyDiv w:val="1"/>
      <w:marLeft w:val="0"/>
      <w:marRight w:val="0"/>
      <w:marTop w:val="0"/>
      <w:marBottom w:val="0"/>
      <w:divBdr>
        <w:top w:val="none" w:sz="0" w:space="0" w:color="auto"/>
        <w:left w:val="none" w:sz="0" w:space="0" w:color="auto"/>
        <w:bottom w:val="none" w:sz="0" w:space="0" w:color="auto"/>
        <w:right w:val="none" w:sz="0" w:space="0" w:color="auto"/>
      </w:divBdr>
    </w:div>
    <w:div w:id="177962688">
      <w:bodyDiv w:val="1"/>
      <w:marLeft w:val="0"/>
      <w:marRight w:val="0"/>
      <w:marTop w:val="0"/>
      <w:marBottom w:val="0"/>
      <w:divBdr>
        <w:top w:val="none" w:sz="0" w:space="0" w:color="auto"/>
        <w:left w:val="none" w:sz="0" w:space="0" w:color="auto"/>
        <w:bottom w:val="none" w:sz="0" w:space="0" w:color="auto"/>
        <w:right w:val="none" w:sz="0" w:space="0" w:color="auto"/>
      </w:divBdr>
    </w:div>
    <w:div w:id="277875516">
      <w:bodyDiv w:val="1"/>
      <w:marLeft w:val="0"/>
      <w:marRight w:val="0"/>
      <w:marTop w:val="0"/>
      <w:marBottom w:val="0"/>
      <w:divBdr>
        <w:top w:val="none" w:sz="0" w:space="0" w:color="auto"/>
        <w:left w:val="none" w:sz="0" w:space="0" w:color="auto"/>
        <w:bottom w:val="none" w:sz="0" w:space="0" w:color="auto"/>
        <w:right w:val="none" w:sz="0" w:space="0" w:color="auto"/>
      </w:divBdr>
    </w:div>
    <w:div w:id="377053009">
      <w:bodyDiv w:val="1"/>
      <w:marLeft w:val="0"/>
      <w:marRight w:val="0"/>
      <w:marTop w:val="0"/>
      <w:marBottom w:val="0"/>
      <w:divBdr>
        <w:top w:val="none" w:sz="0" w:space="0" w:color="auto"/>
        <w:left w:val="none" w:sz="0" w:space="0" w:color="auto"/>
        <w:bottom w:val="none" w:sz="0" w:space="0" w:color="auto"/>
        <w:right w:val="none" w:sz="0" w:space="0" w:color="auto"/>
      </w:divBdr>
      <w:divsChild>
        <w:div w:id="1058045915">
          <w:marLeft w:val="0"/>
          <w:marRight w:val="0"/>
          <w:marTop w:val="0"/>
          <w:marBottom w:val="0"/>
          <w:divBdr>
            <w:top w:val="none" w:sz="0" w:space="0" w:color="auto"/>
            <w:left w:val="none" w:sz="0" w:space="0" w:color="auto"/>
            <w:bottom w:val="none" w:sz="0" w:space="0" w:color="auto"/>
            <w:right w:val="none" w:sz="0" w:space="0" w:color="auto"/>
          </w:divBdr>
          <w:divsChild>
            <w:div w:id="2055419339">
              <w:marLeft w:val="0"/>
              <w:marRight w:val="0"/>
              <w:marTop w:val="0"/>
              <w:marBottom w:val="0"/>
              <w:divBdr>
                <w:top w:val="none" w:sz="0" w:space="0" w:color="auto"/>
                <w:left w:val="none" w:sz="0" w:space="0" w:color="auto"/>
                <w:bottom w:val="none" w:sz="0" w:space="0" w:color="auto"/>
                <w:right w:val="none" w:sz="0" w:space="0" w:color="auto"/>
              </w:divBdr>
              <w:divsChild>
                <w:div w:id="2013675397">
                  <w:marLeft w:val="0"/>
                  <w:marRight w:val="0"/>
                  <w:marTop w:val="0"/>
                  <w:marBottom w:val="0"/>
                  <w:divBdr>
                    <w:top w:val="none" w:sz="0" w:space="0" w:color="auto"/>
                    <w:left w:val="none" w:sz="0" w:space="0" w:color="auto"/>
                    <w:bottom w:val="none" w:sz="0" w:space="0" w:color="auto"/>
                    <w:right w:val="none" w:sz="0" w:space="0" w:color="auto"/>
                  </w:divBdr>
                  <w:divsChild>
                    <w:div w:id="219247027">
                      <w:marLeft w:val="0"/>
                      <w:marRight w:val="0"/>
                      <w:marTop w:val="0"/>
                      <w:marBottom w:val="0"/>
                      <w:divBdr>
                        <w:top w:val="none" w:sz="0" w:space="0" w:color="auto"/>
                        <w:left w:val="none" w:sz="0" w:space="0" w:color="auto"/>
                        <w:bottom w:val="none" w:sz="0" w:space="0" w:color="auto"/>
                        <w:right w:val="none" w:sz="0" w:space="0" w:color="auto"/>
                      </w:divBdr>
                      <w:divsChild>
                        <w:div w:id="2069259485">
                          <w:marLeft w:val="0"/>
                          <w:marRight w:val="0"/>
                          <w:marTop w:val="0"/>
                          <w:marBottom w:val="0"/>
                          <w:divBdr>
                            <w:top w:val="none" w:sz="0" w:space="0" w:color="auto"/>
                            <w:left w:val="none" w:sz="0" w:space="0" w:color="auto"/>
                            <w:bottom w:val="none" w:sz="0" w:space="0" w:color="auto"/>
                            <w:right w:val="none" w:sz="0" w:space="0" w:color="auto"/>
                          </w:divBdr>
                          <w:divsChild>
                            <w:div w:id="716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995106">
      <w:bodyDiv w:val="1"/>
      <w:marLeft w:val="0"/>
      <w:marRight w:val="0"/>
      <w:marTop w:val="0"/>
      <w:marBottom w:val="0"/>
      <w:divBdr>
        <w:top w:val="none" w:sz="0" w:space="0" w:color="auto"/>
        <w:left w:val="none" w:sz="0" w:space="0" w:color="auto"/>
        <w:bottom w:val="none" w:sz="0" w:space="0" w:color="auto"/>
        <w:right w:val="none" w:sz="0" w:space="0" w:color="auto"/>
      </w:divBdr>
    </w:div>
    <w:div w:id="535000449">
      <w:marLeft w:val="0"/>
      <w:marRight w:val="0"/>
      <w:marTop w:val="0"/>
      <w:marBottom w:val="0"/>
      <w:divBdr>
        <w:top w:val="none" w:sz="0" w:space="0" w:color="auto"/>
        <w:left w:val="none" w:sz="0" w:space="0" w:color="auto"/>
        <w:bottom w:val="none" w:sz="0" w:space="0" w:color="auto"/>
        <w:right w:val="none" w:sz="0" w:space="0" w:color="auto"/>
      </w:divBdr>
    </w:div>
    <w:div w:id="700935966">
      <w:bodyDiv w:val="1"/>
      <w:marLeft w:val="0"/>
      <w:marRight w:val="0"/>
      <w:marTop w:val="0"/>
      <w:marBottom w:val="0"/>
      <w:divBdr>
        <w:top w:val="none" w:sz="0" w:space="0" w:color="auto"/>
        <w:left w:val="none" w:sz="0" w:space="0" w:color="auto"/>
        <w:bottom w:val="none" w:sz="0" w:space="0" w:color="auto"/>
        <w:right w:val="none" w:sz="0" w:space="0" w:color="auto"/>
      </w:divBdr>
    </w:div>
    <w:div w:id="742987659">
      <w:bodyDiv w:val="1"/>
      <w:marLeft w:val="0"/>
      <w:marRight w:val="0"/>
      <w:marTop w:val="0"/>
      <w:marBottom w:val="0"/>
      <w:divBdr>
        <w:top w:val="none" w:sz="0" w:space="0" w:color="auto"/>
        <w:left w:val="none" w:sz="0" w:space="0" w:color="auto"/>
        <w:bottom w:val="none" w:sz="0" w:space="0" w:color="auto"/>
        <w:right w:val="none" w:sz="0" w:space="0" w:color="auto"/>
      </w:divBdr>
    </w:div>
    <w:div w:id="768505796">
      <w:bodyDiv w:val="1"/>
      <w:marLeft w:val="0"/>
      <w:marRight w:val="0"/>
      <w:marTop w:val="0"/>
      <w:marBottom w:val="0"/>
      <w:divBdr>
        <w:top w:val="none" w:sz="0" w:space="0" w:color="auto"/>
        <w:left w:val="none" w:sz="0" w:space="0" w:color="auto"/>
        <w:bottom w:val="none" w:sz="0" w:space="0" w:color="auto"/>
        <w:right w:val="none" w:sz="0" w:space="0" w:color="auto"/>
      </w:divBdr>
    </w:div>
    <w:div w:id="771097813">
      <w:bodyDiv w:val="1"/>
      <w:marLeft w:val="0"/>
      <w:marRight w:val="0"/>
      <w:marTop w:val="0"/>
      <w:marBottom w:val="0"/>
      <w:divBdr>
        <w:top w:val="none" w:sz="0" w:space="0" w:color="auto"/>
        <w:left w:val="none" w:sz="0" w:space="0" w:color="auto"/>
        <w:bottom w:val="none" w:sz="0" w:space="0" w:color="auto"/>
        <w:right w:val="none" w:sz="0" w:space="0" w:color="auto"/>
      </w:divBdr>
    </w:div>
    <w:div w:id="849956077">
      <w:bodyDiv w:val="1"/>
      <w:marLeft w:val="0"/>
      <w:marRight w:val="0"/>
      <w:marTop w:val="0"/>
      <w:marBottom w:val="0"/>
      <w:divBdr>
        <w:top w:val="none" w:sz="0" w:space="0" w:color="auto"/>
        <w:left w:val="none" w:sz="0" w:space="0" w:color="auto"/>
        <w:bottom w:val="none" w:sz="0" w:space="0" w:color="auto"/>
        <w:right w:val="none" w:sz="0" w:space="0" w:color="auto"/>
      </w:divBdr>
    </w:div>
    <w:div w:id="870874451">
      <w:bodyDiv w:val="1"/>
      <w:marLeft w:val="0"/>
      <w:marRight w:val="0"/>
      <w:marTop w:val="0"/>
      <w:marBottom w:val="0"/>
      <w:divBdr>
        <w:top w:val="none" w:sz="0" w:space="0" w:color="auto"/>
        <w:left w:val="none" w:sz="0" w:space="0" w:color="auto"/>
        <w:bottom w:val="none" w:sz="0" w:space="0" w:color="auto"/>
        <w:right w:val="none" w:sz="0" w:space="0" w:color="auto"/>
      </w:divBdr>
    </w:div>
    <w:div w:id="946472408">
      <w:marLeft w:val="0"/>
      <w:marRight w:val="0"/>
      <w:marTop w:val="0"/>
      <w:marBottom w:val="0"/>
      <w:divBdr>
        <w:top w:val="single" w:sz="4" w:space="1" w:color="auto"/>
        <w:left w:val="single" w:sz="4" w:space="4" w:color="auto"/>
        <w:bottom w:val="single" w:sz="4" w:space="1" w:color="auto"/>
        <w:right w:val="single" w:sz="4" w:space="0" w:color="auto"/>
      </w:divBdr>
    </w:div>
    <w:div w:id="962081997">
      <w:bodyDiv w:val="1"/>
      <w:marLeft w:val="0"/>
      <w:marRight w:val="0"/>
      <w:marTop w:val="0"/>
      <w:marBottom w:val="0"/>
      <w:divBdr>
        <w:top w:val="none" w:sz="0" w:space="0" w:color="auto"/>
        <w:left w:val="none" w:sz="0" w:space="0" w:color="auto"/>
        <w:bottom w:val="none" w:sz="0" w:space="0" w:color="auto"/>
        <w:right w:val="none" w:sz="0" w:space="0" w:color="auto"/>
      </w:divBdr>
    </w:div>
    <w:div w:id="980307962">
      <w:bodyDiv w:val="1"/>
      <w:marLeft w:val="0"/>
      <w:marRight w:val="0"/>
      <w:marTop w:val="0"/>
      <w:marBottom w:val="0"/>
      <w:divBdr>
        <w:top w:val="none" w:sz="0" w:space="0" w:color="auto"/>
        <w:left w:val="none" w:sz="0" w:space="0" w:color="auto"/>
        <w:bottom w:val="none" w:sz="0" w:space="0" w:color="auto"/>
        <w:right w:val="none" w:sz="0" w:space="0" w:color="auto"/>
      </w:divBdr>
    </w:div>
    <w:div w:id="988485221">
      <w:bodyDiv w:val="1"/>
      <w:marLeft w:val="0"/>
      <w:marRight w:val="0"/>
      <w:marTop w:val="0"/>
      <w:marBottom w:val="0"/>
      <w:divBdr>
        <w:top w:val="none" w:sz="0" w:space="0" w:color="auto"/>
        <w:left w:val="none" w:sz="0" w:space="0" w:color="auto"/>
        <w:bottom w:val="none" w:sz="0" w:space="0" w:color="auto"/>
        <w:right w:val="none" w:sz="0" w:space="0" w:color="auto"/>
      </w:divBdr>
    </w:div>
    <w:div w:id="1116677283">
      <w:bodyDiv w:val="1"/>
      <w:marLeft w:val="0"/>
      <w:marRight w:val="0"/>
      <w:marTop w:val="0"/>
      <w:marBottom w:val="0"/>
      <w:divBdr>
        <w:top w:val="none" w:sz="0" w:space="0" w:color="auto"/>
        <w:left w:val="none" w:sz="0" w:space="0" w:color="auto"/>
        <w:bottom w:val="none" w:sz="0" w:space="0" w:color="auto"/>
        <w:right w:val="none" w:sz="0" w:space="0" w:color="auto"/>
      </w:divBdr>
    </w:div>
    <w:div w:id="1332760898">
      <w:bodyDiv w:val="1"/>
      <w:marLeft w:val="0"/>
      <w:marRight w:val="0"/>
      <w:marTop w:val="0"/>
      <w:marBottom w:val="0"/>
      <w:divBdr>
        <w:top w:val="none" w:sz="0" w:space="0" w:color="auto"/>
        <w:left w:val="none" w:sz="0" w:space="0" w:color="auto"/>
        <w:bottom w:val="none" w:sz="0" w:space="0" w:color="auto"/>
        <w:right w:val="none" w:sz="0" w:space="0" w:color="auto"/>
      </w:divBdr>
    </w:div>
    <w:div w:id="1410804746">
      <w:bodyDiv w:val="1"/>
      <w:marLeft w:val="36"/>
      <w:marRight w:val="36"/>
      <w:marTop w:val="73"/>
      <w:marBottom w:val="73"/>
      <w:divBdr>
        <w:top w:val="none" w:sz="0" w:space="0" w:color="auto"/>
        <w:left w:val="none" w:sz="0" w:space="0" w:color="auto"/>
        <w:bottom w:val="none" w:sz="0" w:space="0" w:color="auto"/>
        <w:right w:val="none" w:sz="0" w:space="0" w:color="auto"/>
      </w:divBdr>
      <w:divsChild>
        <w:div w:id="2003269285">
          <w:marLeft w:val="0"/>
          <w:marRight w:val="0"/>
          <w:marTop w:val="240"/>
          <w:marBottom w:val="0"/>
          <w:divBdr>
            <w:top w:val="none" w:sz="0" w:space="0" w:color="auto"/>
            <w:left w:val="none" w:sz="0" w:space="0" w:color="auto"/>
            <w:bottom w:val="none" w:sz="0" w:space="0" w:color="auto"/>
            <w:right w:val="none" w:sz="0" w:space="0" w:color="auto"/>
          </w:divBdr>
        </w:div>
      </w:divsChild>
    </w:div>
    <w:div w:id="1446340953">
      <w:bodyDiv w:val="1"/>
      <w:marLeft w:val="0"/>
      <w:marRight w:val="0"/>
      <w:marTop w:val="0"/>
      <w:marBottom w:val="0"/>
      <w:divBdr>
        <w:top w:val="none" w:sz="0" w:space="0" w:color="auto"/>
        <w:left w:val="none" w:sz="0" w:space="0" w:color="auto"/>
        <w:bottom w:val="none" w:sz="0" w:space="0" w:color="auto"/>
        <w:right w:val="none" w:sz="0" w:space="0" w:color="auto"/>
      </w:divBdr>
    </w:div>
    <w:div w:id="1500535742">
      <w:marLeft w:val="0"/>
      <w:marRight w:val="0"/>
      <w:marTop w:val="0"/>
      <w:marBottom w:val="0"/>
      <w:divBdr>
        <w:top w:val="none" w:sz="0" w:space="0" w:color="auto"/>
        <w:left w:val="none" w:sz="0" w:space="0" w:color="auto"/>
        <w:bottom w:val="none" w:sz="0" w:space="0" w:color="auto"/>
        <w:right w:val="none" w:sz="0" w:space="0" w:color="auto"/>
      </w:divBdr>
    </w:div>
    <w:div w:id="1622610121">
      <w:marLeft w:val="0"/>
      <w:marRight w:val="0"/>
      <w:marTop w:val="0"/>
      <w:marBottom w:val="0"/>
      <w:divBdr>
        <w:top w:val="none" w:sz="0" w:space="0" w:color="auto"/>
        <w:left w:val="none" w:sz="0" w:space="0" w:color="auto"/>
        <w:bottom w:val="none" w:sz="0" w:space="0" w:color="auto"/>
        <w:right w:val="none" w:sz="0" w:space="0" w:color="auto"/>
      </w:divBdr>
      <w:divsChild>
        <w:div w:id="1137723028">
          <w:marLeft w:val="0"/>
          <w:marRight w:val="0"/>
          <w:marTop w:val="0"/>
          <w:marBottom w:val="0"/>
          <w:divBdr>
            <w:top w:val="none" w:sz="0" w:space="0" w:color="auto"/>
            <w:left w:val="none" w:sz="0" w:space="0" w:color="auto"/>
            <w:bottom w:val="none" w:sz="0" w:space="0" w:color="auto"/>
            <w:right w:val="none" w:sz="0" w:space="0" w:color="auto"/>
          </w:divBdr>
        </w:div>
        <w:div w:id="1612544711">
          <w:marLeft w:val="0"/>
          <w:marRight w:val="0"/>
          <w:marTop w:val="0"/>
          <w:marBottom w:val="0"/>
          <w:divBdr>
            <w:top w:val="single" w:sz="12" w:space="0" w:color="8CC4C3"/>
            <w:left w:val="single" w:sz="12" w:space="0" w:color="8CC4C3"/>
            <w:bottom w:val="single" w:sz="12" w:space="0" w:color="8CC4C3"/>
            <w:right w:val="single" w:sz="12" w:space="0" w:color="8CC4C3"/>
          </w:divBdr>
          <w:divsChild>
            <w:div w:id="424496168">
              <w:marLeft w:val="0"/>
              <w:marRight w:val="0"/>
              <w:marTop w:val="0"/>
              <w:marBottom w:val="0"/>
              <w:divBdr>
                <w:top w:val="none" w:sz="0" w:space="0" w:color="auto"/>
                <w:left w:val="none" w:sz="0" w:space="0" w:color="auto"/>
                <w:bottom w:val="none" w:sz="0" w:space="0" w:color="auto"/>
                <w:right w:val="none" w:sz="0" w:space="0" w:color="auto"/>
              </w:divBdr>
            </w:div>
            <w:div w:id="669603800">
              <w:marLeft w:val="0"/>
              <w:marRight w:val="0"/>
              <w:marTop w:val="0"/>
              <w:marBottom w:val="0"/>
              <w:divBdr>
                <w:top w:val="none" w:sz="0" w:space="0" w:color="auto"/>
                <w:left w:val="none" w:sz="0" w:space="0" w:color="auto"/>
                <w:bottom w:val="none" w:sz="0" w:space="0" w:color="auto"/>
                <w:right w:val="none" w:sz="0" w:space="0" w:color="auto"/>
              </w:divBdr>
            </w:div>
            <w:div w:id="772670042">
              <w:marLeft w:val="0"/>
              <w:marRight w:val="0"/>
              <w:marTop w:val="0"/>
              <w:marBottom w:val="0"/>
              <w:divBdr>
                <w:top w:val="none" w:sz="0" w:space="0" w:color="auto"/>
                <w:left w:val="none" w:sz="0" w:space="0" w:color="auto"/>
                <w:bottom w:val="none" w:sz="0" w:space="0" w:color="auto"/>
                <w:right w:val="none" w:sz="0" w:space="0" w:color="auto"/>
              </w:divBdr>
            </w:div>
            <w:div w:id="1301570209">
              <w:marLeft w:val="0"/>
              <w:marRight w:val="0"/>
              <w:marTop w:val="0"/>
              <w:marBottom w:val="0"/>
              <w:divBdr>
                <w:top w:val="none" w:sz="0" w:space="0" w:color="auto"/>
                <w:left w:val="none" w:sz="0" w:space="0" w:color="auto"/>
                <w:bottom w:val="none" w:sz="0" w:space="0" w:color="auto"/>
                <w:right w:val="none" w:sz="0" w:space="0" w:color="auto"/>
              </w:divBdr>
            </w:div>
            <w:div w:id="1369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333">
      <w:bodyDiv w:val="1"/>
      <w:marLeft w:val="0"/>
      <w:marRight w:val="0"/>
      <w:marTop w:val="0"/>
      <w:marBottom w:val="0"/>
      <w:divBdr>
        <w:top w:val="none" w:sz="0" w:space="0" w:color="auto"/>
        <w:left w:val="none" w:sz="0" w:space="0" w:color="auto"/>
        <w:bottom w:val="none" w:sz="0" w:space="0" w:color="auto"/>
        <w:right w:val="none" w:sz="0" w:space="0" w:color="auto"/>
      </w:divBdr>
    </w:div>
    <w:div w:id="1829514543">
      <w:bodyDiv w:val="1"/>
      <w:marLeft w:val="0"/>
      <w:marRight w:val="0"/>
      <w:marTop w:val="0"/>
      <w:marBottom w:val="0"/>
      <w:divBdr>
        <w:top w:val="none" w:sz="0" w:space="0" w:color="auto"/>
        <w:left w:val="none" w:sz="0" w:space="0" w:color="auto"/>
        <w:bottom w:val="none" w:sz="0" w:space="0" w:color="auto"/>
        <w:right w:val="none" w:sz="0" w:space="0" w:color="auto"/>
      </w:divBdr>
    </w:div>
    <w:div w:id="1833332182">
      <w:bodyDiv w:val="1"/>
      <w:marLeft w:val="0"/>
      <w:marRight w:val="0"/>
      <w:marTop w:val="0"/>
      <w:marBottom w:val="0"/>
      <w:divBdr>
        <w:top w:val="none" w:sz="0" w:space="0" w:color="auto"/>
        <w:left w:val="none" w:sz="0" w:space="0" w:color="auto"/>
        <w:bottom w:val="none" w:sz="0" w:space="0" w:color="auto"/>
        <w:right w:val="none" w:sz="0" w:space="0" w:color="auto"/>
      </w:divBdr>
    </w:div>
    <w:div w:id="1895775035">
      <w:bodyDiv w:val="1"/>
      <w:marLeft w:val="0"/>
      <w:marRight w:val="0"/>
      <w:marTop w:val="0"/>
      <w:marBottom w:val="0"/>
      <w:divBdr>
        <w:top w:val="none" w:sz="0" w:space="0" w:color="auto"/>
        <w:left w:val="none" w:sz="0" w:space="0" w:color="auto"/>
        <w:bottom w:val="none" w:sz="0" w:space="0" w:color="auto"/>
        <w:right w:val="none" w:sz="0" w:space="0" w:color="auto"/>
      </w:divBdr>
    </w:div>
    <w:div w:id="2028558647">
      <w:bodyDiv w:val="1"/>
      <w:marLeft w:val="0"/>
      <w:marRight w:val="0"/>
      <w:marTop w:val="0"/>
      <w:marBottom w:val="0"/>
      <w:divBdr>
        <w:top w:val="none" w:sz="0" w:space="0" w:color="auto"/>
        <w:left w:val="none" w:sz="0" w:space="0" w:color="auto"/>
        <w:bottom w:val="none" w:sz="0" w:space="0" w:color="auto"/>
        <w:right w:val="none" w:sz="0" w:space="0" w:color="auto"/>
      </w:divBdr>
    </w:div>
    <w:div w:id="2032611894">
      <w:marLeft w:val="0"/>
      <w:marRight w:val="0"/>
      <w:marTop w:val="0"/>
      <w:marBottom w:val="0"/>
      <w:divBdr>
        <w:top w:val="single" w:sz="6" w:space="1" w:color="A7D6CE"/>
        <w:left w:val="single" w:sz="6" w:space="1" w:color="A7D6CE"/>
        <w:bottom w:val="single" w:sz="6" w:space="1" w:color="A7D6CE"/>
        <w:right w:val="single" w:sz="6" w:space="1" w:color="A7D6CE"/>
      </w:divBdr>
    </w:div>
    <w:div w:id="2034762270">
      <w:bodyDiv w:val="1"/>
      <w:marLeft w:val="0"/>
      <w:marRight w:val="0"/>
      <w:marTop w:val="0"/>
      <w:marBottom w:val="0"/>
      <w:divBdr>
        <w:top w:val="none" w:sz="0" w:space="0" w:color="auto"/>
        <w:left w:val="none" w:sz="0" w:space="0" w:color="auto"/>
        <w:bottom w:val="none" w:sz="0" w:space="0" w:color="auto"/>
        <w:right w:val="none" w:sz="0" w:space="0" w:color="auto"/>
      </w:divBdr>
    </w:div>
    <w:div w:id="2046635810">
      <w:bodyDiv w:val="1"/>
      <w:marLeft w:val="0"/>
      <w:marRight w:val="0"/>
      <w:marTop w:val="0"/>
      <w:marBottom w:val="0"/>
      <w:divBdr>
        <w:top w:val="none" w:sz="0" w:space="0" w:color="auto"/>
        <w:left w:val="none" w:sz="0" w:space="0" w:color="auto"/>
        <w:bottom w:val="none" w:sz="0" w:space="0" w:color="auto"/>
        <w:right w:val="none" w:sz="0" w:space="0" w:color="auto"/>
      </w:divBdr>
    </w:div>
    <w:div w:id="2060274375">
      <w:bodyDiv w:val="1"/>
      <w:marLeft w:val="0"/>
      <w:marRight w:val="0"/>
      <w:marTop w:val="0"/>
      <w:marBottom w:val="0"/>
      <w:divBdr>
        <w:top w:val="none" w:sz="0" w:space="0" w:color="auto"/>
        <w:left w:val="none" w:sz="0" w:space="0" w:color="auto"/>
        <w:bottom w:val="none" w:sz="0" w:space="0" w:color="auto"/>
        <w:right w:val="none" w:sz="0" w:space="0" w:color="auto"/>
      </w:divBdr>
    </w:div>
    <w:div w:id="2093040776">
      <w:bodyDiv w:val="1"/>
      <w:marLeft w:val="0"/>
      <w:marRight w:val="0"/>
      <w:marTop w:val="0"/>
      <w:marBottom w:val="0"/>
      <w:divBdr>
        <w:top w:val="none" w:sz="0" w:space="0" w:color="auto"/>
        <w:left w:val="none" w:sz="0" w:space="0" w:color="auto"/>
        <w:bottom w:val="none" w:sz="0" w:space="0" w:color="auto"/>
        <w:right w:val="none" w:sz="0" w:space="0" w:color="auto"/>
      </w:divBdr>
      <w:divsChild>
        <w:div w:id="1039207138">
          <w:marLeft w:val="0"/>
          <w:marRight w:val="0"/>
          <w:marTop w:val="0"/>
          <w:marBottom w:val="0"/>
          <w:divBdr>
            <w:top w:val="none" w:sz="0" w:space="0" w:color="auto"/>
            <w:left w:val="none" w:sz="0" w:space="0" w:color="auto"/>
            <w:bottom w:val="none" w:sz="0" w:space="0" w:color="auto"/>
            <w:right w:val="none" w:sz="0" w:space="0" w:color="auto"/>
          </w:divBdr>
          <w:divsChild>
            <w:div w:id="1822960581">
              <w:marLeft w:val="0"/>
              <w:marRight w:val="0"/>
              <w:marTop w:val="0"/>
              <w:marBottom w:val="0"/>
              <w:divBdr>
                <w:top w:val="none" w:sz="0" w:space="0" w:color="auto"/>
                <w:left w:val="none" w:sz="0" w:space="0" w:color="auto"/>
                <w:bottom w:val="none" w:sz="0" w:space="0" w:color="auto"/>
                <w:right w:val="none" w:sz="0" w:space="0" w:color="auto"/>
              </w:divBdr>
              <w:divsChild>
                <w:div w:id="245456835">
                  <w:marLeft w:val="0"/>
                  <w:marRight w:val="0"/>
                  <w:marTop w:val="0"/>
                  <w:marBottom w:val="0"/>
                  <w:divBdr>
                    <w:top w:val="none" w:sz="0" w:space="0" w:color="auto"/>
                    <w:left w:val="none" w:sz="0" w:space="0" w:color="auto"/>
                    <w:bottom w:val="none" w:sz="0" w:space="0" w:color="auto"/>
                    <w:right w:val="none" w:sz="0" w:space="0" w:color="auto"/>
                  </w:divBdr>
                  <w:divsChild>
                    <w:div w:id="1413700194">
                      <w:marLeft w:val="0"/>
                      <w:marRight w:val="0"/>
                      <w:marTop w:val="0"/>
                      <w:marBottom w:val="0"/>
                      <w:divBdr>
                        <w:top w:val="none" w:sz="0" w:space="0" w:color="auto"/>
                        <w:left w:val="none" w:sz="0" w:space="0" w:color="auto"/>
                        <w:bottom w:val="none" w:sz="0" w:space="0" w:color="auto"/>
                        <w:right w:val="none" w:sz="0" w:space="0" w:color="auto"/>
                      </w:divBdr>
                      <w:divsChild>
                        <w:div w:id="1137145489">
                          <w:marLeft w:val="0"/>
                          <w:marRight w:val="0"/>
                          <w:marTop w:val="0"/>
                          <w:marBottom w:val="0"/>
                          <w:divBdr>
                            <w:top w:val="none" w:sz="0" w:space="0" w:color="auto"/>
                            <w:left w:val="none" w:sz="0" w:space="0" w:color="auto"/>
                            <w:bottom w:val="none" w:sz="0" w:space="0" w:color="auto"/>
                            <w:right w:val="none" w:sz="0" w:space="0" w:color="auto"/>
                          </w:divBdr>
                          <w:divsChild>
                            <w:div w:id="1771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ro.nais.lv/naiser/text.cfm?Ref=0101032009070700752&amp;Req=0101032009070700752&amp;Key=0103012007021532768&amp;Hash=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ta.svirksta@izm.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ro.nais.lv/naiser/text.cfm?Ref=0101032009070700752&amp;Req=0101032009070700752&amp;Key=0101032007062600441&amp;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7C84-6DD4-46A1-B29F-682D67A6F9E0}">
  <ds:schemaRefs>
    <ds:schemaRef ds:uri="http://schemas.openxmlformats.org/officeDocument/2006/bibliography"/>
  </ds:schemaRefs>
</ds:datastoreItem>
</file>

<file path=customXml/itemProps2.xml><?xml version="1.0" encoding="utf-8"?>
<ds:datastoreItem xmlns:ds="http://schemas.openxmlformats.org/officeDocument/2006/customXml" ds:itemID="{6BF26580-3067-4424-958C-7916EB9CB9DF}">
  <ds:schemaRefs>
    <ds:schemaRef ds:uri="http://schemas.openxmlformats.org/officeDocument/2006/bibliography"/>
  </ds:schemaRefs>
</ds:datastoreItem>
</file>

<file path=customXml/itemProps3.xml><?xml version="1.0" encoding="utf-8"?>
<ds:datastoreItem xmlns:ds="http://schemas.openxmlformats.org/officeDocument/2006/customXml" ds:itemID="{AC539B7C-CD08-4DA1-A5BB-B68F1A73B0C3}">
  <ds:schemaRefs>
    <ds:schemaRef ds:uri="http://schemas.openxmlformats.org/officeDocument/2006/bibliography"/>
  </ds:schemaRefs>
</ds:datastoreItem>
</file>

<file path=customXml/itemProps4.xml><?xml version="1.0" encoding="utf-8"?>
<ds:datastoreItem xmlns:ds="http://schemas.openxmlformats.org/officeDocument/2006/customXml" ds:itemID="{FD8B2E8C-2F13-42E0-91C9-DA3E45E0E25B}">
  <ds:schemaRefs>
    <ds:schemaRef ds:uri="http://schemas.openxmlformats.org/officeDocument/2006/bibliography"/>
  </ds:schemaRefs>
</ds:datastoreItem>
</file>

<file path=customXml/itemProps5.xml><?xml version="1.0" encoding="utf-8"?>
<ds:datastoreItem xmlns:ds="http://schemas.openxmlformats.org/officeDocument/2006/customXml" ds:itemID="{43D6BB16-9F17-4725-A28B-AD8ADCBD7797}">
  <ds:schemaRefs>
    <ds:schemaRef ds:uri="http://schemas.openxmlformats.org/officeDocument/2006/bibliography"/>
  </ds:schemaRefs>
</ds:datastoreItem>
</file>

<file path=customXml/itemProps6.xml><?xml version="1.0" encoding="utf-8"?>
<ds:datastoreItem xmlns:ds="http://schemas.openxmlformats.org/officeDocument/2006/customXml" ds:itemID="{954D3690-B9E3-454D-AFCC-7717EC37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1926</Words>
  <Characters>14143</Characters>
  <Application>Microsoft Office Word</Application>
  <DocSecurity>0</DocSecurity>
  <Lines>336</Lines>
  <Paragraphs>146</Paragraphs>
  <ScaleCrop>false</ScaleCrop>
  <HeadingPairs>
    <vt:vector size="2" baseType="variant">
      <vt:variant>
        <vt:lpstr>Title</vt:lpstr>
      </vt:variant>
      <vt:variant>
        <vt:i4>1</vt:i4>
      </vt:variant>
    </vt:vector>
  </HeadingPairs>
  <TitlesOfParts>
    <vt:vector size="1" baseType="lpstr">
      <vt:lpstr>Grozījumi Ministru kabineta 2013.gada 3.janvāra noteikumos Nr.14 "Noteikumi par darbības programmas "Uzņēmējdarbība un inovācijas" papildinājuma 2.1.1.1.aktivitātes "Atbalsts zinātnei un pētniecībai" otro projektu iesniegumu atlases kārtu”</vt:lpstr>
    </vt:vector>
  </TitlesOfParts>
  <Company>IZM</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3.janvāra noteikumos Nr.14 "Noteikumi par darbības programmas "Uzņēmējdarbība un inovācijas" papildinājuma 2.1.1.1.aktivitātes "Atbalsts zinātnei un pētniecībai" otro projektu iesniegumu atlases kārtu”</dc:title>
  <dc:subject>Ministru kabineta noteikumu projekts</dc:subject>
  <dc:creator>isvirksta</dc:creator>
  <cp:lastModifiedBy>isvirksta</cp:lastModifiedBy>
  <cp:revision>7</cp:revision>
  <cp:lastPrinted>2013-09-18T06:28:00Z</cp:lastPrinted>
  <dcterms:created xsi:type="dcterms:W3CDTF">2013-09-11T13:09:00Z</dcterms:created>
  <dcterms:modified xsi:type="dcterms:W3CDTF">2013-09-18T06:32:00Z</dcterms:modified>
</cp:coreProperties>
</file>