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A18E" w14:textId="77777777" w:rsidR="00B4543E" w:rsidRPr="00F5458C" w:rsidRDefault="00B4543E" w:rsidP="00B4543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0418BB1" w14:textId="77777777" w:rsidR="00B4543E" w:rsidRPr="00F5458C" w:rsidRDefault="00B4543E" w:rsidP="00B454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98ED9A" w14:textId="77777777" w:rsidR="00B4543E" w:rsidRPr="00F5458C" w:rsidRDefault="00B4543E" w:rsidP="00B454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E000CA" w14:textId="77777777" w:rsidR="00B4543E" w:rsidRPr="00F5458C" w:rsidRDefault="00B4543E" w:rsidP="00B454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8B2909" w14:textId="77777777" w:rsidR="00B4543E" w:rsidRPr="00F5458C" w:rsidRDefault="00B4543E" w:rsidP="00B454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22E70" w14:textId="5A2D4905" w:rsidR="00B4543E" w:rsidRPr="00B4543E" w:rsidRDefault="00B4543E" w:rsidP="00B4543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3E">
        <w:rPr>
          <w:rFonts w:ascii="Times New Roman" w:hAnsi="Times New Roman" w:cs="Times New Roman"/>
          <w:sz w:val="28"/>
          <w:szCs w:val="28"/>
        </w:rPr>
        <w:t xml:space="preserve">2013.gada </w:t>
      </w:r>
      <w:r w:rsidR="004A3868">
        <w:rPr>
          <w:rFonts w:ascii="Times New Roman" w:hAnsi="Times New Roman"/>
          <w:sz w:val="28"/>
          <w:szCs w:val="28"/>
        </w:rPr>
        <w:t>12.novembrī</w:t>
      </w:r>
      <w:bookmarkStart w:id="0" w:name="_GoBack"/>
      <w:bookmarkEnd w:id="0"/>
      <w:r w:rsidRPr="00B4543E">
        <w:rPr>
          <w:rFonts w:ascii="Times New Roman" w:hAnsi="Times New Roman" w:cs="Times New Roman"/>
          <w:sz w:val="28"/>
          <w:szCs w:val="28"/>
        </w:rPr>
        <w:t xml:space="preserve"> </w:t>
      </w:r>
      <w:r w:rsidRPr="00B4543E">
        <w:rPr>
          <w:rFonts w:ascii="Times New Roman" w:hAnsi="Times New Roman" w:cs="Times New Roman"/>
          <w:sz w:val="28"/>
          <w:szCs w:val="28"/>
        </w:rPr>
        <w:tab/>
        <w:t>Noteikumi Nr.</w:t>
      </w:r>
      <w:r w:rsidR="004A3868">
        <w:rPr>
          <w:rFonts w:ascii="Times New Roman" w:hAnsi="Times New Roman" w:cs="Times New Roman"/>
          <w:sz w:val="28"/>
          <w:szCs w:val="28"/>
        </w:rPr>
        <w:t xml:space="preserve"> 1298</w:t>
      </w:r>
    </w:p>
    <w:p w14:paraId="31AC554E" w14:textId="062F51FA" w:rsidR="00B4543E" w:rsidRPr="00F5458C" w:rsidRDefault="00B4543E" w:rsidP="00B4543E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4A3868">
        <w:rPr>
          <w:rFonts w:ascii="Times New Roman" w:hAnsi="Times New Roman"/>
          <w:sz w:val="28"/>
          <w:szCs w:val="28"/>
        </w:rPr>
        <w:t>60 12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231BB3FB" w14:textId="77777777" w:rsidR="00D652B9" w:rsidRPr="00553445" w:rsidRDefault="00D652B9" w:rsidP="00B4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BB3FC" w14:textId="0C0355C3" w:rsidR="002B2490" w:rsidRPr="00553445" w:rsidRDefault="00891AFA" w:rsidP="00B45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45">
        <w:rPr>
          <w:rFonts w:ascii="Times New Roman" w:hAnsi="Times New Roman" w:cs="Times New Roman"/>
          <w:b/>
          <w:sz w:val="28"/>
          <w:szCs w:val="28"/>
        </w:rPr>
        <w:t>Grozījumi Ministru kabineta 2010.gada</w:t>
      </w:r>
      <w:r w:rsidR="002805C2" w:rsidRPr="00553445">
        <w:rPr>
          <w:rFonts w:ascii="Times New Roman" w:hAnsi="Times New Roman" w:cs="Times New Roman"/>
          <w:b/>
          <w:sz w:val="28"/>
          <w:szCs w:val="28"/>
        </w:rPr>
        <w:t xml:space="preserve"> 2.februāra noteikumos Nr.109 </w:t>
      </w:r>
      <w:r w:rsidR="00B4543E">
        <w:rPr>
          <w:rFonts w:ascii="Times New Roman" w:hAnsi="Times New Roman" w:cs="Times New Roman"/>
          <w:b/>
          <w:sz w:val="28"/>
          <w:szCs w:val="28"/>
        </w:rPr>
        <w:t>"</w:t>
      </w:r>
      <w:r w:rsidR="002805C2" w:rsidRPr="00553445">
        <w:rPr>
          <w:rFonts w:ascii="Times New Roman" w:hAnsi="Times New Roman" w:cs="Times New Roman"/>
          <w:b/>
          <w:sz w:val="28"/>
          <w:szCs w:val="28"/>
        </w:rPr>
        <w:t>N</w:t>
      </w:r>
      <w:r w:rsidRPr="00553445">
        <w:rPr>
          <w:rFonts w:ascii="Times New Roman" w:hAnsi="Times New Roman" w:cs="Times New Roman"/>
          <w:b/>
          <w:sz w:val="28"/>
          <w:szCs w:val="28"/>
        </w:rPr>
        <w:t xml:space="preserve">oteikumi par darbības programmas </w:t>
      </w:r>
      <w:r w:rsidR="00B4543E">
        <w:rPr>
          <w:rFonts w:ascii="Times New Roman" w:hAnsi="Times New Roman" w:cs="Times New Roman"/>
          <w:b/>
          <w:sz w:val="28"/>
          <w:szCs w:val="28"/>
        </w:rPr>
        <w:t>"</w:t>
      </w:r>
      <w:r w:rsidRPr="00553445">
        <w:rPr>
          <w:rFonts w:ascii="Times New Roman" w:hAnsi="Times New Roman" w:cs="Times New Roman"/>
          <w:b/>
          <w:sz w:val="28"/>
          <w:szCs w:val="28"/>
        </w:rPr>
        <w:t>Uzņēmējdarbība un inovācijas</w:t>
      </w:r>
      <w:r w:rsidR="00B4543E">
        <w:rPr>
          <w:rFonts w:ascii="Times New Roman" w:hAnsi="Times New Roman" w:cs="Times New Roman"/>
          <w:b/>
          <w:sz w:val="28"/>
          <w:szCs w:val="28"/>
        </w:rPr>
        <w:t>"</w:t>
      </w:r>
      <w:r w:rsidRPr="00553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90A" w:rsidRPr="00553445">
        <w:rPr>
          <w:rFonts w:ascii="Times New Roman" w:hAnsi="Times New Roman" w:cs="Times New Roman"/>
          <w:b/>
          <w:sz w:val="28"/>
          <w:szCs w:val="28"/>
        </w:rPr>
        <w:t>papildinājuma 2.1</w:t>
      </w:r>
      <w:r w:rsidRPr="00553445">
        <w:rPr>
          <w:rFonts w:ascii="Times New Roman" w:hAnsi="Times New Roman" w:cs="Times New Roman"/>
          <w:b/>
          <w:sz w:val="28"/>
          <w:szCs w:val="28"/>
        </w:rPr>
        <w:t>.</w:t>
      </w:r>
      <w:r w:rsidR="00BC790A" w:rsidRPr="00553445">
        <w:rPr>
          <w:rFonts w:ascii="Times New Roman" w:hAnsi="Times New Roman" w:cs="Times New Roman"/>
          <w:b/>
          <w:sz w:val="28"/>
          <w:szCs w:val="28"/>
        </w:rPr>
        <w:t>1.</w:t>
      </w:r>
      <w:r w:rsidRPr="00553445">
        <w:rPr>
          <w:rFonts w:ascii="Times New Roman" w:hAnsi="Times New Roman" w:cs="Times New Roman"/>
          <w:b/>
          <w:sz w:val="28"/>
          <w:szCs w:val="28"/>
        </w:rPr>
        <w:t xml:space="preserve">3.2.apakšaktivitāti </w:t>
      </w:r>
      <w:r w:rsidR="00B4543E">
        <w:rPr>
          <w:rFonts w:ascii="Times New Roman" w:hAnsi="Times New Roman" w:cs="Times New Roman"/>
          <w:b/>
          <w:sz w:val="28"/>
          <w:szCs w:val="28"/>
        </w:rPr>
        <w:t>"</w:t>
      </w:r>
      <w:r w:rsidRPr="00553445">
        <w:rPr>
          <w:rFonts w:ascii="Times New Roman" w:hAnsi="Times New Roman" w:cs="Times New Roman"/>
          <w:b/>
          <w:sz w:val="28"/>
          <w:szCs w:val="28"/>
        </w:rPr>
        <w:t xml:space="preserve">Informācijas tehnoloģiju infrastruktūras un informācijas sistēmu uzlabošana </w:t>
      </w:r>
      <w:r w:rsidR="00451859" w:rsidRPr="00553445">
        <w:rPr>
          <w:rFonts w:ascii="Times New Roman" w:hAnsi="Times New Roman" w:cs="Times New Roman"/>
          <w:b/>
          <w:sz w:val="28"/>
          <w:szCs w:val="28"/>
        </w:rPr>
        <w:t>zinātniskajai darbībai</w:t>
      </w:r>
      <w:r w:rsidR="00B4543E">
        <w:rPr>
          <w:rFonts w:ascii="Times New Roman" w:hAnsi="Times New Roman" w:cs="Times New Roman"/>
          <w:b/>
          <w:sz w:val="28"/>
          <w:szCs w:val="28"/>
        </w:rPr>
        <w:t>""</w:t>
      </w:r>
    </w:p>
    <w:p w14:paraId="231BB3FD" w14:textId="77777777" w:rsidR="00851FFE" w:rsidRPr="00553445" w:rsidRDefault="00851FFE" w:rsidP="00B4543E">
      <w:pPr>
        <w:spacing w:after="0" w:line="240" w:lineRule="auto"/>
        <w:rPr>
          <w:sz w:val="28"/>
          <w:szCs w:val="28"/>
        </w:rPr>
      </w:pPr>
    </w:p>
    <w:p w14:paraId="231BB3FE" w14:textId="77777777" w:rsidR="002B2490" w:rsidRPr="00553445" w:rsidRDefault="002B2490" w:rsidP="00B45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231BB3FF" w14:textId="77777777" w:rsidR="002B2490" w:rsidRPr="00553445" w:rsidRDefault="002B2490" w:rsidP="00B45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Eiropas Savienības struktūrfondu un</w:t>
      </w:r>
    </w:p>
    <w:p w14:paraId="231BB400" w14:textId="77777777" w:rsidR="002B2490" w:rsidRPr="00553445" w:rsidRDefault="002B2490" w:rsidP="00B45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Kohēzijas fonda vadības likuma </w:t>
      </w:r>
    </w:p>
    <w:p w14:paraId="231BB401" w14:textId="77777777" w:rsidR="002B2490" w:rsidRPr="00553445" w:rsidRDefault="002B2490" w:rsidP="00B45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18.panta 10.punktu</w:t>
      </w:r>
    </w:p>
    <w:p w14:paraId="231BB402" w14:textId="77777777" w:rsidR="002805C2" w:rsidRPr="00553445" w:rsidRDefault="002805C2" w:rsidP="00B4543E">
      <w:pPr>
        <w:spacing w:after="0" w:line="240" w:lineRule="auto"/>
        <w:rPr>
          <w:sz w:val="28"/>
          <w:szCs w:val="28"/>
        </w:rPr>
      </w:pPr>
    </w:p>
    <w:p w14:paraId="231BB403" w14:textId="6A320246" w:rsidR="00960E7F" w:rsidRPr="00553445" w:rsidRDefault="002805C2" w:rsidP="00B4543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Ministru kabineta 2010.gada 2.februāra noteikumos Nr.109 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Noteikumi par darbības programmas 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Uzņēmējdarbība </w:t>
      </w:r>
      <w:r w:rsidR="00BC790A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inovācijas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BC790A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papildinājuma 2.1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BC790A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E82D2B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3.2.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apakšaktivitāti 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Informācijas tehnoloģiju infrastruktūras un informācijas sistēmu uzlabošana zināt</w:t>
      </w:r>
      <w:r w:rsidR="00D72513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niskajai darbībai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""</w:t>
      </w:r>
      <w:r w:rsidR="00D72513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4D252B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2010,</w:t>
      </w:r>
      <w:r w:rsidR="004D252B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33.nr.) šādus grozījumus:</w:t>
      </w:r>
    </w:p>
    <w:p w14:paraId="231BB405" w14:textId="26B25694" w:rsidR="006813FC" w:rsidRPr="00553445" w:rsidRDefault="002805C2" w:rsidP="00B4543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1.1. a</w:t>
      </w:r>
      <w:r w:rsidR="006813FC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izstāt 4.punktā skaitli un vārdu 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813FC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10514363 lati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813FC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F0848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skaitli un vārdu 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4F0848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14960591</w:t>
      </w:r>
      <w:r w:rsidR="006813FC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6813FC" w:rsidRPr="0055344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813FC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231BB407" w14:textId="30244BD7" w:rsidR="00960E7F" w:rsidRPr="00553445" w:rsidRDefault="002805C2" w:rsidP="00B4543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1.2. </w:t>
      </w:r>
      <w:r w:rsidR="00876E5A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aizstāt 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16.4.apakšpunktā skaitli un vārdu 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</w:t>
      </w:r>
      <w:r w:rsidR="004E145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60E7F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000</w:t>
      </w:r>
      <w:r w:rsidR="00F06824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lat</w:t>
      </w:r>
      <w:r w:rsidR="004F0848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4F0848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skaitli un vārdu </w:t>
      </w:r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4F0848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14229</w:t>
      </w:r>
      <w:r w:rsidR="00F06824" w:rsidRPr="00553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960E7F" w:rsidRPr="0055344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B45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5476B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31BB408" w14:textId="77777777" w:rsidR="002805C2" w:rsidRPr="00553445" w:rsidRDefault="002805C2" w:rsidP="00B4543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31BB409" w14:textId="58162611" w:rsidR="00A810D9" w:rsidRPr="00553445" w:rsidRDefault="00A810D9" w:rsidP="00B4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5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r w:rsidR="00FF3BE9" w:rsidRPr="00FF3BE9">
        <w:rPr>
          <w:rFonts w:ascii="Times New Roman" w:hAnsi="Times New Roman" w:cs="Times New Roman"/>
          <w:sz w:val="28"/>
          <w:szCs w:val="28"/>
        </w:rPr>
        <w:t>2014.gada 1.janvārī</w:t>
      </w:r>
      <w:r w:rsidRPr="00553445">
        <w:rPr>
          <w:rFonts w:ascii="Times New Roman" w:hAnsi="Times New Roman" w:cs="Times New Roman"/>
          <w:sz w:val="28"/>
          <w:szCs w:val="28"/>
        </w:rPr>
        <w:t>.</w:t>
      </w:r>
    </w:p>
    <w:p w14:paraId="231BB40A" w14:textId="77777777" w:rsidR="00A810D9" w:rsidRPr="004E1457" w:rsidRDefault="00A810D9" w:rsidP="00B4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BB40B" w14:textId="77777777" w:rsidR="00960E7F" w:rsidRPr="004E1457" w:rsidRDefault="00960E7F" w:rsidP="00B4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8F5F0" w14:textId="77777777" w:rsidR="00A9107A" w:rsidRPr="004E1457" w:rsidRDefault="00A9107A" w:rsidP="00B4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33DD6" w14:textId="77777777" w:rsidR="002B3BE5" w:rsidRDefault="002B3BE5" w:rsidP="002B3BE5">
      <w:pPr>
        <w:pStyle w:val="NChar1CharCharCharCharCharChar"/>
      </w:pPr>
      <w:r>
        <w:t>Ministru prezidenta vietā –</w:t>
      </w:r>
    </w:p>
    <w:p w14:paraId="69E81E05" w14:textId="77777777" w:rsidR="002B3BE5" w:rsidRPr="0068574A" w:rsidRDefault="002B3BE5" w:rsidP="002B3BE5">
      <w:pPr>
        <w:pStyle w:val="NChar1CharCharCharCharCharChar"/>
        <w:tabs>
          <w:tab w:val="left" w:pos="6237"/>
        </w:tabs>
      </w:pPr>
      <w:r>
        <w:t>aizsardzības ministrs</w:t>
      </w:r>
      <w:proofErr w:type="gramStart"/>
      <w:r>
        <w:t xml:space="preserve">  </w:t>
      </w:r>
      <w:proofErr w:type="gramEnd"/>
      <w:r>
        <w:tab/>
        <w:t>Artis Pabriks</w:t>
      </w:r>
    </w:p>
    <w:p w14:paraId="08D49996" w14:textId="77777777" w:rsidR="002B3BE5" w:rsidRDefault="002B3BE5" w:rsidP="002B3BE5">
      <w:pPr>
        <w:pStyle w:val="NChar1CharCharCharCharCharChar"/>
        <w:tabs>
          <w:tab w:val="left" w:pos="6237"/>
        </w:tabs>
      </w:pPr>
    </w:p>
    <w:p w14:paraId="535FCAE8" w14:textId="77777777" w:rsidR="00A9107A" w:rsidRPr="004E1457" w:rsidRDefault="00A9107A" w:rsidP="002B3BE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81481" w14:textId="77777777" w:rsidR="00A9107A" w:rsidRPr="004E1457" w:rsidRDefault="00A9107A" w:rsidP="002B3BE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430DC9" w14:textId="77777777" w:rsidR="00B4543E" w:rsidRDefault="00A810D9" w:rsidP="002B3BE5">
      <w:pPr>
        <w:pStyle w:val="NChar1CharCharCharCharCharChar"/>
        <w:tabs>
          <w:tab w:val="left" w:pos="6237"/>
        </w:tabs>
      </w:pPr>
      <w:r w:rsidRPr="00553445">
        <w:t>Izglī</w:t>
      </w:r>
      <w:r w:rsidR="00FF3BE9">
        <w:t xml:space="preserve">tības un </w:t>
      </w:r>
    </w:p>
    <w:p w14:paraId="231BB427" w14:textId="7B7E3F8F" w:rsidR="00EC2F71" w:rsidRPr="00794755" w:rsidRDefault="00FF3BE9" w:rsidP="002B3BE5">
      <w:pPr>
        <w:pStyle w:val="NChar1CharCharCharCharCharChar"/>
        <w:tabs>
          <w:tab w:val="left" w:pos="6237"/>
        </w:tabs>
      </w:pPr>
      <w:r>
        <w:t xml:space="preserve">zinātnes ministrs </w:t>
      </w:r>
      <w:r>
        <w:tab/>
      </w:r>
      <w:r w:rsidR="00A810D9" w:rsidRPr="00553445">
        <w:t>V</w:t>
      </w:r>
      <w:r>
        <w:t xml:space="preserve">jačeslavs </w:t>
      </w:r>
      <w:r w:rsidR="00A810D9" w:rsidRPr="00553445">
        <w:t>Dombrovskis</w:t>
      </w:r>
    </w:p>
    <w:sectPr w:rsidR="00EC2F71" w:rsidRPr="00794755" w:rsidSect="00B4543E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BB42A" w14:textId="77777777" w:rsidR="0057391C" w:rsidRDefault="0057391C" w:rsidP="00891AFA">
      <w:pPr>
        <w:spacing w:after="0" w:line="240" w:lineRule="auto"/>
      </w:pPr>
      <w:r>
        <w:separator/>
      </w:r>
    </w:p>
  </w:endnote>
  <w:endnote w:type="continuationSeparator" w:id="0">
    <w:p w14:paraId="231BB42B" w14:textId="77777777" w:rsidR="0057391C" w:rsidRDefault="0057391C" w:rsidP="0089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71D0" w14:textId="6BAE1DA3" w:rsidR="00A9107A" w:rsidRPr="00A9107A" w:rsidRDefault="00A9107A">
    <w:pPr>
      <w:pStyle w:val="Footer"/>
      <w:rPr>
        <w:rFonts w:ascii="Times New Roman" w:hAnsi="Times New Roman" w:cs="Times New Roman"/>
        <w:sz w:val="16"/>
        <w:szCs w:val="16"/>
      </w:rPr>
    </w:pPr>
    <w:r w:rsidRPr="00A9107A">
      <w:rPr>
        <w:rFonts w:ascii="Times New Roman" w:hAnsi="Times New Roman" w:cs="Times New Roman"/>
        <w:sz w:val="16"/>
        <w:szCs w:val="16"/>
      </w:rPr>
      <w:t>N3038_3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BB428" w14:textId="77777777" w:rsidR="0057391C" w:rsidRDefault="0057391C" w:rsidP="00891AFA">
      <w:pPr>
        <w:spacing w:after="0" w:line="240" w:lineRule="auto"/>
      </w:pPr>
      <w:r>
        <w:separator/>
      </w:r>
    </w:p>
  </w:footnote>
  <w:footnote w:type="continuationSeparator" w:id="0">
    <w:p w14:paraId="231BB429" w14:textId="77777777" w:rsidR="0057391C" w:rsidRDefault="0057391C" w:rsidP="0089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704"/>
      <w:docPartObj>
        <w:docPartGallery w:val="Page Numbers (Top of Page)"/>
        <w:docPartUnique/>
      </w:docPartObj>
    </w:sdtPr>
    <w:sdtEndPr/>
    <w:sdtContent>
      <w:p w14:paraId="231BB42C" w14:textId="77777777" w:rsidR="00891AFA" w:rsidRDefault="00ED7B87">
        <w:pPr>
          <w:pStyle w:val="Header"/>
          <w:jc w:val="center"/>
        </w:pPr>
        <w:r w:rsidRPr="00E04F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44EB" w:rsidRPr="00E04F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4F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38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4F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1BB42D" w14:textId="77777777" w:rsidR="00891AFA" w:rsidRDefault="00891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4771" w14:textId="176E7D90" w:rsidR="00B4543E" w:rsidRDefault="00B4543E" w:rsidP="00B4543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7FDC00B" wp14:editId="3D3E3B1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798"/>
    <w:multiLevelType w:val="hybridMultilevel"/>
    <w:tmpl w:val="443C08EE"/>
    <w:lvl w:ilvl="0" w:tplc="E87C832A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A5292"/>
    <w:multiLevelType w:val="multilevel"/>
    <w:tmpl w:val="DB7EE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D4F223B"/>
    <w:multiLevelType w:val="multilevel"/>
    <w:tmpl w:val="BDC48E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AFA"/>
    <w:rsid w:val="00005208"/>
    <w:rsid w:val="0000756B"/>
    <w:rsid w:val="000727D0"/>
    <w:rsid w:val="00073826"/>
    <w:rsid w:val="00090094"/>
    <w:rsid w:val="000A6878"/>
    <w:rsid w:val="000C611C"/>
    <w:rsid w:val="000D51A6"/>
    <w:rsid w:val="000E0652"/>
    <w:rsid w:val="000F21B1"/>
    <w:rsid w:val="001126B4"/>
    <w:rsid w:val="00121D4B"/>
    <w:rsid w:val="00127952"/>
    <w:rsid w:val="00156FBD"/>
    <w:rsid w:val="00161BE8"/>
    <w:rsid w:val="001659BB"/>
    <w:rsid w:val="001929D2"/>
    <w:rsid w:val="001A689E"/>
    <w:rsid w:val="001F442E"/>
    <w:rsid w:val="002429C3"/>
    <w:rsid w:val="0026385F"/>
    <w:rsid w:val="002724F9"/>
    <w:rsid w:val="002805C2"/>
    <w:rsid w:val="00283A96"/>
    <w:rsid w:val="002873CA"/>
    <w:rsid w:val="002953B2"/>
    <w:rsid w:val="00297164"/>
    <w:rsid w:val="002B2490"/>
    <w:rsid w:val="002B3BE5"/>
    <w:rsid w:val="002F0208"/>
    <w:rsid w:val="002F3CE1"/>
    <w:rsid w:val="00315A00"/>
    <w:rsid w:val="0032388B"/>
    <w:rsid w:val="00343EAD"/>
    <w:rsid w:val="003466DD"/>
    <w:rsid w:val="00356A27"/>
    <w:rsid w:val="003735FD"/>
    <w:rsid w:val="0039251F"/>
    <w:rsid w:val="003B71E0"/>
    <w:rsid w:val="003D5011"/>
    <w:rsid w:val="003D6F25"/>
    <w:rsid w:val="003F5907"/>
    <w:rsid w:val="00445F0B"/>
    <w:rsid w:val="00451859"/>
    <w:rsid w:val="00454881"/>
    <w:rsid w:val="00482D3F"/>
    <w:rsid w:val="0049265E"/>
    <w:rsid w:val="004A1A06"/>
    <w:rsid w:val="004A3868"/>
    <w:rsid w:val="004C04A9"/>
    <w:rsid w:val="004C1545"/>
    <w:rsid w:val="004C6E2A"/>
    <w:rsid w:val="004D252B"/>
    <w:rsid w:val="004E1457"/>
    <w:rsid w:val="004F0848"/>
    <w:rsid w:val="005035C7"/>
    <w:rsid w:val="00521604"/>
    <w:rsid w:val="00521B85"/>
    <w:rsid w:val="005241D4"/>
    <w:rsid w:val="005463DA"/>
    <w:rsid w:val="005476B1"/>
    <w:rsid w:val="005512E9"/>
    <w:rsid w:val="00553445"/>
    <w:rsid w:val="00555AC4"/>
    <w:rsid w:val="00573255"/>
    <w:rsid w:val="0057391C"/>
    <w:rsid w:val="00612433"/>
    <w:rsid w:val="00622C82"/>
    <w:rsid w:val="00633AF9"/>
    <w:rsid w:val="006444EB"/>
    <w:rsid w:val="00664FAB"/>
    <w:rsid w:val="006771E0"/>
    <w:rsid w:val="006813FC"/>
    <w:rsid w:val="00683076"/>
    <w:rsid w:val="006865D6"/>
    <w:rsid w:val="006A3817"/>
    <w:rsid w:val="006B0AA2"/>
    <w:rsid w:val="006B642A"/>
    <w:rsid w:val="006F2FBC"/>
    <w:rsid w:val="00725C75"/>
    <w:rsid w:val="00740A13"/>
    <w:rsid w:val="00750FDA"/>
    <w:rsid w:val="00777D26"/>
    <w:rsid w:val="00790071"/>
    <w:rsid w:val="00794755"/>
    <w:rsid w:val="007A7FC6"/>
    <w:rsid w:val="007B4C80"/>
    <w:rsid w:val="007B5C65"/>
    <w:rsid w:val="007B6B57"/>
    <w:rsid w:val="007D527E"/>
    <w:rsid w:val="007E2A9D"/>
    <w:rsid w:val="007E54BA"/>
    <w:rsid w:val="00822381"/>
    <w:rsid w:val="008322A6"/>
    <w:rsid w:val="00836D42"/>
    <w:rsid w:val="00851FFE"/>
    <w:rsid w:val="00876E5A"/>
    <w:rsid w:val="008876BD"/>
    <w:rsid w:val="00891AFA"/>
    <w:rsid w:val="008A7516"/>
    <w:rsid w:val="008D042A"/>
    <w:rsid w:val="008F35DE"/>
    <w:rsid w:val="008F4663"/>
    <w:rsid w:val="00927F9B"/>
    <w:rsid w:val="00937547"/>
    <w:rsid w:val="00942E21"/>
    <w:rsid w:val="009515BC"/>
    <w:rsid w:val="00956514"/>
    <w:rsid w:val="00960E7F"/>
    <w:rsid w:val="0096530A"/>
    <w:rsid w:val="00993D61"/>
    <w:rsid w:val="009E601F"/>
    <w:rsid w:val="009F0C3A"/>
    <w:rsid w:val="00A4461B"/>
    <w:rsid w:val="00A5230C"/>
    <w:rsid w:val="00A5756E"/>
    <w:rsid w:val="00A810D9"/>
    <w:rsid w:val="00A9107A"/>
    <w:rsid w:val="00AB1381"/>
    <w:rsid w:val="00AB34BE"/>
    <w:rsid w:val="00AD4ED6"/>
    <w:rsid w:val="00B06600"/>
    <w:rsid w:val="00B0684F"/>
    <w:rsid w:val="00B13943"/>
    <w:rsid w:val="00B32528"/>
    <w:rsid w:val="00B4543E"/>
    <w:rsid w:val="00B56F00"/>
    <w:rsid w:val="00B617F7"/>
    <w:rsid w:val="00B74031"/>
    <w:rsid w:val="00B8251C"/>
    <w:rsid w:val="00BA1D13"/>
    <w:rsid w:val="00BC4B28"/>
    <w:rsid w:val="00BC790A"/>
    <w:rsid w:val="00C07F27"/>
    <w:rsid w:val="00C50E17"/>
    <w:rsid w:val="00C850EF"/>
    <w:rsid w:val="00C9287D"/>
    <w:rsid w:val="00CF155A"/>
    <w:rsid w:val="00D1224D"/>
    <w:rsid w:val="00D15996"/>
    <w:rsid w:val="00D343DE"/>
    <w:rsid w:val="00D52BED"/>
    <w:rsid w:val="00D652B9"/>
    <w:rsid w:val="00D719B1"/>
    <w:rsid w:val="00D72513"/>
    <w:rsid w:val="00D86C86"/>
    <w:rsid w:val="00DE6ED0"/>
    <w:rsid w:val="00DF2893"/>
    <w:rsid w:val="00DF6BBA"/>
    <w:rsid w:val="00E04FD2"/>
    <w:rsid w:val="00E82D2B"/>
    <w:rsid w:val="00E95E19"/>
    <w:rsid w:val="00EA5B8E"/>
    <w:rsid w:val="00EC2F71"/>
    <w:rsid w:val="00ED7B87"/>
    <w:rsid w:val="00EE70A2"/>
    <w:rsid w:val="00F06824"/>
    <w:rsid w:val="00F30A89"/>
    <w:rsid w:val="00F446BA"/>
    <w:rsid w:val="00F46891"/>
    <w:rsid w:val="00F51149"/>
    <w:rsid w:val="00F517B4"/>
    <w:rsid w:val="00F66DAC"/>
    <w:rsid w:val="00FA09F6"/>
    <w:rsid w:val="00FB1BC0"/>
    <w:rsid w:val="00FF3BE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B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FA"/>
  </w:style>
  <w:style w:type="paragraph" w:styleId="Footer">
    <w:name w:val="footer"/>
    <w:basedOn w:val="Normal"/>
    <w:link w:val="FooterChar"/>
    <w:uiPriority w:val="99"/>
    <w:unhideWhenUsed/>
    <w:rsid w:val="00891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FA"/>
  </w:style>
  <w:style w:type="paragraph" w:styleId="ListParagraph">
    <w:name w:val="List Paragraph"/>
    <w:basedOn w:val="Normal"/>
    <w:uiPriority w:val="34"/>
    <w:qFormat/>
    <w:rsid w:val="00993D61"/>
    <w:pPr>
      <w:ind w:left="720"/>
      <w:contextualSpacing/>
    </w:pPr>
  </w:style>
  <w:style w:type="paragraph" w:customStyle="1" w:styleId="tv2133">
    <w:name w:val="tv2133"/>
    <w:basedOn w:val="Normal"/>
    <w:rsid w:val="00960E7F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character" w:styleId="Hyperlink">
    <w:name w:val="Hyperlink"/>
    <w:basedOn w:val="DefaultParagraphFont"/>
    <w:uiPriority w:val="99"/>
    <w:unhideWhenUsed/>
    <w:rsid w:val="00942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3E"/>
    <w:rPr>
      <w:rFonts w:ascii="Tahoma" w:hAnsi="Tahoma" w:cs="Tahoma"/>
      <w:sz w:val="16"/>
      <w:szCs w:val="16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B3BE5"/>
    <w:pPr>
      <w:tabs>
        <w:tab w:val="left" w:pos="6379"/>
      </w:tabs>
      <w:spacing w:after="0" w:line="240" w:lineRule="auto"/>
      <w:ind w:firstLine="709"/>
    </w:pPr>
    <w:rPr>
      <w:rFonts w:ascii="Times New Roman" w:eastAsia="Times New Roman" w:hAnsi="Times New Roman" w:cs="Times New Roman"/>
      <w:b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</vt:lpstr>
    </vt:vector>
  </TitlesOfParts>
  <Company>IZM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Grozījumi Ministru kabineta 2010.gada 2.februāra noteikumos Nr.109 "Noteikumi par darbības programmas "Uzņēmējdarbība un inovācijas" papildinājuma 2.1.1.3.2.apakšaktivitāti "Informācijas tehnoloģiju infrastruktūras un informācijas sistēmu uzlabošana zinātniskajai darbībai"</dc:subject>
  <dc:creator>I.Griķe</dc:creator>
  <dc:description>Inga.Grike@izm.gov.lv
tālr. 67047826</dc:description>
  <cp:lastModifiedBy>Leontīne Babkina</cp:lastModifiedBy>
  <cp:revision>9</cp:revision>
  <cp:lastPrinted>2013-11-08T09:03:00Z</cp:lastPrinted>
  <dcterms:created xsi:type="dcterms:W3CDTF">2013-09-10T09:11:00Z</dcterms:created>
  <dcterms:modified xsi:type="dcterms:W3CDTF">2013-11-13T08:11:00Z</dcterms:modified>
</cp:coreProperties>
</file>