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13.pielikums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Ministru kabineta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201</w:t>
      </w:r>
      <w:r w:rsidR="00B872A0">
        <w:rPr>
          <w:sz w:val="28"/>
          <w:szCs w:val="28"/>
        </w:rPr>
        <w:t>3</w:t>
      </w:r>
      <w:r w:rsidRPr="00812173">
        <w:rPr>
          <w:sz w:val="28"/>
          <w:szCs w:val="28"/>
        </w:rPr>
        <w:t>.gada _______________</w:t>
      </w:r>
      <w:r w:rsidRPr="00812173">
        <w:rPr>
          <w:sz w:val="28"/>
          <w:szCs w:val="28"/>
        </w:rPr>
        <w:br/>
        <w:t>noteikumiem Nr._____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812173">
      <w:pPr>
        <w:jc w:val="center"/>
        <w:rPr>
          <w:b/>
          <w:bCs/>
          <w:sz w:val="28"/>
          <w:szCs w:val="28"/>
        </w:rPr>
      </w:pPr>
      <w:r w:rsidRPr="00812173">
        <w:rPr>
          <w:b/>
          <w:bCs/>
          <w:sz w:val="28"/>
          <w:szCs w:val="28"/>
        </w:rPr>
        <w:t>Dabaszinības.</w:t>
      </w:r>
    </w:p>
    <w:p w:rsidR="00812173" w:rsidRPr="00812173" w:rsidRDefault="00812173" w:rsidP="00812173">
      <w:pPr>
        <w:jc w:val="center"/>
        <w:rPr>
          <w:b/>
          <w:bCs/>
          <w:sz w:val="28"/>
          <w:szCs w:val="28"/>
        </w:rPr>
      </w:pPr>
      <w:r w:rsidRPr="00812173">
        <w:rPr>
          <w:b/>
          <w:bCs/>
          <w:sz w:val="28"/>
          <w:szCs w:val="28"/>
        </w:rPr>
        <w:t>Vispārējās vidējās izglītības mācību priekšmeta standarts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812173">
      <w:pPr>
        <w:jc w:val="center"/>
        <w:rPr>
          <w:b/>
          <w:bCs/>
          <w:sz w:val="28"/>
          <w:szCs w:val="28"/>
        </w:rPr>
      </w:pPr>
      <w:r w:rsidRPr="00812173">
        <w:rPr>
          <w:b/>
          <w:bCs/>
          <w:sz w:val="28"/>
          <w:szCs w:val="28"/>
        </w:rPr>
        <w:t>I. Mācību priekšmeta mērķis un uzdevumi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EF423C" w:rsidP="008121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„Dabaszinības”</w:t>
      </w:r>
      <w:r w:rsidR="00812173" w:rsidRPr="00812173">
        <w:rPr>
          <w:sz w:val="28"/>
          <w:szCs w:val="28"/>
        </w:rPr>
        <w:t xml:space="preserve"> mērķis ir padziļināt izpratni par dabas daudzveidību un tajā notiekošajiem procesiem, pilnveidot pētnieciskās darbības prasmes un veicināt katra izglītojamā ieguldījumu sabiedrības ilgtspējīgā attīstībā.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 xml:space="preserve">2. Mācību priekšmeta </w:t>
      </w:r>
      <w:r w:rsidR="00EF423C">
        <w:rPr>
          <w:sz w:val="28"/>
          <w:szCs w:val="28"/>
        </w:rPr>
        <w:t>„</w:t>
      </w:r>
      <w:r w:rsidRPr="00812173">
        <w:rPr>
          <w:sz w:val="28"/>
          <w:szCs w:val="28"/>
        </w:rPr>
        <w:t>Dabaszinības</w:t>
      </w:r>
      <w:r w:rsidR="00EF423C">
        <w:rPr>
          <w:sz w:val="28"/>
          <w:szCs w:val="28"/>
        </w:rPr>
        <w:t>”</w:t>
      </w:r>
      <w:r w:rsidRPr="00812173">
        <w:rPr>
          <w:sz w:val="28"/>
          <w:szCs w:val="28"/>
        </w:rPr>
        <w:t xml:space="preserve"> uzdevumi ir radīt izglītojamajam iespēju: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2.1. pilnveidot izpratni par dabas daudzveidību, uzbūvi, dabā un ikdienā notiekošajiem procesiem, to norišu likumsakarībām un tehniskajām ierīcēm šo procesu pētīšanai;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2.2. pilnveidot pētnieciskās un komunikatīvās prasmes dabaszinībās, risinot problēmas, veicot pētījumus vai eksperimentus, analizējot un izvērtējot informāciju;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2.3. veicināt līdzdalību sabiedrības ilgtspējīgā attīstībā, izprotot dabas</w:t>
      </w:r>
      <w:r w:rsidRPr="00812173">
        <w:rPr>
          <w:sz w:val="28"/>
          <w:szCs w:val="28"/>
        </w:rPr>
        <w:softHyphen/>
        <w:t>zinātņu, tehnoloģiju un vides mijiedarbību.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812173">
      <w:pPr>
        <w:jc w:val="center"/>
        <w:rPr>
          <w:b/>
          <w:bCs/>
          <w:sz w:val="28"/>
          <w:szCs w:val="28"/>
        </w:rPr>
      </w:pPr>
      <w:r w:rsidRPr="00812173">
        <w:rPr>
          <w:b/>
          <w:bCs/>
          <w:sz w:val="28"/>
          <w:szCs w:val="28"/>
        </w:rPr>
        <w:t>II. Mācību priekšmeta obligātais saturs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3. Mācību sat</w:t>
      </w:r>
      <w:r w:rsidR="00EF423C">
        <w:rPr>
          <w:sz w:val="28"/>
          <w:szCs w:val="28"/>
        </w:rPr>
        <w:t>ura komponents „Daba un tehnika”</w:t>
      </w:r>
      <w:r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3.1. pasaules daudzveidība un vienotība;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3.2. pasaules uzbūve;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3.3. ķīmiskās pārvērtības dabā, dzīvības procesi organismos, fizikālie procesi dabā un ikdienā;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3.4. enerģijas nezūdamība, līdzsvars dabas procesos un pazīmju pārman</w:t>
      </w:r>
      <w:r w:rsidRPr="00812173">
        <w:rPr>
          <w:sz w:val="28"/>
          <w:szCs w:val="28"/>
        </w:rPr>
        <w:softHyphen/>
        <w:t>tošana.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EF423C" w:rsidP="007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„Pētnieciskā darbība”</w:t>
      </w:r>
      <w:r w:rsidR="00812173"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4.1. pētāmās problēmas formulēšana un darba plānošana;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4.2. datu ieguve un reģistrēšana;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4.3. datu apstrāde;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4.4. datu un rezultātu analīze un izvērtēšana;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4.5. komunikatīvā darbība un sadarbība dabaszinībās.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lastRenderedPageBreak/>
        <w:t> </w:t>
      </w:r>
    </w:p>
    <w:p w:rsidR="00812173" w:rsidRPr="00812173" w:rsidRDefault="00EF423C" w:rsidP="007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812173" w:rsidRPr="00812173">
        <w:rPr>
          <w:sz w:val="28"/>
          <w:szCs w:val="28"/>
        </w:rPr>
        <w:t>Cilvēka, sabiedrības un vides mijiedar</w:t>
      </w:r>
      <w:r w:rsidR="00812173" w:rsidRPr="00812173">
        <w:rPr>
          <w:sz w:val="28"/>
          <w:szCs w:val="28"/>
        </w:rPr>
        <w:softHyphen/>
      </w:r>
      <w:r>
        <w:rPr>
          <w:sz w:val="28"/>
          <w:szCs w:val="28"/>
        </w:rPr>
        <w:t>bības dabaszinātniskais aspekts”</w:t>
      </w:r>
      <w:r w:rsidR="00812173"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5.1. dabaszinātņu atklājumu, izgudrojumu un pētījumu vērtības apzinā</w:t>
      </w:r>
      <w:r w:rsidRPr="00812173">
        <w:rPr>
          <w:sz w:val="28"/>
          <w:szCs w:val="28"/>
        </w:rPr>
        <w:softHyphen/>
        <w:t>šana;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5.2. tehnoloģiju attīstība dabaszinātnēs un to ietekme uz sabiedrību;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5.3. indivīda darbības ieguldījums sabiedrības ilgtspējīgai attīstībai.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812173">
      <w:pPr>
        <w:jc w:val="center"/>
        <w:rPr>
          <w:b/>
          <w:bCs/>
          <w:sz w:val="28"/>
          <w:szCs w:val="28"/>
        </w:rPr>
      </w:pPr>
      <w:r w:rsidRPr="00812173">
        <w:rPr>
          <w:b/>
          <w:bCs/>
          <w:sz w:val="28"/>
          <w:szCs w:val="28"/>
        </w:rPr>
        <w:t>III. Pamatprasības mācību priekšmeta apguvei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EF423C" w:rsidP="007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„Daba un tehnika”</w:t>
      </w:r>
      <w:r w:rsidR="00812173"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6.1. apraksta bezšūnu struktūru un dzīvības formu daudzveidību;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6.2. klasificē dabā esošās un ikdienā lietotās vielas un materiālus;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6.3. apraksta kustības un spēka daudzveidību;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6.4. apraksta elektromagnētiskā starojuma daudzveidīgo izpausmi dabā un tehnikā;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6.5. apraksta enerģijas ieguves veidus dabā un tehnikā;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6.6. saskata vienojošo dabas parādību daudzveidībā;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6.7. izskaidro dzīvo sistēmu uzbūves atbilstību to funkcijām un dzīves videi;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6.8. saprot atoma uzbūvi un ķīmisko saišu veidošanos;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6.9. izskaidro gāzu, šķidrumu un cietvielu mehānisko, elektromagnētisko, termodinamisko īpašību atkarību no vielas uzbūves;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6.10. izskaidro Visuma struktūru;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 xml:space="preserve">6.11. izskaidro dabā notiekošos un ikdienā izmantojamos ķīmiskos procesus (oksidēšanās, reducēšanās, šķīšana, </w:t>
      </w:r>
      <w:proofErr w:type="spellStart"/>
      <w:r w:rsidRPr="00812173">
        <w:rPr>
          <w:sz w:val="28"/>
          <w:szCs w:val="28"/>
        </w:rPr>
        <w:t>dabasvielu</w:t>
      </w:r>
      <w:proofErr w:type="spellEnd"/>
      <w:r w:rsidRPr="00812173">
        <w:rPr>
          <w:sz w:val="28"/>
          <w:szCs w:val="28"/>
        </w:rPr>
        <w:t xml:space="preserve"> hidrolīze un sintēze) un to norisi ietekmējošos faktorus;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6.12. izprot dzīvības procesus (vairošanās, kairināmība un vielu uzņemšana, transports, izvadīšana) un tos ietekmējošos faktorus;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6.13. izskaidro fizikālo procesu izpausmes dabā un ikdienā (kustība un mijiedarbība, termodinamiskie procesi gāzēs);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6.14. apraksta dabas parādību, procesu un dzīvo sistēmu pētīšanā lietojamo tehnisko ierīču darbības pamatprincipus;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6.15. izprot enerģijas nezūdamību organismos, ķīmiskajās pārvērtībās, fizikālajās parādībās;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6.16. zina līdzsvara nosacījumus dabā;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6.17. apzinās pazīmju pārmantojamības un mainības nozīmi dabas likumsakarībās.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EF423C" w:rsidP="007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„Pētnieciskā darbība”</w:t>
      </w:r>
      <w:r w:rsidR="00812173"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lastRenderedPageBreak/>
        <w:t>7.1. saskata un formulē pētāmo problēmu (risinājumu) un izvirza hipotēzi par dabā notiekošiem procesiem, izvērtējot informāciju no dažādiem avotiem;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7.2. izvēlas pētāmos lielumus un pazīmes, prognozē to savstarpējo atkarību;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7.3. plāno problēmas risinājumu vai eksperimenta gaitu, izvēloties atbilstošus darba piederumus, vielas, drošas darba metodes un novērtējot iespējamos riskus;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7.4. veic mērījumus un novērojumus, strādājot grupā vai individuāli, un lieto tehniskās ierīces, laboratorijas piederumus, vielas, modeļus, dabas objektus, precīzi ievērojot drošas darba metodes, kā arī saudzīgi izturoties pret tiem;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7.5. ir iepazinis vienkāršas kvalitatīvas un kvantitatīvas analīzes metodes;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7.6. uzskatāmi un precīzi reģistrē datus, veido detalizētu eksperimenta aprakstu;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7.7. izmanto informācijas tehnoloģijas (IT) datu iegūšanā un reģistrācijā;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7.8. veic aprēķinus un izsaka fizikālo lielumu sakarības;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7.9. lieto fizikālo lielumu apzīmējumus un SI mērvienības;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7.10. attēlo grafikos, shēmās, diagrammās, zīmējumos fizikālos procesus un dabas objektus;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7.11. lieto informācijas tehnoloģijas (IT), lai pārbaudītu funkcionālas sakarības starp fizikālajiem lielumiem;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7.12. izvērtē rezultātus un to ticamību, salīdzinot tos ar datiem literatūrā;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7.13. formulē secinājumus, pamatojoties uz problēmas risinājumu vai eksperimentālajiem datiem, atbilstīgi izvirzītajai hipotēzei;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7.14. novērtē problēmas risinājumu, iesaka uzlabojumus un citu veidu risinājumus;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7.15. lieto dabaszinātņu jēdzienus un atbilstošos simbolus, mērvienības, nomenklatūru, ķīmisko reakciju vienādojumus, raksturojot procesus dabā un to norises likumsakarības;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7.16. apkopo, sistematizē, salīdzina un analizē no dažādiem avotiem iegūtu informāciju par dabas daudzveidību un procesiem tajā, pārveido dažādas vizuālās informācijas formas vārdiskajās formās un otrādi;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7.17. formulē un argumentē savu viedokli, pamatojoties uz faktiem par pasaules uzbūvi un dabaszinātņu likumsakarībām, ciena citu viedokli;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7.18. iepazīstina ar savu vai grupas darba rezultātu vai viedokli, pamatojot to un izmantojot dažādus uzskates līdzekļus un informācijas tehnoloģijas (IT);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7.19. apzinās sadarbības priekšrocības pētnieciskajā darbībā, risinot uzdevumus, veicot eksperimentus un izvērtējot rezultātus.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EF423C" w:rsidP="007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812173" w:rsidRPr="00812173">
        <w:rPr>
          <w:sz w:val="28"/>
          <w:szCs w:val="28"/>
        </w:rPr>
        <w:t>Cilvēka, sabiedrības un vides mijiedar</w:t>
      </w:r>
      <w:r>
        <w:rPr>
          <w:sz w:val="28"/>
          <w:szCs w:val="28"/>
        </w:rPr>
        <w:t>bības dabaszinātniskais aspekts”</w:t>
      </w:r>
      <w:r w:rsidR="00812173" w:rsidRPr="00812173">
        <w:rPr>
          <w:sz w:val="28"/>
          <w:szCs w:val="28"/>
        </w:rPr>
        <w:t>: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lastRenderedPageBreak/>
        <w:t>8.1. ir iepazinis nozīmīgākās dabaszinātņu nozares, apakšnozares, novērtē to integrācijas nozīmi zinātnes attīstībā;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8.2. ir iepazinis nozīmīgākos zinātniekus un atklājumus dabaszinātnēs, ar piemēriem pamato to ietekmi uz sabiedrības attīstību;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8.3. novērtē eksperimentā iegūto pierādījumu nozīmi teorētisko atziņu pamatošanā;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8.4. analizē dažādu faktoru (sociālo, ekonomisko, ētisko, vides) ietekmi uz tehnoloģiju attīstību;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8.5. apzinās tehnoloģiju attīstības ietekmi uz indivīda dzīves kvalitāti;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8.6. novērtē vajadzību saprātīgi izmantot dabas resursus un izvērtē alternatīvos risinājumus;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8.7. izprot indivīda darbības ietekmi uz organismiem, ekosistēmām, fizikālajiem procesiem dabā un prognozē iespējamās izmaiņas nākotnē;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8.8. izprot vajadzību precīzi ievērot vielu un iekārtu lietošanas instrukcijas, rīkojas atbilstīgi savai un apkārtējo drošībai.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Pr="00812173" w:rsidRDefault="00812173" w:rsidP="007379DF">
      <w:pPr>
        <w:ind w:firstLine="720"/>
        <w:jc w:val="both"/>
        <w:rPr>
          <w:sz w:val="28"/>
          <w:szCs w:val="28"/>
        </w:rPr>
      </w:pPr>
      <w:r w:rsidRPr="00812173">
        <w:rPr>
          <w:sz w:val="28"/>
          <w:szCs w:val="28"/>
        </w:rPr>
        <w:t>9. Izglītojamā attieksmes raksturo šī pielikuma 7.17., 7.19. un 8.6.apakšpunktā minētās prasības.</w:t>
      </w:r>
    </w:p>
    <w:p w:rsidR="00812173" w:rsidRP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812173" w:rsidRDefault="00812173" w:rsidP="00812173">
      <w:pPr>
        <w:jc w:val="both"/>
        <w:rPr>
          <w:sz w:val="28"/>
          <w:szCs w:val="28"/>
        </w:rPr>
      </w:pPr>
      <w:r w:rsidRPr="00812173">
        <w:rPr>
          <w:sz w:val="28"/>
          <w:szCs w:val="28"/>
        </w:rPr>
        <w:t> </w:t>
      </w:r>
    </w:p>
    <w:p w:rsidR="00FF4C3E" w:rsidRDefault="00FF4C3E" w:rsidP="00FF4C3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FF4C3E" w:rsidRDefault="00FF4C3E" w:rsidP="00FF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FF4C3E" w:rsidRDefault="00FF4C3E" w:rsidP="00FF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FF4C3E" w:rsidRPr="00C25D95" w:rsidRDefault="00FF4C3E" w:rsidP="00FF4C3E">
      <w:pPr>
        <w:jc w:val="both"/>
        <w:rPr>
          <w:sz w:val="28"/>
          <w:szCs w:val="28"/>
        </w:rPr>
      </w:pPr>
    </w:p>
    <w:p w:rsidR="00FF4C3E" w:rsidRPr="00C25D95" w:rsidRDefault="00FF4C3E" w:rsidP="00FF4C3E">
      <w:pPr>
        <w:jc w:val="right"/>
        <w:rPr>
          <w:sz w:val="28"/>
          <w:szCs w:val="28"/>
        </w:rPr>
      </w:pPr>
    </w:p>
    <w:p w:rsidR="00FF4C3E" w:rsidRPr="00C25D95" w:rsidRDefault="00FF4C3E" w:rsidP="00FF4C3E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FF4C3E" w:rsidRDefault="00FF4C3E" w:rsidP="00FF4C3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FF4C3E" w:rsidRDefault="00FF4C3E" w:rsidP="00FF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FF4C3E" w:rsidRDefault="00FF4C3E" w:rsidP="00FF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1857A8" w:rsidRDefault="001857A8" w:rsidP="00B872A0">
      <w:pPr>
        <w:ind w:firstLine="720"/>
        <w:rPr>
          <w:sz w:val="28"/>
          <w:szCs w:val="28"/>
        </w:rPr>
      </w:pPr>
    </w:p>
    <w:p w:rsidR="00FF4C3E" w:rsidRDefault="00FF4C3E" w:rsidP="00B872A0">
      <w:pPr>
        <w:ind w:firstLine="720"/>
        <w:rPr>
          <w:sz w:val="28"/>
          <w:szCs w:val="28"/>
        </w:rPr>
      </w:pPr>
    </w:p>
    <w:p w:rsidR="00B872A0" w:rsidRDefault="00B872A0" w:rsidP="00B872A0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B872A0" w:rsidRDefault="00B872A0" w:rsidP="00B872A0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B872A0" w:rsidRDefault="00B872A0" w:rsidP="00B872A0">
      <w:pPr>
        <w:ind w:left="426" w:firstLine="294"/>
        <w:rPr>
          <w:bCs/>
          <w:kern w:val="2"/>
          <w:sz w:val="28"/>
          <w:szCs w:val="28"/>
        </w:rPr>
      </w:pPr>
    </w:p>
    <w:p w:rsidR="00B872A0" w:rsidRDefault="00B872A0" w:rsidP="00B872A0">
      <w:pPr>
        <w:ind w:left="426" w:firstLine="294"/>
        <w:rPr>
          <w:bCs/>
          <w:kern w:val="2"/>
          <w:sz w:val="28"/>
          <w:szCs w:val="28"/>
        </w:rPr>
      </w:pPr>
    </w:p>
    <w:p w:rsidR="00B872A0" w:rsidRDefault="00B872A0" w:rsidP="00B872A0">
      <w:pPr>
        <w:ind w:left="426" w:firstLine="294"/>
        <w:rPr>
          <w:bCs/>
          <w:kern w:val="2"/>
          <w:sz w:val="28"/>
          <w:szCs w:val="28"/>
        </w:rPr>
      </w:pPr>
    </w:p>
    <w:p w:rsidR="00B872A0" w:rsidRDefault="00B872A0" w:rsidP="00B872A0">
      <w:pPr>
        <w:ind w:left="426" w:firstLine="294"/>
        <w:rPr>
          <w:sz w:val="28"/>
          <w:szCs w:val="28"/>
        </w:rPr>
      </w:pPr>
    </w:p>
    <w:p w:rsidR="00B872A0" w:rsidRDefault="00B872A0" w:rsidP="00B872A0">
      <w:r>
        <w:tab/>
      </w:r>
      <w:r w:rsidR="00FF4C3E">
        <w:t>23</w:t>
      </w:r>
      <w:r w:rsidR="00B82015">
        <w:t>.0</w:t>
      </w:r>
      <w:r w:rsidR="001857A8">
        <w:t>4</w:t>
      </w:r>
      <w:r>
        <w:t>.2013</w:t>
      </w:r>
      <w:r w:rsidR="00FF4C3E">
        <w:t>.</w:t>
      </w:r>
    </w:p>
    <w:p w:rsidR="00B872A0" w:rsidRDefault="00FF4C3E" w:rsidP="00B872A0">
      <w:pPr>
        <w:ind w:firstLine="720"/>
      </w:pPr>
      <w:r>
        <w:t>834</w:t>
      </w:r>
    </w:p>
    <w:p w:rsidR="00B872A0" w:rsidRPr="001B09AE" w:rsidRDefault="00B872A0" w:rsidP="00B872A0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p w:rsidR="00B872A0" w:rsidRPr="005E75AC" w:rsidRDefault="00B872A0" w:rsidP="00B872A0">
      <w:pPr>
        <w:ind w:firstLine="720"/>
      </w:pPr>
      <w:bookmarkStart w:id="7" w:name="OLE_LINK1"/>
      <w:bookmarkStart w:id="8" w:name="OLE_LINK2"/>
      <w:bookmarkStart w:id="9" w:name="OLE_LINK7"/>
      <w:bookmarkStart w:id="10" w:name="OLE_LINK12"/>
      <w:bookmarkStart w:id="11" w:name="OLE_LINK29"/>
      <w:bookmarkStart w:id="12" w:name="OLE_LINK30"/>
      <w:bookmarkEnd w:id="1"/>
      <w:bookmarkEnd w:id="2"/>
      <w:bookmarkEnd w:id="3"/>
      <w:bookmarkEnd w:id="4"/>
      <w:r w:rsidRPr="001B09AE">
        <w:t>67047</w:t>
      </w:r>
      <w:r>
        <w:t>8</w:t>
      </w:r>
      <w:r w:rsidR="00C84599">
        <w:t>4</w:t>
      </w:r>
      <w:r>
        <w:t>9</w:t>
      </w:r>
      <w:r w:rsidRPr="001B09AE">
        <w:t xml:space="preserve">, </w:t>
      </w:r>
      <w:hyperlink r:id="rId6" w:history="1">
        <w:r w:rsidRPr="00FF4C3E">
          <w:rPr>
            <w:rStyle w:val="Hyperlink"/>
            <w:color w:val="auto"/>
            <w:u w:val="none"/>
          </w:rPr>
          <w:t>ineta.ivane@izm.gov.lv</w:t>
        </w:r>
      </w:hyperlink>
      <w:r w:rsidRPr="00FF4C3E">
        <w:t xml:space="preserve"> </w:t>
      </w:r>
      <w:bookmarkEnd w:id="5"/>
      <w:bookmarkEnd w:id="6"/>
      <w:bookmarkEnd w:id="7"/>
      <w:bookmarkEnd w:id="8"/>
      <w:bookmarkEnd w:id="9"/>
      <w:bookmarkEnd w:id="10"/>
    </w:p>
    <w:bookmarkEnd w:id="11"/>
    <w:bookmarkEnd w:id="12"/>
    <w:p w:rsidR="00B872A0" w:rsidRPr="00812173" w:rsidRDefault="00B872A0" w:rsidP="00812173">
      <w:pPr>
        <w:jc w:val="both"/>
        <w:rPr>
          <w:sz w:val="28"/>
          <w:szCs w:val="28"/>
        </w:rPr>
      </w:pPr>
    </w:p>
    <w:sectPr w:rsidR="00B872A0" w:rsidRPr="00812173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01" w:rsidRDefault="00FD7401" w:rsidP="007A1763">
      <w:r>
        <w:separator/>
      </w:r>
    </w:p>
  </w:endnote>
  <w:endnote w:type="continuationSeparator" w:id="0">
    <w:p w:rsidR="00FD7401" w:rsidRDefault="00FD7401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A0" w:rsidRDefault="00B872A0" w:rsidP="00B872A0">
    <w:pPr>
      <w:spacing w:before="120"/>
      <w:jc w:val="both"/>
    </w:pPr>
    <w:proofErr w:type="spellStart"/>
    <w:r>
      <w:t>IZMNotp13_</w:t>
    </w:r>
    <w:r w:rsidR="00AF0CB5">
      <w:t>23</w:t>
    </w:r>
    <w:r w:rsidR="00BF0A01">
      <w:t>0</w:t>
    </w:r>
    <w:r w:rsidR="001857A8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13.pielikums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B872A0" w:rsidRDefault="007A1763" w:rsidP="00B87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307BD6" w:rsidP="007A1763">
    <w:pPr>
      <w:spacing w:before="120"/>
      <w:jc w:val="both"/>
    </w:pPr>
    <w:proofErr w:type="spellStart"/>
    <w:r>
      <w:t>IZMNotp13_</w:t>
    </w:r>
    <w:r w:rsidR="00AF0CB5">
      <w:t>23</w:t>
    </w:r>
    <w:r w:rsidR="00BF0A01">
      <w:t>0</w:t>
    </w:r>
    <w:r w:rsidR="001857A8">
      <w:t>4</w:t>
    </w:r>
    <w:r w:rsidR="00B872A0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7379DF">
      <w:t>3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01" w:rsidRDefault="00FD7401" w:rsidP="007A1763">
      <w:r>
        <w:separator/>
      </w:r>
    </w:p>
  </w:footnote>
  <w:footnote w:type="continuationSeparator" w:id="0">
    <w:p w:rsidR="00FD7401" w:rsidRDefault="00FD7401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977009">
        <w:pPr>
          <w:pStyle w:val="Header"/>
          <w:jc w:val="center"/>
        </w:pPr>
        <w:fldSimple w:instr=" PAGE   \* MERGEFORMAT ">
          <w:r w:rsidR="00411C5D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1CE"/>
    <w:rsid w:val="0004589E"/>
    <w:rsid w:val="000558B3"/>
    <w:rsid w:val="000E2F63"/>
    <w:rsid w:val="00113730"/>
    <w:rsid w:val="001857A8"/>
    <w:rsid w:val="0026202C"/>
    <w:rsid w:val="002F7C64"/>
    <w:rsid w:val="00305478"/>
    <w:rsid w:val="00307BC4"/>
    <w:rsid w:val="00307BD6"/>
    <w:rsid w:val="003113A0"/>
    <w:rsid w:val="00322DB5"/>
    <w:rsid w:val="003B5EA6"/>
    <w:rsid w:val="003C7345"/>
    <w:rsid w:val="00411C5D"/>
    <w:rsid w:val="00466AEA"/>
    <w:rsid w:val="00491AC4"/>
    <w:rsid w:val="004A58A2"/>
    <w:rsid w:val="005B6CF2"/>
    <w:rsid w:val="006A6E99"/>
    <w:rsid w:val="006B2CFA"/>
    <w:rsid w:val="006D196E"/>
    <w:rsid w:val="0071795C"/>
    <w:rsid w:val="007379DF"/>
    <w:rsid w:val="00790B02"/>
    <w:rsid w:val="007A1763"/>
    <w:rsid w:val="00812173"/>
    <w:rsid w:val="00855E68"/>
    <w:rsid w:val="0088503C"/>
    <w:rsid w:val="00890828"/>
    <w:rsid w:val="008C0C51"/>
    <w:rsid w:val="00910041"/>
    <w:rsid w:val="0091462D"/>
    <w:rsid w:val="00914DC2"/>
    <w:rsid w:val="00935CCD"/>
    <w:rsid w:val="00956DFA"/>
    <w:rsid w:val="009651CA"/>
    <w:rsid w:val="00977009"/>
    <w:rsid w:val="00986F2D"/>
    <w:rsid w:val="009F4F88"/>
    <w:rsid w:val="00A230A9"/>
    <w:rsid w:val="00AF0CB5"/>
    <w:rsid w:val="00B82015"/>
    <w:rsid w:val="00B872A0"/>
    <w:rsid w:val="00BF0A01"/>
    <w:rsid w:val="00C13648"/>
    <w:rsid w:val="00C5565D"/>
    <w:rsid w:val="00C67715"/>
    <w:rsid w:val="00C84599"/>
    <w:rsid w:val="00D322DC"/>
    <w:rsid w:val="00D34C9E"/>
    <w:rsid w:val="00D54F0D"/>
    <w:rsid w:val="00D8152E"/>
    <w:rsid w:val="00DB6CC5"/>
    <w:rsid w:val="00E93678"/>
    <w:rsid w:val="00EF21DE"/>
    <w:rsid w:val="00EF423C"/>
    <w:rsid w:val="00F4023E"/>
    <w:rsid w:val="00F4339C"/>
    <w:rsid w:val="00F65BA4"/>
    <w:rsid w:val="00F76BCA"/>
    <w:rsid w:val="00FA3420"/>
    <w:rsid w:val="00FB71D1"/>
    <w:rsid w:val="00FC1517"/>
    <w:rsid w:val="00FD7401"/>
    <w:rsid w:val="00FF4C3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6177</Characters>
  <Application>Microsoft Office Word</Application>
  <DocSecurity>0</DocSecurity>
  <Lines>164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13.pielikums. Dabaszinības.</dc:subject>
  <dc:creator>I.Īvāne</dc:creator>
  <cp:keywords/>
  <dc:description>67047849, ineta.ivane@izm.gov.lv </dc:description>
  <cp:lastModifiedBy>dmergupe</cp:lastModifiedBy>
  <cp:revision>4</cp:revision>
  <dcterms:created xsi:type="dcterms:W3CDTF">2013-04-23T12:22:00Z</dcterms:created>
  <dcterms:modified xsi:type="dcterms:W3CDTF">2013-04-23T12:22:00Z</dcterms:modified>
</cp:coreProperties>
</file>